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2508"/>
        <w:gridCol w:w="6720"/>
      </w:tblGrid>
      <w:tr w:rsidR="00E367AF" w14:paraId="27A07858" w14:textId="77777777" w:rsidTr="00E367AF">
        <w:trPr>
          <w:trHeight w:val="1134"/>
        </w:trPr>
        <w:tc>
          <w:tcPr>
            <w:tcW w:w="2508" w:type="dxa"/>
            <w:hideMark/>
          </w:tcPr>
          <w:p w14:paraId="5F0B38A4" w14:textId="6A72EB71" w:rsidR="00E367AF" w:rsidRDefault="00E367AF">
            <w:pPr>
              <w:spacing w:line="276" w:lineRule="auto"/>
              <w:rPr>
                <w:b/>
                <w:sz w:val="52"/>
                <w:szCs w:val="52"/>
                <w:lang w:val="sr-Cyrl-CS"/>
              </w:rPr>
            </w:pPr>
            <w:r>
              <w:rPr>
                <w:b/>
                <w:noProof/>
                <w:sz w:val="52"/>
                <w:szCs w:val="52"/>
              </w:rPr>
              <w:drawing>
                <wp:inline distT="0" distB="0" distL="0" distR="0" wp14:anchorId="04161AB5" wp14:editId="620810A1">
                  <wp:extent cx="1190625" cy="1152525"/>
                  <wp:effectExtent l="0" t="0" r="9525" b="9525"/>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inline>
              </w:drawing>
            </w:r>
          </w:p>
        </w:tc>
        <w:tc>
          <w:tcPr>
            <w:tcW w:w="6720" w:type="dxa"/>
          </w:tcPr>
          <w:p w14:paraId="4C88CFD5" w14:textId="77777777" w:rsidR="00E367AF" w:rsidRDefault="00E367AF">
            <w:pPr>
              <w:spacing w:line="276" w:lineRule="auto"/>
              <w:jc w:val="center"/>
              <w:rPr>
                <w:b/>
                <w:lang w:val="sr-Cyrl-CS"/>
              </w:rPr>
            </w:pPr>
          </w:p>
          <w:p w14:paraId="3799F991" w14:textId="77777777" w:rsidR="00E367AF" w:rsidRDefault="00E367AF">
            <w:pPr>
              <w:spacing w:line="276" w:lineRule="auto"/>
              <w:jc w:val="center"/>
              <w:rPr>
                <w:b/>
                <w:sz w:val="52"/>
                <w:szCs w:val="52"/>
                <w:lang w:val="sr-Cyrl-CS"/>
              </w:rPr>
            </w:pPr>
            <w:r>
              <w:rPr>
                <w:b/>
                <w:sz w:val="52"/>
                <w:szCs w:val="52"/>
                <w:lang w:val="sr-Cyrl-CS"/>
              </w:rPr>
              <w:t>СЛУЖБЕНИ ГЛАСНИК</w:t>
            </w:r>
          </w:p>
          <w:p w14:paraId="29080BB0" w14:textId="77777777" w:rsidR="00E367AF" w:rsidRDefault="00E367AF">
            <w:pPr>
              <w:spacing w:line="276" w:lineRule="auto"/>
              <w:jc w:val="center"/>
              <w:rPr>
                <w:sz w:val="44"/>
                <w:szCs w:val="44"/>
                <w:lang w:val="sr-Cyrl-CS"/>
              </w:rPr>
            </w:pPr>
            <w:r>
              <w:rPr>
                <w:sz w:val="44"/>
                <w:szCs w:val="44"/>
                <w:lang w:val="sr-Cyrl-CS"/>
              </w:rPr>
              <w:t>ОПШТИНЕ ЉИГ</w:t>
            </w:r>
          </w:p>
          <w:p w14:paraId="34B53AE0" w14:textId="77777777" w:rsidR="00E367AF" w:rsidRDefault="00E367AF">
            <w:pPr>
              <w:spacing w:line="276" w:lineRule="auto"/>
              <w:rPr>
                <w:b/>
                <w:lang w:val="sr-Cyrl-CS"/>
              </w:rPr>
            </w:pPr>
          </w:p>
        </w:tc>
      </w:tr>
    </w:tbl>
    <w:p w14:paraId="5235A10F" w14:textId="77777777" w:rsidR="00E367AF" w:rsidRDefault="00E367AF" w:rsidP="00E367AF"/>
    <w:p w14:paraId="6E709529" w14:textId="61CC894C" w:rsidR="00E367AF" w:rsidRDefault="00E367AF" w:rsidP="00E367AF">
      <w:pPr>
        <w:pBdr>
          <w:top w:val="single" w:sz="4" w:space="1" w:color="auto"/>
          <w:left w:val="single" w:sz="4" w:space="4" w:color="auto"/>
          <w:bottom w:val="single" w:sz="4" w:space="1" w:color="auto"/>
          <w:right w:val="single" w:sz="4" w:space="12" w:color="auto"/>
        </w:pBdr>
      </w:pPr>
      <w:r>
        <w:rPr>
          <w:lang w:val="sr-Cyrl-CS"/>
        </w:rPr>
        <w:t xml:space="preserve">     ГОДИНА </w:t>
      </w:r>
      <w:r>
        <w:t>XIII</w:t>
      </w:r>
      <w:r>
        <w:rPr>
          <w:lang w:val="sr-Cyrl-CS"/>
        </w:rPr>
        <w:t xml:space="preserve">                         БРОЈ   </w:t>
      </w:r>
      <w:r>
        <w:t>20</w:t>
      </w:r>
      <w:r>
        <w:rPr>
          <w:lang w:val="sr-Cyrl-CS"/>
        </w:rPr>
        <w:t xml:space="preserve"> </w:t>
      </w:r>
      <w:r>
        <w:t xml:space="preserve">   </w:t>
      </w:r>
      <w:r>
        <w:rPr>
          <w:lang w:val="sr-Cyrl-CS"/>
        </w:rPr>
        <w:t xml:space="preserve">              </w:t>
      </w:r>
      <w:r>
        <w:t xml:space="preserve">  </w:t>
      </w:r>
      <w:r>
        <w:rPr>
          <w:lang w:val="sr-Cyrl-CS"/>
        </w:rPr>
        <w:t xml:space="preserve"> </w:t>
      </w:r>
      <w:r>
        <w:t>0</w:t>
      </w:r>
      <w:r>
        <w:rPr>
          <w:lang w:val="sr-Cyrl-RS"/>
        </w:rPr>
        <w:t>2</w:t>
      </w:r>
      <w:r>
        <w:t>.</w:t>
      </w:r>
      <w:r>
        <w:rPr>
          <w:lang w:val="sr-Cyrl-RS"/>
        </w:rPr>
        <w:t>НОВЕМ</w:t>
      </w:r>
      <w:r>
        <w:rPr>
          <w:lang w:val="sr-Cyrl-RS"/>
        </w:rPr>
        <w:t>Б</w:t>
      </w:r>
      <w:r>
        <w:t>АР</w:t>
      </w:r>
      <w:r>
        <w:rPr>
          <w:lang w:val="sr-Cyrl-CS"/>
        </w:rPr>
        <w:t xml:space="preserve">    </w:t>
      </w:r>
      <w:r>
        <w:t xml:space="preserve">      </w:t>
      </w:r>
      <w:r>
        <w:rPr>
          <w:lang w:val="sr-Cyrl-CS"/>
        </w:rPr>
        <w:t xml:space="preserve"> 20</w:t>
      </w:r>
      <w:r>
        <w:t>20</w:t>
      </w:r>
      <w:r>
        <w:rPr>
          <w:lang w:val="sr-Cyrl-CS"/>
        </w:rPr>
        <w:t>. ГОДИНЕ</w:t>
      </w:r>
    </w:p>
    <w:p w14:paraId="7017487E" w14:textId="77777777" w:rsidR="00E367AF" w:rsidRDefault="00E367AF" w:rsidP="00E367AF">
      <w:pPr>
        <w:tabs>
          <w:tab w:val="left" w:pos="3420"/>
        </w:tabs>
        <w:rPr>
          <w:b/>
          <w:lang w:val="sr-Cyrl-CS"/>
        </w:rPr>
      </w:pPr>
      <w:r>
        <w:rPr>
          <w:b/>
          <w:lang w:val="sr-Cyrl-CS"/>
        </w:rPr>
        <w:t xml:space="preserve">                         </w:t>
      </w:r>
    </w:p>
    <w:p w14:paraId="4844FAB1" w14:textId="77777777" w:rsidR="00E367AF" w:rsidRDefault="00E367AF" w:rsidP="00E367AF">
      <w:pPr>
        <w:tabs>
          <w:tab w:val="left" w:pos="3420"/>
        </w:tabs>
        <w:jc w:val="center"/>
        <w:rPr>
          <w:b/>
          <w:lang w:val="sr-Cyrl-CS"/>
        </w:rPr>
      </w:pPr>
      <w:r>
        <w:rPr>
          <w:b/>
          <w:lang w:val="sr-Cyrl-CS"/>
        </w:rPr>
        <w:t>АКТА</w:t>
      </w:r>
    </w:p>
    <w:p w14:paraId="195227F4" w14:textId="77777777" w:rsidR="00E367AF" w:rsidRDefault="00E367AF" w:rsidP="00E367AF">
      <w:pPr>
        <w:tabs>
          <w:tab w:val="left" w:pos="3420"/>
        </w:tabs>
        <w:jc w:val="center"/>
      </w:pPr>
      <w:r>
        <w:rPr>
          <w:b/>
          <w:lang w:val="sr-Cyrl-CS"/>
        </w:rPr>
        <w:t>ОПШТИНСКОГ ВЕЋА</w:t>
      </w:r>
    </w:p>
    <w:p w14:paraId="7FD37256" w14:textId="77777777" w:rsidR="00E367AF" w:rsidRDefault="00E367AF" w:rsidP="00E367AF"/>
    <w:tbl>
      <w:tblPr>
        <w:tblW w:w="9750" w:type="dxa"/>
        <w:tblInd w:w="-12" w:type="dxa"/>
        <w:tblLook w:val="01E0" w:firstRow="1" w:lastRow="1" w:firstColumn="1" w:lastColumn="1" w:noHBand="0" w:noVBand="0"/>
      </w:tblPr>
      <w:tblGrid>
        <w:gridCol w:w="9750"/>
      </w:tblGrid>
      <w:tr w:rsidR="00E367AF" w14:paraId="4F15BACD" w14:textId="77777777" w:rsidTr="00E367AF">
        <w:trPr>
          <w:trHeight w:val="345"/>
        </w:trPr>
        <w:tc>
          <w:tcPr>
            <w:tcW w:w="9750" w:type="dxa"/>
            <w:tcBorders>
              <w:top w:val="single" w:sz="4" w:space="0" w:color="auto"/>
              <w:left w:val="single" w:sz="4" w:space="0" w:color="auto"/>
              <w:bottom w:val="single" w:sz="4" w:space="0" w:color="auto"/>
              <w:right w:val="single" w:sz="4" w:space="0" w:color="auto"/>
            </w:tcBorders>
            <w:hideMark/>
          </w:tcPr>
          <w:p w14:paraId="6DD63E02" w14:textId="77777777" w:rsidR="00E367AF" w:rsidRDefault="00E367AF">
            <w:pPr>
              <w:spacing w:line="276" w:lineRule="auto"/>
              <w:jc w:val="center"/>
            </w:pPr>
            <w:r>
              <w:rPr>
                <w:lang w:val="sr-Cyrl-CS"/>
              </w:rPr>
              <w:t>1.</w:t>
            </w:r>
            <w:r>
              <w:t xml:space="preserve">                                                                 </w:t>
            </w:r>
          </w:p>
        </w:tc>
      </w:tr>
    </w:tbl>
    <w:p w14:paraId="0FAC2FDB" w14:textId="77777777" w:rsidR="00E367AF" w:rsidRDefault="00E367AF" w:rsidP="00E367AF">
      <w:pPr>
        <w:ind w:firstLine="720"/>
        <w:jc w:val="both"/>
        <w:rPr>
          <w:lang w:eastAsia="ar-SA"/>
        </w:rPr>
      </w:pPr>
    </w:p>
    <w:p w14:paraId="51B03EBD" w14:textId="77777777" w:rsidR="0079429B" w:rsidRPr="00343049" w:rsidRDefault="0079429B" w:rsidP="0079429B">
      <w:pPr>
        <w:ind w:firstLine="567"/>
        <w:jc w:val="both"/>
      </w:pPr>
      <w:proofErr w:type="spellStart"/>
      <w:r w:rsidRPr="00343049">
        <w:t>На</w:t>
      </w:r>
      <w:proofErr w:type="spellEnd"/>
      <w:r w:rsidRPr="00343049">
        <w:t xml:space="preserve"> </w:t>
      </w:r>
      <w:proofErr w:type="spellStart"/>
      <w:r w:rsidRPr="00343049">
        <w:t>основу</w:t>
      </w:r>
      <w:proofErr w:type="spellEnd"/>
      <w:r w:rsidRPr="00343049">
        <w:t xml:space="preserve"> </w:t>
      </w:r>
      <w:proofErr w:type="spellStart"/>
      <w:r w:rsidRPr="00343049">
        <w:t>члана</w:t>
      </w:r>
      <w:proofErr w:type="spellEnd"/>
      <w:r w:rsidRPr="00343049">
        <w:t xml:space="preserve"> 14. </w:t>
      </w:r>
      <w:proofErr w:type="spellStart"/>
      <w:r w:rsidRPr="00343049">
        <w:t>став</w:t>
      </w:r>
      <w:proofErr w:type="spellEnd"/>
      <w:r w:rsidRPr="00343049">
        <w:t xml:space="preserve"> 1. </w:t>
      </w:r>
      <w:proofErr w:type="spellStart"/>
      <w:r w:rsidRPr="00343049">
        <w:t>Уредбе</w:t>
      </w:r>
      <w:proofErr w:type="spellEnd"/>
      <w:r w:rsidRPr="00343049">
        <w:t xml:space="preserve"> о </w:t>
      </w:r>
      <w:proofErr w:type="spellStart"/>
      <w:r w:rsidRPr="00343049">
        <w:t>саставу</w:t>
      </w:r>
      <w:proofErr w:type="spellEnd"/>
      <w:r w:rsidRPr="00343049">
        <w:t xml:space="preserve"> и </w:t>
      </w:r>
      <w:proofErr w:type="spellStart"/>
      <w:r w:rsidRPr="00343049">
        <w:t>начину</w:t>
      </w:r>
      <w:proofErr w:type="spellEnd"/>
      <w:r w:rsidRPr="00343049">
        <w:t xml:space="preserve"> </w:t>
      </w:r>
      <w:proofErr w:type="spellStart"/>
      <w:r w:rsidRPr="00343049">
        <w:t>рада</w:t>
      </w:r>
      <w:proofErr w:type="spellEnd"/>
      <w:r w:rsidRPr="00343049">
        <w:t xml:space="preserve"> </w:t>
      </w:r>
      <w:proofErr w:type="spellStart"/>
      <w:r w:rsidRPr="00343049">
        <w:t>штабова</w:t>
      </w:r>
      <w:proofErr w:type="spellEnd"/>
      <w:r w:rsidRPr="00343049">
        <w:t xml:space="preserve"> </w:t>
      </w:r>
      <w:proofErr w:type="spellStart"/>
      <w:r w:rsidRPr="00343049">
        <w:t>за</w:t>
      </w:r>
      <w:proofErr w:type="spellEnd"/>
      <w:r w:rsidRPr="00343049">
        <w:t xml:space="preserve"> </w:t>
      </w:r>
      <w:proofErr w:type="spellStart"/>
      <w:r w:rsidRPr="00343049">
        <w:t>ванредне</w:t>
      </w:r>
      <w:proofErr w:type="spellEnd"/>
      <w:r w:rsidRPr="00343049">
        <w:t xml:space="preserve"> </w:t>
      </w:r>
      <w:proofErr w:type="spellStart"/>
      <w:r w:rsidRPr="00343049">
        <w:t>ситуације</w:t>
      </w:r>
      <w:proofErr w:type="spellEnd"/>
      <w:r w:rsidRPr="00343049">
        <w:t xml:space="preserve"> (''</w:t>
      </w:r>
      <w:proofErr w:type="spellStart"/>
      <w:r w:rsidRPr="00343049">
        <w:t>Службени</w:t>
      </w:r>
      <w:proofErr w:type="spellEnd"/>
      <w:r w:rsidRPr="00343049">
        <w:t xml:space="preserve"> </w:t>
      </w:r>
      <w:proofErr w:type="spellStart"/>
      <w:r w:rsidRPr="00343049">
        <w:t>гласик</w:t>
      </w:r>
      <w:proofErr w:type="spellEnd"/>
      <w:r w:rsidRPr="00343049">
        <w:t xml:space="preserve"> РС'', </w:t>
      </w:r>
      <w:proofErr w:type="spellStart"/>
      <w:r w:rsidRPr="00343049">
        <w:t>број</w:t>
      </w:r>
      <w:proofErr w:type="spellEnd"/>
      <w:r w:rsidRPr="00343049">
        <w:t xml:space="preserve"> 27/2020), </w:t>
      </w:r>
    </w:p>
    <w:p w14:paraId="7163B2A5" w14:textId="77777777" w:rsidR="0079429B" w:rsidRPr="00343049" w:rsidRDefault="0079429B" w:rsidP="0079429B">
      <w:pPr>
        <w:ind w:firstLine="567"/>
        <w:jc w:val="both"/>
      </w:pPr>
      <w:proofErr w:type="spellStart"/>
      <w:r w:rsidRPr="00343049">
        <w:t>Штаб</w:t>
      </w:r>
      <w:proofErr w:type="spellEnd"/>
      <w:r w:rsidRPr="00343049">
        <w:t xml:space="preserve"> </w:t>
      </w:r>
      <w:proofErr w:type="spellStart"/>
      <w:r w:rsidRPr="00343049">
        <w:t>за</w:t>
      </w:r>
      <w:proofErr w:type="spellEnd"/>
      <w:r w:rsidRPr="00343049">
        <w:t xml:space="preserve"> </w:t>
      </w:r>
      <w:proofErr w:type="spellStart"/>
      <w:r w:rsidRPr="00343049">
        <w:t>ванредне</w:t>
      </w:r>
      <w:proofErr w:type="spellEnd"/>
      <w:r w:rsidRPr="00343049">
        <w:t xml:space="preserve"> </w:t>
      </w:r>
      <w:proofErr w:type="spellStart"/>
      <w:r w:rsidRPr="00343049">
        <w:t>ситуације</w:t>
      </w:r>
      <w:proofErr w:type="spellEnd"/>
      <w:r w:rsidRPr="00343049">
        <w:t xml:space="preserve"> </w:t>
      </w:r>
      <w:proofErr w:type="spellStart"/>
      <w:r w:rsidRPr="00343049">
        <w:t>општине</w:t>
      </w:r>
      <w:proofErr w:type="spellEnd"/>
      <w:r w:rsidRPr="00343049">
        <w:t xml:space="preserve"> </w:t>
      </w:r>
      <w:r w:rsidRPr="00343049">
        <w:rPr>
          <w:lang w:val="sr-Cyrl-RS"/>
        </w:rPr>
        <w:t>Љиг</w:t>
      </w:r>
      <w:r w:rsidRPr="00343049">
        <w:t xml:space="preserve">, </w:t>
      </w:r>
      <w:proofErr w:type="spellStart"/>
      <w:r w:rsidRPr="00343049">
        <w:t>на</w:t>
      </w:r>
      <w:proofErr w:type="spellEnd"/>
      <w:r w:rsidRPr="00343049">
        <w:t xml:space="preserve"> </w:t>
      </w:r>
      <w:proofErr w:type="spellStart"/>
      <w:r w:rsidRPr="00343049">
        <w:t>седници</w:t>
      </w:r>
      <w:proofErr w:type="spellEnd"/>
      <w:r w:rsidRPr="00343049">
        <w:t xml:space="preserve"> </w:t>
      </w:r>
      <w:proofErr w:type="spellStart"/>
      <w:r w:rsidRPr="00343049">
        <w:t>одржаној</w:t>
      </w:r>
      <w:proofErr w:type="spellEnd"/>
      <w:r w:rsidRPr="00343049">
        <w:t xml:space="preserve"> </w:t>
      </w:r>
      <w:r>
        <w:t>02.</w:t>
      </w:r>
      <w:proofErr w:type="gramStart"/>
      <w:r>
        <w:t>11</w:t>
      </w:r>
      <w:r w:rsidRPr="00343049">
        <w:t>.</w:t>
      </w:r>
      <w:r w:rsidRPr="00343049">
        <w:rPr>
          <w:lang w:val="en-GB"/>
        </w:rPr>
        <w:t>2020.</w:t>
      </w:r>
      <w:proofErr w:type="spellStart"/>
      <w:r w:rsidRPr="00343049">
        <w:t>године</w:t>
      </w:r>
      <w:proofErr w:type="spellEnd"/>
      <w:proofErr w:type="gramEnd"/>
      <w:r w:rsidRPr="00343049">
        <w:t xml:space="preserve">, </w:t>
      </w:r>
      <w:proofErr w:type="spellStart"/>
      <w:r w:rsidRPr="00343049">
        <w:t>доноси</w:t>
      </w:r>
      <w:proofErr w:type="spellEnd"/>
    </w:p>
    <w:p w14:paraId="18C969EA" w14:textId="77777777" w:rsidR="0079429B" w:rsidRPr="00343049" w:rsidRDefault="0079429B" w:rsidP="0079429B">
      <w:pPr>
        <w:ind w:firstLine="567"/>
        <w:rPr>
          <w:lang w:val="sr-Cyrl-CS"/>
        </w:rPr>
      </w:pPr>
    </w:p>
    <w:p w14:paraId="6CCC37F0" w14:textId="77777777" w:rsidR="0079429B" w:rsidRPr="00343049" w:rsidRDefault="0079429B" w:rsidP="0079429B">
      <w:pPr>
        <w:ind w:firstLine="567"/>
        <w:rPr>
          <w:lang w:val="sr-Cyrl-CS"/>
        </w:rPr>
      </w:pPr>
    </w:p>
    <w:p w14:paraId="718AD251" w14:textId="77777777" w:rsidR="0079429B" w:rsidRPr="00343049" w:rsidRDefault="0079429B" w:rsidP="0079429B">
      <w:pPr>
        <w:ind w:firstLine="567"/>
        <w:jc w:val="center"/>
        <w:rPr>
          <w:b/>
          <w:lang w:val="sr-Cyrl-CS"/>
        </w:rPr>
      </w:pPr>
      <w:r w:rsidRPr="00343049">
        <w:rPr>
          <w:b/>
          <w:lang w:val="sr-Cyrl-CS"/>
        </w:rPr>
        <w:t>Пословник о раду</w:t>
      </w:r>
    </w:p>
    <w:p w14:paraId="75B36F6C" w14:textId="77777777" w:rsidR="0079429B" w:rsidRPr="00343049" w:rsidRDefault="0079429B" w:rsidP="0079429B">
      <w:pPr>
        <w:ind w:firstLine="567"/>
        <w:jc w:val="center"/>
        <w:rPr>
          <w:b/>
          <w:lang w:val="sr-Cyrl-CS"/>
        </w:rPr>
      </w:pPr>
      <w:r w:rsidRPr="00343049">
        <w:rPr>
          <w:b/>
          <w:lang w:val="sr-Cyrl-CS"/>
        </w:rPr>
        <w:t>Штаба за ванредне ситуације</w:t>
      </w:r>
      <w:r>
        <w:rPr>
          <w:b/>
          <w:lang w:val="sr-Cyrl-CS"/>
        </w:rPr>
        <w:t xml:space="preserve"> </w:t>
      </w:r>
      <w:r w:rsidRPr="00343049">
        <w:rPr>
          <w:b/>
          <w:lang w:val="sr-Cyrl-CS"/>
        </w:rPr>
        <w:t>општине Љиг</w:t>
      </w:r>
    </w:p>
    <w:p w14:paraId="7577F672" w14:textId="77777777" w:rsidR="0079429B" w:rsidRDefault="0079429B" w:rsidP="0079429B">
      <w:pPr>
        <w:rPr>
          <w:b/>
          <w:lang w:val="sr-Cyrl-CS"/>
        </w:rPr>
      </w:pPr>
    </w:p>
    <w:p w14:paraId="3F356638" w14:textId="77777777" w:rsidR="0079429B" w:rsidRPr="00343049" w:rsidRDefault="0079429B" w:rsidP="0079429B">
      <w:pPr>
        <w:ind w:firstLine="567"/>
        <w:jc w:val="center"/>
        <w:rPr>
          <w:b/>
          <w:lang w:val="sr-Cyrl-CS"/>
        </w:rPr>
      </w:pPr>
      <w:r w:rsidRPr="00343049">
        <w:rPr>
          <w:b/>
          <w:lang w:val="sr-Cyrl-CS"/>
        </w:rPr>
        <w:t>Основне одредбе</w:t>
      </w:r>
    </w:p>
    <w:p w14:paraId="7E9F44E9" w14:textId="77777777" w:rsidR="0079429B" w:rsidRPr="00343049" w:rsidRDefault="0079429B" w:rsidP="0079429B">
      <w:pPr>
        <w:ind w:firstLine="567"/>
        <w:jc w:val="center"/>
        <w:rPr>
          <w:b/>
          <w:lang w:val="sr-Cyrl-CS"/>
        </w:rPr>
      </w:pPr>
    </w:p>
    <w:p w14:paraId="3F23A54B" w14:textId="77777777" w:rsidR="0079429B" w:rsidRPr="00343049" w:rsidRDefault="0079429B" w:rsidP="0079429B">
      <w:pPr>
        <w:ind w:firstLine="567"/>
        <w:jc w:val="center"/>
        <w:rPr>
          <w:lang w:val="sr-Cyrl-CS"/>
        </w:rPr>
      </w:pPr>
      <w:r w:rsidRPr="00343049">
        <w:rPr>
          <w:lang w:val="sr-Cyrl-CS"/>
        </w:rPr>
        <w:t>Члан 1.</w:t>
      </w:r>
    </w:p>
    <w:p w14:paraId="5588F175" w14:textId="77777777" w:rsidR="0079429B" w:rsidRPr="00343049" w:rsidRDefault="0079429B" w:rsidP="0079429B">
      <w:pPr>
        <w:ind w:firstLine="567"/>
        <w:jc w:val="both"/>
        <w:rPr>
          <w:lang w:val="sr-Cyrl-CS"/>
        </w:rPr>
      </w:pPr>
      <w:r w:rsidRPr="00343049">
        <w:rPr>
          <w:lang w:val="sr-Cyrl-CS"/>
        </w:rPr>
        <w:t xml:space="preserve">Овим пословником уређује сеначин припремања седница, утврђивање дневног реда, заказивање и вођење седница, начин расправе и одлучивања о доношењу наредби, закључака и препорука Штаба за ванредне ситуације општине </w:t>
      </w:r>
      <w:r w:rsidRPr="00343049">
        <w:rPr>
          <w:lang w:val="sr-Cyrl-RS"/>
        </w:rPr>
        <w:t>Љиг</w:t>
      </w:r>
      <w:r w:rsidRPr="00343049">
        <w:rPr>
          <w:lang w:val="sr-Cyrl-CS"/>
        </w:rPr>
        <w:t xml:space="preserve"> (у даљем тексту: Штаб), и друга питања од значаја за рад Штаба. </w:t>
      </w:r>
    </w:p>
    <w:p w14:paraId="01A3ECB9" w14:textId="77777777" w:rsidR="0079429B" w:rsidRPr="00343049" w:rsidRDefault="0079429B" w:rsidP="0079429B">
      <w:pPr>
        <w:ind w:firstLine="567"/>
        <w:rPr>
          <w:lang w:val="sr-Cyrl-CS"/>
        </w:rPr>
      </w:pPr>
    </w:p>
    <w:p w14:paraId="08BD392C" w14:textId="77777777" w:rsidR="0079429B" w:rsidRPr="00343049" w:rsidRDefault="0079429B" w:rsidP="0079429B">
      <w:pPr>
        <w:ind w:firstLine="567"/>
        <w:jc w:val="center"/>
        <w:rPr>
          <w:lang w:val="sr-Cyrl-CS"/>
        </w:rPr>
      </w:pPr>
      <w:r w:rsidRPr="00343049">
        <w:rPr>
          <w:lang w:val="sr-Cyrl-CS"/>
        </w:rPr>
        <w:t>Члан 2.</w:t>
      </w:r>
    </w:p>
    <w:p w14:paraId="5E46F6CB" w14:textId="77777777" w:rsidR="0079429B" w:rsidRPr="00343049" w:rsidRDefault="0079429B" w:rsidP="0079429B">
      <w:pPr>
        <w:ind w:firstLine="567"/>
        <w:jc w:val="both"/>
        <w:rPr>
          <w:lang w:val="sr-Cyrl-CS"/>
        </w:rPr>
      </w:pPr>
      <w:r w:rsidRPr="00343049">
        <w:rPr>
          <w:lang w:val="sr-Cyrl-CS"/>
        </w:rPr>
        <w:t xml:space="preserve">Штаб има печат округлог облика, пречника 32 милиметра, који садржи грб Републике Србије у средини печата, и текст исписан на српском језику, ћириличним писмом: </w:t>
      </w:r>
    </w:p>
    <w:p w14:paraId="6376BCB9" w14:textId="77777777" w:rsidR="0079429B" w:rsidRPr="00343049" w:rsidRDefault="0079429B" w:rsidP="0079429B">
      <w:pPr>
        <w:ind w:firstLine="567"/>
        <w:jc w:val="both"/>
        <w:rPr>
          <w:lang w:val="sr-Cyrl-CS"/>
        </w:rPr>
      </w:pPr>
      <w:r w:rsidRPr="00343049">
        <w:rPr>
          <w:lang w:val="sr-Cyrl-CS"/>
        </w:rPr>
        <w:t>„Република Србија'' – први, шири, концетрични круг;</w:t>
      </w:r>
    </w:p>
    <w:p w14:paraId="5D32E7D0" w14:textId="77777777" w:rsidR="0079429B" w:rsidRPr="00343049" w:rsidRDefault="0079429B" w:rsidP="0079429B">
      <w:pPr>
        <w:ind w:firstLine="567"/>
        <w:jc w:val="both"/>
        <w:rPr>
          <w:lang w:val="sr-Cyrl-CS"/>
        </w:rPr>
      </w:pPr>
      <w:r w:rsidRPr="00343049">
        <w:rPr>
          <w:lang w:val="sr-Cyrl-CS"/>
        </w:rPr>
        <w:t xml:space="preserve">''Општина </w:t>
      </w:r>
      <w:r w:rsidRPr="00343049">
        <w:rPr>
          <w:lang w:val="sr-Cyrl-RS"/>
        </w:rPr>
        <w:t>Љиг</w:t>
      </w:r>
      <w:r w:rsidRPr="00343049">
        <w:rPr>
          <w:lang w:val="sr-Cyrl-CS"/>
        </w:rPr>
        <w:t xml:space="preserve"> - Штаб за ванредне ситуације'' – други, ужи,  концетрични круг; </w:t>
      </w:r>
    </w:p>
    <w:p w14:paraId="04F3F1E7" w14:textId="77777777" w:rsidR="0079429B" w:rsidRPr="00343049" w:rsidRDefault="0079429B" w:rsidP="0079429B">
      <w:pPr>
        <w:ind w:firstLine="567"/>
        <w:jc w:val="both"/>
        <w:rPr>
          <w:lang w:val="sr-Cyrl-CS"/>
        </w:rPr>
      </w:pPr>
      <w:r w:rsidRPr="00343049">
        <w:rPr>
          <w:lang w:val="sr-Cyrl-CS"/>
        </w:rPr>
        <w:t>''</w:t>
      </w:r>
      <w:r w:rsidRPr="00343049">
        <w:rPr>
          <w:lang w:val="sr-Cyrl-RS"/>
        </w:rPr>
        <w:t xml:space="preserve"> Љиг</w:t>
      </w:r>
      <w:r w:rsidRPr="00343049">
        <w:rPr>
          <w:lang w:val="sr-Cyrl-CS"/>
        </w:rPr>
        <w:t xml:space="preserve"> '' – испод грба Републике Србије.</w:t>
      </w:r>
    </w:p>
    <w:p w14:paraId="1D93EE81" w14:textId="77777777" w:rsidR="0079429B" w:rsidRPr="00343049" w:rsidRDefault="0079429B" w:rsidP="0079429B">
      <w:pPr>
        <w:ind w:firstLine="567"/>
        <w:jc w:val="both"/>
        <w:rPr>
          <w:lang w:val="sr-Cyrl-CS"/>
        </w:rPr>
      </w:pPr>
      <w:r w:rsidRPr="00343049">
        <w:rPr>
          <w:lang w:val="sr-Cyrl-CS"/>
        </w:rPr>
        <w:t>Текст печата исписује се у концентричним круговима око грба Републике Србије, у складу са законом.</w:t>
      </w:r>
    </w:p>
    <w:p w14:paraId="4F319E8F" w14:textId="77777777" w:rsidR="0079429B" w:rsidRPr="00343049" w:rsidRDefault="0079429B" w:rsidP="0079429B">
      <w:pPr>
        <w:ind w:firstLine="567"/>
        <w:jc w:val="both"/>
        <w:rPr>
          <w:lang w:val="sr-Cyrl-CS"/>
        </w:rPr>
      </w:pPr>
    </w:p>
    <w:p w14:paraId="3D9CA9AB" w14:textId="77777777" w:rsidR="0079429B" w:rsidRPr="00343049" w:rsidRDefault="0079429B" w:rsidP="0079429B">
      <w:pPr>
        <w:ind w:firstLine="567"/>
        <w:jc w:val="center"/>
        <w:rPr>
          <w:lang w:val="sr-Cyrl-CS"/>
        </w:rPr>
      </w:pPr>
      <w:r w:rsidRPr="00343049">
        <w:rPr>
          <w:lang w:val="sr-Cyrl-CS"/>
        </w:rPr>
        <w:t>Члан 3.</w:t>
      </w:r>
    </w:p>
    <w:p w14:paraId="3E25D72B" w14:textId="77777777" w:rsidR="0079429B" w:rsidRPr="00343049" w:rsidRDefault="0079429B" w:rsidP="0079429B">
      <w:pPr>
        <w:ind w:firstLine="567"/>
        <w:jc w:val="both"/>
        <w:rPr>
          <w:lang w:val="sr-Cyrl-CS"/>
        </w:rPr>
      </w:pPr>
      <w:r w:rsidRPr="00343049">
        <w:rPr>
          <w:lang w:val="sr-Cyrl-CS"/>
        </w:rPr>
        <w:t>Рад Штаба доступан је јавности на начин уређен овим пословником.</w:t>
      </w:r>
    </w:p>
    <w:p w14:paraId="4CBC627D" w14:textId="77777777" w:rsidR="0079429B" w:rsidRPr="00343049" w:rsidRDefault="0079429B" w:rsidP="0079429B">
      <w:pPr>
        <w:ind w:firstLine="567"/>
        <w:jc w:val="both"/>
        <w:rPr>
          <w:lang w:val="sr-Cyrl-CS"/>
        </w:rPr>
      </w:pPr>
    </w:p>
    <w:p w14:paraId="721B3564" w14:textId="77777777" w:rsidR="0079429B" w:rsidRPr="00343049" w:rsidRDefault="0079429B" w:rsidP="0079429B">
      <w:pPr>
        <w:ind w:firstLine="567"/>
        <w:jc w:val="center"/>
        <w:rPr>
          <w:lang w:val="sr-Cyrl-CS"/>
        </w:rPr>
      </w:pPr>
      <w:r w:rsidRPr="00343049">
        <w:rPr>
          <w:lang w:val="sr-Cyrl-CS"/>
        </w:rPr>
        <w:t>Члан 4.</w:t>
      </w:r>
    </w:p>
    <w:p w14:paraId="18DC3152" w14:textId="77777777" w:rsidR="0079429B" w:rsidRPr="00343049" w:rsidRDefault="0079429B" w:rsidP="0079429B">
      <w:pPr>
        <w:ind w:firstLine="567"/>
        <w:jc w:val="both"/>
        <w:rPr>
          <w:lang w:val="sr-Cyrl-CS"/>
        </w:rPr>
      </w:pPr>
      <w:r w:rsidRPr="00343049">
        <w:rPr>
          <w:lang w:val="sr-Cyrl-CS"/>
        </w:rPr>
        <w:t>Штаб ради и одлучује на седници.</w:t>
      </w:r>
    </w:p>
    <w:p w14:paraId="4DD0D87A" w14:textId="77777777" w:rsidR="0079429B" w:rsidRPr="00343049" w:rsidRDefault="0079429B" w:rsidP="0079429B">
      <w:pPr>
        <w:ind w:firstLine="567"/>
        <w:jc w:val="center"/>
        <w:rPr>
          <w:lang w:val="sr-Cyrl-CS"/>
        </w:rPr>
      </w:pPr>
      <w:r w:rsidRPr="00343049">
        <w:rPr>
          <w:lang w:val="sr-Cyrl-CS"/>
        </w:rPr>
        <w:lastRenderedPageBreak/>
        <w:t>Члан 5.</w:t>
      </w:r>
    </w:p>
    <w:p w14:paraId="600D9E34" w14:textId="77777777" w:rsidR="0079429B" w:rsidRPr="00343049" w:rsidRDefault="0079429B" w:rsidP="0079429B">
      <w:pPr>
        <w:pStyle w:val="1tekst"/>
        <w:ind w:left="0" w:right="0" w:firstLine="567"/>
        <w:rPr>
          <w:rFonts w:ascii="Times New Roman" w:hAnsi="Times New Roman" w:cs="Times New Roman"/>
          <w:sz w:val="24"/>
          <w:szCs w:val="24"/>
          <w:lang w:val="sr-Cyrl-CS"/>
        </w:rPr>
      </w:pPr>
      <w:r w:rsidRPr="00343049">
        <w:rPr>
          <w:rFonts w:ascii="Times New Roman" w:hAnsi="Times New Roman" w:cs="Times New Roman"/>
          <w:sz w:val="24"/>
          <w:szCs w:val="24"/>
          <w:lang w:val="sr-Cyrl-CS"/>
        </w:rPr>
        <w:t>Стручне и административно-техничке послове потребне за рад Штаба врши надлежна организациона јединица Општинске управе у сарадњи са представником подручне организационе јединице надлежне службе.</w:t>
      </w:r>
      <w:r w:rsidRPr="00343049">
        <w:rPr>
          <w:rFonts w:ascii="Times New Roman" w:hAnsi="Times New Roman" w:cs="Times New Roman"/>
          <w:sz w:val="24"/>
          <w:szCs w:val="24"/>
          <w:lang w:val="sr-Cyrl-CS"/>
        </w:rPr>
        <w:tab/>
      </w:r>
    </w:p>
    <w:p w14:paraId="057B2196" w14:textId="77777777" w:rsidR="0079429B" w:rsidRPr="00343049" w:rsidRDefault="0079429B" w:rsidP="0079429B">
      <w:pPr>
        <w:ind w:firstLine="567"/>
        <w:jc w:val="center"/>
        <w:rPr>
          <w:lang w:val="sr-Cyrl-CS"/>
        </w:rPr>
      </w:pPr>
    </w:p>
    <w:p w14:paraId="5FC43229" w14:textId="77777777" w:rsidR="0079429B" w:rsidRPr="00343049" w:rsidRDefault="0079429B" w:rsidP="0079429B">
      <w:pPr>
        <w:ind w:firstLine="567"/>
        <w:jc w:val="center"/>
        <w:rPr>
          <w:b/>
          <w:lang w:val="sr-Cyrl-CS"/>
        </w:rPr>
      </w:pPr>
      <w:r w:rsidRPr="00343049">
        <w:rPr>
          <w:b/>
          <w:lang w:val="sr-Cyrl-CS"/>
        </w:rPr>
        <w:t>Седнице</w:t>
      </w:r>
    </w:p>
    <w:p w14:paraId="04C5315B" w14:textId="77777777" w:rsidR="0079429B" w:rsidRPr="00343049" w:rsidRDefault="0079429B" w:rsidP="0079429B">
      <w:pPr>
        <w:ind w:firstLine="567"/>
        <w:jc w:val="center"/>
        <w:rPr>
          <w:b/>
          <w:lang w:val="sr-Cyrl-CS"/>
        </w:rPr>
      </w:pPr>
    </w:p>
    <w:p w14:paraId="1C031719" w14:textId="77777777" w:rsidR="0079429B" w:rsidRPr="00343049" w:rsidRDefault="0079429B" w:rsidP="0079429B">
      <w:pPr>
        <w:ind w:firstLine="567"/>
        <w:jc w:val="center"/>
        <w:rPr>
          <w:lang w:val="sr-Cyrl-CS"/>
        </w:rPr>
      </w:pPr>
      <w:r w:rsidRPr="00343049">
        <w:rPr>
          <w:lang w:val="sr-Cyrl-CS"/>
        </w:rPr>
        <w:t>Члан 6.</w:t>
      </w:r>
    </w:p>
    <w:p w14:paraId="3D99E5E9" w14:textId="77777777" w:rsidR="0079429B" w:rsidRPr="00343049" w:rsidRDefault="0079429B" w:rsidP="0079429B">
      <w:pPr>
        <w:ind w:firstLine="567"/>
        <w:jc w:val="both"/>
        <w:rPr>
          <w:lang w:val="sr-Cyrl-CS"/>
        </w:rPr>
      </w:pPr>
      <w:r w:rsidRPr="00343049">
        <w:rPr>
          <w:lang w:val="sr-Cyrl-CS"/>
        </w:rPr>
        <w:t>Командант Штаба утврђује предлог дневног реда, сазива и председава седницама Штаба.</w:t>
      </w:r>
    </w:p>
    <w:p w14:paraId="5415EE97" w14:textId="77777777" w:rsidR="0079429B" w:rsidRPr="00343049" w:rsidRDefault="0079429B" w:rsidP="0079429B">
      <w:pPr>
        <w:ind w:firstLine="567"/>
        <w:jc w:val="both"/>
        <w:rPr>
          <w:lang w:val="sr-Cyrl-CS"/>
        </w:rPr>
      </w:pPr>
      <w:r w:rsidRPr="00343049">
        <w:rPr>
          <w:lang w:val="sr-Cyrl-CS"/>
        </w:rPr>
        <w:t>У случају да командант није присутан, послове из става 1. овог члана врши заменик команднта штаба.</w:t>
      </w:r>
    </w:p>
    <w:p w14:paraId="686EF39D" w14:textId="77777777" w:rsidR="0079429B" w:rsidRPr="00343049" w:rsidRDefault="0079429B" w:rsidP="0079429B">
      <w:pPr>
        <w:ind w:firstLine="567"/>
        <w:jc w:val="both"/>
        <w:rPr>
          <w:lang w:val="sr-Cyrl-CS"/>
        </w:rPr>
      </w:pPr>
      <w:r w:rsidRPr="00343049">
        <w:rPr>
          <w:lang w:val="sr-Cyrl-CS"/>
        </w:rPr>
        <w:t>Изузетно, у случају неприсуствовања команданта и заменика команданта, послове из става 1. овог члана врши начелник штаба Штабом.</w:t>
      </w:r>
    </w:p>
    <w:p w14:paraId="0384C94C" w14:textId="77777777" w:rsidR="0079429B" w:rsidRDefault="0079429B" w:rsidP="0079429B">
      <w:pPr>
        <w:ind w:firstLine="567"/>
        <w:jc w:val="both"/>
        <w:rPr>
          <w:lang w:val="sr-Cyrl-CS"/>
        </w:rPr>
      </w:pPr>
      <w:r w:rsidRPr="00343049">
        <w:rPr>
          <w:lang w:val="sr-Cyrl-CS"/>
        </w:rPr>
        <w:tab/>
      </w:r>
    </w:p>
    <w:p w14:paraId="47B936FC" w14:textId="77777777" w:rsidR="0079429B" w:rsidRPr="00343049" w:rsidRDefault="0079429B" w:rsidP="0079429B">
      <w:pPr>
        <w:ind w:firstLine="567"/>
        <w:jc w:val="center"/>
        <w:rPr>
          <w:b/>
          <w:lang w:val="sr-Cyrl-CS"/>
        </w:rPr>
      </w:pPr>
      <w:r w:rsidRPr="00343049">
        <w:rPr>
          <w:b/>
          <w:lang w:val="sr-Cyrl-CS"/>
        </w:rPr>
        <w:t>Позив за седницу</w:t>
      </w:r>
    </w:p>
    <w:p w14:paraId="277F3D69" w14:textId="77777777" w:rsidR="0079429B" w:rsidRPr="00343049" w:rsidRDefault="0079429B" w:rsidP="0079429B">
      <w:pPr>
        <w:ind w:firstLine="567"/>
        <w:jc w:val="center"/>
        <w:rPr>
          <w:b/>
          <w:lang w:val="sr-Cyrl-CS"/>
        </w:rPr>
      </w:pPr>
    </w:p>
    <w:p w14:paraId="5763B325" w14:textId="77777777" w:rsidR="0079429B" w:rsidRPr="00343049" w:rsidRDefault="0079429B" w:rsidP="0079429B">
      <w:pPr>
        <w:ind w:firstLine="567"/>
        <w:jc w:val="center"/>
        <w:rPr>
          <w:lang w:val="sr-Cyrl-CS"/>
        </w:rPr>
      </w:pPr>
      <w:r w:rsidRPr="00343049">
        <w:rPr>
          <w:lang w:val="sr-Cyrl-CS"/>
        </w:rPr>
        <w:t>Члан 7.</w:t>
      </w:r>
    </w:p>
    <w:p w14:paraId="26DC6FA7" w14:textId="77777777" w:rsidR="0079429B" w:rsidRPr="00343049" w:rsidRDefault="0079429B" w:rsidP="0079429B">
      <w:pPr>
        <w:ind w:firstLine="567"/>
        <w:jc w:val="both"/>
        <w:rPr>
          <w:lang w:val="sr-Cyrl-CS"/>
        </w:rPr>
      </w:pPr>
      <w:r w:rsidRPr="00343049">
        <w:rPr>
          <w:lang w:val="sr-Cyrl-CS"/>
        </w:rPr>
        <w:t>Позив за седницу Штаба са одговарајућим материјалима, доставља се члановима Штаба електронски, најкасније један дан пре одржавања седнице Штаба.</w:t>
      </w:r>
    </w:p>
    <w:p w14:paraId="71B43201" w14:textId="77777777" w:rsidR="0079429B" w:rsidRPr="00343049" w:rsidRDefault="0079429B" w:rsidP="0079429B">
      <w:pPr>
        <w:ind w:firstLine="567"/>
        <w:jc w:val="both"/>
        <w:rPr>
          <w:lang w:val="sr-Cyrl-CS"/>
        </w:rPr>
      </w:pPr>
      <w:r w:rsidRPr="00343049">
        <w:rPr>
          <w:lang w:val="sr-Cyrl-CS"/>
        </w:rPr>
        <w:t>Позив за седницу Штаба, садржи: време и место одржавања седнице, предлог дневног реда, обавештење о материјалима који се достављају, ко се позива на седницу Штаба, коме се достављају материјали, као и друга обавештења од значаја за одржавање седнице и потпис команданта Штаба.</w:t>
      </w:r>
    </w:p>
    <w:p w14:paraId="28EF567D" w14:textId="77777777" w:rsidR="0079429B" w:rsidRPr="00343049" w:rsidRDefault="0079429B" w:rsidP="0079429B">
      <w:pPr>
        <w:ind w:firstLine="567"/>
        <w:jc w:val="both"/>
      </w:pPr>
      <w:r w:rsidRPr="00343049">
        <w:rPr>
          <w:lang w:val="sr-Cyrl-CS"/>
        </w:rPr>
        <w:t>Позив за седницу Штаба може бити упућен усмено  телефоном, телефонском поруком, електронском поштом (мејлом)у околностима које захтевају хитно сазивање и одлучивање Штаба.</w:t>
      </w:r>
    </w:p>
    <w:p w14:paraId="00D5B249" w14:textId="77777777" w:rsidR="0079429B" w:rsidRPr="00343049" w:rsidRDefault="0079429B" w:rsidP="0079429B">
      <w:pPr>
        <w:ind w:firstLine="567"/>
        <w:jc w:val="both"/>
        <w:rPr>
          <w:lang w:val="sr-Cyrl-CS"/>
        </w:rPr>
      </w:pPr>
    </w:p>
    <w:p w14:paraId="212548D4" w14:textId="77777777" w:rsidR="0079429B" w:rsidRPr="00343049" w:rsidRDefault="0079429B" w:rsidP="0079429B">
      <w:pPr>
        <w:ind w:firstLine="567"/>
        <w:jc w:val="center"/>
        <w:rPr>
          <w:lang w:val="sr-Cyrl-CS"/>
        </w:rPr>
      </w:pPr>
      <w:r w:rsidRPr="00343049">
        <w:rPr>
          <w:lang w:val="sr-Cyrl-CS"/>
        </w:rPr>
        <w:t>Члан 8.</w:t>
      </w:r>
    </w:p>
    <w:p w14:paraId="2E67AA3C" w14:textId="77777777" w:rsidR="0079429B" w:rsidRPr="00343049" w:rsidRDefault="0079429B" w:rsidP="0079429B">
      <w:pPr>
        <w:ind w:firstLine="567"/>
        <w:jc w:val="both"/>
        <w:rPr>
          <w:lang w:val="sr-Cyrl-CS"/>
        </w:rPr>
      </w:pPr>
      <w:r w:rsidRPr="00343049">
        <w:rPr>
          <w:lang w:val="sr-Cyrl-CS"/>
        </w:rPr>
        <w:t>На седнице Штаба по потреби се позивају руководиоци стручнооперативних тимова за специфичне задатке заштите и спасавања, а могу бити позвани представници министарстава и других државних органа, привредних друштава и других правних лица од значаја за заштиту и спасавање, грађани-стручњаци за поједине области које могу бити значајне за заштиту и спасавање, као и повереници ЦЗ из МЗ, предузећа и установа.</w:t>
      </w:r>
    </w:p>
    <w:p w14:paraId="59FA8E22" w14:textId="77777777" w:rsidR="0079429B" w:rsidRPr="00343049" w:rsidRDefault="0079429B" w:rsidP="0079429B">
      <w:pPr>
        <w:ind w:firstLine="567"/>
        <w:jc w:val="both"/>
      </w:pPr>
    </w:p>
    <w:p w14:paraId="7C2B97BC" w14:textId="77777777" w:rsidR="0079429B" w:rsidRPr="00343049" w:rsidRDefault="0079429B" w:rsidP="0079429B">
      <w:pPr>
        <w:ind w:firstLine="567"/>
        <w:jc w:val="center"/>
        <w:rPr>
          <w:b/>
          <w:lang w:val="sr-Cyrl-CS"/>
        </w:rPr>
      </w:pPr>
      <w:r w:rsidRPr="00343049">
        <w:rPr>
          <w:b/>
          <w:lang w:val="sr-Cyrl-CS"/>
        </w:rPr>
        <w:t xml:space="preserve">Већина за одржавање </w:t>
      </w:r>
    </w:p>
    <w:p w14:paraId="2F6906AD" w14:textId="77777777" w:rsidR="0079429B" w:rsidRPr="00343049" w:rsidRDefault="0079429B" w:rsidP="0079429B">
      <w:pPr>
        <w:ind w:firstLine="567"/>
        <w:jc w:val="center"/>
        <w:rPr>
          <w:b/>
          <w:lang w:val="sr-Cyrl-CS"/>
        </w:rPr>
      </w:pPr>
      <w:r w:rsidRPr="00343049">
        <w:rPr>
          <w:b/>
          <w:lang w:val="sr-Cyrl-CS"/>
        </w:rPr>
        <w:t>и одлучивање на седници</w:t>
      </w:r>
    </w:p>
    <w:p w14:paraId="6B31EC98" w14:textId="77777777" w:rsidR="0079429B" w:rsidRPr="00343049" w:rsidRDefault="0079429B" w:rsidP="0079429B">
      <w:pPr>
        <w:ind w:firstLine="567"/>
        <w:jc w:val="center"/>
        <w:rPr>
          <w:b/>
          <w:lang w:val="sr-Cyrl-CS"/>
        </w:rPr>
      </w:pPr>
    </w:p>
    <w:p w14:paraId="754E6393" w14:textId="77777777" w:rsidR="0079429B" w:rsidRPr="00343049" w:rsidRDefault="0079429B" w:rsidP="0079429B">
      <w:pPr>
        <w:ind w:firstLine="567"/>
        <w:jc w:val="center"/>
        <w:rPr>
          <w:lang w:val="sr-Cyrl-CS"/>
        </w:rPr>
      </w:pPr>
      <w:r w:rsidRPr="00343049">
        <w:rPr>
          <w:lang w:val="sr-Cyrl-CS"/>
        </w:rPr>
        <w:t>Члан 9.</w:t>
      </w:r>
    </w:p>
    <w:p w14:paraId="5B4EEF05" w14:textId="77777777" w:rsidR="0079429B" w:rsidRPr="00343049" w:rsidRDefault="0079429B" w:rsidP="0079429B">
      <w:pPr>
        <w:ind w:firstLine="567"/>
        <w:jc w:val="both"/>
        <w:rPr>
          <w:lang w:val="sr-Cyrl-CS"/>
        </w:rPr>
      </w:pPr>
      <w:r w:rsidRPr="00343049">
        <w:rPr>
          <w:lang w:val="sr-Cyrl-CS"/>
        </w:rPr>
        <w:t>За одржавање и одлучивање на седници Штаба потребна је већина од укупног броја чланова Штаба.</w:t>
      </w:r>
    </w:p>
    <w:p w14:paraId="7E346CF4" w14:textId="77777777" w:rsidR="0079429B" w:rsidRPr="00343049" w:rsidRDefault="0079429B" w:rsidP="0079429B">
      <w:pPr>
        <w:ind w:firstLine="567"/>
        <w:jc w:val="both"/>
        <w:rPr>
          <w:lang w:val="sr-Cyrl-CS"/>
        </w:rPr>
      </w:pPr>
      <w:r w:rsidRPr="00343049">
        <w:rPr>
          <w:lang w:val="sr-Cyrl-CS"/>
        </w:rPr>
        <w:t>За време проглашене ванредне ситуације, за одржавање и одлучивање на седници Штаба потребна је већина од  једне четвртине  од укупног броја чланова Штаба.</w:t>
      </w:r>
    </w:p>
    <w:p w14:paraId="3C44BA30" w14:textId="6FF38DF2" w:rsidR="0079429B" w:rsidRPr="00343049" w:rsidRDefault="0079429B" w:rsidP="0079429B">
      <w:pPr>
        <w:pStyle w:val="T-98-2"/>
        <w:spacing w:after="0"/>
        <w:ind w:firstLine="567"/>
        <w:rPr>
          <w:rFonts w:ascii="Times New Roman" w:hAnsi="Times New Roman"/>
          <w:sz w:val="24"/>
          <w:szCs w:val="24"/>
          <w:lang w:val="sr-Cyrl-CS"/>
        </w:rPr>
      </w:pPr>
      <w:r w:rsidRPr="00343049">
        <w:rPr>
          <w:rFonts w:ascii="Times New Roman" w:hAnsi="Times New Roman"/>
          <w:sz w:val="24"/>
          <w:szCs w:val="24"/>
          <w:lang w:val="sr-Cyrl-CS"/>
        </w:rPr>
        <w:t xml:space="preserve">У нарочито оправданим и хитним случајевима, команднт  Штаба, односно његов заменик, </w:t>
      </w:r>
      <w:r w:rsidRPr="00343049">
        <w:rPr>
          <w:rFonts w:ascii="Times New Roman" w:hAnsi="Times New Roman"/>
          <w:sz w:val="24"/>
          <w:szCs w:val="24"/>
          <w:lang w:val="ru-RU"/>
        </w:rPr>
        <w:t xml:space="preserve">може одлучити да се седница Штаба одржи </w:t>
      </w:r>
      <w:r w:rsidRPr="00343049">
        <w:rPr>
          <w:rFonts w:ascii="Times New Roman" w:hAnsi="Times New Roman"/>
          <w:sz w:val="24"/>
          <w:szCs w:val="24"/>
          <w:lang w:val="sr-Cyrl-CS"/>
        </w:rPr>
        <w:t>и ако није присутна</w:t>
      </w:r>
      <w:r w:rsidRPr="00343049">
        <w:rPr>
          <w:rFonts w:ascii="Times New Roman" w:hAnsi="Times New Roman"/>
          <w:sz w:val="24"/>
          <w:szCs w:val="24"/>
          <w:lang w:val="ru-RU"/>
        </w:rPr>
        <w:t xml:space="preserve"> већин</w:t>
      </w:r>
      <w:r w:rsidRPr="00343049">
        <w:rPr>
          <w:rFonts w:ascii="Times New Roman" w:hAnsi="Times New Roman"/>
          <w:sz w:val="24"/>
          <w:szCs w:val="24"/>
          <w:lang w:val="sr-Cyrl-CS"/>
        </w:rPr>
        <w:t>а</w:t>
      </w:r>
      <w:r w:rsidRPr="00343049">
        <w:rPr>
          <w:rFonts w:ascii="Times New Roman" w:hAnsi="Times New Roman"/>
          <w:sz w:val="24"/>
          <w:szCs w:val="24"/>
          <w:lang w:val="ru-RU"/>
        </w:rPr>
        <w:t xml:space="preserve"> чланов</w:t>
      </w:r>
      <w:r w:rsidRPr="00343049">
        <w:rPr>
          <w:rFonts w:ascii="Times New Roman" w:hAnsi="Times New Roman"/>
          <w:sz w:val="24"/>
          <w:szCs w:val="24"/>
          <w:lang w:val="sr-Cyrl-CS"/>
        </w:rPr>
        <w:t>а</w:t>
      </w:r>
      <w:r w:rsidRPr="00343049">
        <w:rPr>
          <w:rFonts w:ascii="Times New Roman" w:hAnsi="Times New Roman"/>
          <w:sz w:val="24"/>
          <w:szCs w:val="24"/>
          <w:lang w:val="ru-RU"/>
        </w:rPr>
        <w:t xml:space="preserve"> Штаба, </w:t>
      </w:r>
      <w:r w:rsidRPr="00343049">
        <w:rPr>
          <w:rFonts w:ascii="Times New Roman" w:hAnsi="Times New Roman"/>
          <w:sz w:val="24"/>
          <w:szCs w:val="24"/>
          <w:lang w:val="sr-Cyrl-CS"/>
        </w:rPr>
        <w:t xml:space="preserve">а </w:t>
      </w:r>
      <w:r w:rsidRPr="00343049">
        <w:rPr>
          <w:rFonts w:ascii="Times New Roman" w:hAnsi="Times New Roman"/>
          <w:sz w:val="24"/>
          <w:szCs w:val="24"/>
          <w:lang w:val="ru-RU"/>
        </w:rPr>
        <w:t>да одсутни чланови Већа глас</w:t>
      </w:r>
      <w:r w:rsidRPr="00343049">
        <w:rPr>
          <w:rFonts w:ascii="Times New Roman" w:hAnsi="Times New Roman"/>
          <w:sz w:val="24"/>
          <w:szCs w:val="24"/>
          <w:lang w:val="sr-Cyrl-CS"/>
        </w:rPr>
        <w:t>а</w:t>
      </w:r>
      <w:r w:rsidRPr="00343049">
        <w:rPr>
          <w:rFonts w:ascii="Times New Roman" w:hAnsi="Times New Roman"/>
          <w:sz w:val="24"/>
          <w:szCs w:val="24"/>
          <w:lang w:val="ru-RU"/>
        </w:rPr>
        <w:t>ју путем телефона, електронском поштом (мејлом).</w:t>
      </w:r>
    </w:p>
    <w:p w14:paraId="3DC59B6F" w14:textId="77777777" w:rsidR="0079429B" w:rsidRPr="00343049" w:rsidRDefault="0079429B" w:rsidP="0079429B">
      <w:pPr>
        <w:ind w:firstLine="567"/>
        <w:jc w:val="center"/>
        <w:rPr>
          <w:b/>
          <w:lang w:val="sr-Cyrl-CS"/>
        </w:rPr>
      </w:pPr>
      <w:r w:rsidRPr="00343049">
        <w:rPr>
          <w:b/>
          <w:lang w:val="sr-Cyrl-CS"/>
        </w:rPr>
        <w:lastRenderedPageBreak/>
        <w:t>Утврђивање дневног реда</w:t>
      </w:r>
    </w:p>
    <w:p w14:paraId="60E8CD1C" w14:textId="77777777" w:rsidR="0079429B" w:rsidRPr="00343049" w:rsidRDefault="0079429B" w:rsidP="0079429B">
      <w:pPr>
        <w:ind w:firstLine="567"/>
        <w:jc w:val="center"/>
        <w:rPr>
          <w:b/>
          <w:lang w:val="sr-Cyrl-CS"/>
        </w:rPr>
      </w:pPr>
    </w:p>
    <w:p w14:paraId="5E119891" w14:textId="77777777" w:rsidR="0079429B" w:rsidRPr="00343049" w:rsidRDefault="0079429B" w:rsidP="0079429B">
      <w:pPr>
        <w:ind w:firstLine="567"/>
        <w:jc w:val="center"/>
        <w:rPr>
          <w:lang w:val="sr-Cyrl-CS"/>
        </w:rPr>
      </w:pPr>
      <w:r w:rsidRPr="00343049">
        <w:rPr>
          <w:lang w:val="sr-Cyrl-CS"/>
        </w:rPr>
        <w:t>Члан 10.</w:t>
      </w:r>
    </w:p>
    <w:p w14:paraId="6416D401" w14:textId="77777777" w:rsidR="0079429B" w:rsidRPr="00343049" w:rsidRDefault="0079429B" w:rsidP="0079429B">
      <w:pPr>
        <w:ind w:firstLine="567"/>
        <w:jc w:val="both"/>
        <w:rPr>
          <w:lang w:val="sr-Cyrl-CS"/>
        </w:rPr>
      </w:pPr>
      <w:r w:rsidRPr="00343049">
        <w:rPr>
          <w:lang w:val="sr-Cyrl-CS"/>
        </w:rPr>
        <w:t>После отварања седнице, председавајући пита присутне чланове штаба да ли има захтева за  измене и допуне дневног реда седнице, и даје друга потребана обавештења у вези са седницом.</w:t>
      </w:r>
    </w:p>
    <w:p w14:paraId="5AD028B1" w14:textId="77777777" w:rsidR="0079429B" w:rsidRPr="00343049" w:rsidRDefault="0079429B" w:rsidP="0079429B">
      <w:pPr>
        <w:ind w:firstLine="567"/>
        <w:jc w:val="both"/>
        <w:rPr>
          <w:lang w:val="sr-Cyrl-CS"/>
        </w:rPr>
      </w:pPr>
      <w:r w:rsidRPr="00343049">
        <w:rPr>
          <w:lang w:val="sr-Cyrl-CS"/>
        </w:rPr>
        <w:t>Сваки члан Штаба има право да предложи измену или допуну дневног реда, с тим да предлог мора бити образложен.</w:t>
      </w:r>
    </w:p>
    <w:p w14:paraId="7EB5F194" w14:textId="77777777" w:rsidR="0079429B" w:rsidRPr="00343049" w:rsidRDefault="0079429B" w:rsidP="0079429B">
      <w:pPr>
        <w:ind w:firstLine="567"/>
        <w:jc w:val="both"/>
        <w:rPr>
          <w:lang w:val="sr-Cyrl-CS"/>
        </w:rPr>
      </w:pPr>
      <w:r w:rsidRPr="00343049">
        <w:rPr>
          <w:lang w:val="sr-Cyrl-CS"/>
        </w:rPr>
        <w:t xml:space="preserve">Члан Штаба који је спречен да присуствује седници може, о питањима која су у предлогу дневног реда, доставити писано мишљење. </w:t>
      </w:r>
    </w:p>
    <w:p w14:paraId="2501AE75" w14:textId="77777777" w:rsidR="0079429B" w:rsidRPr="00343049" w:rsidRDefault="0079429B" w:rsidP="0079429B">
      <w:pPr>
        <w:ind w:firstLine="567"/>
        <w:jc w:val="both"/>
        <w:rPr>
          <w:lang w:val="sr-Cyrl-CS"/>
        </w:rPr>
      </w:pPr>
      <w:r w:rsidRPr="00343049">
        <w:rPr>
          <w:lang w:val="sr-Cyrl-CS"/>
        </w:rPr>
        <w:t>Председавајући седницом дужана је доставити писано мишљење из става 2. овог члана присутним члановима Штаба пре путврђивања дневног реда.</w:t>
      </w:r>
    </w:p>
    <w:p w14:paraId="4C8E835D" w14:textId="77777777" w:rsidR="0079429B" w:rsidRPr="00343049" w:rsidRDefault="0079429B" w:rsidP="0079429B">
      <w:pPr>
        <w:ind w:firstLine="567"/>
        <w:jc w:val="both"/>
        <w:rPr>
          <w:lang w:val="sr-Cyrl-CS"/>
        </w:rPr>
      </w:pPr>
      <w:r w:rsidRPr="00343049">
        <w:rPr>
          <w:lang w:val="sr-Cyrl-CS"/>
        </w:rPr>
        <w:t>Дневни ред је усвојен, када се за њега изјасни већина присутних чланова Штаба.</w:t>
      </w:r>
    </w:p>
    <w:p w14:paraId="12525DDB" w14:textId="77777777" w:rsidR="0079429B" w:rsidRPr="00343049" w:rsidRDefault="0079429B" w:rsidP="0079429B">
      <w:pPr>
        <w:ind w:firstLine="567"/>
        <w:jc w:val="center"/>
        <w:rPr>
          <w:b/>
          <w:lang w:val="sr-Cyrl-CS"/>
        </w:rPr>
      </w:pPr>
    </w:p>
    <w:p w14:paraId="7CE75094" w14:textId="77777777" w:rsidR="0079429B" w:rsidRPr="00343049" w:rsidRDefault="0079429B" w:rsidP="0079429B">
      <w:pPr>
        <w:ind w:firstLine="567"/>
        <w:jc w:val="center"/>
        <w:rPr>
          <w:b/>
          <w:lang w:val="sr-Cyrl-CS"/>
        </w:rPr>
      </w:pPr>
      <w:r w:rsidRPr="00343049">
        <w:rPr>
          <w:b/>
          <w:lang w:val="sr-Cyrl-CS"/>
        </w:rPr>
        <w:t>Расправа</w:t>
      </w:r>
    </w:p>
    <w:p w14:paraId="510B3C8B" w14:textId="77777777" w:rsidR="0079429B" w:rsidRPr="00343049" w:rsidRDefault="0079429B" w:rsidP="0079429B">
      <w:pPr>
        <w:ind w:firstLine="567"/>
        <w:jc w:val="center"/>
        <w:rPr>
          <w:b/>
          <w:lang w:val="sr-Cyrl-CS"/>
        </w:rPr>
      </w:pPr>
    </w:p>
    <w:p w14:paraId="371E8739" w14:textId="77777777" w:rsidR="0079429B" w:rsidRPr="00343049" w:rsidRDefault="0079429B" w:rsidP="0079429B">
      <w:pPr>
        <w:ind w:firstLine="567"/>
        <w:jc w:val="center"/>
        <w:rPr>
          <w:lang w:val="sr-Cyrl-CS"/>
        </w:rPr>
      </w:pPr>
      <w:r w:rsidRPr="00343049">
        <w:rPr>
          <w:lang w:val="sr-Cyrl-CS"/>
        </w:rPr>
        <w:t>Члан 11.</w:t>
      </w:r>
    </w:p>
    <w:p w14:paraId="293670AC" w14:textId="77777777" w:rsidR="0079429B" w:rsidRPr="00343049" w:rsidRDefault="0079429B" w:rsidP="0079429B">
      <w:pPr>
        <w:ind w:firstLine="567"/>
        <w:jc w:val="both"/>
        <w:rPr>
          <w:lang w:val="sr-Cyrl-CS"/>
        </w:rPr>
      </w:pPr>
      <w:r w:rsidRPr="00343049">
        <w:rPr>
          <w:lang w:val="sr-Cyrl-CS"/>
        </w:rPr>
        <w:t>Расправа се на седници води по утврђеном дневном реду.</w:t>
      </w:r>
    </w:p>
    <w:p w14:paraId="288D3D98" w14:textId="77777777" w:rsidR="0079429B" w:rsidRPr="00343049" w:rsidRDefault="0079429B" w:rsidP="0079429B">
      <w:pPr>
        <w:ind w:firstLine="567"/>
        <w:jc w:val="both"/>
        <w:rPr>
          <w:lang w:val="sr-Cyrl-CS"/>
        </w:rPr>
      </w:pPr>
      <w:r w:rsidRPr="00343049">
        <w:rPr>
          <w:lang w:val="sr-Cyrl-CS"/>
        </w:rPr>
        <w:t>Прва тачка дневног реда, по правилу је, усвајање записника и извештаја о реализацији донетих аката са претходних седница Штаба.</w:t>
      </w:r>
    </w:p>
    <w:p w14:paraId="4D80B228" w14:textId="77777777" w:rsidR="0079429B" w:rsidRPr="00343049" w:rsidRDefault="0079429B" w:rsidP="0079429B">
      <w:pPr>
        <w:ind w:firstLine="567"/>
        <w:jc w:val="both"/>
        <w:rPr>
          <w:lang w:val="sr-Cyrl-CS"/>
        </w:rPr>
      </w:pPr>
      <w:r w:rsidRPr="00343049">
        <w:rPr>
          <w:lang w:val="sr-Cyrl-CS"/>
        </w:rPr>
        <w:t>Председавајући седнице, извештава Штаб о предмету сваке тачке дневног реда и образлаже предлоге о којима Штаб треба да одлучује, а после тога се отвара расправа.</w:t>
      </w:r>
    </w:p>
    <w:p w14:paraId="5D3F7C60" w14:textId="77777777" w:rsidR="0079429B" w:rsidRPr="00343049" w:rsidRDefault="0079429B" w:rsidP="0079429B">
      <w:pPr>
        <w:ind w:firstLine="567"/>
        <w:jc w:val="both"/>
        <w:rPr>
          <w:lang w:val="sr-Cyrl-CS"/>
        </w:rPr>
      </w:pPr>
      <w:r w:rsidRPr="00343049">
        <w:rPr>
          <w:lang w:val="sr-Cyrl-CS"/>
        </w:rPr>
        <w:t>Право учешћа у расправи имају сви присутни на седници Штаба.</w:t>
      </w:r>
    </w:p>
    <w:p w14:paraId="67935287" w14:textId="77777777" w:rsidR="0079429B" w:rsidRPr="00343049" w:rsidRDefault="0079429B" w:rsidP="0079429B">
      <w:pPr>
        <w:ind w:firstLine="567"/>
        <w:jc w:val="both"/>
        <w:rPr>
          <w:lang w:val="sr-Cyrl-CS"/>
        </w:rPr>
      </w:pPr>
      <w:r w:rsidRPr="00343049">
        <w:rPr>
          <w:lang w:val="sr-Cyrl-CS"/>
        </w:rPr>
        <w:t>Право одлучивања о питањима која су на дневном реду седнице, имају само чланови Штаба.</w:t>
      </w:r>
    </w:p>
    <w:p w14:paraId="19D1F537" w14:textId="77777777" w:rsidR="0079429B" w:rsidRPr="00343049" w:rsidRDefault="0079429B" w:rsidP="0079429B">
      <w:pPr>
        <w:ind w:firstLine="567"/>
        <w:jc w:val="both"/>
        <w:rPr>
          <w:lang w:val="sr-Cyrl-CS"/>
        </w:rPr>
      </w:pPr>
      <w:r w:rsidRPr="00343049">
        <w:rPr>
          <w:lang w:val="sr-Cyrl-CS"/>
        </w:rPr>
        <w:t>Председавајући седнице Штаба може одлучити да се ограничи време појединачног учешћа у расправи.</w:t>
      </w:r>
    </w:p>
    <w:p w14:paraId="26B8EF3C" w14:textId="77777777" w:rsidR="0079429B" w:rsidRPr="00343049" w:rsidRDefault="0079429B" w:rsidP="0079429B">
      <w:pPr>
        <w:ind w:firstLine="567"/>
      </w:pPr>
    </w:p>
    <w:p w14:paraId="1FBEA9BD" w14:textId="77777777" w:rsidR="0079429B" w:rsidRPr="00343049" w:rsidRDefault="0079429B" w:rsidP="0079429B">
      <w:pPr>
        <w:ind w:firstLine="567"/>
        <w:jc w:val="center"/>
        <w:rPr>
          <w:b/>
          <w:lang w:val="sr-Cyrl-CS"/>
        </w:rPr>
      </w:pPr>
      <w:r w:rsidRPr="00343049">
        <w:rPr>
          <w:b/>
          <w:lang w:val="sr-Cyrl-CS"/>
        </w:rPr>
        <w:t>Одлучивање</w:t>
      </w:r>
    </w:p>
    <w:p w14:paraId="70828270" w14:textId="77777777" w:rsidR="0079429B" w:rsidRPr="00343049" w:rsidRDefault="0079429B" w:rsidP="0079429B">
      <w:pPr>
        <w:ind w:firstLine="567"/>
        <w:jc w:val="center"/>
        <w:rPr>
          <w:b/>
          <w:lang w:val="sr-Cyrl-CS"/>
        </w:rPr>
      </w:pPr>
    </w:p>
    <w:p w14:paraId="59D2E72A" w14:textId="77777777" w:rsidR="0079429B" w:rsidRPr="00343049" w:rsidRDefault="0079429B" w:rsidP="0079429B">
      <w:pPr>
        <w:ind w:firstLine="567"/>
        <w:jc w:val="center"/>
        <w:rPr>
          <w:lang w:val="sr-Cyrl-CS"/>
        </w:rPr>
      </w:pPr>
      <w:r w:rsidRPr="00343049">
        <w:rPr>
          <w:lang w:val="sr-Cyrl-CS"/>
        </w:rPr>
        <w:t>Члан 12.</w:t>
      </w:r>
    </w:p>
    <w:p w14:paraId="0AFB266E" w14:textId="77777777" w:rsidR="0079429B" w:rsidRPr="00343049" w:rsidRDefault="0079429B" w:rsidP="0079429B">
      <w:pPr>
        <w:ind w:firstLine="567"/>
        <w:jc w:val="both"/>
        <w:rPr>
          <w:lang w:val="sr-Cyrl-CS"/>
        </w:rPr>
      </w:pPr>
      <w:r w:rsidRPr="00343049">
        <w:rPr>
          <w:lang w:val="sr-Cyrl-CS"/>
        </w:rPr>
        <w:t>Након расправе по одређеној тачки дневног реда, председавајући формулише предлог наредбе, закључка или препоруке уколико исти нису достављени у материјалу или су достављени у материјалу, али у току расправе измењени.</w:t>
      </w:r>
    </w:p>
    <w:p w14:paraId="5FFDFA37" w14:textId="77777777" w:rsidR="0079429B" w:rsidRPr="00343049" w:rsidRDefault="0079429B" w:rsidP="0079429B">
      <w:pPr>
        <w:ind w:firstLine="567"/>
        <w:jc w:val="both"/>
        <w:rPr>
          <w:lang w:val="sr-Cyrl-CS"/>
        </w:rPr>
      </w:pPr>
      <w:r w:rsidRPr="00343049">
        <w:rPr>
          <w:lang w:val="sr-Cyrl-CS"/>
        </w:rPr>
        <w:t>Чланови Штаба се изјашњавају о предлозима, које могу усвојити у целини или одбити.</w:t>
      </w:r>
    </w:p>
    <w:p w14:paraId="2D74E8EC" w14:textId="77777777" w:rsidR="0079429B" w:rsidRPr="00343049" w:rsidRDefault="0079429B" w:rsidP="0079429B">
      <w:pPr>
        <w:ind w:firstLine="567"/>
        <w:jc w:val="both"/>
        <w:rPr>
          <w:lang w:val="sr-Cyrl-CS"/>
        </w:rPr>
      </w:pPr>
      <w:r w:rsidRPr="00343049">
        <w:rPr>
          <w:lang w:val="sr-Cyrl-CS"/>
        </w:rPr>
        <w:t>Штаб доноси своје одлуке гласањем, већином гласова присутних чланова.</w:t>
      </w:r>
    </w:p>
    <w:p w14:paraId="79187082" w14:textId="77777777" w:rsidR="0079429B" w:rsidRPr="00343049" w:rsidRDefault="0079429B" w:rsidP="0079429B">
      <w:pPr>
        <w:ind w:firstLine="567"/>
        <w:jc w:val="both"/>
        <w:rPr>
          <w:lang w:val="sr-Cyrl-CS"/>
        </w:rPr>
      </w:pPr>
      <w:r w:rsidRPr="00343049">
        <w:rPr>
          <w:lang w:val="sr-Cyrl-CS"/>
        </w:rPr>
        <w:t>Гласање је јавно, подизањем руке и врши се изјашњавањем „ЗА“ , „ПРОТИВ“, ''УЗДРЖАН''.</w:t>
      </w:r>
    </w:p>
    <w:p w14:paraId="39A13612" w14:textId="77777777" w:rsidR="0079429B" w:rsidRPr="00343049" w:rsidRDefault="0079429B" w:rsidP="0079429B">
      <w:pPr>
        <w:ind w:firstLine="567"/>
        <w:jc w:val="both"/>
        <w:rPr>
          <w:lang w:val="sr-Cyrl-CS"/>
        </w:rPr>
      </w:pPr>
      <w:r w:rsidRPr="00343049">
        <w:rPr>
          <w:lang w:val="sr-Cyrl-CS"/>
        </w:rPr>
        <w:t>Резултате гласања утврђује председавајући.</w:t>
      </w:r>
    </w:p>
    <w:p w14:paraId="78A41A57" w14:textId="77777777" w:rsidR="0079429B" w:rsidRPr="00343049" w:rsidRDefault="0079429B" w:rsidP="0079429B">
      <w:pPr>
        <w:ind w:firstLine="567"/>
        <w:rPr>
          <w:lang w:val="sr-Cyrl-CS"/>
        </w:rPr>
      </w:pPr>
    </w:p>
    <w:p w14:paraId="4A937896" w14:textId="77777777" w:rsidR="0079429B" w:rsidRPr="00343049" w:rsidRDefault="0079429B" w:rsidP="0079429B">
      <w:pPr>
        <w:ind w:firstLine="567"/>
        <w:jc w:val="center"/>
        <w:rPr>
          <w:b/>
          <w:lang w:val="sr-Cyrl-CS"/>
        </w:rPr>
      </w:pPr>
      <w:r w:rsidRPr="00343049">
        <w:rPr>
          <w:b/>
          <w:lang w:val="sr-Cyrl-CS"/>
        </w:rPr>
        <w:t>Записник</w:t>
      </w:r>
    </w:p>
    <w:p w14:paraId="1685EB6F" w14:textId="77777777" w:rsidR="0079429B" w:rsidRPr="00343049" w:rsidRDefault="0079429B" w:rsidP="0079429B">
      <w:pPr>
        <w:ind w:firstLine="567"/>
        <w:jc w:val="center"/>
        <w:rPr>
          <w:b/>
          <w:lang w:val="sr-Cyrl-CS"/>
        </w:rPr>
      </w:pPr>
    </w:p>
    <w:p w14:paraId="2AA5CC1B" w14:textId="77777777" w:rsidR="0079429B" w:rsidRPr="00343049" w:rsidRDefault="0079429B" w:rsidP="0079429B">
      <w:pPr>
        <w:ind w:firstLine="567"/>
        <w:jc w:val="center"/>
        <w:rPr>
          <w:lang w:val="sr-Cyrl-CS"/>
        </w:rPr>
      </w:pPr>
      <w:r w:rsidRPr="00343049">
        <w:rPr>
          <w:lang w:val="sr-Cyrl-CS"/>
        </w:rPr>
        <w:t>Члан 13.</w:t>
      </w:r>
    </w:p>
    <w:p w14:paraId="3593E5ED" w14:textId="77777777" w:rsidR="0079429B" w:rsidRPr="00343049" w:rsidRDefault="0079429B" w:rsidP="0079429B">
      <w:pPr>
        <w:ind w:firstLine="567"/>
        <w:rPr>
          <w:lang w:val="sr-Cyrl-CS"/>
        </w:rPr>
      </w:pPr>
      <w:r w:rsidRPr="00343049">
        <w:rPr>
          <w:lang w:val="sr-Cyrl-CS"/>
        </w:rPr>
        <w:t>О току седнице води се записник.</w:t>
      </w:r>
    </w:p>
    <w:p w14:paraId="05E87ED5" w14:textId="77777777" w:rsidR="0079429B" w:rsidRPr="00343049" w:rsidRDefault="0079429B" w:rsidP="0079429B">
      <w:pPr>
        <w:ind w:firstLine="567"/>
        <w:jc w:val="both"/>
        <w:rPr>
          <w:lang w:val="sr-Cyrl-CS"/>
        </w:rPr>
      </w:pPr>
      <w:r w:rsidRPr="00343049">
        <w:rPr>
          <w:lang w:val="sr-Cyrl-CS"/>
        </w:rPr>
        <w:t xml:space="preserve">У записник се уноси: број седнице, име председавајућег, имена присутних и одсутних чланова Штаба, имена особа које по позиву присуствују седници, дан и сат почетка и </w:t>
      </w:r>
      <w:r w:rsidRPr="00343049">
        <w:rPr>
          <w:lang w:val="sr-Cyrl-CS"/>
        </w:rPr>
        <w:lastRenderedPageBreak/>
        <w:t>завршетка седнице, дневни ред, наредбе, закључци и препоруке донесени по појединим питањима, и друге чињенице од значаја за рад Штаба.</w:t>
      </w:r>
    </w:p>
    <w:p w14:paraId="43565AAA" w14:textId="77777777" w:rsidR="0079429B" w:rsidRPr="00343049" w:rsidRDefault="0079429B" w:rsidP="0079429B">
      <w:pPr>
        <w:ind w:firstLine="567"/>
        <w:jc w:val="both"/>
        <w:rPr>
          <w:lang w:val="sr-Cyrl-CS"/>
        </w:rPr>
      </w:pPr>
      <w:r w:rsidRPr="00343049">
        <w:rPr>
          <w:lang w:val="sr-Cyrl-CS"/>
        </w:rPr>
        <w:t>Сваки члан Штаба има право, да тражи да се његове изјаве и предлози унесу у записник.</w:t>
      </w:r>
    </w:p>
    <w:p w14:paraId="62E108D1" w14:textId="77777777" w:rsidR="0079429B" w:rsidRPr="00343049" w:rsidRDefault="0079429B" w:rsidP="0079429B">
      <w:pPr>
        <w:ind w:firstLine="567"/>
        <w:jc w:val="center"/>
        <w:rPr>
          <w:lang w:val="sr-Cyrl-CS"/>
        </w:rPr>
      </w:pPr>
    </w:p>
    <w:p w14:paraId="6E1C2AB1" w14:textId="77777777" w:rsidR="0079429B" w:rsidRPr="00343049" w:rsidRDefault="0079429B" w:rsidP="0079429B">
      <w:pPr>
        <w:ind w:firstLine="567"/>
        <w:jc w:val="center"/>
        <w:rPr>
          <w:lang w:val="sr-Cyrl-CS"/>
        </w:rPr>
      </w:pPr>
      <w:r w:rsidRPr="00343049">
        <w:rPr>
          <w:lang w:val="sr-Cyrl-CS"/>
        </w:rPr>
        <w:t>Члан 14.</w:t>
      </w:r>
    </w:p>
    <w:p w14:paraId="499EB04D" w14:textId="77777777" w:rsidR="0079429B" w:rsidRPr="00343049" w:rsidRDefault="0079429B" w:rsidP="0079429B">
      <w:pPr>
        <w:ind w:firstLine="567"/>
        <w:jc w:val="both"/>
        <w:rPr>
          <w:lang w:val="sr-Cyrl-CS"/>
        </w:rPr>
      </w:pPr>
      <w:r w:rsidRPr="00343049">
        <w:rPr>
          <w:lang w:val="sr-Cyrl-CS"/>
        </w:rPr>
        <w:t>Усвојени записник потписује председавајући седнице и овлашћено лице које је водило записник.</w:t>
      </w:r>
    </w:p>
    <w:p w14:paraId="67DE584E" w14:textId="77777777" w:rsidR="0079429B" w:rsidRPr="00343049" w:rsidRDefault="0079429B" w:rsidP="0079429B">
      <w:pPr>
        <w:ind w:firstLine="567"/>
        <w:jc w:val="both"/>
        <w:rPr>
          <w:lang w:val="sr-Cyrl-CS"/>
        </w:rPr>
      </w:pPr>
      <w:r w:rsidRPr="00343049">
        <w:rPr>
          <w:lang w:val="sr-Cyrl-CS"/>
        </w:rPr>
        <w:t>Записник са поверљивим садржајем означава се одговарајућим степеном тајности.</w:t>
      </w:r>
    </w:p>
    <w:p w14:paraId="57EE9C79" w14:textId="77777777" w:rsidR="0079429B" w:rsidRPr="00343049" w:rsidRDefault="0079429B" w:rsidP="0079429B">
      <w:pPr>
        <w:ind w:firstLine="567"/>
        <w:jc w:val="center"/>
        <w:rPr>
          <w:lang w:val="sr-Cyrl-CS"/>
        </w:rPr>
      </w:pPr>
    </w:p>
    <w:p w14:paraId="77F5BC9F" w14:textId="77777777" w:rsidR="0079429B" w:rsidRPr="00343049" w:rsidRDefault="0079429B" w:rsidP="0079429B">
      <w:pPr>
        <w:ind w:firstLine="567"/>
        <w:jc w:val="center"/>
        <w:rPr>
          <w:b/>
          <w:lang w:val="sr-Cyrl-CS"/>
        </w:rPr>
      </w:pPr>
      <w:r w:rsidRPr="00343049">
        <w:rPr>
          <w:b/>
          <w:lang w:val="sr-Cyrl-CS"/>
        </w:rPr>
        <w:t>Одлучивање у околностима</w:t>
      </w:r>
    </w:p>
    <w:p w14:paraId="29522AD5" w14:textId="77777777" w:rsidR="0079429B" w:rsidRPr="00343049" w:rsidRDefault="0079429B" w:rsidP="0079429B">
      <w:pPr>
        <w:ind w:firstLine="567"/>
        <w:jc w:val="center"/>
        <w:rPr>
          <w:b/>
          <w:lang w:val="sr-Cyrl-CS"/>
        </w:rPr>
      </w:pPr>
      <w:r w:rsidRPr="00343049">
        <w:rPr>
          <w:b/>
          <w:lang w:val="sr-Cyrl-CS"/>
        </w:rPr>
        <w:t>које захтевају</w:t>
      </w:r>
    </w:p>
    <w:p w14:paraId="5041E5A6" w14:textId="77777777" w:rsidR="0079429B" w:rsidRPr="00343049" w:rsidRDefault="0079429B" w:rsidP="0079429B">
      <w:pPr>
        <w:ind w:firstLine="567"/>
        <w:jc w:val="center"/>
        <w:rPr>
          <w:b/>
          <w:lang w:val="sr-Cyrl-CS"/>
        </w:rPr>
      </w:pPr>
      <w:r w:rsidRPr="00343049">
        <w:rPr>
          <w:b/>
          <w:lang w:val="sr-Cyrl-CS"/>
        </w:rPr>
        <w:t>хитно сазивање и одлучивање</w:t>
      </w:r>
    </w:p>
    <w:p w14:paraId="0B13FAF5" w14:textId="77777777" w:rsidR="0079429B" w:rsidRPr="00343049" w:rsidRDefault="0079429B" w:rsidP="0079429B">
      <w:pPr>
        <w:ind w:firstLine="567"/>
        <w:jc w:val="center"/>
        <w:rPr>
          <w:b/>
          <w:lang w:val="sr-Cyrl-CS"/>
        </w:rPr>
      </w:pPr>
    </w:p>
    <w:p w14:paraId="188F40D4" w14:textId="77777777" w:rsidR="0079429B" w:rsidRPr="00343049" w:rsidRDefault="0079429B" w:rsidP="0079429B">
      <w:pPr>
        <w:ind w:firstLine="567"/>
        <w:jc w:val="center"/>
        <w:rPr>
          <w:lang w:val="sr-Cyrl-CS"/>
        </w:rPr>
      </w:pPr>
      <w:r w:rsidRPr="00343049">
        <w:rPr>
          <w:lang w:val="sr-Cyrl-CS"/>
        </w:rPr>
        <w:t>Члан 15.</w:t>
      </w:r>
    </w:p>
    <w:p w14:paraId="4AB6C4DB" w14:textId="77777777" w:rsidR="0079429B" w:rsidRPr="00343049" w:rsidRDefault="0079429B" w:rsidP="0079429B">
      <w:pPr>
        <w:pStyle w:val="1tekst"/>
        <w:ind w:left="0" w:right="0" w:firstLine="567"/>
        <w:rPr>
          <w:rFonts w:ascii="Times New Roman" w:hAnsi="Times New Roman" w:cs="Times New Roman"/>
          <w:sz w:val="24"/>
          <w:szCs w:val="24"/>
          <w:lang w:val="sr-Cyrl-CS"/>
        </w:rPr>
      </w:pPr>
      <w:r w:rsidRPr="00343049">
        <w:rPr>
          <w:rFonts w:ascii="Times New Roman" w:hAnsi="Times New Roman" w:cs="Times New Roman"/>
          <w:sz w:val="24"/>
          <w:szCs w:val="24"/>
          <w:lang w:val="sr-Cyrl-CS"/>
        </w:rPr>
        <w:t>Кад Штаб наредбом одлучује о употреби снага и средстава заштите и спасавања, средстава помоћи и других средстава која се користе у ванредним ситуацијама и налаже извршавање задатака, односно мера заштите и спасавања, и то у околностима које захтевају хитно сазивање и одлучивање Штаба, наредба се може издати усмено, али писани примерак наредбе мора бити урађен најкасније у року од 24 часа од час издавања</w:t>
      </w:r>
    </w:p>
    <w:p w14:paraId="60AAD61B" w14:textId="77777777" w:rsidR="0079429B" w:rsidRPr="00343049" w:rsidRDefault="0079429B" w:rsidP="0079429B">
      <w:pPr>
        <w:ind w:firstLine="567"/>
        <w:jc w:val="center"/>
        <w:rPr>
          <w:lang w:val="sr-Cyrl-CS"/>
        </w:rPr>
      </w:pPr>
    </w:p>
    <w:p w14:paraId="14E4ADC4" w14:textId="77777777" w:rsidR="0079429B" w:rsidRPr="00343049" w:rsidRDefault="0079429B" w:rsidP="0079429B">
      <w:pPr>
        <w:ind w:firstLine="567"/>
        <w:jc w:val="center"/>
        <w:rPr>
          <w:lang w:val="sr-Cyrl-CS"/>
        </w:rPr>
      </w:pPr>
      <w:r w:rsidRPr="00343049">
        <w:rPr>
          <w:lang w:val="sr-Cyrl-CS"/>
        </w:rPr>
        <w:t>Члан 16.</w:t>
      </w:r>
    </w:p>
    <w:p w14:paraId="23EAF785" w14:textId="77777777" w:rsidR="0079429B" w:rsidRPr="00343049" w:rsidRDefault="0079429B" w:rsidP="0079429B">
      <w:pPr>
        <w:ind w:firstLine="567"/>
        <w:jc w:val="both"/>
        <w:rPr>
          <w:lang w:val="sr-Cyrl-CS"/>
        </w:rPr>
      </w:pPr>
      <w:r w:rsidRPr="00343049">
        <w:rPr>
          <w:lang w:val="sr-Cyrl-CS"/>
        </w:rPr>
        <w:t>У оклностима из члана 15. Пословника командант Штаба може на предлог начелника Штаба донети наредбу, са обавезом да, на првој наредној седници Штаба, о томе упозна Штаб.</w:t>
      </w:r>
    </w:p>
    <w:p w14:paraId="08266F74" w14:textId="77777777" w:rsidR="0079429B" w:rsidRPr="00343049" w:rsidRDefault="0079429B" w:rsidP="0079429B">
      <w:pPr>
        <w:ind w:firstLine="567"/>
        <w:jc w:val="both"/>
        <w:rPr>
          <w:lang w:val="sr-Cyrl-CS"/>
        </w:rPr>
      </w:pPr>
      <w:r w:rsidRPr="00343049">
        <w:rPr>
          <w:lang w:val="sr-Cyrl-CS"/>
        </w:rPr>
        <w:t>У случају да командант није присутан, послове из става 1. овог члана врши заменик команднта штаба.</w:t>
      </w:r>
    </w:p>
    <w:p w14:paraId="458E6937" w14:textId="77777777" w:rsidR="0079429B" w:rsidRPr="00343049" w:rsidRDefault="0079429B" w:rsidP="0079429B">
      <w:pPr>
        <w:ind w:firstLine="567"/>
        <w:jc w:val="both"/>
      </w:pPr>
      <w:r w:rsidRPr="00343049">
        <w:rPr>
          <w:lang w:val="sr-Cyrl-CS"/>
        </w:rPr>
        <w:t>Изузетно, у случају неприсуствовања команданта и заменика команданта, послове из става 1. овог члана врши начелник штаба Штабом</w:t>
      </w:r>
    </w:p>
    <w:p w14:paraId="0367460A" w14:textId="77777777" w:rsidR="0079429B" w:rsidRPr="00343049" w:rsidRDefault="0079429B" w:rsidP="0079429B">
      <w:pPr>
        <w:ind w:firstLine="567"/>
      </w:pPr>
    </w:p>
    <w:p w14:paraId="2BF6A60E" w14:textId="77777777" w:rsidR="0079429B" w:rsidRPr="00343049" w:rsidRDefault="0079429B" w:rsidP="0079429B">
      <w:pPr>
        <w:ind w:firstLine="567"/>
        <w:jc w:val="center"/>
        <w:rPr>
          <w:b/>
          <w:lang w:val="sr-Cyrl-CS"/>
        </w:rPr>
      </w:pPr>
      <w:r w:rsidRPr="00343049">
        <w:rPr>
          <w:b/>
          <w:lang w:val="sr-Cyrl-CS"/>
        </w:rPr>
        <w:t>Планови</w:t>
      </w:r>
    </w:p>
    <w:p w14:paraId="304D384F" w14:textId="77777777" w:rsidR="0079429B" w:rsidRPr="00343049" w:rsidRDefault="0079429B" w:rsidP="0079429B">
      <w:pPr>
        <w:ind w:firstLine="567"/>
        <w:jc w:val="center"/>
        <w:rPr>
          <w:b/>
          <w:lang w:val="sr-Cyrl-CS"/>
        </w:rPr>
      </w:pPr>
    </w:p>
    <w:p w14:paraId="1D7604A5" w14:textId="77777777" w:rsidR="0079429B" w:rsidRPr="00343049" w:rsidRDefault="0079429B" w:rsidP="0079429B">
      <w:pPr>
        <w:ind w:firstLine="567"/>
        <w:jc w:val="center"/>
        <w:rPr>
          <w:lang w:val="sr-Cyrl-CS"/>
        </w:rPr>
      </w:pPr>
      <w:r w:rsidRPr="00343049">
        <w:rPr>
          <w:lang w:val="sr-Cyrl-CS"/>
        </w:rPr>
        <w:t>Члан 17.</w:t>
      </w:r>
    </w:p>
    <w:p w14:paraId="539CEE87" w14:textId="77777777" w:rsidR="0079429B" w:rsidRPr="00343049" w:rsidRDefault="0079429B" w:rsidP="0079429B">
      <w:pPr>
        <w:ind w:firstLine="567"/>
        <w:jc w:val="both"/>
        <w:rPr>
          <w:lang w:val="sr-Cyrl-CS"/>
        </w:rPr>
      </w:pPr>
      <w:r w:rsidRPr="00343049">
        <w:rPr>
          <w:lang w:val="sr-Cyrl-CS"/>
        </w:rPr>
        <w:t>Штаб обавезно доноси годишњи план рада, а оперативне планове рада само уколико су потребни за ефикасно обављање послова.</w:t>
      </w:r>
    </w:p>
    <w:p w14:paraId="4677A0E9" w14:textId="77777777" w:rsidR="0079429B" w:rsidRPr="00343049" w:rsidRDefault="0079429B" w:rsidP="0079429B">
      <w:pPr>
        <w:ind w:firstLine="567"/>
        <w:jc w:val="both"/>
        <w:rPr>
          <w:lang w:val="sr-Cyrl-CS"/>
        </w:rPr>
      </w:pPr>
      <w:r w:rsidRPr="00343049">
        <w:rPr>
          <w:lang w:val="sr-Cyrl-CS"/>
        </w:rPr>
        <w:t>Годишњи план рада доноси се најкасније до 1. децембра текуће године за наредну годину и њиме се планирају активности и утврђују основни задаци Штаба.</w:t>
      </w:r>
    </w:p>
    <w:p w14:paraId="7664EBC0" w14:textId="77777777" w:rsidR="0079429B" w:rsidRPr="00343049" w:rsidRDefault="0079429B" w:rsidP="0079429B">
      <w:pPr>
        <w:ind w:firstLine="567"/>
        <w:jc w:val="center"/>
        <w:rPr>
          <w:lang w:val="sr-Cyrl-CS"/>
        </w:rPr>
      </w:pPr>
    </w:p>
    <w:p w14:paraId="18B50E2D" w14:textId="77777777" w:rsidR="0079429B" w:rsidRPr="00A64B63" w:rsidRDefault="0079429B" w:rsidP="0079429B">
      <w:pPr>
        <w:ind w:firstLine="567"/>
        <w:jc w:val="center"/>
        <w:rPr>
          <w:b/>
          <w:lang w:val="sr-Cyrl-RS"/>
        </w:rPr>
      </w:pPr>
      <w:r w:rsidRPr="00343049">
        <w:rPr>
          <w:b/>
          <w:lang w:val="sr-Cyrl-CS"/>
        </w:rPr>
        <w:t>Извештаји</w:t>
      </w:r>
    </w:p>
    <w:p w14:paraId="74ED9DB3" w14:textId="77777777" w:rsidR="0079429B" w:rsidRPr="00343049" w:rsidRDefault="0079429B" w:rsidP="0079429B">
      <w:pPr>
        <w:ind w:firstLine="567"/>
        <w:jc w:val="center"/>
        <w:rPr>
          <w:b/>
          <w:lang w:val="sr-Cyrl-CS"/>
        </w:rPr>
      </w:pPr>
    </w:p>
    <w:p w14:paraId="5AC7D58F" w14:textId="77777777" w:rsidR="0079429B" w:rsidRPr="00343049" w:rsidRDefault="0079429B" w:rsidP="0079429B">
      <w:pPr>
        <w:ind w:firstLine="567"/>
        <w:jc w:val="center"/>
        <w:rPr>
          <w:lang w:val="sr-Cyrl-CS"/>
        </w:rPr>
      </w:pPr>
      <w:r w:rsidRPr="00343049">
        <w:rPr>
          <w:lang w:val="sr-Cyrl-CS"/>
        </w:rPr>
        <w:t>Члан 18.</w:t>
      </w:r>
    </w:p>
    <w:p w14:paraId="3F58C0C4" w14:textId="77777777" w:rsidR="0079429B" w:rsidRPr="00343049" w:rsidRDefault="0079429B" w:rsidP="0079429B">
      <w:pPr>
        <w:ind w:firstLine="567"/>
        <w:jc w:val="both"/>
        <w:rPr>
          <w:lang w:val="sr-Cyrl-CS"/>
        </w:rPr>
      </w:pPr>
      <w:r w:rsidRPr="00343049">
        <w:rPr>
          <w:lang w:val="sr-Cyrl-CS"/>
        </w:rPr>
        <w:t>О свом раду, Штаб извештава Штаб за ванредне ситуације Колубарског управног округа (у даљем тексту: Окружни штаб), подношењем годишњег извештаја о раду Штаба, најкасније до 15. априла наредне године за претходну годину.</w:t>
      </w:r>
    </w:p>
    <w:p w14:paraId="4AE7F5AC" w14:textId="77777777" w:rsidR="0079429B" w:rsidRPr="00343049" w:rsidRDefault="0079429B" w:rsidP="0079429B">
      <w:pPr>
        <w:ind w:firstLine="567"/>
        <w:jc w:val="both"/>
        <w:rPr>
          <w:lang w:val="sr-Cyrl-CS"/>
        </w:rPr>
      </w:pPr>
      <w:r w:rsidRPr="00343049">
        <w:rPr>
          <w:lang w:val="sr-Cyrl-CS"/>
        </w:rPr>
        <w:lastRenderedPageBreak/>
        <w:t>Штаб подноси извештај о раду за краћи временски период, информације, мишљења и ставове по одређеним питањима из своје надлежности, на захтев Окружног штаба или по сопственој процени.</w:t>
      </w:r>
    </w:p>
    <w:p w14:paraId="3FC8927D" w14:textId="77777777" w:rsidR="0079429B" w:rsidRPr="00343049" w:rsidRDefault="0079429B" w:rsidP="0079429B">
      <w:pPr>
        <w:ind w:firstLine="567"/>
        <w:jc w:val="both"/>
        <w:rPr>
          <w:lang w:val="sr-Cyrl-CS"/>
        </w:rPr>
      </w:pPr>
    </w:p>
    <w:p w14:paraId="0CA8986F" w14:textId="77777777" w:rsidR="0079429B" w:rsidRPr="00343049" w:rsidRDefault="0079429B" w:rsidP="0079429B">
      <w:pPr>
        <w:ind w:firstLine="567"/>
        <w:jc w:val="center"/>
        <w:rPr>
          <w:b/>
          <w:lang w:val="sr-Cyrl-CS"/>
        </w:rPr>
      </w:pPr>
      <w:r w:rsidRPr="00343049">
        <w:rPr>
          <w:b/>
          <w:lang w:val="sr-Cyrl-CS"/>
        </w:rPr>
        <w:t>Јавност рада</w:t>
      </w:r>
    </w:p>
    <w:p w14:paraId="3AEC97B1" w14:textId="77777777" w:rsidR="0079429B" w:rsidRPr="00343049" w:rsidRDefault="0079429B" w:rsidP="0079429B">
      <w:pPr>
        <w:ind w:firstLine="567"/>
        <w:jc w:val="center"/>
        <w:rPr>
          <w:b/>
          <w:lang w:val="sr-Cyrl-CS"/>
        </w:rPr>
      </w:pPr>
    </w:p>
    <w:p w14:paraId="21843213" w14:textId="77777777" w:rsidR="0079429B" w:rsidRPr="00343049" w:rsidRDefault="0079429B" w:rsidP="0079429B">
      <w:pPr>
        <w:ind w:firstLine="567"/>
        <w:jc w:val="center"/>
        <w:rPr>
          <w:lang w:val="sr-Cyrl-CS"/>
        </w:rPr>
      </w:pPr>
      <w:r w:rsidRPr="00343049">
        <w:rPr>
          <w:lang w:val="sr-Cyrl-CS"/>
        </w:rPr>
        <w:t>Члан 19.</w:t>
      </w:r>
    </w:p>
    <w:p w14:paraId="6781D565" w14:textId="77777777" w:rsidR="0079429B" w:rsidRPr="00343049" w:rsidRDefault="0079429B" w:rsidP="0079429B">
      <w:pPr>
        <w:ind w:firstLine="567"/>
        <w:jc w:val="both"/>
        <w:rPr>
          <w:lang w:val="sr-Cyrl-CS"/>
        </w:rPr>
      </w:pPr>
      <w:r w:rsidRPr="00343049">
        <w:rPr>
          <w:lang w:val="sr-Cyrl-CS"/>
        </w:rPr>
        <w:t>Штаб обезбеђује јавност свога рада обавешта</w:t>
      </w:r>
      <w:r w:rsidRPr="00343049">
        <w:t>-</w:t>
      </w:r>
      <w:r w:rsidRPr="00343049">
        <w:rPr>
          <w:lang w:val="sr-Cyrl-CS"/>
        </w:rPr>
        <w:t xml:space="preserve">вањем јавности о раду и донетим актима и објављивањем одређених аката у ''Службеном гласнику општине </w:t>
      </w:r>
      <w:r w:rsidRPr="00343049">
        <w:rPr>
          <w:lang w:val="sr-Cyrl-RS"/>
        </w:rPr>
        <w:t>Љиг</w:t>
      </w:r>
      <w:r w:rsidRPr="00343049">
        <w:rPr>
          <w:lang w:val="sr-Cyrl-CS"/>
        </w:rPr>
        <w:t xml:space="preserve"> ''.</w:t>
      </w:r>
    </w:p>
    <w:p w14:paraId="7AE4835E" w14:textId="77777777" w:rsidR="0079429B" w:rsidRPr="00343049" w:rsidRDefault="0079429B" w:rsidP="0079429B">
      <w:pPr>
        <w:ind w:firstLine="567"/>
        <w:jc w:val="both"/>
        <w:rPr>
          <w:lang w:val="sr-Cyrl-CS"/>
        </w:rPr>
      </w:pPr>
      <w:r w:rsidRPr="00343049">
        <w:rPr>
          <w:lang w:val="sr-Cyrl-CS"/>
        </w:rPr>
        <w:t>Командант Штаба одлучује, када ће седница Штаба бити отворена за јавност.</w:t>
      </w:r>
    </w:p>
    <w:p w14:paraId="2B909AC5" w14:textId="77777777" w:rsidR="0079429B" w:rsidRPr="00343049" w:rsidRDefault="0079429B" w:rsidP="0079429B">
      <w:pPr>
        <w:ind w:firstLine="567"/>
        <w:jc w:val="center"/>
        <w:rPr>
          <w:lang w:val="sr-Cyrl-CS"/>
        </w:rPr>
      </w:pPr>
    </w:p>
    <w:p w14:paraId="658E4783" w14:textId="77777777" w:rsidR="0079429B" w:rsidRPr="00343049" w:rsidRDefault="0079429B" w:rsidP="0079429B">
      <w:pPr>
        <w:ind w:firstLine="567"/>
        <w:jc w:val="center"/>
        <w:rPr>
          <w:b/>
          <w:lang w:val="sr-Cyrl-CS"/>
        </w:rPr>
      </w:pPr>
      <w:r w:rsidRPr="00343049">
        <w:rPr>
          <w:b/>
          <w:lang w:val="sr-Cyrl-CS"/>
        </w:rPr>
        <w:t>Завршна одредба</w:t>
      </w:r>
    </w:p>
    <w:p w14:paraId="1E5A6587" w14:textId="77777777" w:rsidR="0079429B" w:rsidRPr="00343049" w:rsidRDefault="0079429B" w:rsidP="0079429B">
      <w:pPr>
        <w:ind w:firstLine="567"/>
        <w:jc w:val="center"/>
        <w:rPr>
          <w:b/>
          <w:lang w:val="sr-Cyrl-CS"/>
        </w:rPr>
      </w:pPr>
    </w:p>
    <w:p w14:paraId="0CF5A5F7" w14:textId="77777777" w:rsidR="0079429B" w:rsidRPr="00343049" w:rsidRDefault="0079429B" w:rsidP="0079429B">
      <w:pPr>
        <w:ind w:firstLine="567"/>
        <w:jc w:val="center"/>
        <w:rPr>
          <w:lang w:val="sr-Cyrl-CS"/>
        </w:rPr>
      </w:pPr>
      <w:r w:rsidRPr="00343049">
        <w:rPr>
          <w:lang w:val="sr-Cyrl-CS"/>
        </w:rPr>
        <w:t>Члан 20.</w:t>
      </w:r>
    </w:p>
    <w:p w14:paraId="46ECB7DE" w14:textId="77777777" w:rsidR="0079429B" w:rsidRPr="00B15D7A" w:rsidRDefault="0079429B" w:rsidP="0079429B">
      <w:pPr>
        <w:ind w:firstLine="567"/>
        <w:jc w:val="both"/>
        <w:rPr>
          <w:lang w:val="sr-Cyrl-RS"/>
        </w:rPr>
      </w:pPr>
      <w:r w:rsidRPr="00343049">
        <w:rPr>
          <w:lang w:val="sr-Cyrl-CS"/>
        </w:rPr>
        <w:t xml:space="preserve">Ступањем на снагу овог пословника, престаје да важи </w:t>
      </w:r>
      <w:r w:rsidRPr="006C5B3C">
        <w:rPr>
          <w:lang w:val="sr-Cyrl-CS"/>
        </w:rPr>
        <w:t xml:space="preserve">Пословник о раду Штаба за ванредне ситуације </w:t>
      </w:r>
      <w:r w:rsidRPr="00974285">
        <w:rPr>
          <w:lang w:val="sr-Cyrl-CS"/>
        </w:rPr>
        <w:t>01 Број: 217-1/19-2</w:t>
      </w:r>
      <w:r>
        <w:t xml:space="preserve"> </w:t>
      </w:r>
      <w:r>
        <w:rPr>
          <w:lang w:val="sr-Cyrl-RS"/>
        </w:rPr>
        <w:t>од 11.01.2019.године.</w:t>
      </w:r>
    </w:p>
    <w:p w14:paraId="02568FE7" w14:textId="77777777" w:rsidR="0079429B" w:rsidRPr="00343049" w:rsidRDefault="0079429B" w:rsidP="0079429B">
      <w:pPr>
        <w:ind w:firstLine="567"/>
        <w:jc w:val="both"/>
        <w:rPr>
          <w:lang w:val="sr-Cyrl-CS"/>
        </w:rPr>
      </w:pPr>
      <w:r w:rsidRPr="00343049">
        <w:rPr>
          <w:lang w:val="sr-Cyrl-CS"/>
        </w:rPr>
        <w:t xml:space="preserve">Овај пословник ступа на снагу осмог дана од дана објављивања у ''Службеном гласнику општине </w:t>
      </w:r>
      <w:r w:rsidRPr="00343049">
        <w:rPr>
          <w:lang w:val="sr-Cyrl-RS"/>
        </w:rPr>
        <w:t>Љиг</w:t>
      </w:r>
      <w:r w:rsidRPr="00343049">
        <w:rPr>
          <w:lang w:val="sr-Cyrl-CS"/>
        </w:rPr>
        <w:t xml:space="preserve"> ''.</w:t>
      </w:r>
    </w:p>
    <w:p w14:paraId="74708FC2" w14:textId="77777777" w:rsidR="00E367AF" w:rsidRDefault="00E367AF" w:rsidP="00E367AF">
      <w:pPr>
        <w:jc w:val="center"/>
        <w:rPr>
          <w:b/>
        </w:rPr>
      </w:pPr>
    </w:p>
    <w:p w14:paraId="1D47FDD0" w14:textId="77777777" w:rsidR="00E367AF" w:rsidRDefault="00E367AF" w:rsidP="00E367AF">
      <w:pPr>
        <w:jc w:val="center"/>
        <w:rPr>
          <w:b/>
        </w:rPr>
      </w:pPr>
    </w:p>
    <w:p w14:paraId="6DE0E39C" w14:textId="3E2BEEDC" w:rsidR="00E367AF" w:rsidRDefault="00E367AF" w:rsidP="00E367AF">
      <w:pPr>
        <w:jc w:val="both"/>
      </w:pPr>
      <w:r>
        <w:rPr>
          <w:lang w:val="sr-Cyrl-CS"/>
        </w:rPr>
        <w:t>01 Број:</w:t>
      </w:r>
      <w:r>
        <w:rPr>
          <w:lang w:val="sr-Cyrl-CS"/>
        </w:rPr>
        <w:t xml:space="preserve"> 217</w:t>
      </w:r>
      <w:r>
        <w:rPr>
          <w:lang w:val="sr-Cyrl-CS"/>
        </w:rPr>
        <w:t>-</w:t>
      </w:r>
      <w:r>
        <w:rPr>
          <w:lang w:val="sr-Cyrl-RS"/>
        </w:rPr>
        <w:t>9</w:t>
      </w:r>
      <w:r>
        <w:t>/20-1</w:t>
      </w:r>
    </w:p>
    <w:p w14:paraId="6788C9B6" w14:textId="77777777" w:rsidR="00E367AF" w:rsidRDefault="00E367AF" w:rsidP="00E367AF">
      <w:pPr>
        <w:jc w:val="both"/>
      </w:pPr>
    </w:p>
    <w:p w14:paraId="05AF36A5" w14:textId="77777777" w:rsidR="00E367AF" w:rsidRDefault="00E367AF" w:rsidP="00E367AF">
      <w:pPr>
        <w:jc w:val="both"/>
      </w:pPr>
    </w:p>
    <w:p w14:paraId="2DCFFE28" w14:textId="77777777" w:rsidR="00E367AF" w:rsidRDefault="00E367AF" w:rsidP="00E367AF">
      <w:pPr>
        <w:ind w:firstLine="6096"/>
        <w:jc w:val="center"/>
      </w:pPr>
      <w:r>
        <w:t>ПРЕДСЕДНИК</w:t>
      </w:r>
    </w:p>
    <w:p w14:paraId="1F561070" w14:textId="77777777" w:rsidR="00E367AF" w:rsidRDefault="00E367AF" w:rsidP="00E367AF">
      <w:pPr>
        <w:ind w:firstLine="6096"/>
        <w:jc w:val="center"/>
      </w:pPr>
      <w:proofErr w:type="spellStart"/>
      <w:r>
        <w:t>Драган</w:t>
      </w:r>
      <w:proofErr w:type="spellEnd"/>
      <w:r>
        <w:t xml:space="preserve"> </w:t>
      </w:r>
      <w:proofErr w:type="spellStart"/>
      <w:r>
        <w:t>Лазаревић</w:t>
      </w:r>
      <w:proofErr w:type="spellEnd"/>
      <w:r>
        <w:t xml:space="preserve">, </w:t>
      </w:r>
      <w:proofErr w:type="spellStart"/>
      <w:r>
        <w:t>с.р</w:t>
      </w:r>
      <w:proofErr w:type="spellEnd"/>
      <w:r>
        <w:t>.</w:t>
      </w:r>
    </w:p>
    <w:p w14:paraId="43C14C3D" w14:textId="77777777" w:rsidR="00E367AF" w:rsidRDefault="00E367AF" w:rsidP="00E367AF">
      <w:pPr>
        <w:ind w:firstLine="6096"/>
        <w:jc w:val="center"/>
      </w:pPr>
    </w:p>
    <w:p w14:paraId="699698CC" w14:textId="77777777" w:rsidR="00E367AF" w:rsidRDefault="00E367AF" w:rsidP="00E367AF">
      <w:pPr>
        <w:ind w:firstLine="6096"/>
        <w:jc w:val="center"/>
      </w:pPr>
    </w:p>
    <w:p w14:paraId="5170C5BE" w14:textId="77777777" w:rsidR="00E367AF" w:rsidRDefault="00E367AF" w:rsidP="00E367AF">
      <w:pPr>
        <w:ind w:firstLine="6096"/>
        <w:jc w:val="center"/>
      </w:pPr>
    </w:p>
    <w:p w14:paraId="6E5ED89F" w14:textId="77777777" w:rsidR="00E367AF" w:rsidRDefault="00E367AF" w:rsidP="00E367AF">
      <w:pPr>
        <w:jc w:val="right"/>
        <w:rPr>
          <w:sz w:val="22"/>
          <w:szCs w:val="22"/>
        </w:rPr>
      </w:pPr>
    </w:p>
    <w:p w14:paraId="47A93A5B" w14:textId="43F528ED" w:rsidR="00E367AF" w:rsidRDefault="00E367AF" w:rsidP="00E367AF">
      <w:pPr>
        <w:pBdr>
          <w:top w:val="single" w:sz="4" w:space="1" w:color="auto"/>
          <w:left w:val="single" w:sz="4" w:space="4" w:color="auto"/>
          <w:bottom w:val="single" w:sz="4" w:space="1" w:color="auto"/>
          <w:right w:val="single" w:sz="4" w:space="9" w:color="auto"/>
        </w:pBdr>
      </w:pPr>
      <w:r>
        <w:rPr>
          <w:shd w:val="clear" w:color="auto" w:fill="CCCCCC"/>
          <w:lang w:val="sr-Cyrl-CS"/>
        </w:rPr>
        <w:t xml:space="preserve">     </w:t>
      </w:r>
      <w:r w:rsidR="0079429B">
        <w:rPr>
          <w:shd w:val="clear" w:color="auto" w:fill="CCCCCC"/>
          <w:lang w:val="sr-Cyrl-CS"/>
        </w:rPr>
        <w:t>0</w:t>
      </w:r>
      <w:r>
        <w:rPr>
          <w:shd w:val="clear" w:color="auto" w:fill="CCCCCC"/>
          <w:lang w:val="sr-Cyrl-RS"/>
        </w:rPr>
        <w:t>2</w:t>
      </w:r>
      <w:r>
        <w:rPr>
          <w:shd w:val="clear" w:color="auto" w:fill="CCCCCC"/>
        </w:rPr>
        <w:t>.</w:t>
      </w:r>
      <w:r w:rsidR="0079429B">
        <w:rPr>
          <w:shd w:val="clear" w:color="auto" w:fill="CCCCCC"/>
          <w:lang w:val="sr-Cyrl-CS"/>
        </w:rPr>
        <w:t>новем</w:t>
      </w:r>
      <w:r>
        <w:rPr>
          <w:shd w:val="clear" w:color="auto" w:fill="CCCCCC"/>
          <w:lang w:val="sr-Cyrl-CS"/>
        </w:rPr>
        <w:t>бар   20</w:t>
      </w:r>
      <w:r>
        <w:rPr>
          <w:shd w:val="clear" w:color="auto" w:fill="CCCCCC"/>
        </w:rPr>
        <w:t>20</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sidR="0079429B">
        <w:rPr>
          <w:shd w:val="clear" w:color="auto" w:fill="C0C0C0"/>
          <w:lang w:val="sr-Cyrl-RS"/>
        </w:rPr>
        <w:t>20</w:t>
      </w:r>
      <w:r>
        <w:rPr>
          <w:lang w:val="sr-Cyrl-CS"/>
        </w:rPr>
        <w:t xml:space="preserve">     </w:t>
      </w:r>
    </w:p>
    <w:p w14:paraId="423092CB" w14:textId="77777777" w:rsidR="00E367AF" w:rsidRDefault="00E367AF" w:rsidP="00E367AF">
      <w:pPr>
        <w:pStyle w:val="BodyText"/>
      </w:pPr>
    </w:p>
    <w:p w14:paraId="5C7C5880" w14:textId="77777777" w:rsidR="00E367AF" w:rsidRDefault="00E367AF" w:rsidP="00E367AF">
      <w:pPr>
        <w:pStyle w:val="BodyText"/>
      </w:pPr>
    </w:p>
    <w:p w14:paraId="295C0FC7" w14:textId="77777777" w:rsidR="00E367AF" w:rsidRDefault="00E367AF" w:rsidP="00E367AF">
      <w:pPr>
        <w:pStyle w:val="BodyText"/>
      </w:pPr>
    </w:p>
    <w:p w14:paraId="4BD600A3" w14:textId="77777777" w:rsidR="00E367AF" w:rsidRDefault="00E367AF" w:rsidP="00E367AF">
      <w:pPr>
        <w:pStyle w:val="BodyText"/>
      </w:pPr>
    </w:p>
    <w:p w14:paraId="6BE341A8" w14:textId="77777777" w:rsidR="00E367AF" w:rsidRDefault="00E367AF" w:rsidP="00E367AF">
      <w:pPr>
        <w:jc w:val="center"/>
        <w:rPr>
          <w:b/>
          <w:lang w:val="sr-Cyrl-CS"/>
        </w:rPr>
      </w:pPr>
    </w:p>
    <w:p w14:paraId="085ABF13" w14:textId="042180B4" w:rsidR="00E367AF" w:rsidRDefault="00E367AF" w:rsidP="00E367AF">
      <w:pPr>
        <w:tabs>
          <w:tab w:val="left" w:pos="3420"/>
        </w:tabs>
        <w:jc w:val="center"/>
      </w:pPr>
      <w:r>
        <w:rPr>
          <w:lang w:val="sr-Cyrl-CS"/>
        </w:rPr>
        <w:t xml:space="preserve">АКТА </w:t>
      </w:r>
      <w:r w:rsidR="007F3A06">
        <w:rPr>
          <w:lang w:val="sr-Cyrl-CS"/>
        </w:rPr>
        <w:t>ШТАБА ЗА ВАНРЕДНЕ СИТУАЦИЈЕ ОПШТИНЕ ЉИГ</w:t>
      </w:r>
    </w:p>
    <w:p w14:paraId="1C60E4E4" w14:textId="77777777" w:rsidR="00E367AF" w:rsidRDefault="00E367AF" w:rsidP="00E367AF">
      <w:pPr>
        <w:jc w:val="center"/>
      </w:pPr>
    </w:p>
    <w:p w14:paraId="4C39C004" w14:textId="77777777" w:rsidR="00E367AF" w:rsidRDefault="00E367AF" w:rsidP="00E367AF">
      <w:pPr>
        <w:jc w:val="center"/>
      </w:pPr>
    </w:p>
    <w:p w14:paraId="5E883457" w14:textId="0F7046D6" w:rsidR="00E367AF" w:rsidRDefault="00E367AF" w:rsidP="00E367AF">
      <w:pPr>
        <w:pStyle w:val="ListParagraph"/>
        <w:numPr>
          <w:ilvl w:val="0"/>
          <w:numId w:val="5"/>
        </w:numPr>
        <w:rPr>
          <w:bCs/>
          <w:sz w:val="26"/>
          <w:szCs w:val="26"/>
          <w:lang w:val="sr-Cyrl-CS" w:eastAsia="ar-SA"/>
        </w:rPr>
      </w:pPr>
      <w:r>
        <w:rPr>
          <w:lang w:val="sr-Cyrl-CS"/>
        </w:rPr>
        <w:t>П</w:t>
      </w:r>
      <w:r w:rsidR="0079429B">
        <w:rPr>
          <w:lang w:val="sr-Cyrl-CS"/>
        </w:rPr>
        <w:t>ОСЛОВ</w:t>
      </w:r>
      <w:r>
        <w:rPr>
          <w:lang w:val="sr-Cyrl-CS"/>
        </w:rPr>
        <w:t xml:space="preserve">НИК О </w:t>
      </w:r>
      <w:r w:rsidR="0079429B">
        <w:rPr>
          <w:lang w:val="sr-Cyrl-CS"/>
        </w:rPr>
        <w:t>РАДУ ШТАБА ЗА ВАНРЕДНЕ СИТУАЦИЈЕ</w:t>
      </w:r>
      <w:r>
        <w:rPr>
          <w:bCs/>
          <w:lang w:val="ru-RU"/>
        </w:rPr>
        <w:t xml:space="preserve">  </w:t>
      </w:r>
    </w:p>
    <w:p w14:paraId="6071FC3A" w14:textId="77BB0696" w:rsidR="00E367AF" w:rsidRDefault="0079429B" w:rsidP="00E367AF">
      <w:pPr>
        <w:pStyle w:val="ListParagraph"/>
        <w:ind w:left="270"/>
        <w:rPr>
          <w:b/>
          <w:lang w:val="ru-RU"/>
        </w:rPr>
      </w:pPr>
      <w:r>
        <w:rPr>
          <w:bCs/>
          <w:sz w:val="26"/>
          <w:szCs w:val="26"/>
          <w:lang w:val="sr-Cyrl-CS" w:eastAsia="ar-SA"/>
        </w:rPr>
        <w:t xml:space="preserve">        </w:t>
      </w:r>
      <w:r w:rsidR="00E367AF">
        <w:rPr>
          <w:bCs/>
          <w:sz w:val="26"/>
          <w:szCs w:val="26"/>
          <w:lang w:val="sr-Cyrl-CS" w:eastAsia="ar-SA"/>
        </w:rPr>
        <w:t>ОПШТИНЕ ЉИГ ...................</w:t>
      </w:r>
      <w:r>
        <w:rPr>
          <w:bCs/>
          <w:sz w:val="26"/>
          <w:szCs w:val="26"/>
          <w:lang w:val="sr-Cyrl-CS" w:eastAsia="ar-SA"/>
        </w:rPr>
        <w:t>...................................................</w:t>
      </w:r>
      <w:r w:rsidR="00E367AF">
        <w:rPr>
          <w:bCs/>
          <w:sz w:val="26"/>
          <w:szCs w:val="26"/>
          <w:lang w:val="sr-Cyrl-CS" w:eastAsia="ar-SA"/>
        </w:rPr>
        <w:t xml:space="preserve">.. </w:t>
      </w:r>
      <w:r w:rsidR="00E367AF">
        <w:rPr>
          <w:lang w:val="ru-RU"/>
        </w:rPr>
        <w:t>стран</w:t>
      </w:r>
      <w:r w:rsidR="00E367AF">
        <w:rPr>
          <w:lang w:val="sr-Cyrl-CS"/>
        </w:rPr>
        <w:t>е           1 -</w:t>
      </w:r>
      <w:r w:rsidR="00E367AF">
        <w:rPr>
          <w:lang w:val="sr-Cyrl-RS"/>
        </w:rPr>
        <w:t xml:space="preserve"> </w:t>
      </w:r>
      <w:r>
        <w:rPr>
          <w:lang w:val="sr-Cyrl-RS"/>
        </w:rPr>
        <w:t>4</w:t>
      </w:r>
    </w:p>
    <w:p w14:paraId="0FE636E8" w14:textId="77777777" w:rsidR="00E367AF" w:rsidRDefault="00E367AF" w:rsidP="00E367AF">
      <w:pPr>
        <w:pStyle w:val="ListParagraph"/>
        <w:ind w:left="810"/>
        <w:rPr>
          <w:bCs/>
          <w:sz w:val="26"/>
          <w:szCs w:val="26"/>
          <w:lang w:val="sr-Cyrl-CS" w:eastAsia="ar-SA"/>
        </w:rPr>
      </w:pPr>
    </w:p>
    <w:p w14:paraId="0DD52319" w14:textId="77777777" w:rsidR="00E367AF" w:rsidRDefault="00E367AF" w:rsidP="00E367AF">
      <w:pPr>
        <w:pStyle w:val="ListParagraph"/>
        <w:ind w:left="270"/>
        <w:rPr>
          <w:b/>
          <w:lang w:val="ru-RU"/>
        </w:rPr>
      </w:pPr>
    </w:p>
    <w:p w14:paraId="44B02E21" w14:textId="77777777" w:rsidR="00E367AF" w:rsidRDefault="00E367AF" w:rsidP="00E367AF">
      <w:pPr>
        <w:pStyle w:val="ListParagraph"/>
        <w:rPr>
          <w:lang w:val="sr-Cyrl-RS"/>
        </w:rPr>
      </w:pPr>
      <w:r>
        <w:rPr>
          <w:lang w:val="sr-Cyrl-RS"/>
        </w:rPr>
        <w:t xml:space="preserve">                                                                                                                  </w:t>
      </w:r>
    </w:p>
    <w:p w14:paraId="35E67CBC" w14:textId="77777777" w:rsidR="00E367AF" w:rsidRDefault="00E367AF" w:rsidP="00E367AF"/>
    <w:p w14:paraId="664BFC7B" w14:textId="77777777" w:rsidR="00E367AF" w:rsidRDefault="00E367AF" w:rsidP="00E367AF"/>
    <w:p w14:paraId="4BD26100" w14:textId="77777777" w:rsidR="00196DF6" w:rsidRDefault="00196DF6"/>
    <w:sectPr w:rsidR="00196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120BA"/>
    <w:multiLevelType w:val="hybridMultilevel"/>
    <w:tmpl w:val="B53AE90C"/>
    <w:lvl w:ilvl="0" w:tplc="0409000F">
      <w:start w:val="4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7745DBE"/>
    <w:multiLevelType w:val="hybridMultilevel"/>
    <w:tmpl w:val="3A7C02D0"/>
    <w:lvl w:ilvl="0" w:tplc="0409000F">
      <w:start w:val="3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D32926"/>
    <w:multiLevelType w:val="hybridMultilevel"/>
    <w:tmpl w:val="02D888B0"/>
    <w:lvl w:ilvl="0" w:tplc="0409000F">
      <w:start w:val="2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6F23F76"/>
    <w:multiLevelType w:val="hybridMultilevel"/>
    <w:tmpl w:val="4578725E"/>
    <w:lvl w:ilvl="0" w:tplc="4870697C">
      <w:start w:val="1"/>
      <w:numFmt w:val="decimal"/>
      <w:lvlText w:val="%1."/>
      <w:lvlJc w:val="left"/>
      <w:pPr>
        <w:ind w:left="810" w:hanging="360"/>
      </w:pPr>
      <w:rPr>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AF"/>
    <w:rsid w:val="00196DF6"/>
    <w:rsid w:val="00591C6B"/>
    <w:rsid w:val="0079429B"/>
    <w:rsid w:val="007B5CBA"/>
    <w:rsid w:val="007F3A06"/>
    <w:rsid w:val="00E3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BF3F"/>
  <w15:chartTrackingRefBased/>
  <w15:docId w15:val="{564F8DF2-B12F-4943-8A57-BA15F47D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7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aliases w:val="Char Char"/>
    <w:basedOn w:val="DefaultParagraphFont"/>
    <w:link w:val="BodyText"/>
    <w:semiHidden/>
    <w:locked/>
    <w:rsid w:val="00E367AF"/>
    <w:rPr>
      <w:rFonts w:ascii="Times New Roman" w:eastAsia="Times New Roman" w:hAnsi="Times New Roman" w:cs="Times New Roman"/>
      <w:sz w:val="24"/>
      <w:szCs w:val="24"/>
      <w:lang w:val="sr-Cyrl-C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semiHidden/>
    <w:unhideWhenUsed/>
    <w:rsid w:val="00E367AF"/>
    <w:pPr>
      <w:jc w:val="both"/>
    </w:pPr>
    <w:rPr>
      <w:lang w:val="sr-Cyrl-CS"/>
    </w:rPr>
  </w:style>
  <w:style w:type="character" w:customStyle="1" w:styleId="BodyTextChar">
    <w:name w:val="Body Text Char"/>
    <w:basedOn w:val="DefaultParagraphFont"/>
    <w:uiPriority w:val="99"/>
    <w:semiHidden/>
    <w:rsid w:val="00E367AF"/>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E367A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367AF"/>
    <w:pPr>
      <w:ind w:left="720"/>
      <w:contextualSpacing/>
    </w:pPr>
  </w:style>
  <w:style w:type="character" w:customStyle="1" w:styleId="normalChar">
    <w:name w:val="normal Char"/>
    <w:basedOn w:val="DefaultParagraphFont"/>
    <w:link w:val="Normal1"/>
    <w:locked/>
    <w:rsid w:val="00E367AF"/>
    <w:rPr>
      <w:rFonts w:ascii="Times New Roman" w:eastAsia="Calibri" w:hAnsi="Times New Roman" w:cs="Times New Roman"/>
      <w:sz w:val="24"/>
      <w:szCs w:val="24"/>
      <w:lang w:val="sr-Latn-CS" w:eastAsia="sr-Latn-CS"/>
    </w:rPr>
  </w:style>
  <w:style w:type="paragraph" w:customStyle="1" w:styleId="Normal1">
    <w:name w:val="Normal1"/>
    <w:basedOn w:val="Normal"/>
    <w:link w:val="normalChar"/>
    <w:rsid w:val="00E367AF"/>
    <w:pPr>
      <w:spacing w:before="100" w:beforeAutospacing="1" w:after="100" w:afterAutospacing="1"/>
    </w:pPr>
    <w:rPr>
      <w:rFonts w:eastAsia="Calibri"/>
      <w:lang w:val="sr-Latn-CS" w:eastAsia="sr-Latn-CS"/>
    </w:rPr>
  </w:style>
  <w:style w:type="paragraph" w:customStyle="1" w:styleId="1tekst">
    <w:name w:val="1tekst"/>
    <w:basedOn w:val="Normal"/>
    <w:rsid w:val="0079429B"/>
    <w:pPr>
      <w:ind w:left="439" w:right="439" w:firstLine="240"/>
      <w:jc w:val="both"/>
    </w:pPr>
    <w:rPr>
      <w:rFonts w:ascii="Arial" w:hAnsi="Arial" w:cs="Arial"/>
      <w:sz w:val="20"/>
      <w:szCs w:val="20"/>
    </w:rPr>
  </w:style>
  <w:style w:type="paragraph" w:customStyle="1" w:styleId="T-98-2">
    <w:name w:val="T-9/8-2"/>
    <w:basedOn w:val="Normal"/>
    <w:rsid w:val="0079429B"/>
    <w:pPr>
      <w:widowControl w:val="0"/>
      <w:tabs>
        <w:tab w:val="left" w:pos="2153"/>
      </w:tabs>
      <w:adjustRightInd w:val="0"/>
      <w:spacing w:after="43"/>
      <w:ind w:firstLine="342"/>
      <w:jc w:val="both"/>
    </w:pPr>
    <w:rPr>
      <w:rFonts w:ascii="Times-NewRoman" w:hAnsi="Times-NewRoman"/>
      <w:sz w:val="19"/>
      <w:szCs w:val="19"/>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8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2020-11-03T06:51:00Z</dcterms:created>
  <dcterms:modified xsi:type="dcterms:W3CDTF">2020-11-03T07:01:00Z</dcterms:modified>
</cp:coreProperties>
</file>