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508"/>
        <w:gridCol w:w="6720"/>
      </w:tblGrid>
      <w:tr w:rsidR="00695611" w:rsidTr="00695611">
        <w:trPr>
          <w:trHeight w:val="1134"/>
        </w:trPr>
        <w:tc>
          <w:tcPr>
            <w:tcW w:w="2508" w:type="dxa"/>
            <w:hideMark/>
          </w:tcPr>
          <w:p w:rsidR="00695611" w:rsidRDefault="002306C5">
            <w:pPr>
              <w:spacing w:line="276" w:lineRule="auto"/>
              <w:rPr>
                <w:b/>
                <w:sz w:val="52"/>
                <w:szCs w:val="52"/>
                <w:lang w:val="sr-Cyrl-CS"/>
              </w:rPr>
            </w:pPr>
            <w:r>
              <w:rPr>
                <w:b/>
                <w:sz w:val="52"/>
                <w:szCs w:val="52"/>
              </w:rPr>
              <w:t xml:space="preserve"> </w:t>
            </w:r>
            <w:r w:rsidR="00695611">
              <w:rPr>
                <w:b/>
                <w:noProof/>
                <w:sz w:val="52"/>
                <w:szCs w:val="52"/>
              </w:rPr>
              <w:drawing>
                <wp:inline distT="0" distB="0" distL="0" distR="0">
                  <wp:extent cx="1190625" cy="1152525"/>
                  <wp:effectExtent l="19050" t="0" r="9525" b="0"/>
                  <wp:docPr id="1" name="Picture 1" descr="SRED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DNJI"/>
                          <pic:cNvPicPr>
                            <a:picLocks noChangeAspect="1" noChangeArrowheads="1"/>
                          </pic:cNvPicPr>
                        </pic:nvPicPr>
                        <pic:blipFill>
                          <a:blip r:embed="rId7"/>
                          <a:srcRect/>
                          <a:stretch>
                            <a:fillRect/>
                          </a:stretch>
                        </pic:blipFill>
                        <pic:spPr bwMode="auto">
                          <a:xfrm>
                            <a:off x="0" y="0"/>
                            <a:ext cx="1190625" cy="1152525"/>
                          </a:xfrm>
                          <a:prstGeom prst="rect">
                            <a:avLst/>
                          </a:prstGeom>
                          <a:noFill/>
                          <a:ln w="9525">
                            <a:noFill/>
                            <a:miter lim="800000"/>
                            <a:headEnd/>
                            <a:tailEnd/>
                          </a:ln>
                        </pic:spPr>
                      </pic:pic>
                    </a:graphicData>
                  </a:graphic>
                </wp:inline>
              </w:drawing>
            </w:r>
          </w:p>
        </w:tc>
        <w:tc>
          <w:tcPr>
            <w:tcW w:w="6720" w:type="dxa"/>
          </w:tcPr>
          <w:p w:rsidR="00695611" w:rsidRDefault="00695611">
            <w:pPr>
              <w:spacing w:line="276" w:lineRule="auto"/>
              <w:jc w:val="center"/>
              <w:rPr>
                <w:b/>
                <w:lang w:val="sr-Cyrl-CS"/>
              </w:rPr>
            </w:pPr>
          </w:p>
          <w:p w:rsidR="00695611" w:rsidRDefault="00695611">
            <w:pPr>
              <w:spacing w:line="276" w:lineRule="auto"/>
              <w:jc w:val="center"/>
              <w:rPr>
                <w:b/>
                <w:sz w:val="52"/>
                <w:szCs w:val="52"/>
                <w:lang w:val="sr-Cyrl-CS"/>
              </w:rPr>
            </w:pPr>
            <w:r>
              <w:rPr>
                <w:b/>
                <w:sz w:val="52"/>
                <w:szCs w:val="52"/>
                <w:lang w:val="sr-Cyrl-CS"/>
              </w:rPr>
              <w:t>СЛУЖБЕНИ ГЛАСНИК</w:t>
            </w:r>
          </w:p>
          <w:p w:rsidR="00695611" w:rsidRDefault="00695611">
            <w:pPr>
              <w:spacing w:line="276" w:lineRule="auto"/>
              <w:jc w:val="center"/>
              <w:rPr>
                <w:sz w:val="44"/>
                <w:szCs w:val="44"/>
                <w:lang w:val="sr-Cyrl-CS"/>
              </w:rPr>
            </w:pPr>
            <w:r>
              <w:rPr>
                <w:sz w:val="44"/>
                <w:szCs w:val="44"/>
                <w:lang w:val="sr-Cyrl-CS"/>
              </w:rPr>
              <w:t>ОПШТИНЕ ЉИГ</w:t>
            </w:r>
          </w:p>
          <w:p w:rsidR="00695611" w:rsidRDefault="00695611">
            <w:pPr>
              <w:spacing w:line="276" w:lineRule="auto"/>
              <w:rPr>
                <w:b/>
                <w:lang w:val="sr-Cyrl-CS"/>
              </w:rPr>
            </w:pPr>
          </w:p>
        </w:tc>
      </w:tr>
    </w:tbl>
    <w:p w:rsidR="00695611" w:rsidRDefault="00695611" w:rsidP="00695611"/>
    <w:p w:rsidR="00695611" w:rsidRDefault="00695611" w:rsidP="00695611">
      <w:pPr>
        <w:pBdr>
          <w:top w:val="single" w:sz="4" w:space="1" w:color="auto"/>
          <w:left w:val="single" w:sz="4" w:space="4" w:color="auto"/>
          <w:bottom w:val="single" w:sz="4" w:space="1" w:color="auto"/>
          <w:right w:val="single" w:sz="4" w:space="12" w:color="auto"/>
        </w:pBdr>
      </w:pPr>
      <w:r>
        <w:rPr>
          <w:lang w:val="sr-Cyrl-CS"/>
        </w:rPr>
        <w:t xml:space="preserve">     ГОДИНА </w:t>
      </w:r>
      <w:r>
        <w:t>XI</w:t>
      </w:r>
      <w:r>
        <w:rPr>
          <w:lang w:val="sr-Cyrl-CS"/>
        </w:rPr>
        <w:t xml:space="preserve">                      </w:t>
      </w:r>
      <w:r w:rsidR="002306C5">
        <w:t xml:space="preserve">   </w:t>
      </w:r>
      <w:r>
        <w:rPr>
          <w:lang w:val="sr-Cyrl-CS"/>
        </w:rPr>
        <w:t xml:space="preserve">   БРОЈ   </w:t>
      </w:r>
      <w:r>
        <w:t>7</w:t>
      </w:r>
      <w:r>
        <w:rPr>
          <w:lang w:val="sr-Cyrl-CS"/>
        </w:rPr>
        <w:t xml:space="preserve"> </w:t>
      </w:r>
      <w:r>
        <w:t xml:space="preserve">   </w:t>
      </w:r>
      <w:r>
        <w:rPr>
          <w:lang w:val="sr-Cyrl-CS"/>
        </w:rPr>
        <w:t xml:space="preserve">   </w:t>
      </w:r>
      <w:r w:rsidR="002306C5">
        <w:t xml:space="preserve">   </w:t>
      </w:r>
      <w:r>
        <w:rPr>
          <w:lang w:val="sr-Cyrl-CS"/>
        </w:rPr>
        <w:t xml:space="preserve">           </w:t>
      </w:r>
      <w:r>
        <w:t xml:space="preserve">  </w:t>
      </w:r>
      <w:r>
        <w:rPr>
          <w:lang w:val="sr-Cyrl-CS"/>
        </w:rPr>
        <w:t xml:space="preserve"> </w:t>
      </w:r>
      <w:r>
        <w:t>17.ДЕЦЕМБАР</w:t>
      </w:r>
      <w:r>
        <w:rPr>
          <w:lang w:val="sr-Cyrl-CS"/>
        </w:rPr>
        <w:t xml:space="preserve">    </w:t>
      </w:r>
      <w:r>
        <w:t xml:space="preserve"> </w:t>
      </w:r>
      <w:r w:rsidR="002306C5">
        <w:t xml:space="preserve">        </w:t>
      </w:r>
      <w:r>
        <w:t xml:space="preserve">       </w:t>
      </w:r>
      <w:r>
        <w:rPr>
          <w:lang w:val="sr-Cyrl-CS"/>
        </w:rPr>
        <w:t xml:space="preserve">  201</w:t>
      </w:r>
      <w:r>
        <w:t>8</w:t>
      </w:r>
      <w:r>
        <w:rPr>
          <w:lang w:val="sr-Cyrl-CS"/>
        </w:rPr>
        <w:t>. ГОДИНЕ</w:t>
      </w:r>
    </w:p>
    <w:p w:rsidR="00695611" w:rsidRDefault="00695611" w:rsidP="00695611">
      <w:pPr>
        <w:tabs>
          <w:tab w:val="left" w:pos="3420"/>
        </w:tabs>
        <w:rPr>
          <w:b/>
        </w:rPr>
      </w:pPr>
      <w:r>
        <w:rPr>
          <w:b/>
          <w:lang w:val="sr-Cyrl-CS"/>
        </w:rPr>
        <w:t xml:space="preserve">                         </w:t>
      </w:r>
    </w:p>
    <w:p w:rsidR="00695611" w:rsidRDefault="00695611" w:rsidP="00695611">
      <w:pPr>
        <w:tabs>
          <w:tab w:val="left" w:pos="3420"/>
        </w:tabs>
        <w:rPr>
          <w:b/>
        </w:rPr>
      </w:pPr>
    </w:p>
    <w:p w:rsidR="00695611" w:rsidRDefault="00695611" w:rsidP="00695611">
      <w:pPr>
        <w:tabs>
          <w:tab w:val="left" w:pos="3420"/>
        </w:tabs>
        <w:jc w:val="center"/>
        <w:rPr>
          <w:b/>
          <w:lang w:val="sr-Cyrl-CS"/>
        </w:rPr>
      </w:pPr>
      <w:r>
        <w:rPr>
          <w:b/>
          <w:lang w:val="sr-Cyrl-CS"/>
        </w:rPr>
        <w:t>АКТА</w:t>
      </w:r>
    </w:p>
    <w:p w:rsidR="00695611" w:rsidRDefault="00695611" w:rsidP="00695611">
      <w:pPr>
        <w:tabs>
          <w:tab w:val="left" w:pos="3420"/>
        </w:tabs>
        <w:jc w:val="center"/>
        <w:rPr>
          <w:b/>
        </w:rPr>
      </w:pPr>
      <w:r>
        <w:rPr>
          <w:b/>
          <w:lang w:val="sr-Cyrl-CS"/>
        </w:rPr>
        <w:t xml:space="preserve">СКУПШТИНЕ ОПШТИНЕ </w:t>
      </w:r>
    </w:p>
    <w:p w:rsidR="00695611" w:rsidRDefault="00695611" w:rsidP="00695611"/>
    <w:p w:rsidR="00695611" w:rsidRDefault="00695611" w:rsidP="00695611"/>
    <w:tbl>
      <w:tblPr>
        <w:tblW w:w="11460" w:type="dxa"/>
        <w:tblInd w:w="-12" w:type="dxa"/>
        <w:tblLook w:val="01E0"/>
      </w:tblPr>
      <w:tblGrid>
        <w:gridCol w:w="11460"/>
      </w:tblGrid>
      <w:tr w:rsidR="00695611" w:rsidTr="00137E45">
        <w:trPr>
          <w:trHeight w:val="345"/>
        </w:trPr>
        <w:tc>
          <w:tcPr>
            <w:tcW w:w="11460" w:type="dxa"/>
            <w:tcBorders>
              <w:top w:val="single" w:sz="4" w:space="0" w:color="auto"/>
              <w:left w:val="single" w:sz="4" w:space="0" w:color="auto"/>
              <w:bottom w:val="single" w:sz="4" w:space="0" w:color="auto"/>
              <w:right w:val="single" w:sz="4" w:space="0" w:color="auto"/>
            </w:tcBorders>
            <w:hideMark/>
          </w:tcPr>
          <w:p w:rsidR="00695611" w:rsidRDefault="00695611">
            <w:pPr>
              <w:spacing w:line="276" w:lineRule="auto"/>
              <w:jc w:val="center"/>
            </w:pPr>
            <w:r>
              <w:rPr>
                <w:lang w:val="sr-Cyrl-CS"/>
              </w:rPr>
              <w:t>1.</w:t>
            </w:r>
            <w:r>
              <w:t xml:space="preserve">                                                                 </w:t>
            </w:r>
          </w:p>
        </w:tc>
      </w:tr>
    </w:tbl>
    <w:p w:rsidR="00695611" w:rsidRDefault="00695611" w:rsidP="00695611">
      <w:pPr>
        <w:pStyle w:val="BodyText"/>
        <w:ind w:firstLine="708"/>
        <w:rPr>
          <w:b/>
          <w:sz w:val="22"/>
          <w:szCs w:val="22"/>
        </w:rPr>
      </w:pPr>
    </w:p>
    <w:p w:rsidR="00695611" w:rsidRDefault="00695611" w:rsidP="00695611">
      <w:pPr>
        <w:jc w:val="both"/>
        <w:rPr>
          <w:sz w:val="22"/>
          <w:szCs w:val="22"/>
        </w:rPr>
      </w:pPr>
    </w:p>
    <w:p w:rsidR="0087682C" w:rsidRDefault="0087682C" w:rsidP="0087682C">
      <w:pPr>
        <w:rPr>
          <w:color w:val="000000"/>
        </w:rPr>
      </w:pPr>
      <w:bookmarkStart w:id="0" w:name="__bookmark_1"/>
      <w:bookmarkEnd w:id="0"/>
    </w:p>
    <w:tbl>
      <w:tblPr>
        <w:tblW w:w="11185" w:type="dxa"/>
        <w:tblLayout w:type="fixed"/>
        <w:tblCellMar>
          <w:left w:w="0" w:type="dxa"/>
          <w:right w:w="0" w:type="dxa"/>
        </w:tblCellMar>
        <w:tblLook w:val="01E0"/>
      </w:tblPr>
      <w:tblGrid>
        <w:gridCol w:w="11185"/>
      </w:tblGrid>
      <w:tr w:rsidR="0087682C" w:rsidTr="00315AC7">
        <w:tc>
          <w:tcPr>
            <w:tcW w:w="11185" w:type="dxa"/>
            <w:tcMar>
              <w:top w:w="0" w:type="dxa"/>
              <w:left w:w="0" w:type="dxa"/>
              <w:bottom w:w="0" w:type="dxa"/>
              <w:right w:w="0" w:type="dxa"/>
            </w:tcMar>
          </w:tcPr>
          <w:p w:rsidR="0087682C" w:rsidRPr="0087682C" w:rsidRDefault="0087682C" w:rsidP="0087682C">
            <w:pPr>
              <w:pStyle w:val="NormalWeb"/>
              <w:ind w:firstLine="851"/>
            </w:pPr>
            <w:bookmarkStart w:id="1" w:name="__bookmark_3"/>
            <w:bookmarkEnd w:id="1"/>
            <w:r>
              <w:rPr>
                <w:sz w:val="20"/>
                <w:szCs w:val="20"/>
              </w:rPr>
              <w:t> </w:t>
            </w:r>
            <w:r w:rsidRPr="0087682C">
              <w:t>На основу члана 43. Закона о буџетском систему ( Службени гласник РС, БР.54/2009, 73/2010, 101/2010, 101/2011, 93/2012, 62/2013, 63/2013- исправка, 108/2013, 142/2014, 68/2015 – др.закон и 103/2015 и 99/2016 и 113/2017) и члан 32. Закона о локалној самоуправи ( Службени гласник РС, број 129/2007, 83/2014 – др. закон, 101/2016-др.закон и 47/2018) и члана 43. Статута општине Љиг, Скупштина општине Љиг је на седници од 17.12.2018. године донела</w:t>
            </w:r>
          </w:p>
          <w:p w:rsidR="0087682C" w:rsidRDefault="0087682C" w:rsidP="00315AC7">
            <w:pPr>
              <w:pStyle w:val="NormalWeb"/>
              <w:rPr>
                <w:sz w:val="20"/>
                <w:szCs w:val="20"/>
              </w:rPr>
            </w:pPr>
          </w:p>
          <w:p w:rsidR="0087682C" w:rsidRPr="0087682C" w:rsidRDefault="0087682C" w:rsidP="0087682C">
            <w:pPr>
              <w:pStyle w:val="NormalWeb"/>
              <w:jc w:val="center"/>
              <w:rPr>
                <w:sz w:val="32"/>
                <w:szCs w:val="32"/>
              </w:rPr>
            </w:pPr>
            <w:r w:rsidRPr="0087682C">
              <w:rPr>
                <w:sz w:val="32"/>
                <w:szCs w:val="32"/>
              </w:rPr>
              <w:t>ОДЛУКУ О БУЏЕТУ ОПШТИНЕ ЉИГ ЗА 2019. ГОДИНУ</w:t>
            </w:r>
          </w:p>
          <w:p w:rsidR="0087682C" w:rsidRDefault="0087682C" w:rsidP="00315AC7">
            <w:pPr>
              <w:pStyle w:val="NormalWeb"/>
              <w:rPr>
                <w:sz w:val="20"/>
                <w:szCs w:val="20"/>
              </w:rPr>
            </w:pPr>
            <w:r>
              <w:rPr>
                <w:sz w:val="20"/>
                <w:szCs w:val="20"/>
              </w:rPr>
              <w:t>                                                                                                ОПШТИ ДЕО</w:t>
            </w:r>
          </w:p>
          <w:p w:rsidR="0087682C" w:rsidRDefault="0087682C" w:rsidP="00315AC7">
            <w:pPr>
              <w:pStyle w:val="NormalWeb"/>
              <w:rPr>
                <w:sz w:val="20"/>
                <w:szCs w:val="20"/>
              </w:rPr>
            </w:pPr>
            <w:r>
              <w:rPr>
                <w:sz w:val="20"/>
                <w:szCs w:val="20"/>
              </w:rPr>
              <w:t>                                                                                                    Члан 1.</w:t>
            </w:r>
          </w:p>
          <w:p w:rsidR="0087682C" w:rsidRDefault="0087682C" w:rsidP="00315AC7">
            <w:pPr>
              <w:pStyle w:val="NormalWeb"/>
              <w:rPr>
                <w:sz w:val="20"/>
                <w:szCs w:val="20"/>
              </w:rPr>
            </w:pPr>
            <w:r>
              <w:rPr>
                <w:sz w:val="20"/>
                <w:szCs w:val="20"/>
              </w:rPr>
              <w:t>    Приходи и примања расходи и издаци буџета општине Љиг за 2019.годину ( у даљем тексту буџет), састоји се од:</w:t>
            </w:r>
          </w:p>
          <w:p w:rsidR="0087682C" w:rsidRDefault="0087682C" w:rsidP="00315AC7">
            <w:pPr>
              <w:spacing w:line="1" w:lineRule="auto"/>
            </w:pPr>
          </w:p>
        </w:tc>
      </w:tr>
      <w:tr w:rsidR="0087682C" w:rsidTr="00315AC7">
        <w:tc>
          <w:tcPr>
            <w:tcW w:w="11185" w:type="dxa"/>
            <w:tcMar>
              <w:top w:w="0" w:type="dxa"/>
              <w:left w:w="0" w:type="dxa"/>
              <w:bottom w:w="0" w:type="dxa"/>
              <w:right w:w="0" w:type="dxa"/>
            </w:tcMar>
          </w:tcPr>
          <w:p w:rsidR="0087682C" w:rsidRDefault="0087682C" w:rsidP="00315AC7">
            <w:pPr>
              <w:pStyle w:val="NormalWeb"/>
              <w:rPr>
                <w:sz w:val="20"/>
                <w:szCs w:val="20"/>
              </w:rPr>
            </w:pPr>
          </w:p>
        </w:tc>
      </w:tr>
    </w:tbl>
    <w:p w:rsidR="0087682C" w:rsidRDefault="0087682C" w:rsidP="0087682C">
      <w:pPr>
        <w:rPr>
          <w:color w:val="000000"/>
        </w:rPr>
      </w:pPr>
    </w:p>
    <w:tbl>
      <w:tblPr>
        <w:tblW w:w="11185" w:type="dxa"/>
        <w:tblBorders>
          <w:top w:val="single" w:sz="6" w:space="0" w:color="000000"/>
          <w:left w:val="single" w:sz="6" w:space="0" w:color="000000"/>
          <w:bottom w:val="single" w:sz="6" w:space="0" w:color="000000"/>
          <w:right w:val="single" w:sz="6" w:space="0" w:color="000000"/>
        </w:tblBorders>
        <w:tblLayout w:type="fixed"/>
        <w:tblLook w:val="01E0"/>
      </w:tblPr>
      <w:tblGrid>
        <w:gridCol w:w="9235"/>
        <w:gridCol w:w="1950"/>
      </w:tblGrid>
      <w:tr w:rsidR="0087682C" w:rsidTr="00315AC7">
        <w:trPr>
          <w:trHeight w:val="340"/>
          <w:tblHeader/>
        </w:trPr>
        <w:tc>
          <w:tcPr>
            <w:tcW w:w="92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Default="0087682C" w:rsidP="00315AC7">
            <w:pPr>
              <w:jc w:val="center"/>
              <w:rPr>
                <w:b/>
                <w:bCs/>
                <w:color w:val="000000"/>
                <w:sz w:val="16"/>
                <w:szCs w:val="16"/>
              </w:rPr>
            </w:pPr>
            <w:bookmarkStart w:id="2" w:name="__bookmark_4"/>
            <w:bookmarkEnd w:id="2"/>
            <w:r>
              <w:rPr>
                <w:b/>
                <w:bCs/>
                <w:color w:val="000000"/>
                <w:sz w:val="16"/>
                <w:szCs w:val="16"/>
              </w:rPr>
              <w:t>Опис</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Default="0087682C" w:rsidP="00315AC7">
            <w:pPr>
              <w:jc w:val="center"/>
              <w:rPr>
                <w:b/>
                <w:bCs/>
                <w:color w:val="000000"/>
                <w:sz w:val="16"/>
                <w:szCs w:val="16"/>
              </w:rPr>
            </w:pPr>
            <w:r>
              <w:rPr>
                <w:b/>
                <w:bCs/>
                <w:color w:val="000000"/>
                <w:sz w:val="16"/>
                <w:szCs w:val="16"/>
              </w:rPr>
              <w:t>Износ</w:t>
            </w:r>
          </w:p>
        </w:tc>
      </w:tr>
      <w:tr w:rsidR="0087682C" w:rsidTr="00315AC7">
        <w:trPr>
          <w:trHeight w:val="283"/>
          <w:tblHeader/>
        </w:trPr>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Default="0087682C" w:rsidP="00315AC7">
            <w:pPr>
              <w:jc w:val="center"/>
              <w:rPr>
                <w:color w:val="000000"/>
                <w:sz w:val="16"/>
                <w:szCs w:val="16"/>
              </w:rPr>
            </w:pPr>
            <w:r>
              <w:rPr>
                <w:color w:val="000000"/>
                <w:sz w:val="16"/>
                <w:szCs w:val="16"/>
              </w:rPr>
              <w:t>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Default="0087682C" w:rsidP="00315AC7">
            <w:pPr>
              <w:jc w:val="center"/>
              <w:rPr>
                <w:color w:val="000000"/>
                <w:sz w:val="16"/>
                <w:szCs w:val="16"/>
              </w:rPr>
            </w:pPr>
            <w:r>
              <w:rPr>
                <w:color w:val="000000"/>
                <w:sz w:val="16"/>
                <w:szCs w:val="16"/>
              </w:rPr>
              <w:t>2</w:t>
            </w:r>
          </w:p>
        </w:tc>
      </w:tr>
      <w:tr w:rsidR="0087682C" w:rsidTr="00315AC7">
        <w:trPr>
          <w:trHeight w:val="283"/>
        </w:trPr>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657DA6" w:rsidRDefault="00D87B29" w:rsidP="00315AC7">
            <w:pPr>
              <w:rPr>
                <w:vanish/>
              </w:rPr>
            </w:pPr>
            <w:r w:rsidRPr="00657DA6">
              <w:fldChar w:fldCharType="begin"/>
            </w:r>
            <w:r w:rsidR="0087682C" w:rsidRPr="00657DA6">
              <w:instrText>TC "1" \f C \l "1"</w:instrText>
            </w:r>
            <w:r w:rsidRPr="00657DA6">
              <w:fldChar w:fldCharType="end"/>
            </w:r>
          </w:p>
          <w:p w:rsidR="0087682C" w:rsidRPr="00657DA6" w:rsidRDefault="0087682C" w:rsidP="00315AC7">
            <w:pPr>
              <w:rPr>
                <w:b/>
                <w:bCs/>
                <w:color w:val="000000"/>
              </w:rPr>
            </w:pPr>
            <w:r w:rsidRPr="00657DA6">
              <w:rPr>
                <w:b/>
                <w:bCs/>
                <w:color w:val="000000"/>
              </w:rPr>
              <w:t>А. РАЧУН ПРИХОДА И ПРИМАЊА, РАСХОДА И ИЗДАТАКА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57DA6" w:rsidRDefault="0087682C" w:rsidP="00315AC7">
            <w:pPr>
              <w:spacing w:line="1" w:lineRule="auto"/>
            </w:pPr>
          </w:p>
        </w:tc>
      </w:tr>
      <w:tr w:rsidR="0087682C" w:rsidTr="00315AC7">
        <w:trPr>
          <w:trHeight w:val="283"/>
        </w:trPr>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87682C" w:rsidRPr="00657DA6" w:rsidRDefault="0087682C" w:rsidP="00315AC7">
            <w:pPr>
              <w:rPr>
                <w:color w:val="000000"/>
              </w:rPr>
            </w:pPr>
            <w:r w:rsidRPr="00657DA6">
              <w:rPr>
                <w:color w:val="000000"/>
              </w:rPr>
              <w:t>1. Укупни приходи и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57DA6" w:rsidRDefault="0087682C" w:rsidP="00315AC7">
            <w:pPr>
              <w:jc w:val="right"/>
              <w:rPr>
                <w:color w:val="000000"/>
              </w:rPr>
            </w:pPr>
            <w:r w:rsidRPr="00657DA6">
              <w:rPr>
                <w:color w:val="000000"/>
              </w:rPr>
              <w:t>419.059.700,00</w:t>
            </w:r>
          </w:p>
        </w:tc>
      </w:tr>
      <w:tr w:rsidR="0087682C" w:rsidTr="00315AC7">
        <w:trPr>
          <w:trHeight w:val="283"/>
        </w:trPr>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87682C" w:rsidRPr="00657DA6" w:rsidRDefault="0087682C" w:rsidP="00315AC7">
            <w:pPr>
              <w:rPr>
                <w:color w:val="000000"/>
              </w:rPr>
            </w:pPr>
            <w:r w:rsidRPr="00657DA6">
              <w:rPr>
                <w:color w:val="000000"/>
              </w:rPr>
              <w:t>1. Укупни приходи и примања одпродаје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57DA6" w:rsidRDefault="0087682C" w:rsidP="00315AC7">
            <w:pPr>
              <w:jc w:val="right"/>
              <w:rPr>
                <w:color w:val="000000"/>
              </w:rPr>
            </w:pPr>
            <w:r w:rsidRPr="00657DA6">
              <w:rPr>
                <w:color w:val="000000"/>
              </w:rPr>
              <w:t>0,00</w:t>
            </w:r>
          </w:p>
        </w:tc>
      </w:tr>
      <w:tr w:rsidR="0087682C" w:rsidRPr="00657DA6" w:rsidTr="00315AC7">
        <w:trPr>
          <w:trHeight w:val="283"/>
        </w:trPr>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87682C" w:rsidRPr="00657DA6" w:rsidRDefault="0087682C" w:rsidP="00315AC7">
            <w:pPr>
              <w:rPr>
                <w:color w:val="000000"/>
              </w:rPr>
            </w:pPr>
            <w:r w:rsidRPr="00657DA6">
              <w:rPr>
                <w:color w:val="000000"/>
              </w:rPr>
              <w:t>1.1. ТЕКУЋИ ПРИХОДИ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57DA6" w:rsidRDefault="0087682C" w:rsidP="00315AC7">
            <w:pPr>
              <w:jc w:val="right"/>
              <w:rPr>
                <w:color w:val="000000"/>
              </w:rPr>
            </w:pPr>
            <w:r w:rsidRPr="00657DA6">
              <w:rPr>
                <w:color w:val="000000"/>
              </w:rPr>
              <w:t>419.059.700,00</w:t>
            </w:r>
          </w:p>
        </w:tc>
      </w:tr>
      <w:tr w:rsidR="0087682C" w:rsidRPr="00657DA6" w:rsidTr="00315AC7">
        <w:trPr>
          <w:trHeight w:val="283"/>
        </w:trPr>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87682C" w:rsidRPr="00657DA6" w:rsidRDefault="0087682C" w:rsidP="00315AC7">
            <w:pPr>
              <w:rPr>
                <w:color w:val="000000"/>
              </w:rPr>
            </w:pPr>
            <w:r w:rsidRPr="00657DA6">
              <w:rPr>
                <w:color w:val="000000"/>
              </w:rPr>
              <w:t>- буџетска средства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57DA6" w:rsidRDefault="0087682C" w:rsidP="00315AC7">
            <w:pPr>
              <w:jc w:val="right"/>
              <w:rPr>
                <w:color w:val="000000"/>
              </w:rPr>
            </w:pPr>
            <w:r w:rsidRPr="00657DA6">
              <w:rPr>
                <w:color w:val="000000"/>
              </w:rPr>
              <w:t>394.090.700,00</w:t>
            </w:r>
          </w:p>
        </w:tc>
      </w:tr>
      <w:tr w:rsidR="0087682C" w:rsidRPr="00657DA6" w:rsidTr="00315AC7">
        <w:trPr>
          <w:trHeight w:val="283"/>
        </w:trPr>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87682C" w:rsidRPr="00657DA6" w:rsidRDefault="0087682C" w:rsidP="00315AC7">
            <w:pPr>
              <w:rPr>
                <w:color w:val="000000"/>
              </w:rPr>
            </w:pPr>
            <w:r w:rsidRPr="00657DA6">
              <w:rPr>
                <w:color w:val="000000"/>
              </w:rPr>
              <w:t>- сопствени приходи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57DA6" w:rsidRDefault="0087682C" w:rsidP="00315AC7">
            <w:pPr>
              <w:jc w:val="right"/>
              <w:rPr>
                <w:color w:val="000000"/>
              </w:rPr>
            </w:pPr>
            <w:r w:rsidRPr="00657DA6">
              <w:rPr>
                <w:color w:val="000000"/>
              </w:rPr>
              <w:t>0,00</w:t>
            </w:r>
          </w:p>
        </w:tc>
      </w:tr>
      <w:tr w:rsidR="0087682C" w:rsidRPr="00657DA6" w:rsidTr="00315AC7">
        <w:trPr>
          <w:trHeight w:val="283"/>
        </w:trPr>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87682C" w:rsidRPr="00657DA6" w:rsidRDefault="0087682C" w:rsidP="00315AC7">
            <w:pPr>
              <w:rPr>
                <w:color w:val="000000"/>
              </w:rPr>
            </w:pPr>
            <w:r w:rsidRPr="00657DA6">
              <w:rPr>
                <w:color w:val="000000"/>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57DA6" w:rsidRDefault="0087682C" w:rsidP="00315AC7">
            <w:pPr>
              <w:jc w:val="right"/>
              <w:rPr>
                <w:color w:val="000000"/>
              </w:rPr>
            </w:pPr>
            <w:r w:rsidRPr="00657DA6">
              <w:rPr>
                <w:color w:val="000000"/>
              </w:rPr>
              <w:t>24.969.000,00</w:t>
            </w:r>
          </w:p>
        </w:tc>
      </w:tr>
      <w:tr w:rsidR="0087682C" w:rsidRPr="00657DA6" w:rsidTr="00315AC7">
        <w:trPr>
          <w:trHeight w:val="283"/>
        </w:trPr>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87682C" w:rsidRPr="00657DA6" w:rsidRDefault="0087682C" w:rsidP="00315AC7">
            <w:pPr>
              <w:rPr>
                <w:color w:val="000000"/>
              </w:rPr>
            </w:pPr>
            <w:r w:rsidRPr="00657DA6">
              <w:rPr>
                <w:color w:val="000000"/>
              </w:rPr>
              <w:t>1.2.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57DA6" w:rsidRDefault="0087682C" w:rsidP="00315AC7">
            <w:pPr>
              <w:jc w:val="right"/>
              <w:rPr>
                <w:color w:val="000000"/>
              </w:rPr>
            </w:pPr>
            <w:r w:rsidRPr="00657DA6">
              <w:rPr>
                <w:color w:val="000000"/>
              </w:rPr>
              <w:t>0,00</w:t>
            </w:r>
          </w:p>
        </w:tc>
      </w:tr>
      <w:tr w:rsidR="0087682C" w:rsidRPr="00657DA6" w:rsidTr="00315AC7">
        <w:trPr>
          <w:trHeight w:val="283"/>
        </w:trPr>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87682C" w:rsidRPr="00657DA6" w:rsidRDefault="0087682C" w:rsidP="00315AC7">
            <w:pPr>
              <w:rPr>
                <w:color w:val="000000"/>
              </w:rPr>
            </w:pPr>
            <w:r w:rsidRPr="00657DA6">
              <w:rPr>
                <w:color w:val="000000"/>
              </w:rPr>
              <w:t>2. Укупни расходи и издаци за набавку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57DA6" w:rsidRDefault="0087682C" w:rsidP="00315AC7">
            <w:pPr>
              <w:spacing w:line="1" w:lineRule="auto"/>
            </w:pPr>
          </w:p>
        </w:tc>
      </w:tr>
      <w:tr w:rsidR="0087682C" w:rsidRPr="00657DA6" w:rsidTr="00315AC7">
        <w:trPr>
          <w:trHeight w:val="283"/>
        </w:trPr>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87682C" w:rsidRPr="00657DA6" w:rsidRDefault="0087682C" w:rsidP="00315AC7">
            <w:pPr>
              <w:rPr>
                <w:color w:val="000000"/>
              </w:rPr>
            </w:pPr>
            <w:r w:rsidRPr="00657DA6">
              <w:rPr>
                <w:color w:val="000000"/>
              </w:rPr>
              <w:t>2.1. ТЕКУЋИ РАСХОДИ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57DA6" w:rsidRDefault="0087682C" w:rsidP="00315AC7">
            <w:pPr>
              <w:jc w:val="right"/>
              <w:rPr>
                <w:color w:val="000000"/>
              </w:rPr>
            </w:pPr>
            <w:r w:rsidRPr="00657DA6">
              <w:rPr>
                <w:color w:val="000000"/>
              </w:rPr>
              <w:t>356.840.552,00</w:t>
            </w:r>
          </w:p>
        </w:tc>
      </w:tr>
      <w:tr w:rsidR="0087682C" w:rsidRPr="00657DA6" w:rsidTr="00315AC7">
        <w:trPr>
          <w:trHeight w:val="283"/>
        </w:trPr>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87682C" w:rsidRPr="00657DA6" w:rsidRDefault="0087682C" w:rsidP="00315AC7">
            <w:pPr>
              <w:rPr>
                <w:color w:val="000000"/>
              </w:rPr>
            </w:pPr>
            <w:r w:rsidRPr="00657DA6">
              <w:rPr>
                <w:color w:val="000000"/>
              </w:rPr>
              <w:t>- текући буџетски расходи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57DA6" w:rsidRDefault="0087682C" w:rsidP="00315AC7">
            <w:pPr>
              <w:jc w:val="right"/>
              <w:rPr>
                <w:color w:val="000000"/>
              </w:rPr>
            </w:pPr>
            <w:r w:rsidRPr="00657DA6">
              <w:rPr>
                <w:color w:val="000000"/>
              </w:rPr>
              <w:t>331.871.252,00</w:t>
            </w:r>
          </w:p>
        </w:tc>
      </w:tr>
      <w:tr w:rsidR="0087682C" w:rsidRPr="00657DA6" w:rsidTr="00315AC7">
        <w:trPr>
          <w:trHeight w:val="283"/>
        </w:trPr>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87682C" w:rsidRPr="00657DA6" w:rsidRDefault="0087682C" w:rsidP="00315AC7">
            <w:pPr>
              <w:rPr>
                <w:color w:val="000000"/>
              </w:rPr>
            </w:pPr>
            <w:r w:rsidRPr="00657DA6">
              <w:rPr>
                <w:color w:val="000000"/>
              </w:rPr>
              <w:t>- расходи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57DA6" w:rsidRDefault="0087682C" w:rsidP="00315AC7">
            <w:pPr>
              <w:jc w:val="right"/>
              <w:rPr>
                <w:color w:val="000000"/>
              </w:rPr>
            </w:pPr>
            <w:r w:rsidRPr="00657DA6">
              <w:rPr>
                <w:color w:val="000000"/>
              </w:rPr>
              <w:t>0,00</w:t>
            </w:r>
          </w:p>
        </w:tc>
      </w:tr>
      <w:tr w:rsidR="0087682C" w:rsidRPr="00657DA6" w:rsidTr="00315AC7">
        <w:trPr>
          <w:trHeight w:val="283"/>
        </w:trPr>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87682C" w:rsidRPr="00657DA6" w:rsidRDefault="0087682C" w:rsidP="00315AC7">
            <w:pPr>
              <w:rPr>
                <w:color w:val="000000"/>
              </w:rPr>
            </w:pPr>
            <w:r w:rsidRPr="00657DA6">
              <w:rPr>
                <w:color w:val="000000"/>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57DA6" w:rsidRDefault="0087682C" w:rsidP="00315AC7">
            <w:pPr>
              <w:jc w:val="right"/>
              <w:rPr>
                <w:color w:val="000000"/>
              </w:rPr>
            </w:pPr>
            <w:r w:rsidRPr="00657DA6">
              <w:rPr>
                <w:color w:val="000000"/>
              </w:rPr>
              <w:t>23.969.000,00</w:t>
            </w:r>
          </w:p>
        </w:tc>
      </w:tr>
      <w:tr w:rsidR="0087682C" w:rsidRPr="00657DA6" w:rsidTr="00315AC7">
        <w:trPr>
          <w:trHeight w:val="283"/>
        </w:trPr>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87682C" w:rsidRPr="00657DA6" w:rsidRDefault="0087682C" w:rsidP="00315AC7">
            <w:pPr>
              <w:rPr>
                <w:color w:val="000000"/>
              </w:rPr>
            </w:pPr>
            <w:r w:rsidRPr="00657DA6">
              <w:rPr>
                <w:color w:val="000000"/>
              </w:rPr>
              <w:t>2.2. ИЗДАЦИ ЗА НАБАВКУ НЕФИНАНСИЈСКЕ ИМОВИНЕ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57DA6" w:rsidRDefault="0087682C" w:rsidP="00315AC7">
            <w:pPr>
              <w:jc w:val="right"/>
              <w:rPr>
                <w:color w:val="000000"/>
              </w:rPr>
            </w:pPr>
            <w:r w:rsidRPr="00657DA6">
              <w:rPr>
                <w:color w:val="000000"/>
              </w:rPr>
              <w:t>60.399.448,00</w:t>
            </w:r>
          </w:p>
        </w:tc>
      </w:tr>
      <w:tr w:rsidR="0087682C" w:rsidRPr="00657DA6" w:rsidTr="00315AC7">
        <w:trPr>
          <w:trHeight w:val="283"/>
        </w:trPr>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87682C" w:rsidRPr="00657DA6" w:rsidRDefault="0087682C" w:rsidP="00315AC7">
            <w:pPr>
              <w:rPr>
                <w:color w:val="000000"/>
              </w:rPr>
            </w:pPr>
            <w:r w:rsidRPr="00657DA6">
              <w:rPr>
                <w:color w:val="000000"/>
              </w:rPr>
              <w:lastRenderedPageBreak/>
              <w:t>- текући буџетски издаци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57DA6" w:rsidRDefault="0087682C" w:rsidP="00315AC7">
            <w:pPr>
              <w:jc w:val="right"/>
              <w:rPr>
                <w:color w:val="000000"/>
              </w:rPr>
            </w:pPr>
            <w:r w:rsidRPr="00657DA6">
              <w:rPr>
                <w:color w:val="000000"/>
              </w:rPr>
              <w:t>59.399.448,00</w:t>
            </w:r>
          </w:p>
        </w:tc>
      </w:tr>
      <w:tr w:rsidR="0087682C" w:rsidRPr="00657DA6" w:rsidTr="00315AC7">
        <w:trPr>
          <w:trHeight w:val="283"/>
        </w:trPr>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87682C" w:rsidRPr="00657DA6" w:rsidRDefault="0087682C" w:rsidP="00315AC7">
            <w:pPr>
              <w:rPr>
                <w:color w:val="000000"/>
              </w:rPr>
            </w:pPr>
            <w:r w:rsidRPr="00657DA6">
              <w:rPr>
                <w:color w:val="000000"/>
              </w:rPr>
              <w:t>- издаци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57DA6" w:rsidRDefault="0087682C" w:rsidP="00315AC7">
            <w:pPr>
              <w:jc w:val="right"/>
              <w:rPr>
                <w:color w:val="000000"/>
              </w:rPr>
            </w:pPr>
            <w:r w:rsidRPr="00657DA6">
              <w:rPr>
                <w:color w:val="000000"/>
              </w:rPr>
              <w:t>0,00</w:t>
            </w:r>
          </w:p>
        </w:tc>
      </w:tr>
      <w:tr w:rsidR="0087682C" w:rsidRPr="00657DA6" w:rsidTr="00315AC7">
        <w:trPr>
          <w:trHeight w:val="283"/>
        </w:trPr>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87682C" w:rsidRPr="00657DA6" w:rsidRDefault="0087682C" w:rsidP="00315AC7">
            <w:pPr>
              <w:rPr>
                <w:color w:val="000000"/>
              </w:rPr>
            </w:pPr>
            <w:r w:rsidRPr="00657DA6">
              <w:rPr>
                <w:color w:val="000000"/>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57DA6" w:rsidRDefault="0087682C" w:rsidP="00315AC7">
            <w:pPr>
              <w:jc w:val="right"/>
              <w:rPr>
                <w:color w:val="000000"/>
              </w:rPr>
            </w:pPr>
            <w:r w:rsidRPr="00657DA6">
              <w:rPr>
                <w:color w:val="000000"/>
              </w:rPr>
              <w:t>1.000.000,00</w:t>
            </w:r>
          </w:p>
        </w:tc>
      </w:tr>
      <w:tr w:rsidR="0087682C" w:rsidRPr="00657DA6" w:rsidTr="00315AC7">
        <w:trPr>
          <w:trHeight w:val="283"/>
        </w:trPr>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87682C" w:rsidRPr="00657DA6" w:rsidRDefault="0087682C" w:rsidP="00315AC7">
            <w:pPr>
              <w:rPr>
                <w:color w:val="000000"/>
              </w:rPr>
            </w:pPr>
            <w:r w:rsidRPr="00657DA6">
              <w:rPr>
                <w:color w:val="000000"/>
              </w:rPr>
              <w:t>БУЏЕТСКИ СУФИЦИТ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57DA6" w:rsidRDefault="0087682C" w:rsidP="00315AC7">
            <w:pPr>
              <w:jc w:val="right"/>
              <w:rPr>
                <w:color w:val="000000"/>
              </w:rPr>
            </w:pPr>
            <w:r w:rsidRPr="00657DA6">
              <w:rPr>
                <w:color w:val="000000"/>
              </w:rPr>
              <w:t>1.819.700,00</w:t>
            </w:r>
          </w:p>
        </w:tc>
      </w:tr>
      <w:tr w:rsidR="0087682C" w:rsidRPr="00657DA6" w:rsidTr="00315AC7">
        <w:trPr>
          <w:trHeight w:val="283"/>
        </w:trPr>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87682C" w:rsidRPr="00657DA6" w:rsidRDefault="0087682C" w:rsidP="00315AC7">
            <w:pPr>
              <w:rPr>
                <w:color w:val="000000"/>
              </w:rPr>
            </w:pPr>
            <w:r w:rsidRPr="00657DA6">
              <w:rPr>
                <w:color w:val="000000"/>
              </w:rPr>
              <w:t>Издаци за набавку финансијске имовине (у циљу спровођења јавних политика)</w:t>
            </w:r>
          </w:p>
          <w:p w:rsidR="0087682C" w:rsidRPr="00657DA6" w:rsidRDefault="0087682C" w:rsidP="00315AC7">
            <w:pPr>
              <w:rPr>
                <w:color w:val="000000"/>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57DA6" w:rsidRDefault="0087682C" w:rsidP="00315AC7">
            <w:pPr>
              <w:jc w:val="right"/>
              <w:rPr>
                <w:color w:val="000000"/>
              </w:rPr>
            </w:pPr>
            <w:r w:rsidRPr="00657DA6">
              <w:rPr>
                <w:color w:val="000000"/>
              </w:rPr>
              <w:t>0,00</w:t>
            </w:r>
          </w:p>
        </w:tc>
      </w:tr>
      <w:tr w:rsidR="0087682C" w:rsidRPr="00657DA6" w:rsidTr="00315AC7">
        <w:trPr>
          <w:trHeight w:val="283"/>
        </w:trPr>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87682C" w:rsidRPr="00657DA6" w:rsidRDefault="0087682C" w:rsidP="00315AC7">
            <w:pPr>
              <w:rPr>
                <w:color w:val="000000"/>
              </w:rPr>
            </w:pPr>
            <w:r w:rsidRPr="00657DA6">
              <w:rPr>
                <w:color w:val="000000"/>
              </w:rPr>
              <w:t>УКУПАН ФИСКАЛНИ СУФИЦИТ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57DA6" w:rsidRDefault="0087682C" w:rsidP="00315AC7">
            <w:pPr>
              <w:jc w:val="right"/>
              <w:rPr>
                <w:color w:val="000000"/>
              </w:rPr>
            </w:pPr>
            <w:r w:rsidRPr="00657DA6">
              <w:rPr>
                <w:color w:val="000000"/>
              </w:rPr>
              <w:t>1.819.700,00</w:t>
            </w:r>
          </w:p>
        </w:tc>
      </w:tr>
      <w:tr w:rsidR="0087682C" w:rsidRPr="00657DA6" w:rsidTr="00315AC7">
        <w:trPr>
          <w:trHeight w:val="283"/>
        </w:trPr>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657DA6" w:rsidRDefault="00D87B29" w:rsidP="00315AC7">
            <w:pPr>
              <w:rPr>
                <w:vanish/>
              </w:rPr>
            </w:pPr>
            <w:r w:rsidRPr="00657DA6">
              <w:fldChar w:fldCharType="begin"/>
            </w:r>
            <w:r w:rsidR="0087682C" w:rsidRPr="00657DA6">
              <w:instrText>TC "2" \f C \l "1"</w:instrText>
            </w:r>
            <w:r w:rsidRPr="00657DA6">
              <w:fldChar w:fldCharType="end"/>
            </w:r>
          </w:p>
          <w:p w:rsidR="0087682C" w:rsidRPr="00657DA6" w:rsidRDefault="0087682C" w:rsidP="00315AC7">
            <w:pPr>
              <w:rPr>
                <w:b/>
                <w:bCs/>
                <w:color w:val="000000"/>
              </w:rPr>
            </w:pPr>
            <w:r w:rsidRPr="00657DA6">
              <w:rPr>
                <w:b/>
                <w:bCs/>
                <w:color w:val="000000"/>
              </w:rPr>
              <w:t>Б. РАЧУН ФИНАНСИРАЊА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57DA6" w:rsidRDefault="0087682C" w:rsidP="00315AC7">
            <w:pPr>
              <w:spacing w:line="1" w:lineRule="auto"/>
            </w:pPr>
          </w:p>
        </w:tc>
      </w:tr>
      <w:tr w:rsidR="0087682C" w:rsidRPr="00657DA6" w:rsidTr="00315AC7">
        <w:trPr>
          <w:trHeight w:val="283"/>
        </w:trPr>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87682C" w:rsidRPr="00657DA6" w:rsidRDefault="0087682C" w:rsidP="00315AC7">
            <w:pPr>
              <w:rPr>
                <w:color w:val="000000"/>
              </w:rPr>
            </w:pPr>
            <w:r w:rsidRPr="00657DA6">
              <w:rPr>
                <w:color w:val="000000"/>
              </w:rPr>
              <w:t>Примања од продаје 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57DA6" w:rsidRDefault="0087682C" w:rsidP="00315AC7">
            <w:pPr>
              <w:jc w:val="right"/>
              <w:rPr>
                <w:color w:val="000000"/>
              </w:rPr>
            </w:pPr>
            <w:r w:rsidRPr="00657DA6">
              <w:rPr>
                <w:color w:val="000000"/>
              </w:rPr>
              <w:t>80.000,00</w:t>
            </w:r>
          </w:p>
        </w:tc>
      </w:tr>
      <w:tr w:rsidR="0087682C" w:rsidRPr="00657DA6" w:rsidTr="00315AC7">
        <w:trPr>
          <w:trHeight w:val="283"/>
        </w:trPr>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87682C" w:rsidRPr="00657DA6" w:rsidRDefault="0087682C" w:rsidP="00315AC7">
            <w:pPr>
              <w:rPr>
                <w:color w:val="000000"/>
              </w:rPr>
            </w:pPr>
            <w:r w:rsidRPr="00657DA6">
              <w:rPr>
                <w:color w:val="000000"/>
              </w:rPr>
              <w:t>Примања од задуживања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57DA6" w:rsidRDefault="0087682C" w:rsidP="00315AC7">
            <w:pPr>
              <w:jc w:val="right"/>
              <w:rPr>
                <w:color w:val="000000"/>
              </w:rPr>
            </w:pPr>
            <w:r w:rsidRPr="00657DA6">
              <w:rPr>
                <w:color w:val="000000"/>
              </w:rPr>
              <w:t>0,00</w:t>
            </w:r>
          </w:p>
        </w:tc>
      </w:tr>
      <w:tr w:rsidR="0087682C" w:rsidRPr="00657DA6" w:rsidTr="00315AC7">
        <w:trPr>
          <w:trHeight w:val="283"/>
        </w:trPr>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87682C" w:rsidRPr="00657DA6" w:rsidRDefault="0087682C" w:rsidP="00315AC7">
            <w:pPr>
              <w:rPr>
                <w:color w:val="000000"/>
              </w:rPr>
            </w:pPr>
            <w:r w:rsidRPr="00657DA6">
              <w:rPr>
                <w:color w:val="000000"/>
              </w:rPr>
              <w:t>Неутрошена средства из претходних година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57DA6" w:rsidRDefault="0087682C" w:rsidP="00315AC7">
            <w:pPr>
              <w:jc w:val="right"/>
              <w:rPr>
                <w:color w:val="000000"/>
              </w:rPr>
            </w:pPr>
            <w:r w:rsidRPr="00657DA6">
              <w:rPr>
                <w:color w:val="000000"/>
              </w:rPr>
              <w:t>1.000.300,00</w:t>
            </w:r>
          </w:p>
        </w:tc>
      </w:tr>
      <w:tr w:rsidR="0087682C" w:rsidRPr="00657DA6" w:rsidTr="00315AC7">
        <w:trPr>
          <w:trHeight w:val="283"/>
        </w:trPr>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87682C" w:rsidRPr="00657DA6" w:rsidRDefault="0087682C" w:rsidP="00315AC7">
            <w:pPr>
              <w:rPr>
                <w:color w:val="000000"/>
              </w:rPr>
            </w:pPr>
            <w:r w:rsidRPr="00657DA6">
              <w:rPr>
                <w:color w:val="000000"/>
              </w:rPr>
              <w:t>Издаци за отплату главнице дуга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57DA6" w:rsidRDefault="0087682C" w:rsidP="00315AC7">
            <w:pPr>
              <w:jc w:val="right"/>
              <w:rPr>
                <w:color w:val="000000"/>
              </w:rPr>
            </w:pPr>
            <w:r w:rsidRPr="00657DA6">
              <w:rPr>
                <w:color w:val="000000"/>
              </w:rPr>
              <w:t>2.900.000,00</w:t>
            </w:r>
          </w:p>
        </w:tc>
      </w:tr>
      <w:tr w:rsidR="0087682C" w:rsidRPr="00657DA6" w:rsidTr="00315AC7">
        <w:trPr>
          <w:trHeight w:val="283"/>
        </w:trPr>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87682C" w:rsidRPr="00657DA6" w:rsidRDefault="0087682C" w:rsidP="00315AC7">
            <w:pPr>
              <w:rPr>
                <w:color w:val="000000"/>
              </w:rPr>
            </w:pPr>
            <w:r w:rsidRPr="00657DA6">
              <w:rPr>
                <w:color w:val="000000"/>
              </w:rPr>
              <w:t>НЕТО ФИНАНСИРАЊЕ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57DA6" w:rsidRDefault="0087682C" w:rsidP="00315AC7">
            <w:pPr>
              <w:jc w:val="right"/>
              <w:rPr>
                <w:color w:val="000000"/>
              </w:rPr>
            </w:pPr>
            <w:r w:rsidRPr="00657DA6">
              <w:rPr>
                <w:color w:val="000000"/>
              </w:rPr>
              <w:t>-2.900.000,00</w:t>
            </w:r>
          </w:p>
        </w:tc>
      </w:tr>
    </w:tbl>
    <w:p w:rsidR="0087682C" w:rsidRPr="00657DA6" w:rsidRDefault="0087682C" w:rsidP="0087682C">
      <w:pPr>
        <w:rPr>
          <w:color w:val="000000"/>
        </w:rPr>
      </w:pPr>
    </w:p>
    <w:p w:rsidR="0087682C" w:rsidRPr="00D97D97" w:rsidRDefault="0087682C" w:rsidP="0087682C">
      <w:pPr>
        <w:rPr>
          <w:color w:val="000000"/>
        </w:rPr>
      </w:pPr>
      <w:r w:rsidRPr="00D97D97">
        <w:rPr>
          <w:color w:val="000000"/>
        </w:rPr>
        <w:t>Приходи и примања, расходи и издаци буџета утврђени су у следећим износима:</w:t>
      </w:r>
    </w:p>
    <w:p w:rsidR="0087682C" w:rsidRPr="00D97D97" w:rsidRDefault="0087682C" w:rsidP="0087682C">
      <w:pPr>
        <w:rPr>
          <w:color w:val="000000"/>
        </w:rPr>
      </w:pPr>
    </w:p>
    <w:tbl>
      <w:tblPr>
        <w:tblW w:w="11185" w:type="dxa"/>
        <w:tblBorders>
          <w:top w:val="single" w:sz="6" w:space="0" w:color="000000"/>
          <w:left w:val="single" w:sz="6" w:space="0" w:color="000000"/>
          <w:bottom w:val="single" w:sz="6" w:space="0" w:color="000000"/>
          <w:right w:val="single" w:sz="6" w:space="0" w:color="000000"/>
        </w:tblBorders>
        <w:tblLayout w:type="fixed"/>
        <w:tblLook w:val="01E0"/>
      </w:tblPr>
      <w:tblGrid>
        <w:gridCol w:w="450"/>
        <w:gridCol w:w="7885"/>
        <w:gridCol w:w="900"/>
        <w:gridCol w:w="1950"/>
      </w:tblGrid>
      <w:tr w:rsidR="0087682C" w:rsidRPr="00D97D97" w:rsidTr="00315AC7">
        <w:trPr>
          <w:tblHeader/>
        </w:trPr>
        <w:tc>
          <w:tcPr>
            <w:tcW w:w="833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Pr="00D97D97" w:rsidRDefault="0087682C" w:rsidP="00315AC7">
            <w:pPr>
              <w:jc w:val="center"/>
              <w:rPr>
                <w:b/>
                <w:bCs/>
                <w:color w:val="000000"/>
              </w:rPr>
            </w:pPr>
            <w:bookmarkStart w:id="3" w:name="__bookmark_5"/>
            <w:bookmarkEnd w:id="3"/>
            <w:r w:rsidRPr="00D97D97">
              <w:rPr>
                <w:b/>
                <w:bCs/>
                <w:color w:val="000000"/>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Pr="00D97D97" w:rsidRDefault="0087682C" w:rsidP="00315AC7">
            <w:pPr>
              <w:jc w:val="center"/>
              <w:rPr>
                <w:b/>
                <w:bCs/>
                <w:color w:val="000000"/>
              </w:rPr>
            </w:pPr>
            <w:r w:rsidRPr="00D97D97">
              <w:rPr>
                <w:b/>
                <w:bCs/>
                <w:color w:val="000000"/>
              </w:rPr>
              <w:t>Економ. класиф.</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Pr="00D97D97" w:rsidRDefault="0087682C" w:rsidP="00315AC7">
            <w:pPr>
              <w:jc w:val="center"/>
              <w:rPr>
                <w:b/>
                <w:bCs/>
                <w:color w:val="000000"/>
              </w:rPr>
            </w:pPr>
            <w:r w:rsidRPr="00D97D97">
              <w:rPr>
                <w:b/>
                <w:bCs/>
                <w:color w:val="000000"/>
              </w:rPr>
              <w:t>Износ</w:t>
            </w:r>
          </w:p>
        </w:tc>
      </w:tr>
      <w:tr w:rsidR="0087682C" w:rsidRPr="00D97D97" w:rsidTr="00315AC7">
        <w:trPr>
          <w:trHeight w:val="283"/>
          <w:tblHeader/>
        </w:trPr>
        <w:tc>
          <w:tcPr>
            <w:tcW w:w="833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r w:rsidRPr="00D97D97">
              <w:rPr>
                <w:color w:val="000000"/>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r w:rsidRPr="00D97D97">
              <w:rPr>
                <w:color w:val="000000"/>
              </w:rPr>
              <w:t>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r w:rsidRPr="00D97D97">
              <w:rPr>
                <w:color w:val="000000"/>
              </w:rPr>
              <w:t>3</w:t>
            </w:r>
          </w:p>
        </w:tc>
      </w:tr>
      <w:bookmarkStart w:id="4" w:name="_Toc1"/>
      <w:bookmarkEnd w:id="4"/>
      <w:tr w:rsidR="0087682C" w:rsidRPr="00D97D97" w:rsidTr="00315AC7">
        <w:trPr>
          <w:trHeight w:val="283"/>
        </w:trPr>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D97D97" w:rsidRDefault="00D87B29" w:rsidP="00315AC7">
            <w:pPr>
              <w:rPr>
                <w:vanish/>
              </w:rPr>
            </w:pPr>
            <w:r w:rsidRPr="00D97D97">
              <w:fldChar w:fldCharType="begin"/>
            </w:r>
            <w:r w:rsidR="0087682C" w:rsidRPr="00D97D97">
              <w:instrText>TC "1" \f C \l "1"</w:instrText>
            </w:r>
            <w:r w:rsidRPr="00D97D97">
              <w:fldChar w:fldCharType="end"/>
            </w:r>
          </w:p>
          <w:p w:rsidR="0087682C" w:rsidRPr="00D97D97" w:rsidRDefault="0087682C" w:rsidP="00315AC7">
            <w:pPr>
              <w:rPr>
                <w:b/>
                <w:bCs/>
                <w:color w:val="000000"/>
              </w:rPr>
            </w:pPr>
            <w:r w:rsidRPr="00D97D97">
              <w:rPr>
                <w:b/>
                <w:bCs/>
                <w:color w:val="000000"/>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D97D97" w:rsidRDefault="0087682C" w:rsidP="00315AC7">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D97D97" w:rsidRDefault="0087682C" w:rsidP="00315AC7">
            <w:pPr>
              <w:jc w:val="right"/>
              <w:rPr>
                <w:b/>
                <w:bCs/>
                <w:color w:val="000000"/>
              </w:rPr>
            </w:pPr>
            <w:r w:rsidRPr="00D97D97">
              <w:rPr>
                <w:b/>
                <w:bCs/>
                <w:color w:val="000000"/>
              </w:rPr>
              <w:t>415.729.700,00</w:t>
            </w:r>
          </w:p>
        </w:tc>
      </w:tr>
      <w:tr w:rsidR="0087682C" w:rsidRPr="00D97D97" w:rsidTr="00315AC7">
        <w:trPr>
          <w:trHeight w:val="283"/>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r w:rsidRPr="00D97D97">
              <w:rPr>
                <w:color w:val="000000"/>
              </w:rPr>
              <w:t>71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205.989.700,00</w:t>
            </w:r>
          </w:p>
        </w:tc>
      </w:tr>
      <w:tr w:rsidR="0087682C" w:rsidRPr="00D97D97" w:rsidTr="00315AC7">
        <w:trPr>
          <w:trHeight w:val="283"/>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Порез на доходак, добит и капиталне добитке (осим самодоприноса)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r w:rsidRPr="00D97D97">
              <w:rPr>
                <w:color w:val="000000"/>
              </w:rPr>
              <w:t>711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139.188.700,00</w:t>
            </w:r>
          </w:p>
        </w:tc>
      </w:tr>
      <w:tr w:rsidR="0087682C" w:rsidRPr="00D97D97" w:rsidTr="00315AC7">
        <w:trPr>
          <w:trHeight w:val="283"/>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r w:rsidRPr="00D97D97">
              <w:rPr>
                <w:color w:val="000000"/>
              </w:rPr>
              <w:t>711180</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0,00</w:t>
            </w:r>
          </w:p>
        </w:tc>
      </w:tr>
      <w:tr w:rsidR="0087682C" w:rsidRPr="00D97D97" w:rsidTr="00315AC7">
        <w:trPr>
          <w:trHeight w:val="283"/>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r w:rsidRPr="00D97D97">
              <w:rPr>
                <w:color w:val="000000"/>
              </w:rPr>
              <w:t>713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46.500.000,00</w:t>
            </w:r>
          </w:p>
        </w:tc>
      </w:tr>
      <w:tr w:rsidR="0087682C" w:rsidRPr="00D97D97" w:rsidTr="00315AC7">
        <w:trPr>
          <w:trHeight w:val="283"/>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r w:rsidRPr="00D97D97">
              <w:rPr>
                <w:color w:val="000000"/>
              </w:rPr>
              <w:t>714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12.300.000,00</w:t>
            </w:r>
          </w:p>
        </w:tc>
      </w:tr>
      <w:tr w:rsidR="0087682C" w:rsidRPr="00D97D97" w:rsidTr="00315AC7">
        <w:trPr>
          <w:trHeight w:val="283"/>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Непорески приходи,у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r w:rsidRPr="00D97D97">
              <w:rPr>
                <w:color w:val="000000"/>
              </w:rPr>
              <w:t>74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32.004.000,00</w:t>
            </w:r>
          </w:p>
        </w:tc>
      </w:tr>
      <w:tr w:rsidR="0087682C" w:rsidRPr="00D97D97" w:rsidTr="00315AC7">
        <w:trPr>
          <w:trHeight w:val="283"/>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0,00</w:t>
            </w:r>
          </w:p>
        </w:tc>
      </w:tr>
      <w:tr w:rsidR="0087682C" w:rsidRPr="00D97D97" w:rsidTr="00315AC7">
        <w:trPr>
          <w:trHeight w:val="283"/>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0,00</w:t>
            </w:r>
          </w:p>
        </w:tc>
      </w:tr>
      <w:tr w:rsidR="0087682C" w:rsidRPr="00D97D97" w:rsidTr="00315AC7">
        <w:trPr>
          <w:trHeight w:val="283"/>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r w:rsidRPr="00D97D97">
              <w:rPr>
                <w:color w:val="000000"/>
              </w:rPr>
              <w:t>77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0,00</w:t>
            </w:r>
          </w:p>
        </w:tc>
      </w:tr>
      <w:tr w:rsidR="0087682C" w:rsidRPr="00D97D97" w:rsidTr="00315AC7">
        <w:trPr>
          <w:trHeight w:val="283"/>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r w:rsidRPr="00D97D97">
              <w:rPr>
                <w:color w:val="000000"/>
              </w:rPr>
              <w:t>733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177.736.000,00</w:t>
            </w:r>
          </w:p>
        </w:tc>
      </w:tr>
      <w:tr w:rsidR="0087682C" w:rsidRPr="00D97D97" w:rsidTr="00315AC7">
        <w:trPr>
          <w:trHeight w:val="283"/>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r w:rsidRPr="00D97D97">
              <w:rPr>
                <w:color w:val="000000"/>
              </w:rPr>
              <w:t>8</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0,00</w:t>
            </w:r>
          </w:p>
        </w:tc>
      </w:tr>
      <w:bookmarkStart w:id="5" w:name="_Toc2"/>
      <w:bookmarkEnd w:id="5"/>
      <w:tr w:rsidR="0087682C" w:rsidRPr="00D97D97" w:rsidTr="00315AC7">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D97D97" w:rsidRDefault="00D87B29" w:rsidP="00315AC7">
            <w:pPr>
              <w:rPr>
                <w:vanish/>
              </w:rPr>
            </w:pPr>
            <w:r w:rsidRPr="00D97D97">
              <w:fldChar w:fldCharType="begin"/>
            </w:r>
            <w:r w:rsidR="0087682C" w:rsidRPr="00D97D97">
              <w:instrText>TC "2" \f C \l "1"</w:instrText>
            </w:r>
            <w:r w:rsidRPr="00D97D97">
              <w:fldChar w:fldCharType="end"/>
            </w:r>
          </w:p>
          <w:p w:rsidR="0087682C" w:rsidRPr="00D97D97" w:rsidRDefault="0087682C" w:rsidP="00315AC7">
            <w:pPr>
              <w:rPr>
                <w:b/>
                <w:bCs/>
                <w:color w:val="000000"/>
              </w:rPr>
            </w:pPr>
            <w:r w:rsidRPr="00D97D97">
              <w:rPr>
                <w:b/>
                <w:bCs/>
                <w:color w:val="000000"/>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D97D97" w:rsidRDefault="0087682C" w:rsidP="00315AC7">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D97D97" w:rsidRDefault="0087682C" w:rsidP="00315AC7">
            <w:pPr>
              <w:jc w:val="right"/>
              <w:rPr>
                <w:b/>
                <w:bCs/>
                <w:color w:val="000000"/>
              </w:rPr>
            </w:pPr>
            <w:r w:rsidRPr="00D97D97">
              <w:rPr>
                <w:b/>
                <w:bCs/>
                <w:color w:val="000000"/>
              </w:rPr>
              <w:t>417.240.000,00</w:t>
            </w:r>
          </w:p>
        </w:tc>
      </w:tr>
      <w:tr w:rsidR="0087682C" w:rsidRPr="00D97D97" w:rsidTr="00315AC7">
        <w:trPr>
          <w:trHeight w:val="283"/>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r w:rsidRPr="00D97D97">
              <w:rPr>
                <w:color w:val="000000"/>
              </w:rPr>
              <w:t>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356.840.552,00</w:t>
            </w:r>
          </w:p>
        </w:tc>
      </w:tr>
      <w:tr w:rsidR="0087682C" w:rsidRPr="00D97D97" w:rsidTr="00315AC7">
        <w:trPr>
          <w:trHeight w:val="283"/>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r w:rsidRPr="00D97D97">
              <w:rPr>
                <w:color w:val="000000"/>
              </w:rPr>
              <w:t>41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91.688.552,00</w:t>
            </w:r>
          </w:p>
        </w:tc>
      </w:tr>
      <w:tr w:rsidR="0087682C" w:rsidRPr="00D97D97" w:rsidTr="00315AC7">
        <w:trPr>
          <w:trHeight w:val="283"/>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r w:rsidRPr="00D97D97">
              <w:rPr>
                <w:color w:val="000000"/>
              </w:rPr>
              <w:t>42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120.643.745,00</w:t>
            </w:r>
          </w:p>
        </w:tc>
      </w:tr>
      <w:tr w:rsidR="0087682C" w:rsidRPr="00D97D97" w:rsidTr="00315AC7">
        <w:trPr>
          <w:trHeight w:val="283"/>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r w:rsidRPr="00D97D97">
              <w:rPr>
                <w:color w:val="000000"/>
              </w:rPr>
              <w:t>44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650.000,00</w:t>
            </w:r>
          </w:p>
        </w:tc>
      </w:tr>
      <w:tr w:rsidR="0087682C" w:rsidRPr="00D97D97" w:rsidTr="00315AC7">
        <w:trPr>
          <w:trHeight w:val="283"/>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r w:rsidRPr="00D97D97">
              <w:rPr>
                <w:color w:val="000000"/>
              </w:rPr>
              <w:t>45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8.500.000,00</w:t>
            </w:r>
          </w:p>
        </w:tc>
      </w:tr>
      <w:tr w:rsidR="0087682C" w:rsidRPr="00D97D97" w:rsidTr="00315AC7">
        <w:trPr>
          <w:trHeight w:val="283"/>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r w:rsidRPr="00D97D97">
              <w:rPr>
                <w:color w:val="000000"/>
              </w:rPr>
              <w:t>47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22.180.000,00</w:t>
            </w:r>
          </w:p>
        </w:tc>
      </w:tr>
      <w:tr w:rsidR="0087682C" w:rsidRPr="00D97D97" w:rsidTr="00315AC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r w:rsidRPr="00D97D97">
              <w:rPr>
                <w:color w:val="000000"/>
              </w:rPr>
              <w:t>48+49+464+465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63.841.000,00</w:t>
            </w:r>
          </w:p>
        </w:tc>
      </w:tr>
      <w:tr w:rsidR="0087682C" w:rsidRPr="00D97D97" w:rsidTr="00315AC7">
        <w:trPr>
          <w:trHeight w:val="283"/>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r w:rsidRPr="00D97D97">
              <w:rPr>
                <w:color w:val="000000"/>
              </w:rPr>
              <w:t>463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49.337.255,00</w:t>
            </w:r>
          </w:p>
        </w:tc>
      </w:tr>
      <w:tr w:rsidR="0087682C" w:rsidRPr="00D97D97" w:rsidTr="00315AC7">
        <w:trPr>
          <w:trHeight w:val="283"/>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r w:rsidRPr="00D97D97">
              <w:rPr>
                <w:color w:val="000000"/>
              </w:rPr>
              <w:t>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60.399.448,00</w:t>
            </w:r>
          </w:p>
        </w:tc>
      </w:tr>
      <w:tr w:rsidR="0087682C" w:rsidRPr="00D97D97" w:rsidTr="00315AC7">
        <w:trPr>
          <w:trHeight w:val="283"/>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r w:rsidRPr="00D97D97">
              <w:rPr>
                <w:color w:val="000000"/>
              </w:rPr>
              <w:t>62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0,00</w:t>
            </w:r>
          </w:p>
        </w:tc>
      </w:tr>
      <w:bookmarkStart w:id="6" w:name="_Toc3"/>
      <w:bookmarkEnd w:id="6"/>
      <w:tr w:rsidR="0087682C" w:rsidRPr="00D97D97" w:rsidTr="00315AC7">
        <w:trPr>
          <w:trHeight w:val="283"/>
        </w:trPr>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D97D97" w:rsidRDefault="00D87B29" w:rsidP="00315AC7">
            <w:pPr>
              <w:rPr>
                <w:vanish/>
              </w:rPr>
            </w:pPr>
            <w:r w:rsidRPr="00D97D97">
              <w:fldChar w:fldCharType="begin"/>
            </w:r>
            <w:r w:rsidR="0087682C" w:rsidRPr="00D97D97">
              <w:instrText>TC "3" \f C \l "1"</w:instrText>
            </w:r>
            <w:r w:rsidRPr="00D97D97">
              <w:fldChar w:fldCharType="end"/>
            </w:r>
          </w:p>
          <w:p w:rsidR="0087682C" w:rsidRPr="00D97D97" w:rsidRDefault="0087682C" w:rsidP="00315AC7">
            <w:pPr>
              <w:rPr>
                <w:b/>
                <w:bCs/>
                <w:color w:val="000000"/>
              </w:rPr>
            </w:pPr>
            <w:r w:rsidRPr="00D97D97">
              <w:rPr>
                <w:b/>
                <w:bCs/>
                <w:color w:val="000000"/>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D97D97" w:rsidRDefault="0087682C" w:rsidP="00315AC7">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D97D97" w:rsidRDefault="0087682C" w:rsidP="00315AC7">
            <w:pPr>
              <w:jc w:val="right"/>
              <w:rPr>
                <w:b/>
                <w:bCs/>
                <w:color w:val="000000"/>
              </w:rPr>
            </w:pPr>
            <w:r w:rsidRPr="00D97D97">
              <w:rPr>
                <w:b/>
                <w:bCs/>
                <w:color w:val="000000"/>
              </w:rPr>
              <w:t>0,00</w:t>
            </w:r>
          </w:p>
        </w:tc>
      </w:tr>
      <w:tr w:rsidR="0087682C" w:rsidRPr="00D97D97" w:rsidTr="00315AC7">
        <w:trPr>
          <w:trHeight w:val="283"/>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r w:rsidRPr="00D97D97">
              <w:rPr>
                <w:color w:val="000000"/>
              </w:rPr>
              <w:t>92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0,00</w:t>
            </w:r>
          </w:p>
        </w:tc>
      </w:tr>
      <w:tr w:rsidR="0087682C" w:rsidRPr="00D97D97" w:rsidTr="00315AC7">
        <w:trPr>
          <w:trHeight w:val="283"/>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lastRenderedPageBreak/>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r w:rsidRPr="00D97D97">
              <w:rPr>
                <w:color w:val="000000"/>
              </w:rPr>
              <w:t>91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0,00</w:t>
            </w:r>
          </w:p>
        </w:tc>
      </w:tr>
      <w:tr w:rsidR="0087682C" w:rsidRPr="00D97D97" w:rsidTr="00315AC7">
        <w:trPr>
          <w:trHeight w:val="283"/>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r w:rsidRPr="00D97D97">
              <w:rPr>
                <w:color w:val="000000"/>
              </w:rPr>
              <w:t>911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0,00</w:t>
            </w:r>
          </w:p>
        </w:tc>
      </w:tr>
      <w:tr w:rsidR="0087682C" w:rsidRPr="00D97D97" w:rsidTr="00315AC7">
        <w:trPr>
          <w:trHeight w:val="283"/>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r w:rsidRPr="00D97D97">
              <w:rPr>
                <w:color w:val="000000"/>
              </w:rPr>
              <w:t>912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0,00</w:t>
            </w:r>
          </w:p>
        </w:tc>
      </w:tr>
      <w:bookmarkStart w:id="7" w:name="_Toc4"/>
      <w:bookmarkEnd w:id="7"/>
      <w:tr w:rsidR="0087682C" w:rsidRPr="00D97D97" w:rsidTr="00315AC7">
        <w:trPr>
          <w:trHeight w:val="283"/>
        </w:trPr>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D97D97" w:rsidRDefault="00D87B29" w:rsidP="00315AC7">
            <w:pPr>
              <w:rPr>
                <w:vanish/>
              </w:rPr>
            </w:pPr>
            <w:r w:rsidRPr="00D97D97">
              <w:fldChar w:fldCharType="begin"/>
            </w:r>
            <w:r w:rsidR="0087682C" w:rsidRPr="00D97D97">
              <w:instrText>TC "4" \f C \l "1"</w:instrText>
            </w:r>
            <w:r w:rsidRPr="00D97D97">
              <w:fldChar w:fldCharType="end"/>
            </w:r>
          </w:p>
          <w:p w:rsidR="0087682C" w:rsidRPr="00D97D97" w:rsidRDefault="0087682C" w:rsidP="00315AC7">
            <w:pPr>
              <w:rPr>
                <w:b/>
                <w:bCs/>
                <w:color w:val="000000"/>
              </w:rPr>
            </w:pPr>
            <w:r w:rsidRPr="00D97D97">
              <w:rPr>
                <w:b/>
                <w:bCs/>
                <w:color w:val="000000"/>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D97D97" w:rsidRDefault="0087682C" w:rsidP="00315AC7">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D97D97" w:rsidRDefault="0087682C" w:rsidP="00315AC7">
            <w:pPr>
              <w:jc w:val="right"/>
              <w:rPr>
                <w:b/>
                <w:bCs/>
                <w:color w:val="000000"/>
              </w:rPr>
            </w:pPr>
            <w:r w:rsidRPr="00D97D97">
              <w:rPr>
                <w:b/>
                <w:bCs/>
                <w:color w:val="000000"/>
              </w:rPr>
              <w:t>2.900.000,00</w:t>
            </w:r>
          </w:p>
        </w:tc>
      </w:tr>
      <w:tr w:rsidR="0087682C" w:rsidRPr="00D97D97" w:rsidTr="00315AC7">
        <w:trPr>
          <w:trHeight w:val="283"/>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r w:rsidRPr="00D97D97">
              <w:rPr>
                <w:color w:val="000000"/>
              </w:rPr>
              <w:t>61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2.900.000,00</w:t>
            </w:r>
          </w:p>
        </w:tc>
      </w:tr>
      <w:tr w:rsidR="0087682C" w:rsidRPr="00D97D97" w:rsidTr="00315AC7">
        <w:trPr>
          <w:trHeight w:val="283"/>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r w:rsidRPr="00D97D97">
              <w:rPr>
                <w:color w:val="000000"/>
              </w:rPr>
              <w:t>611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2.900.000,00</w:t>
            </w:r>
          </w:p>
        </w:tc>
      </w:tr>
      <w:tr w:rsidR="0087682C" w:rsidRPr="00D97D97" w:rsidTr="00315AC7">
        <w:trPr>
          <w:trHeight w:val="283"/>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r w:rsidRPr="00D97D97">
              <w:rPr>
                <w:color w:val="000000"/>
              </w:rPr>
              <w:t>612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0,00</w:t>
            </w:r>
          </w:p>
        </w:tc>
      </w:tr>
      <w:tr w:rsidR="0087682C" w:rsidRPr="00D97D97" w:rsidTr="00315AC7">
        <w:trPr>
          <w:trHeight w:val="283"/>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r w:rsidRPr="00D97D97">
              <w:rPr>
                <w:color w:val="000000"/>
              </w:rPr>
              <w:t>613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0,00</w:t>
            </w:r>
          </w:p>
        </w:tc>
      </w:tr>
      <w:tr w:rsidR="0087682C" w:rsidRPr="00D97D97" w:rsidTr="00315AC7">
        <w:trPr>
          <w:trHeight w:val="283"/>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r w:rsidRPr="00D97D97">
              <w:rPr>
                <w:color w:val="000000"/>
              </w:rPr>
              <w:t>6211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0,00</w:t>
            </w:r>
          </w:p>
        </w:tc>
      </w:tr>
      <w:bookmarkStart w:id="8" w:name="_Toc5"/>
      <w:bookmarkEnd w:id="8"/>
      <w:tr w:rsidR="0087682C" w:rsidRPr="00D97D97" w:rsidTr="00315AC7">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D97D97" w:rsidRDefault="00D87B29" w:rsidP="00315AC7">
            <w:pPr>
              <w:rPr>
                <w:vanish/>
              </w:rPr>
            </w:pPr>
            <w:r w:rsidRPr="00D97D97">
              <w:fldChar w:fldCharType="begin"/>
            </w:r>
            <w:r w:rsidR="0087682C" w:rsidRPr="00D97D97">
              <w:instrText>TC "5" \f C \l "1"</w:instrText>
            </w:r>
            <w:r w:rsidRPr="00D97D97">
              <w:fldChar w:fldCharType="end"/>
            </w:r>
          </w:p>
          <w:p w:rsidR="0087682C" w:rsidRPr="00D97D97" w:rsidRDefault="0087682C" w:rsidP="00315AC7">
            <w:pPr>
              <w:rPr>
                <w:b/>
                <w:bCs/>
                <w:color w:val="000000"/>
              </w:rPr>
            </w:pPr>
            <w:r w:rsidRPr="00D97D97">
              <w:rPr>
                <w:b/>
                <w:bCs/>
                <w:color w:val="000000"/>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D97D97" w:rsidRDefault="0087682C" w:rsidP="00315AC7">
            <w:pPr>
              <w:jc w:val="center"/>
              <w:rPr>
                <w:b/>
                <w:bCs/>
                <w:color w:val="000000"/>
              </w:rPr>
            </w:pPr>
            <w:r w:rsidRPr="00D97D97">
              <w:rPr>
                <w:b/>
                <w:bCs/>
                <w:color w:val="000000"/>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D97D97" w:rsidRDefault="0087682C" w:rsidP="00315AC7">
            <w:pPr>
              <w:jc w:val="right"/>
              <w:rPr>
                <w:b/>
                <w:bCs/>
                <w:color w:val="000000"/>
              </w:rPr>
            </w:pPr>
            <w:r w:rsidRPr="00D97D97">
              <w:rPr>
                <w:b/>
                <w:bCs/>
                <w:color w:val="000000"/>
              </w:rPr>
              <w:t>1.000.300,00</w:t>
            </w:r>
          </w:p>
        </w:tc>
      </w:tr>
      <w:bookmarkStart w:id="9" w:name="_Toc6"/>
      <w:bookmarkEnd w:id="9"/>
      <w:tr w:rsidR="0087682C" w:rsidRPr="00D97D97" w:rsidTr="00315AC7">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D97D97" w:rsidRDefault="00D87B29" w:rsidP="00315AC7">
            <w:pPr>
              <w:rPr>
                <w:vanish/>
              </w:rPr>
            </w:pPr>
            <w:r w:rsidRPr="00D97D97">
              <w:fldChar w:fldCharType="begin"/>
            </w:r>
            <w:r w:rsidR="0087682C" w:rsidRPr="00D97D97">
              <w:instrText>TC "6" \f C \l "1"</w:instrText>
            </w:r>
            <w:r w:rsidRPr="00D97D97">
              <w:fldChar w:fldCharType="end"/>
            </w:r>
          </w:p>
          <w:p w:rsidR="0087682C" w:rsidRPr="00D97D97" w:rsidRDefault="0087682C" w:rsidP="00315AC7">
            <w:pPr>
              <w:rPr>
                <w:b/>
                <w:bCs/>
                <w:color w:val="000000"/>
              </w:rPr>
            </w:pPr>
            <w:r w:rsidRPr="00D97D97">
              <w:rPr>
                <w:b/>
                <w:bCs/>
                <w:color w:val="000000"/>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D97D97" w:rsidRDefault="0087682C" w:rsidP="00315AC7">
            <w:pPr>
              <w:jc w:val="center"/>
              <w:rPr>
                <w:b/>
                <w:bCs/>
                <w:color w:val="000000"/>
              </w:rPr>
            </w:pPr>
            <w:r w:rsidRPr="00D97D97">
              <w:rPr>
                <w:b/>
                <w:bCs/>
                <w:color w:val="000000"/>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D97D97" w:rsidRDefault="0087682C" w:rsidP="00315AC7">
            <w:pPr>
              <w:jc w:val="right"/>
              <w:rPr>
                <w:b/>
                <w:bCs/>
                <w:color w:val="000000"/>
              </w:rPr>
            </w:pPr>
          </w:p>
        </w:tc>
      </w:tr>
    </w:tbl>
    <w:p w:rsidR="0087682C" w:rsidRDefault="0087682C" w:rsidP="0087682C">
      <w:pPr>
        <w:rPr>
          <w:color w:val="000000"/>
        </w:rPr>
      </w:pPr>
      <w:bookmarkStart w:id="10" w:name="__bookmark_6"/>
      <w:bookmarkEnd w:id="10"/>
    </w:p>
    <w:p w:rsidR="0087682C" w:rsidRPr="00D97D97" w:rsidRDefault="0087682C" w:rsidP="0087682C">
      <w:pPr>
        <w:rPr>
          <w:color w:val="000000"/>
        </w:rPr>
      </w:pPr>
    </w:p>
    <w:tbl>
      <w:tblPr>
        <w:tblW w:w="11185" w:type="dxa"/>
        <w:tblLayout w:type="fixed"/>
        <w:tblCellMar>
          <w:left w:w="0" w:type="dxa"/>
          <w:right w:w="0" w:type="dxa"/>
        </w:tblCellMar>
        <w:tblLook w:val="01E0"/>
      </w:tblPr>
      <w:tblGrid>
        <w:gridCol w:w="11185"/>
      </w:tblGrid>
      <w:tr w:rsidR="0087682C" w:rsidRPr="00D97D97" w:rsidTr="00315AC7">
        <w:tc>
          <w:tcPr>
            <w:tcW w:w="11185" w:type="dxa"/>
            <w:tcMar>
              <w:top w:w="0" w:type="dxa"/>
              <w:left w:w="0" w:type="dxa"/>
              <w:bottom w:w="0" w:type="dxa"/>
              <w:right w:w="0" w:type="dxa"/>
            </w:tcMar>
          </w:tcPr>
          <w:p w:rsidR="0087682C" w:rsidRPr="00D97D97" w:rsidRDefault="0087682C" w:rsidP="00315AC7">
            <w:pPr>
              <w:pStyle w:val="NormalWeb"/>
              <w:rPr>
                <w:sz w:val="20"/>
                <w:szCs w:val="20"/>
              </w:rPr>
            </w:pPr>
            <w:bookmarkStart w:id="11" w:name="__bookmark_7"/>
            <w:bookmarkEnd w:id="11"/>
            <w:r w:rsidRPr="00D97D97">
              <w:rPr>
                <w:sz w:val="20"/>
                <w:szCs w:val="20"/>
              </w:rPr>
              <w:t>                                                                                                Члан 2.</w:t>
            </w:r>
          </w:p>
          <w:p w:rsidR="0087682C" w:rsidRPr="00D97D97" w:rsidRDefault="0087682C" w:rsidP="00315AC7">
            <w:pPr>
              <w:pStyle w:val="NormalWeb"/>
              <w:rPr>
                <w:sz w:val="20"/>
                <w:szCs w:val="20"/>
              </w:rPr>
            </w:pPr>
            <w:r w:rsidRPr="00D97D97">
              <w:rPr>
                <w:sz w:val="20"/>
                <w:szCs w:val="20"/>
              </w:rPr>
              <w:t>    Расходи и издаци из члана 1. ове Одлуке користе се за следеће програме:</w:t>
            </w:r>
          </w:p>
          <w:p w:rsidR="0087682C" w:rsidRPr="00D97D97" w:rsidRDefault="0087682C" w:rsidP="00315AC7">
            <w:pPr>
              <w:spacing w:line="1" w:lineRule="auto"/>
            </w:pPr>
          </w:p>
        </w:tc>
      </w:tr>
    </w:tbl>
    <w:p w:rsidR="0087682C" w:rsidRPr="00D97D97" w:rsidRDefault="0087682C" w:rsidP="0087682C">
      <w:pPr>
        <w:rPr>
          <w:color w:val="000000"/>
        </w:rPr>
      </w:pPr>
      <w:bookmarkStart w:id="12" w:name="__bookmark_8"/>
      <w:bookmarkEnd w:id="12"/>
    </w:p>
    <w:p w:rsidR="0087682C" w:rsidRDefault="0087682C" w:rsidP="0087682C">
      <w:pPr>
        <w:rPr>
          <w:vanish/>
        </w:rPr>
      </w:pPr>
      <w:bookmarkStart w:id="13" w:name="__bookmark_10"/>
      <w:bookmarkEnd w:id="13"/>
    </w:p>
    <w:tbl>
      <w:tblPr>
        <w:tblW w:w="11185" w:type="dxa"/>
        <w:tblLayout w:type="fixed"/>
        <w:tblLook w:val="01E0"/>
      </w:tblPr>
      <w:tblGrid>
        <w:gridCol w:w="450"/>
        <w:gridCol w:w="8935"/>
        <w:gridCol w:w="1800"/>
      </w:tblGrid>
      <w:tr w:rsidR="0087682C" w:rsidTr="00315AC7">
        <w:trPr>
          <w:trHeight w:val="276"/>
          <w:tblHeader/>
        </w:trPr>
        <w:tc>
          <w:tcPr>
            <w:tcW w:w="11185" w:type="dxa"/>
            <w:gridSpan w:val="3"/>
            <w:tcMar>
              <w:top w:w="0" w:type="dxa"/>
              <w:left w:w="0" w:type="dxa"/>
              <w:bottom w:w="0" w:type="dxa"/>
              <w:right w:w="0" w:type="dxa"/>
            </w:tcMar>
          </w:tcPr>
          <w:p w:rsidR="0087682C" w:rsidRDefault="0087682C" w:rsidP="00315AC7">
            <w:pPr>
              <w:jc w:val="center"/>
              <w:rPr>
                <w:b/>
                <w:bCs/>
                <w:color w:val="000000"/>
              </w:rPr>
            </w:pPr>
            <w:r>
              <w:rPr>
                <w:b/>
                <w:bCs/>
                <w:color w:val="000000"/>
              </w:rPr>
              <w:t>ПЛАН РАСХОДА ПО ПРОГРАМИМА</w:t>
            </w:r>
          </w:p>
        </w:tc>
      </w:tr>
      <w:tr w:rsidR="0087682C" w:rsidTr="00315AC7">
        <w:trPr>
          <w:trHeight w:val="230"/>
          <w:tblHeader/>
        </w:trPr>
        <w:tc>
          <w:tcPr>
            <w:tcW w:w="11185" w:type="dxa"/>
            <w:gridSpan w:val="3"/>
            <w:tcMar>
              <w:top w:w="0" w:type="dxa"/>
              <w:left w:w="0" w:type="dxa"/>
              <w:bottom w:w="0" w:type="dxa"/>
              <w:right w:w="0" w:type="dxa"/>
            </w:tcMar>
          </w:tcPr>
          <w:tbl>
            <w:tblPr>
              <w:tblW w:w="11185" w:type="dxa"/>
              <w:jc w:val="center"/>
              <w:tblLayout w:type="fixed"/>
              <w:tblCellMar>
                <w:left w:w="0" w:type="dxa"/>
                <w:right w:w="0" w:type="dxa"/>
              </w:tblCellMar>
              <w:tblLook w:val="01E0"/>
            </w:tblPr>
            <w:tblGrid>
              <w:gridCol w:w="11185"/>
            </w:tblGrid>
            <w:tr w:rsidR="0087682C" w:rsidTr="00315AC7">
              <w:trPr>
                <w:jc w:val="center"/>
              </w:trPr>
              <w:tc>
                <w:tcPr>
                  <w:tcW w:w="11185" w:type="dxa"/>
                  <w:tcMar>
                    <w:top w:w="0" w:type="dxa"/>
                    <w:left w:w="0" w:type="dxa"/>
                    <w:bottom w:w="0" w:type="dxa"/>
                    <w:right w:w="0" w:type="dxa"/>
                  </w:tcMar>
                </w:tcPr>
                <w:p w:rsidR="0087682C" w:rsidRDefault="0087682C" w:rsidP="00315AC7">
                  <w:pPr>
                    <w:jc w:val="center"/>
                    <w:rPr>
                      <w:b/>
                      <w:bCs/>
                      <w:color w:val="000000"/>
                    </w:rPr>
                  </w:pPr>
                  <w:r>
                    <w:rPr>
                      <w:b/>
                      <w:bCs/>
                      <w:color w:val="000000"/>
                    </w:rPr>
                    <w:t>За период: 01.01.2019-31.12.2019</w:t>
                  </w:r>
                </w:p>
                <w:p w:rsidR="0087682C" w:rsidRDefault="0087682C" w:rsidP="00315AC7"/>
              </w:tc>
            </w:tr>
          </w:tbl>
          <w:p w:rsidR="0087682C" w:rsidRDefault="0087682C" w:rsidP="00315AC7">
            <w:pPr>
              <w:spacing w:line="1" w:lineRule="auto"/>
            </w:pPr>
          </w:p>
        </w:tc>
      </w:tr>
      <w:tr w:rsidR="0087682C" w:rsidTr="00315AC7">
        <w:trPr>
          <w:trHeight w:hRule="exact" w:val="300"/>
          <w:tblHeader/>
        </w:trPr>
        <w:tc>
          <w:tcPr>
            <w:tcW w:w="450" w:type="dxa"/>
            <w:tcMar>
              <w:top w:w="0" w:type="dxa"/>
              <w:left w:w="0" w:type="dxa"/>
              <w:bottom w:w="0" w:type="dxa"/>
              <w:right w:w="0" w:type="dxa"/>
            </w:tcMar>
          </w:tcPr>
          <w:p w:rsidR="0087682C" w:rsidRDefault="0087682C" w:rsidP="00315AC7">
            <w:pPr>
              <w:spacing w:line="1" w:lineRule="auto"/>
              <w:jc w:val="center"/>
            </w:pPr>
          </w:p>
        </w:tc>
        <w:tc>
          <w:tcPr>
            <w:tcW w:w="8935" w:type="dxa"/>
            <w:tcMar>
              <w:top w:w="0" w:type="dxa"/>
              <w:left w:w="0" w:type="dxa"/>
              <w:bottom w:w="0" w:type="dxa"/>
              <w:right w:w="0" w:type="dxa"/>
            </w:tcMar>
          </w:tcPr>
          <w:p w:rsidR="0087682C" w:rsidRDefault="0087682C" w:rsidP="00315AC7">
            <w:pPr>
              <w:spacing w:line="1" w:lineRule="auto"/>
              <w:jc w:val="center"/>
            </w:pPr>
          </w:p>
          <w:p w:rsidR="0087682C" w:rsidRDefault="0087682C" w:rsidP="00315AC7">
            <w:pPr>
              <w:spacing w:line="1" w:lineRule="auto"/>
              <w:jc w:val="center"/>
            </w:pPr>
          </w:p>
          <w:p w:rsidR="0087682C" w:rsidRDefault="0087682C" w:rsidP="00315AC7">
            <w:pPr>
              <w:spacing w:line="1" w:lineRule="auto"/>
              <w:jc w:val="center"/>
            </w:pPr>
          </w:p>
        </w:tc>
        <w:tc>
          <w:tcPr>
            <w:tcW w:w="1800" w:type="dxa"/>
            <w:tcMar>
              <w:top w:w="0" w:type="dxa"/>
              <w:left w:w="0" w:type="dxa"/>
              <w:bottom w:w="0" w:type="dxa"/>
              <w:right w:w="0" w:type="dxa"/>
            </w:tcMar>
          </w:tcPr>
          <w:p w:rsidR="0087682C" w:rsidRDefault="0087682C" w:rsidP="00315AC7">
            <w:pPr>
              <w:spacing w:line="1" w:lineRule="auto"/>
              <w:jc w:val="center"/>
            </w:pPr>
          </w:p>
        </w:tc>
      </w:tr>
      <w:tr w:rsidR="0087682C" w:rsidTr="00315AC7">
        <w:trPr>
          <w:trHeight w:val="283"/>
          <w:tblHeader/>
        </w:trPr>
        <w:tc>
          <w:tcPr>
            <w:tcW w:w="93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Pr="00D97D97" w:rsidRDefault="0087682C" w:rsidP="00315AC7">
            <w:pPr>
              <w:jc w:val="center"/>
              <w:rPr>
                <w:b/>
                <w:bCs/>
                <w:color w:val="000000"/>
              </w:rPr>
            </w:pPr>
            <w:r w:rsidRPr="00D97D97">
              <w:rPr>
                <w:b/>
                <w:bCs/>
                <w:color w:val="000000"/>
              </w:rPr>
              <w:t>Назив програма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Pr="00D97D97" w:rsidRDefault="0087682C" w:rsidP="00315AC7">
            <w:pPr>
              <w:jc w:val="center"/>
              <w:rPr>
                <w:b/>
                <w:bCs/>
                <w:color w:val="000000"/>
              </w:rPr>
            </w:pPr>
            <w:r w:rsidRPr="00D97D97">
              <w:rPr>
                <w:b/>
                <w:bCs/>
                <w:color w:val="000000"/>
              </w:rPr>
              <w:t>Износ</w:t>
            </w:r>
          </w:p>
        </w:tc>
      </w:tr>
      <w:tr w:rsidR="0087682C" w:rsidTr="00315AC7">
        <w:trPr>
          <w:trHeight w:val="283"/>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Default="0087682C" w:rsidP="00315AC7">
            <w:pPr>
              <w:rPr>
                <w:color w:val="000000"/>
                <w:sz w:val="16"/>
                <w:szCs w:val="16"/>
              </w:rPr>
            </w:pPr>
            <w:r>
              <w:rPr>
                <w:color w:val="000000"/>
                <w:sz w:val="16"/>
                <w:szCs w:val="16"/>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СТАНОВАЊЕ, УРБАНИЗАМ И ПРОСТОРНО ПЛАНИРАЊЕ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14.495.000,00</w:t>
            </w:r>
          </w:p>
        </w:tc>
      </w:tr>
      <w:tr w:rsidR="0087682C" w:rsidTr="00315AC7">
        <w:trPr>
          <w:trHeight w:val="283"/>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Default="0087682C" w:rsidP="00315AC7">
            <w:pPr>
              <w:rPr>
                <w:color w:val="000000"/>
                <w:sz w:val="16"/>
                <w:szCs w:val="16"/>
              </w:rPr>
            </w:pPr>
            <w:r>
              <w:rPr>
                <w:color w:val="000000"/>
                <w:sz w:val="16"/>
                <w:szCs w:val="16"/>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КОМУНАЛНЕ ДЕЛАТНОСТИ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18.985.000,00</w:t>
            </w:r>
          </w:p>
        </w:tc>
      </w:tr>
      <w:tr w:rsidR="0087682C" w:rsidTr="00315AC7">
        <w:trPr>
          <w:trHeight w:val="283"/>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Default="0087682C" w:rsidP="00315AC7">
            <w:pPr>
              <w:rPr>
                <w:color w:val="000000"/>
                <w:sz w:val="16"/>
                <w:szCs w:val="16"/>
              </w:rPr>
            </w:pPr>
            <w:r>
              <w:rPr>
                <w:color w:val="000000"/>
                <w:sz w:val="16"/>
                <w:szCs w:val="16"/>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0,00</w:t>
            </w:r>
          </w:p>
        </w:tc>
      </w:tr>
      <w:tr w:rsidR="0087682C" w:rsidTr="00315AC7">
        <w:trPr>
          <w:trHeight w:val="283"/>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Default="0087682C" w:rsidP="00315AC7">
            <w:pPr>
              <w:rPr>
                <w:color w:val="000000"/>
                <w:sz w:val="16"/>
                <w:szCs w:val="16"/>
              </w:rPr>
            </w:pPr>
            <w:r>
              <w:rPr>
                <w:color w:val="000000"/>
                <w:sz w:val="16"/>
                <w:szCs w:val="16"/>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РАЗВОЈ ТУРИЗМА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8.100.000,00</w:t>
            </w:r>
          </w:p>
        </w:tc>
      </w:tr>
      <w:tr w:rsidR="0087682C" w:rsidTr="00315AC7">
        <w:trPr>
          <w:trHeight w:val="283"/>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Default="0087682C" w:rsidP="00315AC7">
            <w:pPr>
              <w:rPr>
                <w:color w:val="000000"/>
                <w:sz w:val="16"/>
                <w:szCs w:val="16"/>
              </w:rPr>
            </w:pPr>
            <w:r>
              <w:rPr>
                <w:color w:val="000000"/>
                <w:sz w:val="16"/>
                <w:szCs w:val="16"/>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Pr>
                <w:color w:val="000000"/>
              </w:rPr>
              <w:t>6</w:t>
            </w:r>
            <w:r w:rsidRPr="00D97D97">
              <w:rPr>
                <w:color w:val="000000"/>
              </w:rPr>
              <w:t>.600.000,00</w:t>
            </w:r>
          </w:p>
        </w:tc>
      </w:tr>
      <w:tr w:rsidR="0087682C" w:rsidTr="00315AC7">
        <w:trPr>
          <w:trHeight w:val="283"/>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Default="0087682C" w:rsidP="00315AC7">
            <w:pPr>
              <w:rPr>
                <w:color w:val="000000"/>
                <w:sz w:val="16"/>
                <w:szCs w:val="16"/>
              </w:rPr>
            </w:pPr>
            <w:r>
              <w:rPr>
                <w:color w:val="000000"/>
                <w:sz w:val="16"/>
                <w:szCs w:val="16"/>
              </w:rPr>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11.100.000,00</w:t>
            </w:r>
          </w:p>
        </w:tc>
      </w:tr>
      <w:tr w:rsidR="0087682C" w:rsidTr="00315AC7">
        <w:trPr>
          <w:trHeight w:val="283"/>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Default="0087682C" w:rsidP="00315AC7">
            <w:pPr>
              <w:rPr>
                <w:color w:val="000000"/>
                <w:sz w:val="16"/>
                <w:szCs w:val="16"/>
              </w:rPr>
            </w:pPr>
            <w:r>
              <w:rPr>
                <w:color w:val="000000"/>
                <w:sz w:val="16"/>
                <w:szCs w:val="16"/>
              </w:rPr>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43.600.000,00</w:t>
            </w:r>
          </w:p>
        </w:tc>
      </w:tr>
      <w:tr w:rsidR="0087682C" w:rsidTr="00315AC7">
        <w:trPr>
          <w:trHeight w:val="283"/>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Default="0087682C" w:rsidP="00315AC7">
            <w:pPr>
              <w:rPr>
                <w:color w:val="000000"/>
                <w:sz w:val="16"/>
                <w:szCs w:val="16"/>
              </w:rPr>
            </w:pPr>
            <w:r>
              <w:rPr>
                <w:color w:val="000000"/>
                <w:sz w:val="16"/>
                <w:szCs w:val="16"/>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ПРЕДШКОЛСКО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66.805.000,00</w:t>
            </w:r>
          </w:p>
        </w:tc>
      </w:tr>
      <w:tr w:rsidR="0087682C" w:rsidTr="00315AC7">
        <w:trPr>
          <w:trHeight w:val="283"/>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Default="0087682C" w:rsidP="00315AC7">
            <w:pPr>
              <w:rPr>
                <w:color w:val="000000"/>
                <w:sz w:val="16"/>
                <w:szCs w:val="16"/>
              </w:rPr>
            </w:pPr>
            <w:r>
              <w:rPr>
                <w:color w:val="000000"/>
                <w:sz w:val="16"/>
                <w:szCs w:val="16"/>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ОСНОВНО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47.595.000,00</w:t>
            </w:r>
          </w:p>
        </w:tc>
      </w:tr>
      <w:tr w:rsidR="0087682C" w:rsidTr="00315AC7">
        <w:trPr>
          <w:trHeight w:val="283"/>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Default="0087682C" w:rsidP="00315AC7">
            <w:pPr>
              <w:rPr>
                <w:color w:val="000000"/>
                <w:sz w:val="16"/>
                <w:szCs w:val="16"/>
              </w:rPr>
            </w:pPr>
            <w:r>
              <w:rPr>
                <w:color w:val="000000"/>
                <w:sz w:val="16"/>
                <w:szCs w:val="16"/>
              </w:rPr>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СРЕДЊЕ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10.760.000,00</w:t>
            </w:r>
          </w:p>
        </w:tc>
      </w:tr>
      <w:tr w:rsidR="0087682C" w:rsidTr="00315AC7">
        <w:trPr>
          <w:trHeight w:val="283"/>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Default="0087682C" w:rsidP="00315AC7">
            <w:pPr>
              <w:rPr>
                <w:color w:val="000000"/>
                <w:sz w:val="16"/>
                <w:szCs w:val="16"/>
              </w:rPr>
            </w:pPr>
            <w:r>
              <w:rPr>
                <w:color w:val="000000"/>
                <w:sz w:val="16"/>
                <w:szCs w:val="16"/>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19.142.255,00</w:t>
            </w:r>
          </w:p>
        </w:tc>
      </w:tr>
      <w:tr w:rsidR="0087682C" w:rsidTr="00315AC7">
        <w:trPr>
          <w:trHeight w:val="283"/>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Default="0087682C" w:rsidP="00315AC7">
            <w:pPr>
              <w:rPr>
                <w:color w:val="000000"/>
                <w:sz w:val="16"/>
                <w:szCs w:val="16"/>
              </w:rPr>
            </w:pPr>
            <w:r>
              <w:rPr>
                <w:color w:val="000000"/>
                <w:sz w:val="16"/>
                <w:szCs w:val="16"/>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ЗДРАВСТВЕНА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10.500.000,00</w:t>
            </w:r>
          </w:p>
        </w:tc>
      </w:tr>
      <w:tr w:rsidR="0087682C" w:rsidTr="00315AC7">
        <w:trPr>
          <w:trHeight w:val="283"/>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Default="0087682C" w:rsidP="00315AC7">
            <w:pPr>
              <w:rPr>
                <w:color w:val="000000"/>
                <w:sz w:val="16"/>
                <w:szCs w:val="16"/>
              </w:rPr>
            </w:pPr>
            <w:r>
              <w:rPr>
                <w:color w:val="000000"/>
                <w:sz w:val="16"/>
                <w:szCs w:val="16"/>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13.886.000,00</w:t>
            </w:r>
          </w:p>
        </w:tc>
      </w:tr>
      <w:tr w:rsidR="0087682C" w:rsidTr="00315AC7">
        <w:trPr>
          <w:trHeight w:val="283"/>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Default="0087682C" w:rsidP="00315AC7">
            <w:pPr>
              <w:rPr>
                <w:color w:val="000000"/>
                <w:sz w:val="16"/>
                <w:szCs w:val="16"/>
              </w:rPr>
            </w:pPr>
            <w:r>
              <w:rPr>
                <w:color w:val="000000"/>
                <w:sz w:val="16"/>
                <w:szCs w:val="16"/>
              </w:rPr>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16.000.000,00</w:t>
            </w:r>
          </w:p>
        </w:tc>
      </w:tr>
      <w:tr w:rsidR="0087682C" w:rsidTr="00315AC7">
        <w:trPr>
          <w:trHeight w:val="283"/>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Default="0087682C" w:rsidP="00315AC7">
            <w:pPr>
              <w:rPr>
                <w:color w:val="000000"/>
                <w:sz w:val="16"/>
                <w:szCs w:val="16"/>
              </w:rPr>
            </w:pPr>
            <w:r>
              <w:rPr>
                <w:color w:val="000000"/>
                <w:sz w:val="16"/>
                <w:szCs w:val="16"/>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Pr>
                <w:color w:val="000000"/>
              </w:rPr>
              <w:t>104</w:t>
            </w:r>
            <w:r w:rsidRPr="00D97D97">
              <w:rPr>
                <w:color w:val="000000"/>
              </w:rPr>
              <w:t>.035.745,00</w:t>
            </w:r>
          </w:p>
        </w:tc>
      </w:tr>
      <w:tr w:rsidR="0087682C" w:rsidTr="00315AC7">
        <w:trPr>
          <w:trHeight w:val="283"/>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Default="0087682C" w:rsidP="00315AC7">
            <w:pPr>
              <w:rPr>
                <w:color w:val="000000"/>
                <w:sz w:val="16"/>
                <w:szCs w:val="16"/>
              </w:rPr>
            </w:pPr>
            <w:r>
              <w:rPr>
                <w:color w:val="000000"/>
                <w:sz w:val="16"/>
                <w:szCs w:val="16"/>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11.536.000,00</w:t>
            </w:r>
          </w:p>
        </w:tc>
      </w:tr>
      <w:tr w:rsidR="0087682C" w:rsidTr="00315AC7">
        <w:trPr>
          <w:trHeight w:val="283"/>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Default="0087682C" w:rsidP="00315AC7">
            <w:pPr>
              <w:rPr>
                <w:color w:val="000000"/>
                <w:sz w:val="16"/>
                <w:szCs w:val="16"/>
              </w:rPr>
            </w:pPr>
            <w:r>
              <w:rPr>
                <w:color w:val="000000"/>
                <w:sz w:val="16"/>
                <w:szCs w:val="16"/>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17.000.000,00</w:t>
            </w:r>
          </w:p>
        </w:tc>
      </w:tr>
      <w:tr w:rsidR="0087682C" w:rsidTr="00315AC7">
        <w:trPr>
          <w:trHeight w:val="283"/>
        </w:trPr>
        <w:tc>
          <w:tcPr>
            <w:tcW w:w="93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Pr="00D97D97" w:rsidRDefault="0087682C" w:rsidP="00315AC7">
            <w:pPr>
              <w:rPr>
                <w:b/>
                <w:bCs/>
                <w:color w:val="000000"/>
              </w:rPr>
            </w:pPr>
            <w:r w:rsidRPr="00D97D97">
              <w:rPr>
                <w:b/>
                <w:bCs/>
                <w:color w:val="000000"/>
              </w:rPr>
              <w:t>Укупно за БК</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Pr="00D97D97" w:rsidRDefault="0087682C" w:rsidP="00315AC7">
            <w:pPr>
              <w:jc w:val="right"/>
              <w:rPr>
                <w:b/>
                <w:bCs/>
                <w:color w:val="000000"/>
              </w:rPr>
            </w:pPr>
            <w:r w:rsidRPr="00D97D97">
              <w:rPr>
                <w:b/>
                <w:bCs/>
                <w:color w:val="000000"/>
              </w:rPr>
              <w:t>420.140.000,00</w:t>
            </w:r>
          </w:p>
        </w:tc>
      </w:tr>
    </w:tbl>
    <w:p w:rsidR="0087682C" w:rsidRDefault="0087682C" w:rsidP="0087682C">
      <w:pPr>
        <w:rPr>
          <w:color w:val="000000"/>
        </w:rPr>
      </w:pPr>
      <w:bookmarkStart w:id="14" w:name="__bookmark_11"/>
      <w:bookmarkEnd w:id="14"/>
    </w:p>
    <w:tbl>
      <w:tblPr>
        <w:tblW w:w="11185" w:type="dxa"/>
        <w:tblLayout w:type="fixed"/>
        <w:tblCellMar>
          <w:left w:w="0" w:type="dxa"/>
          <w:right w:w="0" w:type="dxa"/>
        </w:tblCellMar>
        <w:tblLook w:val="01E0"/>
      </w:tblPr>
      <w:tblGrid>
        <w:gridCol w:w="11185"/>
      </w:tblGrid>
      <w:tr w:rsidR="0087682C" w:rsidTr="00315AC7">
        <w:tc>
          <w:tcPr>
            <w:tcW w:w="11185" w:type="dxa"/>
            <w:tcMar>
              <w:top w:w="0" w:type="dxa"/>
              <w:left w:w="0" w:type="dxa"/>
              <w:bottom w:w="0" w:type="dxa"/>
              <w:right w:w="0" w:type="dxa"/>
            </w:tcMar>
          </w:tcPr>
          <w:p w:rsidR="0087682C" w:rsidRDefault="0087682C" w:rsidP="00315AC7">
            <w:pPr>
              <w:pStyle w:val="NormalWeb"/>
              <w:rPr>
                <w:sz w:val="20"/>
                <w:szCs w:val="20"/>
              </w:rPr>
            </w:pPr>
            <w:bookmarkStart w:id="15" w:name="__bookmark_12"/>
            <w:bookmarkEnd w:id="15"/>
            <w:r>
              <w:rPr>
                <w:sz w:val="20"/>
                <w:szCs w:val="20"/>
              </w:rPr>
              <w:t>                                                                                                    Члан 3.                                                                                               </w:t>
            </w:r>
          </w:p>
          <w:p w:rsidR="0087682C" w:rsidRDefault="0087682C" w:rsidP="00315AC7">
            <w:pPr>
              <w:pStyle w:val="NormalWeb"/>
              <w:rPr>
                <w:sz w:val="20"/>
                <w:szCs w:val="20"/>
              </w:rPr>
            </w:pPr>
            <w:r>
              <w:rPr>
                <w:sz w:val="20"/>
                <w:szCs w:val="20"/>
              </w:rPr>
              <w:t xml:space="preserve">Средства буџетског суфицита из члана 1. ове Одлуке у износу од 1.819.700,00 динара, користиће се за отплате дуга. </w:t>
            </w:r>
          </w:p>
          <w:p w:rsidR="0087682C" w:rsidRDefault="0087682C" w:rsidP="00315AC7">
            <w:pPr>
              <w:pStyle w:val="NormalWeb"/>
            </w:pPr>
          </w:p>
        </w:tc>
      </w:tr>
    </w:tbl>
    <w:p w:rsidR="0087682C" w:rsidRDefault="0087682C" w:rsidP="0087682C">
      <w:pPr>
        <w:rPr>
          <w:color w:val="000000"/>
        </w:rPr>
      </w:pPr>
      <w:bookmarkStart w:id="16" w:name="__bookmark_13"/>
      <w:bookmarkEnd w:id="16"/>
    </w:p>
    <w:p w:rsidR="0087682C" w:rsidRPr="00D97D97" w:rsidRDefault="0087682C" w:rsidP="0087682C">
      <w:pPr>
        <w:jc w:val="center"/>
        <w:rPr>
          <w:color w:val="000000"/>
        </w:rPr>
      </w:pPr>
      <w:r w:rsidRPr="00D97D97">
        <w:rPr>
          <w:color w:val="000000"/>
        </w:rPr>
        <w:t xml:space="preserve">Члан </w:t>
      </w:r>
      <w:r>
        <w:rPr>
          <w:color w:val="000000"/>
        </w:rPr>
        <w:t>4</w:t>
      </w:r>
      <w:r w:rsidRPr="00D97D97">
        <w:rPr>
          <w:color w:val="000000"/>
        </w:rPr>
        <w:t>.</w:t>
      </w:r>
    </w:p>
    <w:p w:rsidR="0087682C" w:rsidRPr="00D97D97" w:rsidRDefault="0087682C" w:rsidP="0087682C">
      <w:pPr>
        <w:rPr>
          <w:color w:val="000000"/>
        </w:rPr>
      </w:pPr>
      <w:bookmarkStart w:id="17" w:name="__bookmark_18"/>
      <w:bookmarkEnd w:id="17"/>
    </w:p>
    <w:tbl>
      <w:tblPr>
        <w:tblW w:w="11185" w:type="dxa"/>
        <w:tblLayout w:type="fixed"/>
        <w:tblCellMar>
          <w:left w:w="0" w:type="dxa"/>
          <w:right w:w="0" w:type="dxa"/>
        </w:tblCellMar>
        <w:tblLook w:val="01E0"/>
      </w:tblPr>
      <w:tblGrid>
        <w:gridCol w:w="11185"/>
      </w:tblGrid>
      <w:tr w:rsidR="0087682C" w:rsidRPr="00D97D97" w:rsidTr="00315AC7">
        <w:tc>
          <w:tcPr>
            <w:tcW w:w="11185" w:type="dxa"/>
            <w:tcMar>
              <w:top w:w="0" w:type="dxa"/>
              <w:left w:w="0" w:type="dxa"/>
              <w:bottom w:w="0" w:type="dxa"/>
              <w:right w:w="0" w:type="dxa"/>
            </w:tcMar>
          </w:tcPr>
          <w:p w:rsidR="0087682C" w:rsidRPr="00D97D97" w:rsidRDefault="0087682C" w:rsidP="00315AC7">
            <w:pPr>
              <w:rPr>
                <w:color w:val="000000"/>
              </w:rPr>
            </w:pPr>
            <w:bookmarkStart w:id="18" w:name="__bookmark_19"/>
            <w:bookmarkEnd w:id="18"/>
            <w:r w:rsidRPr="00D97D97">
              <w:rPr>
                <w:color w:val="000000"/>
              </w:rPr>
              <w:t>Издаци за капиталне пројекте, планирани за буџетску 2019</w:t>
            </w:r>
            <w:r>
              <w:rPr>
                <w:color w:val="000000"/>
              </w:rPr>
              <w:t>.</w:t>
            </w:r>
            <w:r w:rsidRPr="00D97D97">
              <w:rPr>
                <w:color w:val="000000"/>
              </w:rPr>
              <w:t xml:space="preserve"> годину и наредне две године, исказани су у табели:</w:t>
            </w:r>
          </w:p>
          <w:p w:rsidR="0087682C" w:rsidRPr="00D97D97" w:rsidRDefault="0087682C" w:rsidP="00315AC7">
            <w:pPr>
              <w:spacing w:line="1" w:lineRule="auto"/>
            </w:pPr>
          </w:p>
        </w:tc>
      </w:tr>
    </w:tbl>
    <w:p w:rsidR="0087682C" w:rsidRPr="00D97D97" w:rsidRDefault="0087682C" w:rsidP="0087682C">
      <w:pPr>
        <w:rPr>
          <w:color w:val="000000"/>
        </w:rPr>
      </w:pPr>
      <w:bookmarkStart w:id="19" w:name="__bookmark_20"/>
      <w:bookmarkEnd w:id="19"/>
    </w:p>
    <w:tbl>
      <w:tblPr>
        <w:tblW w:w="11193" w:type="dxa"/>
        <w:tblLayout w:type="fixed"/>
        <w:tblLook w:val="01E0"/>
      </w:tblPr>
      <w:tblGrid>
        <w:gridCol w:w="8"/>
        <w:gridCol w:w="892"/>
        <w:gridCol w:w="600"/>
        <w:gridCol w:w="5185"/>
        <w:gridCol w:w="1500"/>
        <w:gridCol w:w="1500"/>
        <w:gridCol w:w="1500"/>
        <w:gridCol w:w="8"/>
      </w:tblGrid>
      <w:tr w:rsidR="0087682C" w:rsidRPr="00D97D97" w:rsidTr="00315AC7">
        <w:trPr>
          <w:gridAfter w:val="1"/>
          <w:wAfter w:w="8" w:type="dxa"/>
          <w:tblHeader/>
        </w:trPr>
        <w:tc>
          <w:tcPr>
            <w:tcW w:w="900" w:type="dxa"/>
            <w:gridSpan w:val="2"/>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87682C" w:rsidRPr="00D97D97" w:rsidRDefault="0087682C" w:rsidP="00315AC7">
            <w:pPr>
              <w:jc w:val="center"/>
              <w:rPr>
                <w:b/>
                <w:bCs/>
                <w:color w:val="000000"/>
              </w:rPr>
            </w:pPr>
            <w:bookmarkStart w:id="20" w:name="__bookmark_21"/>
            <w:bookmarkEnd w:id="20"/>
            <w:r w:rsidRPr="00D97D97">
              <w:rPr>
                <w:b/>
                <w:bCs/>
                <w:color w:val="000000"/>
              </w:rPr>
              <w:t>Економ. класиф.</w:t>
            </w:r>
          </w:p>
        </w:tc>
        <w:tc>
          <w:tcPr>
            <w:tcW w:w="6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87682C" w:rsidRPr="00D97D97" w:rsidRDefault="0087682C" w:rsidP="00315AC7">
            <w:pPr>
              <w:jc w:val="center"/>
              <w:rPr>
                <w:b/>
                <w:bCs/>
                <w:color w:val="000000"/>
              </w:rPr>
            </w:pPr>
            <w:r w:rsidRPr="00D97D97">
              <w:rPr>
                <w:b/>
                <w:bCs/>
                <w:color w:val="000000"/>
              </w:rPr>
              <w:t>Ред. број</w:t>
            </w:r>
          </w:p>
        </w:tc>
        <w:tc>
          <w:tcPr>
            <w:tcW w:w="5185"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87682C" w:rsidRPr="00D97D97" w:rsidRDefault="0087682C" w:rsidP="00315AC7">
            <w:pPr>
              <w:jc w:val="center"/>
              <w:rPr>
                <w:b/>
                <w:bCs/>
                <w:color w:val="000000"/>
              </w:rPr>
            </w:pPr>
            <w:r w:rsidRPr="00D97D97">
              <w:rPr>
                <w:b/>
                <w:bCs/>
                <w:color w:val="000000"/>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87682C" w:rsidRPr="00D97D97" w:rsidRDefault="0087682C" w:rsidP="00315AC7">
            <w:pPr>
              <w:jc w:val="center"/>
              <w:rPr>
                <w:b/>
                <w:bCs/>
                <w:color w:val="000000"/>
              </w:rPr>
            </w:pPr>
            <w:r w:rsidRPr="00D97D97">
              <w:rPr>
                <w:b/>
                <w:bCs/>
                <w:color w:val="000000"/>
              </w:rPr>
              <w:t>2019</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87682C" w:rsidRPr="00D97D97" w:rsidRDefault="0087682C" w:rsidP="00315AC7">
            <w:pPr>
              <w:jc w:val="center"/>
              <w:rPr>
                <w:b/>
                <w:bCs/>
                <w:color w:val="000000"/>
              </w:rPr>
            </w:pPr>
            <w:r w:rsidRPr="00D97D97">
              <w:rPr>
                <w:b/>
                <w:bCs/>
                <w:color w:val="000000"/>
              </w:rPr>
              <w:t>2020</w:t>
            </w:r>
          </w:p>
        </w:tc>
        <w:tc>
          <w:tcPr>
            <w:tcW w:w="15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tcPr>
          <w:p w:rsidR="0087682C" w:rsidRPr="00D97D97" w:rsidRDefault="0087682C" w:rsidP="00315AC7">
            <w:pPr>
              <w:jc w:val="center"/>
              <w:rPr>
                <w:b/>
                <w:bCs/>
                <w:color w:val="000000"/>
              </w:rPr>
            </w:pPr>
            <w:r w:rsidRPr="00D97D97">
              <w:rPr>
                <w:b/>
                <w:bCs/>
                <w:color w:val="000000"/>
              </w:rPr>
              <w:t>2021</w:t>
            </w:r>
          </w:p>
        </w:tc>
      </w:tr>
      <w:tr w:rsidR="0087682C" w:rsidRPr="00D97D97" w:rsidTr="00315AC7">
        <w:trPr>
          <w:gridAfter w:val="1"/>
          <w:wAfter w:w="8" w:type="dxa"/>
          <w:tblHeader/>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r w:rsidRPr="00D97D97">
              <w:rPr>
                <w:color w:val="000000"/>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r w:rsidRPr="00D97D97">
              <w:rPr>
                <w:color w:val="000000"/>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r w:rsidRPr="00D97D97">
              <w:rPr>
                <w:color w:val="000000"/>
              </w:rPr>
              <w:t>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r w:rsidRPr="00D97D97">
              <w:rPr>
                <w:color w:val="000000"/>
              </w:rPr>
              <w:t>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r w:rsidRPr="00D97D97">
              <w:rPr>
                <w:color w:val="000000"/>
              </w:rPr>
              <w:t>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r w:rsidRPr="00D97D97">
              <w:rPr>
                <w:color w:val="000000"/>
              </w:rPr>
              <w:t>6</w:t>
            </w:r>
          </w:p>
        </w:tc>
      </w:tr>
      <w:tr w:rsidR="0087682C" w:rsidRPr="00D97D97" w:rsidTr="00315AC7">
        <w:trPr>
          <w:gridAfter w:val="1"/>
          <w:wAfter w:w="8" w:type="dxa"/>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b/>
                <w:bCs/>
                <w:color w:val="000000"/>
              </w:rPr>
              <w:t>А. КАПИТАЛНИ ПРОЈЕКТИ</w:t>
            </w:r>
            <w:r w:rsidRPr="00D97D97">
              <w:rPr>
                <w:color w:val="000000"/>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r>
      <w:tr w:rsidR="0087682C" w:rsidRPr="00D97D97" w:rsidTr="00315AC7">
        <w:trPr>
          <w:gridAfter w:val="1"/>
          <w:wAfter w:w="8" w:type="dxa"/>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b/>
                <w:bCs/>
                <w:color w:val="000000"/>
              </w:rPr>
              <w:t>А. КАПИТАЛНИ ПРОЈЕКТИ</w:t>
            </w:r>
            <w:r w:rsidRPr="00D97D97">
              <w:rPr>
                <w:color w:val="000000"/>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r w:rsidRPr="00D97D97">
              <w:rPr>
                <w:color w:val="000000"/>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r w:rsidRPr="00D97D97">
              <w:rPr>
                <w:color w:val="000000"/>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 xml:space="preserve">Пројекат санације Дома културе у Славковици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2.350.000,00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0,00</w:t>
            </w: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Година почетка финансирања: 2020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Година завршетка финансирања: 2020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Укупна вредност пројекта: 2.350.000,00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Приходе из буџета: 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r w:rsidRPr="00D97D97">
              <w:rPr>
                <w:color w:val="000000"/>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 xml:space="preserve">Пројекат санације Осоје у Белановици: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0,00</w:t>
            </w: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Година почетка финансирања: 2019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Година завршетка финансирања: 2019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Укупна вредност пројекта: 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Приходе из буџета: 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r w:rsidRPr="00D97D97">
              <w:rPr>
                <w:color w:val="000000"/>
              </w:rPr>
              <w:t>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 xml:space="preserve">Пројекат канализационе мреже у Белановици: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0,00</w:t>
            </w: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Година почетка финансирања: 2019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Година завршетка финансирања: 2019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Укупна вредност пројекта: 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Приходе из буџета: 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r>
      <w:tr w:rsidR="0087682C" w:rsidRPr="00D97D97" w:rsidTr="00315AC7">
        <w:trPr>
          <w:gridAfter w:val="1"/>
          <w:wAfter w:w="8" w:type="dxa"/>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r w:rsidRPr="00D97D97">
              <w:rPr>
                <w:color w:val="000000"/>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 xml:space="preserve">Израда пројектно техничке документације за реконструкцију зграде  задружног дома у Славковици: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1.100.000,00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0,00</w:t>
            </w: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Година почетка финансирања: 2019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Година завршетка финансирања: 2019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Укупна вредност пројекта: 1.100.000,00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Приходе из буџета: 1.100.000,00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r>
      <w:tr w:rsidR="0087682C" w:rsidRPr="00D97D97" w:rsidTr="00315AC7">
        <w:trPr>
          <w:gridAfter w:val="1"/>
          <w:wAfter w:w="8" w:type="dxa"/>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r w:rsidRPr="00D97D97">
              <w:rPr>
                <w:color w:val="000000"/>
              </w:rPr>
              <w:t>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 xml:space="preserve">Израда пројеката парцелације ( мостова) елабората за решавање имовинско правних односа: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0,00</w:t>
            </w: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Година почетка финансирања: 2019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Година завршетка финансирања: 2019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Укупна вредност пројекта: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Приходе из буџета: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r>
      <w:tr w:rsidR="0087682C" w:rsidRPr="00D97D97" w:rsidTr="00315AC7">
        <w:trPr>
          <w:gridAfter w:val="1"/>
          <w:wAfter w:w="8" w:type="dxa"/>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r w:rsidRPr="00D97D97">
              <w:rPr>
                <w:color w:val="000000"/>
              </w:rPr>
              <w:t>6.</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 xml:space="preserve">Израда измене и допуне ПГРа насеља Љиг у делу између улице Карађорђеве, потока Годевац, планиране улице Нова 1 и реке Љиг: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495.000,00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0,00</w:t>
            </w: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Година почетка финансирања: 2018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Година завршетка финансирања: 2019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Укупна вредност пројекта: 495.000,00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Приходе из буџета: 495.000,00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r>
      <w:tr w:rsidR="0087682C" w:rsidRPr="00D97D97" w:rsidTr="00315AC7">
        <w:trPr>
          <w:gridAfter w:val="1"/>
          <w:wAfter w:w="8" w:type="dxa"/>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r w:rsidRPr="00D97D97">
              <w:rPr>
                <w:color w:val="000000"/>
              </w:rPr>
              <w:t>7.</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 xml:space="preserve">Израда ПДРа за радну зону уз Ибарску магистралу ( село Моравци и Липље):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0,00</w:t>
            </w: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Година почетка финансирања: 2018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Година завршетка финансирања: 2019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Укупна вредност пројекта: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Приходе из буџета: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r>
      <w:tr w:rsidR="0087682C" w:rsidRPr="00D97D97" w:rsidTr="00315AC7">
        <w:trPr>
          <w:gridAfter w:val="1"/>
          <w:wAfter w:w="8" w:type="dxa"/>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r w:rsidRPr="00D97D97">
              <w:rPr>
                <w:color w:val="000000"/>
              </w:rPr>
              <w:t>8.</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 xml:space="preserve">Израда пројектно техничке документације за реконструкцију постојећег главног топловода у Љигу: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0,00</w:t>
            </w: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Година почетка финансирања: 2018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Година завршетка финансирања: 2019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Укупна вредност пројекта: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Приходе из буџета: 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r>
      <w:tr w:rsidR="0087682C" w:rsidRPr="00D97D97" w:rsidTr="00315AC7">
        <w:trPr>
          <w:gridAfter w:val="1"/>
          <w:wAfter w:w="8" w:type="dxa"/>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r w:rsidRPr="00D97D97">
              <w:rPr>
                <w:color w:val="000000"/>
              </w:rPr>
              <w:t>9.</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 xml:space="preserve">Израда ПДРа инфраструктурног коридора магистралног цевовода за потребе снабдевања водом општине Љиг из Колубарског регионалног система за водоснабдевање  СТУБО-РОВНИ :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485.000,00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0,00</w:t>
            </w: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Година почетка финансирања: 2018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Година завршетка финансирања: 2019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Укупна вредност пројекта: 485.000,00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Приходе из буџета: 485.000,00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r>
      <w:tr w:rsidR="0087682C" w:rsidRPr="00D97D97" w:rsidTr="00315AC7">
        <w:trPr>
          <w:gridAfter w:val="1"/>
          <w:wAfter w:w="8" w:type="dxa"/>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r w:rsidRPr="00D97D97">
              <w:rPr>
                <w:color w:val="000000"/>
              </w:rPr>
              <w:t>10.</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 xml:space="preserve">Израда пројектно техничке документације за завршетак радова и реконструкцију  на Дому здравља у Љигу: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5.300.000,00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0,00</w:t>
            </w: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Година почетка финансирања: 2019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Година завршетка финансирања: 2019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Укупна вредност пројекта: 5.300.000,00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Приходе из буџета: 5.300.000,00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r>
      <w:tr w:rsidR="0087682C" w:rsidRPr="00D97D97" w:rsidTr="00315AC7">
        <w:trPr>
          <w:gridAfter w:val="1"/>
          <w:wAfter w:w="8" w:type="dxa"/>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r w:rsidRPr="00D97D97">
              <w:rPr>
                <w:color w:val="000000"/>
              </w:rPr>
              <w:t>11.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 xml:space="preserve">Израда пројектно техничке документације за реконструкцију , озакоњење објекта амбуланте у Белановици: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1.650.000,00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0,00</w:t>
            </w: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Година почетка финансирања: 2019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Година завршетка финансирања: 2019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Укупна вредност пројекта: 1.650.000,00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Приходе из буџета: 1.650.000,00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r w:rsidRPr="00D97D97">
              <w:rPr>
                <w:color w:val="000000"/>
              </w:rPr>
              <w:t>12.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 xml:space="preserve">Замена ограде око матичне зграде ПУ КАЈА: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0,00</w:t>
            </w: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Година почетка финансирања: 2019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Година завршетка финансирања: 2019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Укупна вредност пројекта: 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Трансфере од других нивоа власти: 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r>
      <w:tr w:rsidR="0087682C" w:rsidRPr="00D97D97" w:rsidTr="00315AC7">
        <w:trPr>
          <w:gridAfter w:val="1"/>
          <w:wAfter w:w="8" w:type="dxa"/>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r w:rsidRPr="00D97D97">
              <w:rPr>
                <w:color w:val="000000"/>
              </w:rPr>
              <w:t>13.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 xml:space="preserve">Израда пројектно техничке документације за реконструкцију  и доградњу објекта предшколске установе  Каја у Љигу: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4.500.000,00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0,00</w:t>
            </w: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Година почетка финансирања: 2019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Година завршетка финансирања: 2019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Укупна вредност пројекта: 4.500.000,00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Приходе из буџета: 4.500.000,00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r>
      <w:tr w:rsidR="0087682C" w:rsidRPr="00D97D97" w:rsidTr="00315AC7">
        <w:trPr>
          <w:gridAfter w:val="1"/>
          <w:wAfter w:w="8" w:type="dxa"/>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r w:rsidRPr="00D97D97">
              <w:rPr>
                <w:color w:val="000000"/>
              </w:rPr>
              <w:t>14.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 xml:space="preserve">Израда пројектно техничке документације за инвестиционо одржавање објеката основне школе  у селу Јајчић, Козељ, Дићи и Штавица: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2.700.000,00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0,00</w:t>
            </w: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Година почетка финансирања: 2019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Година завршетка финансирања: 2019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Укупна вредност пројекта: 2.700.000,00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 xml:space="preserve">Извори финансирања: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Приходе из буџета: 2.700.000,00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r>
      <w:tr w:rsidR="0087682C" w:rsidRPr="00D97D97" w:rsidTr="00315AC7">
        <w:trPr>
          <w:gridAfter w:val="1"/>
          <w:wAfter w:w="8" w:type="dxa"/>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b/>
                <w:bCs/>
                <w:color w:val="000000"/>
              </w:rPr>
              <w:t>Б. ОСТАЛИ КАПИТАЛНИ ИЗДАЦИ</w:t>
            </w:r>
            <w:r w:rsidRPr="00D97D97">
              <w:rPr>
                <w:color w:val="000000"/>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r>
      <w:tr w:rsidR="0087682C" w:rsidRPr="00D97D97" w:rsidTr="00315AC7">
        <w:trPr>
          <w:gridAfter w:val="1"/>
          <w:wAfter w:w="8" w:type="dxa"/>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r w:rsidRPr="00D97D97">
              <w:rPr>
                <w:color w:val="000000"/>
              </w:rPr>
              <w:t>512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b/>
                <w:bCs/>
                <w:color w:val="000000"/>
              </w:rPr>
              <w:t>Б. ОСТАЛИ КАПИТАЛНИ ИЗДАЦИ</w:t>
            </w:r>
            <w:r w:rsidRPr="00D97D97">
              <w:rPr>
                <w:color w:val="000000"/>
              </w:rPr>
              <w:t xml:space="preserve">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r>
      <w:tr w:rsidR="0087682C" w:rsidRPr="00D97D97" w:rsidTr="00315AC7">
        <w:trPr>
          <w:gridAfter w:val="1"/>
          <w:wAfter w:w="8" w:type="dxa"/>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r w:rsidRPr="00D97D97">
              <w:rPr>
                <w:color w:val="000000"/>
              </w:rPr>
              <w:t>1.</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 xml:space="preserve">Изградња нове  расвете на јавној површини Дом здравља- Ћућин: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0,00</w:t>
            </w: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r w:rsidRPr="00D97D97">
              <w:rPr>
                <w:color w:val="000000"/>
              </w:rPr>
              <w:t>2.</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 xml:space="preserve">Замена сијалица -Лед сијалице: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15.000.000,00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5.000.000,00</w:t>
            </w: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r w:rsidRPr="00D97D97">
              <w:rPr>
                <w:color w:val="000000"/>
              </w:rPr>
              <w:t>3.</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 xml:space="preserve">Формирање електронске писарнице: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0,00</w:t>
            </w: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pPr>
            <w:r w:rsidRPr="00D97D97">
              <w:rPr>
                <w:color w:val="000000"/>
              </w:rPr>
              <w:t>4.</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r w:rsidRPr="00D97D97">
              <w:rPr>
                <w:color w:val="000000"/>
              </w:rPr>
              <w:t xml:space="preserve">Средства за безбедност саобраћаја: </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0,00</w:t>
            </w:r>
          </w:p>
        </w:tc>
      </w:tr>
      <w:tr w:rsidR="0087682C" w:rsidRPr="00D97D97" w:rsidTr="00315AC7">
        <w:trPr>
          <w:gridAfter w:val="1"/>
          <w:wAfter w:w="8" w:type="dxa"/>
          <w:trHeight w:val="283"/>
        </w:trPr>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ind w:right="20"/>
              <w:jc w:val="right"/>
              <w:rPr>
                <w:color w:val="000000"/>
              </w:rPr>
            </w:pPr>
            <w:r w:rsidRPr="00D97D97">
              <w:rPr>
                <w:color w:val="000000"/>
              </w:rPr>
              <w:t>5.</w:t>
            </w:r>
          </w:p>
        </w:tc>
        <w:tc>
          <w:tcPr>
            <w:tcW w:w="5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rPr>
                <w:color w:val="000000"/>
              </w:rPr>
            </w:pPr>
            <w:r w:rsidRPr="00D97D97">
              <w:rPr>
                <w:color w:val="000000"/>
              </w:rPr>
              <w:t>Набавка аутомобила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r w:rsidRPr="00D97D97">
              <w:rPr>
                <w:color w:val="000000"/>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D97D97" w:rsidRDefault="0087682C" w:rsidP="00315AC7">
            <w:pPr>
              <w:jc w:val="right"/>
              <w:rPr>
                <w:color w:val="000000"/>
              </w:rPr>
            </w:pPr>
          </w:p>
        </w:tc>
      </w:tr>
      <w:tr w:rsidR="0087682C" w:rsidRPr="00D97D97" w:rsidTr="00315AC7">
        <w:tblPrEx>
          <w:tblCellMar>
            <w:left w:w="0" w:type="dxa"/>
            <w:right w:w="0" w:type="dxa"/>
          </w:tblCellMar>
        </w:tblPrEx>
        <w:trPr>
          <w:gridBefore w:val="1"/>
          <w:wBefore w:w="8" w:type="dxa"/>
        </w:trPr>
        <w:tc>
          <w:tcPr>
            <w:tcW w:w="11185" w:type="dxa"/>
            <w:gridSpan w:val="7"/>
            <w:tcMar>
              <w:top w:w="0" w:type="dxa"/>
              <w:left w:w="0" w:type="dxa"/>
              <w:bottom w:w="0" w:type="dxa"/>
              <w:right w:w="0" w:type="dxa"/>
            </w:tcMar>
          </w:tcPr>
          <w:p w:rsidR="0087682C" w:rsidRDefault="0087682C" w:rsidP="00315AC7">
            <w:pPr>
              <w:pStyle w:val="NormalWeb"/>
              <w:spacing w:after="0" w:afterAutospacing="0"/>
              <w:rPr>
                <w:sz w:val="20"/>
                <w:szCs w:val="20"/>
              </w:rPr>
            </w:pPr>
            <w:bookmarkStart w:id="21" w:name="__bookmark_22"/>
            <w:bookmarkStart w:id="22" w:name="__bookmark_23"/>
            <w:bookmarkEnd w:id="21"/>
            <w:bookmarkEnd w:id="22"/>
            <w:r w:rsidRPr="00D97D97">
              <w:rPr>
                <w:sz w:val="20"/>
                <w:szCs w:val="20"/>
              </w:rPr>
              <w:t xml:space="preserve">                                                                                              </w:t>
            </w:r>
          </w:p>
          <w:p w:rsidR="0087682C" w:rsidRDefault="0087682C" w:rsidP="00315AC7">
            <w:pPr>
              <w:pStyle w:val="NormalWeb"/>
              <w:spacing w:after="0" w:afterAutospacing="0"/>
              <w:rPr>
                <w:sz w:val="20"/>
                <w:szCs w:val="20"/>
              </w:rPr>
            </w:pPr>
          </w:p>
          <w:p w:rsidR="0087682C" w:rsidRPr="00D97D97" w:rsidRDefault="0087682C" w:rsidP="00315AC7">
            <w:pPr>
              <w:pStyle w:val="NormalWeb"/>
              <w:spacing w:after="0" w:afterAutospacing="0"/>
              <w:rPr>
                <w:sz w:val="20"/>
                <w:szCs w:val="20"/>
              </w:rPr>
            </w:pPr>
            <w:r>
              <w:rPr>
                <w:sz w:val="20"/>
                <w:szCs w:val="20"/>
              </w:rPr>
              <w:t xml:space="preserve">                                                                                                             </w:t>
            </w:r>
            <w:r w:rsidRPr="00D97D97">
              <w:rPr>
                <w:sz w:val="20"/>
                <w:szCs w:val="20"/>
              </w:rPr>
              <w:t xml:space="preserve"> Члан 6. </w:t>
            </w:r>
          </w:p>
          <w:p w:rsidR="0087682C" w:rsidRPr="00D97D97" w:rsidRDefault="0087682C" w:rsidP="00315AC7">
            <w:pPr>
              <w:pStyle w:val="NormalWeb"/>
              <w:spacing w:after="0" w:afterAutospacing="0"/>
              <w:rPr>
                <w:sz w:val="20"/>
                <w:szCs w:val="20"/>
              </w:rPr>
            </w:pPr>
            <w:r w:rsidRPr="00D97D97">
              <w:rPr>
                <w:sz w:val="20"/>
                <w:szCs w:val="20"/>
              </w:rPr>
              <w:t xml:space="preserve">    Укупни расходи и издаци, укључујући издатке за отплату главнице дуга, у износу од  420.140.000,00динара, финансирани из свих извора финансирања распоређују се по корисницима и врстама издатака и то: </w:t>
            </w:r>
          </w:p>
          <w:p w:rsidR="0087682C" w:rsidRPr="00D97D97" w:rsidRDefault="0087682C" w:rsidP="00315AC7">
            <w:pPr>
              <w:spacing w:line="1" w:lineRule="auto"/>
            </w:pPr>
          </w:p>
        </w:tc>
      </w:tr>
    </w:tbl>
    <w:p w:rsidR="0087682C" w:rsidRPr="00D97D97" w:rsidRDefault="0087682C" w:rsidP="0087682C">
      <w:pPr>
        <w:rPr>
          <w:color w:val="000000"/>
        </w:rPr>
      </w:pPr>
      <w:bookmarkStart w:id="23" w:name="__bookmark_24"/>
      <w:bookmarkEnd w:id="23"/>
    </w:p>
    <w:p w:rsidR="0087682C" w:rsidRPr="00D97D97" w:rsidRDefault="0087682C" w:rsidP="0087682C">
      <w:pPr>
        <w:sectPr w:rsidR="0087682C" w:rsidRPr="00D97D97">
          <w:headerReference w:type="even" r:id="rId8"/>
          <w:headerReference w:type="default" r:id="rId9"/>
          <w:footerReference w:type="even" r:id="rId10"/>
          <w:footerReference w:type="default" r:id="rId11"/>
          <w:headerReference w:type="first" r:id="rId12"/>
          <w:footerReference w:type="first" r:id="rId13"/>
          <w:pgSz w:w="11905" w:h="16837"/>
          <w:pgMar w:top="360" w:right="360" w:bottom="360" w:left="360" w:header="360" w:footer="360" w:gutter="0"/>
          <w:cols w:space="720"/>
        </w:sectPr>
      </w:pPr>
    </w:p>
    <w:p w:rsidR="0087682C" w:rsidRDefault="0087682C" w:rsidP="0087682C">
      <w:pPr>
        <w:jc w:val="center"/>
        <w:rPr>
          <w:b/>
          <w:bCs/>
          <w:color w:val="000000"/>
        </w:rPr>
      </w:pPr>
      <w:r>
        <w:rPr>
          <w:b/>
          <w:bCs/>
          <w:color w:val="000000"/>
        </w:rPr>
        <w:lastRenderedPageBreak/>
        <w:t>II ПОСЕБАН ДЕО</w:t>
      </w:r>
    </w:p>
    <w:p w:rsidR="0087682C" w:rsidRPr="00440ADC" w:rsidRDefault="0087682C" w:rsidP="0087682C">
      <w:pPr>
        <w:rPr>
          <w:color w:val="000000"/>
        </w:rPr>
      </w:pPr>
      <w:bookmarkStart w:id="24" w:name="__bookmark_26"/>
      <w:bookmarkEnd w:id="24"/>
    </w:p>
    <w:tbl>
      <w:tblPr>
        <w:tblW w:w="16117" w:type="dxa"/>
        <w:tblLayout w:type="fixed"/>
        <w:tblLook w:val="01E0"/>
      </w:tblPr>
      <w:tblGrid>
        <w:gridCol w:w="1050"/>
        <w:gridCol w:w="600"/>
        <w:gridCol w:w="1050"/>
        <w:gridCol w:w="5467"/>
        <w:gridCol w:w="1650"/>
        <w:gridCol w:w="1650"/>
        <w:gridCol w:w="1650"/>
        <w:gridCol w:w="1650"/>
        <w:gridCol w:w="1350"/>
      </w:tblGrid>
      <w:tr w:rsidR="0087682C" w:rsidTr="00315AC7">
        <w:trPr>
          <w:trHeight w:val="517"/>
          <w:tblHeader/>
        </w:trPr>
        <w:tc>
          <w:tcPr>
            <w:tcW w:w="16117" w:type="dxa"/>
            <w:gridSpan w:val="9"/>
            <w:vMerge w:val="restart"/>
            <w:tcMar>
              <w:top w:w="0" w:type="dxa"/>
              <w:left w:w="0" w:type="dxa"/>
              <w:bottom w:w="0" w:type="dxa"/>
              <w:right w:w="0" w:type="dxa"/>
            </w:tcMar>
          </w:tcPr>
          <w:tbl>
            <w:tblPr>
              <w:tblW w:w="16117" w:type="dxa"/>
              <w:jc w:val="center"/>
              <w:tblLayout w:type="fixed"/>
              <w:tblLook w:val="01E0"/>
            </w:tblPr>
            <w:tblGrid>
              <w:gridCol w:w="5372"/>
              <w:gridCol w:w="5372"/>
              <w:gridCol w:w="5373"/>
            </w:tblGrid>
            <w:tr w:rsidR="0087682C" w:rsidTr="00315AC7">
              <w:trPr>
                <w:trHeight w:val="276"/>
                <w:jc w:val="center"/>
              </w:trPr>
              <w:tc>
                <w:tcPr>
                  <w:tcW w:w="16117" w:type="dxa"/>
                  <w:gridSpan w:val="3"/>
                  <w:vMerge w:val="restart"/>
                  <w:tcMar>
                    <w:top w:w="0" w:type="dxa"/>
                    <w:left w:w="0" w:type="dxa"/>
                    <w:bottom w:w="0" w:type="dxa"/>
                    <w:right w:w="0" w:type="dxa"/>
                  </w:tcMar>
                </w:tcPr>
                <w:p w:rsidR="0087682C" w:rsidRDefault="0087682C" w:rsidP="00315AC7">
                  <w:pPr>
                    <w:jc w:val="center"/>
                    <w:rPr>
                      <w:b/>
                      <w:bCs/>
                      <w:color w:val="000000"/>
                    </w:rPr>
                  </w:pPr>
                  <w:bookmarkStart w:id="25" w:name="__bookmark_28"/>
                  <w:bookmarkEnd w:id="25"/>
                  <w:r>
                    <w:rPr>
                      <w:b/>
                      <w:bCs/>
                      <w:color w:val="000000"/>
                    </w:rPr>
                    <w:t>ПЛАН РАСХОДА</w:t>
                  </w:r>
                </w:p>
              </w:tc>
            </w:tr>
            <w:tr w:rsidR="0087682C" w:rsidTr="00315AC7">
              <w:trPr>
                <w:jc w:val="center"/>
              </w:trPr>
              <w:tc>
                <w:tcPr>
                  <w:tcW w:w="5372" w:type="dxa"/>
                  <w:tcMar>
                    <w:top w:w="0" w:type="dxa"/>
                    <w:left w:w="0" w:type="dxa"/>
                    <w:bottom w:w="0" w:type="dxa"/>
                    <w:right w:w="0" w:type="dxa"/>
                  </w:tcMar>
                </w:tcPr>
                <w:p w:rsidR="0087682C" w:rsidRDefault="0087682C" w:rsidP="00315AC7">
                  <w:pPr>
                    <w:rPr>
                      <w:b/>
                      <w:bCs/>
                      <w:color w:val="000000"/>
                      <w:sz w:val="16"/>
                      <w:szCs w:val="16"/>
                    </w:rPr>
                  </w:pPr>
                  <w:r>
                    <w:rPr>
                      <w:b/>
                      <w:bCs/>
                      <w:color w:val="000000"/>
                      <w:sz w:val="16"/>
                      <w:szCs w:val="16"/>
                    </w:rPr>
                    <w:t>0     БУЏЕТ ОПШТИНЕ</w:t>
                  </w:r>
                </w:p>
              </w:tc>
              <w:tc>
                <w:tcPr>
                  <w:tcW w:w="5372" w:type="dxa"/>
                  <w:tcMar>
                    <w:top w:w="0" w:type="dxa"/>
                    <w:left w:w="0" w:type="dxa"/>
                    <w:bottom w:w="0" w:type="dxa"/>
                    <w:right w:w="0" w:type="dxa"/>
                  </w:tcMar>
                </w:tcPr>
                <w:p w:rsidR="0087682C" w:rsidRDefault="0087682C" w:rsidP="00315AC7">
                  <w:pPr>
                    <w:jc w:val="center"/>
                    <w:rPr>
                      <w:b/>
                      <w:bCs/>
                      <w:color w:val="000000"/>
                    </w:rPr>
                  </w:pPr>
                  <w:r>
                    <w:rPr>
                      <w:b/>
                      <w:bCs/>
                      <w:color w:val="000000"/>
                    </w:rPr>
                    <w:t>2019</w:t>
                  </w:r>
                </w:p>
              </w:tc>
              <w:tc>
                <w:tcPr>
                  <w:tcW w:w="5373" w:type="dxa"/>
                  <w:tcMar>
                    <w:top w:w="0" w:type="dxa"/>
                    <w:left w:w="0" w:type="dxa"/>
                    <w:bottom w:w="0" w:type="dxa"/>
                    <w:right w:w="0" w:type="dxa"/>
                  </w:tcMar>
                </w:tcPr>
                <w:p w:rsidR="0087682C" w:rsidRDefault="0087682C" w:rsidP="00315AC7">
                  <w:pPr>
                    <w:spacing w:line="1" w:lineRule="auto"/>
                    <w:jc w:val="center"/>
                  </w:pPr>
                </w:p>
              </w:tc>
            </w:tr>
          </w:tbl>
          <w:p w:rsidR="0087682C" w:rsidRDefault="0087682C" w:rsidP="00315AC7">
            <w:pPr>
              <w:spacing w:line="1" w:lineRule="auto"/>
            </w:pPr>
          </w:p>
        </w:tc>
      </w:tr>
      <w:tr w:rsidR="0087682C" w:rsidTr="00315AC7">
        <w:trPr>
          <w:trHeight w:hRule="exact" w:val="300"/>
          <w:tblHeader/>
        </w:trPr>
        <w:tc>
          <w:tcPr>
            <w:tcW w:w="16117" w:type="dxa"/>
            <w:gridSpan w:val="9"/>
            <w:vMerge w:val="restart"/>
            <w:tcMar>
              <w:top w:w="0" w:type="dxa"/>
              <w:left w:w="0" w:type="dxa"/>
              <w:bottom w:w="0" w:type="dxa"/>
              <w:right w:w="0" w:type="dxa"/>
            </w:tcMar>
          </w:tcPr>
          <w:p w:rsidR="0087682C" w:rsidRDefault="0087682C" w:rsidP="00315AC7">
            <w:pPr>
              <w:spacing w:line="1" w:lineRule="auto"/>
              <w:jc w:val="center"/>
            </w:pPr>
          </w:p>
        </w:tc>
      </w:tr>
      <w:tr w:rsidR="0087682C" w:rsidTr="00315AC7">
        <w:trPr>
          <w:tblHeader/>
        </w:trPr>
        <w:tc>
          <w:tcPr>
            <w:tcW w:w="1650"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Шифра функц. класиф.</w:t>
            </w:r>
          </w:p>
        </w:tc>
        <w:tc>
          <w:tcPr>
            <w:tcW w:w="10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Економ. класиф.</w:t>
            </w:r>
          </w:p>
        </w:tc>
        <w:tc>
          <w:tcPr>
            <w:tcW w:w="54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Средства из буџета</w:t>
            </w:r>
          </w:p>
          <w:p w:rsidR="0087682C" w:rsidRPr="00440ADC" w:rsidRDefault="0087682C" w:rsidP="00315AC7">
            <w:pPr>
              <w:jc w:val="center"/>
              <w:rPr>
                <w:b/>
                <w:bCs/>
                <w:color w:val="000000"/>
              </w:rPr>
            </w:pPr>
            <w:r w:rsidRPr="00440ADC">
              <w:rPr>
                <w:b/>
                <w:bCs/>
                <w:color w:val="000000"/>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Укупно</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Структура</w:t>
            </w:r>
          </w:p>
          <w:p w:rsidR="0087682C" w:rsidRPr="00440ADC" w:rsidRDefault="0087682C" w:rsidP="00315AC7">
            <w:pPr>
              <w:jc w:val="center"/>
              <w:rPr>
                <w:b/>
                <w:bCs/>
                <w:color w:val="000000"/>
              </w:rPr>
            </w:pPr>
            <w:r w:rsidRPr="00440ADC">
              <w:rPr>
                <w:b/>
                <w:bCs/>
                <w:color w:val="000000"/>
              </w:rPr>
              <w:t>( % )</w:t>
            </w:r>
          </w:p>
        </w:tc>
      </w:tr>
      <w:tr w:rsidR="0087682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 БУЏЕТ ОПШТИНЕ" \f C \l "1"</w:instrText>
            </w:r>
            <w:r w:rsidRPr="00440ADC">
              <w:fldChar w:fldCharType="end"/>
            </w:r>
          </w:p>
          <w:bookmarkStart w:id="26" w:name="_Toc1_СКУПШТИНА_ОПШТИНЕ"/>
          <w:bookmarkEnd w:id="26"/>
          <w:p w:rsidR="0087682C" w:rsidRPr="00440ADC" w:rsidRDefault="00D87B29" w:rsidP="00315AC7">
            <w:pPr>
              <w:rPr>
                <w:vanish/>
              </w:rPr>
            </w:pPr>
            <w:r w:rsidRPr="00440ADC">
              <w:fldChar w:fldCharType="begin"/>
            </w:r>
            <w:r w:rsidR="0087682C" w:rsidRPr="00440ADC">
              <w:instrText>TC "1 СКУПШТИНА ОПШТИНЕ" \f C \l "2"</w:instrText>
            </w:r>
            <w:r w:rsidRPr="00440ADC">
              <w:fldChar w:fldCharType="end"/>
            </w:r>
          </w:p>
          <w:p w:rsidR="0087682C" w:rsidRPr="00440ADC" w:rsidRDefault="0087682C" w:rsidP="00315AC7">
            <w:pPr>
              <w:rPr>
                <w:b/>
                <w:bCs/>
                <w:color w:val="000000"/>
              </w:rPr>
            </w:pPr>
            <w:r w:rsidRPr="00440ADC">
              <w:rPr>
                <w:b/>
                <w:bCs/>
                <w:color w:val="000000"/>
              </w:rPr>
              <w:t>Раздео</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1</w:t>
                  </w:r>
                </w:p>
              </w:tc>
              <w:tc>
                <w:tcPr>
                  <w:tcW w:w="13417" w:type="dxa"/>
                  <w:tcMar>
                    <w:top w:w="0" w:type="dxa"/>
                    <w:left w:w="0" w:type="dxa"/>
                    <w:bottom w:w="0" w:type="dxa"/>
                    <w:right w:w="0" w:type="dxa"/>
                  </w:tcMar>
                </w:tcPr>
                <w:p w:rsidR="0087682C" w:rsidRPr="00440ADC" w:rsidRDefault="0087682C" w:rsidP="00315AC7">
                  <w:r w:rsidRPr="00440ADC">
                    <w:rPr>
                      <w:b/>
                      <w:bCs/>
                      <w:color w:val="000000"/>
                    </w:rPr>
                    <w:t>СКУПШТИНА ОПШТИНЕ</w:t>
                  </w:r>
                </w:p>
              </w:tc>
            </w:tr>
          </w:tbl>
          <w:p w:rsidR="0087682C" w:rsidRPr="00440ADC" w:rsidRDefault="0087682C" w:rsidP="00315AC7">
            <w:pPr>
              <w:spacing w:line="1" w:lineRule="auto"/>
            </w:pPr>
          </w:p>
        </w:tc>
      </w:tr>
      <w:tr w:rsidR="0087682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 \f C \l "3"</w:instrText>
            </w:r>
            <w:r w:rsidRPr="00440ADC">
              <w:fldChar w:fldCharType="end"/>
            </w:r>
          </w:p>
          <w:p w:rsidR="0087682C" w:rsidRPr="00440ADC" w:rsidRDefault="00D87B29" w:rsidP="00315AC7">
            <w:pPr>
              <w:rPr>
                <w:vanish/>
              </w:rPr>
            </w:pPr>
            <w:r w:rsidRPr="00440ADC">
              <w:fldChar w:fldCharType="begin"/>
            </w:r>
            <w:r w:rsidR="0087682C" w:rsidRPr="00440ADC">
              <w:instrText>TC "111 Извршни и законодавни органи" \f C \l "4"</w:instrText>
            </w:r>
            <w:r w:rsidRPr="00440ADC">
              <w:fldChar w:fldCharType="end"/>
            </w:r>
          </w:p>
          <w:p w:rsidR="0087682C" w:rsidRPr="00440ADC" w:rsidRDefault="0087682C" w:rsidP="00315AC7">
            <w:pPr>
              <w:rPr>
                <w:b/>
                <w:bCs/>
                <w:color w:val="000000"/>
              </w:rPr>
            </w:pPr>
            <w:r w:rsidRPr="00440ADC">
              <w:rPr>
                <w:b/>
                <w:bCs/>
                <w:color w:val="000000"/>
              </w:rPr>
              <w:t>Функц. клас.</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111</w:t>
                  </w:r>
                </w:p>
              </w:tc>
              <w:tc>
                <w:tcPr>
                  <w:tcW w:w="13417" w:type="dxa"/>
                  <w:tcMar>
                    <w:top w:w="0" w:type="dxa"/>
                    <w:left w:w="0" w:type="dxa"/>
                    <w:bottom w:w="0" w:type="dxa"/>
                    <w:right w:w="0" w:type="dxa"/>
                  </w:tcMar>
                </w:tcPr>
                <w:p w:rsidR="0087682C" w:rsidRPr="00440ADC" w:rsidRDefault="0087682C" w:rsidP="00315AC7">
                  <w:r w:rsidRPr="00440ADC">
                    <w:rPr>
                      <w:b/>
                      <w:bCs/>
                      <w:color w:val="000000"/>
                    </w:rPr>
                    <w:t>Извршни и законодавни органи</w:t>
                  </w:r>
                </w:p>
              </w:tc>
            </w:tr>
          </w:tbl>
          <w:p w:rsidR="0087682C" w:rsidRPr="00440ADC" w:rsidRDefault="0087682C" w:rsidP="00315AC7">
            <w:pPr>
              <w:spacing w:line="1" w:lineRule="auto"/>
            </w:pPr>
          </w:p>
        </w:tc>
      </w:tr>
      <w:tr w:rsidR="0087682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"2101 ПОЛИТИЧКИ СИСТЕМ ЛОКАЛНЕ САМОУПРАВЕ" \f C \l "5"</w:instrText>
            </w:r>
            <w:r w:rsidRPr="00440ADC">
              <w:fldChar w:fldCharType="end"/>
            </w:r>
          </w:p>
          <w:p w:rsidR="0087682C" w:rsidRPr="00440ADC" w:rsidRDefault="0087682C" w:rsidP="00315AC7">
            <w:pPr>
              <w:rPr>
                <w:b/>
                <w:bCs/>
                <w:color w:val="000000"/>
              </w:rPr>
            </w:pPr>
            <w:r w:rsidRPr="00440ADC">
              <w:rPr>
                <w:b/>
                <w:bCs/>
                <w:color w:val="000000"/>
              </w:rPr>
              <w:t>Програм</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2101</w:t>
                  </w:r>
                </w:p>
              </w:tc>
              <w:tc>
                <w:tcPr>
                  <w:tcW w:w="13417" w:type="dxa"/>
                  <w:tcMar>
                    <w:top w:w="0" w:type="dxa"/>
                    <w:left w:w="0" w:type="dxa"/>
                    <w:bottom w:w="0" w:type="dxa"/>
                    <w:right w:w="0" w:type="dxa"/>
                  </w:tcMar>
                </w:tcPr>
                <w:p w:rsidR="0087682C" w:rsidRPr="00440ADC" w:rsidRDefault="0087682C" w:rsidP="00315AC7">
                  <w:r w:rsidRPr="00440ADC">
                    <w:rPr>
                      <w:b/>
                      <w:bCs/>
                      <w:color w:val="000000"/>
                    </w:rPr>
                    <w:t>ПОЛИТИЧКИ СИСТЕМ ЛОКАЛНЕ САМОУПРАВЕ</w:t>
                  </w:r>
                </w:p>
              </w:tc>
            </w:tr>
          </w:tbl>
          <w:p w:rsidR="0087682C" w:rsidRPr="00440ADC" w:rsidRDefault="0087682C" w:rsidP="00315AC7">
            <w:pPr>
              <w:spacing w:line="1" w:lineRule="auto"/>
            </w:pPr>
          </w:p>
        </w:tc>
      </w:tr>
      <w:bookmarkStart w:id="27" w:name="_Toc0001_Функционисање_скупштине"/>
      <w:bookmarkEnd w:id="27"/>
      <w:tr w:rsidR="0087682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"0001 Функционисање скупштине" \f C \l "6"</w:instrText>
            </w:r>
            <w:r w:rsidRPr="00440ADC">
              <w:fldChar w:fldCharType="end"/>
            </w:r>
          </w:p>
          <w:p w:rsidR="0087682C" w:rsidRPr="00440ADC" w:rsidRDefault="0087682C" w:rsidP="00315AC7">
            <w:pPr>
              <w:spacing w:line="1" w:lineRule="auto"/>
            </w:pPr>
          </w:p>
        </w:tc>
      </w:tr>
      <w:tr w:rsidR="0087682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Активност</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0001</w:t>
                  </w:r>
                </w:p>
              </w:tc>
              <w:tc>
                <w:tcPr>
                  <w:tcW w:w="13417" w:type="dxa"/>
                  <w:tcMar>
                    <w:top w:w="0" w:type="dxa"/>
                    <w:left w:w="0" w:type="dxa"/>
                    <w:bottom w:w="0" w:type="dxa"/>
                    <w:right w:w="0" w:type="dxa"/>
                  </w:tcMar>
                </w:tcPr>
                <w:p w:rsidR="0087682C" w:rsidRPr="00440ADC" w:rsidRDefault="0087682C" w:rsidP="00315AC7">
                  <w:r w:rsidRPr="00440ADC">
                    <w:rPr>
                      <w:b/>
                      <w:bCs/>
                      <w:color w:val="000000"/>
                    </w:rPr>
                    <w:t>Функционисање скупштине</w:t>
                  </w:r>
                </w:p>
              </w:tc>
            </w:tr>
          </w:tbl>
          <w:p w:rsidR="0087682C" w:rsidRPr="00440ADC" w:rsidRDefault="0087682C" w:rsidP="00315AC7">
            <w:pPr>
              <w:spacing w:line="1" w:lineRule="auto"/>
            </w:pPr>
          </w:p>
        </w:tc>
      </w:tr>
      <w:tr w:rsidR="0087682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111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411000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0,55</w:t>
            </w:r>
          </w:p>
        </w:tc>
      </w:tr>
      <w:tr w:rsidR="0087682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111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412000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407.000,00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407.000,00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0,10</w:t>
            </w:r>
          </w:p>
        </w:tc>
      </w:tr>
      <w:tr w:rsidR="0087682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111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421000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0,07</w:t>
            </w:r>
          </w:p>
        </w:tc>
      </w:tr>
      <w:tr w:rsidR="0087682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111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422000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0,01</w:t>
            </w:r>
          </w:p>
        </w:tc>
      </w:tr>
      <w:tr w:rsidR="0087682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111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423000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0,26</w:t>
            </w:r>
          </w:p>
        </w:tc>
      </w:tr>
      <w:tr w:rsidR="0087682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111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426000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0,06</w:t>
            </w:r>
          </w:p>
        </w:tc>
      </w:tr>
      <w:tr w:rsidR="0087682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111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465000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620.000,00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0,15</w:t>
            </w:r>
          </w:p>
        </w:tc>
      </w:tr>
      <w:tr w:rsidR="0087682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111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481000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0,10</w:t>
            </w:r>
          </w:p>
        </w:tc>
      </w:tr>
      <w:tr w:rsidR="0087682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0001</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Функционисање скупштине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5.397.000,00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5.397.000,00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1,28</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center"/>
            </w:pPr>
          </w:p>
        </w:tc>
        <w:tc>
          <w:tcPr>
            <w:tcW w:w="5467" w:type="dxa"/>
            <w:tcBorders>
              <w:top w:val="single" w:sz="6" w:space="0" w:color="000000"/>
              <w:bottom w:val="single" w:sz="6" w:space="0" w:color="000000"/>
            </w:tcBorders>
            <w:tcMar>
              <w:top w:w="0" w:type="dxa"/>
              <w:left w:w="0" w:type="dxa"/>
              <w:bottom w:w="0" w:type="dxa"/>
              <w:right w:w="0" w:type="dxa"/>
            </w:tcMar>
          </w:tcPr>
          <w:tbl>
            <w:tblPr>
              <w:tblW w:w="5467" w:type="dxa"/>
              <w:tblLayout w:type="fixed"/>
              <w:tblCellMar>
                <w:left w:w="0" w:type="dxa"/>
                <w:right w:w="0" w:type="dxa"/>
              </w:tblCellMar>
              <w:tblLook w:val="01E0"/>
            </w:tblPr>
            <w:tblGrid>
              <w:gridCol w:w="5467"/>
            </w:tblGrid>
            <w:tr w:rsidR="0087682C" w:rsidRPr="00440ADC" w:rsidTr="00315AC7">
              <w:tc>
                <w:tcPr>
                  <w:tcW w:w="5467" w:type="dxa"/>
                  <w:tcMar>
                    <w:top w:w="0" w:type="dxa"/>
                    <w:left w:w="0" w:type="dxa"/>
                    <w:bottom w:w="0" w:type="dxa"/>
                    <w:right w:w="0" w:type="dxa"/>
                  </w:tcMar>
                </w:tcPr>
                <w:p w:rsidR="0087682C" w:rsidRPr="00440ADC" w:rsidRDefault="0087682C" w:rsidP="00315AC7">
                  <w:pPr>
                    <w:rPr>
                      <w:b/>
                      <w:bCs/>
                      <w:color w:val="000000"/>
                    </w:rPr>
                  </w:pPr>
                  <w:r w:rsidRPr="00440ADC">
                    <w:rPr>
                      <w:b/>
                      <w:bCs/>
                      <w:color w:val="000000"/>
                    </w:rPr>
                    <w:t>Извори финансирања за функцију 111:</w:t>
                  </w:r>
                </w:p>
                <w:p w:rsidR="0087682C" w:rsidRPr="00440ADC" w:rsidRDefault="0087682C" w:rsidP="00315AC7">
                  <w:pPr>
                    <w:spacing w:line="1" w:lineRule="auto"/>
                  </w:pPr>
                </w:p>
              </w:tc>
            </w:tr>
          </w:tbl>
          <w:p w:rsidR="0087682C" w:rsidRPr="00440ADC" w:rsidRDefault="0087682C" w:rsidP="00315AC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01</w:t>
            </w:r>
          </w:p>
        </w:tc>
        <w:tc>
          <w:tcPr>
            <w:tcW w:w="5467"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rPr>
                <w:b/>
                <w:bCs/>
                <w:color w:val="000000"/>
              </w:rPr>
            </w:pPr>
            <w:r w:rsidRPr="00440ADC">
              <w:rPr>
                <w:b/>
                <w:bCs/>
                <w:color w:val="000000"/>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5.397.000,00</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111</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5.397.000,00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5.397.000,00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1,28</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center"/>
            </w:pPr>
          </w:p>
        </w:tc>
        <w:tc>
          <w:tcPr>
            <w:tcW w:w="5467" w:type="dxa"/>
            <w:tcBorders>
              <w:top w:val="single" w:sz="6" w:space="0" w:color="000000"/>
              <w:bottom w:val="single" w:sz="6" w:space="0" w:color="000000"/>
            </w:tcBorders>
            <w:tcMar>
              <w:top w:w="0" w:type="dxa"/>
              <w:left w:w="0" w:type="dxa"/>
              <w:bottom w:w="0" w:type="dxa"/>
              <w:right w:w="0" w:type="dxa"/>
            </w:tcMar>
          </w:tcPr>
          <w:tbl>
            <w:tblPr>
              <w:tblW w:w="5467" w:type="dxa"/>
              <w:tblLayout w:type="fixed"/>
              <w:tblCellMar>
                <w:left w:w="0" w:type="dxa"/>
                <w:right w:w="0" w:type="dxa"/>
              </w:tblCellMar>
              <w:tblLook w:val="01E0"/>
            </w:tblPr>
            <w:tblGrid>
              <w:gridCol w:w="5467"/>
            </w:tblGrid>
            <w:tr w:rsidR="0087682C" w:rsidRPr="00440ADC" w:rsidTr="00315AC7">
              <w:tc>
                <w:tcPr>
                  <w:tcW w:w="5467" w:type="dxa"/>
                  <w:tcMar>
                    <w:top w:w="0" w:type="dxa"/>
                    <w:left w:w="0" w:type="dxa"/>
                    <w:bottom w:w="0" w:type="dxa"/>
                    <w:right w:w="0" w:type="dxa"/>
                  </w:tcMar>
                </w:tcPr>
                <w:p w:rsidR="0087682C" w:rsidRPr="00440ADC" w:rsidRDefault="0087682C" w:rsidP="00315AC7">
                  <w:pPr>
                    <w:rPr>
                      <w:b/>
                      <w:bCs/>
                      <w:color w:val="000000"/>
                    </w:rPr>
                  </w:pPr>
                  <w:r w:rsidRPr="00440ADC">
                    <w:rPr>
                      <w:b/>
                      <w:bCs/>
                      <w:color w:val="000000"/>
                    </w:rPr>
                    <w:t>Извори финансирања за раздео 1:</w:t>
                  </w:r>
                </w:p>
                <w:p w:rsidR="0087682C" w:rsidRPr="00440ADC" w:rsidRDefault="0087682C" w:rsidP="00315AC7">
                  <w:pPr>
                    <w:spacing w:line="1" w:lineRule="auto"/>
                  </w:pPr>
                </w:p>
              </w:tc>
            </w:tr>
          </w:tbl>
          <w:p w:rsidR="0087682C" w:rsidRPr="00440ADC" w:rsidRDefault="0087682C" w:rsidP="00315AC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01</w:t>
            </w:r>
          </w:p>
        </w:tc>
        <w:tc>
          <w:tcPr>
            <w:tcW w:w="5467"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rPr>
                <w:b/>
                <w:bCs/>
                <w:color w:val="000000"/>
              </w:rPr>
            </w:pPr>
            <w:r w:rsidRPr="00440ADC">
              <w:rPr>
                <w:b/>
                <w:bCs/>
                <w:color w:val="000000"/>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5.397.000,00</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1</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СКУПШТИНА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5.397.000,00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5.397.000,00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1,28</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bookmarkStart w:id="28" w:name="_Toc2_ПРЕДСЕДНИК_ОПШТИНЕ"/>
      <w:bookmarkEnd w:id="28"/>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lastRenderedPageBreak/>
              <w:fldChar w:fldCharType="begin"/>
            </w:r>
            <w:r w:rsidR="0087682C" w:rsidRPr="00440ADC">
              <w:instrText>TC "2 ПРЕДСЕДНИК ОПШТИНЕ" \f C \l "2"</w:instrText>
            </w:r>
            <w:r w:rsidRPr="00440ADC">
              <w:fldChar w:fldCharType="end"/>
            </w:r>
          </w:p>
          <w:p w:rsidR="0087682C" w:rsidRPr="00440ADC" w:rsidRDefault="0087682C" w:rsidP="00315AC7">
            <w:pPr>
              <w:rPr>
                <w:b/>
                <w:bCs/>
                <w:color w:val="000000"/>
              </w:rPr>
            </w:pPr>
            <w:r w:rsidRPr="00440ADC">
              <w:rPr>
                <w:b/>
                <w:bCs/>
                <w:color w:val="000000"/>
              </w:rPr>
              <w:t>Раздео</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2</w:t>
                  </w:r>
                </w:p>
              </w:tc>
              <w:tc>
                <w:tcPr>
                  <w:tcW w:w="13417" w:type="dxa"/>
                  <w:tcMar>
                    <w:top w:w="0" w:type="dxa"/>
                    <w:left w:w="0" w:type="dxa"/>
                    <w:bottom w:w="0" w:type="dxa"/>
                    <w:right w:w="0" w:type="dxa"/>
                  </w:tcMar>
                </w:tcPr>
                <w:p w:rsidR="0087682C" w:rsidRPr="00440ADC" w:rsidRDefault="0087682C" w:rsidP="00315AC7">
                  <w:r w:rsidRPr="00440ADC">
                    <w:rPr>
                      <w:b/>
                      <w:bCs/>
                      <w:color w:val="000000"/>
                    </w:rPr>
                    <w:t>ПРЕДСЕДНИК ОПШТИНЕ</w:t>
                  </w:r>
                </w:p>
              </w:tc>
            </w:tr>
          </w:tbl>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 \f C \l "3"</w:instrText>
            </w:r>
            <w:r w:rsidRPr="00440ADC">
              <w:fldChar w:fldCharType="end"/>
            </w:r>
          </w:p>
          <w:p w:rsidR="0087682C" w:rsidRPr="00440ADC" w:rsidRDefault="00D87B29" w:rsidP="00315AC7">
            <w:pPr>
              <w:rPr>
                <w:vanish/>
              </w:rPr>
            </w:pPr>
            <w:r w:rsidRPr="00440ADC">
              <w:fldChar w:fldCharType="begin"/>
            </w:r>
            <w:r w:rsidR="0087682C" w:rsidRPr="00440ADC">
              <w:instrText>TC "111 Извршни и законодавни органи" \f C \l "4"</w:instrText>
            </w:r>
            <w:r w:rsidRPr="00440ADC">
              <w:fldChar w:fldCharType="end"/>
            </w:r>
          </w:p>
          <w:p w:rsidR="0087682C" w:rsidRPr="00440ADC" w:rsidRDefault="0087682C" w:rsidP="00315AC7">
            <w:pPr>
              <w:rPr>
                <w:b/>
                <w:bCs/>
                <w:color w:val="000000"/>
              </w:rPr>
            </w:pPr>
            <w:r w:rsidRPr="00440ADC">
              <w:rPr>
                <w:b/>
                <w:bCs/>
                <w:color w:val="000000"/>
              </w:rPr>
              <w:t>Функц. клас.</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111</w:t>
                  </w:r>
                </w:p>
              </w:tc>
              <w:tc>
                <w:tcPr>
                  <w:tcW w:w="13417" w:type="dxa"/>
                  <w:tcMar>
                    <w:top w:w="0" w:type="dxa"/>
                    <w:left w:w="0" w:type="dxa"/>
                    <w:bottom w:w="0" w:type="dxa"/>
                    <w:right w:w="0" w:type="dxa"/>
                  </w:tcMar>
                </w:tcPr>
                <w:p w:rsidR="0087682C" w:rsidRPr="00440ADC" w:rsidRDefault="0087682C" w:rsidP="00315AC7">
                  <w:r w:rsidRPr="00440ADC">
                    <w:rPr>
                      <w:b/>
                      <w:bCs/>
                      <w:color w:val="000000"/>
                    </w:rPr>
                    <w:t>Извршни и законодавни органи</w:t>
                  </w:r>
                </w:p>
              </w:tc>
            </w:tr>
          </w:tbl>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"2101 ПОЛИТИЧКИ СИСТЕМ ЛОКАЛНЕ САМОУПРАВЕ" \f C \l "5"</w:instrText>
            </w:r>
            <w:r w:rsidRPr="00440ADC">
              <w:fldChar w:fldCharType="end"/>
            </w:r>
          </w:p>
          <w:p w:rsidR="0087682C" w:rsidRPr="00440ADC" w:rsidRDefault="0087682C" w:rsidP="00315AC7">
            <w:pPr>
              <w:rPr>
                <w:b/>
                <w:bCs/>
                <w:color w:val="000000"/>
              </w:rPr>
            </w:pPr>
            <w:r w:rsidRPr="00440ADC">
              <w:rPr>
                <w:b/>
                <w:bCs/>
                <w:color w:val="000000"/>
              </w:rPr>
              <w:t>Програм</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2101</w:t>
                  </w:r>
                </w:p>
              </w:tc>
              <w:tc>
                <w:tcPr>
                  <w:tcW w:w="13417" w:type="dxa"/>
                  <w:tcMar>
                    <w:top w:w="0" w:type="dxa"/>
                    <w:left w:w="0" w:type="dxa"/>
                    <w:bottom w:w="0" w:type="dxa"/>
                    <w:right w:w="0" w:type="dxa"/>
                  </w:tcMar>
                </w:tcPr>
                <w:p w:rsidR="0087682C" w:rsidRPr="00440ADC" w:rsidRDefault="0087682C" w:rsidP="00315AC7">
                  <w:r w:rsidRPr="00440ADC">
                    <w:rPr>
                      <w:b/>
                      <w:bCs/>
                      <w:color w:val="000000"/>
                    </w:rPr>
                    <w:t>ПОЛИТИЧКИ СИСТЕМ ЛОКАЛНЕ САМОУПРАВЕ</w:t>
                  </w:r>
                </w:p>
              </w:tc>
            </w:tr>
          </w:tbl>
          <w:p w:rsidR="0087682C" w:rsidRPr="00440ADC" w:rsidRDefault="0087682C" w:rsidP="00315AC7">
            <w:pPr>
              <w:spacing w:line="1" w:lineRule="auto"/>
            </w:pP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"0002 Функционисање извршних органа" \f C \l "6"</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Активност</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0002</w:t>
                  </w:r>
                </w:p>
              </w:tc>
              <w:tc>
                <w:tcPr>
                  <w:tcW w:w="13417" w:type="dxa"/>
                  <w:tcMar>
                    <w:top w:w="0" w:type="dxa"/>
                    <w:left w:w="0" w:type="dxa"/>
                    <w:bottom w:w="0" w:type="dxa"/>
                    <w:right w:w="0" w:type="dxa"/>
                  </w:tcMar>
                </w:tcPr>
                <w:p w:rsidR="0087682C" w:rsidRPr="00440ADC" w:rsidRDefault="0087682C" w:rsidP="00315AC7">
                  <w:r w:rsidRPr="00440ADC">
                    <w:rPr>
                      <w:b/>
                      <w:bCs/>
                      <w:color w:val="000000"/>
                    </w:rPr>
                    <w:t>Функционисање извршних органа</w:t>
                  </w:r>
                </w:p>
              </w:tc>
            </w:tr>
          </w:tbl>
          <w:p w:rsidR="0087682C" w:rsidRPr="00440ADC" w:rsidRDefault="0087682C" w:rsidP="00315AC7">
            <w:pPr>
              <w:spacing w:line="1" w:lineRule="auto"/>
            </w:pP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111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411000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3.595.000,00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3.595.000,00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0,86</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111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412000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564.000,00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564.000,00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0,13</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111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415000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0,01</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111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421000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360.000,00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0,09</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111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422000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0,01</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111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423000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0,12</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111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426000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0,04</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111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465000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315.000,00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315.000,00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0,07</w:t>
            </w: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0002</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5.579.000,00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5.579.000,00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1,33</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center"/>
            </w:pPr>
          </w:p>
        </w:tc>
        <w:tc>
          <w:tcPr>
            <w:tcW w:w="5467" w:type="dxa"/>
            <w:tcBorders>
              <w:top w:val="single" w:sz="6" w:space="0" w:color="000000"/>
              <w:bottom w:val="single" w:sz="6" w:space="0" w:color="000000"/>
            </w:tcBorders>
            <w:tcMar>
              <w:top w:w="0" w:type="dxa"/>
              <w:left w:w="0" w:type="dxa"/>
              <w:bottom w:w="0" w:type="dxa"/>
              <w:right w:w="0" w:type="dxa"/>
            </w:tcMar>
          </w:tcPr>
          <w:tbl>
            <w:tblPr>
              <w:tblW w:w="5467" w:type="dxa"/>
              <w:tblLayout w:type="fixed"/>
              <w:tblCellMar>
                <w:left w:w="0" w:type="dxa"/>
                <w:right w:w="0" w:type="dxa"/>
              </w:tblCellMar>
              <w:tblLook w:val="01E0"/>
            </w:tblPr>
            <w:tblGrid>
              <w:gridCol w:w="5467"/>
            </w:tblGrid>
            <w:tr w:rsidR="0087682C" w:rsidRPr="00440ADC" w:rsidTr="00315AC7">
              <w:tc>
                <w:tcPr>
                  <w:tcW w:w="5467" w:type="dxa"/>
                  <w:tcMar>
                    <w:top w:w="0" w:type="dxa"/>
                    <w:left w:w="0" w:type="dxa"/>
                    <w:bottom w:w="0" w:type="dxa"/>
                    <w:right w:w="0" w:type="dxa"/>
                  </w:tcMar>
                </w:tcPr>
                <w:p w:rsidR="0087682C" w:rsidRPr="00440ADC" w:rsidRDefault="0087682C" w:rsidP="00315AC7">
                  <w:pPr>
                    <w:rPr>
                      <w:b/>
                      <w:bCs/>
                      <w:color w:val="000000"/>
                    </w:rPr>
                  </w:pPr>
                  <w:r w:rsidRPr="00440ADC">
                    <w:rPr>
                      <w:b/>
                      <w:bCs/>
                      <w:color w:val="000000"/>
                    </w:rPr>
                    <w:t>Извори финансирања за функцију 111:</w:t>
                  </w:r>
                </w:p>
                <w:p w:rsidR="0087682C" w:rsidRPr="00440ADC" w:rsidRDefault="0087682C" w:rsidP="00315AC7">
                  <w:pPr>
                    <w:spacing w:line="1" w:lineRule="auto"/>
                  </w:pPr>
                </w:p>
              </w:tc>
            </w:tr>
          </w:tbl>
          <w:p w:rsidR="0087682C" w:rsidRPr="00440ADC" w:rsidRDefault="0087682C" w:rsidP="00315AC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01</w:t>
            </w:r>
          </w:p>
        </w:tc>
        <w:tc>
          <w:tcPr>
            <w:tcW w:w="5467"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rPr>
                <w:b/>
                <w:bCs/>
                <w:color w:val="000000"/>
              </w:rPr>
            </w:pPr>
            <w:r w:rsidRPr="00440ADC">
              <w:rPr>
                <w:b/>
                <w:bCs/>
                <w:color w:val="000000"/>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5.579.000,00</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111</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5.579.000,00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5.579.000,00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1,33</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center"/>
            </w:pPr>
          </w:p>
        </w:tc>
        <w:tc>
          <w:tcPr>
            <w:tcW w:w="5467" w:type="dxa"/>
            <w:tcBorders>
              <w:top w:val="single" w:sz="6" w:space="0" w:color="000000"/>
              <w:bottom w:val="single" w:sz="6" w:space="0" w:color="000000"/>
            </w:tcBorders>
            <w:tcMar>
              <w:top w:w="0" w:type="dxa"/>
              <w:left w:w="0" w:type="dxa"/>
              <w:bottom w:w="0" w:type="dxa"/>
              <w:right w:w="0" w:type="dxa"/>
            </w:tcMar>
          </w:tcPr>
          <w:tbl>
            <w:tblPr>
              <w:tblW w:w="5467" w:type="dxa"/>
              <w:tblLayout w:type="fixed"/>
              <w:tblCellMar>
                <w:left w:w="0" w:type="dxa"/>
                <w:right w:w="0" w:type="dxa"/>
              </w:tblCellMar>
              <w:tblLook w:val="01E0"/>
            </w:tblPr>
            <w:tblGrid>
              <w:gridCol w:w="5467"/>
            </w:tblGrid>
            <w:tr w:rsidR="0087682C" w:rsidRPr="00440ADC" w:rsidTr="00315AC7">
              <w:tc>
                <w:tcPr>
                  <w:tcW w:w="5467" w:type="dxa"/>
                  <w:tcMar>
                    <w:top w:w="0" w:type="dxa"/>
                    <w:left w:w="0" w:type="dxa"/>
                    <w:bottom w:w="0" w:type="dxa"/>
                    <w:right w:w="0" w:type="dxa"/>
                  </w:tcMar>
                </w:tcPr>
                <w:p w:rsidR="0087682C" w:rsidRPr="00440ADC" w:rsidRDefault="0087682C" w:rsidP="00315AC7">
                  <w:pPr>
                    <w:rPr>
                      <w:b/>
                      <w:bCs/>
                      <w:color w:val="000000"/>
                    </w:rPr>
                  </w:pPr>
                  <w:r w:rsidRPr="00440ADC">
                    <w:rPr>
                      <w:b/>
                      <w:bCs/>
                      <w:color w:val="000000"/>
                    </w:rPr>
                    <w:t>Извори финансирања за раздео 2:</w:t>
                  </w:r>
                </w:p>
                <w:p w:rsidR="0087682C" w:rsidRPr="00440ADC" w:rsidRDefault="0087682C" w:rsidP="00315AC7">
                  <w:pPr>
                    <w:spacing w:line="1" w:lineRule="auto"/>
                  </w:pPr>
                </w:p>
              </w:tc>
            </w:tr>
          </w:tbl>
          <w:p w:rsidR="0087682C" w:rsidRPr="00440ADC" w:rsidRDefault="0087682C" w:rsidP="00315AC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01</w:t>
            </w:r>
          </w:p>
        </w:tc>
        <w:tc>
          <w:tcPr>
            <w:tcW w:w="5467"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rPr>
                <w:b/>
                <w:bCs/>
                <w:color w:val="000000"/>
              </w:rPr>
            </w:pPr>
            <w:r w:rsidRPr="00440ADC">
              <w:rPr>
                <w:b/>
                <w:bCs/>
                <w:color w:val="000000"/>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5.579.000,00</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2</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ПРЕДСЕДНИК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5.579.000,00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5.579.000,00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1,33</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bookmarkStart w:id="29" w:name="_Toc3_ОПШТИНСКО_ВЕЋЕ"/>
      <w:bookmarkEnd w:id="29"/>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"3 ОПШТИНСКО ВЕЋЕ" \f C \l "2"</w:instrText>
            </w:r>
            <w:r w:rsidRPr="00440ADC">
              <w:fldChar w:fldCharType="end"/>
            </w:r>
          </w:p>
          <w:p w:rsidR="0087682C" w:rsidRPr="00440ADC" w:rsidRDefault="0087682C" w:rsidP="00315AC7">
            <w:pPr>
              <w:rPr>
                <w:b/>
                <w:bCs/>
                <w:color w:val="000000"/>
              </w:rPr>
            </w:pPr>
            <w:r w:rsidRPr="00440ADC">
              <w:rPr>
                <w:b/>
                <w:bCs/>
                <w:color w:val="000000"/>
              </w:rPr>
              <w:t>Раздео</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3</w:t>
                  </w:r>
                </w:p>
              </w:tc>
              <w:tc>
                <w:tcPr>
                  <w:tcW w:w="13417" w:type="dxa"/>
                  <w:tcMar>
                    <w:top w:w="0" w:type="dxa"/>
                    <w:left w:w="0" w:type="dxa"/>
                    <w:bottom w:w="0" w:type="dxa"/>
                    <w:right w:w="0" w:type="dxa"/>
                  </w:tcMar>
                </w:tcPr>
                <w:p w:rsidR="0087682C" w:rsidRPr="00440ADC" w:rsidRDefault="0087682C" w:rsidP="00315AC7">
                  <w:r w:rsidRPr="00440ADC">
                    <w:rPr>
                      <w:b/>
                      <w:bCs/>
                      <w:color w:val="000000"/>
                    </w:rPr>
                    <w:t>ОПШТИНСКО ВЕЋЕ</w:t>
                  </w:r>
                </w:p>
              </w:tc>
            </w:tr>
          </w:tbl>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 \f C \l "3"</w:instrText>
            </w:r>
            <w:r w:rsidRPr="00440ADC">
              <w:fldChar w:fldCharType="end"/>
            </w:r>
          </w:p>
          <w:p w:rsidR="0087682C" w:rsidRPr="00440ADC" w:rsidRDefault="00D87B29" w:rsidP="00315AC7">
            <w:pPr>
              <w:rPr>
                <w:vanish/>
              </w:rPr>
            </w:pPr>
            <w:r w:rsidRPr="00440ADC">
              <w:fldChar w:fldCharType="begin"/>
            </w:r>
            <w:r w:rsidR="0087682C" w:rsidRPr="00440ADC">
              <w:instrText>TC "111 Извршни и законодавни органи" \f C \l "4"</w:instrText>
            </w:r>
            <w:r w:rsidRPr="00440ADC">
              <w:fldChar w:fldCharType="end"/>
            </w:r>
          </w:p>
          <w:p w:rsidR="0087682C" w:rsidRPr="00440ADC" w:rsidRDefault="0087682C" w:rsidP="00315AC7">
            <w:pPr>
              <w:rPr>
                <w:b/>
                <w:bCs/>
                <w:color w:val="000000"/>
              </w:rPr>
            </w:pPr>
            <w:r w:rsidRPr="00440ADC">
              <w:rPr>
                <w:b/>
                <w:bCs/>
                <w:color w:val="000000"/>
              </w:rPr>
              <w:t>Функц. клас.</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111</w:t>
                  </w:r>
                </w:p>
              </w:tc>
              <w:tc>
                <w:tcPr>
                  <w:tcW w:w="13417" w:type="dxa"/>
                  <w:tcMar>
                    <w:top w:w="0" w:type="dxa"/>
                    <w:left w:w="0" w:type="dxa"/>
                    <w:bottom w:w="0" w:type="dxa"/>
                    <w:right w:w="0" w:type="dxa"/>
                  </w:tcMar>
                </w:tcPr>
                <w:p w:rsidR="0087682C" w:rsidRPr="00440ADC" w:rsidRDefault="0087682C" w:rsidP="00315AC7">
                  <w:r w:rsidRPr="00440ADC">
                    <w:rPr>
                      <w:b/>
                      <w:bCs/>
                      <w:color w:val="000000"/>
                    </w:rPr>
                    <w:t>Извршни и законодавни органи</w:t>
                  </w:r>
                </w:p>
              </w:tc>
            </w:tr>
          </w:tbl>
          <w:p w:rsidR="0087682C" w:rsidRPr="00440ADC" w:rsidRDefault="0087682C" w:rsidP="00315AC7">
            <w:pPr>
              <w:spacing w:line="1" w:lineRule="auto"/>
            </w:pPr>
          </w:p>
        </w:tc>
      </w:tr>
      <w:bookmarkStart w:id="30" w:name="_Toc2101_ПОЛИТИЧКИ_СИСТЕМ_ЛОКАЛНЕ_САМОУП"/>
      <w:bookmarkEnd w:id="30"/>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lastRenderedPageBreak/>
              <w:fldChar w:fldCharType="begin"/>
            </w:r>
            <w:r w:rsidR="0087682C" w:rsidRPr="00440ADC">
              <w:instrText>TC "2101 ПОЛИТИЧКИ СИСТЕМ ЛОКАЛНЕ САМОУПРАВЕ" \f C \l "5"</w:instrText>
            </w:r>
            <w:r w:rsidRPr="00440ADC">
              <w:fldChar w:fldCharType="end"/>
            </w:r>
          </w:p>
          <w:p w:rsidR="0087682C" w:rsidRPr="00440ADC" w:rsidRDefault="0087682C" w:rsidP="00315AC7">
            <w:pPr>
              <w:rPr>
                <w:b/>
                <w:bCs/>
                <w:color w:val="000000"/>
              </w:rPr>
            </w:pPr>
            <w:r w:rsidRPr="00440ADC">
              <w:rPr>
                <w:b/>
                <w:bCs/>
                <w:color w:val="000000"/>
              </w:rPr>
              <w:t>Програм</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2101</w:t>
                  </w:r>
                </w:p>
              </w:tc>
              <w:tc>
                <w:tcPr>
                  <w:tcW w:w="13417" w:type="dxa"/>
                  <w:tcMar>
                    <w:top w:w="0" w:type="dxa"/>
                    <w:left w:w="0" w:type="dxa"/>
                    <w:bottom w:w="0" w:type="dxa"/>
                    <w:right w:w="0" w:type="dxa"/>
                  </w:tcMar>
                </w:tcPr>
                <w:p w:rsidR="0087682C" w:rsidRPr="00440ADC" w:rsidRDefault="0087682C" w:rsidP="00315AC7">
                  <w:r w:rsidRPr="00440ADC">
                    <w:rPr>
                      <w:b/>
                      <w:bCs/>
                      <w:color w:val="000000"/>
                    </w:rPr>
                    <w:t>ПОЛИТИЧКИ СИСТЕМ ЛОКАЛНЕ САМОУПРАВЕ</w:t>
                  </w:r>
                </w:p>
              </w:tc>
            </w:tr>
          </w:tbl>
          <w:p w:rsidR="0087682C" w:rsidRPr="00440ADC" w:rsidRDefault="0087682C" w:rsidP="00315AC7">
            <w:pPr>
              <w:spacing w:line="1" w:lineRule="auto"/>
            </w:pPr>
          </w:p>
        </w:tc>
      </w:tr>
      <w:bookmarkStart w:id="31" w:name="_Toc0002_Функционисање_извршних_органа"/>
      <w:bookmarkEnd w:id="31"/>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"0002 Функционисање извршних органа" \f C \l "6"</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Активност</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0002</w:t>
                  </w:r>
                </w:p>
              </w:tc>
              <w:tc>
                <w:tcPr>
                  <w:tcW w:w="13417" w:type="dxa"/>
                  <w:tcMar>
                    <w:top w:w="0" w:type="dxa"/>
                    <w:left w:w="0" w:type="dxa"/>
                    <w:bottom w:w="0" w:type="dxa"/>
                    <w:right w:w="0" w:type="dxa"/>
                  </w:tcMar>
                </w:tcPr>
                <w:p w:rsidR="0087682C" w:rsidRPr="00440ADC" w:rsidRDefault="0087682C" w:rsidP="00315AC7">
                  <w:r w:rsidRPr="00440ADC">
                    <w:rPr>
                      <w:b/>
                      <w:bCs/>
                      <w:color w:val="000000"/>
                    </w:rPr>
                    <w:t>Функционисање извршних органа</w:t>
                  </w:r>
                </w:p>
              </w:tc>
            </w:tr>
          </w:tbl>
          <w:p w:rsidR="0087682C" w:rsidRPr="00440ADC" w:rsidRDefault="0087682C" w:rsidP="00315AC7">
            <w:pPr>
              <w:spacing w:line="1" w:lineRule="auto"/>
            </w:pP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111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421000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0,01</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111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423000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0,07</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111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426000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0,05</w:t>
            </w: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0002</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560.000,00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560.000,00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0,13</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center"/>
            </w:pPr>
          </w:p>
        </w:tc>
        <w:tc>
          <w:tcPr>
            <w:tcW w:w="5467" w:type="dxa"/>
            <w:tcBorders>
              <w:top w:val="single" w:sz="6" w:space="0" w:color="000000"/>
              <w:bottom w:val="single" w:sz="6" w:space="0" w:color="000000"/>
            </w:tcBorders>
            <w:tcMar>
              <w:top w:w="0" w:type="dxa"/>
              <w:left w:w="0" w:type="dxa"/>
              <w:bottom w:w="0" w:type="dxa"/>
              <w:right w:w="0" w:type="dxa"/>
            </w:tcMar>
          </w:tcPr>
          <w:tbl>
            <w:tblPr>
              <w:tblW w:w="5467" w:type="dxa"/>
              <w:tblLayout w:type="fixed"/>
              <w:tblCellMar>
                <w:left w:w="0" w:type="dxa"/>
                <w:right w:w="0" w:type="dxa"/>
              </w:tblCellMar>
              <w:tblLook w:val="01E0"/>
            </w:tblPr>
            <w:tblGrid>
              <w:gridCol w:w="5467"/>
            </w:tblGrid>
            <w:tr w:rsidR="0087682C" w:rsidRPr="00440ADC" w:rsidTr="00315AC7">
              <w:tc>
                <w:tcPr>
                  <w:tcW w:w="5467" w:type="dxa"/>
                  <w:tcMar>
                    <w:top w:w="0" w:type="dxa"/>
                    <w:left w:w="0" w:type="dxa"/>
                    <w:bottom w:w="0" w:type="dxa"/>
                    <w:right w:w="0" w:type="dxa"/>
                  </w:tcMar>
                </w:tcPr>
                <w:p w:rsidR="0087682C" w:rsidRPr="00440ADC" w:rsidRDefault="0087682C" w:rsidP="00315AC7">
                  <w:pPr>
                    <w:rPr>
                      <w:b/>
                      <w:bCs/>
                      <w:color w:val="000000"/>
                    </w:rPr>
                  </w:pPr>
                  <w:r w:rsidRPr="00440ADC">
                    <w:rPr>
                      <w:b/>
                      <w:bCs/>
                      <w:color w:val="000000"/>
                    </w:rPr>
                    <w:t>Извори финансирања за функцију 111:</w:t>
                  </w:r>
                </w:p>
                <w:p w:rsidR="0087682C" w:rsidRPr="00440ADC" w:rsidRDefault="0087682C" w:rsidP="00315AC7">
                  <w:pPr>
                    <w:spacing w:line="1" w:lineRule="auto"/>
                  </w:pPr>
                </w:p>
              </w:tc>
            </w:tr>
          </w:tbl>
          <w:p w:rsidR="0087682C" w:rsidRPr="00440ADC" w:rsidRDefault="0087682C" w:rsidP="00315AC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01</w:t>
            </w:r>
          </w:p>
        </w:tc>
        <w:tc>
          <w:tcPr>
            <w:tcW w:w="5467"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rPr>
                <w:b/>
                <w:bCs/>
                <w:color w:val="000000"/>
              </w:rPr>
            </w:pPr>
            <w:r w:rsidRPr="00440ADC">
              <w:rPr>
                <w:b/>
                <w:bCs/>
                <w:color w:val="000000"/>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560.000,00</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111</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560.000,00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560.000,00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0,13</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center"/>
            </w:pPr>
          </w:p>
        </w:tc>
        <w:tc>
          <w:tcPr>
            <w:tcW w:w="5467" w:type="dxa"/>
            <w:tcBorders>
              <w:top w:val="single" w:sz="6" w:space="0" w:color="000000"/>
              <w:bottom w:val="single" w:sz="6" w:space="0" w:color="000000"/>
            </w:tcBorders>
            <w:tcMar>
              <w:top w:w="0" w:type="dxa"/>
              <w:left w:w="0" w:type="dxa"/>
              <w:bottom w:w="0" w:type="dxa"/>
              <w:right w:w="0" w:type="dxa"/>
            </w:tcMar>
          </w:tcPr>
          <w:tbl>
            <w:tblPr>
              <w:tblW w:w="5467" w:type="dxa"/>
              <w:tblLayout w:type="fixed"/>
              <w:tblCellMar>
                <w:left w:w="0" w:type="dxa"/>
                <w:right w:w="0" w:type="dxa"/>
              </w:tblCellMar>
              <w:tblLook w:val="01E0"/>
            </w:tblPr>
            <w:tblGrid>
              <w:gridCol w:w="5467"/>
            </w:tblGrid>
            <w:tr w:rsidR="0087682C" w:rsidRPr="00440ADC" w:rsidTr="00315AC7">
              <w:tc>
                <w:tcPr>
                  <w:tcW w:w="5467" w:type="dxa"/>
                  <w:tcMar>
                    <w:top w:w="0" w:type="dxa"/>
                    <w:left w:w="0" w:type="dxa"/>
                    <w:bottom w:w="0" w:type="dxa"/>
                    <w:right w:w="0" w:type="dxa"/>
                  </w:tcMar>
                </w:tcPr>
                <w:p w:rsidR="0087682C" w:rsidRPr="00440ADC" w:rsidRDefault="0087682C" w:rsidP="00315AC7">
                  <w:pPr>
                    <w:rPr>
                      <w:b/>
                      <w:bCs/>
                      <w:color w:val="000000"/>
                    </w:rPr>
                  </w:pPr>
                  <w:r w:rsidRPr="00440ADC">
                    <w:rPr>
                      <w:b/>
                      <w:bCs/>
                      <w:color w:val="000000"/>
                    </w:rPr>
                    <w:t>Извори финансирања за раздео 3:</w:t>
                  </w:r>
                </w:p>
                <w:p w:rsidR="0087682C" w:rsidRPr="00440ADC" w:rsidRDefault="0087682C" w:rsidP="00315AC7">
                  <w:pPr>
                    <w:spacing w:line="1" w:lineRule="auto"/>
                  </w:pPr>
                </w:p>
              </w:tc>
            </w:tr>
          </w:tbl>
          <w:p w:rsidR="0087682C" w:rsidRPr="00440ADC" w:rsidRDefault="0087682C" w:rsidP="00315AC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01</w:t>
            </w:r>
          </w:p>
        </w:tc>
        <w:tc>
          <w:tcPr>
            <w:tcW w:w="5467"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rPr>
                <w:b/>
                <w:bCs/>
                <w:color w:val="000000"/>
              </w:rPr>
            </w:pPr>
            <w:r w:rsidRPr="00440ADC">
              <w:rPr>
                <w:b/>
                <w:bCs/>
                <w:color w:val="000000"/>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560.000,00</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3</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ОПШТИНСКО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560.000,00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560.000,00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0,13</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"4 ОПШТИНСКА УПРАВА" \f C \l "2"</w:instrText>
            </w:r>
            <w:r w:rsidRPr="00440ADC">
              <w:fldChar w:fldCharType="end"/>
            </w:r>
          </w:p>
          <w:p w:rsidR="0087682C" w:rsidRPr="00440ADC" w:rsidRDefault="0087682C" w:rsidP="00315AC7">
            <w:pPr>
              <w:rPr>
                <w:b/>
                <w:bCs/>
                <w:color w:val="000000"/>
              </w:rPr>
            </w:pPr>
            <w:r w:rsidRPr="00440ADC">
              <w:rPr>
                <w:b/>
                <w:bCs/>
                <w:color w:val="000000"/>
              </w:rPr>
              <w:t>Раздео</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4</w:t>
                  </w:r>
                </w:p>
              </w:tc>
              <w:tc>
                <w:tcPr>
                  <w:tcW w:w="13417" w:type="dxa"/>
                  <w:tcMar>
                    <w:top w:w="0" w:type="dxa"/>
                    <w:left w:w="0" w:type="dxa"/>
                    <w:bottom w:w="0" w:type="dxa"/>
                    <w:right w:w="0" w:type="dxa"/>
                  </w:tcMar>
                </w:tcPr>
                <w:p w:rsidR="0087682C" w:rsidRPr="00440ADC" w:rsidRDefault="0087682C" w:rsidP="00315AC7">
                  <w:r w:rsidRPr="00440ADC">
                    <w:rPr>
                      <w:b/>
                      <w:bCs/>
                      <w:color w:val="000000"/>
                    </w:rPr>
                    <w:t>ОПШТИНСКА УПРАВА</w:t>
                  </w:r>
                </w:p>
              </w:tc>
            </w:tr>
          </w:tbl>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 \f C \l "3"</w:instrText>
            </w:r>
            <w:r w:rsidRPr="00440ADC">
              <w:fldChar w:fldCharType="end"/>
            </w:r>
          </w:p>
          <w:p w:rsidR="0087682C" w:rsidRPr="00440ADC" w:rsidRDefault="00D87B29" w:rsidP="00315AC7">
            <w:pPr>
              <w:rPr>
                <w:vanish/>
              </w:rPr>
            </w:pPr>
            <w:r w:rsidRPr="00440ADC">
              <w:fldChar w:fldCharType="begin"/>
            </w:r>
            <w:r w:rsidR="0087682C" w:rsidRPr="00440ADC">
              <w:instrText>TC "040 Породица и деца" \f C \l "4"</w:instrText>
            </w:r>
            <w:r w:rsidRPr="00440ADC">
              <w:fldChar w:fldCharType="end"/>
            </w:r>
          </w:p>
          <w:p w:rsidR="0087682C" w:rsidRPr="00440ADC" w:rsidRDefault="0087682C" w:rsidP="00315AC7">
            <w:pPr>
              <w:rPr>
                <w:b/>
                <w:bCs/>
                <w:color w:val="000000"/>
              </w:rPr>
            </w:pPr>
            <w:r w:rsidRPr="00440ADC">
              <w:rPr>
                <w:b/>
                <w:bCs/>
                <w:color w:val="000000"/>
              </w:rPr>
              <w:t>Функц. клас.</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040</w:t>
                  </w:r>
                </w:p>
              </w:tc>
              <w:tc>
                <w:tcPr>
                  <w:tcW w:w="13417" w:type="dxa"/>
                  <w:tcMar>
                    <w:top w:w="0" w:type="dxa"/>
                    <w:left w:w="0" w:type="dxa"/>
                    <w:bottom w:w="0" w:type="dxa"/>
                    <w:right w:w="0" w:type="dxa"/>
                  </w:tcMar>
                </w:tcPr>
                <w:p w:rsidR="0087682C" w:rsidRPr="00440ADC" w:rsidRDefault="0087682C" w:rsidP="00315AC7">
                  <w:r w:rsidRPr="00440ADC">
                    <w:rPr>
                      <w:b/>
                      <w:bCs/>
                      <w:color w:val="000000"/>
                    </w:rPr>
                    <w:t>Породица и деца</w:t>
                  </w:r>
                </w:p>
              </w:tc>
            </w:tr>
          </w:tbl>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"0901 СОЦИЈАЛНА И ДЕЧЈА ЗАШТИТА" \f C \l "5"</w:instrText>
            </w:r>
            <w:r w:rsidRPr="00440ADC">
              <w:fldChar w:fldCharType="end"/>
            </w:r>
          </w:p>
          <w:p w:rsidR="0087682C" w:rsidRPr="00440ADC" w:rsidRDefault="0087682C" w:rsidP="00315AC7">
            <w:pPr>
              <w:rPr>
                <w:b/>
                <w:bCs/>
                <w:color w:val="000000"/>
              </w:rPr>
            </w:pPr>
            <w:r w:rsidRPr="00440ADC">
              <w:rPr>
                <w:b/>
                <w:bCs/>
                <w:color w:val="000000"/>
              </w:rPr>
              <w:t>Програм</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0901</w:t>
                  </w:r>
                </w:p>
              </w:tc>
              <w:tc>
                <w:tcPr>
                  <w:tcW w:w="13417" w:type="dxa"/>
                  <w:tcMar>
                    <w:top w:w="0" w:type="dxa"/>
                    <w:left w:w="0" w:type="dxa"/>
                    <w:bottom w:w="0" w:type="dxa"/>
                    <w:right w:w="0" w:type="dxa"/>
                  </w:tcMar>
                </w:tcPr>
                <w:p w:rsidR="0087682C" w:rsidRPr="00440ADC" w:rsidRDefault="0087682C" w:rsidP="00315AC7">
                  <w:r w:rsidRPr="00440ADC">
                    <w:rPr>
                      <w:b/>
                      <w:bCs/>
                      <w:color w:val="000000"/>
                    </w:rPr>
                    <w:t>СОЦИЈАЛНА И ДЕЧЈА ЗАШТИТА</w:t>
                  </w:r>
                </w:p>
              </w:tc>
            </w:tr>
          </w:tbl>
          <w:p w:rsidR="0087682C" w:rsidRPr="00440ADC" w:rsidRDefault="0087682C" w:rsidP="00315AC7">
            <w:pPr>
              <w:spacing w:line="1" w:lineRule="auto"/>
            </w:pPr>
          </w:p>
        </w:tc>
      </w:tr>
      <w:bookmarkStart w:id="32" w:name="_Toc0006_Подршка_деци_и_породицама_са_де"/>
      <w:bookmarkEnd w:id="32"/>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"0006 Подршка деци и породицама са децом" \f C \l "6"</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Активност</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0006</w:t>
                  </w:r>
                </w:p>
              </w:tc>
              <w:tc>
                <w:tcPr>
                  <w:tcW w:w="13417" w:type="dxa"/>
                  <w:tcMar>
                    <w:top w:w="0" w:type="dxa"/>
                    <w:left w:w="0" w:type="dxa"/>
                    <w:bottom w:w="0" w:type="dxa"/>
                    <w:right w:w="0" w:type="dxa"/>
                  </w:tcMar>
                </w:tcPr>
                <w:p w:rsidR="0087682C" w:rsidRPr="00440ADC" w:rsidRDefault="0087682C" w:rsidP="00315AC7">
                  <w:r w:rsidRPr="00440ADC">
                    <w:rPr>
                      <w:b/>
                      <w:bCs/>
                      <w:color w:val="000000"/>
                    </w:rPr>
                    <w:t>Подршка деци и породицама са децом</w:t>
                  </w:r>
                </w:p>
              </w:tc>
            </w:tr>
          </w:tbl>
          <w:p w:rsidR="0087682C" w:rsidRPr="00440ADC" w:rsidRDefault="0087682C" w:rsidP="00315AC7">
            <w:pPr>
              <w:spacing w:line="1" w:lineRule="auto"/>
            </w:pP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472000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3.500.000,00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0,83</w:t>
            </w: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0006</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Подршка деци и породицама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3.500.000,00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3.500.000,00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0,83</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center"/>
            </w:pPr>
          </w:p>
        </w:tc>
        <w:tc>
          <w:tcPr>
            <w:tcW w:w="5467" w:type="dxa"/>
            <w:tcBorders>
              <w:top w:val="single" w:sz="6" w:space="0" w:color="000000"/>
              <w:bottom w:val="single" w:sz="6" w:space="0" w:color="000000"/>
            </w:tcBorders>
            <w:tcMar>
              <w:top w:w="0" w:type="dxa"/>
              <w:left w:w="0" w:type="dxa"/>
              <w:bottom w:w="0" w:type="dxa"/>
              <w:right w:w="0" w:type="dxa"/>
            </w:tcMar>
          </w:tcPr>
          <w:tbl>
            <w:tblPr>
              <w:tblW w:w="5467" w:type="dxa"/>
              <w:tblLayout w:type="fixed"/>
              <w:tblCellMar>
                <w:left w:w="0" w:type="dxa"/>
                <w:right w:w="0" w:type="dxa"/>
              </w:tblCellMar>
              <w:tblLook w:val="01E0"/>
            </w:tblPr>
            <w:tblGrid>
              <w:gridCol w:w="5467"/>
            </w:tblGrid>
            <w:tr w:rsidR="0087682C" w:rsidRPr="00440ADC" w:rsidTr="00315AC7">
              <w:tc>
                <w:tcPr>
                  <w:tcW w:w="5467" w:type="dxa"/>
                  <w:tcMar>
                    <w:top w:w="0" w:type="dxa"/>
                    <w:left w:w="0" w:type="dxa"/>
                    <w:bottom w:w="0" w:type="dxa"/>
                    <w:right w:w="0" w:type="dxa"/>
                  </w:tcMar>
                </w:tcPr>
                <w:p w:rsidR="0087682C" w:rsidRPr="00440ADC" w:rsidRDefault="0087682C" w:rsidP="00315AC7">
                  <w:pPr>
                    <w:rPr>
                      <w:b/>
                      <w:bCs/>
                      <w:color w:val="000000"/>
                    </w:rPr>
                  </w:pPr>
                  <w:r w:rsidRPr="00440ADC">
                    <w:rPr>
                      <w:b/>
                      <w:bCs/>
                      <w:color w:val="000000"/>
                    </w:rPr>
                    <w:t>Извори финансирања за функцију 040:</w:t>
                  </w:r>
                </w:p>
                <w:p w:rsidR="0087682C" w:rsidRPr="00440ADC" w:rsidRDefault="0087682C" w:rsidP="00315AC7">
                  <w:pPr>
                    <w:spacing w:line="1" w:lineRule="auto"/>
                  </w:pPr>
                </w:p>
              </w:tc>
            </w:tr>
          </w:tbl>
          <w:p w:rsidR="0087682C" w:rsidRPr="00440ADC" w:rsidRDefault="0087682C" w:rsidP="00315AC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01</w:t>
            </w:r>
          </w:p>
        </w:tc>
        <w:tc>
          <w:tcPr>
            <w:tcW w:w="5467"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rPr>
                <w:b/>
                <w:bCs/>
                <w:color w:val="000000"/>
              </w:rPr>
            </w:pPr>
            <w:r w:rsidRPr="00440ADC">
              <w:rPr>
                <w:b/>
                <w:bCs/>
                <w:color w:val="000000"/>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3.500.000,00</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lastRenderedPageBreak/>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040</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Породица и деца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3.500.000,00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3.500.000,00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0,83</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"060 Становање" \f C \l "4"</w:instrText>
            </w:r>
            <w:r w:rsidRPr="00440ADC">
              <w:fldChar w:fldCharType="end"/>
            </w:r>
          </w:p>
          <w:p w:rsidR="0087682C" w:rsidRPr="00440ADC" w:rsidRDefault="0087682C" w:rsidP="00315AC7">
            <w:pPr>
              <w:rPr>
                <w:b/>
                <w:bCs/>
                <w:color w:val="000000"/>
              </w:rPr>
            </w:pPr>
            <w:r w:rsidRPr="00440ADC">
              <w:rPr>
                <w:b/>
                <w:bCs/>
                <w:color w:val="000000"/>
              </w:rPr>
              <w:t>Функц. клас.</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060</w:t>
                  </w:r>
                </w:p>
              </w:tc>
              <w:tc>
                <w:tcPr>
                  <w:tcW w:w="13417" w:type="dxa"/>
                  <w:tcMar>
                    <w:top w:w="0" w:type="dxa"/>
                    <w:left w:w="0" w:type="dxa"/>
                    <w:bottom w:w="0" w:type="dxa"/>
                    <w:right w:w="0" w:type="dxa"/>
                  </w:tcMar>
                </w:tcPr>
                <w:p w:rsidR="0087682C" w:rsidRPr="00440ADC" w:rsidRDefault="0087682C" w:rsidP="00315AC7">
                  <w:r w:rsidRPr="00440ADC">
                    <w:rPr>
                      <w:b/>
                      <w:bCs/>
                      <w:color w:val="000000"/>
                    </w:rPr>
                    <w:t>Становање</w:t>
                  </w:r>
                </w:p>
              </w:tc>
            </w:tr>
          </w:tbl>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"0901 СОЦИЈАЛНА И ДЕЧЈА ЗАШТИТА" \f C \l "5"</w:instrText>
            </w:r>
            <w:r w:rsidRPr="00440ADC">
              <w:fldChar w:fldCharType="end"/>
            </w:r>
          </w:p>
          <w:p w:rsidR="0087682C" w:rsidRPr="00440ADC" w:rsidRDefault="0087682C" w:rsidP="00315AC7">
            <w:pPr>
              <w:rPr>
                <w:b/>
                <w:bCs/>
                <w:color w:val="000000"/>
              </w:rPr>
            </w:pPr>
            <w:r w:rsidRPr="00440ADC">
              <w:rPr>
                <w:b/>
                <w:bCs/>
                <w:color w:val="000000"/>
              </w:rPr>
              <w:t>Програм</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0901</w:t>
                  </w:r>
                </w:p>
              </w:tc>
              <w:tc>
                <w:tcPr>
                  <w:tcW w:w="13417" w:type="dxa"/>
                  <w:tcMar>
                    <w:top w:w="0" w:type="dxa"/>
                    <w:left w:w="0" w:type="dxa"/>
                    <w:bottom w:w="0" w:type="dxa"/>
                    <w:right w:w="0" w:type="dxa"/>
                  </w:tcMar>
                </w:tcPr>
                <w:p w:rsidR="0087682C" w:rsidRPr="00440ADC" w:rsidRDefault="0087682C" w:rsidP="00315AC7">
                  <w:r w:rsidRPr="00440ADC">
                    <w:rPr>
                      <w:b/>
                      <w:bCs/>
                      <w:color w:val="000000"/>
                    </w:rPr>
                    <w:t>СОЦИЈАЛНА И ДЕЧЈА ЗАШТИТА</w:t>
                  </w:r>
                </w:p>
              </w:tc>
            </w:tr>
          </w:tbl>
          <w:p w:rsidR="0087682C" w:rsidRPr="00440ADC" w:rsidRDefault="0087682C" w:rsidP="00315AC7">
            <w:pPr>
              <w:spacing w:line="1" w:lineRule="auto"/>
            </w:pP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"0001 Једнократне помоћи и други облици помоћи" \f C \l "6"</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Активност</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0001</w:t>
                  </w:r>
                </w:p>
              </w:tc>
              <w:tc>
                <w:tcPr>
                  <w:tcW w:w="13417" w:type="dxa"/>
                  <w:tcMar>
                    <w:top w:w="0" w:type="dxa"/>
                    <w:left w:w="0" w:type="dxa"/>
                    <w:bottom w:w="0" w:type="dxa"/>
                    <w:right w:w="0" w:type="dxa"/>
                  </w:tcMar>
                </w:tcPr>
                <w:p w:rsidR="0087682C" w:rsidRPr="00440ADC" w:rsidRDefault="0087682C" w:rsidP="00315AC7">
                  <w:r w:rsidRPr="00440ADC">
                    <w:rPr>
                      <w:b/>
                      <w:bCs/>
                      <w:color w:val="000000"/>
                    </w:rPr>
                    <w:t>Једнократне помоћи и други облици помоћи</w:t>
                  </w:r>
                </w:p>
              </w:tc>
            </w:tr>
          </w:tbl>
          <w:p w:rsidR="0087682C" w:rsidRPr="00440ADC" w:rsidRDefault="0087682C" w:rsidP="00315AC7">
            <w:pPr>
              <w:spacing w:line="1" w:lineRule="auto"/>
            </w:pP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472000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0,48</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472000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0,24</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472000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330.000,00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0,08</w:t>
            </w: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0001</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Једнократне помоћи и други облици помоћи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2.330.000,00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3.330.000,00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0,79</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center"/>
            </w:pPr>
          </w:p>
        </w:tc>
        <w:tc>
          <w:tcPr>
            <w:tcW w:w="5467" w:type="dxa"/>
            <w:tcBorders>
              <w:top w:val="single" w:sz="6" w:space="0" w:color="000000"/>
              <w:bottom w:val="single" w:sz="6" w:space="0" w:color="000000"/>
            </w:tcBorders>
            <w:tcMar>
              <w:top w:w="0" w:type="dxa"/>
              <w:left w:w="0" w:type="dxa"/>
              <w:bottom w:w="0" w:type="dxa"/>
              <w:right w:w="0" w:type="dxa"/>
            </w:tcMar>
          </w:tcPr>
          <w:tbl>
            <w:tblPr>
              <w:tblW w:w="5467" w:type="dxa"/>
              <w:tblLayout w:type="fixed"/>
              <w:tblCellMar>
                <w:left w:w="0" w:type="dxa"/>
                <w:right w:w="0" w:type="dxa"/>
              </w:tblCellMar>
              <w:tblLook w:val="01E0"/>
            </w:tblPr>
            <w:tblGrid>
              <w:gridCol w:w="5467"/>
            </w:tblGrid>
            <w:tr w:rsidR="0087682C" w:rsidRPr="00440ADC" w:rsidTr="00315AC7">
              <w:tc>
                <w:tcPr>
                  <w:tcW w:w="5467" w:type="dxa"/>
                  <w:tcMar>
                    <w:top w:w="0" w:type="dxa"/>
                    <w:left w:w="0" w:type="dxa"/>
                    <w:bottom w:w="0" w:type="dxa"/>
                    <w:right w:w="0" w:type="dxa"/>
                  </w:tcMar>
                </w:tcPr>
                <w:p w:rsidR="0087682C" w:rsidRPr="00440ADC" w:rsidRDefault="0087682C" w:rsidP="00315AC7">
                  <w:pPr>
                    <w:rPr>
                      <w:b/>
                      <w:bCs/>
                      <w:color w:val="000000"/>
                    </w:rPr>
                  </w:pPr>
                  <w:r w:rsidRPr="00440ADC">
                    <w:rPr>
                      <w:b/>
                      <w:bCs/>
                      <w:color w:val="000000"/>
                    </w:rPr>
                    <w:t>Извори финансирања за функцију 060:</w:t>
                  </w:r>
                </w:p>
                <w:p w:rsidR="0087682C" w:rsidRPr="00440ADC" w:rsidRDefault="0087682C" w:rsidP="00315AC7">
                  <w:pPr>
                    <w:spacing w:line="1" w:lineRule="auto"/>
                  </w:pPr>
                </w:p>
              </w:tc>
            </w:tr>
          </w:tbl>
          <w:p w:rsidR="0087682C" w:rsidRPr="00440ADC" w:rsidRDefault="0087682C" w:rsidP="00315AC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01</w:t>
            </w:r>
          </w:p>
        </w:tc>
        <w:tc>
          <w:tcPr>
            <w:tcW w:w="5467"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rPr>
                <w:b/>
                <w:bCs/>
                <w:color w:val="000000"/>
              </w:rPr>
            </w:pPr>
            <w:r w:rsidRPr="00440ADC">
              <w:rPr>
                <w:b/>
                <w:bCs/>
                <w:color w:val="000000"/>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1.000.000,00</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07</w:t>
            </w:r>
          </w:p>
        </w:tc>
        <w:tc>
          <w:tcPr>
            <w:tcW w:w="5467"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rPr>
                <w:b/>
                <w:bCs/>
                <w:color w:val="000000"/>
              </w:rPr>
            </w:pPr>
            <w:r w:rsidRPr="00440ADC">
              <w:rPr>
                <w:b/>
                <w:bCs/>
                <w:color w:val="000000"/>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1.330.000,00</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13</w:t>
            </w:r>
          </w:p>
        </w:tc>
        <w:tc>
          <w:tcPr>
            <w:tcW w:w="5467"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rPr>
                <w:b/>
                <w:bCs/>
                <w:color w:val="000000"/>
              </w:rPr>
            </w:pPr>
            <w:r w:rsidRPr="00440ADC">
              <w:rPr>
                <w:b/>
                <w:bCs/>
                <w:color w:val="000000"/>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1.000.000,00</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060</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Становање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2.330.000,00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3.330.000,00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0,79</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"090 Социјална заштита некласификована на другом месту" \f C \l "4"</w:instrText>
            </w:r>
            <w:r w:rsidRPr="00440ADC">
              <w:fldChar w:fldCharType="end"/>
            </w:r>
          </w:p>
          <w:p w:rsidR="0087682C" w:rsidRPr="00440ADC" w:rsidRDefault="0087682C" w:rsidP="00315AC7">
            <w:pPr>
              <w:rPr>
                <w:b/>
                <w:bCs/>
                <w:color w:val="000000"/>
              </w:rPr>
            </w:pPr>
            <w:r w:rsidRPr="00440ADC">
              <w:rPr>
                <w:b/>
                <w:bCs/>
                <w:color w:val="000000"/>
              </w:rPr>
              <w:t>Функц. клас.</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090</w:t>
                  </w:r>
                </w:p>
              </w:tc>
              <w:tc>
                <w:tcPr>
                  <w:tcW w:w="13417" w:type="dxa"/>
                  <w:tcMar>
                    <w:top w:w="0" w:type="dxa"/>
                    <w:left w:w="0" w:type="dxa"/>
                    <w:bottom w:w="0" w:type="dxa"/>
                    <w:right w:w="0" w:type="dxa"/>
                  </w:tcMar>
                </w:tcPr>
                <w:p w:rsidR="0087682C" w:rsidRPr="00440ADC" w:rsidRDefault="0087682C" w:rsidP="00315AC7">
                  <w:r w:rsidRPr="00440ADC">
                    <w:rPr>
                      <w:b/>
                      <w:bCs/>
                      <w:color w:val="000000"/>
                    </w:rPr>
                    <w:t>Социјална заштита некласификована на другом месту</w:t>
                  </w:r>
                </w:p>
              </w:tc>
            </w:tr>
          </w:tbl>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"0901 СОЦИЈАЛНА И ДЕЧЈА ЗАШТИТА" \f C \l "5"</w:instrText>
            </w:r>
            <w:r w:rsidRPr="00440ADC">
              <w:fldChar w:fldCharType="end"/>
            </w:r>
          </w:p>
          <w:p w:rsidR="0087682C" w:rsidRPr="00440ADC" w:rsidRDefault="0087682C" w:rsidP="00315AC7">
            <w:pPr>
              <w:rPr>
                <w:b/>
                <w:bCs/>
                <w:color w:val="000000"/>
              </w:rPr>
            </w:pPr>
            <w:r w:rsidRPr="00440ADC">
              <w:rPr>
                <w:b/>
                <w:bCs/>
                <w:color w:val="000000"/>
              </w:rPr>
              <w:t>Програм</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0901</w:t>
                  </w:r>
                </w:p>
              </w:tc>
              <w:tc>
                <w:tcPr>
                  <w:tcW w:w="13417" w:type="dxa"/>
                  <w:tcMar>
                    <w:top w:w="0" w:type="dxa"/>
                    <w:left w:w="0" w:type="dxa"/>
                    <w:bottom w:w="0" w:type="dxa"/>
                    <w:right w:w="0" w:type="dxa"/>
                  </w:tcMar>
                </w:tcPr>
                <w:p w:rsidR="0087682C" w:rsidRPr="00440ADC" w:rsidRDefault="0087682C" w:rsidP="00315AC7">
                  <w:r w:rsidRPr="00440ADC">
                    <w:rPr>
                      <w:b/>
                      <w:bCs/>
                      <w:color w:val="000000"/>
                    </w:rPr>
                    <w:t>СОЦИЈАЛНА И ДЕЧЈА ЗАШТИТА</w:t>
                  </w:r>
                </w:p>
              </w:tc>
            </w:tr>
          </w:tbl>
          <w:p w:rsidR="0087682C" w:rsidRPr="00440ADC" w:rsidRDefault="0087682C" w:rsidP="00315AC7">
            <w:pPr>
              <w:spacing w:line="1" w:lineRule="auto"/>
            </w:pPr>
          </w:p>
        </w:tc>
      </w:tr>
      <w:bookmarkStart w:id="33" w:name="_Toc0001_Једнократне_помоћи_и_други_обли"/>
      <w:bookmarkEnd w:id="33"/>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"0001 Једнократне помоћи и други облици помоћи" \f C \l "6"</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Активност</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0001</w:t>
                  </w:r>
                </w:p>
              </w:tc>
              <w:tc>
                <w:tcPr>
                  <w:tcW w:w="13417" w:type="dxa"/>
                  <w:tcMar>
                    <w:top w:w="0" w:type="dxa"/>
                    <w:left w:w="0" w:type="dxa"/>
                    <w:bottom w:w="0" w:type="dxa"/>
                    <w:right w:w="0" w:type="dxa"/>
                  </w:tcMar>
                </w:tcPr>
                <w:p w:rsidR="0087682C" w:rsidRPr="00440ADC" w:rsidRDefault="0087682C" w:rsidP="00315AC7">
                  <w:r w:rsidRPr="00440ADC">
                    <w:rPr>
                      <w:b/>
                      <w:bCs/>
                      <w:color w:val="000000"/>
                    </w:rPr>
                    <w:t>Једнократне помоћи и други облици помоћи</w:t>
                  </w:r>
                </w:p>
              </w:tc>
            </w:tr>
          </w:tbl>
          <w:p w:rsidR="0087682C" w:rsidRPr="00440ADC" w:rsidRDefault="0087682C" w:rsidP="00315AC7">
            <w:pPr>
              <w:spacing w:line="1" w:lineRule="auto"/>
            </w:pP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463000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0,56</w:t>
            </w: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0001</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Једнократне помоћи и други облици помоћи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2.350.000,00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2.350.000,00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0,56</w:t>
            </w:r>
          </w:p>
        </w:tc>
      </w:tr>
      <w:bookmarkStart w:id="34" w:name="_Toc0002_Породични_и_домски_смештај,_при"/>
      <w:bookmarkEnd w:id="34"/>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"0002 Породични и домски смештај, прихватилишта и друге врсте смештаја" \f C \l "6"</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lastRenderedPageBreak/>
              <w:t>Активност</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0002</w:t>
                  </w:r>
                </w:p>
              </w:tc>
              <w:tc>
                <w:tcPr>
                  <w:tcW w:w="13417" w:type="dxa"/>
                  <w:tcMar>
                    <w:top w:w="0" w:type="dxa"/>
                    <w:left w:w="0" w:type="dxa"/>
                    <w:bottom w:w="0" w:type="dxa"/>
                    <w:right w:w="0" w:type="dxa"/>
                  </w:tcMar>
                </w:tcPr>
                <w:p w:rsidR="0087682C" w:rsidRPr="00440ADC" w:rsidRDefault="0087682C" w:rsidP="00315AC7">
                  <w:r w:rsidRPr="00440ADC">
                    <w:rPr>
                      <w:b/>
                      <w:bCs/>
                      <w:color w:val="000000"/>
                    </w:rPr>
                    <w:t>Породични и домски смештај, прихватилишта и друге врсте смештаја</w:t>
                  </w:r>
                </w:p>
              </w:tc>
            </w:tr>
          </w:tbl>
          <w:p w:rsidR="0087682C" w:rsidRPr="00440ADC" w:rsidRDefault="0087682C" w:rsidP="00315AC7">
            <w:pPr>
              <w:spacing w:line="1" w:lineRule="auto"/>
            </w:pP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472000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0,43</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423000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0,02</w:t>
            </w: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0002</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Породични и домски смештај, прихватилишта и друге врсте смештаја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1.900.000,00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0,45</w:t>
            </w:r>
          </w:p>
        </w:tc>
      </w:tr>
      <w:bookmarkStart w:id="35" w:name="_Toc0003_Дневне_услуге_у_заједници"/>
      <w:bookmarkEnd w:id="35"/>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"0003 Дневне услуге у заједници" \f C \l "6"</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Активност</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0003</w:t>
                  </w:r>
                </w:p>
              </w:tc>
              <w:tc>
                <w:tcPr>
                  <w:tcW w:w="13417" w:type="dxa"/>
                  <w:tcMar>
                    <w:top w:w="0" w:type="dxa"/>
                    <w:left w:w="0" w:type="dxa"/>
                    <w:bottom w:w="0" w:type="dxa"/>
                    <w:right w:w="0" w:type="dxa"/>
                  </w:tcMar>
                </w:tcPr>
                <w:p w:rsidR="0087682C" w:rsidRPr="00440ADC" w:rsidRDefault="0087682C" w:rsidP="00315AC7">
                  <w:r w:rsidRPr="00440ADC">
                    <w:rPr>
                      <w:b/>
                      <w:bCs/>
                      <w:color w:val="000000"/>
                    </w:rPr>
                    <w:t>Дневне услуге у заједници</w:t>
                  </w:r>
                </w:p>
              </w:tc>
            </w:tr>
          </w:tbl>
          <w:p w:rsidR="0087682C" w:rsidRPr="00440ADC" w:rsidRDefault="0087682C" w:rsidP="00315AC7">
            <w:pPr>
              <w:spacing w:line="1" w:lineRule="auto"/>
            </w:pP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472000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330.000,00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0,08</w:t>
            </w: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0003</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Дневне услуге у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330.000,00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330.000,00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0,08</w:t>
            </w:r>
          </w:p>
        </w:tc>
      </w:tr>
      <w:bookmarkStart w:id="36" w:name="_Toc0901-002_Подршка_саријим_лицима_и_ли"/>
      <w:bookmarkEnd w:id="36"/>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"0901-002 Подршка саријим лицима и лицима са инвалидитетом" \f C \l "6"</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Пројекат</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0901-002</w:t>
                  </w:r>
                </w:p>
              </w:tc>
              <w:tc>
                <w:tcPr>
                  <w:tcW w:w="13417" w:type="dxa"/>
                  <w:tcMar>
                    <w:top w:w="0" w:type="dxa"/>
                    <w:left w:w="0" w:type="dxa"/>
                    <w:bottom w:w="0" w:type="dxa"/>
                    <w:right w:w="0" w:type="dxa"/>
                  </w:tcMar>
                </w:tcPr>
                <w:p w:rsidR="0087682C" w:rsidRPr="00440ADC" w:rsidRDefault="0087682C" w:rsidP="00315AC7">
                  <w:r w:rsidRPr="00440ADC">
                    <w:rPr>
                      <w:b/>
                      <w:bCs/>
                      <w:color w:val="000000"/>
                    </w:rPr>
                    <w:t>Подршка саријим лицима и лицима са инвалидитетом</w:t>
                  </w:r>
                </w:p>
              </w:tc>
            </w:tr>
          </w:tbl>
          <w:p w:rsidR="0087682C" w:rsidRPr="00440ADC" w:rsidRDefault="0087682C" w:rsidP="00315AC7">
            <w:pPr>
              <w:spacing w:line="1" w:lineRule="auto"/>
            </w:pP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463000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2.032.255,00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2.032.255,00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0,48</w:t>
            </w: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0901-002</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Подршка саријим лицима и лицима са инвалидитетом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2.032.255,00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2.032.255,00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0,48</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center"/>
            </w:pPr>
          </w:p>
        </w:tc>
        <w:tc>
          <w:tcPr>
            <w:tcW w:w="5467" w:type="dxa"/>
            <w:tcBorders>
              <w:top w:val="single" w:sz="6" w:space="0" w:color="000000"/>
              <w:bottom w:val="single" w:sz="6" w:space="0" w:color="000000"/>
            </w:tcBorders>
            <w:tcMar>
              <w:top w:w="0" w:type="dxa"/>
              <w:left w:w="0" w:type="dxa"/>
              <w:bottom w:w="0" w:type="dxa"/>
              <w:right w:w="0" w:type="dxa"/>
            </w:tcMar>
          </w:tcPr>
          <w:tbl>
            <w:tblPr>
              <w:tblW w:w="5467" w:type="dxa"/>
              <w:tblLayout w:type="fixed"/>
              <w:tblCellMar>
                <w:left w:w="0" w:type="dxa"/>
                <w:right w:w="0" w:type="dxa"/>
              </w:tblCellMar>
              <w:tblLook w:val="01E0"/>
            </w:tblPr>
            <w:tblGrid>
              <w:gridCol w:w="5467"/>
            </w:tblGrid>
            <w:tr w:rsidR="0087682C" w:rsidRPr="00440ADC" w:rsidTr="00315AC7">
              <w:tc>
                <w:tcPr>
                  <w:tcW w:w="5467" w:type="dxa"/>
                  <w:tcMar>
                    <w:top w:w="0" w:type="dxa"/>
                    <w:left w:w="0" w:type="dxa"/>
                    <w:bottom w:w="0" w:type="dxa"/>
                    <w:right w:w="0" w:type="dxa"/>
                  </w:tcMar>
                </w:tcPr>
                <w:p w:rsidR="0087682C" w:rsidRPr="00440ADC" w:rsidRDefault="0087682C" w:rsidP="00315AC7">
                  <w:pPr>
                    <w:rPr>
                      <w:b/>
                      <w:bCs/>
                      <w:color w:val="000000"/>
                    </w:rPr>
                  </w:pPr>
                  <w:r w:rsidRPr="00440ADC">
                    <w:rPr>
                      <w:b/>
                      <w:bCs/>
                      <w:color w:val="000000"/>
                    </w:rPr>
                    <w:t>Извори финансирања за функцију 090:</w:t>
                  </w:r>
                </w:p>
                <w:p w:rsidR="0087682C" w:rsidRPr="00440ADC" w:rsidRDefault="0087682C" w:rsidP="00315AC7">
                  <w:pPr>
                    <w:spacing w:line="1" w:lineRule="auto"/>
                  </w:pPr>
                </w:p>
              </w:tc>
            </w:tr>
          </w:tbl>
          <w:p w:rsidR="0087682C" w:rsidRPr="00440ADC" w:rsidRDefault="0087682C" w:rsidP="00315AC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01</w:t>
            </w:r>
          </w:p>
        </w:tc>
        <w:tc>
          <w:tcPr>
            <w:tcW w:w="5467"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rPr>
                <w:b/>
                <w:bCs/>
                <w:color w:val="000000"/>
              </w:rPr>
            </w:pPr>
            <w:r w:rsidRPr="00440ADC">
              <w:rPr>
                <w:b/>
                <w:bCs/>
                <w:color w:val="000000"/>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6.612.255,00</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090</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Социјална заштита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6.612.255,00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6.612.255,00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1,57</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"133 Остале опште услуге" \f C \l "4"</w:instrText>
            </w:r>
            <w:r w:rsidRPr="00440ADC">
              <w:fldChar w:fldCharType="end"/>
            </w:r>
          </w:p>
          <w:p w:rsidR="0087682C" w:rsidRPr="00440ADC" w:rsidRDefault="0087682C" w:rsidP="00315AC7">
            <w:pPr>
              <w:rPr>
                <w:b/>
                <w:bCs/>
                <w:color w:val="000000"/>
              </w:rPr>
            </w:pPr>
            <w:r w:rsidRPr="00440ADC">
              <w:rPr>
                <w:b/>
                <w:bCs/>
                <w:color w:val="000000"/>
              </w:rPr>
              <w:t>Функц. клас.</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133</w:t>
                  </w:r>
                </w:p>
              </w:tc>
              <w:tc>
                <w:tcPr>
                  <w:tcW w:w="13417" w:type="dxa"/>
                  <w:tcMar>
                    <w:top w:w="0" w:type="dxa"/>
                    <w:left w:w="0" w:type="dxa"/>
                    <w:bottom w:w="0" w:type="dxa"/>
                    <w:right w:w="0" w:type="dxa"/>
                  </w:tcMar>
                </w:tcPr>
                <w:p w:rsidR="0087682C" w:rsidRPr="00440ADC" w:rsidRDefault="0087682C" w:rsidP="00315AC7">
                  <w:r w:rsidRPr="00440ADC">
                    <w:rPr>
                      <w:b/>
                      <w:bCs/>
                      <w:color w:val="000000"/>
                    </w:rPr>
                    <w:t>Остале опште услуге</w:t>
                  </w:r>
                </w:p>
              </w:tc>
            </w:tr>
          </w:tbl>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"0602 ОПШТЕ УСЛУГЕ ЛОКАЛНЕ САМОУПРАВЕ" \f C \l "5"</w:instrText>
            </w:r>
            <w:r w:rsidRPr="00440ADC">
              <w:fldChar w:fldCharType="end"/>
            </w:r>
          </w:p>
          <w:p w:rsidR="0087682C" w:rsidRPr="00440ADC" w:rsidRDefault="0087682C" w:rsidP="00315AC7">
            <w:pPr>
              <w:rPr>
                <w:b/>
                <w:bCs/>
                <w:color w:val="000000"/>
              </w:rPr>
            </w:pPr>
            <w:r w:rsidRPr="00440ADC">
              <w:rPr>
                <w:b/>
                <w:bCs/>
                <w:color w:val="000000"/>
              </w:rPr>
              <w:t>Програм</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0602</w:t>
                  </w:r>
                </w:p>
              </w:tc>
              <w:tc>
                <w:tcPr>
                  <w:tcW w:w="13417" w:type="dxa"/>
                  <w:tcMar>
                    <w:top w:w="0" w:type="dxa"/>
                    <w:left w:w="0" w:type="dxa"/>
                    <w:bottom w:w="0" w:type="dxa"/>
                    <w:right w:w="0" w:type="dxa"/>
                  </w:tcMar>
                </w:tcPr>
                <w:p w:rsidR="0087682C" w:rsidRPr="00440ADC" w:rsidRDefault="0087682C" w:rsidP="00315AC7">
                  <w:r w:rsidRPr="00440ADC">
                    <w:rPr>
                      <w:b/>
                      <w:bCs/>
                      <w:color w:val="000000"/>
                    </w:rPr>
                    <w:t>ОПШТЕ УСЛУГЕ ЛОКАЛНЕ САМОУПРАВЕ</w:t>
                  </w:r>
                </w:p>
              </w:tc>
            </w:tr>
          </w:tbl>
          <w:p w:rsidR="0087682C" w:rsidRPr="00440ADC" w:rsidRDefault="0087682C" w:rsidP="00315AC7">
            <w:pPr>
              <w:spacing w:line="1" w:lineRule="auto"/>
            </w:pPr>
          </w:p>
        </w:tc>
      </w:tr>
      <w:bookmarkStart w:id="37" w:name="_Toc0001_Функционисање_локалне_самоуправ"/>
      <w:bookmarkEnd w:id="37"/>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"0001 Функционисање локалне самоуправе и градских општина" \f C \l "6"</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Активност</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0001</w:t>
                  </w:r>
                </w:p>
              </w:tc>
              <w:tc>
                <w:tcPr>
                  <w:tcW w:w="13417" w:type="dxa"/>
                  <w:tcMar>
                    <w:top w:w="0" w:type="dxa"/>
                    <w:left w:w="0" w:type="dxa"/>
                    <w:bottom w:w="0" w:type="dxa"/>
                    <w:right w:w="0" w:type="dxa"/>
                  </w:tcMar>
                </w:tcPr>
                <w:p w:rsidR="0087682C" w:rsidRPr="00440ADC" w:rsidRDefault="0087682C" w:rsidP="00315AC7">
                  <w:r w:rsidRPr="00440ADC">
                    <w:rPr>
                      <w:b/>
                      <w:bCs/>
                      <w:color w:val="000000"/>
                    </w:rPr>
                    <w:t>Функционисање локалне самоуправе и градских општина</w:t>
                  </w:r>
                </w:p>
              </w:tc>
            </w:tr>
          </w:tbl>
          <w:p w:rsidR="0087682C" w:rsidRPr="00440ADC" w:rsidRDefault="0087682C" w:rsidP="00315AC7">
            <w:pPr>
              <w:spacing w:line="1" w:lineRule="auto"/>
            </w:pP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133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411000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27.811.000,00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27.811.000,00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6,62</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133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412000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5.038.000,00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5.038.000,00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1,20</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lastRenderedPageBreak/>
              <w:t>133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414000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1.530.000,00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1.530.000,00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0,36</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133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415000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520.000,00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0,12</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133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416000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0,06</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133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421000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6.956.745,00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6.956.745,00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1,66</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133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422000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0,01</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133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423000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5.340.000,00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5.340.000,00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1,27</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133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424000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0,19</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133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425000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440.000,00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0,10</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133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426000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0,69</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133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465000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0,64</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133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472000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1.220.000,00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0,29</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133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481000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0,06</w:t>
            </w:r>
          </w:p>
        </w:tc>
      </w:tr>
      <w:tr w:rsidR="0087682C" w:rsidRPr="00440ADC" w:rsidTr="00315AC7">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970DC5" w:rsidRDefault="0087682C" w:rsidP="00315AC7">
            <w:pPr>
              <w:jc w:val="center"/>
              <w:rPr>
                <w:color w:val="000000"/>
              </w:rPr>
            </w:pPr>
            <w:r>
              <w:rPr>
                <w:color w:val="000000"/>
              </w:rPr>
              <w:t>133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482000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0,03</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133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Pr>
                <w:color w:val="000000"/>
              </w:rPr>
              <w:t>483</w:t>
            </w:r>
            <w:r w:rsidRPr="00440ADC">
              <w:rPr>
                <w:color w:val="000000"/>
              </w:rPr>
              <w:t>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Pr>
                <w:color w:val="000000"/>
              </w:rPr>
              <w:t>50</w:t>
            </w:r>
            <w:r w:rsidRPr="00440ADC">
              <w:rPr>
                <w:color w:val="000000"/>
              </w:rPr>
              <w:t>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Pr>
                <w:color w:val="000000"/>
              </w:rPr>
              <w:t>50</w:t>
            </w:r>
            <w:r w:rsidRPr="00440ADC">
              <w:rPr>
                <w:color w:val="000000"/>
              </w:rPr>
              <w:t>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D71D92" w:rsidRDefault="0087682C" w:rsidP="00315AC7">
            <w:pPr>
              <w:jc w:val="right"/>
              <w:rPr>
                <w:color w:val="000000"/>
              </w:rPr>
            </w:pPr>
            <w:r>
              <w:rPr>
                <w:color w:val="000000"/>
              </w:rPr>
              <w:t>0,12</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133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512000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340.000,00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0,08</w:t>
            </w: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0001</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56.</w:t>
            </w:r>
            <w:r>
              <w:rPr>
                <w:b/>
                <w:bCs/>
                <w:color w:val="000000"/>
              </w:rPr>
              <w:t>7</w:t>
            </w:r>
            <w:r w:rsidRPr="00440ADC">
              <w:rPr>
                <w:b/>
                <w:bCs/>
                <w:color w:val="000000"/>
              </w:rPr>
              <w:t>85.745,00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56.</w:t>
            </w:r>
            <w:r>
              <w:rPr>
                <w:b/>
                <w:bCs/>
                <w:color w:val="000000"/>
              </w:rPr>
              <w:t>7</w:t>
            </w:r>
            <w:r w:rsidRPr="00440ADC">
              <w:rPr>
                <w:b/>
                <w:bCs/>
                <w:color w:val="000000"/>
              </w:rPr>
              <w:t>85.745,00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13,40</w:t>
            </w:r>
          </w:p>
        </w:tc>
      </w:tr>
      <w:bookmarkStart w:id="38" w:name="_Toc0009_Текућа_буџетска_резерва"/>
      <w:bookmarkEnd w:id="38"/>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"0009 Текућа буџетска резерва" \f C \l "6"</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Активност</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0009</w:t>
                  </w:r>
                </w:p>
              </w:tc>
              <w:tc>
                <w:tcPr>
                  <w:tcW w:w="13417" w:type="dxa"/>
                  <w:tcMar>
                    <w:top w:w="0" w:type="dxa"/>
                    <w:left w:w="0" w:type="dxa"/>
                    <w:bottom w:w="0" w:type="dxa"/>
                    <w:right w:w="0" w:type="dxa"/>
                  </w:tcMar>
                </w:tcPr>
                <w:p w:rsidR="0087682C" w:rsidRPr="00440ADC" w:rsidRDefault="0087682C" w:rsidP="00315AC7">
                  <w:r w:rsidRPr="00440ADC">
                    <w:rPr>
                      <w:b/>
                      <w:bCs/>
                      <w:color w:val="000000"/>
                    </w:rPr>
                    <w:t>Текућа буџетска резерва</w:t>
                  </w:r>
                </w:p>
              </w:tc>
            </w:tr>
          </w:tbl>
          <w:p w:rsidR="0087682C" w:rsidRPr="00440ADC" w:rsidRDefault="0087682C" w:rsidP="00315AC7">
            <w:pPr>
              <w:spacing w:line="1" w:lineRule="auto"/>
            </w:pP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133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499000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Pr>
                <w:color w:val="000000"/>
              </w:rPr>
              <w:t>11.0</w:t>
            </w:r>
            <w:r w:rsidRPr="00440ADC">
              <w:rPr>
                <w:color w:val="000000"/>
              </w:rPr>
              <w:t>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Pr>
                <w:color w:val="000000"/>
              </w:rPr>
              <w:t>11.0</w:t>
            </w:r>
            <w:r w:rsidRPr="00440ADC">
              <w:rPr>
                <w:color w:val="000000"/>
              </w:rPr>
              <w:t>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D71D92" w:rsidRDefault="0087682C" w:rsidP="00315AC7">
            <w:pPr>
              <w:jc w:val="right"/>
              <w:rPr>
                <w:color w:val="000000"/>
              </w:rPr>
            </w:pPr>
            <w:r w:rsidRPr="00440ADC">
              <w:rPr>
                <w:color w:val="000000"/>
              </w:rPr>
              <w:t>2,</w:t>
            </w:r>
            <w:r>
              <w:rPr>
                <w:color w:val="000000"/>
              </w:rPr>
              <w:t>62</w:t>
            </w: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0009</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Текућа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Pr>
                <w:b/>
                <w:bCs/>
                <w:color w:val="000000"/>
              </w:rPr>
              <w:t>11.0</w:t>
            </w:r>
            <w:r w:rsidRPr="00440ADC">
              <w:rPr>
                <w:b/>
                <w:bCs/>
                <w:color w:val="000000"/>
              </w:rPr>
              <w:t>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Pr>
                <w:b/>
                <w:bCs/>
                <w:color w:val="000000"/>
              </w:rPr>
              <w:t>11.0</w:t>
            </w:r>
            <w:r w:rsidRPr="00440ADC">
              <w:rPr>
                <w:b/>
                <w:bCs/>
                <w:color w:val="000000"/>
              </w:rPr>
              <w:t>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D71D92" w:rsidRDefault="0087682C" w:rsidP="00315AC7">
            <w:pPr>
              <w:jc w:val="right"/>
              <w:rPr>
                <w:b/>
                <w:bCs/>
                <w:color w:val="000000"/>
              </w:rPr>
            </w:pPr>
            <w:r w:rsidRPr="00440ADC">
              <w:rPr>
                <w:b/>
                <w:bCs/>
                <w:color w:val="000000"/>
              </w:rPr>
              <w:t>2,</w:t>
            </w:r>
            <w:r>
              <w:rPr>
                <w:b/>
                <w:bCs/>
                <w:color w:val="000000"/>
              </w:rPr>
              <w:t>62</w:t>
            </w:r>
          </w:p>
        </w:tc>
      </w:tr>
      <w:bookmarkStart w:id="39" w:name="_Toc0010_Стална_буџетска_резерва"/>
      <w:bookmarkEnd w:id="39"/>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"0010 Стална буџетска резерва" \f C \l "6"</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Активност</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0010</w:t>
                  </w:r>
                </w:p>
              </w:tc>
              <w:tc>
                <w:tcPr>
                  <w:tcW w:w="13417" w:type="dxa"/>
                  <w:tcMar>
                    <w:top w:w="0" w:type="dxa"/>
                    <w:left w:w="0" w:type="dxa"/>
                    <w:bottom w:w="0" w:type="dxa"/>
                    <w:right w:w="0" w:type="dxa"/>
                  </w:tcMar>
                </w:tcPr>
                <w:p w:rsidR="0087682C" w:rsidRPr="00440ADC" w:rsidRDefault="0087682C" w:rsidP="00315AC7">
                  <w:r w:rsidRPr="00440ADC">
                    <w:rPr>
                      <w:b/>
                      <w:bCs/>
                      <w:color w:val="000000"/>
                    </w:rPr>
                    <w:t>Стална буџетска резерва</w:t>
                  </w:r>
                </w:p>
              </w:tc>
            </w:tr>
          </w:tbl>
          <w:p w:rsidR="0087682C" w:rsidRPr="00440ADC" w:rsidRDefault="0087682C" w:rsidP="00315AC7">
            <w:pPr>
              <w:spacing w:line="1" w:lineRule="auto"/>
            </w:pP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133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499000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0,12</w:t>
            </w: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 xml:space="preserve">Укупно за </w:t>
            </w:r>
            <w:r w:rsidRPr="00440ADC">
              <w:rPr>
                <w:b/>
                <w:bCs/>
                <w:color w:val="000000"/>
              </w:rPr>
              <w:lastRenderedPageBreak/>
              <w:t>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lastRenderedPageBreak/>
              <w:t>0010</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Стална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0,12</w:t>
            </w:r>
          </w:p>
        </w:tc>
      </w:tr>
      <w:bookmarkStart w:id="40" w:name="_Toc0014_Управљање_у_ванредним_ситуација"/>
      <w:bookmarkEnd w:id="40"/>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lastRenderedPageBreak/>
              <w:fldChar w:fldCharType="begin"/>
            </w:r>
            <w:r w:rsidR="0087682C" w:rsidRPr="00440ADC">
              <w:instrText>TC "0014 Управљање у ванредним ситуацијама" \f C \l "6"</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Активност</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0014</w:t>
                  </w:r>
                </w:p>
              </w:tc>
              <w:tc>
                <w:tcPr>
                  <w:tcW w:w="13417" w:type="dxa"/>
                  <w:tcMar>
                    <w:top w:w="0" w:type="dxa"/>
                    <w:left w:w="0" w:type="dxa"/>
                    <w:bottom w:w="0" w:type="dxa"/>
                    <w:right w:w="0" w:type="dxa"/>
                  </w:tcMar>
                </w:tcPr>
                <w:p w:rsidR="0087682C" w:rsidRPr="00440ADC" w:rsidRDefault="0087682C" w:rsidP="00315AC7">
                  <w:r w:rsidRPr="00440ADC">
                    <w:rPr>
                      <w:b/>
                      <w:bCs/>
                      <w:color w:val="000000"/>
                    </w:rPr>
                    <w:t>Управљање у ванредним ситуацијама</w:t>
                  </w:r>
                </w:p>
              </w:tc>
            </w:tr>
          </w:tbl>
          <w:p w:rsidR="0087682C" w:rsidRPr="00440ADC" w:rsidRDefault="0087682C" w:rsidP="00315AC7">
            <w:pPr>
              <w:spacing w:line="1" w:lineRule="auto"/>
            </w:pP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133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482000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3,57</w:t>
            </w: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0014</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Управљање у ванредним ситуацијама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3,57</w:t>
            </w:r>
          </w:p>
        </w:tc>
      </w:tr>
      <w:bookmarkStart w:id="41" w:name="_Toc0602-001_План_заштите_и_спасавања_у_"/>
      <w:bookmarkEnd w:id="41"/>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"0602-001 План заштите и спасавања у ванредним ситуацијама" \f C \l "6"</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Пројекат</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0602-001</w:t>
                  </w:r>
                </w:p>
              </w:tc>
              <w:tc>
                <w:tcPr>
                  <w:tcW w:w="13417" w:type="dxa"/>
                  <w:tcMar>
                    <w:top w:w="0" w:type="dxa"/>
                    <w:left w:w="0" w:type="dxa"/>
                    <w:bottom w:w="0" w:type="dxa"/>
                    <w:right w:w="0" w:type="dxa"/>
                  </w:tcMar>
                </w:tcPr>
                <w:p w:rsidR="0087682C" w:rsidRPr="00440ADC" w:rsidRDefault="0087682C" w:rsidP="00315AC7">
                  <w:r w:rsidRPr="00440ADC">
                    <w:rPr>
                      <w:b/>
                      <w:bCs/>
                      <w:color w:val="000000"/>
                    </w:rPr>
                    <w:t>План заштите и спасавања у ванредним ситуацијама</w:t>
                  </w:r>
                </w:p>
              </w:tc>
            </w:tr>
          </w:tbl>
          <w:p w:rsidR="0087682C" w:rsidRPr="00440ADC" w:rsidRDefault="0087682C" w:rsidP="00315AC7">
            <w:pPr>
              <w:spacing w:line="1" w:lineRule="auto"/>
            </w:pP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133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424000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0,07</w:t>
            </w: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0602-001</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План заштите и спасавања у ванредним ситуацијама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0,07</w:t>
            </w:r>
          </w:p>
        </w:tc>
      </w:tr>
      <w:bookmarkStart w:id="42" w:name="_Toc0602-002_Формирање_електронске_писар"/>
      <w:bookmarkEnd w:id="42"/>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"0602-002 Формирање електронске писарнице" \f C \l "6"</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Пројекат</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0602-002</w:t>
                  </w:r>
                </w:p>
              </w:tc>
              <w:tc>
                <w:tcPr>
                  <w:tcW w:w="13417" w:type="dxa"/>
                  <w:tcMar>
                    <w:top w:w="0" w:type="dxa"/>
                    <w:left w:w="0" w:type="dxa"/>
                    <w:bottom w:w="0" w:type="dxa"/>
                    <w:right w:w="0" w:type="dxa"/>
                  </w:tcMar>
                </w:tcPr>
                <w:p w:rsidR="0087682C" w:rsidRPr="00440ADC" w:rsidRDefault="0087682C" w:rsidP="00315AC7">
                  <w:r w:rsidRPr="00440ADC">
                    <w:rPr>
                      <w:b/>
                      <w:bCs/>
                      <w:color w:val="000000"/>
                    </w:rPr>
                    <w:t>Формирање електронске писарнице</w:t>
                  </w:r>
                </w:p>
              </w:tc>
            </w:tr>
          </w:tbl>
          <w:p w:rsidR="0087682C" w:rsidRPr="00440ADC" w:rsidRDefault="0087682C" w:rsidP="00315AC7">
            <w:pPr>
              <w:spacing w:line="1" w:lineRule="auto"/>
            </w:pP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133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424000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0,07</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133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512000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0,05</w:t>
            </w: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0602-002</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Формирање електронске писарнице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0,12</w:t>
            </w:r>
          </w:p>
        </w:tc>
      </w:tr>
      <w:bookmarkStart w:id="43" w:name="_Toc0602-005_Одржавање_чистоће_у_згради_"/>
      <w:bookmarkEnd w:id="43"/>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"0602-005 Одржавање чистоће у згради општине" \f C \l "6"</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Пројекат</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0602-005</w:t>
                  </w:r>
                </w:p>
              </w:tc>
              <w:tc>
                <w:tcPr>
                  <w:tcW w:w="13417" w:type="dxa"/>
                  <w:tcMar>
                    <w:top w:w="0" w:type="dxa"/>
                    <w:left w:w="0" w:type="dxa"/>
                    <w:bottom w:w="0" w:type="dxa"/>
                    <w:right w:w="0" w:type="dxa"/>
                  </w:tcMar>
                </w:tcPr>
                <w:p w:rsidR="0087682C" w:rsidRPr="00440ADC" w:rsidRDefault="0087682C" w:rsidP="00315AC7">
                  <w:r w:rsidRPr="00440ADC">
                    <w:rPr>
                      <w:b/>
                      <w:bCs/>
                      <w:color w:val="000000"/>
                    </w:rPr>
                    <w:t>Одржавање чистоће у згради општине</w:t>
                  </w:r>
                </w:p>
              </w:tc>
            </w:tr>
          </w:tbl>
          <w:p w:rsidR="0087682C" w:rsidRPr="00440ADC" w:rsidRDefault="0087682C" w:rsidP="00315AC7">
            <w:pPr>
              <w:spacing w:line="1" w:lineRule="auto"/>
            </w:pP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133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421000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0,31</w:t>
            </w: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0602-005</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Одржавање чистоће у згради општине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0,31</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center"/>
            </w:pPr>
          </w:p>
        </w:tc>
        <w:tc>
          <w:tcPr>
            <w:tcW w:w="5467" w:type="dxa"/>
            <w:tcBorders>
              <w:top w:val="single" w:sz="6" w:space="0" w:color="000000"/>
              <w:bottom w:val="single" w:sz="6" w:space="0" w:color="000000"/>
            </w:tcBorders>
            <w:tcMar>
              <w:top w:w="0" w:type="dxa"/>
              <w:left w:w="0" w:type="dxa"/>
              <w:bottom w:w="0" w:type="dxa"/>
              <w:right w:w="0" w:type="dxa"/>
            </w:tcMar>
          </w:tcPr>
          <w:tbl>
            <w:tblPr>
              <w:tblW w:w="5467" w:type="dxa"/>
              <w:tblLayout w:type="fixed"/>
              <w:tblCellMar>
                <w:left w:w="0" w:type="dxa"/>
                <w:right w:w="0" w:type="dxa"/>
              </w:tblCellMar>
              <w:tblLook w:val="01E0"/>
            </w:tblPr>
            <w:tblGrid>
              <w:gridCol w:w="5467"/>
            </w:tblGrid>
            <w:tr w:rsidR="0087682C" w:rsidRPr="00440ADC" w:rsidTr="00315AC7">
              <w:tc>
                <w:tcPr>
                  <w:tcW w:w="5467" w:type="dxa"/>
                  <w:tcMar>
                    <w:top w:w="0" w:type="dxa"/>
                    <w:left w:w="0" w:type="dxa"/>
                    <w:bottom w:w="0" w:type="dxa"/>
                    <w:right w:w="0" w:type="dxa"/>
                  </w:tcMar>
                </w:tcPr>
                <w:p w:rsidR="0087682C" w:rsidRPr="00440ADC" w:rsidRDefault="0087682C" w:rsidP="00315AC7">
                  <w:pPr>
                    <w:rPr>
                      <w:b/>
                      <w:bCs/>
                      <w:color w:val="000000"/>
                    </w:rPr>
                  </w:pPr>
                  <w:r w:rsidRPr="00440ADC">
                    <w:rPr>
                      <w:b/>
                      <w:bCs/>
                      <w:color w:val="000000"/>
                    </w:rPr>
                    <w:t>Извори финансирања за функцију 133:</w:t>
                  </w:r>
                </w:p>
                <w:p w:rsidR="0087682C" w:rsidRPr="00440ADC" w:rsidRDefault="0087682C" w:rsidP="00315AC7">
                  <w:pPr>
                    <w:spacing w:line="1" w:lineRule="auto"/>
                  </w:pPr>
                </w:p>
              </w:tc>
            </w:tr>
          </w:tbl>
          <w:p w:rsidR="0087682C" w:rsidRPr="00440ADC" w:rsidRDefault="0087682C" w:rsidP="00315AC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01</w:t>
            </w:r>
          </w:p>
        </w:tc>
        <w:tc>
          <w:tcPr>
            <w:tcW w:w="5467"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rPr>
                <w:b/>
                <w:bCs/>
                <w:color w:val="000000"/>
              </w:rPr>
            </w:pPr>
            <w:r w:rsidRPr="00440ADC">
              <w:rPr>
                <w:b/>
                <w:bCs/>
                <w:color w:val="000000"/>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right"/>
              <w:rPr>
                <w:b/>
                <w:bCs/>
                <w:color w:val="000000"/>
              </w:rPr>
            </w:pPr>
            <w:r>
              <w:rPr>
                <w:b/>
                <w:bCs/>
                <w:color w:val="000000"/>
              </w:rPr>
              <w:t>70</w:t>
            </w:r>
            <w:r w:rsidRPr="00440ADC">
              <w:rPr>
                <w:b/>
                <w:bCs/>
                <w:color w:val="000000"/>
              </w:rPr>
              <w:t>.385.745,00</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07</w:t>
            </w:r>
          </w:p>
        </w:tc>
        <w:tc>
          <w:tcPr>
            <w:tcW w:w="5467"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rPr>
                <w:b/>
                <w:bCs/>
                <w:color w:val="000000"/>
              </w:rPr>
            </w:pPr>
            <w:r w:rsidRPr="00440ADC">
              <w:rPr>
                <w:b/>
                <w:bCs/>
                <w:color w:val="000000"/>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15.000.000,00</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133</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Остале опште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Pr>
                <w:b/>
                <w:bCs/>
                <w:color w:val="000000"/>
              </w:rPr>
              <w:t>70</w:t>
            </w:r>
            <w:r w:rsidRPr="00440ADC">
              <w:rPr>
                <w:b/>
                <w:bCs/>
                <w:color w:val="000000"/>
              </w:rPr>
              <w:t>.385.745,00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Pr>
                <w:b/>
                <w:bCs/>
                <w:color w:val="000000"/>
              </w:rPr>
              <w:t>85</w:t>
            </w:r>
            <w:r w:rsidRPr="00440ADC">
              <w:rPr>
                <w:b/>
                <w:bCs/>
                <w:color w:val="000000"/>
              </w:rPr>
              <w:t>.385.745,00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20,56</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"160 Опште јавне услуге некласификоване на другом месту" \f C \l "4"</w:instrText>
            </w:r>
            <w:r w:rsidRPr="00440ADC">
              <w:fldChar w:fldCharType="end"/>
            </w:r>
          </w:p>
          <w:p w:rsidR="0087682C" w:rsidRPr="00440ADC" w:rsidRDefault="0087682C" w:rsidP="00315AC7">
            <w:pPr>
              <w:rPr>
                <w:b/>
                <w:bCs/>
                <w:color w:val="000000"/>
              </w:rPr>
            </w:pPr>
            <w:r w:rsidRPr="00440ADC">
              <w:rPr>
                <w:b/>
                <w:bCs/>
                <w:color w:val="000000"/>
              </w:rPr>
              <w:t>Функц. клас.</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160</w:t>
                  </w:r>
                </w:p>
              </w:tc>
              <w:tc>
                <w:tcPr>
                  <w:tcW w:w="13417" w:type="dxa"/>
                  <w:tcMar>
                    <w:top w:w="0" w:type="dxa"/>
                    <w:left w:w="0" w:type="dxa"/>
                    <w:bottom w:w="0" w:type="dxa"/>
                    <w:right w:w="0" w:type="dxa"/>
                  </w:tcMar>
                </w:tcPr>
                <w:p w:rsidR="0087682C" w:rsidRPr="00440ADC" w:rsidRDefault="0087682C" w:rsidP="00315AC7">
                  <w:r w:rsidRPr="00440ADC">
                    <w:rPr>
                      <w:b/>
                      <w:bCs/>
                      <w:color w:val="000000"/>
                    </w:rPr>
                    <w:t>Опште јавне услуге некласификоване на другом месту</w:t>
                  </w:r>
                </w:p>
              </w:tc>
            </w:tr>
          </w:tbl>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lastRenderedPageBreak/>
              <w:fldChar w:fldCharType="begin"/>
            </w:r>
            <w:r w:rsidR="0087682C" w:rsidRPr="00440ADC">
              <w:instrText>TC "0901 СОЦИЈАЛНА И ДЕЧЈА ЗАШТИТА" \f C \l "5"</w:instrText>
            </w:r>
            <w:r w:rsidRPr="00440ADC">
              <w:fldChar w:fldCharType="end"/>
            </w:r>
          </w:p>
          <w:p w:rsidR="0087682C" w:rsidRPr="00440ADC" w:rsidRDefault="0087682C" w:rsidP="00315AC7">
            <w:pPr>
              <w:rPr>
                <w:b/>
                <w:bCs/>
                <w:color w:val="000000"/>
              </w:rPr>
            </w:pPr>
            <w:r w:rsidRPr="00440ADC">
              <w:rPr>
                <w:b/>
                <w:bCs/>
                <w:color w:val="000000"/>
              </w:rPr>
              <w:t>Програм</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0901</w:t>
                  </w:r>
                </w:p>
              </w:tc>
              <w:tc>
                <w:tcPr>
                  <w:tcW w:w="13417" w:type="dxa"/>
                  <w:tcMar>
                    <w:top w:w="0" w:type="dxa"/>
                    <w:left w:w="0" w:type="dxa"/>
                    <w:bottom w:w="0" w:type="dxa"/>
                    <w:right w:w="0" w:type="dxa"/>
                  </w:tcMar>
                </w:tcPr>
                <w:p w:rsidR="0087682C" w:rsidRPr="00440ADC" w:rsidRDefault="0087682C" w:rsidP="00315AC7">
                  <w:r w:rsidRPr="00440ADC">
                    <w:rPr>
                      <w:b/>
                      <w:bCs/>
                      <w:color w:val="000000"/>
                    </w:rPr>
                    <w:t>СОЦИЈАЛНА И ДЕЧЈА ЗАШТИТА</w:t>
                  </w:r>
                </w:p>
              </w:tc>
            </w:tr>
          </w:tbl>
          <w:p w:rsidR="0087682C" w:rsidRPr="00440ADC" w:rsidRDefault="0087682C" w:rsidP="00315AC7">
            <w:pPr>
              <w:spacing w:line="1" w:lineRule="auto"/>
            </w:pPr>
          </w:p>
        </w:tc>
      </w:tr>
      <w:bookmarkStart w:id="44" w:name="_Toc0005_Подршка_реализацији_програма_Цр"/>
      <w:bookmarkEnd w:id="44"/>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"0005 Подршка реализацији програма Црвеног крста" \f C \l "6"</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Активност</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0005</w:t>
                  </w:r>
                </w:p>
              </w:tc>
              <w:tc>
                <w:tcPr>
                  <w:tcW w:w="13417" w:type="dxa"/>
                  <w:tcMar>
                    <w:top w:w="0" w:type="dxa"/>
                    <w:left w:w="0" w:type="dxa"/>
                    <w:bottom w:w="0" w:type="dxa"/>
                    <w:right w:w="0" w:type="dxa"/>
                  </w:tcMar>
                </w:tcPr>
                <w:p w:rsidR="0087682C" w:rsidRPr="00440ADC" w:rsidRDefault="0087682C" w:rsidP="00315AC7">
                  <w:r w:rsidRPr="00440ADC">
                    <w:rPr>
                      <w:b/>
                      <w:bCs/>
                      <w:color w:val="000000"/>
                    </w:rPr>
                    <w:t>Подршка реализацији програма Црвеног крста</w:t>
                  </w:r>
                </w:p>
              </w:tc>
            </w:tr>
          </w:tbl>
          <w:p w:rsidR="0087682C" w:rsidRPr="00440ADC" w:rsidRDefault="0087682C" w:rsidP="00315AC7">
            <w:pPr>
              <w:spacing w:line="1" w:lineRule="auto"/>
            </w:pP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481000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0,64</w:t>
            </w: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0005</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Подршка реализацији програма Црвеног крста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2.700.000,00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2.700.000,00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0,64</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center"/>
            </w:pPr>
          </w:p>
        </w:tc>
        <w:tc>
          <w:tcPr>
            <w:tcW w:w="5467" w:type="dxa"/>
            <w:tcBorders>
              <w:top w:val="single" w:sz="6" w:space="0" w:color="000000"/>
              <w:bottom w:val="single" w:sz="6" w:space="0" w:color="000000"/>
            </w:tcBorders>
            <w:tcMar>
              <w:top w:w="0" w:type="dxa"/>
              <w:left w:w="0" w:type="dxa"/>
              <w:bottom w:w="0" w:type="dxa"/>
              <w:right w:w="0" w:type="dxa"/>
            </w:tcMar>
          </w:tcPr>
          <w:tbl>
            <w:tblPr>
              <w:tblW w:w="5467" w:type="dxa"/>
              <w:tblLayout w:type="fixed"/>
              <w:tblCellMar>
                <w:left w:w="0" w:type="dxa"/>
                <w:right w:w="0" w:type="dxa"/>
              </w:tblCellMar>
              <w:tblLook w:val="01E0"/>
            </w:tblPr>
            <w:tblGrid>
              <w:gridCol w:w="5467"/>
            </w:tblGrid>
            <w:tr w:rsidR="0087682C" w:rsidRPr="00440ADC" w:rsidTr="00315AC7">
              <w:tc>
                <w:tcPr>
                  <w:tcW w:w="5467" w:type="dxa"/>
                  <w:tcMar>
                    <w:top w:w="0" w:type="dxa"/>
                    <w:left w:w="0" w:type="dxa"/>
                    <w:bottom w:w="0" w:type="dxa"/>
                    <w:right w:w="0" w:type="dxa"/>
                  </w:tcMar>
                </w:tcPr>
                <w:p w:rsidR="0087682C" w:rsidRPr="00440ADC" w:rsidRDefault="0087682C" w:rsidP="00315AC7">
                  <w:pPr>
                    <w:rPr>
                      <w:b/>
                      <w:bCs/>
                      <w:color w:val="000000"/>
                    </w:rPr>
                  </w:pPr>
                  <w:r w:rsidRPr="00440ADC">
                    <w:rPr>
                      <w:b/>
                      <w:bCs/>
                      <w:color w:val="000000"/>
                    </w:rPr>
                    <w:t>Извори финансирања за функцију 160:</w:t>
                  </w:r>
                </w:p>
                <w:p w:rsidR="0087682C" w:rsidRPr="00440ADC" w:rsidRDefault="0087682C" w:rsidP="00315AC7">
                  <w:pPr>
                    <w:spacing w:line="1" w:lineRule="auto"/>
                  </w:pPr>
                </w:p>
              </w:tc>
            </w:tr>
          </w:tbl>
          <w:p w:rsidR="0087682C" w:rsidRPr="00440ADC" w:rsidRDefault="0087682C" w:rsidP="00315AC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01</w:t>
            </w:r>
          </w:p>
        </w:tc>
        <w:tc>
          <w:tcPr>
            <w:tcW w:w="5467"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rPr>
                <w:b/>
                <w:bCs/>
                <w:color w:val="000000"/>
              </w:rPr>
            </w:pPr>
            <w:r w:rsidRPr="00440ADC">
              <w:rPr>
                <w:b/>
                <w:bCs/>
                <w:color w:val="000000"/>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2.700.000,00</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160</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2.700.000,00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2.700.000,00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0,64</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"170 Трансакције јавног дуга" \f C \l "4"</w:instrText>
            </w:r>
            <w:r w:rsidRPr="00440ADC">
              <w:fldChar w:fldCharType="end"/>
            </w:r>
          </w:p>
          <w:p w:rsidR="0087682C" w:rsidRPr="00440ADC" w:rsidRDefault="0087682C" w:rsidP="00315AC7">
            <w:pPr>
              <w:rPr>
                <w:b/>
                <w:bCs/>
                <w:color w:val="000000"/>
              </w:rPr>
            </w:pPr>
            <w:r w:rsidRPr="00440ADC">
              <w:rPr>
                <w:b/>
                <w:bCs/>
                <w:color w:val="000000"/>
              </w:rPr>
              <w:t>Функц. клас.</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170</w:t>
                  </w:r>
                </w:p>
              </w:tc>
              <w:tc>
                <w:tcPr>
                  <w:tcW w:w="13417" w:type="dxa"/>
                  <w:tcMar>
                    <w:top w:w="0" w:type="dxa"/>
                    <w:left w:w="0" w:type="dxa"/>
                    <w:bottom w:w="0" w:type="dxa"/>
                    <w:right w:w="0" w:type="dxa"/>
                  </w:tcMar>
                </w:tcPr>
                <w:p w:rsidR="0087682C" w:rsidRPr="00440ADC" w:rsidRDefault="0087682C" w:rsidP="00315AC7">
                  <w:r w:rsidRPr="00440ADC">
                    <w:rPr>
                      <w:b/>
                      <w:bCs/>
                      <w:color w:val="000000"/>
                    </w:rPr>
                    <w:t>Трансакције јавног дуга</w:t>
                  </w:r>
                </w:p>
              </w:tc>
            </w:tr>
          </w:tbl>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"0602 ОПШТЕ УСЛУГЕ ЛОКАЛНЕ САМОУПРАВЕ" \f C \l "5"</w:instrText>
            </w:r>
            <w:r w:rsidRPr="00440ADC">
              <w:fldChar w:fldCharType="end"/>
            </w:r>
          </w:p>
          <w:p w:rsidR="0087682C" w:rsidRPr="00440ADC" w:rsidRDefault="0087682C" w:rsidP="00315AC7">
            <w:pPr>
              <w:rPr>
                <w:b/>
                <w:bCs/>
                <w:color w:val="000000"/>
              </w:rPr>
            </w:pPr>
            <w:r w:rsidRPr="00440ADC">
              <w:rPr>
                <w:b/>
                <w:bCs/>
                <w:color w:val="000000"/>
              </w:rPr>
              <w:t>Програм</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0602</w:t>
                  </w:r>
                </w:p>
              </w:tc>
              <w:tc>
                <w:tcPr>
                  <w:tcW w:w="13417" w:type="dxa"/>
                  <w:tcMar>
                    <w:top w:w="0" w:type="dxa"/>
                    <w:left w:w="0" w:type="dxa"/>
                    <w:bottom w:w="0" w:type="dxa"/>
                    <w:right w:w="0" w:type="dxa"/>
                  </w:tcMar>
                </w:tcPr>
                <w:p w:rsidR="0087682C" w:rsidRPr="00440ADC" w:rsidRDefault="0087682C" w:rsidP="00315AC7">
                  <w:r w:rsidRPr="00440ADC">
                    <w:rPr>
                      <w:b/>
                      <w:bCs/>
                      <w:color w:val="000000"/>
                    </w:rPr>
                    <w:t>ОПШТЕ УСЛУГЕ ЛОКАЛНЕ САМОУПРАВЕ</w:t>
                  </w:r>
                </w:p>
              </w:tc>
            </w:tr>
          </w:tbl>
          <w:p w:rsidR="0087682C" w:rsidRPr="00440ADC" w:rsidRDefault="0087682C" w:rsidP="00315AC7">
            <w:pPr>
              <w:spacing w:line="1" w:lineRule="auto"/>
            </w:pPr>
          </w:p>
        </w:tc>
      </w:tr>
      <w:bookmarkStart w:id="45" w:name="_Toc0003_Сервисирање_јавног_дуга"/>
      <w:bookmarkEnd w:id="45"/>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"0003 Сервисирање јавног дуга" \f C \l "6"</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Активност</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0003</w:t>
                  </w:r>
                </w:p>
              </w:tc>
              <w:tc>
                <w:tcPr>
                  <w:tcW w:w="13417" w:type="dxa"/>
                  <w:tcMar>
                    <w:top w:w="0" w:type="dxa"/>
                    <w:left w:w="0" w:type="dxa"/>
                    <w:bottom w:w="0" w:type="dxa"/>
                    <w:right w:w="0" w:type="dxa"/>
                  </w:tcMar>
                </w:tcPr>
                <w:p w:rsidR="0087682C" w:rsidRPr="00440ADC" w:rsidRDefault="0087682C" w:rsidP="00315AC7">
                  <w:r w:rsidRPr="00440ADC">
                    <w:rPr>
                      <w:b/>
                      <w:bCs/>
                      <w:color w:val="000000"/>
                    </w:rPr>
                    <w:t>Сервисирање јавног дуга</w:t>
                  </w:r>
                </w:p>
              </w:tc>
            </w:tr>
          </w:tbl>
          <w:p w:rsidR="0087682C" w:rsidRPr="00440ADC" w:rsidRDefault="0087682C" w:rsidP="00315AC7">
            <w:pPr>
              <w:spacing w:line="1" w:lineRule="auto"/>
            </w:pP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441000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ОТПЛАТА ДОМАЋИХ КАМАТА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650.000,00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0,15</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611000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ОТПЛАТА ГЛАВНИЦЕ ДОМАЋИМ КРЕДИТОРИМА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0,69</w:t>
            </w: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0003</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Сервисирање јавног дуга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3.550.000,00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3.550.000,00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0,84</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center"/>
            </w:pPr>
          </w:p>
        </w:tc>
        <w:tc>
          <w:tcPr>
            <w:tcW w:w="5467" w:type="dxa"/>
            <w:tcBorders>
              <w:top w:val="single" w:sz="6" w:space="0" w:color="000000"/>
              <w:bottom w:val="single" w:sz="6" w:space="0" w:color="000000"/>
            </w:tcBorders>
            <w:tcMar>
              <w:top w:w="0" w:type="dxa"/>
              <w:left w:w="0" w:type="dxa"/>
              <w:bottom w:w="0" w:type="dxa"/>
              <w:right w:w="0" w:type="dxa"/>
            </w:tcMar>
          </w:tcPr>
          <w:tbl>
            <w:tblPr>
              <w:tblW w:w="5467" w:type="dxa"/>
              <w:tblLayout w:type="fixed"/>
              <w:tblCellMar>
                <w:left w:w="0" w:type="dxa"/>
                <w:right w:w="0" w:type="dxa"/>
              </w:tblCellMar>
              <w:tblLook w:val="01E0"/>
            </w:tblPr>
            <w:tblGrid>
              <w:gridCol w:w="5467"/>
            </w:tblGrid>
            <w:tr w:rsidR="0087682C" w:rsidRPr="00440ADC" w:rsidTr="00315AC7">
              <w:tc>
                <w:tcPr>
                  <w:tcW w:w="5467" w:type="dxa"/>
                  <w:tcMar>
                    <w:top w:w="0" w:type="dxa"/>
                    <w:left w:w="0" w:type="dxa"/>
                    <w:bottom w:w="0" w:type="dxa"/>
                    <w:right w:w="0" w:type="dxa"/>
                  </w:tcMar>
                </w:tcPr>
                <w:p w:rsidR="0087682C" w:rsidRPr="00440ADC" w:rsidRDefault="0087682C" w:rsidP="00315AC7">
                  <w:pPr>
                    <w:rPr>
                      <w:b/>
                      <w:bCs/>
                      <w:color w:val="000000"/>
                    </w:rPr>
                  </w:pPr>
                  <w:r w:rsidRPr="00440ADC">
                    <w:rPr>
                      <w:b/>
                      <w:bCs/>
                      <w:color w:val="000000"/>
                    </w:rPr>
                    <w:t>Извори финансирања за функцију 170:</w:t>
                  </w:r>
                </w:p>
                <w:p w:rsidR="0087682C" w:rsidRPr="00440ADC" w:rsidRDefault="0087682C" w:rsidP="00315AC7">
                  <w:pPr>
                    <w:spacing w:line="1" w:lineRule="auto"/>
                  </w:pPr>
                </w:p>
              </w:tc>
            </w:tr>
          </w:tbl>
          <w:p w:rsidR="0087682C" w:rsidRPr="00440ADC" w:rsidRDefault="0087682C" w:rsidP="00315AC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01</w:t>
            </w:r>
          </w:p>
        </w:tc>
        <w:tc>
          <w:tcPr>
            <w:tcW w:w="5467"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rPr>
                <w:b/>
                <w:bCs/>
                <w:color w:val="000000"/>
              </w:rPr>
            </w:pPr>
            <w:r w:rsidRPr="00440ADC">
              <w:rPr>
                <w:b/>
                <w:bCs/>
                <w:color w:val="000000"/>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3.550.000,00</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170</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Трансакције јавног дуга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3.550.000,00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3.550.000,00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0,84</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"330 Судови" \f C \l "4"</w:instrText>
            </w:r>
            <w:r w:rsidRPr="00440ADC">
              <w:fldChar w:fldCharType="end"/>
            </w:r>
          </w:p>
          <w:p w:rsidR="0087682C" w:rsidRPr="00440ADC" w:rsidRDefault="0087682C" w:rsidP="00315AC7">
            <w:pPr>
              <w:rPr>
                <w:b/>
                <w:bCs/>
                <w:color w:val="000000"/>
              </w:rPr>
            </w:pPr>
            <w:r w:rsidRPr="00440ADC">
              <w:rPr>
                <w:b/>
                <w:bCs/>
                <w:color w:val="000000"/>
              </w:rPr>
              <w:t>Функц. клас.</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330</w:t>
                  </w:r>
                </w:p>
              </w:tc>
              <w:tc>
                <w:tcPr>
                  <w:tcW w:w="13417" w:type="dxa"/>
                  <w:tcMar>
                    <w:top w:w="0" w:type="dxa"/>
                    <w:left w:w="0" w:type="dxa"/>
                    <w:bottom w:w="0" w:type="dxa"/>
                    <w:right w:w="0" w:type="dxa"/>
                  </w:tcMar>
                </w:tcPr>
                <w:p w:rsidR="0087682C" w:rsidRPr="00440ADC" w:rsidRDefault="0087682C" w:rsidP="00315AC7">
                  <w:r w:rsidRPr="00440ADC">
                    <w:rPr>
                      <w:b/>
                      <w:bCs/>
                      <w:color w:val="000000"/>
                    </w:rPr>
                    <w:t>Судови</w:t>
                  </w:r>
                </w:p>
              </w:tc>
            </w:tr>
          </w:tbl>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"0602 ОПШТЕ УСЛУГЕ ЛОКАЛНЕ САМОУПРАВЕ" \f C \l "5"</w:instrText>
            </w:r>
            <w:r w:rsidRPr="00440ADC">
              <w:fldChar w:fldCharType="end"/>
            </w:r>
          </w:p>
          <w:p w:rsidR="0087682C" w:rsidRPr="00440ADC" w:rsidRDefault="0087682C" w:rsidP="00315AC7">
            <w:pPr>
              <w:rPr>
                <w:b/>
                <w:bCs/>
                <w:color w:val="000000"/>
              </w:rPr>
            </w:pPr>
            <w:r w:rsidRPr="00440ADC">
              <w:rPr>
                <w:b/>
                <w:bCs/>
                <w:color w:val="000000"/>
              </w:rPr>
              <w:t>Програм</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0602</w:t>
                  </w:r>
                </w:p>
              </w:tc>
              <w:tc>
                <w:tcPr>
                  <w:tcW w:w="13417" w:type="dxa"/>
                  <w:tcMar>
                    <w:top w:w="0" w:type="dxa"/>
                    <w:left w:w="0" w:type="dxa"/>
                    <w:bottom w:w="0" w:type="dxa"/>
                    <w:right w:w="0" w:type="dxa"/>
                  </w:tcMar>
                </w:tcPr>
                <w:p w:rsidR="0087682C" w:rsidRPr="00440ADC" w:rsidRDefault="0087682C" w:rsidP="00315AC7">
                  <w:r w:rsidRPr="00440ADC">
                    <w:rPr>
                      <w:b/>
                      <w:bCs/>
                      <w:color w:val="000000"/>
                    </w:rPr>
                    <w:t>ОПШТЕ УСЛУГЕ ЛОКАЛНЕ САМОУПРАВЕ</w:t>
                  </w:r>
                </w:p>
              </w:tc>
            </w:tr>
          </w:tbl>
          <w:p w:rsidR="0087682C" w:rsidRPr="00440ADC" w:rsidRDefault="0087682C" w:rsidP="00315AC7">
            <w:pPr>
              <w:spacing w:line="1" w:lineRule="auto"/>
            </w:pPr>
          </w:p>
        </w:tc>
      </w:tr>
      <w:bookmarkStart w:id="46" w:name="_Toc0004_Општинско/градско_правобранилаш"/>
      <w:bookmarkEnd w:id="46"/>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"0004 Општинско/градско правобранилаштво" \f C \l "6"</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Активност</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0004</w:t>
                  </w:r>
                </w:p>
              </w:tc>
              <w:tc>
                <w:tcPr>
                  <w:tcW w:w="13417" w:type="dxa"/>
                  <w:tcMar>
                    <w:top w:w="0" w:type="dxa"/>
                    <w:left w:w="0" w:type="dxa"/>
                    <w:bottom w:w="0" w:type="dxa"/>
                    <w:right w:w="0" w:type="dxa"/>
                  </w:tcMar>
                </w:tcPr>
                <w:p w:rsidR="0087682C" w:rsidRPr="00440ADC" w:rsidRDefault="0087682C" w:rsidP="00315AC7">
                  <w:r w:rsidRPr="00440ADC">
                    <w:rPr>
                      <w:b/>
                      <w:bCs/>
                      <w:color w:val="000000"/>
                    </w:rPr>
                    <w:t>Општинско/градско правобранилаштво</w:t>
                  </w:r>
                </w:p>
              </w:tc>
            </w:tr>
          </w:tbl>
          <w:p w:rsidR="0087682C" w:rsidRPr="00440ADC" w:rsidRDefault="0087682C" w:rsidP="00315AC7">
            <w:pPr>
              <w:spacing w:line="1" w:lineRule="auto"/>
            </w:pP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lastRenderedPageBreak/>
              <w:t>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463000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0,24</w:t>
            </w: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0004</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Општинско/градско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0,24</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center"/>
            </w:pPr>
          </w:p>
        </w:tc>
        <w:tc>
          <w:tcPr>
            <w:tcW w:w="5467" w:type="dxa"/>
            <w:tcBorders>
              <w:top w:val="single" w:sz="6" w:space="0" w:color="000000"/>
              <w:bottom w:val="single" w:sz="6" w:space="0" w:color="000000"/>
            </w:tcBorders>
            <w:tcMar>
              <w:top w:w="0" w:type="dxa"/>
              <w:left w:w="0" w:type="dxa"/>
              <w:bottom w:w="0" w:type="dxa"/>
              <w:right w:w="0" w:type="dxa"/>
            </w:tcMar>
          </w:tcPr>
          <w:tbl>
            <w:tblPr>
              <w:tblW w:w="5467" w:type="dxa"/>
              <w:tblLayout w:type="fixed"/>
              <w:tblCellMar>
                <w:left w:w="0" w:type="dxa"/>
                <w:right w:w="0" w:type="dxa"/>
              </w:tblCellMar>
              <w:tblLook w:val="01E0"/>
            </w:tblPr>
            <w:tblGrid>
              <w:gridCol w:w="5467"/>
            </w:tblGrid>
            <w:tr w:rsidR="0087682C" w:rsidRPr="00440ADC" w:rsidTr="00315AC7">
              <w:tc>
                <w:tcPr>
                  <w:tcW w:w="5467" w:type="dxa"/>
                  <w:tcMar>
                    <w:top w:w="0" w:type="dxa"/>
                    <w:left w:w="0" w:type="dxa"/>
                    <w:bottom w:w="0" w:type="dxa"/>
                    <w:right w:w="0" w:type="dxa"/>
                  </w:tcMar>
                </w:tcPr>
                <w:p w:rsidR="0087682C" w:rsidRPr="00440ADC" w:rsidRDefault="0087682C" w:rsidP="00315AC7">
                  <w:pPr>
                    <w:rPr>
                      <w:b/>
                      <w:bCs/>
                      <w:color w:val="000000"/>
                    </w:rPr>
                  </w:pPr>
                  <w:r w:rsidRPr="00440ADC">
                    <w:rPr>
                      <w:b/>
                      <w:bCs/>
                      <w:color w:val="000000"/>
                    </w:rPr>
                    <w:t>Извори финансирања за функцију 330:</w:t>
                  </w:r>
                </w:p>
                <w:p w:rsidR="0087682C" w:rsidRPr="00440ADC" w:rsidRDefault="0087682C" w:rsidP="00315AC7">
                  <w:pPr>
                    <w:spacing w:line="1" w:lineRule="auto"/>
                  </w:pPr>
                </w:p>
              </w:tc>
            </w:tr>
          </w:tbl>
          <w:p w:rsidR="0087682C" w:rsidRPr="00440ADC" w:rsidRDefault="0087682C" w:rsidP="00315AC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01</w:t>
            </w:r>
          </w:p>
        </w:tc>
        <w:tc>
          <w:tcPr>
            <w:tcW w:w="5467"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rPr>
                <w:b/>
                <w:bCs/>
                <w:color w:val="000000"/>
              </w:rPr>
            </w:pPr>
            <w:r w:rsidRPr="00440ADC">
              <w:rPr>
                <w:b/>
                <w:bCs/>
                <w:color w:val="000000"/>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1.000.000,00</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330</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Судови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0,24</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"360 Јавни ред и безбедност некласификован на другом месту" \f C \l "4"</w:instrText>
            </w:r>
            <w:r w:rsidRPr="00440ADC">
              <w:fldChar w:fldCharType="end"/>
            </w:r>
          </w:p>
          <w:p w:rsidR="0087682C" w:rsidRPr="00440ADC" w:rsidRDefault="0087682C" w:rsidP="00315AC7">
            <w:pPr>
              <w:rPr>
                <w:b/>
                <w:bCs/>
                <w:color w:val="000000"/>
              </w:rPr>
            </w:pPr>
            <w:r w:rsidRPr="00440ADC">
              <w:rPr>
                <w:b/>
                <w:bCs/>
                <w:color w:val="000000"/>
              </w:rPr>
              <w:t>Функц. клас.</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360</w:t>
                  </w:r>
                </w:p>
              </w:tc>
              <w:tc>
                <w:tcPr>
                  <w:tcW w:w="13417" w:type="dxa"/>
                  <w:tcMar>
                    <w:top w:w="0" w:type="dxa"/>
                    <w:left w:w="0" w:type="dxa"/>
                    <w:bottom w:w="0" w:type="dxa"/>
                    <w:right w:w="0" w:type="dxa"/>
                  </w:tcMar>
                </w:tcPr>
                <w:p w:rsidR="0087682C" w:rsidRPr="00440ADC" w:rsidRDefault="0087682C" w:rsidP="00315AC7">
                  <w:r w:rsidRPr="00440ADC">
                    <w:rPr>
                      <w:b/>
                      <w:bCs/>
                      <w:color w:val="000000"/>
                    </w:rPr>
                    <w:t>Јавни ред и безбедност некласификован на другом месту</w:t>
                  </w:r>
                </w:p>
              </w:tc>
            </w:tr>
          </w:tbl>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"0701 ОРГАНИЗАЦИЈА САОБРАЋАЈА И САОБРАЋАЈНА ИНФРАСТРУКТУРА" \f C \l "5"</w:instrText>
            </w:r>
            <w:r w:rsidRPr="00440ADC">
              <w:fldChar w:fldCharType="end"/>
            </w:r>
          </w:p>
          <w:p w:rsidR="0087682C" w:rsidRPr="00440ADC" w:rsidRDefault="0087682C" w:rsidP="00315AC7">
            <w:pPr>
              <w:rPr>
                <w:b/>
                <w:bCs/>
                <w:color w:val="000000"/>
              </w:rPr>
            </w:pPr>
            <w:r w:rsidRPr="00440ADC">
              <w:rPr>
                <w:b/>
                <w:bCs/>
                <w:color w:val="000000"/>
              </w:rPr>
              <w:t>Програм</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0701</w:t>
                  </w:r>
                </w:p>
              </w:tc>
              <w:tc>
                <w:tcPr>
                  <w:tcW w:w="13417" w:type="dxa"/>
                  <w:tcMar>
                    <w:top w:w="0" w:type="dxa"/>
                    <w:left w:w="0" w:type="dxa"/>
                    <w:bottom w:w="0" w:type="dxa"/>
                    <w:right w:w="0" w:type="dxa"/>
                  </w:tcMar>
                </w:tcPr>
                <w:p w:rsidR="0087682C" w:rsidRPr="00440ADC" w:rsidRDefault="0087682C" w:rsidP="00315AC7">
                  <w:r w:rsidRPr="00440ADC">
                    <w:rPr>
                      <w:b/>
                      <w:bCs/>
                      <w:color w:val="000000"/>
                    </w:rPr>
                    <w:t>ОРГАНИЗАЦИЈА САОБРАЋАЈА И САОБРАЋАЈНА ИНФРАСТРУКТУРА</w:t>
                  </w:r>
                </w:p>
              </w:tc>
            </w:tr>
          </w:tbl>
          <w:p w:rsidR="0087682C" w:rsidRPr="00440ADC" w:rsidRDefault="0087682C" w:rsidP="00315AC7">
            <w:pPr>
              <w:spacing w:line="1" w:lineRule="auto"/>
            </w:pPr>
          </w:p>
        </w:tc>
      </w:tr>
      <w:bookmarkStart w:id="47" w:name="_Toc0701-010_Средства_за_безбедност_саоб"/>
      <w:bookmarkEnd w:id="47"/>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"0701-010 Средства за безбедност саобраћаја" \f C \l "6"</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Пројекат</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0701-010</w:t>
                  </w:r>
                </w:p>
              </w:tc>
              <w:tc>
                <w:tcPr>
                  <w:tcW w:w="13417" w:type="dxa"/>
                  <w:tcMar>
                    <w:top w:w="0" w:type="dxa"/>
                    <w:left w:w="0" w:type="dxa"/>
                    <w:bottom w:w="0" w:type="dxa"/>
                    <w:right w:w="0" w:type="dxa"/>
                  </w:tcMar>
                </w:tcPr>
                <w:p w:rsidR="0087682C" w:rsidRPr="00440ADC" w:rsidRDefault="0087682C" w:rsidP="00315AC7">
                  <w:r w:rsidRPr="00440ADC">
                    <w:rPr>
                      <w:b/>
                      <w:bCs/>
                      <w:color w:val="000000"/>
                    </w:rPr>
                    <w:t>Средства за безбедност саобраћаја</w:t>
                  </w:r>
                </w:p>
              </w:tc>
            </w:tr>
          </w:tbl>
          <w:p w:rsidR="0087682C" w:rsidRPr="00440ADC" w:rsidRDefault="0087682C" w:rsidP="00315AC7">
            <w:pPr>
              <w:spacing w:line="1" w:lineRule="auto"/>
            </w:pP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424000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2.550.000,00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0,61</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425000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0,48</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425000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0,17</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512000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0,17</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425000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0,07</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426000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0,06</w:t>
            </w: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0701-010</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Средства за безбедност саобраћаја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6.500.000,00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6.500.000,00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1,55</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center"/>
            </w:pPr>
          </w:p>
        </w:tc>
        <w:tc>
          <w:tcPr>
            <w:tcW w:w="5467" w:type="dxa"/>
            <w:tcBorders>
              <w:top w:val="single" w:sz="6" w:space="0" w:color="000000"/>
              <w:bottom w:val="single" w:sz="6" w:space="0" w:color="000000"/>
            </w:tcBorders>
            <w:tcMar>
              <w:top w:w="0" w:type="dxa"/>
              <w:left w:w="0" w:type="dxa"/>
              <w:bottom w:w="0" w:type="dxa"/>
              <w:right w:w="0" w:type="dxa"/>
            </w:tcMar>
          </w:tcPr>
          <w:tbl>
            <w:tblPr>
              <w:tblW w:w="5467" w:type="dxa"/>
              <w:tblLayout w:type="fixed"/>
              <w:tblCellMar>
                <w:left w:w="0" w:type="dxa"/>
                <w:right w:w="0" w:type="dxa"/>
              </w:tblCellMar>
              <w:tblLook w:val="01E0"/>
            </w:tblPr>
            <w:tblGrid>
              <w:gridCol w:w="5467"/>
            </w:tblGrid>
            <w:tr w:rsidR="0087682C" w:rsidRPr="00440ADC" w:rsidTr="00315AC7">
              <w:tc>
                <w:tcPr>
                  <w:tcW w:w="5467" w:type="dxa"/>
                  <w:tcMar>
                    <w:top w:w="0" w:type="dxa"/>
                    <w:left w:w="0" w:type="dxa"/>
                    <w:bottom w:w="0" w:type="dxa"/>
                    <w:right w:w="0" w:type="dxa"/>
                  </w:tcMar>
                </w:tcPr>
                <w:p w:rsidR="0087682C" w:rsidRPr="00440ADC" w:rsidRDefault="0087682C" w:rsidP="00315AC7">
                  <w:pPr>
                    <w:rPr>
                      <w:b/>
                      <w:bCs/>
                      <w:color w:val="000000"/>
                    </w:rPr>
                  </w:pPr>
                  <w:r w:rsidRPr="00440ADC">
                    <w:rPr>
                      <w:b/>
                      <w:bCs/>
                      <w:color w:val="000000"/>
                    </w:rPr>
                    <w:t>Извори финансирања за функцију 360:</w:t>
                  </w:r>
                </w:p>
                <w:p w:rsidR="0087682C" w:rsidRPr="00440ADC" w:rsidRDefault="0087682C" w:rsidP="00315AC7">
                  <w:pPr>
                    <w:spacing w:line="1" w:lineRule="auto"/>
                  </w:pPr>
                </w:p>
              </w:tc>
            </w:tr>
          </w:tbl>
          <w:p w:rsidR="0087682C" w:rsidRPr="00440ADC" w:rsidRDefault="0087682C" w:rsidP="00315AC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01</w:t>
            </w:r>
          </w:p>
        </w:tc>
        <w:tc>
          <w:tcPr>
            <w:tcW w:w="5467"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rPr>
                <w:b/>
                <w:bCs/>
                <w:color w:val="000000"/>
              </w:rPr>
            </w:pPr>
            <w:r w:rsidRPr="00440ADC">
              <w:rPr>
                <w:b/>
                <w:bCs/>
                <w:color w:val="000000"/>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6.500.000,00</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360</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Јавни ред и безбедност некласификован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6.500.000,00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6.500.000,00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1,55</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"421 Пољопривреда" \f C \l "4"</w:instrText>
            </w:r>
            <w:r w:rsidRPr="00440ADC">
              <w:fldChar w:fldCharType="end"/>
            </w:r>
          </w:p>
          <w:p w:rsidR="0087682C" w:rsidRPr="00440ADC" w:rsidRDefault="0087682C" w:rsidP="00315AC7">
            <w:pPr>
              <w:rPr>
                <w:b/>
                <w:bCs/>
                <w:color w:val="000000"/>
              </w:rPr>
            </w:pPr>
            <w:r w:rsidRPr="00440ADC">
              <w:rPr>
                <w:b/>
                <w:bCs/>
                <w:color w:val="000000"/>
              </w:rPr>
              <w:t>Функц. клас.</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421</w:t>
                  </w:r>
                </w:p>
              </w:tc>
              <w:tc>
                <w:tcPr>
                  <w:tcW w:w="13417" w:type="dxa"/>
                  <w:tcMar>
                    <w:top w:w="0" w:type="dxa"/>
                    <w:left w:w="0" w:type="dxa"/>
                    <w:bottom w:w="0" w:type="dxa"/>
                    <w:right w:w="0" w:type="dxa"/>
                  </w:tcMar>
                </w:tcPr>
                <w:p w:rsidR="0087682C" w:rsidRPr="00440ADC" w:rsidRDefault="0087682C" w:rsidP="00315AC7">
                  <w:r w:rsidRPr="00440ADC">
                    <w:rPr>
                      <w:b/>
                      <w:bCs/>
                      <w:color w:val="000000"/>
                    </w:rPr>
                    <w:t>Пољопривреда</w:t>
                  </w:r>
                </w:p>
              </w:tc>
            </w:tr>
          </w:tbl>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"0101 ПОЉОПРИВРЕДА И РУРАЛНИ РАЗВОЈ" \f C \l "5"</w:instrText>
            </w:r>
            <w:r w:rsidRPr="00440ADC">
              <w:fldChar w:fldCharType="end"/>
            </w:r>
          </w:p>
          <w:p w:rsidR="0087682C" w:rsidRPr="00440ADC" w:rsidRDefault="0087682C" w:rsidP="00315AC7">
            <w:pPr>
              <w:rPr>
                <w:b/>
                <w:bCs/>
                <w:color w:val="000000"/>
              </w:rPr>
            </w:pPr>
            <w:r w:rsidRPr="00440ADC">
              <w:rPr>
                <w:b/>
                <w:bCs/>
                <w:color w:val="000000"/>
              </w:rPr>
              <w:t>Програм</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0101</w:t>
                  </w:r>
                </w:p>
              </w:tc>
              <w:tc>
                <w:tcPr>
                  <w:tcW w:w="13417" w:type="dxa"/>
                  <w:tcMar>
                    <w:top w:w="0" w:type="dxa"/>
                    <w:left w:w="0" w:type="dxa"/>
                    <w:bottom w:w="0" w:type="dxa"/>
                    <w:right w:w="0" w:type="dxa"/>
                  </w:tcMar>
                </w:tcPr>
                <w:p w:rsidR="0087682C" w:rsidRPr="00440ADC" w:rsidRDefault="0087682C" w:rsidP="00315AC7">
                  <w:r w:rsidRPr="00440ADC">
                    <w:rPr>
                      <w:b/>
                      <w:bCs/>
                      <w:color w:val="000000"/>
                    </w:rPr>
                    <w:t>ПОЉОПРИВРЕДА И РУРАЛНИ РАЗВОЈ</w:t>
                  </w:r>
                </w:p>
              </w:tc>
            </w:tr>
          </w:tbl>
          <w:p w:rsidR="0087682C" w:rsidRPr="00440ADC" w:rsidRDefault="0087682C" w:rsidP="00315AC7">
            <w:pPr>
              <w:spacing w:line="1" w:lineRule="auto"/>
            </w:pP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"0001 Подршка за спровођење пољопривредне политике у локалној заједници" \f C \l "6"</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Активност</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0001</w:t>
                  </w:r>
                </w:p>
              </w:tc>
              <w:tc>
                <w:tcPr>
                  <w:tcW w:w="13417" w:type="dxa"/>
                  <w:tcMar>
                    <w:top w:w="0" w:type="dxa"/>
                    <w:left w:w="0" w:type="dxa"/>
                    <w:bottom w:w="0" w:type="dxa"/>
                    <w:right w:w="0" w:type="dxa"/>
                  </w:tcMar>
                </w:tcPr>
                <w:p w:rsidR="0087682C" w:rsidRPr="00440ADC" w:rsidRDefault="0087682C" w:rsidP="00315AC7">
                  <w:r w:rsidRPr="00440ADC">
                    <w:rPr>
                      <w:b/>
                      <w:bCs/>
                      <w:color w:val="000000"/>
                    </w:rPr>
                    <w:t>Подршка за спровођење пољопривредне политике у локалној заједници</w:t>
                  </w:r>
                </w:p>
              </w:tc>
            </w:tr>
          </w:tbl>
          <w:p w:rsidR="0087682C" w:rsidRPr="00440ADC" w:rsidRDefault="0087682C" w:rsidP="00315AC7">
            <w:pPr>
              <w:spacing w:line="1" w:lineRule="auto"/>
            </w:pP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lastRenderedPageBreak/>
              <w:t>421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424000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Pr>
                <w:color w:val="000000"/>
              </w:rPr>
              <w:t>2</w:t>
            </w:r>
            <w:r w:rsidRPr="00440ADC">
              <w:rPr>
                <w:color w:val="000000"/>
              </w:rPr>
              <w:t>.000.000,00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Pr>
                <w:color w:val="000000"/>
              </w:rPr>
              <w:t>2</w:t>
            </w:r>
            <w:r w:rsidRPr="00440ADC">
              <w:rPr>
                <w:color w:val="000000"/>
              </w:rPr>
              <w:t>.000.000,00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0,48</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426000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0,02</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451000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0,48</w:t>
            </w: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0001</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Подршка за спровођење пољопривредне политике у локалној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Pr>
                <w:b/>
                <w:bCs/>
                <w:color w:val="000000"/>
              </w:rPr>
              <w:t>5</w:t>
            </w:r>
            <w:r w:rsidRPr="00440ADC">
              <w:rPr>
                <w:b/>
                <w:bCs/>
                <w:color w:val="000000"/>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Pr>
                <w:b/>
                <w:bCs/>
                <w:color w:val="000000"/>
              </w:rPr>
              <w:t>5</w:t>
            </w:r>
            <w:r w:rsidRPr="00440ADC">
              <w:rPr>
                <w:b/>
                <w:bCs/>
                <w:color w:val="000000"/>
              </w:rPr>
              <w:t>.100.000,00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0,98</w:t>
            </w:r>
          </w:p>
        </w:tc>
      </w:tr>
      <w:bookmarkStart w:id="48" w:name="_Toc0002_Мере_подршке_руралном_развоју"/>
      <w:bookmarkEnd w:id="48"/>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"0002 Мере подршке руралном развоју" \f C \l "6"</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Активност</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0002</w:t>
                  </w:r>
                </w:p>
              </w:tc>
              <w:tc>
                <w:tcPr>
                  <w:tcW w:w="13417" w:type="dxa"/>
                  <w:tcMar>
                    <w:top w:w="0" w:type="dxa"/>
                    <w:left w:w="0" w:type="dxa"/>
                    <w:bottom w:w="0" w:type="dxa"/>
                    <w:right w:w="0" w:type="dxa"/>
                  </w:tcMar>
                </w:tcPr>
                <w:p w:rsidR="0087682C" w:rsidRPr="00440ADC" w:rsidRDefault="0087682C" w:rsidP="00315AC7">
                  <w:r w:rsidRPr="00440ADC">
                    <w:rPr>
                      <w:b/>
                      <w:bCs/>
                      <w:color w:val="000000"/>
                    </w:rPr>
                    <w:t>Мере подршке руралном развоју</w:t>
                  </w:r>
                </w:p>
              </w:tc>
            </w:tr>
          </w:tbl>
          <w:p w:rsidR="0087682C" w:rsidRPr="00440ADC" w:rsidRDefault="0087682C" w:rsidP="00315AC7">
            <w:pPr>
              <w:spacing w:line="1" w:lineRule="auto"/>
            </w:pPr>
          </w:p>
        </w:tc>
      </w:tr>
      <w:tr w:rsidR="0087682C" w:rsidRPr="00440ADC" w:rsidTr="00315AC7">
        <w:tc>
          <w:tcPr>
            <w:tcW w:w="16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D71D92" w:rsidRDefault="0087682C" w:rsidP="00315AC7">
            <w:pPr>
              <w:jc w:val="center"/>
              <w:rPr>
                <w:color w:val="000000"/>
              </w:rPr>
            </w:pPr>
            <w:r>
              <w:rPr>
                <w:color w:val="000000"/>
              </w:rPr>
              <w:t>421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D71D92" w:rsidRDefault="0087682C" w:rsidP="00315AC7">
            <w:pPr>
              <w:jc w:val="center"/>
              <w:rPr>
                <w:color w:val="000000"/>
              </w:rPr>
            </w:pPr>
            <w:r>
              <w:rPr>
                <w:color w:val="000000"/>
              </w:rPr>
              <w:t>424000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D71D92" w:rsidRDefault="0087682C" w:rsidP="00315AC7">
            <w:pPr>
              <w:rPr>
                <w:color w:val="000000"/>
              </w:rPr>
            </w:pPr>
            <w:r>
              <w:rPr>
                <w:color w:val="000000"/>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D71D92" w:rsidRDefault="0087682C" w:rsidP="00315AC7">
            <w:pPr>
              <w:jc w:val="right"/>
              <w:rPr>
                <w:color w:val="000000"/>
              </w:rPr>
            </w:pPr>
            <w:r>
              <w:rPr>
                <w:color w:val="000000"/>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D71D92" w:rsidRDefault="0087682C" w:rsidP="00315AC7">
            <w:pPr>
              <w:jc w:val="right"/>
              <w:rPr>
                <w:color w:val="000000"/>
              </w:rPr>
            </w:pPr>
            <w:r>
              <w:rPr>
                <w:color w:val="000000"/>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D71D92" w:rsidRDefault="0087682C" w:rsidP="00315AC7">
            <w:pPr>
              <w:jc w:val="right"/>
              <w:rPr>
                <w:color w:val="000000"/>
              </w:rPr>
            </w:pPr>
            <w:r>
              <w:rPr>
                <w:color w:val="000000"/>
              </w:rPr>
              <w:t>0,24</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482000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0,24</w:t>
            </w: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0002</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Мере подршке руралном развоју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Pr>
                <w:b/>
                <w:bCs/>
                <w:color w:val="000000"/>
              </w:rPr>
              <w:t>2</w:t>
            </w:r>
            <w:r w:rsidRPr="00440ADC">
              <w:rPr>
                <w:b/>
                <w:bCs/>
                <w:color w:val="000000"/>
              </w:rPr>
              <w:t>.000.000,00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Pr>
                <w:b/>
                <w:bCs/>
                <w:color w:val="000000"/>
              </w:rPr>
              <w:t>2</w:t>
            </w:r>
            <w:r w:rsidRPr="00440ADC">
              <w:rPr>
                <w:b/>
                <w:bCs/>
                <w:color w:val="000000"/>
              </w:rPr>
              <w:t>.000.000,00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D71D92" w:rsidRDefault="0087682C" w:rsidP="00315AC7">
            <w:pPr>
              <w:jc w:val="right"/>
              <w:rPr>
                <w:b/>
                <w:bCs/>
                <w:color w:val="000000"/>
              </w:rPr>
            </w:pPr>
            <w:r>
              <w:rPr>
                <w:b/>
                <w:bCs/>
                <w:color w:val="000000"/>
              </w:rPr>
              <w:t>0,</w:t>
            </w:r>
            <w:r w:rsidRPr="00440ADC">
              <w:rPr>
                <w:b/>
                <w:bCs/>
                <w:color w:val="000000"/>
              </w:rPr>
              <w:t>4</w:t>
            </w:r>
            <w:r>
              <w:rPr>
                <w:b/>
                <w:bCs/>
                <w:color w:val="000000"/>
              </w:rPr>
              <w:t>8</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center"/>
            </w:pPr>
          </w:p>
        </w:tc>
        <w:tc>
          <w:tcPr>
            <w:tcW w:w="5467" w:type="dxa"/>
            <w:tcBorders>
              <w:top w:val="single" w:sz="6" w:space="0" w:color="000000"/>
              <w:bottom w:val="single" w:sz="6" w:space="0" w:color="000000"/>
            </w:tcBorders>
            <w:tcMar>
              <w:top w:w="0" w:type="dxa"/>
              <w:left w:w="0" w:type="dxa"/>
              <w:bottom w:w="0" w:type="dxa"/>
              <w:right w:w="0" w:type="dxa"/>
            </w:tcMar>
          </w:tcPr>
          <w:tbl>
            <w:tblPr>
              <w:tblW w:w="5467" w:type="dxa"/>
              <w:tblLayout w:type="fixed"/>
              <w:tblCellMar>
                <w:left w:w="0" w:type="dxa"/>
                <w:right w:w="0" w:type="dxa"/>
              </w:tblCellMar>
              <w:tblLook w:val="01E0"/>
            </w:tblPr>
            <w:tblGrid>
              <w:gridCol w:w="5467"/>
            </w:tblGrid>
            <w:tr w:rsidR="0087682C" w:rsidRPr="00440ADC" w:rsidTr="00315AC7">
              <w:tc>
                <w:tcPr>
                  <w:tcW w:w="5467" w:type="dxa"/>
                  <w:tcMar>
                    <w:top w:w="0" w:type="dxa"/>
                    <w:left w:w="0" w:type="dxa"/>
                    <w:bottom w:w="0" w:type="dxa"/>
                    <w:right w:w="0" w:type="dxa"/>
                  </w:tcMar>
                </w:tcPr>
                <w:p w:rsidR="0087682C" w:rsidRPr="00440ADC" w:rsidRDefault="0087682C" w:rsidP="00315AC7">
                  <w:pPr>
                    <w:rPr>
                      <w:b/>
                      <w:bCs/>
                      <w:color w:val="000000"/>
                    </w:rPr>
                  </w:pPr>
                  <w:r w:rsidRPr="00440ADC">
                    <w:rPr>
                      <w:b/>
                      <w:bCs/>
                      <w:color w:val="000000"/>
                    </w:rPr>
                    <w:t>Извори финансирања за функцију 421:</w:t>
                  </w:r>
                </w:p>
                <w:p w:rsidR="0087682C" w:rsidRPr="00440ADC" w:rsidRDefault="0087682C" w:rsidP="00315AC7">
                  <w:pPr>
                    <w:spacing w:line="1" w:lineRule="auto"/>
                  </w:pPr>
                </w:p>
              </w:tc>
            </w:tr>
          </w:tbl>
          <w:p w:rsidR="0087682C" w:rsidRPr="00440ADC" w:rsidRDefault="0087682C" w:rsidP="00315AC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01</w:t>
            </w:r>
          </w:p>
        </w:tc>
        <w:tc>
          <w:tcPr>
            <w:tcW w:w="5467"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rPr>
                <w:b/>
                <w:bCs/>
                <w:color w:val="000000"/>
              </w:rPr>
            </w:pPr>
            <w:r w:rsidRPr="00440ADC">
              <w:rPr>
                <w:b/>
                <w:bCs/>
                <w:color w:val="000000"/>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right"/>
              <w:rPr>
                <w:b/>
                <w:bCs/>
                <w:color w:val="000000"/>
              </w:rPr>
            </w:pPr>
            <w:r>
              <w:rPr>
                <w:b/>
                <w:bCs/>
                <w:color w:val="000000"/>
              </w:rPr>
              <w:t>6</w:t>
            </w:r>
            <w:r w:rsidRPr="00440ADC">
              <w:rPr>
                <w:b/>
                <w:bCs/>
                <w:color w:val="000000"/>
              </w:rPr>
              <w:t>.100.000,00</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421</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Пољопривреда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Pr>
                <w:b/>
                <w:bCs/>
                <w:color w:val="000000"/>
              </w:rPr>
              <w:t>6</w:t>
            </w:r>
            <w:r w:rsidRPr="00440ADC">
              <w:rPr>
                <w:b/>
                <w:bCs/>
                <w:color w:val="000000"/>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Pr>
                <w:b/>
                <w:bCs/>
                <w:color w:val="000000"/>
              </w:rPr>
              <w:t>6</w:t>
            </w:r>
            <w:r w:rsidRPr="00440ADC">
              <w:rPr>
                <w:b/>
                <w:bCs/>
                <w:color w:val="000000"/>
              </w:rPr>
              <w:t>.100.000,00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D71D92" w:rsidRDefault="0087682C" w:rsidP="00315AC7">
            <w:pPr>
              <w:jc w:val="right"/>
              <w:rPr>
                <w:b/>
                <w:bCs/>
                <w:color w:val="000000"/>
              </w:rPr>
            </w:pPr>
            <w:r w:rsidRPr="00440ADC">
              <w:rPr>
                <w:b/>
                <w:bCs/>
                <w:color w:val="000000"/>
              </w:rPr>
              <w:t>1,</w:t>
            </w:r>
            <w:r>
              <w:rPr>
                <w:b/>
                <w:bCs/>
                <w:color w:val="000000"/>
              </w:rPr>
              <w:t>45</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"422 шумарство" \f C \l "4"</w:instrText>
            </w:r>
            <w:r w:rsidRPr="00440ADC">
              <w:fldChar w:fldCharType="end"/>
            </w:r>
          </w:p>
          <w:p w:rsidR="0087682C" w:rsidRPr="00440ADC" w:rsidRDefault="0087682C" w:rsidP="00315AC7">
            <w:pPr>
              <w:rPr>
                <w:b/>
                <w:bCs/>
                <w:color w:val="000000"/>
              </w:rPr>
            </w:pPr>
            <w:r w:rsidRPr="00440ADC">
              <w:rPr>
                <w:b/>
                <w:bCs/>
                <w:color w:val="000000"/>
              </w:rPr>
              <w:t>Функц. клас.</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422</w:t>
                  </w:r>
                </w:p>
              </w:tc>
              <w:tc>
                <w:tcPr>
                  <w:tcW w:w="13417" w:type="dxa"/>
                  <w:tcMar>
                    <w:top w:w="0" w:type="dxa"/>
                    <w:left w:w="0" w:type="dxa"/>
                    <w:bottom w:w="0" w:type="dxa"/>
                    <w:right w:w="0" w:type="dxa"/>
                  </w:tcMar>
                </w:tcPr>
                <w:p w:rsidR="0087682C" w:rsidRPr="00440ADC" w:rsidRDefault="0087682C" w:rsidP="00315AC7">
                  <w:r w:rsidRPr="00440ADC">
                    <w:rPr>
                      <w:b/>
                      <w:bCs/>
                      <w:color w:val="000000"/>
                    </w:rPr>
                    <w:t>шумарство</w:t>
                  </w:r>
                </w:p>
              </w:tc>
            </w:tr>
          </w:tbl>
          <w:p w:rsidR="0087682C" w:rsidRPr="00440ADC" w:rsidRDefault="0087682C" w:rsidP="00315AC7">
            <w:pPr>
              <w:spacing w:line="1" w:lineRule="auto"/>
            </w:pPr>
          </w:p>
        </w:tc>
      </w:tr>
      <w:bookmarkStart w:id="49" w:name="_Toc0101_ПОЉОПРИВРЕДА_И_РУРАЛНИ_РАЗВОЈ"/>
      <w:bookmarkEnd w:id="49"/>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"0101 ПОЉОПРИВРЕДА И РУРАЛНИ РАЗВОЈ" \f C \l "5"</w:instrText>
            </w:r>
            <w:r w:rsidRPr="00440ADC">
              <w:fldChar w:fldCharType="end"/>
            </w:r>
          </w:p>
          <w:p w:rsidR="0087682C" w:rsidRPr="00440ADC" w:rsidRDefault="0087682C" w:rsidP="00315AC7">
            <w:pPr>
              <w:rPr>
                <w:b/>
                <w:bCs/>
                <w:color w:val="000000"/>
              </w:rPr>
            </w:pPr>
            <w:r w:rsidRPr="00440ADC">
              <w:rPr>
                <w:b/>
                <w:bCs/>
                <w:color w:val="000000"/>
              </w:rPr>
              <w:t>Програм</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0101</w:t>
                  </w:r>
                </w:p>
              </w:tc>
              <w:tc>
                <w:tcPr>
                  <w:tcW w:w="13417" w:type="dxa"/>
                  <w:tcMar>
                    <w:top w:w="0" w:type="dxa"/>
                    <w:left w:w="0" w:type="dxa"/>
                    <w:bottom w:w="0" w:type="dxa"/>
                    <w:right w:w="0" w:type="dxa"/>
                  </w:tcMar>
                </w:tcPr>
                <w:p w:rsidR="0087682C" w:rsidRPr="00440ADC" w:rsidRDefault="0087682C" w:rsidP="00315AC7">
                  <w:r w:rsidRPr="00440ADC">
                    <w:rPr>
                      <w:b/>
                      <w:bCs/>
                      <w:color w:val="000000"/>
                    </w:rPr>
                    <w:t>ПОЉОПРИВРЕДА И РУРАЛНИ РАЗВОЈ</w:t>
                  </w:r>
                </w:p>
              </w:tc>
            </w:tr>
          </w:tbl>
          <w:p w:rsidR="0087682C" w:rsidRPr="00440ADC" w:rsidRDefault="0087682C" w:rsidP="00315AC7">
            <w:pPr>
              <w:spacing w:line="1" w:lineRule="auto"/>
            </w:pPr>
          </w:p>
        </w:tc>
      </w:tr>
      <w:bookmarkStart w:id="50" w:name="_Toc0001_Подршка_за_спровођење_пољопривр"/>
      <w:bookmarkEnd w:id="50"/>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"0001 Подршка за спровођење пољопривредне политике у локалној заједници" \f C \l "6"</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Активност</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0001</w:t>
                  </w:r>
                </w:p>
              </w:tc>
              <w:tc>
                <w:tcPr>
                  <w:tcW w:w="13417" w:type="dxa"/>
                  <w:tcMar>
                    <w:top w:w="0" w:type="dxa"/>
                    <w:left w:w="0" w:type="dxa"/>
                    <w:bottom w:w="0" w:type="dxa"/>
                    <w:right w:w="0" w:type="dxa"/>
                  </w:tcMar>
                </w:tcPr>
                <w:p w:rsidR="0087682C" w:rsidRPr="00440ADC" w:rsidRDefault="0087682C" w:rsidP="00315AC7">
                  <w:r w:rsidRPr="00440ADC">
                    <w:rPr>
                      <w:b/>
                      <w:bCs/>
                      <w:color w:val="000000"/>
                    </w:rPr>
                    <w:t>Подршка за спровођење пољопривредне политике у локалној заједници</w:t>
                  </w:r>
                </w:p>
              </w:tc>
            </w:tr>
          </w:tbl>
          <w:p w:rsidR="0087682C" w:rsidRPr="00440ADC" w:rsidRDefault="0087682C" w:rsidP="00315AC7">
            <w:pPr>
              <w:spacing w:line="1" w:lineRule="auto"/>
            </w:pP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426000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0,12</w:t>
            </w: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0001</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Подршка за спровођење пољопривредне политике у локалној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0,12</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center"/>
            </w:pPr>
          </w:p>
        </w:tc>
        <w:tc>
          <w:tcPr>
            <w:tcW w:w="5467" w:type="dxa"/>
            <w:tcBorders>
              <w:top w:val="single" w:sz="6" w:space="0" w:color="000000"/>
              <w:bottom w:val="single" w:sz="6" w:space="0" w:color="000000"/>
            </w:tcBorders>
            <w:tcMar>
              <w:top w:w="0" w:type="dxa"/>
              <w:left w:w="0" w:type="dxa"/>
              <w:bottom w:w="0" w:type="dxa"/>
              <w:right w:w="0" w:type="dxa"/>
            </w:tcMar>
          </w:tcPr>
          <w:tbl>
            <w:tblPr>
              <w:tblW w:w="5467" w:type="dxa"/>
              <w:tblLayout w:type="fixed"/>
              <w:tblCellMar>
                <w:left w:w="0" w:type="dxa"/>
                <w:right w:w="0" w:type="dxa"/>
              </w:tblCellMar>
              <w:tblLook w:val="01E0"/>
            </w:tblPr>
            <w:tblGrid>
              <w:gridCol w:w="5467"/>
            </w:tblGrid>
            <w:tr w:rsidR="0087682C" w:rsidRPr="00440ADC" w:rsidTr="00315AC7">
              <w:tc>
                <w:tcPr>
                  <w:tcW w:w="5467" w:type="dxa"/>
                  <w:tcMar>
                    <w:top w:w="0" w:type="dxa"/>
                    <w:left w:w="0" w:type="dxa"/>
                    <w:bottom w:w="0" w:type="dxa"/>
                    <w:right w:w="0" w:type="dxa"/>
                  </w:tcMar>
                </w:tcPr>
                <w:p w:rsidR="0087682C" w:rsidRPr="00440ADC" w:rsidRDefault="0087682C" w:rsidP="00315AC7">
                  <w:pPr>
                    <w:rPr>
                      <w:b/>
                      <w:bCs/>
                      <w:color w:val="000000"/>
                    </w:rPr>
                  </w:pPr>
                  <w:r w:rsidRPr="00440ADC">
                    <w:rPr>
                      <w:b/>
                      <w:bCs/>
                      <w:color w:val="000000"/>
                    </w:rPr>
                    <w:t>Извори финансирања за функцију 422:</w:t>
                  </w:r>
                </w:p>
                <w:p w:rsidR="0087682C" w:rsidRPr="00440ADC" w:rsidRDefault="0087682C" w:rsidP="00315AC7">
                  <w:pPr>
                    <w:spacing w:line="1" w:lineRule="auto"/>
                  </w:pPr>
                </w:p>
              </w:tc>
            </w:tr>
          </w:tbl>
          <w:p w:rsidR="0087682C" w:rsidRPr="00440ADC" w:rsidRDefault="0087682C" w:rsidP="00315AC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01</w:t>
            </w:r>
          </w:p>
        </w:tc>
        <w:tc>
          <w:tcPr>
            <w:tcW w:w="5467"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rPr>
                <w:b/>
                <w:bCs/>
                <w:color w:val="000000"/>
              </w:rPr>
            </w:pPr>
            <w:r w:rsidRPr="00440ADC">
              <w:rPr>
                <w:b/>
                <w:bCs/>
                <w:color w:val="000000"/>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500.000,00</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422</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шумарство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0,12</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"451 Друмски саобраћај" \f C \l "4"</w:instrText>
            </w:r>
            <w:r w:rsidRPr="00440ADC">
              <w:fldChar w:fldCharType="end"/>
            </w:r>
          </w:p>
          <w:p w:rsidR="0087682C" w:rsidRPr="00440ADC" w:rsidRDefault="0087682C" w:rsidP="00315AC7">
            <w:pPr>
              <w:rPr>
                <w:b/>
                <w:bCs/>
                <w:color w:val="000000"/>
              </w:rPr>
            </w:pPr>
            <w:r w:rsidRPr="00440ADC">
              <w:rPr>
                <w:b/>
                <w:bCs/>
                <w:color w:val="000000"/>
              </w:rPr>
              <w:t>Функц. клас.</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451</w:t>
                  </w:r>
                </w:p>
              </w:tc>
              <w:tc>
                <w:tcPr>
                  <w:tcW w:w="13417" w:type="dxa"/>
                  <w:tcMar>
                    <w:top w:w="0" w:type="dxa"/>
                    <w:left w:w="0" w:type="dxa"/>
                    <w:bottom w:w="0" w:type="dxa"/>
                    <w:right w:w="0" w:type="dxa"/>
                  </w:tcMar>
                </w:tcPr>
                <w:p w:rsidR="0087682C" w:rsidRPr="00440ADC" w:rsidRDefault="0087682C" w:rsidP="00315AC7">
                  <w:r w:rsidRPr="00440ADC">
                    <w:rPr>
                      <w:b/>
                      <w:bCs/>
                      <w:color w:val="000000"/>
                    </w:rPr>
                    <w:t>Друмски саобраћај</w:t>
                  </w:r>
                </w:p>
              </w:tc>
            </w:tr>
          </w:tbl>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"0701 ОРГАНИЗАЦИЈА САОБРАЋАЈА И САОБРАЋАЈНА ИНФРАСТРУКТУРА" \f C \l "5"</w:instrText>
            </w:r>
            <w:r w:rsidRPr="00440ADC">
              <w:fldChar w:fldCharType="end"/>
            </w:r>
          </w:p>
          <w:p w:rsidR="0087682C" w:rsidRPr="00440ADC" w:rsidRDefault="0087682C" w:rsidP="00315AC7">
            <w:pPr>
              <w:rPr>
                <w:b/>
                <w:bCs/>
                <w:color w:val="000000"/>
              </w:rPr>
            </w:pPr>
            <w:r w:rsidRPr="00440ADC">
              <w:rPr>
                <w:b/>
                <w:bCs/>
                <w:color w:val="000000"/>
              </w:rPr>
              <w:t>Програм</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0701</w:t>
                  </w:r>
                </w:p>
              </w:tc>
              <w:tc>
                <w:tcPr>
                  <w:tcW w:w="13417" w:type="dxa"/>
                  <w:tcMar>
                    <w:top w:w="0" w:type="dxa"/>
                    <w:left w:w="0" w:type="dxa"/>
                    <w:bottom w:w="0" w:type="dxa"/>
                    <w:right w:w="0" w:type="dxa"/>
                  </w:tcMar>
                </w:tcPr>
                <w:p w:rsidR="0087682C" w:rsidRPr="00440ADC" w:rsidRDefault="0087682C" w:rsidP="00315AC7">
                  <w:r w:rsidRPr="00440ADC">
                    <w:rPr>
                      <w:b/>
                      <w:bCs/>
                      <w:color w:val="000000"/>
                    </w:rPr>
                    <w:t>ОРГАНИЗАЦИЈА САОБРАЋАЈА И САОБРАЋАЈНА ИНФРАСТРУКТУРА</w:t>
                  </w:r>
                </w:p>
              </w:tc>
            </w:tr>
          </w:tbl>
          <w:p w:rsidR="0087682C" w:rsidRPr="00440ADC" w:rsidRDefault="0087682C" w:rsidP="00315AC7">
            <w:pPr>
              <w:spacing w:line="1" w:lineRule="auto"/>
            </w:pPr>
          </w:p>
        </w:tc>
      </w:tr>
      <w:bookmarkStart w:id="51" w:name="_Toc0002_Управљање_и_одржавање_саобраћај"/>
      <w:bookmarkEnd w:id="51"/>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"0002 Управљање и одржавање саобраћајне инфраструктуре" \f C \l "6"</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Активност</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0002</w:t>
                  </w:r>
                </w:p>
              </w:tc>
              <w:tc>
                <w:tcPr>
                  <w:tcW w:w="13417" w:type="dxa"/>
                  <w:tcMar>
                    <w:top w:w="0" w:type="dxa"/>
                    <w:left w:w="0" w:type="dxa"/>
                    <w:bottom w:w="0" w:type="dxa"/>
                    <w:right w:w="0" w:type="dxa"/>
                  </w:tcMar>
                </w:tcPr>
                <w:p w:rsidR="0087682C" w:rsidRPr="00440ADC" w:rsidRDefault="0087682C" w:rsidP="00315AC7">
                  <w:r w:rsidRPr="00440ADC">
                    <w:rPr>
                      <w:b/>
                      <w:bCs/>
                      <w:color w:val="000000"/>
                    </w:rPr>
                    <w:t>Управљање и одржавање саобраћајне инфраструктуре</w:t>
                  </w:r>
                </w:p>
              </w:tc>
            </w:tr>
          </w:tbl>
          <w:p w:rsidR="0087682C" w:rsidRPr="00440ADC" w:rsidRDefault="0087682C" w:rsidP="00315AC7">
            <w:pPr>
              <w:spacing w:line="1" w:lineRule="auto"/>
            </w:pP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451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425000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18.000.000,00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4,28</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451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426000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0,48</w:t>
            </w: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0002</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20.000.000,00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20.000.000,00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4,76</w:t>
            </w:r>
          </w:p>
        </w:tc>
      </w:tr>
      <w:bookmarkStart w:id="52" w:name="_Toc0004_Јавни_градски_и_приградски_прев"/>
      <w:bookmarkEnd w:id="52"/>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"0004 Јавни градски и приградски превоз путника" \f C \l "6"</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Активност</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0004</w:t>
                  </w:r>
                </w:p>
              </w:tc>
              <w:tc>
                <w:tcPr>
                  <w:tcW w:w="13417" w:type="dxa"/>
                  <w:tcMar>
                    <w:top w:w="0" w:type="dxa"/>
                    <w:left w:w="0" w:type="dxa"/>
                    <w:bottom w:w="0" w:type="dxa"/>
                    <w:right w:w="0" w:type="dxa"/>
                  </w:tcMar>
                </w:tcPr>
                <w:p w:rsidR="0087682C" w:rsidRPr="00440ADC" w:rsidRDefault="0087682C" w:rsidP="00315AC7">
                  <w:r w:rsidRPr="00440ADC">
                    <w:rPr>
                      <w:b/>
                      <w:bCs/>
                      <w:color w:val="000000"/>
                    </w:rPr>
                    <w:t>Јавни градски и приградски превоз путника</w:t>
                  </w:r>
                </w:p>
              </w:tc>
            </w:tr>
          </w:tbl>
          <w:p w:rsidR="0087682C" w:rsidRPr="00440ADC" w:rsidRDefault="0087682C" w:rsidP="00315AC7">
            <w:pPr>
              <w:spacing w:line="1" w:lineRule="auto"/>
            </w:pP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451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423000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2,38</w:t>
            </w: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0004</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Јавни градски и приградски превоз путника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10.000.000,00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2,38</w:t>
            </w:r>
          </w:p>
        </w:tc>
      </w:tr>
      <w:bookmarkStart w:id="53" w:name="_Toc0701-001_Зимско_одржавање_путева_и_у"/>
      <w:bookmarkEnd w:id="53"/>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"0701-001 Зимско одржавање путева и улица" \f C \l "6"</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Пројекат</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0701-001</w:t>
                  </w:r>
                </w:p>
              </w:tc>
              <w:tc>
                <w:tcPr>
                  <w:tcW w:w="13417" w:type="dxa"/>
                  <w:tcMar>
                    <w:top w:w="0" w:type="dxa"/>
                    <w:left w:w="0" w:type="dxa"/>
                    <w:bottom w:w="0" w:type="dxa"/>
                    <w:right w:w="0" w:type="dxa"/>
                  </w:tcMar>
                </w:tcPr>
                <w:p w:rsidR="0087682C" w:rsidRPr="00440ADC" w:rsidRDefault="0087682C" w:rsidP="00315AC7">
                  <w:r w:rsidRPr="00440ADC">
                    <w:rPr>
                      <w:b/>
                      <w:bCs/>
                      <w:color w:val="000000"/>
                    </w:rPr>
                    <w:t>Зимско одржавање путева и улица</w:t>
                  </w:r>
                </w:p>
              </w:tc>
            </w:tr>
          </w:tbl>
          <w:p w:rsidR="0087682C" w:rsidRPr="00440ADC" w:rsidRDefault="0087682C" w:rsidP="00315AC7">
            <w:pPr>
              <w:spacing w:line="1" w:lineRule="auto"/>
            </w:pP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451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425000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3.600.000,00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0,86</w:t>
            </w: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0701-001</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Зимско одржавање путева и улица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3.600.000,00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3.600.000,00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0,86</w:t>
            </w:r>
          </w:p>
        </w:tc>
      </w:tr>
      <w:bookmarkStart w:id="54" w:name="_Toc0701-002_Израда_пројеката_парцелациј"/>
      <w:bookmarkEnd w:id="54"/>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"0701-002 Израда пројеката парцелације ( мостова) елабората за решавање имовинско правних односа" \f C \l "6"</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Пројекат</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0701-002</w:t>
                  </w:r>
                </w:p>
              </w:tc>
              <w:tc>
                <w:tcPr>
                  <w:tcW w:w="13417" w:type="dxa"/>
                  <w:tcMar>
                    <w:top w:w="0" w:type="dxa"/>
                    <w:left w:w="0" w:type="dxa"/>
                    <w:bottom w:w="0" w:type="dxa"/>
                    <w:right w:w="0" w:type="dxa"/>
                  </w:tcMar>
                </w:tcPr>
                <w:p w:rsidR="0087682C" w:rsidRPr="00440ADC" w:rsidRDefault="0087682C" w:rsidP="00315AC7">
                  <w:r w:rsidRPr="00440ADC">
                    <w:rPr>
                      <w:b/>
                      <w:bCs/>
                      <w:color w:val="000000"/>
                    </w:rPr>
                    <w:t>Израда пројеката парцелације ( мостова) елабората за решавање имовинско правних односа</w:t>
                  </w:r>
                </w:p>
              </w:tc>
            </w:tr>
          </w:tbl>
          <w:p w:rsidR="0087682C" w:rsidRPr="00440ADC" w:rsidRDefault="0087682C" w:rsidP="00315AC7">
            <w:pPr>
              <w:spacing w:line="1" w:lineRule="auto"/>
            </w:pP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451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511000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0,12</w:t>
            </w: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0701-002</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Израда пројеката парцелације ( мостова) елабората за решавање имовинско правних односа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0,12</w:t>
            </w:r>
          </w:p>
        </w:tc>
      </w:tr>
      <w:bookmarkStart w:id="55" w:name="_Toc0701-003_Изградња_улице_Нова_5а_у_Љи"/>
      <w:bookmarkEnd w:id="55"/>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"0701-003 Изградња улице Нова 5а у Љигу, у индустријској зони" \f C \l "6"</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Пројекат</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0701-003</w:t>
                  </w:r>
                </w:p>
              </w:tc>
              <w:tc>
                <w:tcPr>
                  <w:tcW w:w="13417" w:type="dxa"/>
                  <w:tcMar>
                    <w:top w:w="0" w:type="dxa"/>
                    <w:left w:w="0" w:type="dxa"/>
                    <w:bottom w:w="0" w:type="dxa"/>
                    <w:right w:w="0" w:type="dxa"/>
                  </w:tcMar>
                </w:tcPr>
                <w:p w:rsidR="0087682C" w:rsidRPr="00440ADC" w:rsidRDefault="0087682C" w:rsidP="00315AC7">
                  <w:r w:rsidRPr="00440ADC">
                    <w:rPr>
                      <w:b/>
                      <w:bCs/>
                      <w:color w:val="000000"/>
                    </w:rPr>
                    <w:t>Изградња улице Нова 5а у Љигу, у индустријској зони</w:t>
                  </w:r>
                </w:p>
              </w:tc>
            </w:tr>
          </w:tbl>
          <w:p w:rsidR="0087682C" w:rsidRPr="00440ADC" w:rsidRDefault="0087682C" w:rsidP="00315AC7">
            <w:pPr>
              <w:spacing w:line="1" w:lineRule="auto"/>
            </w:pP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451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541000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0,71</w:t>
            </w: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0701-003</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Изградња улице Нова 5а у Љигу, у индустријској зони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0,71</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lastRenderedPageBreak/>
              <w:fldChar w:fldCharType="begin"/>
            </w:r>
            <w:r w:rsidR="0087682C" w:rsidRPr="00440ADC">
              <w:instrText>TC "1101 СТАНОВАЊЕ, УРБАНИЗАМ И ПРОСТОРНО ПЛАНИРАЊЕ" \f C \l "5"</w:instrText>
            </w:r>
            <w:r w:rsidRPr="00440ADC">
              <w:fldChar w:fldCharType="end"/>
            </w:r>
          </w:p>
          <w:p w:rsidR="0087682C" w:rsidRPr="00440ADC" w:rsidRDefault="0087682C" w:rsidP="00315AC7">
            <w:pPr>
              <w:rPr>
                <w:b/>
                <w:bCs/>
                <w:color w:val="000000"/>
              </w:rPr>
            </w:pPr>
            <w:r w:rsidRPr="00440ADC">
              <w:rPr>
                <w:b/>
                <w:bCs/>
                <w:color w:val="000000"/>
              </w:rPr>
              <w:t>Програм</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1101</w:t>
                  </w:r>
                </w:p>
              </w:tc>
              <w:tc>
                <w:tcPr>
                  <w:tcW w:w="13417" w:type="dxa"/>
                  <w:tcMar>
                    <w:top w:w="0" w:type="dxa"/>
                    <w:left w:w="0" w:type="dxa"/>
                    <w:bottom w:w="0" w:type="dxa"/>
                    <w:right w:w="0" w:type="dxa"/>
                  </w:tcMar>
                </w:tcPr>
                <w:p w:rsidR="0087682C" w:rsidRPr="00440ADC" w:rsidRDefault="0087682C" w:rsidP="00315AC7">
                  <w:r w:rsidRPr="00440ADC">
                    <w:rPr>
                      <w:b/>
                      <w:bCs/>
                      <w:color w:val="000000"/>
                    </w:rPr>
                    <w:t>СТАНОВАЊЕ, УРБАНИЗАМ И ПРОСТОРНО ПЛАНИРАЊЕ</w:t>
                  </w:r>
                </w:p>
              </w:tc>
            </w:tr>
          </w:tbl>
          <w:p w:rsidR="0087682C" w:rsidRPr="00440ADC" w:rsidRDefault="0087682C" w:rsidP="00315AC7">
            <w:pPr>
              <w:spacing w:line="1" w:lineRule="auto"/>
            </w:pPr>
          </w:p>
        </w:tc>
      </w:tr>
      <w:bookmarkStart w:id="56" w:name="_Toc1101-001_Израда_измене_и_допуне_ПГРа"/>
      <w:bookmarkEnd w:id="56"/>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"1101-001 Израда измене и допуне ПГРа насеља Љиг у делу између улице Карађорђеве, потока Годевац, планиране улице Нова 1 и реке Љиг" \f C \l "6"</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Пројекат</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1101-001</w:t>
                  </w:r>
                </w:p>
              </w:tc>
              <w:tc>
                <w:tcPr>
                  <w:tcW w:w="13417" w:type="dxa"/>
                  <w:tcMar>
                    <w:top w:w="0" w:type="dxa"/>
                    <w:left w:w="0" w:type="dxa"/>
                    <w:bottom w:w="0" w:type="dxa"/>
                    <w:right w:w="0" w:type="dxa"/>
                  </w:tcMar>
                </w:tcPr>
                <w:p w:rsidR="0087682C" w:rsidRPr="00440ADC" w:rsidRDefault="0087682C" w:rsidP="00315AC7">
                  <w:r w:rsidRPr="00440ADC">
                    <w:rPr>
                      <w:b/>
                      <w:bCs/>
                      <w:color w:val="000000"/>
                    </w:rPr>
                    <w:t>Израда измене и допуне ПГРа насеља Љиг у делу између улице Карађорђеве, потока Годевац, планиране улице Нова 1 и реке Љиг</w:t>
                  </w:r>
                </w:p>
              </w:tc>
            </w:tr>
          </w:tbl>
          <w:p w:rsidR="0087682C" w:rsidRPr="00440ADC" w:rsidRDefault="0087682C" w:rsidP="00315AC7">
            <w:pPr>
              <w:spacing w:line="1" w:lineRule="auto"/>
            </w:pP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451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511000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495.000,00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495.000,00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0,12</w:t>
            </w: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1101-001</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Израда измене и допуне ПГРа насеља Љиг у делу између улице Карађорђеве, потока Годевац, планиране улице Нова 1 и реке Љиг</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495.000,00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495.000,00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0,12</w:t>
            </w:r>
          </w:p>
        </w:tc>
      </w:tr>
      <w:bookmarkStart w:id="57" w:name="_Toc1101-002_Израда_ПДРа_за_радну_зону_у"/>
      <w:bookmarkEnd w:id="57"/>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"1101-002 Израда ПДРа за радну зону уз Ибарску магистралу ( село Моравци и Липље)" \f C \l "6"</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Пројекат</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1101-002</w:t>
                  </w:r>
                </w:p>
              </w:tc>
              <w:tc>
                <w:tcPr>
                  <w:tcW w:w="13417" w:type="dxa"/>
                  <w:tcMar>
                    <w:top w:w="0" w:type="dxa"/>
                    <w:left w:w="0" w:type="dxa"/>
                    <w:bottom w:w="0" w:type="dxa"/>
                    <w:right w:w="0" w:type="dxa"/>
                  </w:tcMar>
                </w:tcPr>
                <w:p w:rsidR="0087682C" w:rsidRPr="00440ADC" w:rsidRDefault="0087682C" w:rsidP="00315AC7">
                  <w:r w:rsidRPr="00440ADC">
                    <w:rPr>
                      <w:b/>
                      <w:bCs/>
                      <w:color w:val="000000"/>
                    </w:rPr>
                    <w:t>Израда ПДРа за радну зону уз Ибарску магистралу ( село Моравци и Липље)</w:t>
                  </w:r>
                </w:p>
              </w:tc>
            </w:tr>
          </w:tbl>
          <w:p w:rsidR="0087682C" w:rsidRPr="00440ADC" w:rsidRDefault="0087682C" w:rsidP="00315AC7">
            <w:pPr>
              <w:spacing w:line="1" w:lineRule="auto"/>
            </w:pP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451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511000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0,12</w:t>
            </w: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1101-002</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Израда ПДРа за радну зону уз Ибарску магистралу ( село Моравци и Липље)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0,12</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center"/>
            </w:pPr>
          </w:p>
        </w:tc>
        <w:tc>
          <w:tcPr>
            <w:tcW w:w="5467" w:type="dxa"/>
            <w:tcBorders>
              <w:top w:val="single" w:sz="6" w:space="0" w:color="000000"/>
              <w:bottom w:val="single" w:sz="6" w:space="0" w:color="000000"/>
            </w:tcBorders>
            <w:tcMar>
              <w:top w:w="0" w:type="dxa"/>
              <w:left w:w="0" w:type="dxa"/>
              <w:bottom w:w="0" w:type="dxa"/>
              <w:right w:w="0" w:type="dxa"/>
            </w:tcMar>
          </w:tcPr>
          <w:tbl>
            <w:tblPr>
              <w:tblW w:w="5467" w:type="dxa"/>
              <w:tblLayout w:type="fixed"/>
              <w:tblCellMar>
                <w:left w:w="0" w:type="dxa"/>
                <w:right w:w="0" w:type="dxa"/>
              </w:tblCellMar>
              <w:tblLook w:val="01E0"/>
            </w:tblPr>
            <w:tblGrid>
              <w:gridCol w:w="5467"/>
            </w:tblGrid>
            <w:tr w:rsidR="0087682C" w:rsidRPr="00440ADC" w:rsidTr="00315AC7">
              <w:tc>
                <w:tcPr>
                  <w:tcW w:w="5467" w:type="dxa"/>
                  <w:tcMar>
                    <w:top w:w="0" w:type="dxa"/>
                    <w:left w:w="0" w:type="dxa"/>
                    <w:bottom w:w="0" w:type="dxa"/>
                    <w:right w:w="0" w:type="dxa"/>
                  </w:tcMar>
                </w:tcPr>
                <w:p w:rsidR="0087682C" w:rsidRPr="00440ADC" w:rsidRDefault="0087682C" w:rsidP="00315AC7">
                  <w:pPr>
                    <w:rPr>
                      <w:b/>
                      <w:bCs/>
                      <w:color w:val="000000"/>
                    </w:rPr>
                  </w:pPr>
                  <w:r w:rsidRPr="00440ADC">
                    <w:rPr>
                      <w:b/>
                      <w:bCs/>
                      <w:color w:val="000000"/>
                    </w:rPr>
                    <w:t>Извори финансирања за функцију 451:</w:t>
                  </w:r>
                </w:p>
                <w:p w:rsidR="0087682C" w:rsidRPr="00440ADC" w:rsidRDefault="0087682C" w:rsidP="00315AC7">
                  <w:pPr>
                    <w:spacing w:line="1" w:lineRule="auto"/>
                  </w:pPr>
                </w:p>
              </w:tc>
            </w:tr>
          </w:tbl>
          <w:p w:rsidR="0087682C" w:rsidRPr="00440ADC" w:rsidRDefault="0087682C" w:rsidP="00315AC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01</w:t>
            </w:r>
          </w:p>
        </w:tc>
        <w:tc>
          <w:tcPr>
            <w:tcW w:w="5467"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rPr>
                <w:b/>
                <w:bCs/>
                <w:color w:val="000000"/>
              </w:rPr>
            </w:pPr>
            <w:r w:rsidRPr="00440ADC">
              <w:rPr>
                <w:b/>
                <w:bCs/>
                <w:color w:val="000000"/>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38.095.000,00</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451</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Друмски саобраћај</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38.095.000,00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38.095.000,00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9,07</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"510 Управљање отпадом" \f C \l "4"</w:instrText>
            </w:r>
            <w:r w:rsidRPr="00440ADC">
              <w:fldChar w:fldCharType="end"/>
            </w:r>
          </w:p>
          <w:p w:rsidR="0087682C" w:rsidRPr="00440ADC" w:rsidRDefault="0087682C" w:rsidP="00315AC7">
            <w:pPr>
              <w:rPr>
                <w:b/>
                <w:bCs/>
                <w:color w:val="000000"/>
              </w:rPr>
            </w:pPr>
            <w:r w:rsidRPr="00440ADC">
              <w:rPr>
                <w:b/>
                <w:bCs/>
                <w:color w:val="000000"/>
              </w:rPr>
              <w:t>Функц. клас.</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510</w:t>
                  </w:r>
                </w:p>
              </w:tc>
              <w:tc>
                <w:tcPr>
                  <w:tcW w:w="13417" w:type="dxa"/>
                  <w:tcMar>
                    <w:top w:w="0" w:type="dxa"/>
                    <w:left w:w="0" w:type="dxa"/>
                    <w:bottom w:w="0" w:type="dxa"/>
                    <w:right w:w="0" w:type="dxa"/>
                  </w:tcMar>
                </w:tcPr>
                <w:p w:rsidR="0087682C" w:rsidRPr="00440ADC" w:rsidRDefault="0087682C" w:rsidP="00315AC7">
                  <w:r w:rsidRPr="00440ADC">
                    <w:rPr>
                      <w:b/>
                      <w:bCs/>
                      <w:color w:val="000000"/>
                    </w:rPr>
                    <w:t>Управљање отпадом</w:t>
                  </w:r>
                </w:p>
              </w:tc>
            </w:tr>
          </w:tbl>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"0401 ЗАШТИТА ЖИВОТНЕ СРЕДИНЕ" \f C \l "5"</w:instrText>
            </w:r>
            <w:r w:rsidRPr="00440ADC">
              <w:fldChar w:fldCharType="end"/>
            </w:r>
          </w:p>
          <w:p w:rsidR="0087682C" w:rsidRPr="00440ADC" w:rsidRDefault="0087682C" w:rsidP="00315AC7">
            <w:pPr>
              <w:rPr>
                <w:b/>
                <w:bCs/>
                <w:color w:val="000000"/>
              </w:rPr>
            </w:pPr>
            <w:r w:rsidRPr="00440ADC">
              <w:rPr>
                <w:b/>
                <w:bCs/>
                <w:color w:val="000000"/>
              </w:rPr>
              <w:t>Програм</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0401</w:t>
                  </w:r>
                </w:p>
              </w:tc>
              <w:tc>
                <w:tcPr>
                  <w:tcW w:w="13417" w:type="dxa"/>
                  <w:tcMar>
                    <w:top w:w="0" w:type="dxa"/>
                    <w:left w:w="0" w:type="dxa"/>
                    <w:bottom w:w="0" w:type="dxa"/>
                    <w:right w:w="0" w:type="dxa"/>
                  </w:tcMar>
                </w:tcPr>
                <w:p w:rsidR="0087682C" w:rsidRPr="00440ADC" w:rsidRDefault="0087682C" w:rsidP="00315AC7">
                  <w:r w:rsidRPr="00440ADC">
                    <w:rPr>
                      <w:b/>
                      <w:bCs/>
                      <w:color w:val="000000"/>
                    </w:rPr>
                    <w:t>ЗАШТИТА ЖИВОТНЕ СРЕДИНЕ</w:t>
                  </w:r>
                </w:p>
              </w:tc>
            </w:tr>
          </w:tbl>
          <w:p w:rsidR="0087682C" w:rsidRPr="00440ADC" w:rsidRDefault="0087682C" w:rsidP="00315AC7">
            <w:pPr>
              <w:spacing w:line="1" w:lineRule="auto"/>
            </w:pP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"0001 Управљање заштитом животне средине" \f C \l "6"</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Активност</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0001</w:t>
                  </w:r>
                </w:p>
              </w:tc>
              <w:tc>
                <w:tcPr>
                  <w:tcW w:w="13417" w:type="dxa"/>
                  <w:tcMar>
                    <w:top w:w="0" w:type="dxa"/>
                    <w:left w:w="0" w:type="dxa"/>
                    <w:bottom w:w="0" w:type="dxa"/>
                    <w:right w:w="0" w:type="dxa"/>
                  </w:tcMar>
                </w:tcPr>
                <w:p w:rsidR="0087682C" w:rsidRPr="00440ADC" w:rsidRDefault="0087682C" w:rsidP="00315AC7">
                  <w:r w:rsidRPr="00440ADC">
                    <w:rPr>
                      <w:b/>
                      <w:bCs/>
                      <w:color w:val="000000"/>
                    </w:rPr>
                    <w:t>Управљање заштитом животне средине</w:t>
                  </w:r>
                </w:p>
              </w:tc>
            </w:tr>
          </w:tbl>
          <w:p w:rsidR="0087682C" w:rsidRPr="00440ADC" w:rsidRDefault="0087682C" w:rsidP="00315AC7">
            <w:pPr>
              <w:spacing w:line="1" w:lineRule="auto"/>
            </w:pP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421000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0,12</w:t>
            </w: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0001</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Управљање заштитом животне средине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0,12</w:t>
            </w:r>
          </w:p>
        </w:tc>
      </w:tr>
      <w:bookmarkStart w:id="58" w:name="_Toc0006_Управљање_осталим_врстама_отпад"/>
      <w:bookmarkEnd w:id="58"/>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"0006 Управљање осталим врстама отпада" \f C \l "6"</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Активност</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0006</w:t>
                  </w:r>
                </w:p>
              </w:tc>
              <w:tc>
                <w:tcPr>
                  <w:tcW w:w="13417" w:type="dxa"/>
                  <w:tcMar>
                    <w:top w:w="0" w:type="dxa"/>
                    <w:left w:w="0" w:type="dxa"/>
                    <w:bottom w:w="0" w:type="dxa"/>
                    <w:right w:w="0" w:type="dxa"/>
                  </w:tcMar>
                </w:tcPr>
                <w:p w:rsidR="0087682C" w:rsidRPr="00440ADC" w:rsidRDefault="0087682C" w:rsidP="00315AC7">
                  <w:r w:rsidRPr="00440ADC">
                    <w:rPr>
                      <w:b/>
                      <w:bCs/>
                      <w:color w:val="000000"/>
                    </w:rPr>
                    <w:t>Управљање осталим врстама отпада</w:t>
                  </w:r>
                </w:p>
              </w:tc>
            </w:tr>
          </w:tbl>
          <w:p w:rsidR="0087682C" w:rsidRPr="00440ADC" w:rsidRDefault="0087682C" w:rsidP="00315AC7">
            <w:pPr>
              <w:spacing w:line="1" w:lineRule="auto"/>
            </w:pP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451000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0,36</w:t>
            </w: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 xml:space="preserve">Укупно за </w:t>
            </w:r>
            <w:r w:rsidRPr="00440ADC">
              <w:rPr>
                <w:b/>
                <w:bCs/>
                <w:color w:val="000000"/>
              </w:rPr>
              <w:lastRenderedPageBreak/>
              <w:t>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lastRenderedPageBreak/>
              <w:t>0006</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Управљање осталим врстама отпада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0,36</w:t>
            </w:r>
          </w:p>
        </w:tc>
      </w:tr>
      <w:bookmarkStart w:id="59" w:name="_Toc0401-005_Пројекат_канализационе_мреж"/>
      <w:bookmarkEnd w:id="59"/>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lastRenderedPageBreak/>
              <w:fldChar w:fldCharType="begin"/>
            </w:r>
            <w:r w:rsidR="0087682C" w:rsidRPr="00440ADC">
              <w:instrText>TC "0401-005 Пројекат канализационе мреже у Белановици" \f C \l "6"</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Пројекат</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0401-005</w:t>
                  </w:r>
                </w:p>
              </w:tc>
              <w:tc>
                <w:tcPr>
                  <w:tcW w:w="13417" w:type="dxa"/>
                  <w:tcMar>
                    <w:top w:w="0" w:type="dxa"/>
                    <w:left w:w="0" w:type="dxa"/>
                    <w:bottom w:w="0" w:type="dxa"/>
                    <w:right w:w="0" w:type="dxa"/>
                  </w:tcMar>
                </w:tcPr>
                <w:p w:rsidR="0087682C" w:rsidRPr="00440ADC" w:rsidRDefault="0087682C" w:rsidP="00315AC7">
                  <w:r w:rsidRPr="00440ADC">
                    <w:rPr>
                      <w:b/>
                      <w:bCs/>
                      <w:color w:val="000000"/>
                    </w:rPr>
                    <w:t>Пројекат канализационе мреже у Белановици</w:t>
                  </w:r>
                </w:p>
              </w:tc>
            </w:tr>
          </w:tbl>
          <w:p w:rsidR="0087682C" w:rsidRPr="00440ADC" w:rsidRDefault="0087682C" w:rsidP="00315AC7">
            <w:pPr>
              <w:spacing w:line="1" w:lineRule="auto"/>
            </w:pP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511000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1,19</w:t>
            </w: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0401-005</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Пројекат канализационе мреже у Белановици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1,19</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center"/>
            </w:pPr>
          </w:p>
        </w:tc>
        <w:tc>
          <w:tcPr>
            <w:tcW w:w="5467" w:type="dxa"/>
            <w:tcBorders>
              <w:top w:val="single" w:sz="6" w:space="0" w:color="000000"/>
              <w:bottom w:val="single" w:sz="6" w:space="0" w:color="000000"/>
            </w:tcBorders>
            <w:tcMar>
              <w:top w:w="0" w:type="dxa"/>
              <w:left w:w="0" w:type="dxa"/>
              <w:bottom w:w="0" w:type="dxa"/>
              <w:right w:w="0" w:type="dxa"/>
            </w:tcMar>
          </w:tcPr>
          <w:tbl>
            <w:tblPr>
              <w:tblW w:w="5467" w:type="dxa"/>
              <w:tblLayout w:type="fixed"/>
              <w:tblCellMar>
                <w:left w:w="0" w:type="dxa"/>
                <w:right w:w="0" w:type="dxa"/>
              </w:tblCellMar>
              <w:tblLook w:val="01E0"/>
            </w:tblPr>
            <w:tblGrid>
              <w:gridCol w:w="5467"/>
            </w:tblGrid>
            <w:tr w:rsidR="0087682C" w:rsidRPr="00440ADC" w:rsidTr="00315AC7">
              <w:tc>
                <w:tcPr>
                  <w:tcW w:w="5467" w:type="dxa"/>
                  <w:tcMar>
                    <w:top w:w="0" w:type="dxa"/>
                    <w:left w:w="0" w:type="dxa"/>
                    <w:bottom w:w="0" w:type="dxa"/>
                    <w:right w:w="0" w:type="dxa"/>
                  </w:tcMar>
                </w:tcPr>
                <w:p w:rsidR="0087682C" w:rsidRPr="00440ADC" w:rsidRDefault="0087682C" w:rsidP="00315AC7">
                  <w:pPr>
                    <w:rPr>
                      <w:b/>
                      <w:bCs/>
                      <w:color w:val="000000"/>
                    </w:rPr>
                  </w:pPr>
                  <w:r w:rsidRPr="00440ADC">
                    <w:rPr>
                      <w:b/>
                      <w:bCs/>
                      <w:color w:val="000000"/>
                    </w:rPr>
                    <w:t>Извори финансирања за функцију 510:</w:t>
                  </w:r>
                </w:p>
                <w:p w:rsidR="0087682C" w:rsidRPr="00440ADC" w:rsidRDefault="0087682C" w:rsidP="00315AC7">
                  <w:pPr>
                    <w:spacing w:line="1" w:lineRule="auto"/>
                  </w:pPr>
                </w:p>
              </w:tc>
            </w:tr>
          </w:tbl>
          <w:p w:rsidR="0087682C" w:rsidRPr="00440ADC" w:rsidRDefault="0087682C" w:rsidP="00315AC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01</w:t>
            </w:r>
          </w:p>
        </w:tc>
        <w:tc>
          <w:tcPr>
            <w:tcW w:w="5467"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rPr>
                <w:b/>
                <w:bCs/>
                <w:color w:val="000000"/>
              </w:rPr>
            </w:pPr>
            <w:r w:rsidRPr="00440ADC">
              <w:rPr>
                <w:b/>
                <w:bCs/>
                <w:color w:val="000000"/>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7.000.000,00</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510</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Управљање отпадом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7.000.000,00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1,67</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"530 Смањење загадености" \f C \l "4"</w:instrText>
            </w:r>
            <w:r w:rsidRPr="00440ADC">
              <w:fldChar w:fldCharType="end"/>
            </w:r>
          </w:p>
          <w:p w:rsidR="0087682C" w:rsidRPr="00440ADC" w:rsidRDefault="0087682C" w:rsidP="00315AC7">
            <w:pPr>
              <w:rPr>
                <w:b/>
                <w:bCs/>
                <w:color w:val="000000"/>
              </w:rPr>
            </w:pPr>
            <w:r w:rsidRPr="00440ADC">
              <w:rPr>
                <w:b/>
                <w:bCs/>
                <w:color w:val="000000"/>
              </w:rPr>
              <w:t>Функц. клас.</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530</w:t>
                  </w:r>
                </w:p>
              </w:tc>
              <w:tc>
                <w:tcPr>
                  <w:tcW w:w="13417" w:type="dxa"/>
                  <w:tcMar>
                    <w:top w:w="0" w:type="dxa"/>
                    <w:left w:w="0" w:type="dxa"/>
                    <w:bottom w:w="0" w:type="dxa"/>
                    <w:right w:w="0" w:type="dxa"/>
                  </w:tcMar>
                </w:tcPr>
                <w:p w:rsidR="0087682C" w:rsidRPr="00440ADC" w:rsidRDefault="0087682C" w:rsidP="00315AC7">
                  <w:r w:rsidRPr="00440ADC">
                    <w:rPr>
                      <w:b/>
                      <w:bCs/>
                      <w:color w:val="000000"/>
                    </w:rPr>
                    <w:t>Смањење загадености</w:t>
                  </w:r>
                </w:p>
              </w:tc>
            </w:tr>
          </w:tbl>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"0401 ЗАШТИТА ЖИВОТНЕ СРЕДИНЕ" \f C \l "5"</w:instrText>
            </w:r>
            <w:r w:rsidRPr="00440ADC">
              <w:fldChar w:fldCharType="end"/>
            </w:r>
          </w:p>
          <w:p w:rsidR="0087682C" w:rsidRPr="00440ADC" w:rsidRDefault="0087682C" w:rsidP="00315AC7">
            <w:pPr>
              <w:rPr>
                <w:b/>
                <w:bCs/>
                <w:color w:val="000000"/>
              </w:rPr>
            </w:pPr>
            <w:r w:rsidRPr="00440ADC">
              <w:rPr>
                <w:b/>
                <w:bCs/>
                <w:color w:val="000000"/>
              </w:rPr>
              <w:t>Програм</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0401</w:t>
                  </w:r>
                </w:p>
              </w:tc>
              <w:tc>
                <w:tcPr>
                  <w:tcW w:w="13417" w:type="dxa"/>
                  <w:tcMar>
                    <w:top w:w="0" w:type="dxa"/>
                    <w:left w:w="0" w:type="dxa"/>
                    <w:bottom w:w="0" w:type="dxa"/>
                    <w:right w:w="0" w:type="dxa"/>
                  </w:tcMar>
                </w:tcPr>
                <w:p w:rsidR="0087682C" w:rsidRPr="00440ADC" w:rsidRDefault="0087682C" w:rsidP="00315AC7">
                  <w:r w:rsidRPr="00440ADC">
                    <w:rPr>
                      <w:b/>
                      <w:bCs/>
                      <w:color w:val="000000"/>
                    </w:rPr>
                    <w:t>ЗАШТИТА ЖИВОТНЕ СРЕДИНЕ</w:t>
                  </w:r>
                </w:p>
              </w:tc>
            </w:tr>
          </w:tbl>
          <w:p w:rsidR="0087682C" w:rsidRPr="00440ADC" w:rsidRDefault="0087682C" w:rsidP="00315AC7">
            <w:pPr>
              <w:spacing w:line="1" w:lineRule="auto"/>
            </w:pPr>
          </w:p>
        </w:tc>
      </w:tr>
      <w:bookmarkStart w:id="60" w:name="_Toc0001_Управљање_заштитом_животне_сред"/>
      <w:bookmarkEnd w:id="60"/>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"0001 Управљање заштитом животне средине" \f C \l "6"</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Активност</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0001</w:t>
                  </w:r>
                </w:p>
              </w:tc>
              <w:tc>
                <w:tcPr>
                  <w:tcW w:w="13417" w:type="dxa"/>
                  <w:tcMar>
                    <w:top w:w="0" w:type="dxa"/>
                    <w:left w:w="0" w:type="dxa"/>
                    <w:bottom w:w="0" w:type="dxa"/>
                    <w:right w:w="0" w:type="dxa"/>
                  </w:tcMar>
                </w:tcPr>
                <w:p w:rsidR="0087682C" w:rsidRPr="00440ADC" w:rsidRDefault="0087682C" w:rsidP="00315AC7">
                  <w:r w:rsidRPr="00440ADC">
                    <w:rPr>
                      <w:b/>
                      <w:bCs/>
                      <w:color w:val="000000"/>
                    </w:rPr>
                    <w:t>Управљање заштитом животне средине</w:t>
                  </w:r>
                </w:p>
              </w:tc>
            </w:tr>
          </w:tbl>
          <w:p w:rsidR="0087682C" w:rsidRPr="00440ADC" w:rsidRDefault="0087682C" w:rsidP="00315AC7">
            <w:pPr>
              <w:spacing w:line="1" w:lineRule="auto"/>
            </w:pP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424000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0,12</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424000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0,01</w:t>
            </w: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0001</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Управљање заштитом животне средине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550.000,00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550.000,00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0,13</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center"/>
            </w:pPr>
          </w:p>
        </w:tc>
        <w:tc>
          <w:tcPr>
            <w:tcW w:w="5467" w:type="dxa"/>
            <w:tcBorders>
              <w:top w:val="single" w:sz="6" w:space="0" w:color="000000"/>
              <w:bottom w:val="single" w:sz="6" w:space="0" w:color="000000"/>
            </w:tcBorders>
            <w:tcMar>
              <w:top w:w="0" w:type="dxa"/>
              <w:left w:w="0" w:type="dxa"/>
              <w:bottom w:w="0" w:type="dxa"/>
              <w:right w:w="0" w:type="dxa"/>
            </w:tcMar>
          </w:tcPr>
          <w:tbl>
            <w:tblPr>
              <w:tblW w:w="5467" w:type="dxa"/>
              <w:tblLayout w:type="fixed"/>
              <w:tblCellMar>
                <w:left w:w="0" w:type="dxa"/>
                <w:right w:w="0" w:type="dxa"/>
              </w:tblCellMar>
              <w:tblLook w:val="01E0"/>
            </w:tblPr>
            <w:tblGrid>
              <w:gridCol w:w="5467"/>
            </w:tblGrid>
            <w:tr w:rsidR="0087682C" w:rsidRPr="00440ADC" w:rsidTr="00315AC7">
              <w:tc>
                <w:tcPr>
                  <w:tcW w:w="5467" w:type="dxa"/>
                  <w:tcMar>
                    <w:top w:w="0" w:type="dxa"/>
                    <w:left w:w="0" w:type="dxa"/>
                    <w:bottom w:w="0" w:type="dxa"/>
                    <w:right w:w="0" w:type="dxa"/>
                  </w:tcMar>
                </w:tcPr>
                <w:p w:rsidR="0087682C" w:rsidRPr="00440ADC" w:rsidRDefault="0087682C" w:rsidP="00315AC7">
                  <w:pPr>
                    <w:rPr>
                      <w:b/>
                      <w:bCs/>
                      <w:color w:val="000000"/>
                    </w:rPr>
                  </w:pPr>
                  <w:r w:rsidRPr="00440ADC">
                    <w:rPr>
                      <w:b/>
                      <w:bCs/>
                      <w:color w:val="000000"/>
                    </w:rPr>
                    <w:t>Извори финансирања за функцију 530:</w:t>
                  </w:r>
                </w:p>
                <w:p w:rsidR="0087682C" w:rsidRPr="00440ADC" w:rsidRDefault="0087682C" w:rsidP="00315AC7">
                  <w:pPr>
                    <w:spacing w:line="1" w:lineRule="auto"/>
                  </w:pPr>
                </w:p>
              </w:tc>
            </w:tr>
          </w:tbl>
          <w:p w:rsidR="0087682C" w:rsidRPr="00440ADC" w:rsidRDefault="0087682C" w:rsidP="00315AC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01</w:t>
            </w:r>
          </w:p>
        </w:tc>
        <w:tc>
          <w:tcPr>
            <w:tcW w:w="5467"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rPr>
                <w:b/>
                <w:bCs/>
                <w:color w:val="000000"/>
              </w:rPr>
            </w:pPr>
            <w:r w:rsidRPr="00440ADC">
              <w:rPr>
                <w:b/>
                <w:bCs/>
                <w:color w:val="000000"/>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550.000,00</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530</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Смањење загадености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550.000,00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550.000,00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0,13</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"540 Заштита биљног и животињског света и крајолика" \f C \l "4"</w:instrText>
            </w:r>
            <w:r w:rsidRPr="00440ADC">
              <w:fldChar w:fldCharType="end"/>
            </w:r>
          </w:p>
          <w:p w:rsidR="0087682C" w:rsidRPr="00440ADC" w:rsidRDefault="0087682C" w:rsidP="00315AC7">
            <w:pPr>
              <w:rPr>
                <w:b/>
                <w:bCs/>
                <w:color w:val="000000"/>
              </w:rPr>
            </w:pPr>
            <w:r w:rsidRPr="00440ADC">
              <w:rPr>
                <w:b/>
                <w:bCs/>
                <w:color w:val="000000"/>
              </w:rPr>
              <w:t>Функц. клас.</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540</w:t>
                  </w:r>
                </w:p>
              </w:tc>
              <w:tc>
                <w:tcPr>
                  <w:tcW w:w="13417" w:type="dxa"/>
                  <w:tcMar>
                    <w:top w:w="0" w:type="dxa"/>
                    <w:left w:w="0" w:type="dxa"/>
                    <w:bottom w:w="0" w:type="dxa"/>
                    <w:right w:w="0" w:type="dxa"/>
                  </w:tcMar>
                </w:tcPr>
                <w:p w:rsidR="0087682C" w:rsidRPr="00440ADC" w:rsidRDefault="0087682C" w:rsidP="00315AC7">
                  <w:r w:rsidRPr="00440ADC">
                    <w:rPr>
                      <w:b/>
                      <w:bCs/>
                      <w:color w:val="000000"/>
                    </w:rPr>
                    <w:t>Заштита биљног и животињског света и крајолика</w:t>
                  </w:r>
                </w:p>
              </w:tc>
            </w:tr>
          </w:tbl>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"0401 ЗАШТИТА ЖИВОТНЕ СРЕДИНЕ" \f C \l "5"</w:instrText>
            </w:r>
            <w:r w:rsidRPr="00440ADC">
              <w:fldChar w:fldCharType="end"/>
            </w:r>
          </w:p>
          <w:p w:rsidR="0087682C" w:rsidRPr="00440ADC" w:rsidRDefault="0087682C" w:rsidP="00315AC7">
            <w:pPr>
              <w:rPr>
                <w:b/>
                <w:bCs/>
                <w:color w:val="000000"/>
              </w:rPr>
            </w:pPr>
            <w:r w:rsidRPr="00440ADC">
              <w:rPr>
                <w:b/>
                <w:bCs/>
                <w:color w:val="000000"/>
              </w:rPr>
              <w:t>Програм</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0401</w:t>
                  </w:r>
                </w:p>
              </w:tc>
              <w:tc>
                <w:tcPr>
                  <w:tcW w:w="13417" w:type="dxa"/>
                  <w:tcMar>
                    <w:top w:w="0" w:type="dxa"/>
                    <w:left w:w="0" w:type="dxa"/>
                    <w:bottom w:w="0" w:type="dxa"/>
                    <w:right w:w="0" w:type="dxa"/>
                  </w:tcMar>
                </w:tcPr>
                <w:p w:rsidR="0087682C" w:rsidRPr="00440ADC" w:rsidRDefault="0087682C" w:rsidP="00315AC7">
                  <w:r w:rsidRPr="00440ADC">
                    <w:rPr>
                      <w:b/>
                      <w:bCs/>
                      <w:color w:val="000000"/>
                    </w:rPr>
                    <w:t>ЗАШТИТА ЖИВОТНЕ СРЕДИНЕ</w:t>
                  </w:r>
                </w:p>
              </w:tc>
            </w:tr>
          </w:tbl>
          <w:p w:rsidR="0087682C" w:rsidRPr="00440ADC" w:rsidRDefault="0087682C" w:rsidP="00315AC7">
            <w:pPr>
              <w:spacing w:line="1" w:lineRule="auto"/>
            </w:pPr>
          </w:p>
        </w:tc>
      </w:tr>
      <w:bookmarkStart w:id="61" w:name="_Toc0003_Заштита_природе"/>
      <w:bookmarkEnd w:id="61"/>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"0003 Заштита природе" \f C \l "6"</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Активност</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0003</w:t>
                  </w:r>
                </w:p>
              </w:tc>
              <w:tc>
                <w:tcPr>
                  <w:tcW w:w="13417" w:type="dxa"/>
                  <w:tcMar>
                    <w:top w:w="0" w:type="dxa"/>
                    <w:left w:w="0" w:type="dxa"/>
                    <w:bottom w:w="0" w:type="dxa"/>
                    <w:right w:w="0" w:type="dxa"/>
                  </w:tcMar>
                </w:tcPr>
                <w:p w:rsidR="0087682C" w:rsidRPr="00440ADC" w:rsidRDefault="0087682C" w:rsidP="00315AC7">
                  <w:r w:rsidRPr="00440ADC">
                    <w:rPr>
                      <w:b/>
                      <w:bCs/>
                      <w:color w:val="000000"/>
                    </w:rPr>
                    <w:t>Заштита природе</w:t>
                  </w:r>
                </w:p>
              </w:tc>
            </w:tr>
          </w:tbl>
          <w:p w:rsidR="0087682C" w:rsidRPr="00440ADC" w:rsidRDefault="0087682C" w:rsidP="00315AC7">
            <w:pPr>
              <w:spacing w:line="1" w:lineRule="auto"/>
            </w:pP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426000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0,02</w:t>
            </w: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lastRenderedPageBreak/>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0003</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Заштита природе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0,02</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center"/>
            </w:pPr>
          </w:p>
        </w:tc>
        <w:tc>
          <w:tcPr>
            <w:tcW w:w="5467" w:type="dxa"/>
            <w:tcBorders>
              <w:top w:val="single" w:sz="6" w:space="0" w:color="000000"/>
              <w:bottom w:val="single" w:sz="6" w:space="0" w:color="000000"/>
            </w:tcBorders>
            <w:tcMar>
              <w:top w:w="0" w:type="dxa"/>
              <w:left w:w="0" w:type="dxa"/>
              <w:bottom w:w="0" w:type="dxa"/>
              <w:right w:w="0" w:type="dxa"/>
            </w:tcMar>
          </w:tcPr>
          <w:tbl>
            <w:tblPr>
              <w:tblW w:w="5467" w:type="dxa"/>
              <w:tblLayout w:type="fixed"/>
              <w:tblCellMar>
                <w:left w:w="0" w:type="dxa"/>
                <w:right w:w="0" w:type="dxa"/>
              </w:tblCellMar>
              <w:tblLook w:val="01E0"/>
            </w:tblPr>
            <w:tblGrid>
              <w:gridCol w:w="5467"/>
            </w:tblGrid>
            <w:tr w:rsidR="0087682C" w:rsidRPr="00440ADC" w:rsidTr="00315AC7">
              <w:tc>
                <w:tcPr>
                  <w:tcW w:w="5467" w:type="dxa"/>
                  <w:tcMar>
                    <w:top w:w="0" w:type="dxa"/>
                    <w:left w:w="0" w:type="dxa"/>
                    <w:bottom w:w="0" w:type="dxa"/>
                    <w:right w:w="0" w:type="dxa"/>
                  </w:tcMar>
                </w:tcPr>
                <w:p w:rsidR="0087682C" w:rsidRPr="00440ADC" w:rsidRDefault="0087682C" w:rsidP="00315AC7">
                  <w:pPr>
                    <w:rPr>
                      <w:b/>
                      <w:bCs/>
                      <w:color w:val="000000"/>
                    </w:rPr>
                  </w:pPr>
                  <w:r w:rsidRPr="00440ADC">
                    <w:rPr>
                      <w:b/>
                      <w:bCs/>
                      <w:color w:val="000000"/>
                    </w:rPr>
                    <w:t>Извори финансирања за функцију 540:</w:t>
                  </w:r>
                </w:p>
                <w:p w:rsidR="0087682C" w:rsidRPr="00440ADC" w:rsidRDefault="0087682C" w:rsidP="00315AC7">
                  <w:pPr>
                    <w:spacing w:line="1" w:lineRule="auto"/>
                  </w:pPr>
                </w:p>
              </w:tc>
            </w:tr>
          </w:tbl>
          <w:p w:rsidR="0087682C" w:rsidRPr="00440ADC" w:rsidRDefault="0087682C" w:rsidP="00315AC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01</w:t>
            </w:r>
          </w:p>
        </w:tc>
        <w:tc>
          <w:tcPr>
            <w:tcW w:w="5467"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rPr>
                <w:b/>
                <w:bCs/>
                <w:color w:val="000000"/>
              </w:rPr>
            </w:pPr>
            <w:r w:rsidRPr="00440ADC">
              <w:rPr>
                <w:b/>
                <w:bCs/>
                <w:color w:val="000000"/>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100.000,00</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540</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Заштита биљног и животињског света и крајолика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0,02</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"560 Заштита животне средине некласификована на другом месту" \f C \l "4"</w:instrText>
            </w:r>
            <w:r w:rsidRPr="00440ADC">
              <w:fldChar w:fldCharType="end"/>
            </w:r>
          </w:p>
          <w:p w:rsidR="0087682C" w:rsidRPr="00440ADC" w:rsidRDefault="0087682C" w:rsidP="00315AC7">
            <w:pPr>
              <w:rPr>
                <w:b/>
                <w:bCs/>
                <w:color w:val="000000"/>
              </w:rPr>
            </w:pPr>
            <w:r w:rsidRPr="00440ADC">
              <w:rPr>
                <w:b/>
                <w:bCs/>
                <w:color w:val="000000"/>
              </w:rPr>
              <w:t>Функц. клас.</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560</w:t>
                  </w:r>
                </w:p>
              </w:tc>
              <w:tc>
                <w:tcPr>
                  <w:tcW w:w="13417" w:type="dxa"/>
                  <w:tcMar>
                    <w:top w:w="0" w:type="dxa"/>
                    <w:left w:w="0" w:type="dxa"/>
                    <w:bottom w:w="0" w:type="dxa"/>
                    <w:right w:w="0" w:type="dxa"/>
                  </w:tcMar>
                </w:tcPr>
                <w:p w:rsidR="0087682C" w:rsidRPr="00440ADC" w:rsidRDefault="0087682C" w:rsidP="00315AC7">
                  <w:r w:rsidRPr="00440ADC">
                    <w:rPr>
                      <w:b/>
                      <w:bCs/>
                      <w:color w:val="000000"/>
                    </w:rPr>
                    <w:t>Заштита животне средине некласификована на другом месту</w:t>
                  </w:r>
                </w:p>
              </w:tc>
            </w:tr>
          </w:tbl>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"0401 ЗАШТИТА ЖИВОТНЕ СРЕДИНЕ" \f C \l "5"</w:instrText>
            </w:r>
            <w:r w:rsidRPr="00440ADC">
              <w:fldChar w:fldCharType="end"/>
            </w:r>
          </w:p>
          <w:p w:rsidR="0087682C" w:rsidRPr="00440ADC" w:rsidRDefault="0087682C" w:rsidP="00315AC7">
            <w:pPr>
              <w:rPr>
                <w:b/>
                <w:bCs/>
                <w:color w:val="000000"/>
              </w:rPr>
            </w:pPr>
            <w:r w:rsidRPr="00440ADC">
              <w:rPr>
                <w:b/>
                <w:bCs/>
                <w:color w:val="000000"/>
              </w:rPr>
              <w:t>Програм</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0401</w:t>
                  </w:r>
                </w:p>
              </w:tc>
              <w:tc>
                <w:tcPr>
                  <w:tcW w:w="13417" w:type="dxa"/>
                  <w:tcMar>
                    <w:top w:w="0" w:type="dxa"/>
                    <w:left w:w="0" w:type="dxa"/>
                    <w:bottom w:w="0" w:type="dxa"/>
                    <w:right w:w="0" w:type="dxa"/>
                  </w:tcMar>
                </w:tcPr>
                <w:p w:rsidR="0087682C" w:rsidRPr="00440ADC" w:rsidRDefault="0087682C" w:rsidP="00315AC7">
                  <w:r w:rsidRPr="00440ADC">
                    <w:rPr>
                      <w:b/>
                      <w:bCs/>
                      <w:color w:val="000000"/>
                    </w:rPr>
                    <w:t>ЗАШТИТА ЖИВОТНЕ СРЕДИНЕ</w:t>
                  </w:r>
                </w:p>
              </w:tc>
            </w:tr>
          </w:tbl>
          <w:p w:rsidR="0087682C" w:rsidRPr="00440ADC" w:rsidRDefault="0087682C" w:rsidP="00315AC7">
            <w:pPr>
              <w:spacing w:line="1" w:lineRule="auto"/>
            </w:pPr>
          </w:p>
        </w:tc>
      </w:tr>
      <w:bookmarkStart w:id="62" w:name="_Toc0401-002_Уништавање_амброзије"/>
      <w:bookmarkEnd w:id="62"/>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"0401-002 Уништавање амброзије" \f C \l "6"</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Пројекат</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0401-002</w:t>
                  </w:r>
                </w:p>
              </w:tc>
              <w:tc>
                <w:tcPr>
                  <w:tcW w:w="13417" w:type="dxa"/>
                  <w:tcMar>
                    <w:top w:w="0" w:type="dxa"/>
                    <w:left w:w="0" w:type="dxa"/>
                    <w:bottom w:w="0" w:type="dxa"/>
                    <w:right w:w="0" w:type="dxa"/>
                  </w:tcMar>
                </w:tcPr>
                <w:p w:rsidR="0087682C" w:rsidRPr="00440ADC" w:rsidRDefault="0087682C" w:rsidP="00315AC7">
                  <w:r w:rsidRPr="00440ADC">
                    <w:rPr>
                      <w:b/>
                      <w:bCs/>
                      <w:color w:val="000000"/>
                    </w:rPr>
                    <w:t>Уништавање амброзије</w:t>
                  </w:r>
                </w:p>
              </w:tc>
            </w:tr>
          </w:tbl>
          <w:p w:rsidR="0087682C" w:rsidRPr="00440ADC" w:rsidRDefault="0087682C" w:rsidP="00315AC7">
            <w:pPr>
              <w:spacing w:line="1" w:lineRule="auto"/>
            </w:pP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424000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0,07</w:t>
            </w: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0401-002</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Уништавање амброзије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0,07</w:t>
            </w:r>
          </w:p>
        </w:tc>
      </w:tr>
      <w:bookmarkStart w:id="63" w:name="_Toc0401-003_Пројекат_затварања_депоније"/>
      <w:bookmarkEnd w:id="63"/>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"0401-003 Пројекат затварања депоније у Цветановцу" \f C \l "6"</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Пројекат</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0401-003</w:t>
                  </w:r>
                </w:p>
              </w:tc>
              <w:tc>
                <w:tcPr>
                  <w:tcW w:w="13417" w:type="dxa"/>
                  <w:tcMar>
                    <w:top w:w="0" w:type="dxa"/>
                    <w:left w:w="0" w:type="dxa"/>
                    <w:bottom w:w="0" w:type="dxa"/>
                    <w:right w:w="0" w:type="dxa"/>
                  </w:tcMar>
                </w:tcPr>
                <w:p w:rsidR="0087682C" w:rsidRPr="00440ADC" w:rsidRDefault="0087682C" w:rsidP="00315AC7">
                  <w:r w:rsidRPr="00440ADC">
                    <w:rPr>
                      <w:b/>
                      <w:bCs/>
                      <w:color w:val="000000"/>
                    </w:rPr>
                    <w:t>Пројекат затварања депоније у Цветановцу</w:t>
                  </w:r>
                </w:p>
              </w:tc>
            </w:tr>
          </w:tbl>
          <w:p w:rsidR="0087682C" w:rsidRPr="00440ADC" w:rsidRDefault="0087682C" w:rsidP="00315AC7">
            <w:pPr>
              <w:spacing w:line="1" w:lineRule="auto"/>
            </w:pP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424000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0,24</w:t>
            </w: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0401-003</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Пројекат затварања депоније у Цветановцу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0,24</w:t>
            </w:r>
          </w:p>
        </w:tc>
      </w:tr>
      <w:bookmarkStart w:id="64" w:name="_Toc0401-004_Пројекат_санације_Осоје_у_Б"/>
      <w:bookmarkEnd w:id="64"/>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"0401-004 Пројекат санације Осоје у Белановици" \f C \l "6"</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Пројекат</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0401-004</w:t>
                  </w:r>
                </w:p>
              </w:tc>
              <w:tc>
                <w:tcPr>
                  <w:tcW w:w="13417" w:type="dxa"/>
                  <w:tcMar>
                    <w:top w:w="0" w:type="dxa"/>
                    <w:left w:w="0" w:type="dxa"/>
                    <w:bottom w:w="0" w:type="dxa"/>
                    <w:right w:w="0" w:type="dxa"/>
                  </w:tcMar>
                </w:tcPr>
                <w:p w:rsidR="0087682C" w:rsidRPr="00440ADC" w:rsidRDefault="0087682C" w:rsidP="00315AC7">
                  <w:r w:rsidRPr="00440ADC">
                    <w:rPr>
                      <w:b/>
                      <w:bCs/>
                      <w:color w:val="000000"/>
                    </w:rPr>
                    <w:t>Пројекат санације Осоје у Белановици</w:t>
                  </w:r>
                </w:p>
              </w:tc>
            </w:tr>
          </w:tbl>
          <w:p w:rsidR="0087682C" w:rsidRPr="00440ADC" w:rsidRDefault="0087682C" w:rsidP="00315AC7">
            <w:pPr>
              <w:spacing w:line="1" w:lineRule="auto"/>
            </w:pP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511000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0,24</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424000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0,27</w:t>
            </w: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0401-004</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Пројекат санације Осоје у Белановици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2.150.000,00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2.150.000,00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0,51</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center"/>
            </w:pPr>
          </w:p>
        </w:tc>
        <w:tc>
          <w:tcPr>
            <w:tcW w:w="5467" w:type="dxa"/>
            <w:tcBorders>
              <w:top w:val="single" w:sz="6" w:space="0" w:color="000000"/>
              <w:bottom w:val="single" w:sz="6" w:space="0" w:color="000000"/>
            </w:tcBorders>
            <w:tcMar>
              <w:top w:w="0" w:type="dxa"/>
              <w:left w:w="0" w:type="dxa"/>
              <w:bottom w:w="0" w:type="dxa"/>
              <w:right w:w="0" w:type="dxa"/>
            </w:tcMar>
          </w:tcPr>
          <w:tbl>
            <w:tblPr>
              <w:tblW w:w="5467" w:type="dxa"/>
              <w:tblLayout w:type="fixed"/>
              <w:tblCellMar>
                <w:left w:w="0" w:type="dxa"/>
                <w:right w:w="0" w:type="dxa"/>
              </w:tblCellMar>
              <w:tblLook w:val="01E0"/>
            </w:tblPr>
            <w:tblGrid>
              <w:gridCol w:w="5467"/>
            </w:tblGrid>
            <w:tr w:rsidR="0087682C" w:rsidRPr="00440ADC" w:rsidTr="00315AC7">
              <w:tc>
                <w:tcPr>
                  <w:tcW w:w="5467" w:type="dxa"/>
                  <w:tcMar>
                    <w:top w:w="0" w:type="dxa"/>
                    <w:left w:w="0" w:type="dxa"/>
                    <w:bottom w:w="0" w:type="dxa"/>
                    <w:right w:w="0" w:type="dxa"/>
                  </w:tcMar>
                </w:tcPr>
                <w:p w:rsidR="0087682C" w:rsidRPr="00440ADC" w:rsidRDefault="0087682C" w:rsidP="00315AC7">
                  <w:pPr>
                    <w:rPr>
                      <w:b/>
                      <w:bCs/>
                      <w:color w:val="000000"/>
                    </w:rPr>
                  </w:pPr>
                  <w:r w:rsidRPr="00440ADC">
                    <w:rPr>
                      <w:b/>
                      <w:bCs/>
                      <w:color w:val="000000"/>
                    </w:rPr>
                    <w:t>Извори финансирања за функцију 560:</w:t>
                  </w:r>
                </w:p>
                <w:p w:rsidR="0087682C" w:rsidRPr="00440ADC" w:rsidRDefault="0087682C" w:rsidP="00315AC7">
                  <w:pPr>
                    <w:spacing w:line="1" w:lineRule="auto"/>
                  </w:pPr>
                </w:p>
              </w:tc>
            </w:tr>
          </w:tbl>
          <w:p w:rsidR="0087682C" w:rsidRPr="00440ADC" w:rsidRDefault="0087682C" w:rsidP="00315AC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01</w:t>
            </w:r>
          </w:p>
        </w:tc>
        <w:tc>
          <w:tcPr>
            <w:tcW w:w="5467"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rPr>
                <w:b/>
                <w:bCs/>
                <w:color w:val="000000"/>
              </w:rPr>
            </w:pPr>
            <w:r w:rsidRPr="00440ADC">
              <w:rPr>
                <w:b/>
                <w:bCs/>
                <w:color w:val="000000"/>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3.450.000,00</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560</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Заштита животне средине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3.450.000,00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3.450.000,00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0,82</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"620 Развој заједнице" \f C \l "4"</w:instrText>
            </w:r>
            <w:r w:rsidRPr="00440ADC">
              <w:fldChar w:fldCharType="end"/>
            </w:r>
          </w:p>
          <w:p w:rsidR="0087682C" w:rsidRPr="00440ADC" w:rsidRDefault="0087682C" w:rsidP="00315AC7">
            <w:pPr>
              <w:rPr>
                <w:b/>
                <w:bCs/>
                <w:color w:val="000000"/>
              </w:rPr>
            </w:pPr>
            <w:r w:rsidRPr="00440ADC">
              <w:rPr>
                <w:b/>
                <w:bCs/>
                <w:color w:val="000000"/>
              </w:rPr>
              <w:t>Функц. клас.</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620</w:t>
                  </w:r>
                </w:p>
              </w:tc>
              <w:tc>
                <w:tcPr>
                  <w:tcW w:w="13417" w:type="dxa"/>
                  <w:tcMar>
                    <w:top w:w="0" w:type="dxa"/>
                    <w:left w:w="0" w:type="dxa"/>
                    <w:bottom w:w="0" w:type="dxa"/>
                    <w:right w:w="0" w:type="dxa"/>
                  </w:tcMar>
                </w:tcPr>
                <w:p w:rsidR="0087682C" w:rsidRPr="00440ADC" w:rsidRDefault="0087682C" w:rsidP="00315AC7">
                  <w:r w:rsidRPr="00440ADC">
                    <w:rPr>
                      <w:b/>
                      <w:bCs/>
                      <w:color w:val="000000"/>
                    </w:rPr>
                    <w:t>Развој заједнице</w:t>
                  </w:r>
                </w:p>
              </w:tc>
            </w:tr>
          </w:tbl>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"1101 СТАНОВАЊЕ, УРБАНИЗАМ И ПРОСТОРНО ПЛАНИРАЊЕ" \f C \l "5"</w:instrText>
            </w:r>
            <w:r w:rsidRPr="00440ADC">
              <w:fldChar w:fldCharType="end"/>
            </w:r>
          </w:p>
          <w:p w:rsidR="0087682C" w:rsidRPr="00440ADC" w:rsidRDefault="0087682C" w:rsidP="00315AC7">
            <w:pPr>
              <w:rPr>
                <w:b/>
                <w:bCs/>
                <w:color w:val="000000"/>
              </w:rPr>
            </w:pPr>
            <w:r w:rsidRPr="00440ADC">
              <w:rPr>
                <w:b/>
                <w:bCs/>
                <w:color w:val="000000"/>
              </w:rPr>
              <w:t>Програм</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1101</w:t>
                  </w:r>
                </w:p>
              </w:tc>
              <w:tc>
                <w:tcPr>
                  <w:tcW w:w="13417" w:type="dxa"/>
                  <w:tcMar>
                    <w:top w:w="0" w:type="dxa"/>
                    <w:left w:w="0" w:type="dxa"/>
                    <w:bottom w:w="0" w:type="dxa"/>
                    <w:right w:w="0" w:type="dxa"/>
                  </w:tcMar>
                </w:tcPr>
                <w:p w:rsidR="0087682C" w:rsidRPr="00440ADC" w:rsidRDefault="0087682C" w:rsidP="00315AC7">
                  <w:r w:rsidRPr="00440ADC">
                    <w:rPr>
                      <w:b/>
                      <w:bCs/>
                      <w:color w:val="000000"/>
                    </w:rPr>
                    <w:t>СТАНОВАЊЕ, УРБАНИЗАМ И ПРОСТОРНО ПЛАНИРАЊЕ</w:t>
                  </w:r>
                </w:p>
              </w:tc>
            </w:tr>
          </w:tbl>
          <w:p w:rsidR="0087682C" w:rsidRPr="00440ADC" w:rsidRDefault="0087682C" w:rsidP="00315AC7">
            <w:pPr>
              <w:spacing w:line="1" w:lineRule="auto"/>
            </w:pPr>
          </w:p>
        </w:tc>
      </w:tr>
      <w:bookmarkStart w:id="65" w:name="_Toc0001_Просторно_и_урбанистичко_планир"/>
      <w:bookmarkEnd w:id="65"/>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"0001 Просторно и урбанистичко планирање" \f C \l "6"</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Активност</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0001</w:t>
                  </w:r>
                </w:p>
              </w:tc>
              <w:tc>
                <w:tcPr>
                  <w:tcW w:w="13417" w:type="dxa"/>
                  <w:tcMar>
                    <w:top w:w="0" w:type="dxa"/>
                    <w:left w:w="0" w:type="dxa"/>
                    <w:bottom w:w="0" w:type="dxa"/>
                    <w:right w:w="0" w:type="dxa"/>
                  </w:tcMar>
                </w:tcPr>
                <w:p w:rsidR="0087682C" w:rsidRPr="00440ADC" w:rsidRDefault="0087682C" w:rsidP="00315AC7">
                  <w:r w:rsidRPr="00440ADC">
                    <w:rPr>
                      <w:b/>
                      <w:bCs/>
                      <w:color w:val="000000"/>
                    </w:rPr>
                    <w:t>Просторно и урбанистичко планирање</w:t>
                  </w:r>
                </w:p>
              </w:tc>
            </w:tr>
          </w:tbl>
          <w:p w:rsidR="0087682C" w:rsidRPr="00440ADC" w:rsidRDefault="0087682C" w:rsidP="00315AC7">
            <w:pPr>
              <w:spacing w:line="1" w:lineRule="auto"/>
            </w:pP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424000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0,60</w:t>
            </w: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0001</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Просторно и урбанистичко планирање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2.500.000,00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0,60</w:t>
            </w:r>
          </w:p>
        </w:tc>
      </w:tr>
      <w:bookmarkStart w:id="66" w:name="_Toc0003_Управљање_грађевинским_земљиште"/>
      <w:bookmarkEnd w:id="66"/>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"0003 Управљање грађевинским земљиштем" \f C \l "6"</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Активност</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0003</w:t>
                  </w:r>
                </w:p>
              </w:tc>
              <w:tc>
                <w:tcPr>
                  <w:tcW w:w="13417" w:type="dxa"/>
                  <w:tcMar>
                    <w:top w:w="0" w:type="dxa"/>
                    <w:left w:w="0" w:type="dxa"/>
                    <w:bottom w:w="0" w:type="dxa"/>
                    <w:right w:w="0" w:type="dxa"/>
                  </w:tcMar>
                </w:tcPr>
                <w:p w:rsidR="0087682C" w:rsidRPr="00440ADC" w:rsidRDefault="0087682C" w:rsidP="00315AC7">
                  <w:r w:rsidRPr="00440ADC">
                    <w:rPr>
                      <w:b/>
                      <w:bCs/>
                      <w:color w:val="000000"/>
                    </w:rPr>
                    <w:t>Управљање грађевинским земљиштем</w:t>
                  </w:r>
                </w:p>
              </w:tc>
            </w:tr>
          </w:tbl>
          <w:p w:rsidR="0087682C" w:rsidRPr="00440ADC" w:rsidRDefault="0087682C" w:rsidP="00315AC7">
            <w:pPr>
              <w:spacing w:line="1" w:lineRule="auto"/>
            </w:pP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541000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2,38</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424000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0,24</w:t>
            </w: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0003</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Управљање грађевинским земљиштем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2,62</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"1102 КОМУНАЛНЕ ДЕЛАТНОСТИ" \f C \l "5"</w:instrText>
            </w:r>
            <w:r w:rsidRPr="00440ADC">
              <w:fldChar w:fldCharType="end"/>
            </w:r>
          </w:p>
          <w:p w:rsidR="0087682C" w:rsidRPr="00440ADC" w:rsidRDefault="0087682C" w:rsidP="00315AC7">
            <w:pPr>
              <w:rPr>
                <w:b/>
                <w:bCs/>
                <w:color w:val="000000"/>
              </w:rPr>
            </w:pPr>
            <w:r w:rsidRPr="00440ADC">
              <w:rPr>
                <w:b/>
                <w:bCs/>
                <w:color w:val="000000"/>
              </w:rPr>
              <w:t>Програм</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1102</w:t>
                  </w:r>
                </w:p>
              </w:tc>
              <w:tc>
                <w:tcPr>
                  <w:tcW w:w="13417" w:type="dxa"/>
                  <w:tcMar>
                    <w:top w:w="0" w:type="dxa"/>
                    <w:left w:w="0" w:type="dxa"/>
                    <w:bottom w:w="0" w:type="dxa"/>
                    <w:right w:w="0" w:type="dxa"/>
                  </w:tcMar>
                </w:tcPr>
                <w:p w:rsidR="0087682C" w:rsidRPr="00440ADC" w:rsidRDefault="0087682C" w:rsidP="00315AC7">
                  <w:r w:rsidRPr="00440ADC">
                    <w:rPr>
                      <w:b/>
                      <w:bCs/>
                      <w:color w:val="000000"/>
                    </w:rPr>
                    <w:t>КОМУНАЛНЕ ДЕЛАТНОСТИ</w:t>
                  </w:r>
                </w:p>
              </w:tc>
            </w:tr>
          </w:tbl>
          <w:p w:rsidR="0087682C" w:rsidRPr="00440ADC" w:rsidRDefault="0087682C" w:rsidP="00315AC7">
            <w:pPr>
              <w:spacing w:line="1" w:lineRule="auto"/>
            </w:pPr>
          </w:p>
        </w:tc>
      </w:tr>
      <w:bookmarkStart w:id="67" w:name="_Toc0002_Одржавање_јавних_зелених_површи"/>
      <w:bookmarkEnd w:id="67"/>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"0002 Одржавање јавних зелених површина" \f C \l "6"</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Активност</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0002</w:t>
                  </w:r>
                </w:p>
              </w:tc>
              <w:tc>
                <w:tcPr>
                  <w:tcW w:w="13417" w:type="dxa"/>
                  <w:tcMar>
                    <w:top w:w="0" w:type="dxa"/>
                    <w:left w:w="0" w:type="dxa"/>
                    <w:bottom w:w="0" w:type="dxa"/>
                    <w:right w:w="0" w:type="dxa"/>
                  </w:tcMar>
                </w:tcPr>
                <w:p w:rsidR="0087682C" w:rsidRPr="00440ADC" w:rsidRDefault="0087682C" w:rsidP="00315AC7">
                  <w:r w:rsidRPr="00440ADC">
                    <w:rPr>
                      <w:b/>
                      <w:bCs/>
                      <w:color w:val="000000"/>
                    </w:rPr>
                    <w:t>Одржавање јавних зелених површина</w:t>
                  </w:r>
                </w:p>
              </w:tc>
            </w:tr>
          </w:tbl>
          <w:p w:rsidR="0087682C" w:rsidRPr="00440ADC" w:rsidRDefault="0087682C" w:rsidP="00315AC7">
            <w:pPr>
              <w:spacing w:line="1" w:lineRule="auto"/>
            </w:pP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424000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0,36</w:t>
            </w: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0002</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Одржавање јавних зелених површина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0,36</w:t>
            </w:r>
          </w:p>
        </w:tc>
      </w:tr>
      <w:bookmarkStart w:id="68" w:name="_Toc0003_Одржавање_чистоће_на_површинама"/>
      <w:bookmarkEnd w:id="68"/>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"0003 Одржавање чистоће на површинама јавне намене" \f C \l "6"</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Активност</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0003</w:t>
                  </w:r>
                </w:p>
              </w:tc>
              <w:tc>
                <w:tcPr>
                  <w:tcW w:w="13417" w:type="dxa"/>
                  <w:tcMar>
                    <w:top w:w="0" w:type="dxa"/>
                    <w:left w:w="0" w:type="dxa"/>
                    <w:bottom w:w="0" w:type="dxa"/>
                    <w:right w:w="0" w:type="dxa"/>
                  </w:tcMar>
                </w:tcPr>
                <w:p w:rsidR="0087682C" w:rsidRPr="00440ADC" w:rsidRDefault="0087682C" w:rsidP="00315AC7">
                  <w:r w:rsidRPr="00440ADC">
                    <w:rPr>
                      <w:b/>
                      <w:bCs/>
                      <w:color w:val="000000"/>
                    </w:rPr>
                    <w:t>Одржавање чистоће на површинама јавне намене</w:t>
                  </w:r>
                </w:p>
              </w:tc>
            </w:tr>
          </w:tbl>
          <w:p w:rsidR="0087682C" w:rsidRPr="00440ADC" w:rsidRDefault="0087682C" w:rsidP="00315AC7">
            <w:pPr>
              <w:spacing w:line="1" w:lineRule="auto"/>
            </w:pP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451000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0,48</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421000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7.000.000,00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1,67</w:t>
            </w: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0003</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Одржавање чистоће на површинама јавне намене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9.000.000,00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9.000.000,00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2,14</w:t>
            </w:r>
          </w:p>
        </w:tc>
      </w:tr>
      <w:bookmarkStart w:id="69" w:name="_Toc0004_Зоохигијена"/>
      <w:bookmarkEnd w:id="69"/>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"0004 Зоохигијена" \f C \l "6"</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Активност</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0004</w:t>
                  </w:r>
                </w:p>
              </w:tc>
              <w:tc>
                <w:tcPr>
                  <w:tcW w:w="13417" w:type="dxa"/>
                  <w:tcMar>
                    <w:top w:w="0" w:type="dxa"/>
                    <w:left w:w="0" w:type="dxa"/>
                    <w:bottom w:w="0" w:type="dxa"/>
                    <w:right w:w="0" w:type="dxa"/>
                  </w:tcMar>
                </w:tcPr>
                <w:p w:rsidR="0087682C" w:rsidRPr="00440ADC" w:rsidRDefault="0087682C" w:rsidP="00315AC7">
                  <w:r w:rsidRPr="00440ADC">
                    <w:rPr>
                      <w:b/>
                      <w:bCs/>
                      <w:color w:val="000000"/>
                    </w:rPr>
                    <w:t>Зоохигијена</w:t>
                  </w:r>
                </w:p>
              </w:tc>
            </w:tr>
          </w:tbl>
          <w:p w:rsidR="0087682C" w:rsidRPr="00440ADC" w:rsidRDefault="0087682C" w:rsidP="00315AC7">
            <w:pPr>
              <w:spacing w:line="1" w:lineRule="auto"/>
            </w:pP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424000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0,12</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lastRenderedPageBreak/>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424000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0,12</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424000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0,24</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483000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0,12</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485000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0,24</w:t>
            </w: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0004</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Зоохигијена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3.500.000,00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3.500.000,00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0,83</w:t>
            </w:r>
          </w:p>
        </w:tc>
      </w:tr>
      <w:bookmarkStart w:id="70" w:name="_Toc1102-001_Израда_пројектно_техничке_д"/>
      <w:bookmarkEnd w:id="70"/>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"1102-001 Израда пројектно техничке документације за реконструкцију постојећег главног топловода у Љигу" \f C \l "6"</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Пројекат</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1102-001</w:t>
                  </w:r>
                </w:p>
              </w:tc>
              <w:tc>
                <w:tcPr>
                  <w:tcW w:w="13417" w:type="dxa"/>
                  <w:tcMar>
                    <w:top w:w="0" w:type="dxa"/>
                    <w:left w:w="0" w:type="dxa"/>
                    <w:bottom w:w="0" w:type="dxa"/>
                    <w:right w:w="0" w:type="dxa"/>
                  </w:tcMar>
                </w:tcPr>
                <w:p w:rsidR="0087682C" w:rsidRPr="00440ADC" w:rsidRDefault="0087682C" w:rsidP="00315AC7">
                  <w:r w:rsidRPr="00440ADC">
                    <w:rPr>
                      <w:b/>
                      <w:bCs/>
                      <w:color w:val="000000"/>
                    </w:rPr>
                    <w:t>Израда пројектно техничке документације за реконструкцију постојећег главног топловода у Љигу</w:t>
                  </w:r>
                </w:p>
              </w:tc>
            </w:tr>
          </w:tbl>
          <w:p w:rsidR="0087682C" w:rsidRPr="00440ADC" w:rsidRDefault="0087682C" w:rsidP="00315AC7">
            <w:pPr>
              <w:spacing w:line="1" w:lineRule="auto"/>
            </w:pP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511000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0,12</w:t>
            </w: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1102-001</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Израда пројектно техничке документације за реконструкцију постојећег главног топловода у Љигу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0,12</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center"/>
            </w:pPr>
          </w:p>
        </w:tc>
        <w:tc>
          <w:tcPr>
            <w:tcW w:w="5467" w:type="dxa"/>
            <w:tcBorders>
              <w:top w:val="single" w:sz="6" w:space="0" w:color="000000"/>
              <w:bottom w:val="single" w:sz="6" w:space="0" w:color="000000"/>
            </w:tcBorders>
            <w:tcMar>
              <w:top w:w="0" w:type="dxa"/>
              <w:left w:w="0" w:type="dxa"/>
              <w:bottom w:w="0" w:type="dxa"/>
              <w:right w:w="0" w:type="dxa"/>
            </w:tcMar>
          </w:tcPr>
          <w:tbl>
            <w:tblPr>
              <w:tblW w:w="5467" w:type="dxa"/>
              <w:tblLayout w:type="fixed"/>
              <w:tblCellMar>
                <w:left w:w="0" w:type="dxa"/>
                <w:right w:w="0" w:type="dxa"/>
              </w:tblCellMar>
              <w:tblLook w:val="01E0"/>
            </w:tblPr>
            <w:tblGrid>
              <w:gridCol w:w="5467"/>
            </w:tblGrid>
            <w:tr w:rsidR="0087682C" w:rsidRPr="00440ADC" w:rsidTr="00315AC7">
              <w:tc>
                <w:tcPr>
                  <w:tcW w:w="5467" w:type="dxa"/>
                  <w:tcMar>
                    <w:top w:w="0" w:type="dxa"/>
                    <w:left w:w="0" w:type="dxa"/>
                    <w:bottom w:w="0" w:type="dxa"/>
                    <w:right w:w="0" w:type="dxa"/>
                  </w:tcMar>
                </w:tcPr>
                <w:p w:rsidR="0087682C" w:rsidRPr="00440ADC" w:rsidRDefault="0087682C" w:rsidP="00315AC7">
                  <w:pPr>
                    <w:rPr>
                      <w:b/>
                      <w:bCs/>
                      <w:color w:val="000000"/>
                    </w:rPr>
                  </w:pPr>
                  <w:r w:rsidRPr="00440ADC">
                    <w:rPr>
                      <w:b/>
                      <w:bCs/>
                      <w:color w:val="000000"/>
                    </w:rPr>
                    <w:t>Извори финансирања за функцију 620:</w:t>
                  </w:r>
                </w:p>
                <w:p w:rsidR="0087682C" w:rsidRPr="00440ADC" w:rsidRDefault="0087682C" w:rsidP="00315AC7">
                  <w:pPr>
                    <w:spacing w:line="1" w:lineRule="auto"/>
                  </w:pPr>
                </w:p>
              </w:tc>
            </w:tr>
          </w:tbl>
          <w:p w:rsidR="0087682C" w:rsidRPr="00440ADC" w:rsidRDefault="0087682C" w:rsidP="00315AC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01</w:t>
            </w:r>
          </w:p>
        </w:tc>
        <w:tc>
          <w:tcPr>
            <w:tcW w:w="5467"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rPr>
                <w:b/>
                <w:bCs/>
                <w:color w:val="000000"/>
              </w:rPr>
            </w:pPr>
            <w:r w:rsidRPr="00440ADC">
              <w:rPr>
                <w:b/>
                <w:bCs/>
                <w:color w:val="000000"/>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28.000.000,00</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620</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Развој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28.000.000,00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28.000.000,00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6,66</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"630 Водоснабдевање" \f C \l "4"</w:instrText>
            </w:r>
            <w:r w:rsidRPr="00440ADC">
              <w:fldChar w:fldCharType="end"/>
            </w:r>
          </w:p>
          <w:p w:rsidR="0087682C" w:rsidRPr="00440ADC" w:rsidRDefault="0087682C" w:rsidP="00315AC7">
            <w:pPr>
              <w:rPr>
                <w:b/>
                <w:bCs/>
                <w:color w:val="000000"/>
              </w:rPr>
            </w:pPr>
            <w:r w:rsidRPr="00440ADC">
              <w:rPr>
                <w:b/>
                <w:bCs/>
                <w:color w:val="000000"/>
              </w:rPr>
              <w:t>Функц. клас.</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630</w:t>
                  </w:r>
                </w:p>
              </w:tc>
              <w:tc>
                <w:tcPr>
                  <w:tcW w:w="13417" w:type="dxa"/>
                  <w:tcMar>
                    <w:top w:w="0" w:type="dxa"/>
                    <w:left w:w="0" w:type="dxa"/>
                    <w:bottom w:w="0" w:type="dxa"/>
                    <w:right w:w="0" w:type="dxa"/>
                  </w:tcMar>
                </w:tcPr>
                <w:p w:rsidR="0087682C" w:rsidRPr="00440ADC" w:rsidRDefault="0087682C" w:rsidP="00315AC7">
                  <w:r w:rsidRPr="00440ADC">
                    <w:rPr>
                      <w:b/>
                      <w:bCs/>
                      <w:color w:val="000000"/>
                    </w:rPr>
                    <w:t>Водоснабдевање</w:t>
                  </w:r>
                </w:p>
              </w:tc>
            </w:tr>
          </w:tbl>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"1102 КОМУНАЛНЕ ДЕЛАТНОСТИ" \f C \l "5"</w:instrText>
            </w:r>
            <w:r w:rsidRPr="00440ADC">
              <w:fldChar w:fldCharType="end"/>
            </w:r>
          </w:p>
          <w:p w:rsidR="0087682C" w:rsidRPr="00440ADC" w:rsidRDefault="0087682C" w:rsidP="00315AC7">
            <w:pPr>
              <w:rPr>
                <w:b/>
                <w:bCs/>
                <w:color w:val="000000"/>
              </w:rPr>
            </w:pPr>
            <w:r w:rsidRPr="00440ADC">
              <w:rPr>
                <w:b/>
                <w:bCs/>
                <w:color w:val="000000"/>
              </w:rPr>
              <w:t>Програм</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1102</w:t>
                  </w:r>
                </w:p>
              </w:tc>
              <w:tc>
                <w:tcPr>
                  <w:tcW w:w="13417" w:type="dxa"/>
                  <w:tcMar>
                    <w:top w:w="0" w:type="dxa"/>
                    <w:left w:w="0" w:type="dxa"/>
                    <w:bottom w:w="0" w:type="dxa"/>
                    <w:right w:w="0" w:type="dxa"/>
                  </w:tcMar>
                </w:tcPr>
                <w:p w:rsidR="0087682C" w:rsidRPr="00440ADC" w:rsidRDefault="0087682C" w:rsidP="00315AC7">
                  <w:r w:rsidRPr="00440ADC">
                    <w:rPr>
                      <w:b/>
                      <w:bCs/>
                      <w:color w:val="000000"/>
                    </w:rPr>
                    <w:t>КОМУНАЛНЕ ДЕЛАТНОСТИ</w:t>
                  </w:r>
                </w:p>
              </w:tc>
            </w:tr>
          </w:tbl>
          <w:p w:rsidR="0087682C" w:rsidRPr="00440ADC" w:rsidRDefault="0087682C" w:rsidP="00315AC7">
            <w:pPr>
              <w:spacing w:line="1" w:lineRule="auto"/>
            </w:pPr>
          </w:p>
        </w:tc>
      </w:tr>
      <w:bookmarkStart w:id="71" w:name="_Toc0008_Управљање_и_снабдевање_водом_за"/>
      <w:bookmarkEnd w:id="71"/>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"0008 Управљање и снабдевање водом за пиће" \f C \l "6"</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Активност</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0008</w:t>
                  </w:r>
                </w:p>
              </w:tc>
              <w:tc>
                <w:tcPr>
                  <w:tcW w:w="13417" w:type="dxa"/>
                  <w:tcMar>
                    <w:top w:w="0" w:type="dxa"/>
                    <w:left w:w="0" w:type="dxa"/>
                    <w:bottom w:w="0" w:type="dxa"/>
                    <w:right w:w="0" w:type="dxa"/>
                  </w:tcMar>
                </w:tcPr>
                <w:p w:rsidR="0087682C" w:rsidRPr="00440ADC" w:rsidRDefault="0087682C" w:rsidP="00315AC7">
                  <w:r w:rsidRPr="00440ADC">
                    <w:rPr>
                      <w:b/>
                      <w:bCs/>
                      <w:color w:val="000000"/>
                    </w:rPr>
                    <w:t>Управљање и снабдевање водом за пиће</w:t>
                  </w:r>
                </w:p>
              </w:tc>
            </w:tr>
          </w:tbl>
          <w:p w:rsidR="0087682C" w:rsidRPr="00440ADC" w:rsidRDefault="0087682C" w:rsidP="00315AC7">
            <w:pPr>
              <w:spacing w:line="1" w:lineRule="auto"/>
            </w:pP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425000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0,48</w:t>
            </w: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0008</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Управљање и снабдевање водом за пиће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2.000.000,00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0,48</w:t>
            </w:r>
          </w:p>
        </w:tc>
      </w:tr>
      <w:bookmarkStart w:id="72" w:name="_Toc1102-005_Израда_ПДРа_инфраструктурно"/>
      <w:bookmarkEnd w:id="72"/>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"1102-005 Израда ПДРа инфраструктурног коридора магистралног цевовода за потребе снабдевања водом општине Љиг из Колубарског регионалног система за водоснабдевање  СТУБО-РОВНИ " \f C \l "6"</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Пројекат</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1102-005</w:t>
                  </w:r>
                </w:p>
              </w:tc>
              <w:tc>
                <w:tcPr>
                  <w:tcW w:w="13417" w:type="dxa"/>
                  <w:tcMar>
                    <w:top w:w="0" w:type="dxa"/>
                    <w:left w:w="0" w:type="dxa"/>
                    <w:bottom w:w="0" w:type="dxa"/>
                    <w:right w:w="0" w:type="dxa"/>
                  </w:tcMar>
                </w:tcPr>
                <w:p w:rsidR="0087682C" w:rsidRPr="00440ADC" w:rsidRDefault="0087682C" w:rsidP="00315AC7">
                  <w:r w:rsidRPr="00440ADC">
                    <w:rPr>
                      <w:b/>
                      <w:bCs/>
                      <w:color w:val="000000"/>
                    </w:rPr>
                    <w:t>Израда ПДРа инфраструктурног коридора магистралног цевовода за потребе снабдевања водом општине Љиг из Колубарског регионалног система за водоснабдевање  СТУБО-РОВНИ</w:t>
                  </w:r>
                </w:p>
              </w:tc>
            </w:tr>
          </w:tbl>
          <w:p w:rsidR="0087682C" w:rsidRPr="00440ADC" w:rsidRDefault="0087682C" w:rsidP="00315AC7">
            <w:pPr>
              <w:spacing w:line="1" w:lineRule="auto"/>
            </w:pP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511000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485.000,00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485.000,00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0,12</w:t>
            </w: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lastRenderedPageBreak/>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1102-005</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Израда ПДРа инфраструктурног коридора магистралног цевовода за потребе снабдевања водом општине Љиг из Колубарског регионалног система за водоснабдевање  СТУБО-РОВНИ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485.000,00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485.000,00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0,12</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center"/>
            </w:pPr>
          </w:p>
        </w:tc>
        <w:tc>
          <w:tcPr>
            <w:tcW w:w="5467" w:type="dxa"/>
            <w:tcBorders>
              <w:top w:val="single" w:sz="6" w:space="0" w:color="000000"/>
              <w:bottom w:val="single" w:sz="6" w:space="0" w:color="000000"/>
            </w:tcBorders>
            <w:tcMar>
              <w:top w:w="0" w:type="dxa"/>
              <w:left w:w="0" w:type="dxa"/>
              <w:bottom w:w="0" w:type="dxa"/>
              <w:right w:w="0" w:type="dxa"/>
            </w:tcMar>
          </w:tcPr>
          <w:tbl>
            <w:tblPr>
              <w:tblW w:w="5467" w:type="dxa"/>
              <w:tblLayout w:type="fixed"/>
              <w:tblCellMar>
                <w:left w:w="0" w:type="dxa"/>
                <w:right w:w="0" w:type="dxa"/>
              </w:tblCellMar>
              <w:tblLook w:val="01E0"/>
            </w:tblPr>
            <w:tblGrid>
              <w:gridCol w:w="5467"/>
            </w:tblGrid>
            <w:tr w:rsidR="0087682C" w:rsidRPr="00440ADC" w:rsidTr="00315AC7">
              <w:tc>
                <w:tcPr>
                  <w:tcW w:w="5467" w:type="dxa"/>
                  <w:tcMar>
                    <w:top w:w="0" w:type="dxa"/>
                    <w:left w:w="0" w:type="dxa"/>
                    <w:bottom w:w="0" w:type="dxa"/>
                    <w:right w:w="0" w:type="dxa"/>
                  </w:tcMar>
                </w:tcPr>
                <w:p w:rsidR="0087682C" w:rsidRPr="00440ADC" w:rsidRDefault="0087682C" w:rsidP="00315AC7">
                  <w:pPr>
                    <w:rPr>
                      <w:b/>
                      <w:bCs/>
                      <w:color w:val="000000"/>
                    </w:rPr>
                  </w:pPr>
                  <w:r w:rsidRPr="00440ADC">
                    <w:rPr>
                      <w:b/>
                      <w:bCs/>
                      <w:color w:val="000000"/>
                    </w:rPr>
                    <w:t>Извори финансирања за функцију 630:</w:t>
                  </w:r>
                </w:p>
                <w:p w:rsidR="0087682C" w:rsidRPr="00440ADC" w:rsidRDefault="0087682C" w:rsidP="00315AC7">
                  <w:pPr>
                    <w:spacing w:line="1" w:lineRule="auto"/>
                  </w:pPr>
                </w:p>
              </w:tc>
            </w:tr>
          </w:tbl>
          <w:p w:rsidR="0087682C" w:rsidRPr="00440ADC" w:rsidRDefault="0087682C" w:rsidP="00315AC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01</w:t>
            </w:r>
          </w:p>
        </w:tc>
        <w:tc>
          <w:tcPr>
            <w:tcW w:w="5467"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rPr>
                <w:b/>
                <w:bCs/>
                <w:color w:val="000000"/>
              </w:rPr>
            </w:pPr>
            <w:r w:rsidRPr="00440ADC">
              <w:rPr>
                <w:b/>
                <w:bCs/>
                <w:color w:val="000000"/>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2.485.000,00</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630</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Водоснабдевање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2.485.000,00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2.485.000,00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0,59</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"640 Улична расвета" \f C \l "4"</w:instrText>
            </w:r>
            <w:r w:rsidRPr="00440ADC">
              <w:fldChar w:fldCharType="end"/>
            </w:r>
          </w:p>
          <w:p w:rsidR="0087682C" w:rsidRPr="00440ADC" w:rsidRDefault="0087682C" w:rsidP="00315AC7">
            <w:pPr>
              <w:rPr>
                <w:b/>
                <w:bCs/>
                <w:color w:val="000000"/>
              </w:rPr>
            </w:pPr>
            <w:r w:rsidRPr="00440ADC">
              <w:rPr>
                <w:b/>
                <w:bCs/>
                <w:color w:val="000000"/>
              </w:rPr>
              <w:t>Функц. клас.</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640</w:t>
                  </w:r>
                </w:p>
              </w:tc>
              <w:tc>
                <w:tcPr>
                  <w:tcW w:w="13417" w:type="dxa"/>
                  <w:tcMar>
                    <w:top w:w="0" w:type="dxa"/>
                    <w:left w:w="0" w:type="dxa"/>
                    <w:bottom w:w="0" w:type="dxa"/>
                    <w:right w:w="0" w:type="dxa"/>
                  </w:tcMar>
                </w:tcPr>
                <w:p w:rsidR="0087682C" w:rsidRPr="00440ADC" w:rsidRDefault="0087682C" w:rsidP="00315AC7">
                  <w:r w:rsidRPr="00440ADC">
                    <w:rPr>
                      <w:b/>
                      <w:bCs/>
                      <w:color w:val="000000"/>
                    </w:rPr>
                    <w:t>Улична расвета</w:t>
                  </w:r>
                </w:p>
              </w:tc>
            </w:tr>
          </w:tbl>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"0501 ЕНЕРГЕТСКА ЕФИКАСНОСТ И ОБНОВЉИВИ ИЗВОРИ ЕНЕРГИЈЕ" \f C \l "5"</w:instrText>
            </w:r>
            <w:r w:rsidRPr="00440ADC">
              <w:fldChar w:fldCharType="end"/>
            </w:r>
          </w:p>
          <w:p w:rsidR="0087682C" w:rsidRPr="00440ADC" w:rsidRDefault="0087682C" w:rsidP="00315AC7">
            <w:pPr>
              <w:rPr>
                <w:b/>
                <w:bCs/>
                <w:color w:val="000000"/>
              </w:rPr>
            </w:pPr>
            <w:r w:rsidRPr="00440ADC">
              <w:rPr>
                <w:b/>
                <w:bCs/>
                <w:color w:val="000000"/>
              </w:rPr>
              <w:t>Програм</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0501</w:t>
                  </w:r>
                </w:p>
              </w:tc>
              <w:tc>
                <w:tcPr>
                  <w:tcW w:w="13417" w:type="dxa"/>
                  <w:tcMar>
                    <w:top w:w="0" w:type="dxa"/>
                    <w:left w:w="0" w:type="dxa"/>
                    <w:bottom w:w="0" w:type="dxa"/>
                    <w:right w:w="0" w:type="dxa"/>
                  </w:tcMar>
                </w:tcPr>
                <w:p w:rsidR="0087682C" w:rsidRPr="00440ADC" w:rsidRDefault="0087682C" w:rsidP="00315AC7">
                  <w:r w:rsidRPr="00440ADC">
                    <w:rPr>
                      <w:b/>
                      <w:bCs/>
                      <w:color w:val="000000"/>
                    </w:rPr>
                    <w:t>ЕНЕРГЕТСКА ЕФИКАСНОСТ И ОБНОВЉИВИ ИЗВОРИ ЕНЕРГИЈЕ</w:t>
                  </w:r>
                </w:p>
              </w:tc>
            </w:tr>
          </w:tbl>
          <w:p w:rsidR="0087682C" w:rsidRPr="00440ADC" w:rsidRDefault="0087682C" w:rsidP="00315AC7">
            <w:pPr>
              <w:spacing w:line="1" w:lineRule="auto"/>
            </w:pPr>
          </w:p>
        </w:tc>
      </w:tr>
      <w:bookmarkStart w:id="73" w:name="_Toc0501-002_Изградња_нове__расвете_на_ј"/>
      <w:bookmarkEnd w:id="73"/>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"0501-002 Изградња нове  расвете на јавној површини Дом здравља- Ћућин" \f C \l "6"</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Пројекат</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0501-002</w:t>
                  </w:r>
                </w:p>
              </w:tc>
              <w:tc>
                <w:tcPr>
                  <w:tcW w:w="13417" w:type="dxa"/>
                  <w:tcMar>
                    <w:top w:w="0" w:type="dxa"/>
                    <w:left w:w="0" w:type="dxa"/>
                    <w:bottom w:w="0" w:type="dxa"/>
                    <w:right w:w="0" w:type="dxa"/>
                  </w:tcMar>
                </w:tcPr>
                <w:p w:rsidR="0087682C" w:rsidRPr="00440ADC" w:rsidRDefault="0087682C" w:rsidP="00315AC7">
                  <w:r w:rsidRPr="00440ADC">
                    <w:rPr>
                      <w:b/>
                      <w:bCs/>
                      <w:color w:val="000000"/>
                    </w:rPr>
                    <w:t>Изградња нове  расвете на јавној површини Дом здравља- Ћућин</w:t>
                  </w:r>
                </w:p>
              </w:tc>
            </w:tr>
          </w:tbl>
          <w:p w:rsidR="0087682C" w:rsidRPr="00440ADC" w:rsidRDefault="0087682C" w:rsidP="00315AC7">
            <w:pPr>
              <w:spacing w:line="1" w:lineRule="auto"/>
            </w:pP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512000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0,48</w:t>
            </w: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0501-002</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Изградња нове  расвете на јавној површини Дом здравља- Ћућин</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2.000.000,00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0,48</w:t>
            </w:r>
          </w:p>
        </w:tc>
      </w:tr>
      <w:bookmarkStart w:id="74" w:name="_Toc0501-006_Замена_сијалица_-Лед_сијали"/>
      <w:bookmarkEnd w:id="74"/>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"0501-006 Замена сијалица -Лед сијалице" \f C \l "6"</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Пројекат</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0501-006</w:t>
                  </w:r>
                </w:p>
              </w:tc>
              <w:tc>
                <w:tcPr>
                  <w:tcW w:w="13417" w:type="dxa"/>
                  <w:tcMar>
                    <w:top w:w="0" w:type="dxa"/>
                    <w:left w:w="0" w:type="dxa"/>
                    <w:bottom w:w="0" w:type="dxa"/>
                    <w:right w:w="0" w:type="dxa"/>
                  </w:tcMar>
                </w:tcPr>
                <w:p w:rsidR="0087682C" w:rsidRPr="00440ADC" w:rsidRDefault="0087682C" w:rsidP="00315AC7">
                  <w:r w:rsidRPr="00440ADC">
                    <w:rPr>
                      <w:b/>
                      <w:bCs/>
                      <w:color w:val="000000"/>
                    </w:rPr>
                    <w:t>Замена сијалица -Лед сијалице</w:t>
                  </w:r>
                </w:p>
              </w:tc>
            </w:tr>
          </w:tbl>
          <w:p w:rsidR="0087682C" w:rsidRPr="00440ADC" w:rsidRDefault="0087682C" w:rsidP="00315AC7">
            <w:pPr>
              <w:spacing w:line="1" w:lineRule="auto"/>
            </w:pP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512000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3,57</w:t>
            </w: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0501-006</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Замена сијалица -Лед сијалице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3,57</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"1102 КОМУНАЛНЕ ДЕЛАТНОСТИ" \f C \l "5"</w:instrText>
            </w:r>
            <w:r w:rsidRPr="00440ADC">
              <w:fldChar w:fldCharType="end"/>
            </w:r>
          </w:p>
          <w:p w:rsidR="0087682C" w:rsidRPr="00440ADC" w:rsidRDefault="0087682C" w:rsidP="00315AC7">
            <w:pPr>
              <w:rPr>
                <w:b/>
                <w:bCs/>
                <w:color w:val="000000"/>
              </w:rPr>
            </w:pPr>
            <w:r w:rsidRPr="00440ADC">
              <w:rPr>
                <w:b/>
                <w:bCs/>
                <w:color w:val="000000"/>
              </w:rPr>
              <w:t>Програм</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1102</w:t>
                  </w:r>
                </w:p>
              </w:tc>
              <w:tc>
                <w:tcPr>
                  <w:tcW w:w="13417" w:type="dxa"/>
                  <w:tcMar>
                    <w:top w:w="0" w:type="dxa"/>
                    <w:left w:w="0" w:type="dxa"/>
                    <w:bottom w:w="0" w:type="dxa"/>
                    <w:right w:w="0" w:type="dxa"/>
                  </w:tcMar>
                </w:tcPr>
                <w:p w:rsidR="0087682C" w:rsidRPr="00440ADC" w:rsidRDefault="0087682C" w:rsidP="00315AC7">
                  <w:r w:rsidRPr="00440ADC">
                    <w:rPr>
                      <w:b/>
                      <w:bCs/>
                      <w:color w:val="000000"/>
                    </w:rPr>
                    <w:t>КОМУНАЛНЕ ДЕЛАТНОСТИ</w:t>
                  </w:r>
                </w:p>
              </w:tc>
            </w:tr>
          </w:tbl>
          <w:p w:rsidR="0087682C" w:rsidRPr="00440ADC" w:rsidRDefault="0087682C" w:rsidP="00315AC7">
            <w:pPr>
              <w:spacing w:line="1" w:lineRule="auto"/>
            </w:pPr>
          </w:p>
        </w:tc>
      </w:tr>
      <w:bookmarkStart w:id="75" w:name="_Toc0001_Управлње/одржавање_јавним_освет"/>
      <w:bookmarkEnd w:id="75"/>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"0001 Управлње/одржавање јавним осветљењем" \f C \l "6"</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Активност</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0001</w:t>
                  </w:r>
                </w:p>
              </w:tc>
              <w:tc>
                <w:tcPr>
                  <w:tcW w:w="13417" w:type="dxa"/>
                  <w:tcMar>
                    <w:top w:w="0" w:type="dxa"/>
                    <w:left w:w="0" w:type="dxa"/>
                    <w:bottom w:w="0" w:type="dxa"/>
                    <w:right w:w="0" w:type="dxa"/>
                  </w:tcMar>
                </w:tcPr>
                <w:p w:rsidR="0087682C" w:rsidRPr="00440ADC" w:rsidRDefault="0087682C" w:rsidP="00315AC7">
                  <w:r w:rsidRPr="00440ADC">
                    <w:rPr>
                      <w:b/>
                      <w:bCs/>
                      <w:color w:val="000000"/>
                    </w:rPr>
                    <w:t>Управлње/одржавање јавним осветљењем</w:t>
                  </w:r>
                </w:p>
              </w:tc>
            </w:tr>
          </w:tbl>
          <w:p w:rsidR="0087682C" w:rsidRPr="00440ADC" w:rsidRDefault="0087682C" w:rsidP="00315AC7">
            <w:pPr>
              <w:spacing w:line="1" w:lineRule="auto"/>
            </w:pP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425000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0,48</w:t>
            </w: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0001</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Управлње/одржавање јавним осветљењем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2.000.000,00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0,48</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center"/>
            </w:pPr>
          </w:p>
        </w:tc>
        <w:tc>
          <w:tcPr>
            <w:tcW w:w="5467" w:type="dxa"/>
            <w:tcBorders>
              <w:top w:val="single" w:sz="6" w:space="0" w:color="000000"/>
              <w:bottom w:val="single" w:sz="6" w:space="0" w:color="000000"/>
            </w:tcBorders>
            <w:tcMar>
              <w:top w:w="0" w:type="dxa"/>
              <w:left w:w="0" w:type="dxa"/>
              <w:bottom w:w="0" w:type="dxa"/>
              <w:right w:w="0" w:type="dxa"/>
            </w:tcMar>
          </w:tcPr>
          <w:tbl>
            <w:tblPr>
              <w:tblW w:w="5467" w:type="dxa"/>
              <w:tblLayout w:type="fixed"/>
              <w:tblCellMar>
                <w:left w:w="0" w:type="dxa"/>
                <w:right w:w="0" w:type="dxa"/>
              </w:tblCellMar>
              <w:tblLook w:val="01E0"/>
            </w:tblPr>
            <w:tblGrid>
              <w:gridCol w:w="5467"/>
            </w:tblGrid>
            <w:tr w:rsidR="0087682C" w:rsidRPr="00440ADC" w:rsidTr="00315AC7">
              <w:tc>
                <w:tcPr>
                  <w:tcW w:w="5467" w:type="dxa"/>
                  <w:tcMar>
                    <w:top w:w="0" w:type="dxa"/>
                    <w:left w:w="0" w:type="dxa"/>
                    <w:bottom w:w="0" w:type="dxa"/>
                    <w:right w:w="0" w:type="dxa"/>
                  </w:tcMar>
                </w:tcPr>
                <w:p w:rsidR="0087682C" w:rsidRPr="00440ADC" w:rsidRDefault="0087682C" w:rsidP="00315AC7">
                  <w:pPr>
                    <w:rPr>
                      <w:b/>
                      <w:bCs/>
                      <w:color w:val="000000"/>
                    </w:rPr>
                  </w:pPr>
                  <w:r w:rsidRPr="00440ADC">
                    <w:rPr>
                      <w:b/>
                      <w:bCs/>
                      <w:color w:val="000000"/>
                    </w:rPr>
                    <w:t>Извори финансирања за функцију 640:</w:t>
                  </w:r>
                </w:p>
                <w:p w:rsidR="0087682C" w:rsidRPr="00440ADC" w:rsidRDefault="0087682C" w:rsidP="00315AC7">
                  <w:pPr>
                    <w:spacing w:line="1" w:lineRule="auto"/>
                  </w:pPr>
                </w:p>
              </w:tc>
            </w:tr>
          </w:tbl>
          <w:p w:rsidR="0087682C" w:rsidRPr="00440ADC" w:rsidRDefault="0087682C" w:rsidP="00315AC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01</w:t>
            </w:r>
          </w:p>
        </w:tc>
        <w:tc>
          <w:tcPr>
            <w:tcW w:w="5467"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rPr>
                <w:b/>
                <w:bCs/>
                <w:color w:val="000000"/>
              </w:rPr>
            </w:pPr>
            <w:r w:rsidRPr="00440ADC">
              <w:rPr>
                <w:b/>
                <w:bCs/>
                <w:color w:val="000000"/>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19.000.000,00</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640</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Улична расвета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19.000.000,00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19.000.000,00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4,52</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"721 Опште медицинске услуге" \f C \l "4"</w:instrText>
            </w:r>
            <w:r w:rsidRPr="00440ADC">
              <w:fldChar w:fldCharType="end"/>
            </w:r>
          </w:p>
          <w:p w:rsidR="0087682C" w:rsidRPr="00440ADC" w:rsidRDefault="0087682C" w:rsidP="00315AC7">
            <w:pPr>
              <w:rPr>
                <w:b/>
                <w:bCs/>
                <w:color w:val="000000"/>
              </w:rPr>
            </w:pPr>
            <w:r w:rsidRPr="00440ADC">
              <w:rPr>
                <w:b/>
                <w:bCs/>
                <w:color w:val="000000"/>
              </w:rPr>
              <w:t>Функц. клас.</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721</w:t>
                  </w:r>
                </w:p>
              </w:tc>
              <w:tc>
                <w:tcPr>
                  <w:tcW w:w="13417" w:type="dxa"/>
                  <w:tcMar>
                    <w:top w:w="0" w:type="dxa"/>
                    <w:left w:w="0" w:type="dxa"/>
                    <w:bottom w:w="0" w:type="dxa"/>
                    <w:right w:w="0" w:type="dxa"/>
                  </w:tcMar>
                </w:tcPr>
                <w:p w:rsidR="0087682C" w:rsidRPr="00440ADC" w:rsidRDefault="0087682C" w:rsidP="00315AC7">
                  <w:r w:rsidRPr="00440ADC">
                    <w:rPr>
                      <w:b/>
                      <w:bCs/>
                      <w:color w:val="000000"/>
                    </w:rPr>
                    <w:t>Опште медицинске услуге</w:t>
                  </w:r>
                </w:p>
              </w:tc>
            </w:tr>
          </w:tbl>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"1801 ЗДРАВСТВЕНА ЗАШТИТА" \f C \l "5"</w:instrText>
            </w:r>
            <w:r w:rsidRPr="00440ADC">
              <w:fldChar w:fldCharType="end"/>
            </w:r>
          </w:p>
          <w:p w:rsidR="0087682C" w:rsidRPr="00440ADC" w:rsidRDefault="0087682C" w:rsidP="00315AC7">
            <w:pPr>
              <w:rPr>
                <w:b/>
                <w:bCs/>
                <w:color w:val="000000"/>
              </w:rPr>
            </w:pPr>
            <w:r w:rsidRPr="00440ADC">
              <w:rPr>
                <w:b/>
                <w:bCs/>
                <w:color w:val="000000"/>
              </w:rPr>
              <w:t>Програм</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1801</w:t>
                  </w:r>
                </w:p>
              </w:tc>
              <w:tc>
                <w:tcPr>
                  <w:tcW w:w="13417" w:type="dxa"/>
                  <w:tcMar>
                    <w:top w:w="0" w:type="dxa"/>
                    <w:left w:w="0" w:type="dxa"/>
                    <w:bottom w:w="0" w:type="dxa"/>
                    <w:right w:w="0" w:type="dxa"/>
                  </w:tcMar>
                </w:tcPr>
                <w:p w:rsidR="0087682C" w:rsidRPr="00440ADC" w:rsidRDefault="0087682C" w:rsidP="00315AC7">
                  <w:r w:rsidRPr="00440ADC">
                    <w:rPr>
                      <w:b/>
                      <w:bCs/>
                      <w:color w:val="000000"/>
                    </w:rPr>
                    <w:t>ЗДРАВСТВЕНА ЗАШТИТА</w:t>
                  </w:r>
                </w:p>
              </w:tc>
            </w:tr>
          </w:tbl>
          <w:p w:rsidR="0087682C" w:rsidRPr="00440ADC" w:rsidRDefault="0087682C" w:rsidP="00315AC7">
            <w:pPr>
              <w:spacing w:line="1" w:lineRule="auto"/>
            </w:pPr>
          </w:p>
        </w:tc>
      </w:tr>
      <w:bookmarkStart w:id="76" w:name="_Toc0002_Мртвозорство"/>
      <w:bookmarkEnd w:id="76"/>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"0002 Мртвозорство" \f C \l "6"</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Активност</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0002</w:t>
                  </w:r>
                </w:p>
              </w:tc>
              <w:tc>
                <w:tcPr>
                  <w:tcW w:w="13417" w:type="dxa"/>
                  <w:tcMar>
                    <w:top w:w="0" w:type="dxa"/>
                    <w:left w:w="0" w:type="dxa"/>
                    <w:bottom w:w="0" w:type="dxa"/>
                    <w:right w:w="0" w:type="dxa"/>
                  </w:tcMar>
                </w:tcPr>
                <w:p w:rsidR="0087682C" w:rsidRPr="00440ADC" w:rsidRDefault="0087682C" w:rsidP="00315AC7">
                  <w:r w:rsidRPr="00440ADC">
                    <w:rPr>
                      <w:b/>
                      <w:bCs/>
                      <w:color w:val="000000"/>
                    </w:rPr>
                    <w:t>Мртвозорство</w:t>
                  </w:r>
                </w:p>
              </w:tc>
            </w:tr>
          </w:tbl>
          <w:p w:rsidR="0087682C" w:rsidRPr="00440ADC" w:rsidRDefault="0087682C" w:rsidP="00315AC7">
            <w:pPr>
              <w:spacing w:line="1" w:lineRule="auto"/>
            </w:pP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721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424000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550.000,00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0,13</w:t>
            </w: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0002</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Мртвозорство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550.000,00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550.000,00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0,13</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center"/>
            </w:pPr>
          </w:p>
        </w:tc>
        <w:tc>
          <w:tcPr>
            <w:tcW w:w="5467" w:type="dxa"/>
            <w:tcBorders>
              <w:top w:val="single" w:sz="6" w:space="0" w:color="000000"/>
              <w:bottom w:val="single" w:sz="6" w:space="0" w:color="000000"/>
            </w:tcBorders>
            <w:tcMar>
              <w:top w:w="0" w:type="dxa"/>
              <w:left w:w="0" w:type="dxa"/>
              <w:bottom w:w="0" w:type="dxa"/>
              <w:right w:w="0" w:type="dxa"/>
            </w:tcMar>
          </w:tcPr>
          <w:tbl>
            <w:tblPr>
              <w:tblW w:w="5467" w:type="dxa"/>
              <w:tblLayout w:type="fixed"/>
              <w:tblCellMar>
                <w:left w:w="0" w:type="dxa"/>
                <w:right w:w="0" w:type="dxa"/>
              </w:tblCellMar>
              <w:tblLook w:val="01E0"/>
            </w:tblPr>
            <w:tblGrid>
              <w:gridCol w:w="5467"/>
            </w:tblGrid>
            <w:tr w:rsidR="0087682C" w:rsidRPr="00440ADC" w:rsidTr="00315AC7">
              <w:tc>
                <w:tcPr>
                  <w:tcW w:w="5467" w:type="dxa"/>
                  <w:tcMar>
                    <w:top w:w="0" w:type="dxa"/>
                    <w:left w:w="0" w:type="dxa"/>
                    <w:bottom w:w="0" w:type="dxa"/>
                    <w:right w:w="0" w:type="dxa"/>
                  </w:tcMar>
                </w:tcPr>
                <w:p w:rsidR="0087682C" w:rsidRPr="00440ADC" w:rsidRDefault="0087682C" w:rsidP="00315AC7">
                  <w:pPr>
                    <w:rPr>
                      <w:b/>
                      <w:bCs/>
                      <w:color w:val="000000"/>
                    </w:rPr>
                  </w:pPr>
                  <w:r w:rsidRPr="00440ADC">
                    <w:rPr>
                      <w:b/>
                      <w:bCs/>
                      <w:color w:val="000000"/>
                    </w:rPr>
                    <w:t>Извори финансирања за функцију 721:</w:t>
                  </w:r>
                </w:p>
                <w:p w:rsidR="0087682C" w:rsidRPr="00440ADC" w:rsidRDefault="0087682C" w:rsidP="00315AC7">
                  <w:pPr>
                    <w:spacing w:line="1" w:lineRule="auto"/>
                  </w:pPr>
                </w:p>
              </w:tc>
            </w:tr>
          </w:tbl>
          <w:p w:rsidR="0087682C" w:rsidRPr="00440ADC" w:rsidRDefault="0087682C" w:rsidP="00315AC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01</w:t>
            </w:r>
          </w:p>
        </w:tc>
        <w:tc>
          <w:tcPr>
            <w:tcW w:w="5467"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rPr>
                <w:b/>
                <w:bCs/>
                <w:color w:val="000000"/>
              </w:rPr>
            </w:pPr>
            <w:r w:rsidRPr="00440ADC">
              <w:rPr>
                <w:b/>
                <w:bCs/>
                <w:color w:val="000000"/>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550.000,00</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721</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Опште медицинске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550.000,00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550.000,00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0,13</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"740 Услуге јавног здравства" \f C \l "4"</w:instrText>
            </w:r>
            <w:r w:rsidRPr="00440ADC">
              <w:fldChar w:fldCharType="end"/>
            </w:r>
          </w:p>
          <w:p w:rsidR="0087682C" w:rsidRPr="00440ADC" w:rsidRDefault="0087682C" w:rsidP="00315AC7">
            <w:pPr>
              <w:rPr>
                <w:b/>
                <w:bCs/>
                <w:color w:val="000000"/>
              </w:rPr>
            </w:pPr>
            <w:r w:rsidRPr="00440ADC">
              <w:rPr>
                <w:b/>
                <w:bCs/>
                <w:color w:val="000000"/>
              </w:rPr>
              <w:t>Функц. клас.</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740</w:t>
                  </w:r>
                </w:p>
              </w:tc>
              <w:tc>
                <w:tcPr>
                  <w:tcW w:w="13417" w:type="dxa"/>
                  <w:tcMar>
                    <w:top w:w="0" w:type="dxa"/>
                    <w:left w:w="0" w:type="dxa"/>
                    <w:bottom w:w="0" w:type="dxa"/>
                    <w:right w:w="0" w:type="dxa"/>
                  </w:tcMar>
                </w:tcPr>
                <w:p w:rsidR="0087682C" w:rsidRPr="00440ADC" w:rsidRDefault="0087682C" w:rsidP="00315AC7">
                  <w:r w:rsidRPr="00440ADC">
                    <w:rPr>
                      <w:b/>
                      <w:bCs/>
                      <w:color w:val="000000"/>
                    </w:rPr>
                    <w:t>Услуге јавног здравства</w:t>
                  </w:r>
                </w:p>
              </w:tc>
            </w:tr>
          </w:tbl>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"1801 ЗДРАВСТВЕНА ЗАШТИТА" \f C \l "5"</w:instrText>
            </w:r>
            <w:r w:rsidRPr="00440ADC">
              <w:fldChar w:fldCharType="end"/>
            </w:r>
          </w:p>
          <w:p w:rsidR="0087682C" w:rsidRPr="00440ADC" w:rsidRDefault="0087682C" w:rsidP="00315AC7">
            <w:pPr>
              <w:rPr>
                <w:b/>
                <w:bCs/>
                <w:color w:val="000000"/>
              </w:rPr>
            </w:pPr>
            <w:r w:rsidRPr="00440ADC">
              <w:rPr>
                <w:b/>
                <w:bCs/>
                <w:color w:val="000000"/>
              </w:rPr>
              <w:t>Програм</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1801</w:t>
                  </w:r>
                </w:p>
              </w:tc>
              <w:tc>
                <w:tcPr>
                  <w:tcW w:w="13417" w:type="dxa"/>
                  <w:tcMar>
                    <w:top w:w="0" w:type="dxa"/>
                    <w:left w:w="0" w:type="dxa"/>
                    <w:bottom w:w="0" w:type="dxa"/>
                    <w:right w:w="0" w:type="dxa"/>
                  </w:tcMar>
                </w:tcPr>
                <w:p w:rsidR="0087682C" w:rsidRPr="00440ADC" w:rsidRDefault="0087682C" w:rsidP="00315AC7">
                  <w:r w:rsidRPr="00440ADC">
                    <w:rPr>
                      <w:b/>
                      <w:bCs/>
                      <w:color w:val="000000"/>
                    </w:rPr>
                    <w:t>ЗДРАВСТВЕНА ЗАШТИТА</w:t>
                  </w:r>
                </w:p>
              </w:tc>
            </w:tr>
          </w:tbl>
          <w:p w:rsidR="0087682C" w:rsidRPr="00440ADC" w:rsidRDefault="0087682C" w:rsidP="00315AC7">
            <w:pPr>
              <w:spacing w:line="1" w:lineRule="auto"/>
            </w:pPr>
          </w:p>
        </w:tc>
      </w:tr>
      <w:bookmarkStart w:id="77" w:name="_Toc0001_Функционисање_установа_примарне"/>
      <w:bookmarkEnd w:id="77"/>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"0001 Функционисање установа примарне здравствене заштите" \f C \l "6"</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Активност</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0001</w:t>
                  </w:r>
                </w:p>
              </w:tc>
              <w:tc>
                <w:tcPr>
                  <w:tcW w:w="13417" w:type="dxa"/>
                  <w:tcMar>
                    <w:top w:w="0" w:type="dxa"/>
                    <w:left w:w="0" w:type="dxa"/>
                    <w:bottom w:w="0" w:type="dxa"/>
                    <w:right w:w="0" w:type="dxa"/>
                  </w:tcMar>
                </w:tcPr>
                <w:p w:rsidR="0087682C" w:rsidRPr="00440ADC" w:rsidRDefault="0087682C" w:rsidP="00315AC7">
                  <w:r w:rsidRPr="00440ADC">
                    <w:rPr>
                      <w:b/>
                      <w:bCs/>
                      <w:color w:val="000000"/>
                    </w:rPr>
                    <w:t>Функционисање установа примарне здравствене заштите</w:t>
                  </w:r>
                </w:p>
              </w:tc>
            </w:tr>
          </w:tbl>
          <w:p w:rsidR="0087682C" w:rsidRPr="00440ADC" w:rsidRDefault="0087682C" w:rsidP="00315AC7">
            <w:pPr>
              <w:spacing w:line="1" w:lineRule="auto"/>
            </w:pP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464000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0,71</w:t>
            </w: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0001</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Функционисање установа примарне здравствене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0,71</w:t>
            </w:r>
          </w:p>
        </w:tc>
      </w:tr>
      <w:bookmarkStart w:id="78" w:name="_Toc1801-001_Израда_пројектно_техничке_д"/>
      <w:bookmarkEnd w:id="78"/>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"1801-001 Израда пројектно техничке документације за завршетак радова и реконструкцију  на Дому здравља у Љигу" \f C \l "6"</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Пројекат</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1801-001</w:t>
                  </w:r>
                </w:p>
              </w:tc>
              <w:tc>
                <w:tcPr>
                  <w:tcW w:w="13417" w:type="dxa"/>
                  <w:tcMar>
                    <w:top w:w="0" w:type="dxa"/>
                    <w:left w:w="0" w:type="dxa"/>
                    <w:bottom w:w="0" w:type="dxa"/>
                    <w:right w:w="0" w:type="dxa"/>
                  </w:tcMar>
                </w:tcPr>
                <w:p w:rsidR="0087682C" w:rsidRPr="00440ADC" w:rsidRDefault="0087682C" w:rsidP="00315AC7">
                  <w:r w:rsidRPr="00440ADC">
                    <w:rPr>
                      <w:b/>
                      <w:bCs/>
                      <w:color w:val="000000"/>
                    </w:rPr>
                    <w:t>Израда пројектно техничке документације за завршетак радова и реконструкцију  на Дому здравља у Љигу</w:t>
                  </w:r>
                </w:p>
              </w:tc>
            </w:tr>
          </w:tbl>
          <w:p w:rsidR="0087682C" w:rsidRPr="00440ADC" w:rsidRDefault="0087682C" w:rsidP="00315AC7">
            <w:pPr>
              <w:spacing w:line="1" w:lineRule="auto"/>
            </w:pP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511000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5.300.000,00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5.300.000,00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1,26</w:t>
            </w: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1801-001</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Израда пројектно техничке документације за завршетак радова и реконструкцију  на Дому здравља у Љигу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5.300.000,00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5.300.000,00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1,26</w:t>
            </w:r>
          </w:p>
        </w:tc>
      </w:tr>
      <w:bookmarkStart w:id="79" w:name="_Toc1801-002_Израда_пројектно_техничке_д"/>
      <w:bookmarkEnd w:id="79"/>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lastRenderedPageBreak/>
              <w:fldChar w:fldCharType="begin"/>
            </w:r>
            <w:r w:rsidR="0087682C" w:rsidRPr="00440ADC">
              <w:instrText>TC "1801-002 Израда пројектно техничке документације за реконструкцију , озакоњење објекта амбуланте у Белановици" \f C \l "6"</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Пројекат</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1801-002</w:t>
                  </w:r>
                </w:p>
              </w:tc>
              <w:tc>
                <w:tcPr>
                  <w:tcW w:w="13417" w:type="dxa"/>
                  <w:tcMar>
                    <w:top w:w="0" w:type="dxa"/>
                    <w:left w:w="0" w:type="dxa"/>
                    <w:bottom w:w="0" w:type="dxa"/>
                    <w:right w:w="0" w:type="dxa"/>
                  </w:tcMar>
                </w:tcPr>
                <w:p w:rsidR="0087682C" w:rsidRPr="00440ADC" w:rsidRDefault="0087682C" w:rsidP="00315AC7">
                  <w:r w:rsidRPr="00440ADC">
                    <w:rPr>
                      <w:b/>
                      <w:bCs/>
                      <w:color w:val="000000"/>
                    </w:rPr>
                    <w:t>Израда пројектно техничке документације за реконструкцију , озакоњење објекта амбуланте у Белановици</w:t>
                  </w:r>
                </w:p>
              </w:tc>
            </w:tr>
          </w:tbl>
          <w:p w:rsidR="0087682C" w:rsidRPr="00440ADC" w:rsidRDefault="0087682C" w:rsidP="00315AC7">
            <w:pPr>
              <w:spacing w:line="1" w:lineRule="auto"/>
            </w:pP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511000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1.650.000,00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0,39</w:t>
            </w: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1801-002</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Израда пројектно техничке документације за реконструкцију , озакоњење објекта амбуланте у Белановици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1.650.000,00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1.650.000,00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0,39</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center"/>
            </w:pPr>
          </w:p>
        </w:tc>
        <w:tc>
          <w:tcPr>
            <w:tcW w:w="5467" w:type="dxa"/>
            <w:tcBorders>
              <w:top w:val="single" w:sz="6" w:space="0" w:color="000000"/>
              <w:bottom w:val="single" w:sz="6" w:space="0" w:color="000000"/>
            </w:tcBorders>
            <w:tcMar>
              <w:top w:w="0" w:type="dxa"/>
              <w:left w:w="0" w:type="dxa"/>
              <w:bottom w:w="0" w:type="dxa"/>
              <w:right w:w="0" w:type="dxa"/>
            </w:tcMar>
          </w:tcPr>
          <w:tbl>
            <w:tblPr>
              <w:tblW w:w="5467" w:type="dxa"/>
              <w:tblLayout w:type="fixed"/>
              <w:tblCellMar>
                <w:left w:w="0" w:type="dxa"/>
                <w:right w:w="0" w:type="dxa"/>
              </w:tblCellMar>
              <w:tblLook w:val="01E0"/>
            </w:tblPr>
            <w:tblGrid>
              <w:gridCol w:w="5467"/>
            </w:tblGrid>
            <w:tr w:rsidR="0087682C" w:rsidRPr="00440ADC" w:rsidTr="00315AC7">
              <w:tc>
                <w:tcPr>
                  <w:tcW w:w="5467" w:type="dxa"/>
                  <w:tcMar>
                    <w:top w:w="0" w:type="dxa"/>
                    <w:left w:w="0" w:type="dxa"/>
                    <w:bottom w:w="0" w:type="dxa"/>
                    <w:right w:w="0" w:type="dxa"/>
                  </w:tcMar>
                </w:tcPr>
                <w:p w:rsidR="0087682C" w:rsidRPr="00440ADC" w:rsidRDefault="0087682C" w:rsidP="00315AC7">
                  <w:pPr>
                    <w:rPr>
                      <w:b/>
                      <w:bCs/>
                      <w:color w:val="000000"/>
                    </w:rPr>
                  </w:pPr>
                  <w:r w:rsidRPr="00440ADC">
                    <w:rPr>
                      <w:b/>
                      <w:bCs/>
                      <w:color w:val="000000"/>
                    </w:rPr>
                    <w:t>Извори финансирања за функцију 740:</w:t>
                  </w:r>
                </w:p>
                <w:p w:rsidR="0087682C" w:rsidRPr="00440ADC" w:rsidRDefault="0087682C" w:rsidP="00315AC7">
                  <w:pPr>
                    <w:spacing w:line="1" w:lineRule="auto"/>
                  </w:pPr>
                </w:p>
              </w:tc>
            </w:tr>
          </w:tbl>
          <w:p w:rsidR="0087682C" w:rsidRPr="00440ADC" w:rsidRDefault="0087682C" w:rsidP="00315AC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01</w:t>
            </w:r>
          </w:p>
        </w:tc>
        <w:tc>
          <w:tcPr>
            <w:tcW w:w="5467"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rPr>
                <w:b/>
                <w:bCs/>
                <w:color w:val="000000"/>
              </w:rPr>
            </w:pPr>
            <w:r w:rsidRPr="00440ADC">
              <w:rPr>
                <w:b/>
                <w:bCs/>
                <w:color w:val="000000"/>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9.950.000,00</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740</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Услуге јавног здравства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9.950.000,00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9.950.000,00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2,37</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"810 Услуге рекреације и спорта" \f C \l "4"</w:instrText>
            </w:r>
            <w:r w:rsidRPr="00440ADC">
              <w:fldChar w:fldCharType="end"/>
            </w:r>
          </w:p>
          <w:p w:rsidR="0087682C" w:rsidRPr="00440ADC" w:rsidRDefault="0087682C" w:rsidP="00315AC7">
            <w:pPr>
              <w:rPr>
                <w:b/>
                <w:bCs/>
                <w:color w:val="000000"/>
              </w:rPr>
            </w:pPr>
            <w:r w:rsidRPr="00440ADC">
              <w:rPr>
                <w:b/>
                <w:bCs/>
                <w:color w:val="000000"/>
              </w:rPr>
              <w:t>Функц. клас.</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810</w:t>
                  </w:r>
                </w:p>
              </w:tc>
              <w:tc>
                <w:tcPr>
                  <w:tcW w:w="13417" w:type="dxa"/>
                  <w:tcMar>
                    <w:top w:w="0" w:type="dxa"/>
                    <w:left w:w="0" w:type="dxa"/>
                    <w:bottom w:w="0" w:type="dxa"/>
                    <w:right w:w="0" w:type="dxa"/>
                  </w:tcMar>
                </w:tcPr>
                <w:p w:rsidR="0087682C" w:rsidRPr="00440ADC" w:rsidRDefault="0087682C" w:rsidP="00315AC7">
                  <w:r w:rsidRPr="00440ADC">
                    <w:rPr>
                      <w:b/>
                      <w:bCs/>
                      <w:color w:val="000000"/>
                    </w:rPr>
                    <w:t>Услуге рекреације и спорта</w:t>
                  </w:r>
                </w:p>
              </w:tc>
            </w:tr>
          </w:tbl>
          <w:p w:rsidR="0087682C" w:rsidRPr="00440ADC" w:rsidRDefault="0087682C" w:rsidP="00315AC7">
            <w:pPr>
              <w:spacing w:line="1" w:lineRule="auto"/>
            </w:pPr>
          </w:p>
        </w:tc>
      </w:tr>
      <w:bookmarkStart w:id="80" w:name="_Toc1301_РАЗВОЈ_СПОРТА_И_ОМЛАДИНЕ"/>
      <w:bookmarkEnd w:id="80"/>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"1301 РАЗВОЈ СПОРТА И ОМЛАДИНЕ" \f C \l "5"</w:instrText>
            </w:r>
            <w:r w:rsidRPr="00440ADC">
              <w:fldChar w:fldCharType="end"/>
            </w:r>
          </w:p>
          <w:p w:rsidR="0087682C" w:rsidRPr="00440ADC" w:rsidRDefault="0087682C" w:rsidP="00315AC7">
            <w:pPr>
              <w:rPr>
                <w:b/>
                <w:bCs/>
                <w:color w:val="000000"/>
              </w:rPr>
            </w:pPr>
            <w:r w:rsidRPr="00440ADC">
              <w:rPr>
                <w:b/>
                <w:bCs/>
                <w:color w:val="000000"/>
              </w:rPr>
              <w:t>Програм</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1301</w:t>
                  </w:r>
                </w:p>
              </w:tc>
              <w:tc>
                <w:tcPr>
                  <w:tcW w:w="13417" w:type="dxa"/>
                  <w:tcMar>
                    <w:top w:w="0" w:type="dxa"/>
                    <w:left w:w="0" w:type="dxa"/>
                    <w:bottom w:w="0" w:type="dxa"/>
                    <w:right w:w="0" w:type="dxa"/>
                  </w:tcMar>
                </w:tcPr>
                <w:p w:rsidR="0087682C" w:rsidRPr="00440ADC" w:rsidRDefault="0087682C" w:rsidP="00315AC7">
                  <w:r w:rsidRPr="00440ADC">
                    <w:rPr>
                      <w:b/>
                      <w:bCs/>
                      <w:color w:val="000000"/>
                    </w:rPr>
                    <w:t>РАЗВОЈ СПОРТА И ОМЛАДИНЕ</w:t>
                  </w:r>
                </w:p>
              </w:tc>
            </w:tr>
          </w:tbl>
          <w:p w:rsidR="0087682C" w:rsidRPr="00440ADC" w:rsidRDefault="0087682C" w:rsidP="00315AC7">
            <w:pPr>
              <w:spacing w:line="1" w:lineRule="auto"/>
            </w:pPr>
          </w:p>
        </w:tc>
      </w:tr>
      <w:bookmarkStart w:id="81" w:name="_Toc0001_Подршка_локалним_спортским_орга"/>
      <w:bookmarkEnd w:id="81"/>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"0001 Подршка локалним спортским организацијама, удружењима и савезима" \f C \l "6"</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Активност</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0001</w:t>
                  </w:r>
                </w:p>
              </w:tc>
              <w:tc>
                <w:tcPr>
                  <w:tcW w:w="13417" w:type="dxa"/>
                  <w:tcMar>
                    <w:top w:w="0" w:type="dxa"/>
                    <w:left w:w="0" w:type="dxa"/>
                    <w:bottom w:w="0" w:type="dxa"/>
                    <w:right w:w="0" w:type="dxa"/>
                  </w:tcMar>
                </w:tcPr>
                <w:p w:rsidR="0087682C" w:rsidRPr="00440ADC" w:rsidRDefault="0087682C" w:rsidP="00315AC7">
                  <w:r w:rsidRPr="00440ADC">
                    <w:rPr>
                      <w:b/>
                      <w:bCs/>
                      <w:color w:val="000000"/>
                    </w:rPr>
                    <w:t>Подршка локалним спортским организацијама, удружењима и савезима</w:t>
                  </w:r>
                </w:p>
              </w:tc>
            </w:tr>
          </w:tbl>
          <w:p w:rsidR="0087682C" w:rsidRPr="00440ADC" w:rsidRDefault="0087682C" w:rsidP="00315AC7">
            <w:pPr>
              <w:spacing w:line="1" w:lineRule="auto"/>
            </w:pP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481000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3,81</w:t>
            </w: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0001</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3,81</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center"/>
            </w:pPr>
          </w:p>
        </w:tc>
        <w:tc>
          <w:tcPr>
            <w:tcW w:w="5467" w:type="dxa"/>
            <w:tcBorders>
              <w:top w:val="single" w:sz="6" w:space="0" w:color="000000"/>
              <w:bottom w:val="single" w:sz="6" w:space="0" w:color="000000"/>
            </w:tcBorders>
            <w:tcMar>
              <w:top w:w="0" w:type="dxa"/>
              <w:left w:w="0" w:type="dxa"/>
              <w:bottom w:w="0" w:type="dxa"/>
              <w:right w:w="0" w:type="dxa"/>
            </w:tcMar>
          </w:tcPr>
          <w:tbl>
            <w:tblPr>
              <w:tblW w:w="5467" w:type="dxa"/>
              <w:tblLayout w:type="fixed"/>
              <w:tblCellMar>
                <w:left w:w="0" w:type="dxa"/>
                <w:right w:w="0" w:type="dxa"/>
              </w:tblCellMar>
              <w:tblLook w:val="01E0"/>
            </w:tblPr>
            <w:tblGrid>
              <w:gridCol w:w="5467"/>
            </w:tblGrid>
            <w:tr w:rsidR="0087682C" w:rsidRPr="00440ADC" w:rsidTr="00315AC7">
              <w:tc>
                <w:tcPr>
                  <w:tcW w:w="5467" w:type="dxa"/>
                  <w:tcMar>
                    <w:top w:w="0" w:type="dxa"/>
                    <w:left w:w="0" w:type="dxa"/>
                    <w:bottom w:w="0" w:type="dxa"/>
                    <w:right w:w="0" w:type="dxa"/>
                  </w:tcMar>
                </w:tcPr>
                <w:p w:rsidR="0087682C" w:rsidRPr="00440ADC" w:rsidRDefault="0087682C" w:rsidP="00315AC7">
                  <w:pPr>
                    <w:rPr>
                      <w:b/>
                      <w:bCs/>
                      <w:color w:val="000000"/>
                    </w:rPr>
                  </w:pPr>
                  <w:r w:rsidRPr="00440ADC">
                    <w:rPr>
                      <w:b/>
                      <w:bCs/>
                      <w:color w:val="000000"/>
                    </w:rPr>
                    <w:t>Извори финансирања за функцију 810:</w:t>
                  </w:r>
                </w:p>
                <w:p w:rsidR="0087682C" w:rsidRPr="00440ADC" w:rsidRDefault="0087682C" w:rsidP="00315AC7">
                  <w:pPr>
                    <w:spacing w:line="1" w:lineRule="auto"/>
                  </w:pPr>
                </w:p>
              </w:tc>
            </w:tr>
          </w:tbl>
          <w:p w:rsidR="0087682C" w:rsidRPr="00440ADC" w:rsidRDefault="0087682C" w:rsidP="00315AC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01</w:t>
            </w:r>
          </w:p>
        </w:tc>
        <w:tc>
          <w:tcPr>
            <w:tcW w:w="5467"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rPr>
                <w:b/>
                <w:bCs/>
                <w:color w:val="000000"/>
              </w:rPr>
            </w:pPr>
            <w:r w:rsidRPr="00440ADC">
              <w:rPr>
                <w:b/>
                <w:bCs/>
                <w:color w:val="000000"/>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16.000.000,00</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810</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3,81</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"820 Услуге културе" \f C \l "4"</w:instrText>
            </w:r>
            <w:r w:rsidRPr="00440ADC">
              <w:fldChar w:fldCharType="end"/>
            </w:r>
          </w:p>
          <w:p w:rsidR="0087682C" w:rsidRPr="00440ADC" w:rsidRDefault="0087682C" w:rsidP="00315AC7">
            <w:pPr>
              <w:rPr>
                <w:b/>
                <w:bCs/>
                <w:color w:val="000000"/>
              </w:rPr>
            </w:pPr>
            <w:r w:rsidRPr="00440ADC">
              <w:rPr>
                <w:b/>
                <w:bCs/>
                <w:color w:val="000000"/>
              </w:rPr>
              <w:t>Функц. клас.</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820</w:t>
                  </w:r>
                </w:p>
              </w:tc>
              <w:tc>
                <w:tcPr>
                  <w:tcW w:w="13417" w:type="dxa"/>
                  <w:tcMar>
                    <w:top w:w="0" w:type="dxa"/>
                    <w:left w:w="0" w:type="dxa"/>
                    <w:bottom w:w="0" w:type="dxa"/>
                    <w:right w:w="0" w:type="dxa"/>
                  </w:tcMar>
                </w:tcPr>
                <w:p w:rsidR="0087682C" w:rsidRPr="00440ADC" w:rsidRDefault="0087682C" w:rsidP="00315AC7">
                  <w:r w:rsidRPr="00440ADC">
                    <w:rPr>
                      <w:b/>
                      <w:bCs/>
                      <w:color w:val="000000"/>
                    </w:rPr>
                    <w:t>Услуге културе</w:t>
                  </w:r>
                </w:p>
              </w:tc>
            </w:tr>
          </w:tbl>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"1201 РАЗВОЈ КУЛТУРЕ И ИНФОРМИСАЊА" \f C \l "5"</w:instrText>
            </w:r>
            <w:r w:rsidRPr="00440ADC">
              <w:fldChar w:fldCharType="end"/>
            </w:r>
          </w:p>
          <w:p w:rsidR="0087682C" w:rsidRPr="00440ADC" w:rsidRDefault="0087682C" w:rsidP="00315AC7">
            <w:pPr>
              <w:rPr>
                <w:b/>
                <w:bCs/>
                <w:color w:val="000000"/>
              </w:rPr>
            </w:pPr>
            <w:r w:rsidRPr="00440ADC">
              <w:rPr>
                <w:b/>
                <w:bCs/>
                <w:color w:val="000000"/>
              </w:rPr>
              <w:t>Програм</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1201</w:t>
                  </w:r>
                </w:p>
              </w:tc>
              <w:tc>
                <w:tcPr>
                  <w:tcW w:w="13417" w:type="dxa"/>
                  <w:tcMar>
                    <w:top w:w="0" w:type="dxa"/>
                    <w:left w:w="0" w:type="dxa"/>
                    <w:bottom w:w="0" w:type="dxa"/>
                    <w:right w:w="0" w:type="dxa"/>
                  </w:tcMar>
                </w:tcPr>
                <w:p w:rsidR="0087682C" w:rsidRPr="00440ADC" w:rsidRDefault="0087682C" w:rsidP="00315AC7">
                  <w:r w:rsidRPr="00440ADC">
                    <w:rPr>
                      <w:b/>
                      <w:bCs/>
                      <w:color w:val="000000"/>
                    </w:rPr>
                    <w:t>РАЗВОЈ КУЛТУРЕ И ИНФОРМИСАЊА</w:t>
                  </w:r>
                </w:p>
              </w:tc>
            </w:tr>
          </w:tbl>
          <w:p w:rsidR="0087682C" w:rsidRPr="00440ADC" w:rsidRDefault="0087682C" w:rsidP="00315AC7">
            <w:pPr>
              <w:spacing w:line="1" w:lineRule="auto"/>
            </w:pP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"0003 Унапређење система очувања и представљања културно-историјског наслеђа" \f C \l "6"</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Активност</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0003</w:t>
                  </w:r>
                </w:p>
              </w:tc>
              <w:tc>
                <w:tcPr>
                  <w:tcW w:w="13417" w:type="dxa"/>
                  <w:tcMar>
                    <w:top w:w="0" w:type="dxa"/>
                    <w:left w:w="0" w:type="dxa"/>
                    <w:bottom w:w="0" w:type="dxa"/>
                    <w:right w:w="0" w:type="dxa"/>
                  </w:tcMar>
                </w:tcPr>
                <w:p w:rsidR="0087682C" w:rsidRPr="00440ADC" w:rsidRDefault="0087682C" w:rsidP="00315AC7">
                  <w:r w:rsidRPr="00440ADC">
                    <w:rPr>
                      <w:b/>
                      <w:bCs/>
                      <w:color w:val="000000"/>
                    </w:rPr>
                    <w:t>Унапређење система очувања и представљања културно-историјског наслеђа</w:t>
                  </w:r>
                </w:p>
              </w:tc>
            </w:tr>
          </w:tbl>
          <w:p w:rsidR="0087682C" w:rsidRPr="00440ADC" w:rsidRDefault="0087682C" w:rsidP="00315AC7">
            <w:pPr>
              <w:spacing w:line="1" w:lineRule="auto"/>
            </w:pP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463000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0,07</w:t>
            </w: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 xml:space="preserve">Укупно за </w:t>
            </w:r>
            <w:r w:rsidRPr="00440ADC">
              <w:rPr>
                <w:b/>
                <w:bCs/>
                <w:color w:val="000000"/>
              </w:rPr>
              <w:lastRenderedPageBreak/>
              <w:t>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lastRenderedPageBreak/>
              <w:t>0003</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 xml:space="preserve">Унапређење система очувања и представљања </w:t>
            </w:r>
            <w:r w:rsidRPr="00440ADC">
              <w:rPr>
                <w:b/>
                <w:bCs/>
                <w:color w:val="000000"/>
              </w:rPr>
              <w:lastRenderedPageBreak/>
              <w:t>културно-историјског наслеђа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lastRenderedPageBreak/>
              <w:t>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0,07</w:t>
            </w:r>
          </w:p>
        </w:tc>
      </w:tr>
      <w:bookmarkStart w:id="82" w:name="_Toc1201-001_Завршни__радови_на_Дому_кул"/>
      <w:bookmarkEnd w:id="82"/>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lastRenderedPageBreak/>
              <w:fldChar w:fldCharType="begin"/>
            </w:r>
            <w:r w:rsidR="0087682C" w:rsidRPr="00440ADC">
              <w:instrText>TC "1201-001 Завршни  радови на Дому културе Љиг" \f C \l "6"</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Пројекат</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1201-001</w:t>
                  </w:r>
                </w:p>
              </w:tc>
              <w:tc>
                <w:tcPr>
                  <w:tcW w:w="13417" w:type="dxa"/>
                  <w:tcMar>
                    <w:top w:w="0" w:type="dxa"/>
                    <w:left w:w="0" w:type="dxa"/>
                    <w:bottom w:w="0" w:type="dxa"/>
                    <w:right w:w="0" w:type="dxa"/>
                  </w:tcMar>
                </w:tcPr>
                <w:p w:rsidR="0087682C" w:rsidRPr="00440ADC" w:rsidRDefault="0087682C" w:rsidP="00315AC7">
                  <w:r w:rsidRPr="00440ADC">
                    <w:rPr>
                      <w:b/>
                      <w:bCs/>
                      <w:color w:val="000000"/>
                    </w:rPr>
                    <w:t>Завршни  радови на Дому културе Љиг</w:t>
                  </w:r>
                </w:p>
              </w:tc>
            </w:tr>
          </w:tbl>
          <w:p w:rsidR="0087682C" w:rsidRPr="00440ADC" w:rsidRDefault="0087682C" w:rsidP="00315AC7">
            <w:pPr>
              <w:spacing w:line="1" w:lineRule="auto"/>
            </w:pP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541000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0,60</w:t>
            </w: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1201-001</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Завршни  радови на Дому културе Љиг</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2.500.000,00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0,60</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center"/>
            </w:pPr>
          </w:p>
        </w:tc>
        <w:tc>
          <w:tcPr>
            <w:tcW w:w="5467" w:type="dxa"/>
            <w:tcBorders>
              <w:top w:val="single" w:sz="6" w:space="0" w:color="000000"/>
              <w:bottom w:val="single" w:sz="6" w:space="0" w:color="000000"/>
            </w:tcBorders>
            <w:tcMar>
              <w:top w:w="0" w:type="dxa"/>
              <w:left w:w="0" w:type="dxa"/>
              <w:bottom w:w="0" w:type="dxa"/>
              <w:right w:w="0" w:type="dxa"/>
            </w:tcMar>
          </w:tcPr>
          <w:tbl>
            <w:tblPr>
              <w:tblW w:w="5467" w:type="dxa"/>
              <w:tblLayout w:type="fixed"/>
              <w:tblCellMar>
                <w:left w:w="0" w:type="dxa"/>
                <w:right w:w="0" w:type="dxa"/>
              </w:tblCellMar>
              <w:tblLook w:val="01E0"/>
            </w:tblPr>
            <w:tblGrid>
              <w:gridCol w:w="5467"/>
            </w:tblGrid>
            <w:tr w:rsidR="0087682C" w:rsidRPr="00440ADC" w:rsidTr="00315AC7">
              <w:tc>
                <w:tcPr>
                  <w:tcW w:w="5467" w:type="dxa"/>
                  <w:tcMar>
                    <w:top w:w="0" w:type="dxa"/>
                    <w:left w:w="0" w:type="dxa"/>
                    <w:bottom w:w="0" w:type="dxa"/>
                    <w:right w:w="0" w:type="dxa"/>
                  </w:tcMar>
                </w:tcPr>
                <w:p w:rsidR="0087682C" w:rsidRPr="00440ADC" w:rsidRDefault="0087682C" w:rsidP="00315AC7">
                  <w:pPr>
                    <w:rPr>
                      <w:b/>
                      <w:bCs/>
                      <w:color w:val="000000"/>
                    </w:rPr>
                  </w:pPr>
                  <w:r w:rsidRPr="00440ADC">
                    <w:rPr>
                      <w:b/>
                      <w:bCs/>
                      <w:color w:val="000000"/>
                    </w:rPr>
                    <w:t>Извори финансирања за функцију 820:</w:t>
                  </w:r>
                </w:p>
                <w:p w:rsidR="0087682C" w:rsidRPr="00440ADC" w:rsidRDefault="0087682C" w:rsidP="00315AC7">
                  <w:pPr>
                    <w:spacing w:line="1" w:lineRule="auto"/>
                  </w:pPr>
                </w:p>
              </w:tc>
            </w:tr>
          </w:tbl>
          <w:p w:rsidR="0087682C" w:rsidRPr="00440ADC" w:rsidRDefault="0087682C" w:rsidP="00315AC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01</w:t>
            </w:r>
          </w:p>
        </w:tc>
        <w:tc>
          <w:tcPr>
            <w:tcW w:w="5467"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rPr>
                <w:b/>
                <w:bCs/>
                <w:color w:val="000000"/>
              </w:rPr>
            </w:pPr>
            <w:r w:rsidRPr="00440ADC">
              <w:rPr>
                <w:b/>
                <w:bCs/>
                <w:color w:val="000000"/>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2.800.000,00</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820</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2.800.000,00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2.800.000,00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0,67</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"830 Услуге емитовања и штампања" \f C \l "4"</w:instrText>
            </w:r>
            <w:r w:rsidRPr="00440ADC">
              <w:fldChar w:fldCharType="end"/>
            </w:r>
          </w:p>
          <w:p w:rsidR="0087682C" w:rsidRPr="00440ADC" w:rsidRDefault="0087682C" w:rsidP="00315AC7">
            <w:pPr>
              <w:rPr>
                <w:b/>
                <w:bCs/>
                <w:color w:val="000000"/>
              </w:rPr>
            </w:pPr>
            <w:r w:rsidRPr="00440ADC">
              <w:rPr>
                <w:b/>
                <w:bCs/>
                <w:color w:val="000000"/>
              </w:rPr>
              <w:t>Функц. клас.</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830</w:t>
                  </w:r>
                </w:p>
              </w:tc>
              <w:tc>
                <w:tcPr>
                  <w:tcW w:w="13417" w:type="dxa"/>
                  <w:tcMar>
                    <w:top w:w="0" w:type="dxa"/>
                    <w:left w:w="0" w:type="dxa"/>
                    <w:bottom w:w="0" w:type="dxa"/>
                    <w:right w:w="0" w:type="dxa"/>
                  </w:tcMar>
                </w:tcPr>
                <w:p w:rsidR="0087682C" w:rsidRPr="00440ADC" w:rsidRDefault="0087682C" w:rsidP="00315AC7">
                  <w:r w:rsidRPr="00440ADC">
                    <w:rPr>
                      <w:b/>
                      <w:bCs/>
                      <w:color w:val="000000"/>
                    </w:rPr>
                    <w:t>Услуге емитовања и штампања</w:t>
                  </w:r>
                </w:p>
              </w:tc>
            </w:tr>
          </w:tbl>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"1201 РАЗВОЈ КУЛТУРЕ И ИНФОРМИСАЊА" \f C \l "5"</w:instrText>
            </w:r>
            <w:r w:rsidRPr="00440ADC">
              <w:fldChar w:fldCharType="end"/>
            </w:r>
          </w:p>
          <w:p w:rsidR="0087682C" w:rsidRPr="00440ADC" w:rsidRDefault="0087682C" w:rsidP="00315AC7">
            <w:pPr>
              <w:rPr>
                <w:b/>
                <w:bCs/>
                <w:color w:val="000000"/>
              </w:rPr>
            </w:pPr>
            <w:r w:rsidRPr="00440ADC">
              <w:rPr>
                <w:b/>
                <w:bCs/>
                <w:color w:val="000000"/>
              </w:rPr>
              <w:t>Програм</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1201</w:t>
                  </w:r>
                </w:p>
              </w:tc>
              <w:tc>
                <w:tcPr>
                  <w:tcW w:w="13417" w:type="dxa"/>
                  <w:tcMar>
                    <w:top w:w="0" w:type="dxa"/>
                    <w:left w:w="0" w:type="dxa"/>
                    <w:bottom w:w="0" w:type="dxa"/>
                    <w:right w:w="0" w:type="dxa"/>
                  </w:tcMar>
                </w:tcPr>
                <w:p w:rsidR="0087682C" w:rsidRPr="00440ADC" w:rsidRDefault="0087682C" w:rsidP="00315AC7">
                  <w:r w:rsidRPr="00440ADC">
                    <w:rPr>
                      <w:b/>
                      <w:bCs/>
                      <w:color w:val="000000"/>
                    </w:rPr>
                    <w:t>РАЗВОЈ КУЛТУРЕ И ИНФОРМИСАЊА</w:t>
                  </w:r>
                </w:p>
              </w:tc>
            </w:tr>
          </w:tbl>
          <w:p w:rsidR="0087682C" w:rsidRPr="00440ADC" w:rsidRDefault="0087682C" w:rsidP="00315AC7">
            <w:pPr>
              <w:spacing w:line="1" w:lineRule="auto"/>
            </w:pPr>
          </w:p>
        </w:tc>
      </w:tr>
      <w:bookmarkStart w:id="83" w:name="_Toc0004_Остваривање_и_унапређивање_јавн"/>
      <w:bookmarkEnd w:id="83"/>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"0004 Остваривање и унапређивање јавног интереса у области јавног информисања" \f C \l "6"</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Активност</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0004</w:t>
                  </w:r>
                </w:p>
              </w:tc>
              <w:tc>
                <w:tcPr>
                  <w:tcW w:w="13417" w:type="dxa"/>
                  <w:tcMar>
                    <w:top w:w="0" w:type="dxa"/>
                    <w:left w:w="0" w:type="dxa"/>
                    <w:bottom w:w="0" w:type="dxa"/>
                    <w:right w:w="0" w:type="dxa"/>
                  </w:tcMar>
                </w:tcPr>
                <w:p w:rsidR="0087682C" w:rsidRPr="00440ADC" w:rsidRDefault="0087682C" w:rsidP="00315AC7">
                  <w:r w:rsidRPr="00440ADC">
                    <w:rPr>
                      <w:b/>
                      <w:bCs/>
                      <w:color w:val="000000"/>
                    </w:rPr>
                    <w:t>Остваривање и унапређивање јавног интереса у области јавног информисања</w:t>
                  </w:r>
                </w:p>
              </w:tc>
            </w:tr>
          </w:tbl>
          <w:p w:rsidR="0087682C" w:rsidRPr="00440ADC" w:rsidRDefault="0087682C" w:rsidP="00315AC7">
            <w:pPr>
              <w:spacing w:line="1" w:lineRule="auto"/>
            </w:pP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454000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0,71</w:t>
            </w: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0004</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Остваривање и унапређивање јавног интереса у области јавног информисања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0,71</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center"/>
            </w:pPr>
          </w:p>
        </w:tc>
        <w:tc>
          <w:tcPr>
            <w:tcW w:w="5467" w:type="dxa"/>
            <w:tcBorders>
              <w:top w:val="single" w:sz="6" w:space="0" w:color="000000"/>
              <w:bottom w:val="single" w:sz="6" w:space="0" w:color="000000"/>
            </w:tcBorders>
            <w:tcMar>
              <w:top w:w="0" w:type="dxa"/>
              <w:left w:w="0" w:type="dxa"/>
              <w:bottom w:w="0" w:type="dxa"/>
              <w:right w:w="0" w:type="dxa"/>
            </w:tcMar>
          </w:tcPr>
          <w:tbl>
            <w:tblPr>
              <w:tblW w:w="5467" w:type="dxa"/>
              <w:tblLayout w:type="fixed"/>
              <w:tblCellMar>
                <w:left w:w="0" w:type="dxa"/>
                <w:right w:w="0" w:type="dxa"/>
              </w:tblCellMar>
              <w:tblLook w:val="01E0"/>
            </w:tblPr>
            <w:tblGrid>
              <w:gridCol w:w="5467"/>
            </w:tblGrid>
            <w:tr w:rsidR="0087682C" w:rsidRPr="00440ADC" w:rsidTr="00315AC7">
              <w:tc>
                <w:tcPr>
                  <w:tcW w:w="5467" w:type="dxa"/>
                  <w:tcMar>
                    <w:top w:w="0" w:type="dxa"/>
                    <w:left w:w="0" w:type="dxa"/>
                    <w:bottom w:w="0" w:type="dxa"/>
                    <w:right w:w="0" w:type="dxa"/>
                  </w:tcMar>
                </w:tcPr>
                <w:p w:rsidR="0087682C" w:rsidRPr="00440ADC" w:rsidRDefault="0087682C" w:rsidP="00315AC7">
                  <w:pPr>
                    <w:rPr>
                      <w:b/>
                      <w:bCs/>
                      <w:color w:val="000000"/>
                    </w:rPr>
                  </w:pPr>
                  <w:r w:rsidRPr="00440ADC">
                    <w:rPr>
                      <w:b/>
                      <w:bCs/>
                      <w:color w:val="000000"/>
                    </w:rPr>
                    <w:t>Извори финансирања за функцију 830:</w:t>
                  </w:r>
                </w:p>
                <w:p w:rsidR="0087682C" w:rsidRPr="00440ADC" w:rsidRDefault="0087682C" w:rsidP="00315AC7">
                  <w:pPr>
                    <w:spacing w:line="1" w:lineRule="auto"/>
                  </w:pPr>
                </w:p>
              </w:tc>
            </w:tr>
          </w:tbl>
          <w:p w:rsidR="0087682C" w:rsidRPr="00440ADC" w:rsidRDefault="0087682C" w:rsidP="00315AC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01</w:t>
            </w:r>
          </w:p>
        </w:tc>
        <w:tc>
          <w:tcPr>
            <w:tcW w:w="5467"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rPr>
                <w:b/>
                <w:bCs/>
                <w:color w:val="000000"/>
              </w:rPr>
            </w:pPr>
            <w:r w:rsidRPr="00440ADC">
              <w:rPr>
                <w:b/>
                <w:bCs/>
                <w:color w:val="000000"/>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3.000.000,00</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830</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Услуге емитовања и штампања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0,71</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"840 Верске и остале услуге заједнице" \f C \l "4"</w:instrText>
            </w:r>
            <w:r w:rsidRPr="00440ADC">
              <w:fldChar w:fldCharType="end"/>
            </w:r>
          </w:p>
          <w:p w:rsidR="0087682C" w:rsidRPr="00440ADC" w:rsidRDefault="0087682C" w:rsidP="00315AC7">
            <w:pPr>
              <w:rPr>
                <w:b/>
                <w:bCs/>
                <w:color w:val="000000"/>
              </w:rPr>
            </w:pPr>
            <w:r w:rsidRPr="00440ADC">
              <w:rPr>
                <w:b/>
                <w:bCs/>
                <w:color w:val="000000"/>
              </w:rPr>
              <w:t>Функц. клас.</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840</w:t>
                  </w:r>
                </w:p>
              </w:tc>
              <w:tc>
                <w:tcPr>
                  <w:tcW w:w="13417" w:type="dxa"/>
                  <w:tcMar>
                    <w:top w:w="0" w:type="dxa"/>
                    <w:left w:w="0" w:type="dxa"/>
                    <w:bottom w:w="0" w:type="dxa"/>
                    <w:right w:w="0" w:type="dxa"/>
                  </w:tcMar>
                </w:tcPr>
                <w:p w:rsidR="0087682C" w:rsidRPr="00440ADC" w:rsidRDefault="0087682C" w:rsidP="00315AC7">
                  <w:r w:rsidRPr="00440ADC">
                    <w:rPr>
                      <w:b/>
                      <w:bCs/>
                      <w:color w:val="000000"/>
                    </w:rPr>
                    <w:t>Верске и остале услуге заједнице</w:t>
                  </w:r>
                </w:p>
              </w:tc>
            </w:tr>
          </w:tbl>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"1201 РАЗВОЈ КУЛТУРЕ И ИНФОРМИСАЊА" \f C \l "5"</w:instrText>
            </w:r>
            <w:r w:rsidRPr="00440ADC">
              <w:fldChar w:fldCharType="end"/>
            </w:r>
          </w:p>
          <w:p w:rsidR="0087682C" w:rsidRPr="00440ADC" w:rsidRDefault="0087682C" w:rsidP="00315AC7">
            <w:pPr>
              <w:rPr>
                <w:b/>
                <w:bCs/>
                <w:color w:val="000000"/>
              </w:rPr>
            </w:pPr>
            <w:r w:rsidRPr="00440ADC">
              <w:rPr>
                <w:b/>
                <w:bCs/>
                <w:color w:val="000000"/>
              </w:rPr>
              <w:t>Програм</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1201</w:t>
                  </w:r>
                </w:p>
              </w:tc>
              <w:tc>
                <w:tcPr>
                  <w:tcW w:w="13417" w:type="dxa"/>
                  <w:tcMar>
                    <w:top w:w="0" w:type="dxa"/>
                    <w:left w:w="0" w:type="dxa"/>
                    <w:bottom w:w="0" w:type="dxa"/>
                    <w:right w:w="0" w:type="dxa"/>
                  </w:tcMar>
                </w:tcPr>
                <w:p w:rsidR="0087682C" w:rsidRPr="00440ADC" w:rsidRDefault="0087682C" w:rsidP="00315AC7">
                  <w:r w:rsidRPr="00440ADC">
                    <w:rPr>
                      <w:b/>
                      <w:bCs/>
                      <w:color w:val="000000"/>
                    </w:rPr>
                    <w:t>РАЗВОЈ КУЛТУРЕ И ИНФОРМИСАЊА</w:t>
                  </w:r>
                </w:p>
              </w:tc>
            </w:tr>
          </w:tbl>
          <w:p w:rsidR="0087682C" w:rsidRPr="00440ADC" w:rsidRDefault="0087682C" w:rsidP="00315AC7">
            <w:pPr>
              <w:spacing w:line="1" w:lineRule="auto"/>
            </w:pPr>
          </w:p>
        </w:tc>
      </w:tr>
      <w:bookmarkStart w:id="84" w:name="_Toc0003_Унапређење_система_очувања_и_пр"/>
      <w:bookmarkEnd w:id="84"/>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"0003 Унапређење система очувања и представљања културно-историјског наслеђа" \f C \l "6"</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Активност</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0003</w:t>
                  </w:r>
                </w:p>
              </w:tc>
              <w:tc>
                <w:tcPr>
                  <w:tcW w:w="13417" w:type="dxa"/>
                  <w:tcMar>
                    <w:top w:w="0" w:type="dxa"/>
                    <w:left w:w="0" w:type="dxa"/>
                    <w:bottom w:w="0" w:type="dxa"/>
                    <w:right w:w="0" w:type="dxa"/>
                  </w:tcMar>
                </w:tcPr>
                <w:p w:rsidR="0087682C" w:rsidRPr="00440ADC" w:rsidRDefault="0087682C" w:rsidP="00315AC7">
                  <w:r w:rsidRPr="00440ADC">
                    <w:rPr>
                      <w:b/>
                      <w:bCs/>
                      <w:color w:val="000000"/>
                    </w:rPr>
                    <w:t>Унапређење система очувања и представљања културно-историјског наслеђа</w:t>
                  </w:r>
                </w:p>
              </w:tc>
            </w:tr>
          </w:tbl>
          <w:p w:rsidR="0087682C" w:rsidRPr="00440ADC" w:rsidRDefault="0087682C" w:rsidP="00315AC7">
            <w:pPr>
              <w:spacing w:line="1" w:lineRule="auto"/>
            </w:pP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481000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0,02</w:t>
            </w: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 xml:space="preserve">Укупно за </w:t>
            </w:r>
            <w:r w:rsidRPr="00440ADC">
              <w:rPr>
                <w:b/>
                <w:bCs/>
                <w:color w:val="000000"/>
              </w:rPr>
              <w:lastRenderedPageBreak/>
              <w:t>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lastRenderedPageBreak/>
              <w:t>0003</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 xml:space="preserve">Унапређење система очувања и представљања </w:t>
            </w:r>
            <w:r w:rsidRPr="00440ADC">
              <w:rPr>
                <w:b/>
                <w:bCs/>
                <w:color w:val="000000"/>
              </w:rPr>
              <w:lastRenderedPageBreak/>
              <w:t>културно-историјског наслеђа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lastRenderedPageBreak/>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0,02</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center"/>
            </w:pPr>
          </w:p>
        </w:tc>
        <w:tc>
          <w:tcPr>
            <w:tcW w:w="5467" w:type="dxa"/>
            <w:tcBorders>
              <w:top w:val="single" w:sz="6" w:space="0" w:color="000000"/>
              <w:bottom w:val="single" w:sz="6" w:space="0" w:color="000000"/>
            </w:tcBorders>
            <w:tcMar>
              <w:top w:w="0" w:type="dxa"/>
              <w:left w:w="0" w:type="dxa"/>
              <w:bottom w:w="0" w:type="dxa"/>
              <w:right w:w="0" w:type="dxa"/>
            </w:tcMar>
          </w:tcPr>
          <w:tbl>
            <w:tblPr>
              <w:tblW w:w="5467" w:type="dxa"/>
              <w:tblLayout w:type="fixed"/>
              <w:tblCellMar>
                <w:left w:w="0" w:type="dxa"/>
                <w:right w:w="0" w:type="dxa"/>
              </w:tblCellMar>
              <w:tblLook w:val="01E0"/>
            </w:tblPr>
            <w:tblGrid>
              <w:gridCol w:w="5467"/>
            </w:tblGrid>
            <w:tr w:rsidR="0087682C" w:rsidRPr="00440ADC" w:rsidTr="00315AC7">
              <w:tc>
                <w:tcPr>
                  <w:tcW w:w="5467" w:type="dxa"/>
                  <w:tcMar>
                    <w:top w:w="0" w:type="dxa"/>
                    <w:left w:w="0" w:type="dxa"/>
                    <w:bottom w:w="0" w:type="dxa"/>
                    <w:right w:w="0" w:type="dxa"/>
                  </w:tcMar>
                </w:tcPr>
                <w:p w:rsidR="0087682C" w:rsidRPr="00440ADC" w:rsidRDefault="0087682C" w:rsidP="00315AC7">
                  <w:pPr>
                    <w:rPr>
                      <w:b/>
                      <w:bCs/>
                      <w:color w:val="000000"/>
                    </w:rPr>
                  </w:pPr>
                  <w:r w:rsidRPr="00440ADC">
                    <w:rPr>
                      <w:b/>
                      <w:bCs/>
                      <w:color w:val="000000"/>
                    </w:rPr>
                    <w:t>Извори финансирања за функцију 840:</w:t>
                  </w:r>
                </w:p>
                <w:p w:rsidR="0087682C" w:rsidRPr="00440ADC" w:rsidRDefault="0087682C" w:rsidP="00315AC7">
                  <w:pPr>
                    <w:spacing w:line="1" w:lineRule="auto"/>
                  </w:pPr>
                </w:p>
              </w:tc>
            </w:tr>
          </w:tbl>
          <w:p w:rsidR="0087682C" w:rsidRPr="00440ADC" w:rsidRDefault="0087682C" w:rsidP="00315AC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01</w:t>
            </w:r>
          </w:p>
        </w:tc>
        <w:tc>
          <w:tcPr>
            <w:tcW w:w="5467"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rPr>
                <w:b/>
                <w:bCs/>
                <w:color w:val="000000"/>
              </w:rPr>
            </w:pPr>
            <w:r w:rsidRPr="00440ADC">
              <w:rPr>
                <w:b/>
                <w:bCs/>
                <w:color w:val="000000"/>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100.000,00</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840</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Верске и остале услуге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0,02</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"912 Основно образовање" \f C \l "4"</w:instrText>
            </w:r>
            <w:r w:rsidRPr="00440ADC">
              <w:fldChar w:fldCharType="end"/>
            </w:r>
          </w:p>
          <w:p w:rsidR="0087682C" w:rsidRPr="00440ADC" w:rsidRDefault="0087682C" w:rsidP="00315AC7">
            <w:pPr>
              <w:rPr>
                <w:b/>
                <w:bCs/>
                <w:color w:val="000000"/>
              </w:rPr>
            </w:pPr>
            <w:r w:rsidRPr="00440ADC">
              <w:rPr>
                <w:b/>
                <w:bCs/>
                <w:color w:val="000000"/>
              </w:rPr>
              <w:t>Функц. клас.</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912</w:t>
                  </w:r>
                </w:p>
              </w:tc>
              <w:tc>
                <w:tcPr>
                  <w:tcW w:w="13417" w:type="dxa"/>
                  <w:tcMar>
                    <w:top w:w="0" w:type="dxa"/>
                    <w:left w:w="0" w:type="dxa"/>
                    <w:bottom w:w="0" w:type="dxa"/>
                    <w:right w:w="0" w:type="dxa"/>
                  </w:tcMar>
                </w:tcPr>
                <w:p w:rsidR="0087682C" w:rsidRPr="00440ADC" w:rsidRDefault="0087682C" w:rsidP="00315AC7">
                  <w:r w:rsidRPr="00440ADC">
                    <w:rPr>
                      <w:b/>
                      <w:bCs/>
                      <w:color w:val="000000"/>
                    </w:rPr>
                    <w:t>Основно образовање</w:t>
                  </w:r>
                </w:p>
              </w:tc>
            </w:tr>
          </w:tbl>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"2002 Основно образовање и васпитање" \f C \l "5"</w:instrText>
            </w:r>
            <w:r w:rsidRPr="00440ADC">
              <w:fldChar w:fldCharType="end"/>
            </w:r>
          </w:p>
          <w:p w:rsidR="0087682C" w:rsidRPr="00440ADC" w:rsidRDefault="0087682C" w:rsidP="00315AC7">
            <w:pPr>
              <w:rPr>
                <w:b/>
                <w:bCs/>
                <w:color w:val="000000"/>
              </w:rPr>
            </w:pPr>
            <w:r w:rsidRPr="00440ADC">
              <w:rPr>
                <w:b/>
                <w:bCs/>
                <w:color w:val="000000"/>
              </w:rPr>
              <w:t>Програм</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2002</w:t>
                  </w:r>
                </w:p>
              </w:tc>
              <w:tc>
                <w:tcPr>
                  <w:tcW w:w="13417" w:type="dxa"/>
                  <w:tcMar>
                    <w:top w:w="0" w:type="dxa"/>
                    <w:left w:w="0" w:type="dxa"/>
                    <w:bottom w:w="0" w:type="dxa"/>
                    <w:right w:w="0" w:type="dxa"/>
                  </w:tcMar>
                </w:tcPr>
                <w:p w:rsidR="0087682C" w:rsidRPr="00440ADC" w:rsidRDefault="0087682C" w:rsidP="00315AC7">
                  <w:r w:rsidRPr="00440ADC">
                    <w:rPr>
                      <w:b/>
                      <w:bCs/>
                      <w:color w:val="000000"/>
                    </w:rPr>
                    <w:t>ОСНОВНО ОБРАЗОВАЊЕ И ВАСПИТАЊЕ</w:t>
                  </w:r>
                </w:p>
              </w:tc>
            </w:tr>
          </w:tbl>
          <w:p w:rsidR="0087682C" w:rsidRPr="00440ADC" w:rsidRDefault="0087682C" w:rsidP="00315AC7">
            <w:pPr>
              <w:spacing w:line="1" w:lineRule="auto"/>
            </w:pPr>
          </w:p>
        </w:tc>
      </w:tr>
      <w:bookmarkStart w:id="85" w:name="_Toc0001_Функционисање_основних_школа"/>
      <w:bookmarkEnd w:id="85"/>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"0001 Функционисање основних школа" \f C \l "6"</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Активност</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0001</w:t>
                  </w:r>
                </w:p>
              </w:tc>
              <w:tc>
                <w:tcPr>
                  <w:tcW w:w="13417" w:type="dxa"/>
                  <w:tcMar>
                    <w:top w:w="0" w:type="dxa"/>
                    <w:left w:w="0" w:type="dxa"/>
                    <w:bottom w:w="0" w:type="dxa"/>
                    <w:right w:w="0" w:type="dxa"/>
                  </w:tcMar>
                </w:tcPr>
                <w:p w:rsidR="0087682C" w:rsidRPr="00440ADC" w:rsidRDefault="0087682C" w:rsidP="00315AC7">
                  <w:r w:rsidRPr="00440ADC">
                    <w:rPr>
                      <w:b/>
                      <w:bCs/>
                      <w:color w:val="000000"/>
                    </w:rPr>
                    <w:t>Функционисање основних школа</w:t>
                  </w:r>
                </w:p>
              </w:tc>
            </w:tr>
          </w:tbl>
          <w:p w:rsidR="0087682C" w:rsidRPr="00440ADC" w:rsidRDefault="0087682C" w:rsidP="00315AC7">
            <w:pPr>
              <w:spacing w:line="1" w:lineRule="auto"/>
            </w:pP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912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463000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29.700.000,00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29.700.000,00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7,07</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912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463000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7.195.000,00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7.195.000,00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1,71</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912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472000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8.000.000,00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1,90</w:t>
            </w: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0001</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Основно образовање и васпитање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44.895.000,00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44.895.000,00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10,69</w:t>
            </w:r>
          </w:p>
        </w:tc>
      </w:tr>
      <w:bookmarkStart w:id="86" w:name="_Toc2002-003_Израда_пројектно_техничке_д"/>
      <w:bookmarkEnd w:id="86"/>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"2002-003 Израда пројектно техничке документације за инвестиционо одржавање објеката основне школе  у селу Јајчић, Козељ, Дићи и Штавица" \f C \l "6"</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Пројекат</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2002-003</w:t>
                  </w:r>
                </w:p>
              </w:tc>
              <w:tc>
                <w:tcPr>
                  <w:tcW w:w="13417" w:type="dxa"/>
                  <w:tcMar>
                    <w:top w:w="0" w:type="dxa"/>
                    <w:left w:w="0" w:type="dxa"/>
                    <w:bottom w:w="0" w:type="dxa"/>
                    <w:right w:w="0" w:type="dxa"/>
                  </w:tcMar>
                </w:tcPr>
                <w:p w:rsidR="0087682C" w:rsidRPr="00440ADC" w:rsidRDefault="0087682C" w:rsidP="00315AC7">
                  <w:r w:rsidRPr="00440ADC">
                    <w:rPr>
                      <w:b/>
                      <w:bCs/>
                      <w:color w:val="000000"/>
                    </w:rPr>
                    <w:t>Израда пројектно техничке документације за инвестиционо одржавање објеката основне школе  у селу Јајчић, Козељ, Дићи и Штавица</w:t>
                  </w:r>
                </w:p>
              </w:tc>
            </w:tr>
          </w:tbl>
          <w:p w:rsidR="0087682C" w:rsidRPr="00440ADC" w:rsidRDefault="0087682C" w:rsidP="00315AC7">
            <w:pPr>
              <w:spacing w:line="1" w:lineRule="auto"/>
            </w:pP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912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511000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0,64</w:t>
            </w: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2002-003</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Израда пројектно техничке документације за инвестиционо одржавање објеката основне школе  у селу Јајчић, Козељ, Дићи и Штавица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2.700.000,00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2.700.000,00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0,64</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center"/>
            </w:pPr>
          </w:p>
        </w:tc>
        <w:tc>
          <w:tcPr>
            <w:tcW w:w="5467" w:type="dxa"/>
            <w:tcBorders>
              <w:top w:val="single" w:sz="6" w:space="0" w:color="000000"/>
              <w:bottom w:val="single" w:sz="6" w:space="0" w:color="000000"/>
            </w:tcBorders>
            <w:tcMar>
              <w:top w:w="0" w:type="dxa"/>
              <w:left w:w="0" w:type="dxa"/>
              <w:bottom w:w="0" w:type="dxa"/>
              <w:right w:w="0" w:type="dxa"/>
            </w:tcMar>
          </w:tcPr>
          <w:tbl>
            <w:tblPr>
              <w:tblW w:w="5467" w:type="dxa"/>
              <w:tblLayout w:type="fixed"/>
              <w:tblCellMar>
                <w:left w:w="0" w:type="dxa"/>
                <w:right w:w="0" w:type="dxa"/>
              </w:tblCellMar>
              <w:tblLook w:val="01E0"/>
            </w:tblPr>
            <w:tblGrid>
              <w:gridCol w:w="5467"/>
            </w:tblGrid>
            <w:tr w:rsidR="0087682C" w:rsidRPr="00440ADC" w:rsidTr="00315AC7">
              <w:tc>
                <w:tcPr>
                  <w:tcW w:w="5467" w:type="dxa"/>
                  <w:tcMar>
                    <w:top w:w="0" w:type="dxa"/>
                    <w:left w:w="0" w:type="dxa"/>
                    <w:bottom w:w="0" w:type="dxa"/>
                    <w:right w:w="0" w:type="dxa"/>
                  </w:tcMar>
                </w:tcPr>
                <w:p w:rsidR="0087682C" w:rsidRPr="00440ADC" w:rsidRDefault="0087682C" w:rsidP="00315AC7">
                  <w:pPr>
                    <w:rPr>
                      <w:b/>
                      <w:bCs/>
                      <w:color w:val="000000"/>
                    </w:rPr>
                  </w:pPr>
                  <w:r w:rsidRPr="00440ADC">
                    <w:rPr>
                      <w:b/>
                      <w:bCs/>
                      <w:color w:val="000000"/>
                    </w:rPr>
                    <w:t>Извори финансирања за функцију 912:</w:t>
                  </w:r>
                </w:p>
                <w:p w:rsidR="0087682C" w:rsidRPr="00440ADC" w:rsidRDefault="0087682C" w:rsidP="00315AC7">
                  <w:pPr>
                    <w:spacing w:line="1" w:lineRule="auto"/>
                  </w:pPr>
                </w:p>
              </w:tc>
            </w:tr>
          </w:tbl>
          <w:p w:rsidR="0087682C" w:rsidRPr="00440ADC" w:rsidRDefault="0087682C" w:rsidP="00315AC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01</w:t>
            </w:r>
          </w:p>
        </w:tc>
        <w:tc>
          <w:tcPr>
            <w:tcW w:w="5467"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rPr>
                <w:b/>
                <w:bCs/>
                <w:color w:val="000000"/>
              </w:rPr>
            </w:pPr>
            <w:r w:rsidRPr="00440ADC">
              <w:rPr>
                <w:b/>
                <w:bCs/>
                <w:color w:val="000000"/>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47.595.000,00</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912</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Основно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47.595.000,00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47.595.000,00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11,33</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"920 Средње образовање" \f C \l "4"</w:instrText>
            </w:r>
            <w:r w:rsidRPr="00440ADC">
              <w:fldChar w:fldCharType="end"/>
            </w:r>
          </w:p>
          <w:p w:rsidR="0087682C" w:rsidRPr="00440ADC" w:rsidRDefault="0087682C" w:rsidP="00315AC7">
            <w:pPr>
              <w:rPr>
                <w:b/>
                <w:bCs/>
                <w:color w:val="000000"/>
              </w:rPr>
            </w:pPr>
            <w:r w:rsidRPr="00440ADC">
              <w:rPr>
                <w:b/>
                <w:bCs/>
                <w:color w:val="000000"/>
              </w:rPr>
              <w:t>Функц. клас.</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920</w:t>
                  </w:r>
                </w:p>
              </w:tc>
              <w:tc>
                <w:tcPr>
                  <w:tcW w:w="13417" w:type="dxa"/>
                  <w:tcMar>
                    <w:top w:w="0" w:type="dxa"/>
                    <w:left w:w="0" w:type="dxa"/>
                    <w:bottom w:w="0" w:type="dxa"/>
                    <w:right w:w="0" w:type="dxa"/>
                  </w:tcMar>
                </w:tcPr>
                <w:p w:rsidR="0087682C" w:rsidRPr="00440ADC" w:rsidRDefault="0087682C" w:rsidP="00315AC7">
                  <w:r w:rsidRPr="00440ADC">
                    <w:rPr>
                      <w:b/>
                      <w:bCs/>
                      <w:color w:val="000000"/>
                    </w:rPr>
                    <w:t>Средње образовање</w:t>
                  </w:r>
                </w:p>
              </w:tc>
            </w:tr>
          </w:tbl>
          <w:p w:rsidR="0087682C" w:rsidRPr="00440ADC" w:rsidRDefault="0087682C" w:rsidP="00315AC7">
            <w:pPr>
              <w:spacing w:line="1" w:lineRule="auto"/>
            </w:pPr>
          </w:p>
        </w:tc>
      </w:tr>
      <w:bookmarkStart w:id="87" w:name="_Toc2003_СРЕДЊЕ_ОБРАЗОВАЊЕ_И_ВАСПИТАЊЕ"/>
      <w:bookmarkEnd w:id="87"/>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lastRenderedPageBreak/>
              <w:fldChar w:fldCharType="begin"/>
            </w:r>
            <w:r w:rsidR="0087682C" w:rsidRPr="00440ADC">
              <w:instrText>TC "2003 СРЕДЊЕ ОБРАЗОВАЊЕ И ВАСПИТАЊЕ" \f C \l "5"</w:instrText>
            </w:r>
            <w:r w:rsidRPr="00440ADC">
              <w:fldChar w:fldCharType="end"/>
            </w:r>
          </w:p>
          <w:p w:rsidR="0087682C" w:rsidRPr="00440ADC" w:rsidRDefault="0087682C" w:rsidP="00315AC7">
            <w:pPr>
              <w:rPr>
                <w:b/>
                <w:bCs/>
                <w:color w:val="000000"/>
              </w:rPr>
            </w:pPr>
            <w:r w:rsidRPr="00440ADC">
              <w:rPr>
                <w:b/>
                <w:bCs/>
                <w:color w:val="000000"/>
              </w:rPr>
              <w:t>Програм</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2003</w:t>
                  </w:r>
                </w:p>
              </w:tc>
              <w:tc>
                <w:tcPr>
                  <w:tcW w:w="13417" w:type="dxa"/>
                  <w:tcMar>
                    <w:top w:w="0" w:type="dxa"/>
                    <w:left w:w="0" w:type="dxa"/>
                    <w:bottom w:w="0" w:type="dxa"/>
                    <w:right w:w="0" w:type="dxa"/>
                  </w:tcMar>
                </w:tcPr>
                <w:p w:rsidR="0087682C" w:rsidRPr="00440ADC" w:rsidRDefault="0087682C" w:rsidP="00315AC7">
                  <w:r w:rsidRPr="00440ADC">
                    <w:rPr>
                      <w:b/>
                      <w:bCs/>
                      <w:color w:val="000000"/>
                    </w:rPr>
                    <w:t>СРЕДЊЕ ОБРАЗОВАЊЕ И ВАСПИТАЊЕ</w:t>
                  </w:r>
                </w:p>
              </w:tc>
            </w:tr>
          </w:tbl>
          <w:p w:rsidR="0087682C" w:rsidRPr="00440ADC" w:rsidRDefault="0087682C" w:rsidP="00315AC7">
            <w:pPr>
              <w:spacing w:line="1" w:lineRule="auto"/>
            </w:pPr>
          </w:p>
        </w:tc>
      </w:tr>
      <w:bookmarkStart w:id="88" w:name="_Toc0001_Функционисање_средњих_школа"/>
      <w:bookmarkEnd w:id="88"/>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"0001 Функционисање средњих школа" \f C \l "6"</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Активност</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0001</w:t>
                  </w:r>
                </w:p>
              </w:tc>
              <w:tc>
                <w:tcPr>
                  <w:tcW w:w="13417" w:type="dxa"/>
                  <w:tcMar>
                    <w:top w:w="0" w:type="dxa"/>
                    <w:left w:w="0" w:type="dxa"/>
                    <w:bottom w:w="0" w:type="dxa"/>
                    <w:right w:w="0" w:type="dxa"/>
                  </w:tcMar>
                </w:tcPr>
                <w:p w:rsidR="0087682C" w:rsidRPr="00440ADC" w:rsidRDefault="0087682C" w:rsidP="00315AC7">
                  <w:r w:rsidRPr="00440ADC">
                    <w:rPr>
                      <w:b/>
                      <w:bCs/>
                      <w:color w:val="000000"/>
                    </w:rPr>
                    <w:t>Функционисање средњих школа</w:t>
                  </w:r>
                </w:p>
              </w:tc>
            </w:tr>
          </w:tbl>
          <w:p w:rsidR="0087682C" w:rsidRPr="00440ADC" w:rsidRDefault="0087682C" w:rsidP="00315AC7">
            <w:pPr>
              <w:spacing w:line="1" w:lineRule="auto"/>
            </w:pP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463000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6.760.000,00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6.760.000,00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1,61</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472000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0,95</w:t>
            </w: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0001</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Функционисање средњих школа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10.760.000,00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10.760.000,00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2,56</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center"/>
            </w:pPr>
          </w:p>
        </w:tc>
        <w:tc>
          <w:tcPr>
            <w:tcW w:w="5467" w:type="dxa"/>
            <w:tcBorders>
              <w:top w:val="single" w:sz="6" w:space="0" w:color="000000"/>
              <w:bottom w:val="single" w:sz="6" w:space="0" w:color="000000"/>
            </w:tcBorders>
            <w:tcMar>
              <w:top w:w="0" w:type="dxa"/>
              <w:left w:w="0" w:type="dxa"/>
              <w:bottom w:w="0" w:type="dxa"/>
              <w:right w:w="0" w:type="dxa"/>
            </w:tcMar>
          </w:tcPr>
          <w:tbl>
            <w:tblPr>
              <w:tblW w:w="5467" w:type="dxa"/>
              <w:tblLayout w:type="fixed"/>
              <w:tblCellMar>
                <w:left w:w="0" w:type="dxa"/>
                <w:right w:w="0" w:type="dxa"/>
              </w:tblCellMar>
              <w:tblLook w:val="01E0"/>
            </w:tblPr>
            <w:tblGrid>
              <w:gridCol w:w="5467"/>
            </w:tblGrid>
            <w:tr w:rsidR="0087682C" w:rsidRPr="00440ADC" w:rsidTr="00315AC7">
              <w:tc>
                <w:tcPr>
                  <w:tcW w:w="5467" w:type="dxa"/>
                  <w:tcMar>
                    <w:top w:w="0" w:type="dxa"/>
                    <w:left w:w="0" w:type="dxa"/>
                    <w:bottom w:w="0" w:type="dxa"/>
                    <w:right w:w="0" w:type="dxa"/>
                  </w:tcMar>
                </w:tcPr>
                <w:p w:rsidR="0087682C" w:rsidRPr="00440ADC" w:rsidRDefault="0087682C" w:rsidP="00315AC7">
                  <w:pPr>
                    <w:rPr>
                      <w:b/>
                      <w:bCs/>
                      <w:color w:val="000000"/>
                    </w:rPr>
                  </w:pPr>
                  <w:r w:rsidRPr="00440ADC">
                    <w:rPr>
                      <w:b/>
                      <w:bCs/>
                      <w:color w:val="000000"/>
                    </w:rPr>
                    <w:t>Извори финансирања за функцију 920:</w:t>
                  </w:r>
                </w:p>
                <w:p w:rsidR="0087682C" w:rsidRPr="00440ADC" w:rsidRDefault="0087682C" w:rsidP="00315AC7">
                  <w:pPr>
                    <w:spacing w:line="1" w:lineRule="auto"/>
                  </w:pPr>
                </w:p>
              </w:tc>
            </w:tr>
          </w:tbl>
          <w:p w:rsidR="0087682C" w:rsidRPr="00440ADC" w:rsidRDefault="0087682C" w:rsidP="00315AC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01</w:t>
            </w:r>
          </w:p>
        </w:tc>
        <w:tc>
          <w:tcPr>
            <w:tcW w:w="5467"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rPr>
                <w:b/>
                <w:bCs/>
                <w:color w:val="000000"/>
              </w:rPr>
            </w:pPr>
            <w:r w:rsidRPr="00440ADC">
              <w:rPr>
                <w:b/>
                <w:bCs/>
                <w:color w:val="000000"/>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10.760.000,00</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920</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Средње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10.760.000,00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10.760.000,00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2,56</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"4.01 Култура" \f C \l "3"</w:instrText>
            </w:r>
            <w:r w:rsidRPr="00440ADC">
              <w:fldChar w:fldCharType="end"/>
            </w:r>
          </w:p>
          <w:p w:rsidR="0087682C" w:rsidRPr="00440ADC" w:rsidRDefault="0087682C" w:rsidP="00315AC7">
            <w:pPr>
              <w:rPr>
                <w:b/>
                <w:bCs/>
                <w:color w:val="000000"/>
              </w:rPr>
            </w:pPr>
            <w:r w:rsidRPr="00440ADC">
              <w:rPr>
                <w:b/>
                <w:bCs/>
                <w:color w:val="000000"/>
              </w:rPr>
              <w:t>Глава</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4.01</w:t>
                  </w:r>
                </w:p>
              </w:tc>
              <w:tc>
                <w:tcPr>
                  <w:tcW w:w="13417" w:type="dxa"/>
                  <w:tcMar>
                    <w:top w:w="0" w:type="dxa"/>
                    <w:left w:w="0" w:type="dxa"/>
                    <w:bottom w:w="0" w:type="dxa"/>
                    <w:right w:w="0" w:type="dxa"/>
                  </w:tcMar>
                </w:tcPr>
                <w:p w:rsidR="0087682C" w:rsidRPr="00440ADC" w:rsidRDefault="0087682C" w:rsidP="00315AC7">
                  <w:r w:rsidRPr="00440ADC">
                    <w:rPr>
                      <w:b/>
                      <w:bCs/>
                      <w:color w:val="000000"/>
                    </w:rPr>
                    <w:t>КУЛТУРА</w:t>
                  </w:r>
                </w:p>
              </w:tc>
            </w:tr>
          </w:tbl>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"820 Услуге културе" \f C \l "4"</w:instrText>
            </w:r>
            <w:r w:rsidRPr="00440ADC">
              <w:fldChar w:fldCharType="end"/>
            </w:r>
          </w:p>
          <w:p w:rsidR="0087682C" w:rsidRPr="00440ADC" w:rsidRDefault="0087682C" w:rsidP="00315AC7">
            <w:pPr>
              <w:rPr>
                <w:b/>
                <w:bCs/>
                <w:color w:val="000000"/>
              </w:rPr>
            </w:pPr>
            <w:r w:rsidRPr="00440ADC">
              <w:rPr>
                <w:b/>
                <w:bCs/>
                <w:color w:val="000000"/>
              </w:rPr>
              <w:t>Функц. клас.</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820</w:t>
                  </w:r>
                </w:p>
              </w:tc>
              <w:tc>
                <w:tcPr>
                  <w:tcW w:w="13417" w:type="dxa"/>
                  <w:tcMar>
                    <w:top w:w="0" w:type="dxa"/>
                    <w:left w:w="0" w:type="dxa"/>
                    <w:bottom w:w="0" w:type="dxa"/>
                    <w:right w:w="0" w:type="dxa"/>
                  </w:tcMar>
                </w:tcPr>
                <w:p w:rsidR="0087682C" w:rsidRPr="00440ADC" w:rsidRDefault="0087682C" w:rsidP="00315AC7">
                  <w:r w:rsidRPr="00440ADC">
                    <w:rPr>
                      <w:b/>
                      <w:bCs/>
                      <w:color w:val="000000"/>
                    </w:rPr>
                    <w:t>Услуге културе</w:t>
                  </w:r>
                </w:p>
              </w:tc>
            </w:tr>
          </w:tbl>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"1201 РАЗВОЈ КУЛТУРЕ И ИНФОРМИСАЊА" \f C \l "5"</w:instrText>
            </w:r>
            <w:r w:rsidRPr="00440ADC">
              <w:fldChar w:fldCharType="end"/>
            </w:r>
          </w:p>
          <w:p w:rsidR="0087682C" w:rsidRPr="00440ADC" w:rsidRDefault="0087682C" w:rsidP="00315AC7">
            <w:pPr>
              <w:rPr>
                <w:b/>
                <w:bCs/>
                <w:color w:val="000000"/>
              </w:rPr>
            </w:pPr>
            <w:r w:rsidRPr="00440ADC">
              <w:rPr>
                <w:b/>
                <w:bCs/>
                <w:color w:val="000000"/>
              </w:rPr>
              <w:t>Програм</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1201</w:t>
                  </w:r>
                </w:p>
              </w:tc>
              <w:tc>
                <w:tcPr>
                  <w:tcW w:w="13417" w:type="dxa"/>
                  <w:tcMar>
                    <w:top w:w="0" w:type="dxa"/>
                    <w:left w:w="0" w:type="dxa"/>
                    <w:bottom w:w="0" w:type="dxa"/>
                    <w:right w:w="0" w:type="dxa"/>
                  </w:tcMar>
                </w:tcPr>
                <w:p w:rsidR="0087682C" w:rsidRPr="00440ADC" w:rsidRDefault="0087682C" w:rsidP="00315AC7">
                  <w:r w:rsidRPr="00440ADC">
                    <w:rPr>
                      <w:b/>
                      <w:bCs/>
                      <w:color w:val="000000"/>
                    </w:rPr>
                    <w:t>РАЗВОЈ КУЛТУРЕ И ИНФОРМИСАЊА</w:t>
                  </w:r>
                </w:p>
              </w:tc>
            </w:tr>
          </w:tbl>
          <w:p w:rsidR="0087682C" w:rsidRPr="00440ADC" w:rsidRDefault="0087682C" w:rsidP="00315AC7">
            <w:pPr>
              <w:spacing w:line="1" w:lineRule="auto"/>
            </w:pPr>
          </w:p>
        </w:tc>
      </w:tr>
      <w:bookmarkStart w:id="89" w:name="_Toc0001_Функционисање_локалних_установа"/>
      <w:bookmarkEnd w:id="89"/>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"0001 Функционисање локалних установа културе" \f C \l "6"</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Активност</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0001</w:t>
                  </w:r>
                </w:p>
              </w:tc>
              <w:tc>
                <w:tcPr>
                  <w:tcW w:w="13417" w:type="dxa"/>
                  <w:tcMar>
                    <w:top w:w="0" w:type="dxa"/>
                    <w:left w:w="0" w:type="dxa"/>
                    <w:bottom w:w="0" w:type="dxa"/>
                    <w:right w:w="0" w:type="dxa"/>
                  </w:tcMar>
                </w:tcPr>
                <w:p w:rsidR="0087682C" w:rsidRPr="00440ADC" w:rsidRDefault="0087682C" w:rsidP="00315AC7">
                  <w:r w:rsidRPr="00440ADC">
                    <w:rPr>
                      <w:b/>
                      <w:bCs/>
                      <w:color w:val="000000"/>
                    </w:rPr>
                    <w:t>Функционисање локалних установа културе</w:t>
                  </w:r>
                </w:p>
              </w:tc>
            </w:tr>
          </w:tbl>
          <w:p w:rsidR="0087682C" w:rsidRPr="00440ADC" w:rsidRDefault="0087682C" w:rsidP="00315AC7">
            <w:pPr>
              <w:spacing w:line="1" w:lineRule="auto"/>
            </w:pP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411000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4.253.000,00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4.253.000,00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1,01</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412000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751.000,00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751.000,00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0,18</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414000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330.000,00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0,08</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415000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0,04</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421000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1.140.000,00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0,27</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422000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0,00</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423000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0,05</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424000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235.000,00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0,06</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426000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0,03</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lastRenderedPageBreak/>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465000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462.000,00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462.000,00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0,11</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482000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0,00</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515000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0,07</w:t>
            </w: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0001</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7.986.000,00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7.986.000,00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1,90</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center"/>
            </w:pPr>
          </w:p>
        </w:tc>
        <w:tc>
          <w:tcPr>
            <w:tcW w:w="5467" w:type="dxa"/>
            <w:tcBorders>
              <w:top w:val="single" w:sz="6" w:space="0" w:color="000000"/>
              <w:bottom w:val="single" w:sz="6" w:space="0" w:color="000000"/>
            </w:tcBorders>
            <w:tcMar>
              <w:top w:w="0" w:type="dxa"/>
              <w:left w:w="0" w:type="dxa"/>
              <w:bottom w:w="0" w:type="dxa"/>
              <w:right w:w="0" w:type="dxa"/>
            </w:tcMar>
          </w:tcPr>
          <w:tbl>
            <w:tblPr>
              <w:tblW w:w="5467" w:type="dxa"/>
              <w:tblLayout w:type="fixed"/>
              <w:tblCellMar>
                <w:left w:w="0" w:type="dxa"/>
                <w:right w:w="0" w:type="dxa"/>
              </w:tblCellMar>
              <w:tblLook w:val="01E0"/>
            </w:tblPr>
            <w:tblGrid>
              <w:gridCol w:w="5467"/>
            </w:tblGrid>
            <w:tr w:rsidR="0087682C" w:rsidRPr="00440ADC" w:rsidTr="00315AC7">
              <w:tc>
                <w:tcPr>
                  <w:tcW w:w="5467" w:type="dxa"/>
                  <w:tcMar>
                    <w:top w:w="0" w:type="dxa"/>
                    <w:left w:w="0" w:type="dxa"/>
                    <w:bottom w:w="0" w:type="dxa"/>
                    <w:right w:w="0" w:type="dxa"/>
                  </w:tcMar>
                </w:tcPr>
                <w:p w:rsidR="0087682C" w:rsidRPr="00440ADC" w:rsidRDefault="0087682C" w:rsidP="00315AC7">
                  <w:pPr>
                    <w:rPr>
                      <w:b/>
                      <w:bCs/>
                      <w:color w:val="000000"/>
                    </w:rPr>
                  </w:pPr>
                  <w:r w:rsidRPr="00440ADC">
                    <w:rPr>
                      <w:b/>
                      <w:bCs/>
                      <w:color w:val="000000"/>
                    </w:rPr>
                    <w:t>Извори финансирања за функцију 820:</w:t>
                  </w:r>
                </w:p>
                <w:p w:rsidR="0087682C" w:rsidRPr="00440ADC" w:rsidRDefault="0087682C" w:rsidP="00315AC7">
                  <w:pPr>
                    <w:spacing w:line="1" w:lineRule="auto"/>
                  </w:pPr>
                </w:p>
              </w:tc>
            </w:tr>
          </w:tbl>
          <w:p w:rsidR="0087682C" w:rsidRPr="00440ADC" w:rsidRDefault="0087682C" w:rsidP="00315AC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01</w:t>
            </w:r>
          </w:p>
        </w:tc>
        <w:tc>
          <w:tcPr>
            <w:tcW w:w="5467"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rPr>
                <w:b/>
                <w:bCs/>
                <w:color w:val="000000"/>
              </w:rPr>
            </w:pPr>
            <w:r w:rsidRPr="00440ADC">
              <w:rPr>
                <w:b/>
                <w:bCs/>
                <w:color w:val="000000"/>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7.986.000,00</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820</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7.986.000,00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7.986.000,00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1,90</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center"/>
            </w:pPr>
          </w:p>
        </w:tc>
        <w:tc>
          <w:tcPr>
            <w:tcW w:w="5467" w:type="dxa"/>
            <w:tcBorders>
              <w:top w:val="single" w:sz="6" w:space="0" w:color="000000"/>
              <w:bottom w:val="single" w:sz="6" w:space="0" w:color="000000"/>
            </w:tcBorders>
            <w:tcMar>
              <w:top w:w="0" w:type="dxa"/>
              <w:left w:w="0" w:type="dxa"/>
              <w:bottom w:w="0" w:type="dxa"/>
              <w:right w:w="0" w:type="dxa"/>
            </w:tcMar>
          </w:tcPr>
          <w:tbl>
            <w:tblPr>
              <w:tblW w:w="5467" w:type="dxa"/>
              <w:tblLayout w:type="fixed"/>
              <w:tblCellMar>
                <w:left w:w="0" w:type="dxa"/>
                <w:right w:w="0" w:type="dxa"/>
              </w:tblCellMar>
              <w:tblLook w:val="01E0"/>
            </w:tblPr>
            <w:tblGrid>
              <w:gridCol w:w="5467"/>
            </w:tblGrid>
            <w:tr w:rsidR="0087682C" w:rsidRPr="00440ADC" w:rsidTr="00315AC7">
              <w:tc>
                <w:tcPr>
                  <w:tcW w:w="5467" w:type="dxa"/>
                  <w:tcMar>
                    <w:top w:w="0" w:type="dxa"/>
                    <w:left w:w="0" w:type="dxa"/>
                    <w:bottom w:w="0" w:type="dxa"/>
                    <w:right w:w="0" w:type="dxa"/>
                  </w:tcMar>
                </w:tcPr>
                <w:p w:rsidR="0087682C" w:rsidRPr="00440ADC" w:rsidRDefault="0087682C" w:rsidP="00315AC7">
                  <w:pPr>
                    <w:rPr>
                      <w:b/>
                      <w:bCs/>
                      <w:color w:val="000000"/>
                    </w:rPr>
                  </w:pPr>
                  <w:r w:rsidRPr="00440ADC">
                    <w:rPr>
                      <w:b/>
                      <w:bCs/>
                      <w:color w:val="000000"/>
                    </w:rPr>
                    <w:t>Извори финансирања за главу 4.01:</w:t>
                  </w:r>
                </w:p>
                <w:p w:rsidR="0087682C" w:rsidRPr="00440ADC" w:rsidRDefault="0087682C" w:rsidP="00315AC7">
                  <w:pPr>
                    <w:spacing w:line="1" w:lineRule="auto"/>
                  </w:pPr>
                </w:p>
              </w:tc>
            </w:tr>
          </w:tbl>
          <w:p w:rsidR="0087682C" w:rsidRPr="00440ADC" w:rsidRDefault="0087682C" w:rsidP="00315AC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01</w:t>
            </w:r>
          </w:p>
        </w:tc>
        <w:tc>
          <w:tcPr>
            <w:tcW w:w="5467"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rPr>
                <w:b/>
                <w:bCs/>
                <w:color w:val="000000"/>
              </w:rPr>
            </w:pPr>
            <w:r w:rsidRPr="00440ADC">
              <w:rPr>
                <w:b/>
                <w:bCs/>
                <w:color w:val="000000"/>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7.986.000,00</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4.01</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КУЛТУРА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7.986.000,00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7.986.000,00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1,90</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"4.02 Предшколско образовање" \f C \l "3"</w:instrText>
            </w:r>
            <w:r w:rsidRPr="00440ADC">
              <w:fldChar w:fldCharType="end"/>
            </w:r>
          </w:p>
          <w:p w:rsidR="0087682C" w:rsidRPr="00440ADC" w:rsidRDefault="0087682C" w:rsidP="00315AC7">
            <w:pPr>
              <w:rPr>
                <w:b/>
                <w:bCs/>
                <w:color w:val="000000"/>
              </w:rPr>
            </w:pPr>
            <w:r w:rsidRPr="00440ADC">
              <w:rPr>
                <w:b/>
                <w:bCs/>
                <w:color w:val="000000"/>
              </w:rPr>
              <w:t>Глава</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4.02</w:t>
                  </w:r>
                </w:p>
              </w:tc>
              <w:tc>
                <w:tcPr>
                  <w:tcW w:w="13417" w:type="dxa"/>
                  <w:tcMar>
                    <w:top w:w="0" w:type="dxa"/>
                    <w:left w:w="0" w:type="dxa"/>
                    <w:bottom w:w="0" w:type="dxa"/>
                    <w:right w:w="0" w:type="dxa"/>
                  </w:tcMar>
                </w:tcPr>
                <w:p w:rsidR="0087682C" w:rsidRPr="00440ADC" w:rsidRDefault="0087682C" w:rsidP="00315AC7">
                  <w:r w:rsidRPr="00440ADC">
                    <w:rPr>
                      <w:b/>
                      <w:bCs/>
                      <w:color w:val="000000"/>
                    </w:rPr>
                    <w:t>ПРЕДШКОЛСКО ОБРАЗОВАЊЕ</w:t>
                  </w:r>
                </w:p>
              </w:tc>
            </w:tr>
          </w:tbl>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"911 Предшколско образовање" \f C \l "4"</w:instrText>
            </w:r>
            <w:r w:rsidRPr="00440ADC">
              <w:fldChar w:fldCharType="end"/>
            </w:r>
          </w:p>
          <w:p w:rsidR="0087682C" w:rsidRPr="00440ADC" w:rsidRDefault="0087682C" w:rsidP="00315AC7">
            <w:pPr>
              <w:rPr>
                <w:b/>
                <w:bCs/>
                <w:color w:val="000000"/>
              </w:rPr>
            </w:pPr>
            <w:r w:rsidRPr="00440ADC">
              <w:rPr>
                <w:b/>
                <w:bCs/>
                <w:color w:val="000000"/>
              </w:rPr>
              <w:t>Функц. клас.</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911</w:t>
                  </w:r>
                </w:p>
              </w:tc>
              <w:tc>
                <w:tcPr>
                  <w:tcW w:w="13417" w:type="dxa"/>
                  <w:tcMar>
                    <w:top w:w="0" w:type="dxa"/>
                    <w:left w:w="0" w:type="dxa"/>
                    <w:bottom w:w="0" w:type="dxa"/>
                    <w:right w:w="0" w:type="dxa"/>
                  </w:tcMar>
                </w:tcPr>
                <w:p w:rsidR="0087682C" w:rsidRPr="00440ADC" w:rsidRDefault="0087682C" w:rsidP="00315AC7">
                  <w:r w:rsidRPr="00440ADC">
                    <w:rPr>
                      <w:b/>
                      <w:bCs/>
                      <w:color w:val="000000"/>
                    </w:rPr>
                    <w:t>Предшколско образовање</w:t>
                  </w:r>
                </w:p>
              </w:tc>
            </w:tr>
          </w:tbl>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"0901 СОЦИЈАЛНА И ДЕЧЈА ЗАШТИТА" \f C \l "5"</w:instrText>
            </w:r>
            <w:r w:rsidRPr="00440ADC">
              <w:fldChar w:fldCharType="end"/>
            </w:r>
          </w:p>
          <w:p w:rsidR="0087682C" w:rsidRPr="00440ADC" w:rsidRDefault="0087682C" w:rsidP="00315AC7">
            <w:pPr>
              <w:rPr>
                <w:b/>
                <w:bCs/>
                <w:color w:val="000000"/>
              </w:rPr>
            </w:pPr>
            <w:r w:rsidRPr="00440ADC">
              <w:rPr>
                <w:b/>
                <w:bCs/>
                <w:color w:val="000000"/>
              </w:rPr>
              <w:t>Програм</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0901</w:t>
                  </w:r>
                </w:p>
              </w:tc>
              <w:tc>
                <w:tcPr>
                  <w:tcW w:w="13417" w:type="dxa"/>
                  <w:tcMar>
                    <w:top w:w="0" w:type="dxa"/>
                    <w:left w:w="0" w:type="dxa"/>
                    <w:bottom w:w="0" w:type="dxa"/>
                    <w:right w:w="0" w:type="dxa"/>
                  </w:tcMar>
                </w:tcPr>
                <w:p w:rsidR="0087682C" w:rsidRPr="00440ADC" w:rsidRDefault="0087682C" w:rsidP="00315AC7">
                  <w:r w:rsidRPr="00440ADC">
                    <w:rPr>
                      <w:b/>
                      <w:bCs/>
                      <w:color w:val="000000"/>
                    </w:rPr>
                    <w:t>СОЦИЈАЛНА И ДЕЧЈА ЗАШТИТА</w:t>
                  </w:r>
                </w:p>
              </w:tc>
            </w:tr>
          </w:tbl>
          <w:p w:rsidR="0087682C" w:rsidRPr="00440ADC" w:rsidRDefault="0087682C" w:rsidP="00315AC7">
            <w:pPr>
              <w:spacing w:line="1" w:lineRule="auto"/>
            </w:pPr>
          </w:p>
        </w:tc>
      </w:tr>
      <w:bookmarkStart w:id="90" w:name="_Toc0006_Подршка_деци_и_породици_са_децо"/>
      <w:bookmarkEnd w:id="90"/>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"0006 Подршка деци и породици са децом" \f C \l "6"</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Активност</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0006</w:t>
                  </w:r>
                </w:p>
              </w:tc>
              <w:tc>
                <w:tcPr>
                  <w:tcW w:w="13417" w:type="dxa"/>
                  <w:tcMar>
                    <w:top w:w="0" w:type="dxa"/>
                    <w:left w:w="0" w:type="dxa"/>
                    <w:bottom w:w="0" w:type="dxa"/>
                    <w:right w:w="0" w:type="dxa"/>
                  </w:tcMar>
                </w:tcPr>
                <w:p w:rsidR="0087682C" w:rsidRPr="00440ADC" w:rsidRDefault="0087682C" w:rsidP="00315AC7">
                  <w:r w:rsidRPr="00440ADC">
                    <w:rPr>
                      <w:b/>
                      <w:bCs/>
                      <w:color w:val="000000"/>
                    </w:rPr>
                    <w:t>Подршка деци и породици са децом</w:t>
                  </w:r>
                </w:p>
              </w:tc>
            </w:tr>
          </w:tbl>
          <w:p w:rsidR="0087682C" w:rsidRPr="00440ADC" w:rsidRDefault="0087682C" w:rsidP="00315AC7">
            <w:pPr>
              <w:spacing w:line="1" w:lineRule="auto"/>
            </w:pP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911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421000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745.000,00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745.000,00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0,18</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911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426000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0,33</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911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512000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0,05</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911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421000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655.000,00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655.000,00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0,16</w:t>
            </w: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0006</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Подршка деци и породици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0,71</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"2001 ПРЕДШКОЛСКО ОБРАЗОВАЊЕ И ВАСПИТАЊЕ" \f C \l "5"</w:instrText>
            </w:r>
            <w:r w:rsidRPr="00440ADC">
              <w:fldChar w:fldCharType="end"/>
            </w:r>
          </w:p>
          <w:p w:rsidR="0087682C" w:rsidRPr="00440ADC" w:rsidRDefault="0087682C" w:rsidP="00315AC7">
            <w:pPr>
              <w:rPr>
                <w:b/>
                <w:bCs/>
                <w:color w:val="000000"/>
              </w:rPr>
            </w:pPr>
            <w:r w:rsidRPr="00440ADC">
              <w:rPr>
                <w:b/>
                <w:bCs/>
                <w:color w:val="000000"/>
              </w:rPr>
              <w:t>Програм</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2001</w:t>
                  </w:r>
                </w:p>
              </w:tc>
              <w:tc>
                <w:tcPr>
                  <w:tcW w:w="13417" w:type="dxa"/>
                  <w:tcMar>
                    <w:top w:w="0" w:type="dxa"/>
                    <w:left w:w="0" w:type="dxa"/>
                    <w:bottom w:w="0" w:type="dxa"/>
                    <w:right w:w="0" w:type="dxa"/>
                  </w:tcMar>
                </w:tcPr>
                <w:p w:rsidR="0087682C" w:rsidRPr="00440ADC" w:rsidRDefault="0087682C" w:rsidP="00315AC7">
                  <w:r w:rsidRPr="00440ADC">
                    <w:rPr>
                      <w:b/>
                      <w:bCs/>
                      <w:color w:val="000000"/>
                    </w:rPr>
                    <w:t>ПРЕДШКОЛСКО ОБРАЗОВАЊЕ И ВАСПИТАЊЕ</w:t>
                  </w:r>
                </w:p>
              </w:tc>
            </w:tr>
          </w:tbl>
          <w:p w:rsidR="0087682C" w:rsidRPr="00440ADC" w:rsidRDefault="0087682C" w:rsidP="00315AC7">
            <w:pPr>
              <w:spacing w:line="1" w:lineRule="auto"/>
            </w:pPr>
          </w:p>
        </w:tc>
      </w:tr>
      <w:bookmarkStart w:id="91" w:name="_Toc0001_Функционисање_и_остваривање_пре"/>
      <w:bookmarkEnd w:id="91"/>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"0001 Функционисање и остваривање предшколског васпитања и образовања" \f C \l "6"</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lastRenderedPageBreak/>
              <w:t>Активност</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0001</w:t>
                  </w:r>
                </w:p>
              </w:tc>
              <w:tc>
                <w:tcPr>
                  <w:tcW w:w="13417" w:type="dxa"/>
                  <w:tcMar>
                    <w:top w:w="0" w:type="dxa"/>
                    <w:left w:w="0" w:type="dxa"/>
                    <w:bottom w:w="0" w:type="dxa"/>
                    <w:right w:w="0" w:type="dxa"/>
                  </w:tcMar>
                </w:tcPr>
                <w:p w:rsidR="0087682C" w:rsidRPr="00440ADC" w:rsidRDefault="0087682C" w:rsidP="00315AC7">
                  <w:r w:rsidRPr="00440ADC">
                    <w:rPr>
                      <w:b/>
                      <w:bCs/>
                      <w:color w:val="000000"/>
                    </w:rPr>
                    <w:t>Функционисање и остваривање предшколског васпитања и образовања</w:t>
                  </w:r>
                </w:p>
              </w:tc>
            </w:tr>
          </w:tbl>
          <w:p w:rsidR="0087682C" w:rsidRPr="00440ADC" w:rsidRDefault="0087682C" w:rsidP="00315AC7">
            <w:pPr>
              <w:spacing w:line="1" w:lineRule="auto"/>
            </w:pP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911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411000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34.065.779,00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34.065.779,00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8,11</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911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412000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6.097.773,00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6.097.773,00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1,45</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911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414000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0,05</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911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415000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0,19</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911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416000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850.000,00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0,20</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911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421000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1.884.700,00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1.575.300,00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3.460.000,00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0,82</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911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422000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485.000,00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0,12</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911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423000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722.000,00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1.312.000,00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0,31</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911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424000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655.000,00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775.000,00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0,18</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911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425000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525.000,00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605.000,00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0,14</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911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426000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2.692.000,00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2.093.000,00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4.785.000,00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1,14</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911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465000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5.300.000,00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5.300.000,00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1,26</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911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482000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1.140.000,00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0,27</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911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511000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850.000,00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0,20</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911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512000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579.448,00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579.448,00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0,14</w:t>
            </w: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0001</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Функционисање и остваривање предшколског васпитања и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55.304.700,00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6.000.300,00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61.305.000,00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14,59</w:t>
            </w:r>
          </w:p>
        </w:tc>
      </w:tr>
      <w:bookmarkStart w:id="92" w:name="_Toc2001-001_Замена_ограде_око_матичне_з"/>
      <w:bookmarkEnd w:id="92"/>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"2001-001 Замена ограде око матичне зграде ПУ КАЈА" \f C \l "6"</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Пројекат</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2001-001</w:t>
                  </w:r>
                </w:p>
              </w:tc>
              <w:tc>
                <w:tcPr>
                  <w:tcW w:w="13417" w:type="dxa"/>
                  <w:tcMar>
                    <w:top w:w="0" w:type="dxa"/>
                    <w:left w:w="0" w:type="dxa"/>
                    <w:bottom w:w="0" w:type="dxa"/>
                    <w:right w:w="0" w:type="dxa"/>
                  </w:tcMar>
                </w:tcPr>
                <w:p w:rsidR="0087682C" w:rsidRPr="00440ADC" w:rsidRDefault="0087682C" w:rsidP="00315AC7">
                  <w:r w:rsidRPr="00440ADC">
                    <w:rPr>
                      <w:b/>
                      <w:bCs/>
                      <w:color w:val="000000"/>
                    </w:rPr>
                    <w:t>Замена ограде око матичне зграде ПУ КАЈА</w:t>
                  </w:r>
                </w:p>
              </w:tc>
            </w:tr>
          </w:tbl>
          <w:p w:rsidR="0087682C" w:rsidRPr="00440ADC" w:rsidRDefault="0087682C" w:rsidP="00315AC7">
            <w:pPr>
              <w:spacing w:line="1" w:lineRule="auto"/>
            </w:pP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911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511000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0,24</w:t>
            </w: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2001-001</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Замена ограде око матичне зграде ПУ КАЈА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0,24</w:t>
            </w:r>
          </w:p>
        </w:tc>
      </w:tr>
      <w:bookmarkStart w:id="93" w:name="_Toc2001-002_Израда_пројектно_техничке_д"/>
      <w:bookmarkEnd w:id="93"/>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"2001-002 Израда пројектно техничке документације за реконструкцију  и доградњу објекта предшколске установе  Каја у Љигу" \f C \l "6"</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Пројекат</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2001-002</w:t>
                  </w:r>
                </w:p>
              </w:tc>
              <w:tc>
                <w:tcPr>
                  <w:tcW w:w="13417" w:type="dxa"/>
                  <w:tcMar>
                    <w:top w:w="0" w:type="dxa"/>
                    <w:left w:w="0" w:type="dxa"/>
                    <w:bottom w:w="0" w:type="dxa"/>
                    <w:right w:w="0" w:type="dxa"/>
                  </w:tcMar>
                </w:tcPr>
                <w:p w:rsidR="0087682C" w:rsidRPr="00440ADC" w:rsidRDefault="0087682C" w:rsidP="00315AC7">
                  <w:r w:rsidRPr="00440ADC">
                    <w:rPr>
                      <w:b/>
                      <w:bCs/>
                      <w:color w:val="000000"/>
                    </w:rPr>
                    <w:t>Израда пројектно техничке документације за реконструкцију  и доградњу објекта предшколске установе  Каја у Љигу</w:t>
                  </w:r>
                </w:p>
              </w:tc>
            </w:tr>
          </w:tbl>
          <w:p w:rsidR="0087682C" w:rsidRPr="00440ADC" w:rsidRDefault="0087682C" w:rsidP="00315AC7">
            <w:pPr>
              <w:spacing w:line="1" w:lineRule="auto"/>
            </w:pP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911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511000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4.500.000,00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1,07</w:t>
            </w: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lastRenderedPageBreak/>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2001-002</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Израда пројектно техничке документације за реконструкцију  и доградњу објекта предшколске установе  Каја у Љигу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4.500.000,00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4.500.000,00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1,07</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center"/>
            </w:pPr>
          </w:p>
        </w:tc>
        <w:tc>
          <w:tcPr>
            <w:tcW w:w="5467" w:type="dxa"/>
            <w:tcBorders>
              <w:top w:val="single" w:sz="6" w:space="0" w:color="000000"/>
              <w:bottom w:val="single" w:sz="6" w:space="0" w:color="000000"/>
            </w:tcBorders>
            <w:tcMar>
              <w:top w:w="0" w:type="dxa"/>
              <w:left w:w="0" w:type="dxa"/>
              <w:bottom w:w="0" w:type="dxa"/>
              <w:right w:w="0" w:type="dxa"/>
            </w:tcMar>
          </w:tcPr>
          <w:tbl>
            <w:tblPr>
              <w:tblW w:w="5467" w:type="dxa"/>
              <w:tblLayout w:type="fixed"/>
              <w:tblCellMar>
                <w:left w:w="0" w:type="dxa"/>
                <w:right w:w="0" w:type="dxa"/>
              </w:tblCellMar>
              <w:tblLook w:val="01E0"/>
            </w:tblPr>
            <w:tblGrid>
              <w:gridCol w:w="5467"/>
            </w:tblGrid>
            <w:tr w:rsidR="0087682C" w:rsidRPr="00440ADC" w:rsidTr="00315AC7">
              <w:tc>
                <w:tcPr>
                  <w:tcW w:w="5467" w:type="dxa"/>
                  <w:tcMar>
                    <w:top w:w="0" w:type="dxa"/>
                    <w:left w:w="0" w:type="dxa"/>
                    <w:bottom w:w="0" w:type="dxa"/>
                    <w:right w:w="0" w:type="dxa"/>
                  </w:tcMar>
                </w:tcPr>
                <w:p w:rsidR="0087682C" w:rsidRPr="00440ADC" w:rsidRDefault="0087682C" w:rsidP="00315AC7">
                  <w:pPr>
                    <w:rPr>
                      <w:b/>
                      <w:bCs/>
                      <w:color w:val="000000"/>
                    </w:rPr>
                  </w:pPr>
                  <w:r w:rsidRPr="00440ADC">
                    <w:rPr>
                      <w:b/>
                      <w:bCs/>
                      <w:color w:val="000000"/>
                    </w:rPr>
                    <w:t>Извори финансирања за функцију 911:</w:t>
                  </w:r>
                </w:p>
                <w:p w:rsidR="0087682C" w:rsidRPr="00440ADC" w:rsidRDefault="0087682C" w:rsidP="00315AC7">
                  <w:pPr>
                    <w:spacing w:line="1" w:lineRule="auto"/>
                  </w:pPr>
                </w:p>
              </w:tc>
            </w:tr>
          </w:tbl>
          <w:p w:rsidR="0087682C" w:rsidRPr="00440ADC" w:rsidRDefault="0087682C" w:rsidP="00315AC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01</w:t>
            </w:r>
          </w:p>
        </w:tc>
        <w:tc>
          <w:tcPr>
            <w:tcW w:w="5467"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rPr>
                <w:b/>
                <w:bCs/>
                <w:color w:val="000000"/>
              </w:rPr>
            </w:pPr>
            <w:r w:rsidRPr="00440ADC">
              <w:rPr>
                <w:b/>
                <w:bCs/>
                <w:color w:val="000000"/>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62.804.700,00</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07</w:t>
            </w:r>
          </w:p>
        </w:tc>
        <w:tc>
          <w:tcPr>
            <w:tcW w:w="5467"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rPr>
                <w:b/>
                <w:bCs/>
                <w:color w:val="000000"/>
              </w:rPr>
            </w:pPr>
            <w:r w:rsidRPr="00440ADC">
              <w:rPr>
                <w:b/>
                <w:bCs/>
                <w:color w:val="000000"/>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7.000.000,00</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13</w:t>
            </w:r>
          </w:p>
        </w:tc>
        <w:tc>
          <w:tcPr>
            <w:tcW w:w="5467"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rPr>
                <w:b/>
                <w:bCs/>
                <w:color w:val="000000"/>
              </w:rPr>
            </w:pPr>
            <w:r w:rsidRPr="00440ADC">
              <w:rPr>
                <w:b/>
                <w:bCs/>
                <w:color w:val="000000"/>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300,00</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911</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Предшколско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62.804.700,00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7.000.300,00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69.805.000,00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16,61</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center"/>
            </w:pPr>
          </w:p>
        </w:tc>
        <w:tc>
          <w:tcPr>
            <w:tcW w:w="5467" w:type="dxa"/>
            <w:tcBorders>
              <w:top w:val="single" w:sz="6" w:space="0" w:color="000000"/>
              <w:bottom w:val="single" w:sz="6" w:space="0" w:color="000000"/>
            </w:tcBorders>
            <w:tcMar>
              <w:top w:w="0" w:type="dxa"/>
              <w:left w:w="0" w:type="dxa"/>
              <w:bottom w:w="0" w:type="dxa"/>
              <w:right w:w="0" w:type="dxa"/>
            </w:tcMar>
          </w:tcPr>
          <w:tbl>
            <w:tblPr>
              <w:tblW w:w="5467" w:type="dxa"/>
              <w:tblLayout w:type="fixed"/>
              <w:tblCellMar>
                <w:left w:w="0" w:type="dxa"/>
                <w:right w:w="0" w:type="dxa"/>
              </w:tblCellMar>
              <w:tblLook w:val="01E0"/>
            </w:tblPr>
            <w:tblGrid>
              <w:gridCol w:w="5467"/>
            </w:tblGrid>
            <w:tr w:rsidR="0087682C" w:rsidRPr="00440ADC" w:rsidTr="00315AC7">
              <w:tc>
                <w:tcPr>
                  <w:tcW w:w="5467" w:type="dxa"/>
                  <w:tcMar>
                    <w:top w:w="0" w:type="dxa"/>
                    <w:left w:w="0" w:type="dxa"/>
                    <w:bottom w:w="0" w:type="dxa"/>
                    <w:right w:w="0" w:type="dxa"/>
                  </w:tcMar>
                </w:tcPr>
                <w:p w:rsidR="0087682C" w:rsidRPr="00440ADC" w:rsidRDefault="0087682C" w:rsidP="00315AC7">
                  <w:pPr>
                    <w:rPr>
                      <w:b/>
                      <w:bCs/>
                      <w:color w:val="000000"/>
                    </w:rPr>
                  </w:pPr>
                  <w:r w:rsidRPr="00440ADC">
                    <w:rPr>
                      <w:b/>
                      <w:bCs/>
                      <w:color w:val="000000"/>
                    </w:rPr>
                    <w:t>Извори финансирања за главу 4.02:</w:t>
                  </w:r>
                </w:p>
                <w:p w:rsidR="0087682C" w:rsidRPr="00440ADC" w:rsidRDefault="0087682C" w:rsidP="00315AC7">
                  <w:pPr>
                    <w:spacing w:line="1" w:lineRule="auto"/>
                  </w:pPr>
                </w:p>
              </w:tc>
            </w:tr>
          </w:tbl>
          <w:p w:rsidR="0087682C" w:rsidRPr="00440ADC" w:rsidRDefault="0087682C" w:rsidP="00315AC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01</w:t>
            </w:r>
          </w:p>
        </w:tc>
        <w:tc>
          <w:tcPr>
            <w:tcW w:w="5467"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rPr>
                <w:b/>
                <w:bCs/>
                <w:color w:val="000000"/>
              </w:rPr>
            </w:pPr>
            <w:r w:rsidRPr="00440ADC">
              <w:rPr>
                <w:b/>
                <w:bCs/>
                <w:color w:val="000000"/>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62.804.700,00</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07</w:t>
            </w:r>
          </w:p>
        </w:tc>
        <w:tc>
          <w:tcPr>
            <w:tcW w:w="5467"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rPr>
                <w:b/>
                <w:bCs/>
                <w:color w:val="000000"/>
              </w:rPr>
            </w:pPr>
            <w:r w:rsidRPr="00440ADC">
              <w:rPr>
                <w:b/>
                <w:bCs/>
                <w:color w:val="000000"/>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7.000.000,00</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13</w:t>
            </w:r>
          </w:p>
        </w:tc>
        <w:tc>
          <w:tcPr>
            <w:tcW w:w="5467"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rPr>
                <w:b/>
                <w:bCs/>
                <w:color w:val="000000"/>
              </w:rPr>
            </w:pPr>
            <w:r w:rsidRPr="00440ADC">
              <w:rPr>
                <w:b/>
                <w:bCs/>
                <w:color w:val="000000"/>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300,00</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4.02</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ПРЕДШКОЛСКО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62.804.700,00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7.000.300,00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69.805.000,00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16,61</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"4.03 Туризам" \f C \l "3"</w:instrText>
            </w:r>
            <w:r w:rsidRPr="00440ADC">
              <w:fldChar w:fldCharType="end"/>
            </w:r>
          </w:p>
          <w:p w:rsidR="0087682C" w:rsidRPr="00440ADC" w:rsidRDefault="0087682C" w:rsidP="00315AC7">
            <w:pPr>
              <w:rPr>
                <w:b/>
                <w:bCs/>
                <w:color w:val="000000"/>
              </w:rPr>
            </w:pPr>
            <w:r w:rsidRPr="00440ADC">
              <w:rPr>
                <w:b/>
                <w:bCs/>
                <w:color w:val="000000"/>
              </w:rPr>
              <w:t>Глава</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4.03</w:t>
                  </w:r>
                </w:p>
              </w:tc>
              <w:tc>
                <w:tcPr>
                  <w:tcW w:w="13417" w:type="dxa"/>
                  <w:tcMar>
                    <w:top w:w="0" w:type="dxa"/>
                    <w:left w:w="0" w:type="dxa"/>
                    <w:bottom w:w="0" w:type="dxa"/>
                    <w:right w:w="0" w:type="dxa"/>
                  </w:tcMar>
                </w:tcPr>
                <w:p w:rsidR="0087682C" w:rsidRPr="00440ADC" w:rsidRDefault="0087682C" w:rsidP="00315AC7">
                  <w:r w:rsidRPr="00440ADC">
                    <w:rPr>
                      <w:b/>
                      <w:bCs/>
                      <w:color w:val="000000"/>
                    </w:rPr>
                    <w:t>ТУРИЗАМ</w:t>
                  </w:r>
                </w:p>
              </w:tc>
            </w:tr>
          </w:tbl>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"473 Туризам" \f C \l "4"</w:instrText>
            </w:r>
            <w:r w:rsidRPr="00440ADC">
              <w:fldChar w:fldCharType="end"/>
            </w:r>
          </w:p>
          <w:p w:rsidR="0087682C" w:rsidRPr="00440ADC" w:rsidRDefault="0087682C" w:rsidP="00315AC7">
            <w:pPr>
              <w:rPr>
                <w:b/>
                <w:bCs/>
                <w:color w:val="000000"/>
              </w:rPr>
            </w:pPr>
            <w:r w:rsidRPr="00440ADC">
              <w:rPr>
                <w:b/>
                <w:bCs/>
                <w:color w:val="000000"/>
              </w:rPr>
              <w:t>Функц. клас.</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473</w:t>
                  </w:r>
                </w:p>
              </w:tc>
              <w:tc>
                <w:tcPr>
                  <w:tcW w:w="13417" w:type="dxa"/>
                  <w:tcMar>
                    <w:top w:w="0" w:type="dxa"/>
                    <w:left w:w="0" w:type="dxa"/>
                    <w:bottom w:w="0" w:type="dxa"/>
                    <w:right w:w="0" w:type="dxa"/>
                  </w:tcMar>
                </w:tcPr>
                <w:p w:rsidR="0087682C" w:rsidRPr="00440ADC" w:rsidRDefault="0087682C" w:rsidP="00315AC7">
                  <w:r w:rsidRPr="00440ADC">
                    <w:rPr>
                      <w:b/>
                      <w:bCs/>
                      <w:color w:val="000000"/>
                    </w:rPr>
                    <w:t>Туризам</w:t>
                  </w:r>
                </w:p>
              </w:tc>
            </w:tr>
          </w:tbl>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"1502 РАЗВОЈ ТУРИЗМА" \f C \l "5"</w:instrText>
            </w:r>
            <w:r w:rsidRPr="00440ADC">
              <w:fldChar w:fldCharType="end"/>
            </w:r>
          </w:p>
          <w:p w:rsidR="0087682C" w:rsidRPr="00440ADC" w:rsidRDefault="0087682C" w:rsidP="00315AC7">
            <w:pPr>
              <w:rPr>
                <w:b/>
                <w:bCs/>
                <w:color w:val="000000"/>
              </w:rPr>
            </w:pPr>
            <w:r w:rsidRPr="00440ADC">
              <w:rPr>
                <w:b/>
                <w:bCs/>
                <w:color w:val="000000"/>
              </w:rPr>
              <w:t>Програм</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1502</w:t>
                  </w:r>
                </w:p>
              </w:tc>
              <w:tc>
                <w:tcPr>
                  <w:tcW w:w="13417" w:type="dxa"/>
                  <w:tcMar>
                    <w:top w:w="0" w:type="dxa"/>
                    <w:left w:w="0" w:type="dxa"/>
                    <w:bottom w:w="0" w:type="dxa"/>
                    <w:right w:w="0" w:type="dxa"/>
                  </w:tcMar>
                </w:tcPr>
                <w:p w:rsidR="0087682C" w:rsidRPr="00440ADC" w:rsidRDefault="0087682C" w:rsidP="00315AC7">
                  <w:r w:rsidRPr="00440ADC">
                    <w:rPr>
                      <w:b/>
                      <w:bCs/>
                      <w:color w:val="000000"/>
                    </w:rPr>
                    <w:t>РАЗВОЈ ТУРИЗМА</w:t>
                  </w:r>
                </w:p>
              </w:tc>
            </w:tr>
          </w:tbl>
          <w:p w:rsidR="0087682C" w:rsidRPr="00440ADC" w:rsidRDefault="0087682C" w:rsidP="00315AC7">
            <w:pPr>
              <w:spacing w:line="1" w:lineRule="auto"/>
            </w:pPr>
          </w:p>
        </w:tc>
      </w:tr>
      <w:bookmarkStart w:id="94" w:name="_Toc0001_Управљање_развојем_туризма"/>
      <w:bookmarkEnd w:id="94"/>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"0001 Управљање развојем туризма" \f C \l "6"</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Активност</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0001</w:t>
                  </w:r>
                </w:p>
              </w:tc>
              <w:tc>
                <w:tcPr>
                  <w:tcW w:w="13417" w:type="dxa"/>
                  <w:tcMar>
                    <w:top w:w="0" w:type="dxa"/>
                    <w:left w:w="0" w:type="dxa"/>
                    <w:bottom w:w="0" w:type="dxa"/>
                    <w:right w:w="0" w:type="dxa"/>
                  </w:tcMar>
                </w:tcPr>
                <w:p w:rsidR="0087682C" w:rsidRPr="00440ADC" w:rsidRDefault="0087682C" w:rsidP="00315AC7">
                  <w:r w:rsidRPr="00440ADC">
                    <w:rPr>
                      <w:b/>
                      <w:bCs/>
                      <w:color w:val="000000"/>
                    </w:rPr>
                    <w:t>Управљање развојем туризма</w:t>
                  </w:r>
                </w:p>
              </w:tc>
            </w:tr>
          </w:tbl>
          <w:p w:rsidR="0087682C" w:rsidRPr="00440ADC" w:rsidRDefault="0087682C" w:rsidP="00315AC7">
            <w:pPr>
              <w:spacing w:line="1" w:lineRule="auto"/>
            </w:pP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473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411000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1.712.000,00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1.712.000,00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0,41</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473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412000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0,08</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473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415000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69.000,00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0,02</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473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421000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165.000,00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0,04</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473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423000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271.000,00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271.000,00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0,06</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lastRenderedPageBreak/>
              <w:t>473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424000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0,05</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473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426000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0,07</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473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465000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189.000,00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0,04</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473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482000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0,00</w:t>
            </w: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0001</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Управљање развојем туризма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3.251.000,00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3.251.000,00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0,77</w:t>
            </w:r>
          </w:p>
        </w:tc>
      </w:tr>
      <w:bookmarkStart w:id="95" w:name="_Toc1502-001_Остале_манифестације_и_дога"/>
      <w:bookmarkEnd w:id="95"/>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"1502-001 Остале манифестације и догађаји" \f C \l "6"</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Пројекат</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1502-001</w:t>
                  </w:r>
                </w:p>
              </w:tc>
              <w:tc>
                <w:tcPr>
                  <w:tcW w:w="13417" w:type="dxa"/>
                  <w:tcMar>
                    <w:top w:w="0" w:type="dxa"/>
                    <w:left w:w="0" w:type="dxa"/>
                    <w:bottom w:w="0" w:type="dxa"/>
                    <w:right w:w="0" w:type="dxa"/>
                  </w:tcMar>
                </w:tcPr>
                <w:p w:rsidR="0087682C" w:rsidRPr="00440ADC" w:rsidRDefault="0087682C" w:rsidP="00315AC7">
                  <w:r w:rsidRPr="00440ADC">
                    <w:rPr>
                      <w:b/>
                      <w:bCs/>
                      <w:color w:val="000000"/>
                    </w:rPr>
                    <w:t>Остале манифестације и догађаји</w:t>
                  </w:r>
                </w:p>
              </w:tc>
            </w:tr>
          </w:tbl>
          <w:p w:rsidR="0087682C" w:rsidRPr="00440ADC" w:rsidRDefault="0087682C" w:rsidP="00315AC7">
            <w:pPr>
              <w:spacing w:line="1" w:lineRule="auto"/>
            </w:pP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473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421000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0,06</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473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423000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0,45</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473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426000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0,03</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473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422000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0,01</w:t>
            </w: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1502-001</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Остале манифестације и догађаји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2.340.000,00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2.340.000,00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0,56</w:t>
            </w:r>
          </w:p>
        </w:tc>
      </w:tr>
      <w:bookmarkStart w:id="96" w:name="_Toc1502-002_Косидба_на_Рајцу"/>
      <w:bookmarkEnd w:id="96"/>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"1502-002 Косидба на Рајцу" \f C \l "6"</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Пројекат</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1502-002</w:t>
                  </w:r>
                </w:p>
              </w:tc>
              <w:tc>
                <w:tcPr>
                  <w:tcW w:w="13417" w:type="dxa"/>
                  <w:tcMar>
                    <w:top w:w="0" w:type="dxa"/>
                    <w:left w:w="0" w:type="dxa"/>
                    <w:bottom w:w="0" w:type="dxa"/>
                    <w:right w:w="0" w:type="dxa"/>
                  </w:tcMar>
                </w:tcPr>
                <w:p w:rsidR="0087682C" w:rsidRPr="00440ADC" w:rsidRDefault="0087682C" w:rsidP="00315AC7">
                  <w:r w:rsidRPr="00440ADC">
                    <w:rPr>
                      <w:b/>
                      <w:bCs/>
                      <w:color w:val="000000"/>
                    </w:rPr>
                    <w:t>Косидба на Рајцу</w:t>
                  </w:r>
                </w:p>
              </w:tc>
            </w:tr>
          </w:tbl>
          <w:p w:rsidR="0087682C" w:rsidRPr="00440ADC" w:rsidRDefault="0087682C" w:rsidP="00315AC7">
            <w:pPr>
              <w:spacing w:line="1" w:lineRule="auto"/>
            </w:pP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473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421000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445.000,00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445.000,00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0,11</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473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423000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1.070.000,00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0,25</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473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424000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0,02</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473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426000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194.000,00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274.000,00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0,07</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473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422000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330.000,00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0,08</w:t>
            </w: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1502-002</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Косидба на Рајцу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580.000,00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1.639.000,00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2.219.000,00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0,53</w:t>
            </w:r>
          </w:p>
        </w:tc>
      </w:tr>
      <w:bookmarkStart w:id="97" w:name="_Toc1502-003_Израда_програма_развоја_тур"/>
      <w:bookmarkEnd w:id="97"/>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"1502-003 Израда програма развоја туризма" \f C \l "6"</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Пројекат</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1502-003</w:t>
                  </w:r>
                </w:p>
              </w:tc>
              <w:tc>
                <w:tcPr>
                  <w:tcW w:w="13417" w:type="dxa"/>
                  <w:tcMar>
                    <w:top w:w="0" w:type="dxa"/>
                    <w:left w:w="0" w:type="dxa"/>
                    <w:bottom w:w="0" w:type="dxa"/>
                    <w:right w:w="0" w:type="dxa"/>
                  </w:tcMar>
                </w:tcPr>
                <w:p w:rsidR="0087682C" w:rsidRPr="00440ADC" w:rsidRDefault="0087682C" w:rsidP="00315AC7">
                  <w:r w:rsidRPr="00440ADC">
                    <w:rPr>
                      <w:b/>
                      <w:bCs/>
                      <w:color w:val="000000"/>
                    </w:rPr>
                    <w:t>Израда програма развоја туризма</w:t>
                  </w:r>
                </w:p>
              </w:tc>
            </w:tr>
          </w:tbl>
          <w:p w:rsidR="0087682C" w:rsidRPr="00440ADC" w:rsidRDefault="0087682C" w:rsidP="00315AC7">
            <w:pPr>
              <w:spacing w:line="1" w:lineRule="auto"/>
            </w:pP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473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424000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0,07</w:t>
            </w: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1502-003</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Израда програма развоја туризма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290.000,00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290.000,00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0,07</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center"/>
            </w:pPr>
          </w:p>
        </w:tc>
        <w:tc>
          <w:tcPr>
            <w:tcW w:w="5467" w:type="dxa"/>
            <w:tcBorders>
              <w:top w:val="single" w:sz="6" w:space="0" w:color="000000"/>
              <w:bottom w:val="single" w:sz="6" w:space="0" w:color="000000"/>
            </w:tcBorders>
            <w:tcMar>
              <w:top w:w="0" w:type="dxa"/>
              <w:left w:w="0" w:type="dxa"/>
              <w:bottom w:w="0" w:type="dxa"/>
              <w:right w:w="0" w:type="dxa"/>
            </w:tcMar>
          </w:tcPr>
          <w:tbl>
            <w:tblPr>
              <w:tblW w:w="5467" w:type="dxa"/>
              <w:tblLayout w:type="fixed"/>
              <w:tblCellMar>
                <w:left w:w="0" w:type="dxa"/>
                <w:right w:w="0" w:type="dxa"/>
              </w:tblCellMar>
              <w:tblLook w:val="01E0"/>
            </w:tblPr>
            <w:tblGrid>
              <w:gridCol w:w="5467"/>
            </w:tblGrid>
            <w:tr w:rsidR="0087682C" w:rsidRPr="00440ADC" w:rsidTr="00315AC7">
              <w:tc>
                <w:tcPr>
                  <w:tcW w:w="5467" w:type="dxa"/>
                  <w:tcMar>
                    <w:top w:w="0" w:type="dxa"/>
                    <w:left w:w="0" w:type="dxa"/>
                    <w:bottom w:w="0" w:type="dxa"/>
                    <w:right w:w="0" w:type="dxa"/>
                  </w:tcMar>
                </w:tcPr>
                <w:p w:rsidR="0087682C" w:rsidRPr="00440ADC" w:rsidRDefault="0087682C" w:rsidP="00315AC7">
                  <w:pPr>
                    <w:rPr>
                      <w:b/>
                      <w:bCs/>
                      <w:color w:val="000000"/>
                    </w:rPr>
                  </w:pPr>
                  <w:r w:rsidRPr="00440ADC">
                    <w:rPr>
                      <w:b/>
                      <w:bCs/>
                      <w:color w:val="000000"/>
                    </w:rPr>
                    <w:t>Извори финансирања за функцију 473:</w:t>
                  </w:r>
                </w:p>
                <w:p w:rsidR="0087682C" w:rsidRPr="00440ADC" w:rsidRDefault="0087682C" w:rsidP="00315AC7">
                  <w:pPr>
                    <w:spacing w:line="1" w:lineRule="auto"/>
                  </w:pPr>
                </w:p>
              </w:tc>
            </w:tr>
          </w:tbl>
          <w:p w:rsidR="0087682C" w:rsidRPr="00440ADC" w:rsidRDefault="0087682C" w:rsidP="00315AC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01</w:t>
            </w:r>
          </w:p>
        </w:tc>
        <w:tc>
          <w:tcPr>
            <w:tcW w:w="5467"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rPr>
                <w:b/>
                <w:bCs/>
                <w:color w:val="000000"/>
              </w:rPr>
            </w:pPr>
            <w:r w:rsidRPr="00440ADC">
              <w:rPr>
                <w:b/>
                <w:bCs/>
                <w:color w:val="000000"/>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6.461.000,00</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07</w:t>
            </w:r>
          </w:p>
        </w:tc>
        <w:tc>
          <w:tcPr>
            <w:tcW w:w="5467"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rPr>
                <w:b/>
                <w:bCs/>
                <w:color w:val="000000"/>
              </w:rPr>
            </w:pPr>
            <w:r w:rsidRPr="00440ADC">
              <w:rPr>
                <w:b/>
                <w:bCs/>
                <w:color w:val="000000"/>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1.639.000,00</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473</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Туризам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6.461.000,00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1.639.000,00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8.100.000,00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1,93</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center"/>
            </w:pPr>
          </w:p>
        </w:tc>
        <w:tc>
          <w:tcPr>
            <w:tcW w:w="5467" w:type="dxa"/>
            <w:tcBorders>
              <w:top w:val="single" w:sz="6" w:space="0" w:color="000000"/>
              <w:bottom w:val="single" w:sz="6" w:space="0" w:color="000000"/>
            </w:tcBorders>
            <w:tcMar>
              <w:top w:w="0" w:type="dxa"/>
              <w:left w:w="0" w:type="dxa"/>
              <w:bottom w:w="0" w:type="dxa"/>
              <w:right w:w="0" w:type="dxa"/>
            </w:tcMar>
          </w:tcPr>
          <w:tbl>
            <w:tblPr>
              <w:tblW w:w="5467" w:type="dxa"/>
              <w:tblLayout w:type="fixed"/>
              <w:tblCellMar>
                <w:left w:w="0" w:type="dxa"/>
                <w:right w:w="0" w:type="dxa"/>
              </w:tblCellMar>
              <w:tblLook w:val="01E0"/>
            </w:tblPr>
            <w:tblGrid>
              <w:gridCol w:w="5467"/>
            </w:tblGrid>
            <w:tr w:rsidR="0087682C" w:rsidRPr="00440ADC" w:rsidTr="00315AC7">
              <w:tc>
                <w:tcPr>
                  <w:tcW w:w="5467" w:type="dxa"/>
                  <w:tcMar>
                    <w:top w:w="0" w:type="dxa"/>
                    <w:left w:w="0" w:type="dxa"/>
                    <w:bottom w:w="0" w:type="dxa"/>
                    <w:right w:w="0" w:type="dxa"/>
                  </w:tcMar>
                </w:tcPr>
                <w:p w:rsidR="0087682C" w:rsidRPr="00440ADC" w:rsidRDefault="0087682C" w:rsidP="00315AC7">
                  <w:pPr>
                    <w:rPr>
                      <w:b/>
                      <w:bCs/>
                      <w:color w:val="000000"/>
                    </w:rPr>
                  </w:pPr>
                  <w:r w:rsidRPr="00440ADC">
                    <w:rPr>
                      <w:b/>
                      <w:bCs/>
                      <w:color w:val="000000"/>
                    </w:rPr>
                    <w:t>Извори финансирања за главу 4.03:</w:t>
                  </w:r>
                </w:p>
                <w:p w:rsidR="0087682C" w:rsidRPr="00440ADC" w:rsidRDefault="0087682C" w:rsidP="00315AC7">
                  <w:pPr>
                    <w:spacing w:line="1" w:lineRule="auto"/>
                  </w:pPr>
                </w:p>
              </w:tc>
            </w:tr>
          </w:tbl>
          <w:p w:rsidR="0087682C" w:rsidRPr="00440ADC" w:rsidRDefault="0087682C" w:rsidP="00315AC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01</w:t>
            </w:r>
          </w:p>
        </w:tc>
        <w:tc>
          <w:tcPr>
            <w:tcW w:w="5467"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rPr>
                <w:b/>
                <w:bCs/>
                <w:color w:val="000000"/>
              </w:rPr>
            </w:pPr>
            <w:r w:rsidRPr="00440ADC">
              <w:rPr>
                <w:b/>
                <w:bCs/>
                <w:color w:val="000000"/>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6.461.000,00</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07</w:t>
            </w:r>
          </w:p>
        </w:tc>
        <w:tc>
          <w:tcPr>
            <w:tcW w:w="5467"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rPr>
                <w:b/>
                <w:bCs/>
                <w:color w:val="000000"/>
              </w:rPr>
            </w:pPr>
            <w:r w:rsidRPr="00440ADC">
              <w:rPr>
                <w:b/>
                <w:bCs/>
                <w:color w:val="000000"/>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1.639.000,00</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4.03</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ТУРИЗАМ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6.461.000,00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1.639.000,00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8.100.000,00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1,93</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"4.04 Месне заједнице" \f C \l "3"</w:instrText>
            </w:r>
            <w:r w:rsidRPr="00440ADC">
              <w:fldChar w:fldCharType="end"/>
            </w:r>
          </w:p>
          <w:p w:rsidR="0087682C" w:rsidRPr="00440ADC" w:rsidRDefault="0087682C" w:rsidP="00315AC7">
            <w:pPr>
              <w:rPr>
                <w:b/>
                <w:bCs/>
                <w:color w:val="000000"/>
              </w:rPr>
            </w:pPr>
            <w:r w:rsidRPr="00440ADC">
              <w:rPr>
                <w:b/>
                <w:bCs/>
                <w:color w:val="000000"/>
              </w:rPr>
              <w:t>Глава</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4.04</w:t>
                  </w:r>
                </w:p>
              </w:tc>
              <w:tc>
                <w:tcPr>
                  <w:tcW w:w="13417" w:type="dxa"/>
                  <w:tcMar>
                    <w:top w:w="0" w:type="dxa"/>
                    <w:left w:w="0" w:type="dxa"/>
                    <w:bottom w:w="0" w:type="dxa"/>
                    <w:right w:w="0" w:type="dxa"/>
                  </w:tcMar>
                </w:tcPr>
                <w:p w:rsidR="0087682C" w:rsidRPr="00440ADC" w:rsidRDefault="0087682C" w:rsidP="00315AC7">
                  <w:r w:rsidRPr="00440ADC">
                    <w:rPr>
                      <w:b/>
                      <w:bCs/>
                      <w:color w:val="000000"/>
                    </w:rPr>
                    <w:t>МЕСНЕ ЗАЈЕДНИЦЕ</w:t>
                  </w:r>
                </w:p>
              </w:tc>
            </w:tr>
          </w:tbl>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"160 Опште јавне услуге некласификоване на другом месту" \f C \l "4"</w:instrText>
            </w:r>
            <w:r w:rsidRPr="00440ADC">
              <w:fldChar w:fldCharType="end"/>
            </w:r>
          </w:p>
          <w:p w:rsidR="0087682C" w:rsidRPr="00440ADC" w:rsidRDefault="0087682C" w:rsidP="00315AC7">
            <w:pPr>
              <w:rPr>
                <w:b/>
                <w:bCs/>
                <w:color w:val="000000"/>
              </w:rPr>
            </w:pPr>
            <w:r w:rsidRPr="00440ADC">
              <w:rPr>
                <w:b/>
                <w:bCs/>
                <w:color w:val="000000"/>
              </w:rPr>
              <w:t>Функц. клас.</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160</w:t>
                  </w:r>
                </w:p>
              </w:tc>
              <w:tc>
                <w:tcPr>
                  <w:tcW w:w="13417" w:type="dxa"/>
                  <w:tcMar>
                    <w:top w:w="0" w:type="dxa"/>
                    <w:left w:w="0" w:type="dxa"/>
                    <w:bottom w:w="0" w:type="dxa"/>
                    <w:right w:w="0" w:type="dxa"/>
                  </w:tcMar>
                </w:tcPr>
                <w:p w:rsidR="0087682C" w:rsidRPr="00440ADC" w:rsidRDefault="0087682C" w:rsidP="00315AC7">
                  <w:r w:rsidRPr="00440ADC">
                    <w:rPr>
                      <w:b/>
                      <w:bCs/>
                      <w:color w:val="000000"/>
                    </w:rPr>
                    <w:t>Опште јавне услуге некласификоване на другом месту</w:t>
                  </w:r>
                </w:p>
              </w:tc>
            </w:tr>
          </w:tbl>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"0602 ОПШТЕ УСЛУГЕ ЛОКАЛНЕ САМОУПРАВЕ" \f C \l "5"</w:instrText>
            </w:r>
            <w:r w:rsidRPr="00440ADC">
              <w:fldChar w:fldCharType="end"/>
            </w:r>
          </w:p>
          <w:p w:rsidR="0087682C" w:rsidRPr="00440ADC" w:rsidRDefault="0087682C" w:rsidP="00315AC7">
            <w:pPr>
              <w:rPr>
                <w:b/>
                <w:bCs/>
                <w:color w:val="000000"/>
              </w:rPr>
            </w:pPr>
            <w:r w:rsidRPr="00440ADC">
              <w:rPr>
                <w:b/>
                <w:bCs/>
                <w:color w:val="000000"/>
              </w:rPr>
              <w:t>Програм</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0602</w:t>
                  </w:r>
                </w:p>
              </w:tc>
              <w:tc>
                <w:tcPr>
                  <w:tcW w:w="13417" w:type="dxa"/>
                  <w:tcMar>
                    <w:top w:w="0" w:type="dxa"/>
                    <w:left w:w="0" w:type="dxa"/>
                    <w:bottom w:w="0" w:type="dxa"/>
                    <w:right w:w="0" w:type="dxa"/>
                  </w:tcMar>
                </w:tcPr>
                <w:p w:rsidR="0087682C" w:rsidRPr="00440ADC" w:rsidRDefault="0087682C" w:rsidP="00315AC7">
                  <w:r w:rsidRPr="00440ADC">
                    <w:rPr>
                      <w:b/>
                      <w:bCs/>
                      <w:color w:val="000000"/>
                    </w:rPr>
                    <w:t>ОПШТЕ УСЛУГЕ ЛОКАЛНЕ САМОУПРАВЕ</w:t>
                  </w:r>
                </w:p>
              </w:tc>
            </w:tr>
          </w:tbl>
          <w:p w:rsidR="0087682C" w:rsidRPr="00440ADC" w:rsidRDefault="0087682C" w:rsidP="00315AC7">
            <w:pPr>
              <w:spacing w:line="1" w:lineRule="auto"/>
            </w:pPr>
          </w:p>
        </w:tc>
      </w:tr>
      <w:bookmarkStart w:id="98" w:name="_Toc0002_Функционисање_месних_заједница"/>
      <w:bookmarkEnd w:id="98"/>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"0002 Функционисање месних заједница" \f C \l "6"</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Активност</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0002</w:t>
                  </w:r>
                </w:p>
              </w:tc>
              <w:tc>
                <w:tcPr>
                  <w:tcW w:w="13417" w:type="dxa"/>
                  <w:tcMar>
                    <w:top w:w="0" w:type="dxa"/>
                    <w:left w:w="0" w:type="dxa"/>
                    <w:bottom w:w="0" w:type="dxa"/>
                    <w:right w:w="0" w:type="dxa"/>
                  </w:tcMar>
                </w:tcPr>
                <w:p w:rsidR="0087682C" w:rsidRPr="00440ADC" w:rsidRDefault="0087682C" w:rsidP="00315AC7">
                  <w:r w:rsidRPr="00440ADC">
                    <w:rPr>
                      <w:b/>
                      <w:bCs/>
                      <w:color w:val="000000"/>
                    </w:rPr>
                    <w:t>Функционисање месних заједница</w:t>
                  </w:r>
                </w:p>
              </w:tc>
            </w:tr>
          </w:tbl>
          <w:p w:rsidR="0087682C" w:rsidRPr="00440ADC" w:rsidRDefault="0087682C" w:rsidP="00315AC7">
            <w:pPr>
              <w:spacing w:line="1" w:lineRule="auto"/>
            </w:pP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421000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12.380.000,00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12.380.000,00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2,95</w:t>
            </w: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426000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620.000,00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0,15</w:t>
            </w: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0002</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Функционисање месних заједница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3,09</w:t>
            </w:r>
          </w:p>
        </w:tc>
      </w:tr>
      <w:bookmarkStart w:id="99" w:name="_Toc0602-004_Израда_пројектно_техничке_д"/>
      <w:bookmarkEnd w:id="99"/>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"0602-004 Израда пројектно техничке документације за реконструкцију зграде  задружног дома у Славковици" \f C \l "6"</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50" w:type="dxa"/>
            <w:gridSpan w:val="2"/>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Пројекат</w:t>
            </w:r>
          </w:p>
        </w:tc>
        <w:tc>
          <w:tcPr>
            <w:tcW w:w="144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467" w:type="dxa"/>
              <w:tblLayout w:type="fixed"/>
              <w:tblLook w:val="01E0"/>
            </w:tblPr>
            <w:tblGrid>
              <w:gridCol w:w="1050"/>
              <w:gridCol w:w="13417"/>
            </w:tblGrid>
            <w:tr w:rsidR="0087682C" w:rsidRPr="00440ADC" w:rsidTr="00315AC7">
              <w:tc>
                <w:tcPr>
                  <w:tcW w:w="1050" w:type="dxa"/>
                  <w:tcMar>
                    <w:top w:w="0" w:type="dxa"/>
                    <w:left w:w="0" w:type="dxa"/>
                    <w:bottom w:w="0" w:type="dxa"/>
                    <w:right w:w="0" w:type="dxa"/>
                  </w:tcMar>
                </w:tcPr>
                <w:p w:rsidR="0087682C" w:rsidRPr="00440ADC" w:rsidRDefault="0087682C" w:rsidP="00315AC7">
                  <w:pPr>
                    <w:jc w:val="center"/>
                  </w:pPr>
                  <w:r w:rsidRPr="00440ADC">
                    <w:rPr>
                      <w:b/>
                      <w:bCs/>
                      <w:color w:val="000000"/>
                    </w:rPr>
                    <w:t>0602-004</w:t>
                  </w:r>
                </w:p>
              </w:tc>
              <w:tc>
                <w:tcPr>
                  <w:tcW w:w="13417" w:type="dxa"/>
                  <w:tcMar>
                    <w:top w:w="0" w:type="dxa"/>
                    <w:left w:w="0" w:type="dxa"/>
                    <w:bottom w:w="0" w:type="dxa"/>
                    <w:right w:w="0" w:type="dxa"/>
                  </w:tcMar>
                </w:tcPr>
                <w:p w:rsidR="0087682C" w:rsidRPr="00440ADC" w:rsidRDefault="0087682C" w:rsidP="00315AC7">
                  <w:r w:rsidRPr="00440ADC">
                    <w:rPr>
                      <w:b/>
                      <w:bCs/>
                      <w:color w:val="000000"/>
                    </w:rPr>
                    <w:t>Израда пројектно техничке документације за реконструкцију зграде  задружног дома у Славковици</w:t>
                  </w:r>
                </w:p>
              </w:tc>
            </w:tr>
          </w:tbl>
          <w:p w:rsidR="0087682C" w:rsidRPr="00440ADC" w:rsidRDefault="0087682C" w:rsidP="00315AC7">
            <w:pPr>
              <w:spacing w:line="1" w:lineRule="auto"/>
            </w:pPr>
          </w:p>
        </w:tc>
      </w:tr>
      <w:tr w:rsidR="0087682C" w:rsidRPr="00440ADC" w:rsidTr="00315AC7">
        <w:tc>
          <w:tcPr>
            <w:tcW w:w="165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511000</w:t>
            </w:r>
          </w:p>
        </w:tc>
        <w:tc>
          <w:tcPr>
            <w:tcW w:w="54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7682C" w:rsidRPr="00440ADC" w:rsidRDefault="0087682C" w:rsidP="00315AC7">
            <w:pPr>
              <w:jc w:val="right"/>
              <w:rPr>
                <w:color w:val="000000"/>
              </w:rPr>
            </w:pPr>
            <w:r w:rsidRPr="00440ADC">
              <w:rPr>
                <w:color w:val="000000"/>
              </w:rPr>
              <w:t>0,26</w:t>
            </w: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0602-004</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Израда пројектно техничке документације за реконструкцију зграде  задружног дома у Славковици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0,26</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center"/>
            </w:pPr>
          </w:p>
        </w:tc>
        <w:tc>
          <w:tcPr>
            <w:tcW w:w="5467" w:type="dxa"/>
            <w:tcBorders>
              <w:top w:val="single" w:sz="6" w:space="0" w:color="000000"/>
              <w:bottom w:val="single" w:sz="6" w:space="0" w:color="000000"/>
            </w:tcBorders>
            <w:tcMar>
              <w:top w:w="0" w:type="dxa"/>
              <w:left w:w="0" w:type="dxa"/>
              <w:bottom w:w="0" w:type="dxa"/>
              <w:right w:w="0" w:type="dxa"/>
            </w:tcMar>
          </w:tcPr>
          <w:tbl>
            <w:tblPr>
              <w:tblW w:w="5467" w:type="dxa"/>
              <w:tblLayout w:type="fixed"/>
              <w:tblCellMar>
                <w:left w:w="0" w:type="dxa"/>
                <w:right w:w="0" w:type="dxa"/>
              </w:tblCellMar>
              <w:tblLook w:val="01E0"/>
            </w:tblPr>
            <w:tblGrid>
              <w:gridCol w:w="5467"/>
            </w:tblGrid>
            <w:tr w:rsidR="0087682C" w:rsidRPr="00440ADC" w:rsidTr="00315AC7">
              <w:tc>
                <w:tcPr>
                  <w:tcW w:w="5467" w:type="dxa"/>
                  <w:tcMar>
                    <w:top w:w="0" w:type="dxa"/>
                    <w:left w:w="0" w:type="dxa"/>
                    <w:bottom w:w="0" w:type="dxa"/>
                    <w:right w:w="0" w:type="dxa"/>
                  </w:tcMar>
                </w:tcPr>
                <w:p w:rsidR="0087682C" w:rsidRPr="00440ADC" w:rsidRDefault="0087682C" w:rsidP="00315AC7">
                  <w:pPr>
                    <w:rPr>
                      <w:b/>
                      <w:bCs/>
                      <w:color w:val="000000"/>
                    </w:rPr>
                  </w:pPr>
                  <w:r w:rsidRPr="00440ADC">
                    <w:rPr>
                      <w:b/>
                      <w:bCs/>
                      <w:color w:val="000000"/>
                    </w:rPr>
                    <w:t>Извори финансирања за функцију 160:</w:t>
                  </w:r>
                </w:p>
                <w:p w:rsidR="0087682C" w:rsidRPr="00440ADC" w:rsidRDefault="0087682C" w:rsidP="00315AC7">
                  <w:pPr>
                    <w:spacing w:line="1" w:lineRule="auto"/>
                  </w:pPr>
                </w:p>
              </w:tc>
            </w:tr>
          </w:tbl>
          <w:p w:rsidR="0087682C" w:rsidRPr="00440ADC" w:rsidRDefault="0087682C" w:rsidP="00315AC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01</w:t>
            </w:r>
          </w:p>
        </w:tc>
        <w:tc>
          <w:tcPr>
            <w:tcW w:w="5467"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rPr>
                <w:b/>
                <w:bCs/>
                <w:color w:val="000000"/>
              </w:rPr>
            </w:pPr>
            <w:r w:rsidRPr="00440ADC">
              <w:rPr>
                <w:b/>
                <w:bCs/>
                <w:color w:val="000000"/>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14.100.000,00</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 xml:space="preserve">Укупно за </w:t>
            </w:r>
            <w:r w:rsidRPr="00440ADC">
              <w:rPr>
                <w:b/>
                <w:bCs/>
                <w:color w:val="000000"/>
              </w:rPr>
              <w:lastRenderedPageBreak/>
              <w:t>функц. клас.</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lastRenderedPageBreak/>
              <w:t>160</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 xml:space="preserve">Опште јавне услуге некласификоване на другом </w:t>
            </w:r>
            <w:r w:rsidRPr="00440ADC">
              <w:rPr>
                <w:b/>
                <w:bCs/>
                <w:color w:val="000000"/>
              </w:rPr>
              <w:lastRenderedPageBreak/>
              <w:t>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lastRenderedPageBreak/>
              <w:t>14.100.000,00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14.100.000,00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3,36</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center"/>
            </w:pPr>
          </w:p>
        </w:tc>
        <w:tc>
          <w:tcPr>
            <w:tcW w:w="5467" w:type="dxa"/>
            <w:tcBorders>
              <w:top w:val="single" w:sz="6" w:space="0" w:color="000000"/>
              <w:bottom w:val="single" w:sz="6" w:space="0" w:color="000000"/>
            </w:tcBorders>
            <w:tcMar>
              <w:top w:w="0" w:type="dxa"/>
              <w:left w:w="0" w:type="dxa"/>
              <w:bottom w:w="0" w:type="dxa"/>
              <w:right w:w="0" w:type="dxa"/>
            </w:tcMar>
          </w:tcPr>
          <w:tbl>
            <w:tblPr>
              <w:tblW w:w="5467" w:type="dxa"/>
              <w:tblLayout w:type="fixed"/>
              <w:tblCellMar>
                <w:left w:w="0" w:type="dxa"/>
                <w:right w:w="0" w:type="dxa"/>
              </w:tblCellMar>
              <w:tblLook w:val="01E0"/>
            </w:tblPr>
            <w:tblGrid>
              <w:gridCol w:w="5467"/>
            </w:tblGrid>
            <w:tr w:rsidR="0087682C" w:rsidRPr="00440ADC" w:rsidTr="00315AC7">
              <w:tc>
                <w:tcPr>
                  <w:tcW w:w="5467" w:type="dxa"/>
                  <w:tcMar>
                    <w:top w:w="0" w:type="dxa"/>
                    <w:left w:w="0" w:type="dxa"/>
                    <w:bottom w:w="0" w:type="dxa"/>
                    <w:right w:w="0" w:type="dxa"/>
                  </w:tcMar>
                </w:tcPr>
                <w:p w:rsidR="0087682C" w:rsidRPr="00440ADC" w:rsidRDefault="0087682C" w:rsidP="00315AC7">
                  <w:pPr>
                    <w:rPr>
                      <w:b/>
                      <w:bCs/>
                      <w:color w:val="000000"/>
                    </w:rPr>
                  </w:pPr>
                  <w:r w:rsidRPr="00440ADC">
                    <w:rPr>
                      <w:b/>
                      <w:bCs/>
                      <w:color w:val="000000"/>
                    </w:rPr>
                    <w:t>Извори финансирања за главу 4.04:</w:t>
                  </w:r>
                </w:p>
                <w:p w:rsidR="0087682C" w:rsidRPr="00440ADC" w:rsidRDefault="0087682C" w:rsidP="00315AC7">
                  <w:pPr>
                    <w:spacing w:line="1" w:lineRule="auto"/>
                  </w:pPr>
                </w:p>
              </w:tc>
            </w:tr>
          </w:tbl>
          <w:p w:rsidR="0087682C" w:rsidRPr="00440ADC" w:rsidRDefault="0087682C" w:rsidP="00315AC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01</w:t>
            </w:r>
          </w:p>
        </w:tc>
        <w:tc>
          <w:tcPr>
            <w:tcW w:w="5467"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rPr>
                <w:b/>
                <w:bCs/>
                <w:color w:val="000000"/>
              </w:rPr>
            </w:pPr>
            <w:r w:rsidRPr="00440ADC">
              <w:rPr>
                <w:b/>
                <w:bCs/>
                <w:color w:val="000000"/>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14.100.000,00</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4.04</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14.100.000,00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14.100.000,00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3,36</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center"/>
            </w:pPr>
          </w:p>
        </w:tc>
        <w:tc>
          <w:tcPr>
            <w:tcW w:w="5467" w:type="dxa"/>
            <w:tcBorders>
              <w:top w:val="single" w:sz="6" w:space="0" w:color="000000"/>
              <w:bottom w:val="single" w:sz="6" w:space="0" w:color="000000"/>
            </w:tcBorders>
            <w:tcMar>
              <w:top w:w="0" w:type="dxa"/>
              <w:left w:w="0" w:type="dxa"/>
              <w:bottom w:w="0" w:type="dxa"/>
              <w:right w:w="0" w:type="dxa"/>
            </w:tcMar>
          </w:tcPr>
          <w:tbl>
            <w:tblPr>
              <w:tblW w:w="5467" w:type="dxa"/>
              <w:tblLayout w:type="fixed"/>
              <w:tblCellMar>
                <w:left w:w="0" w:type="dxa"/>
                <w:right w:w="0" w:type="dxa"/>
              </w:tblCellMar>
              <w:tblLook w:val="01E0"/>
            </w:tblPr>
            <w:tblGrid>
              <w:gridCol w:w="5467"/>
            </w:tblGrid>
            <w:tr w:rsidR="0087682C" w:rsidRPr="00440ADC" w:rsidTr="00315AC7">
              <w:tc>
                <w:tcPr>
                  <w:tcW w:w="5467" w:type="dxa"/>
                  <w:tcMar>
                    <w:top w:w="0" w:type="dxa"/>
                    <w:left w:w="0" w:type="dxa"/>
                    <w:bottom w:w="0" w:type="dxa"/>
                    <w:right w:w="0" w:type="dxa"/>
                  </w:tcMar>
                </w:tcPr>
                <w:p w:rsidR="0087682C" w:rsidRPr="00440ADC" w:rsidRDefault="0087682C" w:rsidP="00315AC7">
                  <w:pPr>
                    <w:rPr>
                      <w:b/>
                      <w:bCs/>
                      <w:color w:val="000000"/>
                    </w:rPr>
                  </w:pPr>
                  <w:r w:rsidRPr="00440ADC">
                    <w:rPr>
                      <w:b/>
                      <w:bCs/>
                      <w:color w:val="000000"/>
                    </w:rPr>
                    <w:t>Извори финансирања за раздео 4:</w:t>
                  </w:r>
                </w:p>
                <w:p w:rsidR="0087682C" w:rsidRPr="00440ADC" w:rsidRDefault="0087682C" w:rsidP="00315AC7">
                  <w:pPr>
                    <w:spacing w:line="1" w:lineRule="auto"/>
                  </w:pPr>
                </w:p>
              </w:tc>
            </w:tr>
          </w:tbl>
          <w:p w:rsidR="0087682C" w:rsidRPr="00440ADC" w:rsidRDefault="0087682C" w:rsidP="00315AC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01</w:t>
            </w:r>
          </w:p>
        </w:tc>
        <w:tc>
          <w:tcPr>
            <w:tcW w:w="5467"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rPr>
                <w:b/>
                <w:bCs/>
                <w:color w:val="000000"/>
              </w:rPr>
            </w:pPr>
            <w:r w:rsidRPr="00440ADC">
              <w:rPr>
                <w:b/>
                <w:bCs/>
                <w:color w:val="000000"/>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382.634.700,00</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07</w:t>
            </w:r>
          </w:p>
        </w:tc>
        <w:tc>
          <w:tcPr>
            <w:tcW w:w="5467"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rPr>
                <w:b/>
                <w:bCs/>
                <w:color w:val="000000"/>
              </w:rPr>
            </w:pPr>
            <w:r w:rsidRPr="00440ADC">
              <w:rPr>
                <w:b/>
                <w:bCs/>
                <w:color w:val="000000"/>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24.969.000,00</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13</w:t>
            </w:r>
          </w:p>
        </w:tc>
        <w:tc>
          <w:tcPr>
            <w:tcW w:w="5467"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rPr>
                <w:b/>
                <w:bCs/>
                <w:color w:val="000000"/>
              </w:rPr>
            </w:pPr>
            <w:r w:rsidRPr="00440ADC">
              <w:rPr>
                <w:b/>
                <w:bCs/>
                <w:color w:val="000000"/>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1.000.300,00</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4</w:t>
            </w:r>
          </w:p>
        </w:tc>
        <w:tc>
          <w:tcPr>
            <w:tcW w:w="5467"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382.634.700,00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25.969.300,00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408.604.000,00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97,25</w:t>
            </w:r>
          </w:p>
        </w:tc>
      </w:tr>
      <w:tr w:rsidR="0087682C" w:rsidRPr="00440ADC" w:rsidTr="00315AC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spacing w:line="1" w:lineRule="auto"/>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center"/>
            </w:pPr>
          </w:p>
        </w:tc>
        <w:tc>
          <w:tcPr>
            <w:tcW w:w="5467" w:type="dxa"/>
            <w:tcBorders>
              <w:top w:val="single" w:sz="6" w:space="0" w:color="000000"/>
              <w:bottom w:val="single" w:sz="6" w:space="0" w:color="000000"/>
            </w:tcBorders>
            <w:tcMar>
              <w:top w:w="0" w:type="dxa"/>
              <w:left w:w="0" w:type="dxa"/>
              <w:bottom w:w="0" w:type="dxa"/>
              <w:right w:w="0" w:type="dxa"/>
            </w:tcMar>
          </w:tcPr>
          <w:tbl>
            <w:tblPr>
              <w:tblW w:w="5467" w:type="dxa"/>
              <w:tblLayout w:type="fixed"/>
              <w:tblCellMar>
                <w:left w:w="0" w:type="dxa"/>
                <w:right w:w="0" w:type="dxa"/>
              </w:tblCellMar>
              <w:tblLook w:val="01E0"/>
            </w:tblPr>
            <w:tblGrid>
              <w:gridCol w:w="5467"/>
            </w:tblGrid>
            <w:tr w:rsidR="0087682C" w:rsidRPr="00440ADC" w:rsidTr="00315AC7">
              <w:tc>
                <w:tcPr>
                  <w:tcW w:w="5467" w:type="dxa"/>
                  <w:tcMar>
                    <w:top w:w="0" w:type="dxa"/>
                    <w:left w:w="0" w:type="dxa"/>
                    <w:bottom w:w="0" w:type="dxa"/>
                    <w:right w:w="0" w:type="dxa"/>
                  </w:tcMar>
                </w:tcPr>
                <w:p w:rsidR="0087682C" w:rsidRPr="00440ADC" w:rsidRDefault="0087682C" w:rsidP="00315AC7">
                  <w:pPr>
                    <w:rPr>
                      <w:b/>
                      <w:bCs/>
                      <w:color w:val="000000"/>
                    </w:rPr>
                  </w:pPr>
                  <w:r w:rsidRPr="00440ADC">
                    <w:rPr>
                      <w:b/>
                      <w:bCs/>
                      <w:color w:val="000000"/>
                    </w:rPr>
                    <w:t>Извори финансирања за БК 0:</w:t>
                  </w:r>
                </w:p>
                <w:p w:rsidR="0087682C" w:rsidRPr="00440ADC" w:rsidRDefault="0087682C" w:rsidP="00315AC7">
                  <w:pPr>
                    <w:spacing w:line="1" w:lineRule="auto"/>
                  </w:pPr>
                </w:p>
              </w:tc>
            </w:tr>
          </w:tbl>
          <w:p w:rsidR="0087682C" w:rsidRPr="00440ADC" w:rsidRDefault="0087682C" w:rsidP="00315AC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01</w:t>
            </w:r>
          </w:p>
        </w:tc>
        <w:tc>
          <w:tcPr>
            <w:tcW w:w="5467"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rPr>
                <w:b/>
                <w:bCs/>
                <w:color w:val="000000"/>
              </w:rPr>
            </w:pPr>
            <w:r w:rsidRPr="00440ADC">
              <w:rPr>
                <w:b/>
                <w:bCs/>
                <w:color w:val="000000"/>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394.170.700,00</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07</w:t>
            </w:r>
          </w:p>
        </w:tc>
        <w:tc>
          <w:tcPr>
            <w:tcW w:w="5467"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rPr>
                <w:b/>
                <w:bCs/>
                <w:color w:val="000000"/>
              </w:rPr>
            </w:pPr>
            <w:r w:rsidRPr="00440ADC">
              <w:rPr>
                <w:b/>
                <w:bCs/>
                <w:color w:val="000000"/>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24.969.000,00</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60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13</w:t>
            </w:r>
          </w:p>
        </w:tc>
        <w:tc>
          <w:tcPr>
            <w:tcW w:w="5467"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rPr>
                <w:b/>
                <w:bCs/>
                <w:color w:val="000000"/>
              </w:rPr>
            </w:pPr>
            <w:r w:rsidRPr="00440ADC">
              <w:rPr>
                <w:b/>
                <w:bCs/>
                <w:color w:val="000000"/>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1.000.300,00</w:t>
            </w:r>
          </w:p>
        </w:tc>
        <w:tc>
          <w:tcPr>
            <w:tcW w:w="1650" w:type="dxa"/>
            <w:tcBorders>
              <w:top w:val="single" w:sz="6" w:space="0" w:color="000000"/>
              <w:bottom w:val="single" w:sz="6" w:space="0" w:color="000000"/>
            </w:tcBorders>
            <w:tcMar>
              <w:top w:w="0" w:type="dxa"/>
              <w:left w:w="0" w:type="dxa"/>
              <w:bottom w:w="0" w:type="dxa"/>
              <w:right w:w="0" w:type="dxa"/>
            </w:tcMar>
          </w:tcPr>
          <w:p w:rsidR="0087682C" w:rsidRPr="00440ADC" w:rsidRDefault="0087682C" w:rsidP="00315AC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7682C" w:rsidRPr="00440ADC" w:rsidRDefault="0087682C" w:rsidP="00315AC7">
            <w:pPr>
              <w:spacing w:line="1" w:lineRule="auto"/>
              <w:jc w:val="right"/>
            </w:pPr>
          </w:p>
        </w:tc>
      </w:tr>
      <w:tr w:rsidR="0087682C" w:rsidRPr="00440ADC" w:rsidTr="00315AC7">
        <w:tc>
          <w:tcPr>
            <w:tcW w:w="1650"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БК</w:t>
            </w:r>
          </w:p>
        </w:tc>
        <w:tc>
          <w:tcPr>
            <w:tcW w:w="1050" w:type="dxa"/>
            <w:tcBorders>
              <w:top w:val="single" w:sz="6" w:space="0" w:color="000000"/>
              <w:bottom w:val="single" w:sz="6" w:space="0" w:color="000000"/>
            </w:tcBorders>
            <w:shd w:val="clear" w:color="auto" w:fill="E9E9E9"/>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0</w:t>
            </w:r>
          </w:p>
        </w:tc>
        <w:tc>
          <w:tcPr>
            <w:tcW w:w="5467" w:type="dxa"/>
            <w:tcBorders>
              <w:top w:val="single" w:sz="6" w:space="0" w:color="000000"/>
              <w:bottom w:val="single" w:sz="6" w:space="0" w:color="000000"/>
            </w:tcBorders>
            <w:shd w:val="clear" w:color="auto" w:fill="E9E9E9"/>
            <w:tcMar>
              <w:top w:w="0" w:type="dxa"/>
              <w:left w:w="0" w:type="dxa"/>
              <w:bottom w:w="0" w:type="dxa"/>
              <w:right w:w="0" w:type="dxa"/>
            </w:tcMar>
          </w:tcPr>
          <w:p w:rsidR="0087682C" w:rsidRPr="00440ADC" w:rsidRDefault="0087682C" w:rsidP="00315AC7">
            <w:pPr>
              <w:rPr>
                <w:b/>
                <w:bCs/>
                <w:color w:val="000000"/>
              </w:rPr>
            </w:pPr>
            <w:r w:rsidRPr="00440ADC">
              <w:rPr>
                <w:b/>
                <w:bCs/>
                <w:color w:val="000000"/>
              </w:rPr>
              <w:t>БУЏЕТ ОПШТИНЕ</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394.170.700,00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25.969.300,00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420.140.000,00</w:t>
            </w:r>
          </w:p>
        </w:tc>
        <w:tc>
          <w:tcPr>
            <w:tcW w:w="1350" w:type="dxa"/>
            <w:tcBorders>
              <w:top w:val="single" w:sz="6" w:space="0" w:color="000000"/>
              <w:bottom w:val="single" w:sz="6" w:space="0" w:color="000000"/>
              <w:right w:val="single" w:sz="6" w:space="0" w:color="000000"/>
            </w:tcBorders>
            <w:shd w:val="clear" w:color="auto" w:fill="E9E9E9"/>
            <w:tcMar>
              <w:top w:w="0" w:type="dxa"/>
              <w:left w:w="0" w:type="dxa"/>
              <w:bottom w:w="0" w:type="dxa"/>
              <w:right w:w="20" w:type="dxa"/>
            </w:tcMar>
          </w:tcPr>
          <w:p w:rsidR="0087682C" w:rsidRPr="00440ADC" w:rsidRDefault="0087682C" w:rsidP="00315AC7">
            <w:pPr>
              <w:jc w:val="right"/>
              <w:rPr>
                <w:b/>
                <w:bCs/>
                <w:color w:val="000000"/>
              </w:rPr>
            </w:pPr>
            <w:r w:rsidRPr="00440ADC">
              <w:rPr>
                <w:b/>
                <w:bCs/>
                <w:color w:val="000000"/>
              </w:rPr>
              <w:t>100,00</w:t>
            </w:r>
          </w:p>
        </w:tc>
      </w:tr>
      <w:tr w:rsidR="0087682C" w:rsidRPr="00440ADC" w:rsidTr="00315AC7">
        <w:trPr>
          <w:trHeight w:val="517"/>
        </w:trPr>
        <w:tc>
          <w:tcPr>
            <w:tcW w:w="16117" w:type="dxa"/>
            <w:gridSpan w:val="9"/>
            <w:vMerge w:val="restart"/>
            <w:tcMar>
              <w:top w:w="0" w:type="dxa"/>
              <w:left w:w="0" w:type="dxa"/>
              <w:bottom w:w="0" w:type="dxa"/>
              <w:right w:w="0" w:type="dxa"/>
            </w:tcMar>
          </w:tcPr>
          <w:tbl>
            <w:tblPr>
              <w:tblW w:w="16117" w:type="dxa"/>
              <w:tblLayout w:type="fixed"/>
              <w:tblLook w:val="01E0"/>
            </w:tblPr>
            <w:tblGrid>
              <w:gridCol w:w="6933"/>
              <w:gridCol w:w="2250"/>
              <w:gridCol w:w="6934"/>
            </w:tblGrid>
            <w:tr w:rsidR="0087682C" w:rsidRPr="00440ADC" w:rsidTr="00315AC7">
              <w:trPr>
                <w:trHeight w:hRule="exact" w:val="300"/>
              </w:trPr>
              <w:tc>
                <w:tcPr>
                  <w:tcW w:w="6933" w:type="dxa"/>
                  <w:tcMar>
                    <w:top w:w="0" w:type="dxa"/>
                    <w:left w:w="0" w:type="dxa"/>
                    <w:bottom w:w="0" w:type="dxa"/>
                    <w:right w:w="0" w:type="dxa"/>
                  </w:tcMar>
                </w:tcPr>
                <w:p w:rsidR="0087682C" w:rsidRPr="00440ADC" w:rsidRDefault="0087682C" w:rsidP="00315AC7">
                  <w:pPr>
                    <w:spacing w:line="1" w:lineRule="auto"/>
                  </w:pPr>
                </w:p>
              </w:tc>
              <w:tc>
                <w:tcPr>
                  <w:tcW w:w="2250" w:type="dxa"/>
                  <w:tcMar>
                    <w:top w:w="0" w:type="dxa"/>
                    <w:left w:w="0" w:type="dxa"/>
                    <w:bottom w:w="0" w:type="dxa"/>
                    <w:right w:w="0" w:type="dxa"/>
                  </w:tcMar>
                </w:tcPr>
                <w:p w:rsidR="0087682C" w:rsidRPr="00440ADC" w:rsidRDefault="0087682C" w:rsidP="00315AC7">
                  <w:pPr>
                    <w:spacing w:line="1" w:lineRule="auto"/>
                  </w:pPr>
                </w:p>
              </w:tc>
              <w:tc>
                <w:tcPr>
                  <w:tcW w:w="6934" w:type="dxa"/>
                  <w:tcMar>
                    <w:top w:w="0" w:type="dxa"/>
                    <w:left w:w="0" w:type="dxa"/>
                    <w:bottom w:w="0" w:type="dxa"/>
                    <w:right w:w="0" w:type="dxa"/>
                  </w:tcMar>
                </w:tcPr>
                <w:p w:rsidR="0087682C" w:rsidRPr="00440ADC" w:rsidRDefault="0087682C" w:rsidP="00315AC7">
                  <w:pPr>
                    <w:spacing w:line="1" w:lineRule="auto"/>
                  </w:pPr>
                </w:p>
              </w:tc>
            </w:tr>
            <w:tr w:rsidR="0087682C" w:rsidRPr="00440ADC" w:rsidTr="00315AC7">
              <w:trPr>
                <w:trHeight w:hRule="exact" w:val="330"/>
              </w:trPr>
              <w:tc>
                <w:tcPr>
                  <w:tcW w:w="6933" w:type="dxa"/>
                  <w:tcMar>
                    <w:top w:w="0" w:type="dxa"/>
                    <w:left w:w="0" w:type="dxa"/>
                    <w:bottom w:w="0" w:type="dxa"/>
                    <w:right w:w="0" w:type="dxa"/>
                  </w:tcMar>
                </w:tcPr>
                <w:p w:rsidR="0087682C" w:rsidRPr="00440ADC" w:rsidRDefault="0087682C" w:rsidP="00315AC7">
                  <w:pPr>
                    <w:jc w:val="center"/>
                    <w:rPr>
                      <w:color w:val="000000"/>
                    </w:rPr>
                  </w:pPr>
                </w:p>
              </w:tc>
              <w:tc>
                <w:tcPr>
                  <w:tcW w:w="2250" w:type="dxa"/>
                  <w:tcMar>
                    <w:top w:w="0" w:type="dxa"/>
                    <w:left w:w="0" w:type="dxa"/>
                    <w:bottom w:w="0" w:type="dxa"/>
                    <w:right w:w="0" w:type="dxa"/>
                  </w:tcMar>
                </w:tcPr>
                <w:p w:rsidR="0087682C" w:rsidRPr="00440ADC" w:rsidRDefault="0087682C" w:rsidP="00315AC7">
                  <w:pPr>
                    <w:spacing w:line="1" w:lineRule="auto"/>
                  </w:pPr>
                </w:p>
              </w:tc>
              <w:tc>
                <w:tcPr>
                  <w:tcW w:w="6934" w:type="dxa"/>
                  <w:tcMar>
                    <w:top w:w="0" w:type="dxa"/>
                    <w:left w:w="0" w:type="dxa"/>
                    <w:bottom w:w="0" w:type="dxa"/>
                    <w:right w:w="0" w:type="dxa"/>
                  </w:tcMar>
                </w:tcPr>
                <w:p w:rsidR="0087682C" w:rsidRPr="00440ADC" w:rsidRDefault="0087682C" w:rsidP="00315AC7">
                  <w:pPr>
                    <w:jc w:val="center"/>
                    <w:rPr>
                      <w:color w:val="000000"/>
                    </w:rPr>
                  </w:pPr>
                </w:p>
              </w:tc>
            </w:tr>
            <w:tr w:rsidR="0087682C" w:rsidRPr="00440ADC" w:rsidTr="00315AC7">
              <w:trPr>
                <w:trHeight w:hRule="exact" w:val="330"/>
              </w:trPr>
              <w:tc>
                <w:tcPr>
                  <w:tcW w:w="6933" w:type="dxa"/>
                  <w:tcMar>
                    <w:top w:w="0" w:type="dxa"/>
                    <w:left w:w="0" w:type="dxa"/>
                    <w:bottom w:w="0" w:type="dxa"/>
                    <w:right w:w="0" w:type="dxa"/>
                  </w:tcMar>
                </w:tcPr>
                <w:p w:rsidR="0087682C" w:rsidRPr="00440ADC" w:rsidRDefault="0087682C" w:rsidP="00315AC7">
                  <w:pPr>
                    <w:jc w:val="center"/>
                    <w:rPr>
                      <w:color w:val="000000"/>
                    </w:rPr>
                  </w:pPr>
                </w:p>
              </w:tc>
              <w:tc>
                <w:tcPr>
                  <w:tcW w:w="2250" w:type="dxa"/>
                  <w:tcMar>
                    <w:top w:w="0" w:type="dxa"/>
                    <w:left w:w="0" w:type="dxa"/>
                    <w:bottom w:w="0" w:type="dxa"/>
                    <w:right w:w="0" w:type="dxa"/>
                  </w:tcMar>
                </w:tcPr>
                <w:p w:rsidR="0087682C" w:rsidRPr="00440ADC" w:rsidRDefault="0087682C" w:rsidP="00315AC7">
                  <w:pPr>
                    <w:spacing w:line="1" w:lineRule="auto"/>
                  </w:pPr>
                </w:p>
              </w:tc>
              <w:tc>
                <w:tcPr>
                  <w:tcW w:w="6934" w:type="dxa"/>
                  <w:tcMar>
                    <w:top w:w="0" w:type="dxa"/>
                    <w:left w:w="0" w:type="dxa"/>
                    <w:bottom w:w="0" w:type="dxa"/>
                    <w:right w:w="0" w:type="dxa"/>
                  </w:tcMar>
                </w:tcPr>
                <w:p w:rsidR="0087682C" w:rsidRPr="00440ADC" w:rsidRDefault="0087682C" w:rsidP="00315AC7">
                  <w:pPr>
                    <w:jc w:val="center"/>
                    <w:rPr>
                      <w:color w:val="000000"/>
                    </w:rPr>
                  </w:pPr>
                </w:p>
              </w:tc>
            </w:tr>
            <w:tr w:rsidR="0087682C" w:rsidRPr="00440ADC" w:rsidTr="00315AC7">
              <w:trPr>
                <w:trHeight w:hRule="exact" w:val="360"/>
              </w:trPr>
              <w:tc>
                <w:tcPr>
                  <w:tcW w:w="6933" w:type="dxa"/>
                  <w:tcMar>
                    <w:top w:w="0" w:type="dxa"/>
                    <w:left w:w="0" w:type="dxa"/>
                    <w:bottom w:w="0" w:type="dxa"/>
                    <w:right w:w="0" w:type="dxa"/>
                  </w:tcMar>
                </w:tcPr>
                <w:p w:rsidR="0087682C" w:rsidRPr="00440ADC" w:rsidRDefault="0087682C" w:rsidP="00315AC7">
                  <w:pPr>
                    <w:spacing w:line="1" w:lineRule="auto"/>
                  </w:pPr>
                </w:p>
              </w:tc>
              <w:tc>
                <w:tcPr>
                  <w:tcW w:w="2250" w:type="dxa"/>
                  <w:tcMar>
                    <w:top w:w="0" w:type="dxa"/>
                    <w:left w:w="0" w:type="dxa"/>
                    <w:bottom w:w="0" w:type="dxa"/>
                    <w:right w:w="0" w:type="dxa"/>
                  </w:tcMar>
                </w:tcPr>
                <w:p w:rsidR="0087682C" w:rsidRPr="00440ADC" w:rsidRDefault="0087682C" w:rsidP="00315AC7">
                  <w:pPr>
                    <w:jc w:val="center"/>
                    <w:rPr>
                      <w:color w:val="000000"/>
                    </w:rPr>
                  </w:pPr>
                  <w:r w:rsidRPr="00440ADC">
                    <w:rPr>
                      <w:color w:val="000000"/>
                    </w:rPr>
                    <w:t>М.П.</w:t>
                  </w:r>
                </w:p>
              </w:tc>
              <w:tc>
                <w:tcPr>
                  <w:tcW w:w="6934" w:type="dxa"/>
                  <w:tcMar>
                    <w:top w:w="0" w:type="dxa"/>
                    <w:left w:w="0" w:type="dxa"/>
                    <w:bottom w:w="0" w:type="dxa"/>
                    <w:right w:w="0" w:type="dxa"/>
                  </w:tcMar>
                </w:tcPr>
                <w:p w:rsidR="0087682C" w:rsidRPr="00440ADC" w:rsidRDefault="0087682C" w:rsidP="00315AC7">
                  <w:pPr>
                    <w:spacing w:line="1" w:lineRule="auto"/>
                  </w:pPr>
                </w:p>
              </w:tc>
            </w:tr>
            <w:tr w:rsidR="0087682C" w:rsidRPr="00440ADC" w:rsidTr="00315AC7">
              <w:trPr>
                <w:trHeight w:hRule="exact" w:val="600"/>
              </w:trPr>
              <w:tc>
                <w:tcPr>
                  <w:tcW w:w="6933" w:type="dxa"/>
                  <w:tcMar>
                    <w:top w:w="0" w:type="dxa"/>
                    <w:left w:w="0" w:type="dxa"/>
                    <w:bottom w:w="0" w:type="dxa"/>
                    <w:right w:w="0" w:type="dxa"/>
                  </w:tcMar>
                </w:tcPr>
                <w:p w:rsidR="0087682C" w:rsidRPr="00440ADC" w:rsidRDefault="0087682C" w:rsidP="00315AC7">
                  <w:pPr>
                    <w:jc w:val="center"/>
                    <w:rPr>
                      <w:color w:val="000000"/>
                    </w:rPr>
                  </w:pPr>
                  <w:r w:rsidRPr="00440ADC">
                    <w:rPr>
                      <w:color w:val="000000"/>
                    </w:rPr>
                    <w:t>__________________________________________</w:t>
                  </w:r>
                </w:p>
              </w:tc>
              <w:tc>
                <w:tcPr>
                  <w:tcW w:w="2250" w:type="dxa"/>
                  <w:tcMar>
                    <w:top w:w="0" w:type="dxa"/>
                    <w:left w:w="0" w:type="dxa"/>
                    <w:bottom w:w="0" w:type="dxa"/>
                    <w:right w:w="0" w:type="dxa"/>
                  </w:tcMar>
                </w:tcPr>
                <w:p w:rsidR="0087682C" w:rsidRPr="00440ADC" w:rsidRDefault="0087682C" w:rsidP="00315AC7">
                  <w:pPr>
                    <w:spacing w:line="1" w:lineRule="auto"/>
                  </w:pPr>
                </w:p>
              </w:tc>
              <w:tc>
                <w:tcPr>
                  <w:tcW w:w="6934" w:type="dxa"/>
                  <w:tcMar>
                    <w:top w:w="0" w:type="dxa"/>
                    <w:left w:w="0" w:type="dxa"/>
                    <w:bottom w:w="0" w:type="dxa"/>
                    <w:right w:w="0" w:type="dxa"/>
                  </w:tcMar>
                </w:tcPr>
                <w:p w:rsidR="0087682C" w:rsidRPr="00440ADC" w:rsidRDefault="0087682C" w:rsidP="00315AC7">
                  <w:pPr>
                    <w:jc w:val="center"/>
                    <w:rPr>
                      <w:color w:val="000000"/>
                    </w:rPr>
                  </w:pPr>
                  <w:r w:rsidRPr="00440ADC">
                    <w:rPr>
                      <w:color w:val="000000"/>
                    </w:rPr>
                    <w:t>__________________________________________</w:t>
                  </w:r>
                </w:p>
              </w:tc>
            </w:tr>
          </w:tbl>
          <w:p w:rsidR="0087682C" w:rsidRPr="00440ADC" w:rsidRDefault="0087682C" w:rsidP="00315AC7">
            <w:pPr>
              <w:spacing w:line="1" w:lineRule="auto"/>
            </w:pPr>
          </w:p>
        </w:tc>
      </w:tr>
    </w:tbl>
    <w:p w:rsidR="0087682C" w:rsidRPr="00440ADC" w:rsidRDefault="0087682C" w:rsidP="0087682C">
      <w:pPr>
        <w:rPr>
          <w:color w:val="000000"/>
        </w:rPr>
      </w:pPr>
    </w:p>
    <w:p w:rsidR="0087682C" w:rsidRDefault="0087682C" w:rsidP="0087682C">
      <w:pPr>
        <w:sectPr w:rsidR="0087682C">
          <w:headerReference w:type="default" r:id="rId14"/>
          <w:footerReference w:type="default" r:id="rId15"/>
          <w:pgSz w:w="16837" w:h="11905" w:orient="landscape"/>
          <w:pgMar w:top="360" w:right="360" w:bottom="360" w:left="360" w:header="360" w:footer="360" w:gutter="0"/>
          <w:cols w:space="720"/>
        </w:sectPr>
      </w:pPr>
    </w:p>
    <w:p w:rsidR="0087682C" w:rsidRDefault="0087682C" w:rsidP="0087682C">
      <w:pPr>
        <w:rPr>
          <w:vanish/>
        </w:rPr>
      </w:pPr>
      <w:bookmarkStart w:id="100" w:name="__bookmark_30"/>
      <w:bookmarkEnd w:id="100"/>
    </w:p>
    <w:tbl>
      <w:tblPr>
        <w:tblW w:w="16117" w:type="dxa"/>
        <w:tblLayout w:type="fixed"/>
        <w:tblLook w:val="01E0"/>
      </w:tblPr>
      <w:tblGrid>
        <w:gridCol w:w="750"/>
        <w:gridCol w:w="8167"/>
        <w:gridCol w:w="1800"/>
        <w:gridCol w:w="1800"/>
        <w:gridCol w:w="1800"/>
        <w:gridCol w:w="1800"/>
      </w:tblGrid>
      <w:tr w:rsidR="0087682C" w:rsidTr="00315AC7">
        <w:trPr>
          <w:trHeight w:val="276"/>
          <w:tblHeader/>
        </w:trPr>
        <w:tc>
          <w:tcPr>
            <w:tcW w:w="16117" w:type="dxa"/>
            <w:gridSpan w:val="6"/>
            <w:vMerge w:val="restart"/>
            <w:tcMar>
              <w:top w:w="0" w:type="dxa"/>
              <w:left w:w="0" w:type="dxa"/>
              <w:bottom w:w="0" w:type="dxa"/>
              <w:right w:w="0" w:type="dxa"/>
            </w:tcMar>
          </w:tcPr>
          <w:p w:rsidR="0087682C" w:rsidRDefault="0087682C" w:rsidP="00315AC7">
            <w:pPr>
              <w:jc w:val="center"/>
              <w:rPr>
                <w:b/>
                <w:bCs/>
                <w:color w:val="000000"/>
              </w:rPr>
            </w:pPr>
            <w:r>
              <w:rPr>
                <w:b/>
                <w:bCs/>
                <w:color w:val="000000"/>
              </w:rPr>
              <w:t>ПЛАН РАСХОДА ПО ФУНКЦИОНАЛНИМ КЛАСИФИКАЦИЈАМА</w:t>
            </w:r>
          </w:p>
        </w:tc>
      </w:tr>
      <w:tr w:rsidR="0087682C" w:rsidTr="00315AC7">
        <w:trPr>
          <w:trHeight w:val="517"/>
          <w:tblHeader/>
        </w:trPr>
        <w:tc>
          <w:tcPr>
            <w:tcW w:w="16117" w:type="dxa"/>
            <w:gridSpan w:val="6"/>
            <w:vMerge w:val="restart"/>
            <w:tcMar>
              <w:top w:w="0" w:type="dxa"/>
              <w:left w:w="0" w:type="dxa"/>
              <w:bottom w:w="0" w:type="dxa"/>
              <w:right w:w="0" w:type="dxa"/>
            </w:tcMar>
          </w:tcPr>
          <w:tbl>
            <w:tblPr>
              <w:tblW w:w="16117" w:type="dxa"/>
              <w:jc w:val="center"/>
              <w:tblLayout w:type="fixed"/>
              <w:tblCellMar>
                <w:left w:w="0" w:type="dxa"/>
                <w:right w:w="0" w:type="dxa"/>
              </w:tblCellMar>
              <w:tblLook w:val="01E0"/>
            </w:tblPr>
            <w:tblGrid>
              <w:gridCol w:w="16117"/>
            </w:tblGrid>
            <w:tr w:rsidR="0087682C" w:rsidTr="00315AC7">
              <w:trPr>
                <w:jc w:val="center"/>
              </w:trPr>
              <w:tc>
                <w:tcPr>
                  <w:tcW w:w="16117" w:type="dxa"/>
                  <w:tcMar>
                    <w:top w:w="0" w:type="dxa"/>
                    <w:left w:w="0" w:type="dxa"/>
                    <w:bottom w:w="0" w:type="dxa"/>
                    <w:right w:w="0" w:type="dxa"/>
                  </w:tcMar>
                </w:tcPr>
                <w:p w:rsidR="0087682C" w:rsidRDefault="0087682C" w:rsidP="00315AC7">
                  <w:pPr>
                    <w:jc w:val="center"/>
                    <w:rPr>
                      <w:b/>
                      <w:bCs/>
                      <w:color w:val="000000"/>
                    </w:rPr>
                  </w:pPr>
                  <w:bookmarkStart w:id="101" w:name="__bookmark_31"/>
                  <w:bookmarkEnd w:id="101"/>
                  <w:r>
                    <w:rPr>
                      <w:b/>
                      <w:bCs/>
                      <w:color w:val="000000"/>
                    </w:rPr>
                    <w:t>За период: 01.01.2019-31.12.2019</w:t>
                  </w:r>
                </w:p>
                <w:p w:rsidR="0087682C" w:rsidRDefault="0087682C" w:rsidP="00315AC7"/>
              </w:tc>
            </w:tr>
          </w:tbl>
          <w:p w:rsidR="0087682C" w:rsidRDefault="0087682C" w:rsidP="00315AC7">
            <w:pPr>
              <w:spacing w:line="1" w:lineRule="auto"/>
            </w:pPr>
          </w:p>
        </w:tc>
      </w:tr>
      <w:tr w:rsidR="0087682C" w:rsidTr="00315AC7">
        <w:trPr>
          <w:trHeight w:hRule="exact" w:val="300"/>
          <w:tblHeader/>
        </w:trPr>
        <w:tc>
          <w:tcPr>
            <w:tcW w:w="750" w:type="dxa"/>
            <w:tcMar>
              <w:top w:w="0" w:type="dxa"/>
              <w:left w:w="0" w:type="dxa"/>
              <w:bottom w:w="0" w:type="dxa"/>
              <w:right w:w="0" w:type="dxa"/>
            </w:tcMar>
          </w:tcPr>
          <w:p w:rsidR="0087682C" w:rsidRDefault="0087682C" w:rsidP="00315AC7">
            <w:pPr>
              <w:spacing w:line="1" w:lineRule="auto"/>
              <w:jc w:val="center"/>
            </w:pPr>
          </w:p>
        </w:tc>
        <w:tc>
          <w:tcPr>
            <w:tcW w:w="8167" w:type="dxa"/>
            <w:tcMar>
              <w:top w:w="0" w:type="dxa"/>
              <w:left w:w="0" w:type="dxa"/>
              <w:bottom w:w="0" w:type="dxa"/>
              <w:right w:w="0" w:type="dxa"/>
            </w:tcMar>
          </w:tcPr>
          <w:p w:rsidR="0087682C" w:rsidRDefault="0087682C" w:rsidP="00315AC7">
            <w:pPr>
              <w:spacing w:line="1" w:lineRule="auto"/>
              <w:jc w:val="center"/>
            </w:pPr>
          </w:p>
        </w:tc>
        <w:tc>
          <w:tcPr>
            <w:tcW w:w="1800" w:type="dxa"/>
            <w:tcMar>
              <w:top w:w="0" w:type="dxa"/>
              <w:left w:w="0" w:type="dxa"/>
              <w:bottom w:w="0" w:type="dxa"/>
              <w:right w:w="0" w:type="dxa"/>
            </w:tcMar>
          </w:tcPr>
          <w:p w:rsidR="0087682C" w:rsidRDefault="0087682C" w:rsidP="00315AC7">
            <w:pPr>
              <w:spacing w:line="1" w:lineRule="auto"/>
              <w:jc w:val="center"/>
            </w:pPr>
          </w:p>
        </w:tc>
        <w:tc>
          <w:tcPr>
            <w:tcW w:w="1800" w:type="dxa"/>
            <w:tcMar>
              <w:top w:w="0" w:type="dxa"/>
              <w:left w:w="0" w:type="dxa"/>
              <w:bottom w:w="0" w:type="dxa"/>
              <w:right w:w="0" w:type="dxa"/>
            </w:tcMar>
          </w:tcPr>
          <w:p w:rsidR="0087682C" w:rsidRDefault="0087682C" w:rsidP="00315AC7">
            <w:pPr>
              <w:spacing w:line="1" w:lineRule="auto"/>
              <w:jc w:val="center"/>
            </w:pPr>
          </w:p>
        </w:tc>
        <w:tc>
          <w:tcPr>
            <w:tcW w:w="1800" w:type="dxa"/>
            <w:tcMar>
              <w:top w:w="0" w:type="dxa"/>
              <w:left w:w="0" w:type="dxa"/>
              <w:bottom w:w="0" w:type="dxa"/>
              <w:right w:w="0" w:type="dxa"/>
            </w:tcMar>
          </w:tcPr>
          <w:p w:rsidR="0087682C" w:rsidRDefault="0087682C" w:rsidP="00315AC7">
            <w:pPr>
              <w:spacing w:line="1" w:lineRule="auto"/>
              <w:jc w:val="center"/>
            </w:pPr>
          </w:p>
        </w:tc>
        <w:tc>
          <w:tcPr>
            <w:tcW w:w="1800" w:type="dxa"/>
            <w:tcMar>
              <w:top w:w="0" w:type="dxa"/>
              <w:left w:w="0" w:type="dxa"/>
              <w:bottom w:w="0" w:type="dxa"/>
              <w:right w:w="0" w:type="dxa"/>
            </w:tcMar>
          </w:tcPr>
          <w:p w:rsidR="0087682C" w:rsidRDefault="0087682C" w:rsidP="00315AC7">
            <w:pPr>
              <w:spacing w:line="1" w:lineRule="auto"/>
              <w:jc w:val="center"/>
            </w:pPr>
          </w:p>
        </w:tc>
      </w:tr>
      <w:tr w:rsidR="0087682C" w:rsidRPr="00440ADC" w:rsidTr="00315AC7">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440ADC" w:rsidRDefault="0087682C" w:rsidP="00315AC7">
            <w:pPr>
              <w:jc w:val="center"/>
              <w:rPr>
                <w:b/>
                <w:bCs/>
                <w:color w:val="000000"/>
              </w:rPr>
            </w:pPr>
            <w:r w:rsidRPr="00440ADC">
              <w:rPr>
                <w:b/>
                <w:bCs/>
                <w:color w:val="000000"/>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440ADC" w:rsidRDefault="0087682C" w:rsidP="00315AC7">
            <w:pPr>
              <w:jc w:val="center"/>
              <w:rPr>
                <w:b/>
                <w:bCs/>
                <w:color w:val="000000"/>
              </w:rPr>
            </w:pPr>
            <w:r w:rsidRPr="00440ADC">
              <w:rPr>
                <w:b/>
                <w:bCs/>
                <w:color w:val="000000"/>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440ADC" w:rsidRDefault="0087682C" w:rsidP="00315AC7">
            <w:pPr>
              <w:jc w:val="center"/>
              <w:rPr>
                <w:b/>
                <w:bCs/>
                <w:color w:val="000000"/>
              </w:rPr>
            </w:pPr>
            <w:r w:rsidRPr="00440ADC">
              <w:rPr>
                <w:b/>
                <w:bCs/>
                <w:color w:val="000000"/>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440ADC" w:rsidRDefault="0087682C" w:rsidP="00315AC7">
            <w:pPr>
              <w:jc w:val="center"/>
              <w:rPr>
                <w:b/>
                <w:bCs/>
                <w:color w:val="000000"/>
              </w:rPr>
            </w:pPr>
            <w:r w:rsidRPr="00440ADC">
              <w:rPr>
                <w:b/>
                <w:bCs/>
                <w:color w:val="000000"/>
              </w:rPr>
              <w:t>Средства из буџета</w:t>
            </w:r>
          </w:p>
          <w:p w:rsidR="0087682C" w:rsidRPr="00440ADC" w:rsidRDefault="0087682C" w:rsidP="00315AC7">
            <w:pPr>
              <w:jc w:val="center"/>
              <w:rPr>
                <w:b/>
                <w:bCs/>
                <w:color w:val="000000"/>
              </w:rPr>
            </w:pPr>
            <w:r w:rsidRPr="00440ADC">
              <w:rPr>
                <w:b/>
                <w:bCs/>
                <w:color w:val="000000"/>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440ADC" w:rsidRDefault="0087682C" w:rsidP="00315AC7">
            <w:pPr>
              <w:jc w:val="center"/>
              <w:rPr>
                <w:b/>
                <w:bCs/>
                <w:color w:val="000000"/>
              </w:rPr>
            </w:pPr>
            <w:r w:rsidRPr="00440ADC">
              <w:rPr>
                <w:b/>
                <w:bCs/>
                <w:color w:val="000000"/>
              </w:rPr>
              <w:t>Средства из сопствених извора 04</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440ADC" w:rsidRDefault="0087682C" w:rsidP="00315AC7">
            <w:pPr>
              <w:jc w:val="center"/>
              <w:rPr>
                <w:b/>
                <w:bCs/>
                <w:color w:val="000000"/>
              </w:rPr>
            </w:pPr>
            <w:r w:rsidRPr="00440ADC">
              <w:rPr>
                <w:b/>
                <w:bCs/>
                <w:color w:val="000000"/>
              </w:rPr>
              <w:t>Средства из осталих извора</w:t>
            </w:r>
          </w:p>
        </w:tc>
      </w:tr>
      <w:bookmarkStart w:id="102" w:name="_Toc040_Породица_и_деца"/>
      <w:bookmarkEnd w:id="102"/>
      <w:tr w:rsidR="0087682C" w:rsidRPr="00440ADC" w:rsidTr="00315AC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D87B29" w:rsidP="00315AC7">
            <w:pPr>
              <w:rPr>
                <w:vanish/>
              </w:rPr>
            </w:pPr>
            <w:r w:rsidRPr="00440ADC">
              <w:fldChar w:fldCharType="begin"/>
            </w:r>
            <w:r w:rsidR="0087682C" w:rsidRPr="00440ADC">
              <w:instrText>TC "040 Породица и деца" \f C \l "1"</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Функц. клас. 040</w:t>
            </w:r>
          </w:p>
        </w:tc>
      </w:tr>
      <w:tr w:rsidR="0087682C" w:rsidRPr="00440ADC" w:rsidTr="00315AC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rPr>
                <w:color w:val="000000"/>
              </w:rPr>
            </w:pPr>
            <w:r w:rsidRPr="00440ADC">
              <w:rPr>
                <w:color w:val="000000"/>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rPr>
                <w:color w:val="000000"/>
              </w:rPr>
            </w:pPr>
            <w:r w:rsidRPr="00440ADC">
              <w:rPr>
                <w:color w:val="000000"/>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3.500.000,00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3.500.000,00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0,00</w:t>
            </w:r>
          </w:p>
        </w:tc>
      </w:tr>
      <w:tr w:rsidR="0087682C" w:rsidRPr="00440ADC" w:rsidTr="00315AC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функц. клас. 040 Породица и деца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3.500.000,00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3.500.000,00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r>
      <w:bookmarkStart w:id="103" w:name="_Toc060_Становање"/>
      <w:bookmarkEnd w:id="103"/>
      <w:tr w:rsidR="0087682C" w:rsidRPr="00440ADC" w:rsidTr="00315AC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D87B29" w:rsidP="00315AC7">
            <w:pPr>
              <w:rPr>
                <w:vanish/>
              </w:rPr>
            </w:pPr>
            <w:r w:rsidRPr="00440ADC">
              <w:fldChar w:fldCharType="begin"/>
            </w:r>
            <w:r w:rsidR="0087682C" w:rsidRPr="00440ADC">
              <w:instrText>TC "060 Становање" \f C \l "1"</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Функц. клас. 060</w:t>
            </w:r>
          </w:p>
        </w:tc>
      </w:tr>
      <w:tr w:rsidR="0087682C" w:rsidRPr="00440ADC" w:rsidTr="00315AC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rPr>
                <w:color w:val="000000"/>
              </w:rPr>
            </w:pPr>
            <w:r w:rsidRPr="00440ADC">
              <w:rPr>
                <w:color w:val="000000"/>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rPr>
                <w:color w:val="000000"/>
              </w:rPr>
            </w:pPr>
            <w:r w:rsidRPr="00440ADC">
              <w:rPr>
                <w:color w:val="000000"/>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3.330.000,00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2.330.000,00</w:t>
            </w:r>
          </w:p>
        </w:tc>
      </w:tr>
      <w:tr w:rsidR="0087682C" w:rsidRPr="00440ADC" w:rsidTr="00315AC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функц. клас. 060 Становање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3.330.000,00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2.330.000,00</w:t>
            </w:r>
          </w:p>
        </w:tc>
      </w:tr>
      <w:bookmarkStart w:id="104" w:name="_Toc090_Социјална_заштита_некласификован"/>
      <w:bookmarkEnd w:id="104"/>
      <w:tr w:rsidR="0087682C" w:rsidRPr="00440ADC" w:rsidTr="00315AC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D87B29" w:rsidP="00315AC7">
            <w:pPr>
              <w:rPr>
                <w:vanish/>
              </w:rPr>
            </w:pPr>
            <w:r w:rsidRPr="00440ADC">
              <w:fldChar w:fldCharType="begin"/>
            </w:r>
            <w:r w:rsidR="0087682C" w:rsidRPr="00440ADC">
              <w:instrText>TC "090 Социјална заштита некласификована на другом месту" \f C \l "1"</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Функц. клас. 090</w:t>
            </w:r>
          </w:p>
        </w:tc>
      </w:tr>
      <w:tr w:rsidR="0087682C" w:rsidRPr="00440ADC" w:rsidTr="00315AC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rPr>
                <w:color w:val="000000"/>
              </w:rPr>
            </w:pPr>
            <w:r w:rsidRPr="00440ADC">
              <w:rPr>
                <w:color w:val="000000"/>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rPr>
                <w:color w:val="000000"/>
              </w:rPr>
            </w:pPr>
            <w:r w:rsidRPr="00440ADC">
              <w:rPr>
                <w:color w:val="000000"/>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6.612.255,00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6.612.255,00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0,00</w:t>
            </w:r>
          </w:p>
        </w:tc>
      </w:tr>
      <w:tr w:rsidR="0087682C" w:rsidRPr="00440ADC" w:rsidTr="00315AC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функц. клас. 090 Социјална заштита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6.612.255,00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6.612.255,00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r>
      <w:bookmarkStart w:id="105" w:name="_Toc111_Извршни_и_законодавни_органи"/>
      <w:bookmarkEnd w:id="105"/>
      <w:tr w:rsidR="0087682C" w:rsidRPr="00440ADC" w:rsidTr="00315AC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D87B29" w:rsidP="00315AC7">
            <w:pPr>
              <w:rPr>
                <w:vanish/>
              </w:rPr>
            </w:pPr>
            <w:r w:rsidRPr="00440ADC">
              <w:fldChar w:fldCharType="begin"/>
            </w:r>
            <w:r w:rsidR="0087682C" w:rsidRPr="00440ADC">
              <w:instrText>TC "111 Извршни и законодавни органи" \f C \l "1"</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Функц. клас. 111</w:t>
            </w:r>
          </w:p>
        </w:tc>
      </w:tr>
      <w:tr w:rsidR="0087682C" w:rsidRPr="00440ADC" w:rsidTr="00315AC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rPr>
                <w:color w:val="000000"/>
              </w:rPr>
            </w:pPr>
            <w:r w:rsidRPr="00440ADC">
              <w:rPr>
                <w:color w:val="000000"/>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rPr>
                <w:color w:val="000000"/>
              </w:rPr>
            </w:pPr>
            <w:r w:rsidRPr="00440ADC">
              <w:rPr>
                <w:color w:val="000000"/>
              </w:rPr>
              <w:t>СКУПШТИНА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5.397.000,00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5.397.000,00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0,00</w:t>
            </w:r>
          </w:p>
        </w:tc>
      </w:tr>
      <w:tr w:rsidR="0087682C" w:rsidRPr="00440ADC" w:rsidTr="00315AC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rPr>
                <w:color w:val="000000"/>
              </w:rPr>
            </w:pPr>
            <w:r w:rsidRPr="00440ADC">
              <w:rPr>
                <w:color w:val="000000"/>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rPr>
                <w:color w:val="000000"/>
              </w:rPr>
            </w:pPr>
            <w:r w:rsidRPr="00440ADC">
              <w:rPr>
                <w:color w:val="000000"/>
              </w:rPr>
              <w:t>ПРЕДСЕДНИК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5.579.000,00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5.579.000,00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0,00</w:t>
            </w:r>
          </w:p>
        </w:tc>
      </w:tr>
      <w:tr w:rsidR="0087682C" w:rsidRPr="00440ADC" w:rsidTr="00315AC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rPr>
                <w:color w:val="000000"/>
              </w:rPr>
            </w:pPr>
            <w:r w:rsidRPr="00440ADC">
              <w:rPr>
                <w:color w:val="000000"/>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rPr>
                <w:color w:val="000000"/>
              </w:rPr>
            </w:pPr>
            <w:r w:rsidRPr="00440ADC">
              <w:rPr>
                <w:color w:val="000000"/>
              </w:rPr>
              <w:t>ОПШТИНСКО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560.000,00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560.000,00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0,00</w:t>
            </w:r>
          </w:p>
        </w:tc>
      </w:tr>
      <w:tr w:rsidR="0087682C" w:rsidRPr="00440ADC" w:rsidTr="00315AC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функц. клас.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11.536.000,00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11.536.000,00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r>
      <w:bookmarkStart w:id="106" w:name="_Toc133_Остале_опште_услуге"/>
      <w:bookmarkEnd w:id="106"/>
      <w:tr w:rsidR="0087682C" w:rsidRPr="00440ADC" w:rsidTr="00315AC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D87B29" w:rsidP="00315AC7">
            <w:pPr>
              <w:rPr>
                <w:vanish/>
              </w:rPr>
            </w:pPr>
            <w:r w:rsidRPr="00440ADC">
              <w:fldChar w:fldCharType="begin"/>
            </w:r>
            <w:r w:rsidR="0087682C" w:rsidRPr="00440ADC">
              <w:instrText>TC "133 Остале опште услуге" \f C \l "1"</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Функц. клас. 133</w:t>
            </w:r>
          </w:p>
        </w:tc>
      </w:tr>
      <w:tr w:rsidR="0087682C" w:rsidRPr="00440ADC" w:rsidTr="00315AC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rPr>
                <w:color w:val="000000"/>
              </w:rPr>
            </w:pPr>
            <w:r w:rsidRPr="00440ADC">
              <w:rPr>
                <w:color w:val="000000"/>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rPr>
                <w:color w:val="000000"/>
              </w:rPr>
            </w:pPr>
            <w:r w:rsidRPr="00440ADC">
              <w:rPr>
                <w:color w:val="000000"/>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Pr>
                <w:color w:val="000000"/>
              </w:rPr>
              <w:t>85</w:t>
            </w:r>
            <w:r w:rsidRPr="00440ADC">
              <w:rPr>
                <w:color w:val="000000"/>
              </w:rPr>
              <w:t>.385.745,00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Pr>
                <w:color w:val="000000"/>
              </w:rPr>
              <w:t>70</w:t>
            </w:r>
            <w:r w:rsidRPr="00440ADC">
              <w:rPr>
                <w:color w:val="000000"/>
              </w:rPr>
              <w:t>.385.745,00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15.000.000,00</w:t>
            </w:r>
          </w:p>
        </w:tc>
      </w:tr>
      <w:tr w:rsidR="0087682C" w:rsidRPr="00440ADC" w:rsidTr="00315AC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функц. клас. 133 Остале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Pr>
                <w:b/>
                <w:bCs/>
                <w:color w:val="000000"/>
              </w:rPr>
              <w:t>85</w:t>
            </w:r>
            <w:r w:rsidRPr="00440ADC">
              <w:rPr>
                <w:b/>
                <w:bCs/>
                <w:color w:val="000000"/>
              </w:rPr>
              <w:t>.385.745,00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Pr>
                <w:b/>
                <w:bCs/>
                <w:color w:val="000000"/>
              </w:rPr>
              <w:t>70</w:t>
            </w:r>
            <w:r w:rsidRPr="00440ADC">
              <w:rPr>
                <w:b/>
                <w:bCs/>
                <w:color w:val="000000"/>
              </w:rPr>
              <w:t>.385.745,00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15.000.000,00</w:t>
            </w:r>
          </w:p>
        </w:tc>
      </w:tr>
      <w:bookmarkStart w:id="107" w:name="_Toc160_Опште_јавне_услуге_некласификова"/>
      <w:bookmarkEnd w:id="107"/>
      <w:tr w:rsidR="0087682C" w:rsidRPr="00440ADC" w:rsidTr="00315AC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D87B29" w:rsidP="00315AC7">
            <w:pPr>
              <w:rPr>
                <w:vanish/>
              </w:rPr>
            </w:pPr>
            <w:r w:rsidRPr="00440ADC">
              <w:fldChar w:fldCharType="begin"/>
            </w:r>
            <w:r w:rsidR="0087682C" w:rsidRPr="00440ADC">
              <w:instrText>TC "160 Опште јавне услуге некласификоване на другом месту" \f C \l "1"</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Функц. клас. 160</w:t>
            </w:r>
          </w:p>
        </w:tc>
      </w:tr>
      <w:tr w:rsidR="0087682C" w:rsidRPr="00440ADC" w:rsidTr="00315AC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rPr>
                <w:color w:val="000000"/>
              </w:rPr>
            </w:pPr>
            <w:r w:rsidRPr="00440ADC">
              <w:rPr>
                <w:color w:val="000000"/>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rPr>
                <w:color w:val="000000"/>
              </w:rPr>
            </w:pPr>
            <w:r w:rsidRPr="00440ADC">
              <w:rPr>
                <w:color w:val="000000"/>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16.800.000,00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16.800.000,00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0,00</w:t>
            </w:r>
          </w:p>
        </w:tc>
      </w:tr>
      <w:tr w:rsidR="0087682C" w:rsidRPr="00440ADC" w:rsidTr="00315AC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функц. клас.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16.800.000,00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16.800.000,00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r>
      <w:bookmarkStart w:id="108" w:name="_Toc170_Трансакције_јавног_дуга"/>
      <w:bookmarkEnd w:id="108"/>
      <w:tr w:rsidR="0087682C" w:rsidRPr="00440ADC" w:rsidTr="00315AC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D87B29" w:rsidP="00315AC7">
            <w:pPr>
              <w:rPr>
                <w:vanish/>
              </w:rPr>
            </w:pPr>
            <w:r w:rsidRPr="00440ADC">
              <w:fldChar w:fldCharType="begin"/>
            </w:r>
            <w:r w:rsidR="0087682C" w:rsidRPr="00440ADC">
              <w:instrText>TC "170 Трансакције јавног дуга" \f C \l "1"</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Функц. клас. 170</w:t>
            </w:r>
          </w:p>
        </w:tc>
      </w:tr>
      <w:tr w:rsidR="0087682C" w:rsidRPr="00440ADC" w:rsidTr="00315AC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rPr>
                <w:color w:val="000000"/>
              </w:rPr>
            </w:pPr>
            <w:r w:rsidRPr="00440ADC">
              <w:rPr>
                <w:color w:val="000000"/>
              </w:rPr>
              <w:lastRenderedPageBreak/>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rPr>
                <w:color w:val="000000"/>
              </w:rPr>
            </w:pPr>
            <w:r w:rsidRPr="00440ADC">
              <w:rPr>
                <w:color w:val="000000"/>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3.550.000,00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3.550.000,00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0,00</w:t>
            </w:r>
          </w:p>
        </w:tc>
      </w:tr>
      <w:tr w:rsidR="0087682C" w:rsidRPr="00440ADC" w:rsidTr="00315AC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функц. клас. 170 Трансакције јавног дуга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3.550.000,00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3.550.000,00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r>
      <w:bookmarkStart w:id="109" w:name="_Toc330_Судови"/>
      <w:bookmarkEnd w:id="109"/>
      <w:tr w:rsidR="0087682C" w:rsidRPr="00440ADC" w:rsidTr="00315AC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D87B29" w:rsidP="00315AC7">
            <w:pPr>
              <w:rPr>
                <w:vanish/>
              </w:rPr>
            </w:pPr>
            <w:r w:rsidRPr="00440ADC">
              <w:fldChar w:fldCharType="begin"/>
            </w:r>
            <w:r w:rsidR="0087682C" w:rsidRPr="00440ADC">
              <w:instrText>TC "330 Судови" \f C \l "1"</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Функц. клас. 330</w:t>
            </w:r>
          </w:p>
        </w:tc>
      </w:tr>
      <w:tr w:rsidR="0087682C" w:rsidRPr="00440ADC" w:rsidTr="00315AC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rPr>
                <w:color w:val="000000"/>
              </w:rPr>
            </w:pPr>
            <w:r w:rsidRPr="00440ADC">
              <w:rPr>
                <w:color w:val="000000"/>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rPr>
                <w:color w:val="000000"/>
              </w:rPr>
            </w:pPr>
            <w:r w:rsidRPr="00440ADC">
              <w:rPr>
                <w:color w:val="000000"/>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0,00</w:t>
            </w:r>
          </w:p>
        </w:tc>
      </w:tr>
      <w:tr w:rsidR="0087682C" w:rsidRPr="00440ADC" w:rsidTr="00315AC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функц. клас.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r>
      <w:bookmarkStart w:id="110" w:name="_Toc360_Јавни_ред_и_безбедност_некласифи"/>
      <w:bookmarkEnd w:id="110"/>
      <w:tr w:rsidR="0087682C" w:rsidRPr="00440ADC" w:rsidTr="00315AC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D87B29" w:rsidP="00315AC7">
            <w:pPr>
              <w:rPr>
                <w:vanish/>
              </w:rPr>
            </w:pPr>
            <w:r w:rsidRPr="00440ADC">
              <w:fldChar w:fldCharType="begin"/>
            </w:r>
            <w:r w:rsidR="0087682C" w:rsidRPr="00440ADC">
              <w:instrText>TC "360 Јавни ред и безбедност некласификован на другом месту" \f C \l "1"</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Функц. клас. 360</w:t>
            </w:r>
          </w:p>
        </w:tc>
      </w:tr>
      <w:tr w:rsidR="0087682C" w:rsidRPr="00440ADC" w:rsidTr="00315AC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rPr>
                <w:color w:val="000000"/>
              </w:rPr>
            </w:pPr>
            <w:r w:rsidRPr="00440ADC">
              <w:rPr>
                <w:color w:val="000000"/>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rPr>
                <w:color w:val="000000"/>
              </w:rPr>
            </w:pPr>
            <w:r w:rsidRPr="00440ADC">
              <w:rPr>
                <w:color w:val="000000"/>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6.500.000,00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6.500.000,00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0,00</w:t>
            </w:r>
          </w:p>
        </w:tc>
      </w:tr>
      <w:tr w:rsidR="0087682C" w:rsidRPr="00440ADC" w:rsidTr="00315AC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функц. клас. 360 Јавни ред и безбедност некласификован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6.500.000,00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6.500.000,00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r>
      <w:bookmarkStart w:id="111" w:name="_Toc421_Пољопривреда"/>
      <w:bookmarkEnd w:id="111"/>
      <w:tr w:rsidR="0087682C" w:rsidRPr="00440ADC" w:rsidTr="00315AC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D87B29" w:rsidP="00315AC7">
            <w:pPr>
              <w:rPr>
                <w:vanish/>
              </w:rPr>
            </w:pPr>
            <w:r w:rsidRPr="00440ADC">
              <w:fldChar w:fldCharType="begin"/>
            </w:r>
            <w:r w:rsidR="0087682C" w:rsidRPr="00440ADC">
              <w:instrText>TC "421 Пољопривреда" \f C \l "1"</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Функц. клас. 421</w:t>
            </w:r>
          </w:p>
        </w:tc>
      </w:tr>
      <w:tr w:rsidR="0087682C" w:rsidRPr="00440ADC" w:rsidTr="00315AC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rPr>
                <w:color w:val="000000"/>
              </w:rPr>
            </w:pPr>
            <w:r w:rsidRPr="00440ADC">
              <w:rPr>
                <w:color w:val="000000"/>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rPr>
                <w:color w:val="000000"/>
              </w:rPr>
            </w:pPr>
            <w:r w:rsidRPr="00440ADC">
              <w:rPr>
                <w:color w:val="000000"/>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Pr>
                <w:color w:val="000000"/>
              </w:rPr>
              <w:t>6</w:t>
            </w:r>
            <w:r w:rsidRPr="00440ADC">
              <w:rPr>
                <w:color w:val="000000"/>
              </w:rPr>
              <w:t>.100.000,00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Pr>
                <w:color w:val="000000"/>
              </w:rPr>
              <w:t>6</w:t>
            </w:r>
            <w:r w:rsidRPr="00440ADC">
              <w:rPr>
                <w:color w:val="000000"/>
              </w:rPr>
              <w:t>.100.000,00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0,00</w:t>
            </w:r>
          </w:p>
        </w:tc>
      </w:tr>
      <w:tr w:rsidR="0087682C" w:rsidRPr="00440ADC" w:rsidTr="00315AC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функц. клас. 421 Пољопривреда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Pr>
                <w:b/>
                <w:bCs/>
                <w:color w:val="000000"/>
              </w:rPr>
              <w:t>6</w:t>
            </w:r>
            <w:r w:rsidRPr="00440ADC">
              <w:rPr>
                <w:b/>
                <w:bCs/>
                <w:color w:val="000000"/>
              </w:rPr>
              <w:t>.100.000,00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Pr>
                <w:b/>
                <w:bCs/>
                <w:color w:val="000000"/>
              </w:rPr>
              <w:t>6</w:t>
            </w:r>
            <w:r w:rsidRPr="00440ADC">
              <w:rPr>
                <w:b/>
                <w:bCs/>
                <w:color w:val="000000"/>
              </w:rPr>
              <w:t>.100.000,00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r>
      <w:bookmarkStart w:id="112" w:name="_Toc422_шумарство"/>
      <w:bookmarkEnd w:id="112"/>
      <w:tr w:rsidR="0087682C" w:rsidRPr="00440ADC" w:rsidTr="00315AC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D87B29" w:rsidP="00315AC7">
            <w:pPr>
              <w:rPr>
                <w:vanish/>
              </w:rPr>
            </w:pPr>
            <w:r w:rsidRPr="00440ADC">
              <w:fldChar w:fldCharType="begin"/>
            </w:r>
            <w:r w:rsidR="0087682C" w:rsidRPr="00440ADC">
              <w:instrText>TC "422 шумарство" \f C \l "1"</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Функц. клас. 422</w:t>
            </w:r>
          </w:p>
        </w:tc>
      </w:tr>
      <w:tr w:rsidR="0087682C" w:rsidRPr="00440ADC" w:rsidTr="00315AC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rPr>
                <w:color w:val="000000"/>
              </w:rPr>
            </w:pPr>
            <w:r w:rsidRPr="00440ADC">
              <w:rPr>
                <w:color w:val="000000"/>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rPr>
                <w:color w:val="000000"/>
              </w:rPr>
            </w:pPr>
            <w:r w:rsidRPr="00440ADC">
              <w:rPr>
                <w:color w:val="000000"/>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0,00</w:t>
            </w:r>
          </w:p>
        </w:tc>
      </w:tr>
      <w:tr w:rsidR="0087682C" w:rsidRPr="00440ADC" w:rsidTr="00315AC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функц. клас. 422 шумарство</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r>
      <w:bookmarkStart w:id="113" w:name="_Toc451_Друмски_саобраћај"/>
      <w:bookmarkEnd w:id="113"/>
      <w:tr w:rsidR="0087682C" w:rsidRPr="00440ADC" w:rsidTr="00315AC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D87B29" w:rsidP="00315AC7">
            <w:pPr>
              <w:rPr>
                <w:vanish/>
              </w:rPr>
            </w:pPr>
            <w:r w:rsidRPr="00440ADC">
              <w:fldChar w:fldCharType="begin"/>
            </w:r>
            <w:r w:rsidR="0087682C" w:rsidRPr="00440ADC">
              <w:instrText>TC "451 Друмски саобраћај" \f C \l "1"</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Функц. клас. 451</w:t>
            </w:r>
          </w:p>
        </w:tc>
      </w:tr>
      <w:tr w:rsidR="0087682C" w:rsidRPr="00440ADC" w:rsidTr="00315AC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rPr>
                <w:color w:val="000000"/>
              </w:rPr>
            </w:pPr>
            <w:r w:rsidRPr="00440ADC">
              <w:rPr>
                <w:color w:val="000000"/>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rPr>
                <w:color w:val="000000"/>
              </w:rPr>
            </w:pPr>
            <w:r w:rsidRPr="00440ADC">
              <w:rPr>
                <w:color w:val="000000"/>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38.095.000,00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38.095.000,00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0,00</w:t>
            </w:r>
          </w:p>
        </w:tc>
      </w:tr>
      <w:tr w:rsidR="0087682C" w:rsidRPr="00440ADC" w:rsidTr="00315AC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функц. клас. 451 Друмски саобраћај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38.095.000,00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38.095.000,00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r>
      <w:bookmarkStart w:id="114" w:name="_Toc473_Туризам"/>
      <w:bookmarkEnd w:id="114"/>
      <w:tr w:rsidR="0087682C" w:rsidRPr="00440ADC" w:rsidTr="00315AC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D87B29" w:rsidP="00315AC7">
            <w:pPr>
              <w:rPr>
                <w:vanish/>
              </w:rPr>
            </w:pPr>
            <w:r w:rsidRPr="00440ADC">
              <w:fldChar w:fldCharType="begin"/>
            </w:r>
            <w:r w:rsidR="0087682C" w:rsidRPr="00440ADC">
              <w:instrText>TC "473 Туризам" \f C \l "1"</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Функц. клас. 473</w:t>
            </w:r>
          </w:p>
        </w:tc>
      </w:tr>
      <w:tr w:rsidR="0087682C" w:rsidRPr="00440ADC" w:rsidTr="00315AC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rPr>
                <w:color w:val="000000"/>
              </w:rPr>
            </w:pPr>
            <w:r w:rsidRPr="00440ADC">
              <w:rPr>
                <w:color w:val="000000"/>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rPr>
                <w:color w:val="000000"/>
              </w:rPr>
            </w:pPr>
            <w:r w:rsidRPr="00440ADC">
              <w:rPr>
                <w:color w:val="000000"/>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8.100.000,00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6.461.000,00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1.639.000,00</w:t>
            </w:r>
          </w:p>
        </w:tc>
      </w:tr>
      <w:tr w:rsidR="0087682C" w:rsidRPr="00440ADC" w:rsidTr="00315AC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функц. клас.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8.100.000,00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6.461.000,00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1.639.000,00</w:t>
            </w:r>
          </w:p>
        </w:tc>
      </w:tr>
      <w:bookmarkStart w:id="115" w:name="_Toc510_Управљање_отпадом"/>
      <w:bookmarkEnd w:id="115"/>
      <w:tr w:rsidR="0087682C" w:rsidRPr="00440ADC" w:rsidTr="00315AC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D87B29" w:rsidP="00315AC7">
            <w:pPr>
              <w:rPr>
                <w:vanish/>
              </w:rPr>
            </w:pPr>
            <w:r w:rsidRPr="00440ADC">
              <w:fldChar w:fldCharType="begin"/>
            </w:r>
            <w:r w:rsidR="0087682C" w:rsidRPr="00440ADC">
              <w:instrText>TC "510 Управљање отпадом" \f C \l "1"</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Функц. клас. 510</w:t>
            </w:r>
          </w:p>
        </w:tc>
      </w:tr>
      <w:tr w:rsidR="0087682C" w:rsidRPr="00440ADC" w:rsidTr="00315AC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rPr>
                <w:color w:val="000000"/>
              </w:rPr>
            </w:pPr>
            <w:r w:rsidRPr="00440ADC">
              <w:rPr>
                <w:color w:val="000000"/>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rPr>
                <w:color w:val="000000"/>
              </w:rPr>
            </w:pPr>
            <w:r w:rsidRPr="00440ADC">
              <w:rPr>
                <w:color w:val="000000"/>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7.000.000,00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7.000.000,00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0,00</w:t>
            </w:r>
          </w:p>
        </w:tc>
      </w:tr>
      <w:tr w:rsidR="0087682C" w:rsidRPr="00440ADC" w:rsidTr="00315AC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lastRenderedPageBreak/>
              <w:t>Укупно за функц. клас. 510 Управљање отпадом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7.000.000,00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7.000.000,00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r>
      <w:bookmarkStart w:id="116" w:name="_Toc530_Смањење_загадености"/>
      <w:bookmarkEnd w:id="116"/>
      <w:tr w:rsidR="0087682C" w:rsidRPr="00440ADC" w:rsidTr="00315AC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D87B29" w:rsidP="00315AC7">
            <w:pPr>
              <w:rPr>
                <w:vanish/>
              </w:rPr>
            </w:pPr>
            <w:r w:rsidRPr="00440ADC">
              <w:fldChar w:fldCharType="begin"/>
            </w:r>
            <w:r w:rsidR="0087682C" w:rsidRPr="00440ADC">
              <w:instrText>TC "530 Смањење загадености" \f C \l "1"</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Функц. клас. 530</w:t>
            </w:r>
          </w:p>
        </w:tc>
      </w:tr>
      <w:tr w:rsidR="0087682C" w:rsidRPr="00440ADC" w:rsidTr="00315AC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rPr>
                <w:color w:val="000000"/>
              </w:rPr>
            </w:pPr>
            <w:r w:rsidRPr="00440ADC">
              <w:rPr>
                <w:color w:val="000000"/>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rPr>
                <w:color w:val="000000"/>
              </w:rPr>
            </w:pPr>
            <w:r w:rsidRPr="00440ADC">
              <w:rPr>
                <w:color w:val="000000"/>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550.000,00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550.000,00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0,00</w:t>
            </w:r>
          </w:p>
        </w:tc>
      </w:tr>
      <w:tr w:rsidR="0087682C" w:rsidRPr="00440ADC" w:rsidTr="00315AC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функц. клас. 530 Смањење загадености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550.000,00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550.000,00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r>
      <w:bookmarkStart w:id="117" w:name="_Toc540_Заштита_биљног_и_животињског_све"/>
      <w:bookmarkEnd w:id="117"/>
      <w:tr w:rsidR="0087682C" w:rsidRPr="00440ADC" w:rsidTr="00315AC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D87B29" w:rsidP="00315AC7">
            <w:pPr>
              <w:rPr>
                <w:vanish/>
              </w:rPr>
            </w:pPr>
            <w:r w:rsidRPr="00440ADC">
              <w:fldChar w:fldCharType="begin"/>
            </w:r>
            <w:r w:rsidR="0087682C" w:rsidRPr="00440ADC">
              <w:instrText>TC "540 Заштита биљног и животињског света и крајолика" \f C \l "1"</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Функц. клас. 540</w:t>
            </w:r>
          </w:p>
        </w:tc>
      </w:tr>
      <w:tr w:rsidR="0087682C" w:rsidRPr="00440ADC" w:rsidTr="00315AC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rPr>
                <w:color w:val="000000"/>
              </w:rPr>
            </w:pPr>
            <w:r w:rsidRPr="00440ADC">
              <w:rPr>
                <w:color w:val="000000"/>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rPr>
                <w:color w:val="000000"/>
              </w:rPr>
            </w:pPr>
            <w:r w:rsidRPr="00440ADC">
              <w:rPr>
                <w:color w:val="000000"/>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0,00</w:t>
            </w:r>
          </w:p>
        </w:tc>
      </w:tr>
      <w:tr w:rsidR="0087682C" w:rsidRPr="00440ADC" w:rsidTr="00315AC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функц. клас. 540 Заштита биљног и животињског света и крајолика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r>
      <w:bookmarkStart w:id="118" w:name="_Toc560_Заштита_животне_средине_некласиф"/>
      <w:bookmarkEnd w:id="118"/>
      <w:tr w:rsidR="0087682C" w:rsidRPr="00440ADC" w:rsidTr="00315AC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D87B29" w:rsidP="00315AC7">
            <w:pPr>
              <w:rPr>
                <w:vanish/>
              </w:rPr>
            </w:pPr>
            <w:r w:rsidRPr="00440ADC">
              <w:fldChar w:fldCharType="begin"/>
            </w:r>
            <w:r w:rsidR="0087682C" w:rsidRPr="00440ADC">
              <w:instrText>TC "560 Заштита животне средине некласификована на другом месту" \f C \l "1"</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Функц. клас. 560</w:t>
            </w:r>
          </w:p>
        </w:tc>
      </w:tr>
      <w:tr w:rsidR="0087682C" w:rsidRPr="00440ADC" w:rsidTr="00315AC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rPr>
                <w:color w:val="000000"/>
              </w:rPr>
            </w:pPr>
            <w:r w:rsidRPr="00440ADC">
              <w:rPr>
                <w:color w:val="000000"/>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rPr>
                <w:color w:val="000000"/>
              </w:rPr>
            </w:pPr>
            <w:r w:rsidRPr="00440ADC">
              <w:rPr>
                <w:color w:val="000000"/>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3.450.000,00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3.450.000,00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0,00</w:t>
            </w:r>
          </w:p>
        </w:tc>
      </w:tr>
      <w:tr w:rsidR="0087682C" w:rsidRPr="00440ADC" w:rsidTr="00315AC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функц. клас.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3.450.000,00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3.450.000,00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r>
      <w:bookmarkStart w:id="119" w:name="_Toc620_Развој_заједнице"/>
      <w:bookmarkEnd w:id="119"/>
      <w:tr w:rsidR="0087682C" w:rsidRPr="00440ADC" w:rsidTr="00315AC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D87B29" w:rsidP="00315AC7">
            <w:pPr>
              <w:rPr>
                <w:vanish/>
              </w:rPr>
            </w:pPr>
            <w:r w:rsidRPr="00440ADC">
              <w:fldChar w:fldCharType="begin"/>
            </w:r>
            <w:r w:rsidR="0087682C" w:rsidRPr="00440ADC">
              <w:instrText>TC "620 Развој заједнице" \f C \l "1"</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Функц. клас. 620</w:t>
            </w:r>
          </w:p>
        </w:tc>
      </w:tr>
      <w:tr w:rsidR="0087682C" w:rsidRPr="00440ADC" w:rsidTr="00315AC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rPr>
                <w:color w:val="000000"/>
              </w:rPr>
            </w:pPr>
            <w:r w:rsidRPr="00440ADC">
              <w:rPr>
                <w:color w:val="000000"/>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rPr>
                <w:color w:val="000000"/>
              </w:rPr>
            </w:pPr>
            <w:r w:rsidRPr="00440ADC">
              <w:rPr>
                <w:color w:val="000000"/>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28.000.000,00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28.000.000,00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0,00</w:t>
            </w:r>
          </w:p>
        </w:tc>
      </w:tr>
      <w:tr w:rsidR="0087682C" w:rsidRPr="00440ADC" w:rsidTr="00315AC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функц. клас. 620 Развој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28.000.000,00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28.000.000,00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r>
      <w:bookmarkStart w:id="120" w:name="_Toc630_Водоснабдевање"/>
      <w:bookmarkEnd w:id="120"/>
      <w:tr w:rsidR="0087682C" w:rsidRPr="00440ADC" w:rsidTr="00315AC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D87B29" w:rsidP="00315AC7">
            <w:pPr>
              <w:rPr>
                <w:vanish/>
              </w:rPr>
            </w:pPr>
            <w:r w:rsidRPr="00440ADC">
              <w:fldChar w:fldCharType="begin"/>
            </w:r>
            <w:r w:rsidR="0087682C" w:rsidRPr="00440ADC">
              <w:instrText>TC "630 Водоснабдевање" \f C \l "1"</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Функц. клас. 630</w:t>
            </w:r>
          </w:p>
        </w:tc>
      </w:tr>
      <w:tr w:rsidR="0087682C" w:rsidRPr="00440ADC" w:rsidTr="00315AC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rPr>
                <w:color w:val="000000"/>
              </w:rPr>
            </w:pPr>
            <w:r w:rsidRPr="00440ADC">
              <w:rPr>
                <w:color w:val="000000"/>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rPr>
                <w:color w:val="000000"/>
              </w:rPr>
            </w:pPr>
            <w:r w:rsidRPr="00440ADC">
              <w:rPr>
                <w:color w:val="000000"/>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2.485.000,00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2.485.000,00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0,00</w:t>
            </w:r>
          </w:p>
        </w:tc>
      </w:tr>
      <w:tr w:rsidR="0087682C" w:rsidRPr="00440ADC" w:rsidTr="00315AC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функц. клас. 630 Водоснабдевање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2.485.000,00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2.485.000,00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r>
      <w:bookmarkStart w:id="121" w:name="_Toc640_Улична_расвета"/>
      <w:bookmarkEnd w:id="121"/>
      <w:tr w:rsidR="0087682C" w:rsidRPr="00440ADC" w:rsidTr="00315AC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D87B29" w:rsidP="00315AC7">
            <w:pPr>
              <w:rPr>
                <w:vanish/>
              </w:rPr>
            </w:pPr>
            <w:r w:rsidRPr="00440ADC">
              <w:fldChar w:fldCharType="begin"/>
            </w:r>
            <w:r w:rsidR="0087682C" w:rsidRPr="00440ADC">
              <w:instrText>TC "640 Улична расвета" \f C \l "1"</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Функц. клас. 640</w:t>
            </w:r>
          </w:p>
        </w:tc>
      </w:tr>
      <w:tr w:rsidR="0087682C" w:rsidRPr="00440ADC" w:rsidTr="00315AC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rPr>
                <w:color w:val="000000"/>
              </w:rPr>
            </w:pPr>
            <w:r w:rsidRPr="00440ADC">
              <w:rPr>
                <w:color w:val="000000"/>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rPr>
                <w:color w:val="000000"/>
              </w:rPr>
            </w:pPr>
            <w:r w:rsidRPr="00440ADC">
              <w:rPr>
                <w:color w:val="000000"/>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19.000.000,00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19.000.000,00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0,00</w:t>
            </w:r>
          </w:p>
        </w:tc>
      </w:tr>
      <w:tr w:rsidR="0087682C" w:rsidRPr="00440ADC" w:rsidTr="00315AC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функц. клас. 640 Улична расвета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19.000.000,00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19.000.000,00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r>
      <w:bookmarkStart w:id="122" w:name="_Toc721_Опште_медицинске_услуге"/>
      <w:bookmarkEnd w:id="122"/>
      <w:tr w:rsidR="0087682C" w:rsidRPr="00440ADC" w:rsidTr="00315AC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D87B29" w:rsidP="00315AC7">
            <w:pPr>
              <w:rPr>
                <w:vanish/>
              </w:rPr>
            </w:pPr>
            <w:r w:rsidRPr="00440ADC">
              <w:fldChar w:fldCharType="begin"/>
            </w:r>
            <w:r w:rsidR="0087682C" w:rsidRPr="00440ADC">
              <w:instrText>TC "721 Опште медицинске услуге" \f C \l "1"</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Функц. клас. 721</w:t>
            </w:r>
          </w:p>
        </w:tc>
      </w:tr>
      <w:tr w:rsidR="0087682C" w:rsidRPr="00440ADC" w:rsidTr="00315AC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rPr>
                <w:color w:val="000000"/>
              </w:rPr>
            </w:pPr>
            <w:r w:rsidRPr="00440ADC">
              <w:rPr>
                <w:color w:val="000000"/>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rPr>
                <w:color w:val="000000"/>
              </w:rPr>
            </w:pPr>
            <w:r w:rsidRPr="00440ADC">
              <w:rPr>
                <w:color w:val="000000"/>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550.000,00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550.000,00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0,00</w:t>
            </w:r>
          </w:p>
        </w:tc>
      </w:tr>
      <w:tr w:rsidR="0087682C" w:rsidRPr="00440ADC" w:rsidTr="00315AC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функц. клас. 721 Опште медицинске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550.000,00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550.000,00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r>
      <w:bookmarkStart w:id="123" w:name="_Toc740_Услуге_јавног_здравства"/>
      <w:bookmarkEnd w:id="123"/>
      <w:tr w:rsidR="0087682C" w:rsidRPr="00440ADC" w:rsidTr="00315AC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D87B29" w:rsidP="00315AC7">
            <w:pPr>
              <w:rPr>
                <w:vanish/>
              </w:rPr>
            </w:pPr>
            <w:r w:rsidRPr="00440ADC">
              <w:lastRenderedPageBreak/>
              <w:fldChar w:fldCharType="begin"/>
            </w:r>
            <w:r w:rsidR="0087682C" w:rsidRPr="00440ADC">
              <w:instrText>TC "740 Услуге јавног здравства" \f C \l "1"</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Функц. клас. 740</w:t>
            </w:r>
          </w:p>
        </w:tc>
      </w:tr>
      <w:tr w:rsidR="0087682C" w:rsidRPr="00440ADC" w:rsidTr="00315AC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rPr>
                <w:color w:val="000000"/>
              </w:rPr>
            </w:pPr>
            <w:r w:rsidRPr="00440ADC">
              <w:rPr>
                <w:color w:val="000000"/>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rPr>
                <w:color w:val="000000"/>
              </w:rPr>
            </w:pPr>
            <w:r w:rsidRPr="00440ADC">
              <w:rPr>
                <w:color w:val="000000"/>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9.950.000,00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9.950.000,00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0,00</w:t>
            </w:r>
          </w:p>
        </w:tc>
      </w:tr>
      <w:tr w:rsidR="0087682C" w:rsidRPr="00440ADC" w:rsidTr="00315AC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функц. клас. 740 Услуге јавног здравства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9.950.000,00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9.950.000,00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r>
      <w:bookmarkStart w:id="124" w:name="_Toc810_Услуге_рекреације_и_спорта"/>
      <w:bookmarkEnd w:id="124"/>
      <w:tr w:rsidR="0087682C" w:rsidRPr="00440ADC" w:rsidTr="00315AC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D87B29" w:rsidP="00315AC7">
            <w:pPr>
              <w:rPr>
                <w:vanish/>
              </w:rPr>
            </w:pPr>
            <w:r w:rsidRPr="00440ADC">
              <w:fldChar w:fldCharType="begin"/>
            </w:r>
            <w:r w:rsidR="0087682C" w:rsidRPr="00440ADC">
              <w:instrText>TC "810 Услуге рекреације и спорта" \f C \l "1"</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Функц. клас. 810</w:t>
            </w:r>
          </w:p>
        </w:tc>
      </w:tr>
      <w:tr w:rsidR="0087682C" w:rsidRPr="00440ADC" w:rsidTr="00315AC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rPr>
                <w:color w:val="000000"/>
              </w:rPr>
            </w:pPr>
            <w:r w:rsidRPr="00440ADC">
              <w:rPr>
                <w:color w:val="000000"/>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rPr>
                <w:color w:val="000000"/>
              </w:rPr>
            </w:pPr>
            <w:r w:rsidRPr="00440ADC">
              <w:rPr>
                <w:color w:val="000000"/>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16.000.000,00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16.000.000,00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0,00</w:t>
            </w:r>
          </w:p>
        </w:tc>
      </w:tr>
      <w:tr w:rsidR="0087682C" w:rsidRPr="00440ADC" w:rsidTr="00315AC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функц. клас.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16.000.000,00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16.000.000,00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r>
      <w:bookmarkStart w:id="125" w:name="_Toc820_Услуге_културе"/>
      <w:bookmarkEnd w:id="125"/>
      <w:tr w:rsidR="0087682C" w:rsidRPr="00440ADC" w:rsidTr="00315AC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D87B29" w:rsidP="00315AC7">
            <w:pPr>
              <w:rPr>
                <w:vanish/>
              </w:rPr>
            </w:pPr>
            <w:r w:rsidRPr="00440ADC">
              <w:fldChar w:fldCharType="begin"/>
            </w:r>
            <w:r w:rsidR="0087682C" w:rsidRPr="00440ADC">
              <w:instrText>TC "820 Услуге културе" \f C \l "1"</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Функц. клас. 820</w:t>
            </w:r>
          </w:p>
        </w:tc>
      </w:tr>
      <w:tr w:rsidR="0087682C" w:rsidRPr="00440ADC" w:rsidTr="00315AC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rPr>
                <w:color w:val="000000"/>
              </w:rPr>
            </w:pPr>
            <w:r w:rsidRPr="00440ADC">
              <w:rPr>
                <w:color w:val="000000"/>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rPr>
                <w:color w:val="000000"/>
              </w:rPr>
            </w:pPr>
            <w:r w:rsidRPr="00440ADC">
              <w:rPr>
                <w:color w:val="000000"/>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10.786.000,00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10.786.000,00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0,00</w:t>
            </w:r>
          </w:p>
        </w:tc>
      </w:tr>
      <w:tr w:rsidR="0087682C" w:rsidRPr="00440ADC" w:rsidTr="00315AC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функц. клас.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10.786.000,00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10.786.000,00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r>
      <w:bookmarkStart w:id="126" w:name="_Toc830_Услуге_емитовања_и_штампања"/>
      <w:bookmarkEnd w:id="126"/>
      <w:tr w:rsidR="0087682C" w:rsidRPr="00440ADC" w:rsidTr="00315AC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D87B29" w:rsidP="00315AC7">
            <w:pPr>
              <w:rPr>
                <w:vanish/>
              </w:rPr>
            </w:pPr>
            <w:r w:rsidRPr="00440ADC">
              <w:fldChar w:fldCharType="begin"/>
            </w:r>
            <w:r w:rsidR="0087682C" w:rsidRPr="00440ADC">
              <w:instrText>TC "830 Услуге емитовања и штампања" \f C \l "1"</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Функц. клас. 830</w:t>
            </w:r>
          </w:p>
        </w:tc>
      </w:tr>
      <w:tr w:rsidR="0087682C" w:rsidRPr="00440ADC" w:rsidTr="00315AC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rPr>
                <w:color w:val="000000"/>
              </w:rPr>
            </w:pPr>
            <w:r w:rsidRPr="00440ADC">
              <w:rPr>
                <w:color w:val="000000"/>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rPr>
                <w:color w:val="000000"/>
              </w:rPr>
            </w:pPr>
            <w:r w:rsidRPr="00440ADC">
              <w:rPr>
                <w:color w:val="000000"/>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3.000.000,00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3.000.000,00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0,00</w:t>
            </w:r>
          </w:p>
        </w:tc>
      </w:tr>
      <w:tr w:rsidR="0087682C" w:rsidRPr="00440ADC" w:rsidTr="00315AC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функц. клас. 830 Услуге емитовања и штампања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3.000.000,00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3.000.000,00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r>
      <w:bookmarkStart w:id="127" w:name="_Toc840_Верске_и_остале_услуге_заједнице"/>
      <w:bookmarkEnd w:id="127"/>
      <w:tr w:rsidR="0087682C" w:rsidRPr="00440ADC" w:rsidTr="00315AC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D87B29" w:rsidP="00315AC7">
            <w:pPr>
              <w:rPr>
                <w:vanish/>
              </w:rPr>
            </w:pPr>
            <w:r w:rsidRPr="00440ADC">
              <w:fldChar w:fldCharType="begin"/>
            </w:r>
            <w:r w:rsidR="0087682C" w:rsidRPr="00440ADC">
              <w:instrText>TC "840 Верске и остале услуге заједнице" \f C \l "1"</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Функц. клас. 840</w:t>
            </w:r>
          </w:p>
        </w:tc>
      </w:tr>
      <w:tr w:rsidR="0087682C" w:rsidRPr="00440ADC" w:rsidTr="00315AC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rPr>
                <w:color w:val="000000"/>
              </w:rPr>
            </w:pPr>
            <w:r w:rsidRPr="00440ADC">
              <w:rPr>
                <w:color w:val="000000"/>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rPr>
                <w:color w:val="000000"/>
              </w:rPr>
            </w:pPr>
            <w:r w:rsidRPr="00440ADC">
              <w:rPr>
                <w:color w:val="000000"/>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0,00</w:t>
            </w:r>
          </w:p>
        </w:tc>
      </w:tr>
      <w:tr w:rsidR="0087682C" w:rsidRPr="00440ADC" w:rsidTr="00315AC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функц. клас. 840 Верске и остале услуге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r>
      <w:bookmarkStart w:id="128" w:name="_Toc911_Предшколско_образовање"/>
      <w:bookmarkEnd w:id="128"/>
      <w:tr w:rsidR="0087682C" w:rsidRPr="00440ADC" w:rsidTr="00315AC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D87B29" w:rsidP="00315AC7">
            <w:pPr>
              <w:rPr>
                <w:vanish/>
              </w:rPr>
            </w:pPr>
            <w:r w:rsidRPr="00440ADC">
              <w:fldChar w:fldCharType="begin"/>
            </w:r>
            <w:r w:rsidR="0087682C" w:rsidRPr="00440ADC">
              <w:instrText>TC "911 Предшколско образовање" \f C \l "1"</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Функц. клас. 911</w:t>
            </w:r>
          </w:p>
        </w:tc>
      </w:tr>
      <w:tr w:rsidR="0087682C" w:rsidRPr="00440ADC" w:rsidTr="00315AC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rPr>
                <w:color w:val="000000"/>
              </w:rPr>
            </w:pPr>
            <w:r w:rsidRPr="00440ADC">
              <w:rPr>
                <w:color w:val="000000"/>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rPr>
                <w:color w:val="000000"/>
              </w:rPr>
            </w:pPr>
            <w:r w:rsidRPr="00440ADC">
              <w:rPr>
                <w:color w:val="000000"/>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69.805.000,00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62.804.700,00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7.000.300,00</w:t>
            </w:r>
          </w:p>
        </w:tc>
      </w:tr>
      <w:tr w:rsidR="0087682C" w:rsidRPr="00440ADC" w:rsidTr="00315AC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функц. клас.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69.805.000,00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62.804.700,00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7.000.300,00</w:t>
            </w:r>
          </w:p>
        </w:tc>
      </w:tr>
      <w:bookmarkStart w:id="129" w:name="_Toc912_Основно_образовање"/>
      <w:bookmarkEnd w:id="129"/>
      <w:tr w:rsidR="0087682C" w:rsidRPr="00440ADC" w:rsidTr="00315AC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D87B29" w:rsidP="00315AC7">
            <w:pPr>
              <w:rPr>
                <w:vanish/>
              </w:rPr>
            </w:pPr>
            <w:r w:rsidRPr="00440ADC">
              <w:fldChar w:fldCharType="begin"/>
            </w:r>
            <w:r w:rsidR="0087682C" w:rsidRPr="00440ADC">
              <w:instrText>TC "912 Основно образовање" \f C \l "1"</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Функц. клас. 912</w:t>
            </w:r>
          </w:p>
        </w:tc>
      </w:tr>
      <w:tr w:rsidR="0087682C" w:rsidRPr="00440ADC" w:rsidTr="00315AC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rPr>
                <w:color w:val="000000"/>
              </w:rPr>
            </w:pPr>
            <w:r w:rsidRPr="00440ADC">
              <w:rPr>
                <w:color w:val="000000"/>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rPr>
                <w:color w:val="000000"/>
              </w:rPr>
            </w:pPr>
            <w:r w:rsidRPr="00440ADC">
              <w:rPr>
                <w:color w:val="000000"/>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47.595.000,00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47.595.000,00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0,00</w:t>
            </w:r>
          </w:p>
        </w:tc>
      </w:tr>
      <w:tr w:rsidR="0087682C" w:rsidRPr="00440ADC" w:rsidTr="00315AC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функц. клас.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47.595.000,00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47.595.000,00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r>
      <w:bookmarkStart w:id="130" w:name="_Toc920_Средње_образовање"/>
      <w:bookmarkEnd w:id="130"/>
      <w:tr w:rsidR="0087682C" w:rsidRPr="00440ADC" w:rsidTr="00315AC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D87B29" w:rsidP="00315AC7">
            <w:pPr>
              <w:rPr>
                <w:vanish/>
              </w:rPr>
            </w:pPr>
            <w:r w:rsidRPr="00440ADC">
              <w:fldChar w:fldCharType="begin"/>
            </w:r>
            <w:r w:rsidR="0087682C" w:rsidRPr="00440ADC">
              <w:instrText>TC "920 Средње образовање" \f C \l "1"</w:instrText>
            </w:r>
            <w:r w:rsidRPr="00440ADC">
              <w:fldChar w:fldCharType="end"/>
            </w:r>
          </w:p>
          <w:p w:rsidR="0087682C" w:rsidRPr="00440ADC" w:rsidRDefault="0087682C" w:rsidP="00315AC7">
            <w:pPr>
              <w:spacing w:line="1" w:lineRule="auto"/>
            </w:pPr>
          </w:p>
        </w:tc>
      </w:tr>
      <w:tr w:rsidR="0087682C" w:rsidRPr="00440ADC" w:rsidTr="00315AC7">
        <w:trPr>
          <w:trHeight w:val="276"/>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Функц. клас. 920</w:t>
            </w:r>
          </w:p>
        </w:tc>
      </w:tr>
      <w:tr w:rsidR="0087682C" w:rsidRPr="00440ADC" w:rsidTr="00315AC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rPr>
                <w:color w:val="000000"/>
              </w:rPr>
            </w:pPr>
            <w:r w:rsidRPr="00440ADC">
              <w:rPr>
                <w:color w:val="000000"/>
              </w:rPr>
              <w:lastRenderedPageBreak/>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rPr>
                <w:color w:val="000000"/>
              </w:rPr>
            </w:pPr>
            <w:r w:rsidRPr="00440ADC">
              <w:rPr>
                <w:color w:val="000000"/>
              </w:rPr>
              <w:t>ОПШТИНСКА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10.760.000,00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10.760.000,00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440ADC" w:rsidRDefault="0087682C" w:rsidP="00315AC7">
            <w:pPr>
              <w:jc w:val="right"/>
              <w:rPr>
                <w:color w:val="000000"/>
              </w:rPr>
            </w:pPr>
            <w:r w:rsidRPr="00440ADC">
              <w:rPr>
                <w:color w:val="000000"/>
              </w:rPr>
              <w:t>0,00</w:t>
            </w:r>
          </w:p>
        </w:tc>
      </w:tr>
      <w:tr w:rsidR="0087682C" w:rsidRPr="00440ADC" w:rsidTr="00315AC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rPr>
                <w:b/>
                <w:bCs/>
                <w:color w:val="000000"/>
              </w:rPr>
            </w:pPr>
            <w:r w:rsidRPr="00440ADC">
              <w:rPr>
                <w:b/>
                <w:bCs/>
                <w:color w:val="000000"/>
              </w:rPr>
              <w:t>Укупно за функц. клас. 920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10.760.000,00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10.760.000,00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440ADC" w:rsidRDefault="0087682C" w:rsidP="00315AC7">
            <w:pPr>
              <w:jc w:val="right"/>
              <w:rPr>
                <w:b/>
                <w:bCs/>
                <w:color w:val="000000"/>
              </w:rPr>
            </w:pPr>
            <w:r w:rsidRPr="00440ADC">
              <w:rPr>
                <w:b/>
                <w:bCs/>
                <w:color w:val="000000"/>
              </w:rPr>
              <w:t>0,00</w:t>
            </w:r>
          </w:p>
        </w:tc>
      </w:tr>
    </w:tbl>
    <w:p w:rsidR="0087682C" w:rsidRPr="00440ADC" w:rsidRDefault="0087682C" w:rsidP="0087682C">
      <w:pPr>
        <w:rPr>
          <w:color w:val="000000"/>
        </w:rPr>
      </w:pPr>
    </w:p>
    <w:p w:rsidR="0087682C" w:rsidRDefault="0087682C" w:rsidP="0087682C">
      <w:pPr>
        <w:sectPr w:rsidR="0087682C">
          <w:headerReference w:type="default" r:id="rId16"/>
          <w:footerReference w:type="default" r:id="rId17"/>
          <w:pgSz w:w="16837" w:h="11905" w:orient="landscape"/>
          <w:pgMar w:top="360" w:right="360" w:bottom="360" w:left="360" w:header="360" w:footer="360" w:gutter="0"/>
          <w:cols w:space="720"/>
        </w:sectPr>
      </w:pPr>
    </w:p>
    <w:p w:rsidR="0087682C" w:rsidRDefault="0087682C" w:rsidP="0087682C">
      <w:pPr>
        <w:rPr>
          <w:vanish/>
        </w:rPr>
      </w:pPr>
      <w:bookmarkStart w:id="131" w:name="__bookmark_32"/>
      <w:bookmarkEnd w:id="131"/>
    </w:p>
    <w:tbl>
      <w:tblPr>
        <w:tblW w:w="11185" w:type="dxa"/>
        <w:tblLayout w:type="fixed"/>
        <w:tblLook w:val="01E0"/>
      </w:tblPr>
      <w:tblGrid>
        <w:gridCol w:w="1200"/>
        <w:gridCol w:w="8185"/>
        <w:gridCol w:w="1800"/>
      </w:tblGrid>
      <w:tr w:rsidR="0087682C" w:rsidRPr="00440ADC" w:rsidTr="00315AC7">
        <w:trPr>
          <w:trHeight w:val="276"/>
          <w:tblHeader/>
        </w:trPr>
        <w:tc>
          <w:tcPr>
            <w:tcW w:w="11185" w:type="dxa"/>
            <w:gridSpan w:val="3"/>
            <w:vMerge w:val="restart"/>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ПЛАН РАСХОДА ПО ПРОЈЕКТИМА</w:t>
            </w:r>
          </w:p>
        </w:tc>
      </w:tr>
      <w:tr w:rsidR="0087682C" w:rsidRPr="00440ADC" w:rsidTr="00315AC7">
        <w:trPr>
          <w:trHeight w:val="517"/>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tblPr>
            <w:tblGrid>
              <w:gridCol w:w="11185"/>
            </w:tblGrid>
            <w:tr w:rsidR="0087682C" w:rsidRPr="00440ADC" w:rsidTr="00315AC7">
              <w:trPr>
                <w:jc w:val="center"/>
              </w:trPr>
              <w:tc>
                <w:tcPr>
                  <w:tcW w:w="11185" w:type="dxa"/>
                  <w:tcMar>
                    <w:top w:w="0" w:type="dxa"/>
                    <w:left w:w="0" w:type="dxa"/>
                    <w:bottom w:w="0" w:type="dxa"/>
                    <w:right w:w="0" w:type="dxa"/>
                  </w:tcMar>
                </w:tcPr>
                <w:p w:rsidR="0087682C" w:rsidRPr="00440ADC" w:rsidRDefault="0087682C" w:rsidP="00315AC7">
                  <w:pPr>
                    <w:jc w:val="center"/>
                    <w:rPr>
                      <w:b/>
                      <w:bCs/>
                      <w:color w:val="000000"/>
                    </w:rPr>
                  </w:pPr>
                  <w:r w:rsidRPr="00440ADC">
                    <w:rPr>
                      <w:b/>
                      <w:bCs/>
                      <w:color w:val="000000"/>
                    </w:rPr>
                    <w:t>За период: 01.01.2019-31.12.2019</w:t>
                  </w:r>
                </w:p>
                <w:p w:rsidR="0087682C" w:rsidRPr="00440ADC" w:rsidRDefault="0087682C" w:rsidP="00315AC7"/>
              </w:tc>
            </w:tr>
          </w:tbl>
          <w:p w:rsidR="0087682C" w:rsidRPr="00440ADC" w:rsidRDefault="0087682C" w:rsidP="00315AC7">
            <w:pPr>
              <w:spacing w:line="1" w:lineRule="auto"/>
            </w:pPr>
          </w:p>
        </w:tc>
      </w:tr>
      <w:tr w:rsidR="0087682C" w:rsidRPr="00440ADC" w:rsidTr="00315AC7">
        <w:trPr>
          <w:trHeight w:hRule="exact" w:val="300"/>
          <w:tblHeader/>
        </w:trPr>
        <w:tc>
          <w:tcPr>
            <w:tcW w:w="1200" w:type="dxa"/>
            <w:tcMar>
              <w:top w:w="0" w:type="dxa"/>
              <w:left w:w="0" w:type="dxa"/>
              <w:bottom w:w="0" w:type="dxa"/>
              <w:right w:w="0" w:type="dxa"/>
            </w:tcMar>
          </w:tcPr>
          <w:p w:rsidR="0087682C" w:rsidRPr="00440ADC" w:rsidRDefault="0087682C" w:rsidP="00315AC7">
            <w:pPr>
              <w:spacing w:line="1" w:lineRule="auto"/>
              <w:jc w:val="center"/>
            </w:pPr>
          </w:p>
        </w:tc>
        <w:tc>
          <w:tcPr>
            <w:tcW w:w="8185" w:type="dxa"/>
            <w:tcMar>
              <w:top w:w="0" w:type="dxa"/>
              <w:left w:w="0" w:type="dxa"/>
              <w:bottom w:w="0" w:type="dxa"/>
              <w:right w:w="0" w:type="dxa"/>
            </w:tcMar>
          </w:tcPr>
          <w:p w:rsidR="0087682C" w:rsidRPr="00440ADC" w:rsidRDefault="0087682C" w:rsidP="00315AC7">
            <w:pPr>
              <w:spacing w:line="1" w:lineRule="auto"/>
              <w:jc w:val="center"/>
            </w:pPr>
          </w:p>
        </w:tc>
        <w:tc>
          <w:tcPr>
            <w:tcW w:w="1800" w:type="dxa"/>
            <w:tcMar>
              <w:top w:w="0" w:type="dxa"/>
              <w:left w:w="0" w:type="dxa"/>
              <w:bottom w:w="0" w:type="dxa"/>
              <w:right w:w="0" w:type="dxa"/>
            </w:tcMar>
          </w:tcPr>
          <w:p w:rsidR="0087682C" w:rsidRPr="00440ADC" w:rsidRDefault="0087682C" w:rsidP="00315AC7">
            <w:pPr>
              <w:spacing w:line="1" w:lineRule="auto"/>
              <w:jc w:val="center"/>
            </w:pPr>
          </w:p>
        </w:tc>
      </w:tr>
      <w:tr w:rsidR="0087682C" w:rsidRPr="00440ADC" w:rsidTr="00315AC7">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440ADC" w:rsidRDefault="0087682C" w:rsidP="00315AC7">
            <w:pPr>
              <w:jc w:val="center"/>
              <w:rPr>
                <w:b/>
                <w:bCs/>
                <w:color w:val="000000"/>
              </w:rPr>
            </w:pPr>
            <w:r w:rsidRPr="00440ADC">
              <w:rPr>
                <w:b/>
                <w:bCs/>
                <w:color w:val="000000"/>
              </w:rPr>
              <w:t>Назив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440ADC" w:rsidRDefault="0087682C" w:rsidP="00315AC7">
            <w:pPr>
              <w:jc w:val="center"/>
              <w:rPr>
                <w:b/>
                <w:bCs/>
                <w:color w:val="000000"/>
              </w:rPr>
            </w:pPr>
            <w:r w:rsidRPr="00440ADC">
              <w:rPr>
                <w:b/>
                <w:bCs/>
                <w:color w:val="000000"/>
              </w:rPr>
              <w:t>Износ у динарима</w:t>
            </w:r>
          </w:p>
        </w:tc>
      </w:tr>
      <w:bookmarkStart w:id="132" w:name="_Toc0401_ЗАШТИТА_ЖИВОТНЕ_СРЕДИНЕ"/>
      <w:bookmarkEnd w:id="132"/>
      <w:tr w:rsidR="0087682C" w:rsidRPr="00440ADC" w:rsidTr="00315AC7">
        <w:trPr>
          <w:trHeight w:val="276"/>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"0401 ЗАШТИТА ЖИВОТНЕ СРЕДИНЕ" \f C \l "1"</w:instrText>
            </w:r>
            <w:r w:rsidRPr="00440ADC">
              <w:fldChar w:fldCharType="end"/>
            </w:r>
          </w:p>
          <w:p w:rsidR="0087682C" w:rsidRPr="00440ADC" w:rsidRDefault="0087682C" w:rsidP="00315AC7">
            <w:pPr>
              <w:rPr>
                <w:b/>
                <w:bCs/>
                <w:color w:val="000000"/>
              </w:rPr>
            </w:pPr>
            <w:r w:rsidRPr="00440ADC">
              <w:rPr>
                <w:b/>
                <w:bCs/>
                <w:color w:val="000000"/>
              </w:rPr>
              <w:t>Програм   0401   ЗАШТИТА ЖИВОТНЕ СРЕДИНЕ</w:t>
            </w:r>
          </w:p>
        </w:tc>
      </w:tr>
      <w:tr w:rsidR="0087682C" w:rsidRPr="00440ADC" w:rsidTr="00315AC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0401-002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Уништавање амброзије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300.000,00</w:t>
            </w:r>
          </w:p>
        </w:tc>
      </w:tr>
      <w:tr w:rsidR="0087682C" w:rsidRPr="00440ADC" w:rsidTr="00315AC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0401-003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Пројекат затварања депоније у Цветановцу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1.000.000,00</w:t>
            </w:r>
          </w:p>
        </w:tc>
      </w:tr>
      <w:tr w:rsidR="0087682C" w:rsidRPr="00440ADC" w:rsidTr="00315AC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0401-004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Пројекат санације Осоје у Белановици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2.150.000,00</w:t>
            </w:r>
          </w:p>
        </w:tc>
      </w:tr>
      <w:tr w:rsidR="0087682C" w:rsidRPr="00440ADC" w:rsidTr="00315AC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0401-005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Пројекат канализационе мреже у Белановици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5.000.000,00</w:t>
            </w:r>
          </w:p>
        </w:tc>
      </w:tr>
      <w:tr w:rsidR="0087682C" w:rsidRPr="00440ADC" w:rsidTr="00315AC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Укупно за програм:   0401   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7682C" w:rsidRPr="00440ADC" w:rsidRDefault="0087682C" w:rsidP="00315AC7">
            <w:pPr>
              <w:jc w:val="right"/>
              <w:rPr>
                <w:b/>
                <w:bCs/>
                <w:color w:val="000000"/>
              </w:rPr>
            </w:pPr>
            <w:r w:rsidRPr="00440ADC">
              <w:rPr>
                <w:b/>
                <w:bCs/>
                <w:color w:val="000000"/>
              </w:rPr>
              <w:t>8.450.000,00</w:t>
            </w:r>
          </w:p>
        </w:tc>
      </w:tr>
      <w:tr w:rsidR="0087682C" w:rsidRPr="00440ADC" w:rsidTr="00315AC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spacing w:line="1" w:lineRule="auto"/>
            </w:pPr>
          </w:p>
        </w:tc>
      </w:tr>
      <w:bookmarkStart w:id="133" w:name="_Toc0501_ЕНЕРГЕТСКА_ЕФИКАСНОСТ_И_ОБНОВЉИ"/>
      <w:bookmarkEnd w:id="133"/>
      <w:tr w:rsidR="0087682C" w:rsidRPr="00440ADC" w:rsidTr="00315AC7">
        <w:trPr>
          <w:trHeight w:val="276"/>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"0501 ЕНЕРГЕТСКА ЕФИКАСНОСТ И ОБНОВЉИВИ ИЗВОРИ ЕНЕРГИЈЕ" \f C \l "1"</w:instrText>
            </w:r>
            <w:r w:rsidRPr="00440ADC">
              <w:fldChar w:fldCharType="end"/>
            </w:r>
          </w:p>
          <w:p w:rsidR="0087682C" w:rsidRPr="00440ADC" w:rsidRDefault="0087682C" w:rsidP="00315AC7">
            <w:pPr>
              <w:rPr>
                <w:b/>
                <w:bCs/>
                <w:color w:val="000000"/>
              </w:rPr>
            </w:pPr>
            <w:r w:rsidRPr="00440ADC">
              <w:rPr>
                <w:b/>
                <w:bCs/>
                <w:color w:val="000000"/>
              </w:rPr>
              <w:t>Програм   0501   ЕНЕРГЕТСКА ЕФИКАСНОСТ И ОБНОВЉИВИ ИЗВОРИ ЕНЕРГИЈЕ</w:t>
            </w:r>
          </w:p>
        </w:tc>
      </w:tr>
      <w:tr w:rsidR="0087682C" w:rsidRPr="00440ADC" w:rsidTr="00315AC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0501-002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Изградња нове  расвете на јавној површини Дом здравља- Ћућин</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2.000.000,00</w:t>
            </w:r>
          </w:p>
        </w:tc>
      </w:tr>
      <w:tr w:rsidR="0087682C" w:rsidRPr="00440ADC" w:rsidTr="00315AC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0501-006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Замена сијалица -Лед сијалице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15.000.000,00</w:t>
            </w:r>
          </w:p>
        </w:tc>
      </w:tr>
      <w:tr w:rsidR="0087682C" w:rsidRPr="00440ADC" w:rsidTr="00315AC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Укупно за програм:   0501   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7682C" w:rsidRPr="00440ADC" w:rsidRDefault="0087682C" w:rsidP="00315AC7">
            <w:pPr>
              <w:jc w:val="right"/>
              <w:rPr>
                <w:b/>
                <w:bCs/>
                <w:color w:val="000000"/>
              </w:rPr>
            </w:pPr>
            <w:r w:rsidRPr="00440ADC">
              <w:rPr>
                <w:b/>
                <w:bCs/>
                <w:color w:val="000000"/>
              </w:rPr>
              <w:t>17.000.000,00</w:t>
            </w:r>
          </w:p>
        </w:tc>
      </w:tr>
      <w:tr w:rsidR="0087682C" w:rsidRPr="00440ADC" w:rsidTr="00315AC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spacing w:line="1" w:lineRule="auto"/>
            </w:pPr>
          </w:p>
        </w:tc>
      </w:tr>
      <w:bookmarkStart w:id="134" w:name="_Toc0602_ОПШТЕ_УСЛУГЕ_ЛОКАЛНЕ_САМОУПРАВЕ"/>
      <w:bookmarkEnd w:id="134"/>
      <w:tr w:rsidR="0087682C" w:rsidRPr="00440ADC" w:rsidTr="00315AC7">
        <w:trPr>
          <w:trHeight w:val="276"/>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"0602 ОПШТЕ УСЛУГЕ ЛОКАЛНЕ САМОУПРАВЕ" \f C \l "1"</w:instrText>
            </w:r>
            <w:r w:rsidRPr="00440ADC">
              <w:fldChar w:fldCharType="end"/>
            </w:r>
          </w:p>
          <w:p w:rsidR="0087682C" w:rsidRPr="00440ADC" w:rsidRDefault="0087682C" w:rsidP="00315AC7">
            <w:pPr>
              <w:rPr>
                <w:b/>
                <w:bCs/>
                <w:color w:val="000000"/>
              </w:rPr>
            </w:pPr>
            <w:r w:rsidRPr="00440ADC">
              <w:rPr>
                <w:b/>
                <w:bCs/>
                <w:color w:val="000000"/>
              </w:rPr>
              <w:t>Програм   0602   ОПШТЕ УСЛУГЕ ЛОКАЛНЕ САМОУПРАВЕ</w:t>
            </w:r>
          </w:p>
        </w:tc>
      </w:tr>
      <w:tr w:rsidR="0087682C" w:rsidRPr="00440ADC" w:rsidTr="00315AC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0602-001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План заштите и спасавања у ванредним ситуацијама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300.000,00</w:t>
            </w:r>
          </w:p>
        </w:tc>
      </w:tr>
      <w:tr w:rsidR="0087682C" w:rsidRPr="00440ADC" w:rsidTr="00315AC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0602-002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Формирање електронске писарнице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500.000,00</w:t>
            </w:r>
          </w:p>
        </w:tc>
      </w:tr>
      <w:tr w:rsidR="0087682C" w:rsidRPr="00440ADC" w:rsidTr="00315AC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0602-004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Израда пројектно техничке документације за реконструкцију зграде  задружног дома у Славковици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1.100.000,00</w:t>
            </w:r>
          </w:p>
        </w:tc>
      </w:tr>
      <w:tr w:rsidR="0087682C" w:rsidRPr="00440ADC" w:rsidTr="00315AC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0602-005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Одржавање чистоће у згради општине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1.300.000,00</w:t>
            </w:r>
          </w:p>
        </w:tc>
      </w:tr>
      <w:tr w:rsidR="0087682C" w:rsidRPr="00440ADC" w:rsidTr="00315AC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Укупно за програм:   0602   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7682C" w:rsidRPr="00440ADC" w:rsidRDefault="0087682C" w:rsidP="00315AC7">
            <w:pPr>
              <w:jc w:val="right"/>
              <w:rPr>
                <w:b/>
                <w:bCs/>
                <w:color w:val="000000"/>
              </w:rPr>
            </w:pPr>
            <w:r w:rsidRPr="00440ADC">
              <w:rPr>
                <w:b/>
                <w:bCs/>
                <w:color w:val="000000"/>
              </w:rPr>
              <w:t>3.200.000,00</w:t>
            </w:r>
          </w:p>
        </w:tc>
      </w:tr>
      <w:tr w:rsidR="0087682C" w:rsidRPr="00440ADC" w:rsidTr="00315AC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spacing w:line="1" w:lineRule="auto"/>
            </w:pPr>
          </w:p>
        </w:tc>
      </w:tr>
      <w:bookmarkStart w:id="135" w:name="_Toc0701_ОРГАНИЗАЦИЈА_САОБРАЋАЈА_И_САОБР"/>
      <w:bookmarkEnd w:id="135"/>
      <w:tr w:rsidR="0087682C" w:rsidRPr="00440ADC" w:rsidTr="00315AC7">
        <w:trPr>
          <w:trHeight w:val="276"/>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"0701 ОРГАНИЗАЦИЈА САОБРАЋАЈА И САОБРАЋАЈНА ИНФРАСТРУКТУРА" \f C \l "1"</w:instrText>
            </w:r>
            <w:r w:rsidRPr="00440ADC">
              <w:fldChar w:fldCharType="end"/>
            </w:r>
          </w:p>
          <w:p w:rsidR="0087682C" w:rsidRPr="00440ADC" w:rsidRDefault="0087682C" w:rsidP="00315AC7">
            <w:pPr>
              <w:rPr>
                <w:b/>
                <w:bCs/>
                <w:color w:val="000000"/>
              </w:rPr>
            </w:pPr>
            <w:r w:rsidRPr="00440ADC">
              <w:rPr>
                <w:b/>
                <w:bCs/>
                <w:color w:val="000000"/>
              </w:rPr>
              <w:t>Програм   0701   ОРГАНИЗАЦИЈА САОБРАЋАЈА И САОБРАЋАЈНА ИНФРАСТРУКТУРА</w:t>
            </w:r>
          </w:p>
        </w:tc>
      </w:tr>
      <w:tr w:rsidR="0087682C" w:rsidRPr="00440ADC" w:rsidTr="00315AC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0701-001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Зимско одржавање путева и улица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3.600.000,00</w:t>
            </w:r>
          </w:p>
        </w:tc>
      </w:tr>
      <w:tr w:rsidR="0087682C" w:rsidRPr="00440ADC" w:rsidTr="00315AC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0701-002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Израда пројеката парцелације ( мостова) елабората за решавање имовинско правних односа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500.000,00</w:t>
            </w:r>
          </w:p>
        </w:tc>
      </w:tr>
      <w:tr w:rsidR="0087682C" w:rsidRPr="00440ADC" w:rsidTr="00315AC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0701-003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Изградња улице Нова 5а у Љигу, у индустријској зони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3.000.000,00</w:t>
            </w:r>
          </w:p>
        </w:tc>
      </w:tr>
      <w:tr w:rsidR="0087682C" w:rsidRPr="00440ADC" w:rsidTr="00315AC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0701-010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Средства за безбедност саобраћаја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6.500.000,00</w:t>
            </w:r>
          </w:p>
        </w:tc>
      </w:tr>
      <w:tr w:rsidR="0087682C" w:rsidRPr="00440ADC" w:rsidTr="00315AC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Укупно за програм:   0701   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7682C" w:rsidRPr="00440ADC" w:rsidRDefault="0087682C" w:rsidP="00315AC7">
            <w:pPr>
              <w:jc w:val="right"/>
              <w:rPr>
                <w:b/>
                <w:bCs/>
                <w:color w:val="000000"/>
              </w:rPr>
            </w:pPr>
            <w:r w:rsidRPr="00440ADC">
              <w:rPr>
                <w:b/>
                <w:bCs/>
                <w:color w:val="000000"/>
              </w:rPr>
              <w:t>13.600.000,00</w:t>
            </w:r>
          </w:p>
        </w:tc>
      </w:tr>
      <w:tr w:rsidR="0087682C" w:rsidRPr="00440ADC" w:rsidTr="00315AC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spacing w:line="1" w:lineRule="auto"/>
            </w:pPr>
          </w:p>
        </w:tc>
      </w:tr>
      <w:bookmarkStart w:id="136" w:name="_Toc0901_СОЦИЈАЛНА_И_ДЕЧЈА_ЗАШТИТА"/>
      <w:bookmarkEnd w:id="136"/>
      <w:tr w:rsidR="0087682C" w:rsidRPr="00440ADC" w:rsidTr="00315AC7">
        <w:trPr>
          <w:trHeight w:val="276"/>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"0901 СОЦИЈАЛНА И ДЕЧЈА ЗАШТИТА" \f C \l "1"</w:instrText>
            </w:r>
            <w:r w:rsidRPr="00440ADC">
              <w:fldChar w:fldCharType="end"/>
            </w:r>
          </w:p>
          <w:p w:rsidR="0087682C" w:rsidRPr="00440ADC" w:rsidRDefault="0087682C" w:rsidP="00315AC7">
            <w:pPr>
              <w:rPr>
                <w:b/>
                <w:bCs/>
                <w:color w:val="000000"/>
              </w:rPr>
            </w:pPr>
            <w:r w:rsidRPr="00440ADC">
              <w:rPr>
                <w:b/>
                <w:bCs/>
                <w:color w:val="000000"/>
              </w:rPr>
              <w:t>Програм   0901   СОЦИЈАЛНА И ДЕЧЈА ЗАШТИТА</w:t>
            </w:r>
          </w:p>
        </w:tc>
      </w:tr>
      <w:tr w:rsidR="0087682C" w:rsidRPr="00440ADC" w:rsidTr="00315AC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0901-002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Подршка саријим лицима и лицима са инвалидитетом</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2.032.255,00</w:t>
            </w:r>
          </w:p>
        </w:tc>
      </w:tr>
      <w:tr w:rsidR="0087682C" w:rsidRPr="00440ADC" w:rsidTr="00315AC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Укупно за програм:   0901   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7682C" w:rsidRPr="00440ADC" w:rsidRDefault="0087682C" w:rsidP="00315AC7">
            <w:pPr>
              <w:jc w:val="right"/>
              <w:rPr>
                <w:b/>
                <w:bCs/>
                <w:color w:val="000000"/>
              </w:rPr>
            </w:pPr>
            <w:r w:rsidRPr="00440ADC">
              <w:rPr>
                <w:b/>
                <w:bCs/>
                <w:color w:val="000000"/>
              </w:rPr>
              <w:t>2.032.255,00</w:t>
            </w:r>
          </w:p>
        </w:tc>
      </w:tr>
      <w:tr w:rsidR="0087682C" w:rsidRPr="00440ADC" w:rsidTr="00315AC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spacing w:line="1" w:lineRule="auto"/>
            </w:pPr>
          </w:p>
        </w:tc>
      </w:tr>
      <w:bookmarkStart w:id="137" w:name="_Toc1101_СТАНОВАЊЕ,_УРБАНИЗАМ_И_ПРОСТОРН"/>
      <w:bookmarkEnd w:id="137"/>
      <w:tr w:rsidR="0087682C" w:rsidRPr="00440ADC" w:rsidTr="00315AC7">
        <w:trPr>
          <w:trHeight w:val="276"/>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"1101 СТАНОВАЊЕ, УРБАНИЗАМ И ПРОСТОРНО ПЛАНИРАЊЕ" \f C \l "1"</w:instrText>
            </w:r>
            <w:r w:rsidRPr="00440ADC">
              <w:fldChar w:fldCharType="end"/>
            </w:r>
          </w:p>
          <w:p w:rsidR="0087682C" w:rsidRPr="00440ADC" w:rsidRDefault="0087682C" w:rsidP="00315AC7">
            <w:pPr>
              <w:rPr>
                <w:b/>
                <w:bCs/>
                <w:color w:val="000000"/>
              </w:rPr>
            </w:pPr>
            <w:r w:rsidRPr="00440ADC">
              <w:rPr>
                <w:b/>
                <w:bCs/>
                <w:color w:val="000000"/>
              </w:rPr>
              <w:t>Програм   1101   СТАНОВАЊЕ, УРБАНИЗАМ И ПРОСТОРНО ПЛАНИРАЊЕ</w:t>
            </w:r>
          </w:p>
        </w:tc>
      </w:tr>
      <w:tr w:rsidR="0087682C" w:rsidRPr="00440ADC" w:rsidTr="00315AC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1101-001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Израда измене и допуне ПГРа насеља Љиг у делу између улице Карађорђеве, потока Годевац, планиране улице Нова 1 и реке Љиг</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495.000,00</w:t>
            </w:r>
          </w:p>
        </w:tc>
      </w:tr>
      <w:tr w:rsidR="0087682C" w:rsidRPr="00440ADC" w:rsidTr="00315AC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1101-002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Израда ПДРа за радну зону уз Ибарску магистралу ( село Моравци и Липље)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500.000,00</w:t>
            </w:r>
          </w:p>
        </w:tc>
      </w:tr>
      <w:tr w:rsidR="0087682C" w:rsidRPr="00440ADC" w:rsidTr="00315AC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Укупно за програм:   1101   СТАНОВАЊЕ, УРБАНИЗАМ И ПРОСТОРНО ПЛАНИРАЊЕ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7682C" w:rsidRPr="00440ADC" w:rsidRDefault="0087682C" w:rsidP="00315AC7">
            <w:pPr>
              <w:jc w:val="right"/>
              <w:rPr>
                <w:b/>
                <w:bCs/>
                <w:color w:val="000000"/>
              </w:rPr>
            </w:pPr>
            <w:r w:rsidRPr="00440ADC">
              <w:rPr>
                <w:b/>
                <w:bCs/>
                <w:color w:val="000000"/>
              </w:rPr>
              <w:t>995.000,00</w:t>
            </w:r>
          </w:p>
        </w:tc>
      </w:tr>
      <w:tr w:rsidR="0087682C" w:rsidRPr="00440ADC" w:rsidTr="00315AC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spacing w:line="1" w:lineRule="auto"/>
            </w:pPr>
          </w:p>
        </w:tc>
      </w:tr>
      <w:bookmarkStart w:id="138" w:name="_Toc1102_КОМУНАЛНЕ_ДЕЛАТНОСТИ"/>
      <w:bookmarkEnd w:id="138"/>
      <w:tr w:rsidR="0087682C" w:rsidRPr="00440ADC" w:rsidTr="00315AC7">
        <w:trPr>
          <w:trHeight w:val="276"/>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"1102 КОМУНАЛНЕ ДЕЛАТНОСТИ" \f C \l "1"</w:instrText>
            </w:r>
            <w:r w:rsidRPr="00440ADC">
              <w:fldChar w:fldCharType="end"/>
            </w:r>
          </w:p>
          <w:p w:rsidR="0087682C" w:rsidRPr="00440ADC" w:rsidRDefault="0087682C" w:rsidP="00315AC7">
            <w:pPr>
              <w:rPr>
                <w:b/>
                <w:bCs/>
                <w:color w:val="000000"/>
              </w:rPr>
            </w:pPr>
            <w:r w:rsidRPr="00440ADC">
              <w:rPr>
                <w:b/>
                <w:bCs/>
                <w:color w:val="000000"/>
              </w:rPr>
              <w:t>Програм   1102   КОМУНАЛНЕ ДЕЛАТНОСТИ</w:t>
            </w:r>
          </w:p>
        </w:tc>
      </w:tr>
      <w:tr w:rsidR="0087682C" w:rsidRPr="00440ADC" w:rsidTr="00315AC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1102-001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Израда пројектно техничке документације за реконструкцију постојећег главног топловода у Љигу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500.000,00</w:t>
            </w:r>
          </w:p>
        </w:tc>
      </w:tr>
      <w:tr w:rsidR="0087682C" w:rsidRPr="00440ADC" w:rsidTr="00315AC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1102-005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Израда ПДРа инфраструктурног коридора магистралног цевовода за потребе снабдевања водом општине Љиг из Колубарског регионалног система за водоснабдевање  СТУБО-РОВНИ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485.000,00</w:t>
            </w:r>
          </w:p>
        </w:tc>
      </w:tr>
      <w:tr w:rsidR="0087682C" w:rsidRPr="00440ADC" w:rsidTr="00315AC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Укупно за програм:   1102   КОМУНАЛНЕ ДЕЛАТНОСТИ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7682C" w:rsidRPr="00440ADC" w:rsidRDefault="0087682C" w:rsidP="00315AC7">
            <w:pPr>
              <w:jc w:val="right"/>
              <w:rPr>
                <w:b/>
                <w:bCs/>
                <w:color w:val="000000"/>
              </w:rPr>
            </w:pPr>
            <w:r w:rsidRPr="00440ADC">
              <w:rPr>
                <w:b/>
                <w:bCs/>
                <w:color w:val="000000"/>
              </w:rPr>
              <w:t>985.000,00</w:t>
            </w:r>
          </w:p>
        </w:tc>
      </w:tr>
      <w:tr w:rsidR="0087682C" w:rsidRPr="00440ADC" w:rsidTr="00315AC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spacing w:line="1" w:lineRule="auto"/>
            </w:pPr>
          </w:p>
        </w:tc>
      </w:tr>
      <w:bookmarkStart w:id="139" w:name="_Toc1201_РАЗВОЈ_КУЛТУРЕ_И_ИНФОРМИСАЊА"/>
      <w:bookmarkEnd w:id="139"/>
      <w:tr w:rsidR="0087682C" w:rsidRPr="00440ADC" w:rsidTr="00315AC7">
        <w:trPr>
          <w:trHeight w:val="276"/>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"1201 РАЗВОЈ КУЛТУРЕ И ИНФОРМИСАЊА" \f C \l "1"</w:instrText>
            </w:r>
            <w:r w:rsidRPr="00440ADC">
              <w:fldChar w:fldCharType="end"/>
            </w:r>
          </w:p>
          <w:p w:rsidR="0087682C" w:rsidRPr="00440ADC" w:rsidRDefault="0087682C" w:rsidP="00315AC7">
            <w:pPr>
              <w:rPr>
                <w:b/>
                <w:bCs/>
                <w:color w:val="000000"/>
              </w:rPr>
            </w:pPr>
            <w:r w:rsidRPr="00440ADC">
              <w:rPr>
                <w:b/>
                <w:bCs/>
                <w:color w:val="000000"/>
              </w:rPr>
              <w:t>Програм   1201   РАЗВОЈ КУЛТУРЕ И ИНФОРМИСАЊА</w:t>
            </w:r>
          </w:p>
        </w:tc>
      </w:tr>
      <w:tr w:rsidR="0087682C" w:rsidRPr="00440ADC" w:rsidTr="00315AC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1201-001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Завршни  радови на Дому културе Љиг</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2.500.000,00</w:t>
            </w:r>
          </w:p>
        </w:tc>
      </w:tr>
      <w:tr w:rsidR="0087682C" w:rsidRPr="00440ADC" w:rsidTr="00315AC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Укупно за програм:   1201   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7682C" w:rsidRPr="00440ADC" w:rsidRDefault="0087682C" w:rsidP="00315AC7">
            <w:pPr>
              <w:jc w:val="right"/>
              <w:rPr>
                <w:b/>
                <w:bCs/>
                <w:color w:val="000000"/>
              </w:rPr>
            </w:pPr>
            <w:r w:rsidRPr="00440ADC">
              <w:rPr>
                <w:b/>
                <w:bCs/>
                <w:color w:val="000000"/>
              </w:rPr>
              <w:t>2.500.000,00</w:t>
            </w:r>
          </w:p>
        </w:tc>
      </w:tr>
      <w:tr w:rsidR="0087682C" w:rsidRPr="00440ADC" w:rsidTr="00315AC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spacing w:line="1" w:lineRule="auto"/>
            </w:pPr>
          </w:p>
        </w:tc>
      </w:tr>
      <w:bookmarkStart w:id="140" w:name="_Toc1502_РАЗВОЈ_ТУРИЗМА"/>
      <w:bookmarkEnd w:id="140"/>
      <w:tr w:rsidR="0087682C" w:rsidRPr="00440ADC" w:rsidTr="00315AC7">
        <w:trPr>
          <w:trHeight w:val="276"/>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"1502 РАЗВОЈ ТУРИЗМА" \f C \l "1"</w:instrText>
            </w:r>
            <w:r w:rsidRPr="00440ADC">
              <w:fldChar w:fldCharType="end"/>
            </w:r>
          </w:p>
          <w:p w:rsidR="0087682C" w:rsidRPr="00440ADC" w:rsidRDefault="0087682C" w:rsidP="00315AC7">
            <w:pPr>
              <w:rPr>
                <w:b/>
                <w:bCs/>
                <w:color w:val="000000"/>
              </w:rPr>
            </w:pPr>
            <w:r w:rsidRPr="00440ADC">
              <w:rPr>
                <w:b/>
                <w:bCs/>
                <w:color w:val="000000"/>
              </w:rPr>
              <w:t>Програм   1502   РАЗВОЈ ТУРИЗМА</w:t>
            </w:r>
          </w:p>
        </w:tc>
      </w:tr>
      <w:tr w:rsidR="0087682C" w:rsidRPr="00440ADC" w:rsidTr="00315AC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1502-001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Остале манифестације и догађаји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2.340.000,00</w:t>
            </w:r>
          </w:p>
        </w:tc>
      </w:tr>
      <w:tr w:rsidR="0087682C" w:rsidRPr="00440ADC" w:rsidTr="00315AC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1502-002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Косидба на Рајцу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2.219.000,00</w:t>
            </w:r>
          </w:p>
        </w:tc>
      </w:tr>
      <w:tr w:rsidR="0087682C" w:rsidRPr="00440ADC" w:rsidTr="00315AC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1502-003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Израда програма развоја туризма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290.000,00</w:t>
            </w:r>
          </w:p>
        </w:tc>
      </w:tr>
      <w:tr w:rsidR="0087682C" w:rsidRPr="00440ADC" w:rsidTr="00315AC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Укупно за програм:   1502   РАЗВОЈ ТУРИЗМА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7682C" w:rsidRPr="00440ADC" w:rsidRDefault="0087682C" w:rsidP="00315AC7">
            <w:pPr>
              <w:jc w:val="right"/>
              <w:rPr>
                <w:b/>
                <w:bCs/>
                <w:color w:val="000000"/>
              </w:rPr>
            </w:pPr>
            <w:r w:rsidRPr="00440ADC">
              <w:rPr>
                <w:b/>
                <w:bCs/>
                <w:color w:val="000000"/>
              </w:rPr>
              <w:t>4.849.000,00</w:t>
            </w:r>
          </w:p>
        </w:tc>
      </w:tr>
      <w:tr w:rsidR="0087682C" w:rsidRPr="00440ADC" w:rsidTr="00315AC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spacing w:line="1" w:lineRule="auto"/>
            </w:pPr>
          </w:p>
        </w:tc>
      </w:tr>
      <w:bookmarkStart w:id="141" w:name="_Toc1801_ЗДРАВСТВЕНА_ЗАШТИТА"/>
      <w:bookmarkEnd w:id="141"/>
      <w:tr w:rsidR="0087682C" w:rsidRPr="00440ADC" w:rsidTr="00315AC7">
        <w:trPr>
          <w:trHeight w:val="276"/>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"1801 ЗДРАВСТВЕНА ЗАШТИТА" \f C \l "1"</w:instrText>
            </w:r>
            <w:r w:rsidRPr="00440ADC">
              <w:fldChar w:fldCharType="end"/>
            </w:r>
          </w:p>
          <w:p w:rsidR="0087682C" w:rsidRPr="00440ADC" w:rsidRDefault="0087682C" w:rsidP="00315AC7">
            <w:pPr>
              <w:rPr>
                <w:b/>
                <w:bCs/>
                <w:color w:val="000000"/>
              </w:rPr>
            </w:pPr>
            <w:r w:rsidRPr="00440ADC">
              <w:rPr>
                <w:b/>
                <w:bCs/>
                <w:color w:val="000000"/>
              </w:rPr>
              <w:t>Програм   1801   ЗДРАВСТВЕНА ЗАШТИТА</w:t>
            </w:r>
          </w:p>
        </w:tc>
      </w:tr>
      <w:tr w:rsidR="0087682C" w:rsidRPr="00440ADC" w:rsidTr="00315AC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1801-001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Израда пројектно техничке документације за завршетак радова и реконструкцију  на Дому здравља у Љигу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5.300.000,00</w:t>
            </w:r>
          </w:p>
        </w:tc>
      </w:tr>
      <w:tr w:rsidR="0087682C" w:rsidRPr="00440ADC" w:rsidTr="00315AC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1801-002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Израда пројектно техничке документације за реконструкцију , озакоњење објекта амбуланте у Белановици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1.650.000,00</w:t>
            </w:r>
          </w:p>
        </w:tc>
      </w:tr>
      <w:tr w:rsidR="0087682C" w:rsidRPr="00440ADC" w:rsidTr="00315AC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Укупно за програм:   1801   ЗДРАВСТВЕНА ЗАШТИТА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7682C" w:rsidRPr="00440ADC" w:rsidRDefault="0087682C" w:rsidP="00315AC7">
            <w:pPr>
              <w:jc w:val="right"/>
              <w:rPr>
                <w:b/>
                <w:bCs/>
                <w:color w:val="000000"/>
              </w:rPr>
            </w:pPr>
            <w:r w:rsidRPr="00440ADC">
              <w:rPr>
                <w:b/>
                <w:bCs/>
                <w:color w:val="000000"/>
              </w:rPr>
              <w:t>6.950.000,00</w:t>
            </w:r>
          </w:p>
        </w:tc>
      </w:tr>
      <w:tr w:rsidR="0087682C" w:rsidRPr="00440ADC" w:rsidTr="00315AC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spacing w:line="1" w:lineRule="auto"/>
            </w:pPr>
          </w:p>
        </w:tc>
      </w:tr>
      <w:bookmarkStart w:id="142" w:name="_Toc2001_ПРЕДШКОЛСКО_ОБРАЗОВАЊЕ_И_ВАСПИТ"/>
      <w:bookmarkEnd w:id="142"/>
      <w:tr w:rsidR="0087682C" w:rsidRPr="00440ADC" w:rsidTr="00315AC7">
        <w:trPr>
          <w:trHeight w:val="276"/>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"2001 ПРЕДШКОЛСКО ОБРАЗОВАЊЕ И ВАСПИТАЊЕ" \f C \l "1"</w:instrText>
            </w:r>
            <w:r w:rsidRPr="00440ADC">
              <w:fldChar w:fldCharType="end"/>
            </w:r>
          </w:p>
          <w:p w:rsidR="0087682C" w:rsidRPr="00440ADC" w:rsidRDefault="0087682C" w:rsidP="00315AC7">
            <w:pPr>
              <w:rPr>
                <w:b/>
                <w:bCs/>
                <w:color w:val="000000"/>
              </w:rPr>
            </w:pPr>
            <w:r w:rsidRPr="00440ADC">
              <w:rPr>
                <w:b/>
                <w:bCs/>
                <w:color w:val="000000"/>
              </w:rPr>
              <w:t>Програм   2001   ПРЕДШКОЛСКО ОБРАЗОВАЊЕ И ВАСПИТАЊЕ</w:t>
            </w:r>
          </w:p>
        </w:tc>
      </w:tr>
      <w:tr w:rsidR="0087682C" w:rsidRPr="00440ADC" w:rsidTr="00315AC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2001-001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Замена ограде око матичне зграде ПУ КАЈА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1.000.000,00</w:t>
            </w:r>
          </w:p>
        </w:tc>
      </w:tr>
      <w:tr w:rsidR="0087682C" w:rsidRPr="00440ADC" w:rsidTr="00315AC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2001-002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Израда пројектно техничке документације за реконструкцију  и доградњу објекта предшколске установе  Каја у Љигу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4.500.000,00</w:t>
            </w:r>
          </w:p>
        </w:tc>
      </w:tr>
      <w:tr w:rsidR="0087682C" w:rsidRPr="00440ADC" w:rsidTr="00315AC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Укупно за програм:   2001   ПРЕДШКОЛСКО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7682C" w:rsidRPr="00440ADC" w:rsidRDefault="0087682C" w:rsidP="00315AC7">
            <w:pPr>
              <w:jc w:val="right"/>
              <w:rPr>
                <w:b/>
                <w:bCs/>
                <w:color w:val="000000"/>
              </w:rPr>
            </w:pPr>
            <w:r w:rsidRPr="00440ADC">
              <w:rPr>
                <w:b/>
                <w:bCs/>
                <w:color w:val="000000"/>
              </w:rPr>
              <w:t>5.500.000,00</w:t>
            </w:r>
          </w:p>
        </w:tc>
      </w:tr>
      <w:tr w:rsidR="0087682C" w:rsidRPr="00440ADC" w:rsidTr="00315AC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spacing w:line="1" w:lineRule="auto"/>
            </w:pPr>
          </w:p>
        </w:tc>
      </w:tr>
      <w:bookmarkStart w:id="143" w:name="_Toc2002_Основно_образовање_и_васпитање"/>
      <w:bookmarkEnd w:id="143"/>
      <w:tr w:rsidR="0087682C" w:rsidRPr="00440ADC" w:rsidTr="00315AC7">
        <w:trPr>
          <w:trHeight w:val="276"/>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7682C" w:rsidRPr="00440ADC" w:rsidRDefault="00D87B29" w:rsidP="00315AC7">
            <w:pPr>
              <w:rPr>
                <w:vanish/>
              </w:rPr>
            </w:pPr>
            <w:r w:rsidRPr="00440ADC">
              <w:fldChar w:fldCharType="begin"/>
            </w:r>
            <w:r w:rsidR="0087682C" w:rsidRPr="00440ADC">
              <w:instrText>TC "2002 Основно образовање и васпитање" \f C \l "1"</w:instrText>
            </w:r>
            <w:r w:rsidRPr="00440ADC">
              <w:fldChar w:fldCharType="end"/>
            </w:r>
          </w:p>
          <w:p w:rsidR="0087682C" w:rsidRPr="00440ADC" w:rsidRDefault="0087682C" w:rsidP="00315AC7">
            <w:pPr>
              <w:rPr>
                <w:b/>
                <w:bCs/>
                <w:color w:val="000000"/>
              </w:rPr>
            </w:pPr>
            <w:r w:rsidRPr="00440ADC">
              <w:rPr>
                <w:b/>
                <w:bCs/>
                <w:color w:val="000000"/>
              </w:rPr>
              <w:t>Програм   2002   Основно образовање и васпитање</w:t>
            </w:r>
          </w:p>
        </w:tc>
      </w:tr>
      <w:tr w:rsidR="0087682C" w:rsidRPr="00440ADC" w:rsidTr="00315AC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440ADC" w:rsidRDefault="0087682C" w:rsidP="00315AC7">
            <w:pPr>
              <w:jc w:val="center"/>
              <w:rPr>
                <w:color w:val="000000"/>
              </w:rPr>
            </w:pPr>
            <w:r w:rsidRPr="00440ADC">
              <w:rPr>
                <w:color w:val="000000"/>
              </w:rPr>
              <w:t>2002-003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rPr>
                <w:color w:val="000000"/>
              </w:rPr>
            </w:pPr>
            <w:r w:rsidRPr="00440ADC">
              <w:rPr>
                <w:color w:val="000000"/>
              </w:rPr>
              <w:t>Израда пројектно техничке документације за инвестиционо одржавање објеката основне школе  у селу Јајчић, Козељ, Дићи и Штавица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jc w:val="right"/>
              <w:rPr>
                <w:color w:val="000000"/>
              </w:rPr>
            </w:pPr>
            <w:r w:rsidRPr="00440ADC">
              <w:rPr>
                <w:color w:val="000000"/>
              </w:rPr>
              <w:t>2.700.000,00</w:t>
            </w:r>
          </w:p>
        </w:tc>
      </w:tr>
      <w:tr w:rsidR="0087682C" w:rsidRPr="00440ADC" w:rsidTr="00315AC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Укупно за програм:   2002   Основно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7682C" w:rsidRPr="00440ADC" w:rsidRDefault="0087682C" w:rsidP="00315AC7">
            <w:pPr>
              <w:jc w:val="right"/>
              <w:rPr>
                <w:b/>
                <w:bCs/>
                <w:color w:val="000000"/>
              </w:rPr>
            </w:pPr>
            <w:r w:rsidRPr="00440ADC">
              <w:rPr>
                <w:b/>
                <w:bCs/>
                <w:color w:val="000000"/>
              </w:rPr>
              <w:t>2.700.000,00</w:t>
            </w:r>
          </w:p>
        </w:tc>
      </w:tr>
      <w:tr w:rsidR="0087682C" w:rsidRPr="00440ADC" w:rsidTr="00315AC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440ADC" w:rsidRDefault="0087682C" w:rsidP="00315AC7">
            <w:pPr>
              <w:spacing w:line="1" w:lineRule="auto"/>
            </w:pPr>
          </w:p>
        </w:tc>
      </w:tr>
      <w:tr w:rsidR="0087682C" w:rsidRPr="00440ADC" w:rsidTr="00315AC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440ADC" w:rsidRDefault="0087682C" w:rsidP="00315AC7">
            <w:pPr>
              <w:rPr>
                <w:b/>
                <w:bCs/>
                <w:color w:val="000000"/>
              </w:rPr>
            </w:pPr>
            <w:r w:rsidRPr="00440ADC">
              <w:rPr>
                <w:b/>
                <w:bCs/>
                <w:color w:val="000000"/>
              </w:rPr>
              <w:t>Укупно за БК   0   БУЏЕТ ОПШТИНЕ</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440ADC" w:rsidRDefault="0087682C" w:rsidP="00315AC7">
            <w:pPr>
              <w:jc w:val="right"/>
              <w:rPr>
                <w:b/>
                <w:bCs/>
                <w:color w:val="000000"/>
              </w:rPr>
            </w:pPr>
            <w:r w:rsidRPr="00440ADC">
              <w:rPr>
                <w:b/>
                <w:bCs/>
                <w:color w:val="000000"/>
              </w:rPr>
              <w:t>68.761.255,00</w:t>
            </w:r>
          </w:p>
        </w:tc>
      </w:tr>
    </w:tbl>
    <w:p w:rsidR="0087682C" w:rsidRPr="00440ADC" w:rsidRDefault="0087682C" w:rsidP="0087682C">
      <w:pPr>
        <w:rPr>
          <w:color w:val="000000"/>
        </w:rPr>
      </w:pPr>
    </w:p>
    <w:p w:rsidR="0087682C" w:rsidRDefault="0087682C" w:rsidP="0087682C">
      <w:pPr>
        <w:sectPr w:rsidR="0087682C">
          <w:headerReference w:type="default" r:id="rId18"/>
          <w:footerReference w:type="default" r:id="rId19"/>
          <w:pgSz w:w="11905" w:h="16837"/>
          <w:pgMar w:top="360" w:right="360" w:bottom="360" w:left="360" w:header="360" w:footer="360" w:gutter="0"/>
          <w:cols w:space="720"/>
        </w:sectPr>
      </w:pPr>
    </w:p>
    <w:p w:rsidR="0087682C" w:rsidRDefault="0087682C" w:rsidP="0087682C">
      <w:pPr>
        <w:jc w:val="center"/>
        <w:rPr>
          <w:b/>
          <w:bCs/>
          <w:color w:val="000000"/>
        </w:rPr>
      </w:pPr>
      <w:r>
        <w:rPr>
          <w:b/>
          <w:bCs/>
          <w:color w:val="000000"/>
        </w:rPr>
        <w:lastRenderedPageBreak/>
        <w:t>III РЕКАПИТУЛАЦИЈА</w:t>
      </w:r>
    </w:p>
    <w:p w:rsidR="0087682C" w:rsidRPr="00440ADC" w:rsidRDefault="0087682C" w:rsidP="0087682C">
      <w:pPr>
        <w:jc w:val="center"/>
        <w:rPr>
          <w:color w:val="000000"/>
        </w:rPr>
      </w:pPr>
      <w:r w:rsidRPr="00440ADC">
        <w:rPr>
          <w:color w:val="000000"/>
        </w:rPr>
        <w:t>Члан 6.</w:t>
      </w:r>
    </w:p>
    <w:p w:rsidR="0087682C" w:rsidRPr="00440ADC" w:rsidRDefault="0087682C" w:rsidP="0087682C">
      <w:pPr>
        <w:rPr>
          <w:color w:val="000000"/>
        </w:rPr>
      </w:pPr>
    </w:p>
    <w:p w:rsidR="0087682C" w:rsidRPr="008274AB" w:rsidRDefault="0087682C" w:rsidP="0087682C">
      <w:pPr>
        <w:jc w:val="center"/>
        <w:rPr>
          <w:color w:val="000000"/>
        </w:rPr>
      </w:pPr>
      <w:bookmarkStart w:id="144" w:name="__bookmark_33"/>
      <w:bookmarkEnd w:id="144"/>
      <w:r w:rsidRPr="008274AB">
        <w:rPr>
          <w:color w:val="000000"/>
        </w:rPr>
        <w:t>Средства буџета у износу од 394.170.700,00 динара, средства из сопствених извора и износу од 0,00 динара и средства из осталих извора у износу од 25.969.300,00 динара,</w:t>
      </w:r>
    </w:p>
    <w:p w:rsidR="0087682C" w:rsidRPr="00440ADC" w:rsidRDefault="0087682C" w:rsidP="0087682C">
      <w:pPr>
        <w:rPr>
          <w:color w:val="000000"/>
        </w:rPr>
      </w:pPr>
    </w:p>
    <w:tbl>
      <w:tblPr>
        <w:tblW w:w="16117" w:type="dxa"/>
        <w:tblLayout w:type="fixed"/>
        <w:tblLook w:val="01E0"/>
      </w:tblPr>
      <w:tblGrid>
        <w:gridCol w:w="1350"/>
        <w:gridCol w:w="600"/>
        <w:gridCol w:w="1350"/>
        <w:gridCol w:w="1350"/>
        <w:gridCol w:w="1350"/>
        <w:gridCol w:w="1350"/>
        <w:gridCol w:w="600"/>
        <w:gridCol w:w="600"/>
        <w:gridCol w:w="600"/>
        <w:gridCol w:w="600"/>
        <w:gridCol w:w="600"/>
        <w:gridCol w:w="961"/>
        <w:gridCol w:w="961"/>
        <w:gridCol w:w="961"/>
        <w:gridCol w:w="961"/>
        <w:gridCol w:w="961"/>
        <w:gridCol w:w="962"/>
      </w:tblGrid>
      <w:tr w:rsidR="0087682C" w:rsidRPr="003766FF" w:rsidTr="00315AC7">
        <w:trPr>
          <w:tblHeader/>
        </w:trPr>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bookmarkStart w:id="145" w:name="__bookmark_34"/>
            <w:bookmarkEnd w:id="145"/>
            <w:r w:rsidRPr="003766FF">
              <w:rPr>
                <w:b/>
                <w:bCs/>
                <w:color w:val="000000"/>
              </w:rPr>
              <w:t>Програм / ПА / пројекат</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Шифра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Основ</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Опис</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Циљ</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Индикатор</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600" w:type="dxa"/>
              <w:jc w:val="center"/>
              <w:tblLayout w:type="fixed"/>
              <w:tblCellMar>
                <w:left w:w="0" w:type="dxa"/>
                <w:right w:w="0" w:type="dxa"/>
              </w:tblCellMar>
              <w:tblLook w:val="01E0"/>
            </w:tblPr>
            <w:tblGrid>
              <w:gridCol w:w="600"/>
            </w:tblGrid>
            <w:tr w:rsidR="0087682C" w:rsidRPr="003766FF" w:rsidTr="00315AC7">
              <w:trPr>
                <w:jc w:val="center"/>
              </w:trPr>
              <w:tc>
                <w:tcPr>
                  <w:tcW w:w="600" w:type="dxa"/>
                  <w:tcMar>
                    <w:top w:w="0" w:type="dxa"/>
                    <w:left w:w="0" w:type="dxa"/>
                    <w:bottom w:w="0" w:type="dxa"/>
                    <w:right w:w="0" w:type="dxa"/>
                  </w:tcMar>
                </w:tcPr>
                <w:p w:rsidR="0087682C" w:rsidRPr="003766FF" w:rsidRDefault="0087682C" w:rsidP="00315AC7">
                  <w:pPr>
                    <w:jc w:val="center"/>
                    <w:rPr>
                      <w:b/>
                      <w:bCs/>
                      <w:color w:val="000000"/>
                    </w:rPr>
                  </w:pPr>
                  <w:r w:rsidRPr="003766FF">
                    <w:rPr>
                      <w:b/>
                      <w:bCs/>
                      <w:color w:val="000000"/>
                    </w:rPr>
                    <w:t>Вредност у 2018.</w:t>
                  </w:r>
                </w:p>
                <w:p w:rsidR="0087682C" w:rsidRPr="003766FF" w:rsidRDefault="0087682C" w:rsidP="00315AC7">
                  <w:pPr>
                    <w:spacing w:line="1" w:lineRule="auto"/>
                  </w:pPr>
                </w:p>
              </w:tc>
            </w:tr>
          </w:tbl>
          <w:p w:rsidR="0087682C" w:rsidRPr="003766FF" w:rsidRDefault="0087682C" w:rsidP="00315AC7">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vanish/>
              </w:rPr>
            </w:pPr>
          </w:p>
          <w:tbl>
            <w:tblPr>
              <w:tblW w:w="600" w:type="dxa"/>
              <w:jc w:val="center"/>
              <w:tblLayout w:type="fixed"/>
              <w:tblCellMar>
                <w:left w:w="0" w:type="dxa"/>
                <w:right w:w="0" w:type="dxa"/>
              </w:tblCellMar>
              <w:tblLook w:val="01E0"/>
            </w:tblPr>
            <w:tblGrid>
              <w:gridCol w:w="600"/>
            </w:tblGrid>
            <w:tr w:rsidR="0087682C" w:rsidRPr="003766FF" w:rsidTr="00315AC7">
              <w:trPr>
                <w:jc w:val="center"/>
              </w:trPr>
              <w:tc>
                <w:tcPr>
                  <w:tcW w:w="600" w:type="dxa"/>
                  <w:tcMar>
                    <w:top w:w="0" w:type="dxa"/>
                    <w:left w:w="0" w:type="dxa"/>
                    <w:bottom w:w="0" w:type="dxa"/>
                    <w:right w:w="0" w:type="dxa"/>
                  </w:tcMar>
                </w:tcPr>
                <w:p w:rsidR="0087682C" w:rsidRPr="003766FF" w:rsidRDefault="0087682C" w:rsidP="00315AC7">
                  <w:pPr>
                    <w:jc w:val="center"/>
                    <w:rPr>
                      <w:b/>
                      <w:bCs/>
                      <w:color w:val="000000"/>
                    </w:rPr>
                  </w:pPr>
                  <w:r w:rsidRPr="003766FF">
                    <w:rPr>
                      <w:b/>
                      <w:bCs/>
                      <w:color w:val="000000"/>
                    </w:rPr>
                    <w:t>Очекивана вредност у 2019.</w:t>
                  </w:r>
                </w:p>
                <w:p w:rsidR="0087682C" w:rsidRPr="003766FF" w:rsidRDefault="0087682C" w:rsidP="00315AC7">
                  <w:pPr>
                    <w:spacing w:line="1" w:lineRule="auto"/>
                  </w:pPr>
                </w:p>
              </w:tc>
            </w:tr>
          </w:tbl>
          <w:p w:rsidR="0087682C" w:rsidRPr="003766FF" w:rsidRDefault="0087682C" w:rsidP="00315AC7">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vanish/>
              </w:rPr>
            </w:pPr>
          </w:p>
          <w:tbl>
            <w:tblPr>
              <w:tblW w:w="600" w:type="dxa"/>
              <w:jc w:val="center"/>
              <w:tblLayout w:type="fixed"/>
              <w:tblCellMar>
                <w:left w:w="0" w:type="dxa"/>
                <w:right w:w="0" w:type="dxa"/>
              </w:tblCellMar>
              <w:tblLook w:val="01E0"/>
            </w:tblPr>
            <w:tblGrid>
              <w:gridCol w:w="600"/>
            </w:tblGrid>
            <w:tr w:rsidR="0087682C" w:rsidRPr="003766FF" w:rsidTr="00315AC7">
              <w:trPr>
                <w:jc w:val="center"/>
              </w:trPr>
              <w:tc>
                <w:tcPr>
                  <w:tcW w:w="600" w:type="dxa"/>
                  <w:tcMar>
                    <w:top w:w="0" w:type="dxa"/>
                    <w:left w:w="0" w:type="dxa"/>
                    <w:bottom w:w="0" w:type="dxa"/>
                    <w:right w:w="0" w:type="dxa"/>
                  </w:tcMar>
                </w:tcPr>
                <w:p w:rsidR="0087682C" w:rsidRPr="003766FF" w:rsidRDefault="0087682C" w:rsidP="00315AC7">
                  <w:pPr>
                    <w:jc w:val="center"/>
                    <w:rPr>
                      <w:b/>
                      <w:bCs/>
                      <w:color w:val="000000"/>
                    </w:rPr>
                  </w:pPr>
                  <w:r w:rsidRPr="003766FF">
                    <w:rPr>
                      <w:b/>
                      <w:bCs/>
                      <w:color w:val="000000"/>
                    </w:rPr>
                    <w:t>Циљна вредност у 2020.</w:t>
                  </w:r>
                </w:p>
                <w:p w:rsidR="0087682C" w:rsidRPr="003766FF" w:rsidRDefault="0087682C" w:rsidP="00315AC7">
                  <w:pPr>
                    <w:spacing w:line="1" w:lineRule="auto"/>
                  </w:pPr>
                </w:p>
              </w:tc>
            </w:tr>
          </w:tbl>
          <w:p w:rsidR="0087682C" w:rsidRPr="003766FF" w:rsidRDefault="0087682C" w:rsidP="00315AC7">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vanish/>
              </w:rPr>
            </w:pPr>
          </w:p>
          <w:tbl>
            <w:tblPr>
              <w:tblW w:w="600" w:type="dxa"/>
              <w:jc w:val="center"/>
              <w:tblLayout w:type="fixed"/>
              <w:tblCellMar>
                <w:left w:w="0" w:type="dxa"/>
                <w:right w:w="0" w:type="dxa"/>
              </w:tblCellMar>
              <w:tblLook w:val="01E0"/>
            </w:tblPr>
            <w:tblGrid>
              <w:gridCol w:w="600"/>
            </w:tblGrid>
            <w:tr w:rsidR="0087682C" w:rsidRPr="003766FF" w:rsidTr="00315AC7">
              <w:trPr>
                <w:jc w:val="center"/>
              </w:trPr>
              <w:tc>
                <w:tcPr>
                  <w:tcW w:w="600" w:type="dxa"/>
                  <w:tcMar>
                    <w:top w:w="0" w:type="dxa"/>
                    <w:left w:w="0" w:type="dxa"/>
                    <w:bottom w:w="0" w:type="dxa"/>
                    <w:right w:w="0" w:type="dxa"/>
                  </w:tcMar>
                </w:tcPr>
                <w:p w:rsidR="0087682C" w:rsidRPr="003766FF" w:rsidRDefault="0087682C" w:rsidP="00315AC7">
                  <w:pPr>
                    <w:jc w:val="center"/>
                    <w:rPr>
                      <w:b/>
                      <w:bCs/>
                      <w:color w:val="000000"/>
                    </w:rPr>
                  </w:pPr>
                  <w:r w:rsidRPr="003766FF">
                    <w:rPr>
                      <w:b/>
                      <w:bCs/>
                      <w:color w:val="000000"/>
                    </w:rPr>
                    <w:t>Циљна вредност у 2021.</w:t>
                  </w:r>
                </w:p>
                <w:p w:rsidR="0087682C" w:rsidRPr="003766FF" w:rsidRDefault="0087682C" w:rsidP="00315AC7">
                  <w:pPr>
                    <w:spacing w:line="1" w:lineRule="auto"/>
                  </w:pPr>
                </w:p>
              </w:tc>
            </w:tr>
          </w:tbl>
          <w:p w:rsidR="0087682C" w:rsidRPr="003766FF" w:rsidRDefault="0087682C" w:rsidP="00315AC7">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vanish/>
              </w:rPr>
            </w:pPr>
          </w:p>
          <w:tbl>
            <w:tblPr>
              <w:tblW w:w="600" w:type="dxa"/>
              <w:jc w:val="center"/>
              <w:tblLayout w:type="fixed"/>
              <w:tblCellMar>
                <w:left w:w="0" w:type="dxa"/>
                <w:right w:w="0" w:type="dxa"/>
              </w:tblCellMar>
              <w:tblLook w:val="01E0"/>
            </w:tblPr>
            <w:tblGrid>
              <w:gridCol w:w="600"/>
            </w:tblGrid>
            <w:tr w:rsidR="0087682C" w:rsidRPr="003766FF" w:rsidTr="00315AC7">
              <w:trPr>
                <w:jc w:val="center"/>
              </w:trPr>
              <w:tc>
                <w:tcPr>
                  <w:tcW w:w="600" w:type="dxa"/>
                  <w:tcMar>
                    <w:top w:w="0" w:type="dxa"/>
                    <w:left w:w="0" w:type="dxa"/>
                    <w:bottom w:w="0" w:type="dxa"/>
                    <w:right w:w="0" w:type="dxa"/>
                  </w:tcMar>
                </w:tcPr>
                <w:p w:rsidR="0087682C" w:rsidRPr="003766FF" w:rsidRDefault="0087682C" w:rsidP="00315AC7">
                  <w:pPr>
                    <w:jc w:val="center"/>
                    <w:rPr>
                      <w:b/>
                      <w:bCs/>
                      <w:color w:val="000000"/>
                    </w:rPr>
                  </w:pPr>
                  <w:r w:rsidRPr="003766FF">
                    <w:rPr>
                      <w:b/>
                      <w:bCs/>
                      <w:color w:val="000000"/>
                    </w:rPr>
                    <w:t>Циљна вредност у 2022.</w:t>
                  </w:r>
                </w:p>
                <w:p w:rsidR="0087682C" w:rsidRPr="003766FF" w:rsidRDefault="0087682C" w:rsidP="00315AC7">
                  <w:pPr>
                    <w:spacing w:line="1" w:lineRule="auto"/>
                  </w:pPr>
                </w:p>
              </w:tc>
            </w:tr>
          </w:tbl>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Средства из буџета</w:t>
            </w:r>
          </w:p>
          <w:p w:rsidR="0087682C" w:rsidRPr="003766FF" w:rsidRDefault="0087682C" w:rsidP="00315AC7">
            <w:pPr>
              <w:jc w:val="center"/>
              <w:rPr>
                <w:b/>
                <w:bCs/>
                <w:color w:val="000000"/>
              </w:rPr>
            </w:pPr>
            <w:r w:rsidRPr="003766FF">
              <w:rPr>
                <w:b/>
                <w:bCs/>
                <w:color w:val="000000"/>
              </w:rPr>
              <w:t>01</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Средства из сопствених извора 04</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Средства из осталих извора</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Укупно</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Извор верификације</w:t>
            </w:r>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Одговорно лице</w:t>
            </w:r>
          </w:p>
        </w:tc>
      </w:tr>
      <w:tr w:rsidR="0087682C" w:rsidRPr="003766FF" w:rsidTr="00315AC7">
        <w:trPr>
          <w:tblHeader/>
        </w:trPr>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3</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4</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5</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7</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8</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9</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10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11</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12</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13</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14</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15</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16</w:t>
            </w:r>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17</w:t>
            </w:r>
          </w:p>
        </w:tc>
      </w:tr>
      <w:bookmarkStart w:id="146" w:name="_Toc1_-_СТАНОВАЊЕ,_УРБАНИЗАМ_И_ПРОСТОРНО"/>
      <w:bookmarkEnd w:id="146"/>
      <w:tr w:rsidR="0087682C" w:rsidRPr="003766FF" w:rsidTr="00315AC7">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D87B29" w:rsidP="00315AC7">
            <w:pPr>
              <w:rPr>
                <w:vanish/>
              </w:rPr>
            </w:pPr>
            <w:r w:rsidRPr="003766FF">
              <w:fldChar w:fldCharType="begin"/>
            </w:r>
            <w:r w:rsidR="0087682C" w:rsidRPr="003766FF">
              <w:instrText>TC "1 - СТАНОВАЊЕ, УРБАНИЗАМ И ПРОСТОРНО ПЛАНИРАЊЕ" \f C \l "1"</w:instrText>
            </w:r>
            <w:r w:rsidRPr="003766FF">
              <w:fldChar w:fldCharType="end"/>
            </w:r>
          </w:p>
          <w:p w:rsidR="0087682C" w:rsidRPr="003766FF" w:rsidRDefault="0087682C" w:rsidP="00315AC7">
            <w:pPr>
              <w:rPr>
                <w:b/>
                <w:bCs/>
                <w:color w:val="000000"/>
              </w:rPr>
            </w:pPr>
            <w:r w:rsidRPr="003766FF">
              <w:rPr>
                <w:b/>
                <w:bCs/>
                <w:color w:val="000000"/>
              </w:rPr>
              <w:t>1 - СТАНОВАЊЕ, УРБАНИЗАМ И ПРОСТОРНО ПЛАНИРАЊЕ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1101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t>Закон о планирању и изградњи</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t>Набавка грађевинског земљишта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jc w:val="cente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right"/>
              <w:rPr>
                <w:b/>
                <w:bCs/>
                <w:color w:val="000000"/>
              </w:rPr>
            </w:pPr>
            <w:r w:rsidRPr="003766FF">
              <w:rPr>
                <w:b/>
                <w:bCs/>
                <w:color w:val="000000"/>
              </w:rPr>
              <w:t>14.495.000,00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right"/>
              <w:rPr>
                <w:b/>
                <w:bCs/>
                <w:color w:val="000000"/>
              </w:rPr>
            </w:pPr>
            <w:r w:rsidRPr="003766FF">
              <w:rPr>
                <w:b/>
                <w:bCs/>
                <w:color w:val="000000"/>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right"/>
              <w:rPr>
                <w:b/>
                <w:bCs/>
                <w:color w:val="000000"/>
              </w:rPr>
            </w:pPr>
            <w:r w:rsidRPr="003766FF">
              <w:rPr>
                <w:b/>
                <w:bCs/>
                <w:color w:val="000000"/>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right"/>
              <w:rPr>
                <w:b/>
                <w:bCs/>
                <w:color w:val="000000"/>
              </w:rPr>
            </w:pPr>
            <w:r w:rsidRPr="003766FF">
              <w:rPr>
                <w:b/>
                <w:bCs/>
                <w:color w:val="000000"/>
              </w:rPr>
              <w:t>14.495.000,00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t>Драган Лазаревић</w:t>
            </w: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Просторно и урбанистичко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планирању и изградњи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Рушење објеката без грађевинске дозволе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Повећање покривености територије планском и урбанистичком документацијом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Проценат површине покривен плановима детаљне регулације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65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75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2.500.000,00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2.500.000,00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Расположива документација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Драган Лазаревић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Управљање грађевинским земљиштем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Одлука о грађевинском земљишту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решавање имовнско правних односа, откуп земљишта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Стављање у функцију грађевинског земљишта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Број локација комунално опремљеног земљишта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11.000.000,00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11.000.000,00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Расположива документација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Драган Лазаревић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Израда измене и допуне ПГРа насеља Љиг у делу између улице Карађорђеве, потока Годевац, планиране улице Нова 1 и реке Љиг</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1101-001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планирању и изградњи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измена плана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Просторни развој у складу са плановима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Проценат покривености територије урбанистичким плановима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71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72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75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495.000,00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495.000,00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Расположива документација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lastRenderedPageBreak/>
              <w:t>Израда ПДРа за радну зону уз Ибарску магистралу ( село Моравци и Липље)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1101-002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планирању и изградњи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допуна ПДР 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Просторни развој у складу са плановима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Проценат покривености територије урбанистичким плановима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71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72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75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Расположива документација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Драган Лазаревић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bookmarkStart w:id="147" w:name="_Toc2_-_КОМУНАЛНЕ_ДЕЛАТНОСТИ"/>
      <w:bookmarkEnd w:id="147"/>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D87B29" w:rsidP="00315AC7">
            <w:pPr>
              <w:rPr>
                <w:vanish/>
              </w:rPr>
            </w:pPr>
            <w:r w:rsidRPr="003766FF">
              <w:fldChar w:fldCharType="begin"/>
            </w:r>
            <w:r w:rsidR="0087682C" w:rsidRPr="003766FF">
              <w:instrText>TC "2 - КОМУНАЛНЕ ДЕЛАТНОСТИ" \f C \l "1"</w:instrText>
            </w:r>
            <w:r w:rsidRPr="003766FF">
              <w:fldChar w:fldCharType="end"/>
            </w:r>
          </w:p>
          <w:p w:rsidR="0087682C" w:rsidRPr="003766FF" w:rsidRDefault="0087682C" w:rsidP="00315AC7">
            <w:pPr>
              <w:rPr>
                <w:b/>
                <w:bCs/>
                <w:color w:val="000000"/>
              </w:rPr>
            </w:pPr>
            <w:r w:rsidRPr="003766FF">
              <w:rPr>
                <w:b/>
                <w:bCs/>
                <w:color w:val="000000"/>
              </w:rPr>
              <w:t>2 - КОМУНАЛНЕ ДЕЛАТНОСТИ</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1102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t>Закон о комуналној делатности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t>Одржавање хигијене и зелених површине</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t xml:space="preserve">Повећање покривености територије комуналним делатностима одржавања јавних зелених површина, одржавања чистоће на </w:t>
            </w:r>
            <w:r w:rsidRPr="003766FF">
              <w:rPr>
                <w:b/>
                <w:bCs/>
                <w:color w:val="000000"/>
              </w:rPr>
              <w:lastRenderedPageBreak/>
              <w:t>површинама јавне намене и зоохигијене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lastRenderedPageBreak/>
              <w:t>Број м2 површина јавне намене где се одржава чистоћа у односу на укупан број м2 јавне намене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80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right"/>
              <w:rPr>
                <w:b/>
                <w:bCs/>
                <w:color w:val="000000"/>
              </w:rPr>
            </w:pPr>
            <w:r w:rsidRPr="003766FF">
              <w:rPr>
                <w:b/>
                <w:bCs/>
                <w:color w:val="000000"/>
              </w:rPr>
              <w:t>18.985.000,00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right"/>
              <w:rPr>
                <w:b/>
                <w:bCs/>
                <w:color w:val="000000"/>
              </w:rPr>
            </w:pPr>
            <w:r w:rsidRPr="003766FF">
              <w:rPr>
                <w:b/>
                <w:bCs/>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right"/>
              <w:rPr>
                <w:b/>
                <w:bCs/>
                <w:color w:val="000000"/>
              </w:rPr>
            </w:pPr>
            <w:r w:rsidRPr="003766FF">
              <w:rPr>
                <w:b/>
                <w:bCs/>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right"/>
              <w:rPr>
                <w:b/>
                <w:bCs/>
                <w:color w:val="000000"/>
              </w:rPr>
            </w:pPr>
            <w:r w:rsidRPr="003766FF">
              <w:rPr>
                <w:b/>
                <w:bCs/>
                <w:color w:val="000000"/>
              </w:rPr>
              <w:t>18.985.000,00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t>Драган Лазаревић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Управлње/одржавање јавним осветљењем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локалној самоуправи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Одржавање уличне расвете и замена светиљки- лед сијалицама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Адекватно управљање јавним осветљењем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Укупан број замена светиљки након пуцања лампи (на годишњој бази)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450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450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300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2.000.000,00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2.000.000,00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Расположива документација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Драган Лазаревић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 xml:space="preserve">Одржавање јавних </w:t>
            </w:r>
            <w:r w:rsidRPr="003766FF">
              <w:rPr>
                <w:color w:val="000000"/>
              </w:rPr>
              <w:lastRenderedPageBreak/>
              <w:t>зелених површина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lastRenderedPageBreak/>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 xml:space="preserve">Закон о комуналним </w:t>
            </w:r>
            <w:r w:rsidRPr="003766FF">
              <w:rPr>
                <w:color w:val="000000"/>
              </w:rPr>
              <w:lastRenderedPageBreak/>
              <w:t>делатностима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lastRenderedPageBreak/>
              <w:t xml:space="preserve">одржавање паркова и </w:t>
            </w:r>
            <w:r w:rsidRPr="003766FF">
              <w:rPr>
                <w:color w:val="000000"/>
              </w:rPr>
              <w:lastRenderedPageBreak/>
              <w:t>јавних површина и набавка садног материјала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lastRenderedPageBreak/>
              <w:t xml:space="preserve">Максимална могућа </w:t>
            </w:r>
            <w:r w:rsidRPr="003766FF">
              <w:rPr>
                <w:color w:val="000000"/>
              </w:rPr>
              <w:lastRenderedPageBreak/>
              <w:t>покривеност насеља и територије услугама уређења и одржавања зеленила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lastRenderedPageBreak/>
              <w:t xml:space="preserve">Број м2 јавних </w:t>
            </w:r>
            <w:r w:rsidRPr="003766FF">
              <w:rPr>
                <w:color w:val="000000"/>
              </w:rPr>
              <w:lastRenderedPageBreak/>
              <w:t>зелених површина на којима се уређује и одржава зеленило у односу на укупан број м2 зелених површина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lastRenderedPageBreak/>
              <w:t>83856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83856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83856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83856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83856</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1.500.000,00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1.500.000,00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 xml:space="preserve">ИЗВЕШТАЈ </w:t>
            </w:r>
            <w:r w:rsidRPr="003766FF">
              <w:rPr>
                <w:color w:val="000000"/>
              </w:rPr>
              <w:lastRenderedPageBreak/>
              <w:t>ПОСЛОВАЊА ЗА 2017 ЈКП КОМУНАЛАЦ</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lastRenderedPageBreak/>
              <w:t xml:space="preserve">Градимир </w:t>
            </w:r>
            <w:r w:rsidRPr="003766FF">
              <w:rPr>
                <w:color w:val="000000"/>
              </w:rPr>
              <w:lastRenderedPageBreak/>
              <w:t>Филиповић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Укупна дужина дрвореда (у метрима)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2500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ИЗВЕШТАЈ ПОСЛОВАЊА ЗА 2017 ЈКП КОМУНАЛАЦ</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 xml:space="preserve">Одржавање чистоће на површинама </w:t>
            </w:r>
            <w:r w:rsidRPr="003766FF">
              <w:rPr>
                <w:color w:val="000000"/>
              </w:rPr>
              <w:lastRenderedPageBreak/>
              <w:t>јавне намене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lastRenderedPageBreak/>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комуналним делатностим</w:t>
            </w:r>
            <w:r w:rsidRPr="003766FF">
              <w:rPr>
                <w:color w:val="000000"/>
              </w:rPr>
              <w:lastRenderedPageBreak/>
              <w:t>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lastRenderedPageBreak/>
              <w:t xml:space="preserve">Одржавање чистоће на јавним </w:t>
            </w:r>
            <w:r w:rsidRPr="003766FF">
              <w:rPr>
                <w:color w:val="000000"/>
              </w:rPr>
              <w:lastRenderedPageBreak/>
              <w:t>површинама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lastRenderedPageBreak/>
              <w:t xml:space="preserve">Максимална могућа покривеност </w:t>
            </w:r>
            <w:r w:rsidRPr="003766FF">
              <w:rPr>
                <w:color w:val="000000"/>
              </w:rPr>
              <w:lastRenderedPageBreak/>
              <w:t>насеља и територије услугама одржавања чистоће јавних површина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lastRenderedPageBreak/>
              <w:t xml:space="preserve">Степен покривености територије </w:t>
            </w:r>
            <w:r w:rsidRPr="003766FF">
              <w:rPr>
                <w:color w:val="000000"/>
              </w:rPr>
              <w:lastRenderedPageBreak/>
              <w:t>услугама одржавања чистоће јавно-прометних површина (број улица које се чисте у односу на укупан број улица у граду/општини)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lastRenderedPageBreak/>
              <w:t>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70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9.000.000,00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9.000.000,00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Градимир Филипов</w:t>
            </w:r>
            <w:r w:rsidRPr="003766FF">
              <w:rPr>
                <w:color w:val="000000"/>
              </w:rPr>
              <w:lastRenderedPageBreak/>
              <w:t>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Зоохигијена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комуналним делатностима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Азил за псе луталице и накнада штете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Унапређење заштите од заразних и других болести које преносе животиње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Број ухваћенних и збринутих паса и мачака луталица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130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3.500.000,00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3.500.000,00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ЗАПИСНИЦИ КОМИСИЈА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Драган Лазаревић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 xml:space="preserve">Број </w:t>
            </w:r>
            <w:r w:rsidRPr="003766FF">
              <w:rPr>
                <w:color w:val="000000"/>
              </w:rPr>
              <w:lastRenderedPageBreak/>
              <w:t>пријављених уједа од паса и мачака луталица од стране оштећених</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lastRenderedPageBreak/>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33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30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ЗАПИС</w:t>
            </w:r>
            <w:r w:rsidRPr="003766FF">
              <w:rPr>
                <w:color w:val="000000"/>
              </w:rPr>
              <w:lastRenderedPageBreak/>
              <w:t>НИЦИ КОМИСИЈА</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Управљање и снабдевање водом за пиће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0008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комуналним делатностима и водоснабдевању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одржавање водоводне мреже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Адекватан квалитет пружених услуга водоснабдевања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Број кварова по км водоводне мреже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35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35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33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2.000.000,00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2.000.000,00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ИЗВЕШТАЈ ПОСЛОВАЊА ЗА 2017 ЈКП КОМУНАЛАЦ</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Градимир Филиповић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Израда пројектно техничке документације за реконструкцију постојећег главног топловода у Љигу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1102-001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планирању и изградњи и Закон о комуналној делатности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израда пројектне документације  за прикључак на градску котларницу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Адекватан квалитет пружених услуга уз рационално спровођење даљинског грејања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Степен покривености корисника услугом даљинског грејања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52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55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60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Расположива документација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Драган Лазаревић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 xml:space="preserve">Израда ПДРа инфраструктурног коридора магистралног цевовода за потребе снабдевања водом општине Љиг из Колубарског </w:t>
            </w:r>
            <w:r w:rsidRPr="003766FF">
              <w:rPr>
                <w:color w:val="000000"/>
              </w:rPr>
              <w:lastRenderedPageBreak/>
              <w:t>регионалног система за водоснабдевање  СТУБО-РОВНИ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lastRenderedPageBreak/>
              <w:t>1102-005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комуналним делатностима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Прикључак на водоводну мрежу Стубо Ровни, решење водоснабдевања на територији општине Љиг</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Адекватан квалитет пружених услуга водоснабдевања услуга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Број кварова на водоводној мрежи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485.000,00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485.000,00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Расположива документација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Драган Лазаревић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bookmarkStart w:id="148" w:name="_Toc4_-_РАЗВОЈ_ТУРИЗМА"/>
      <w:bookmarkEnd w:id="148"/>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D87B29" w:rsidP="00315AC7">
            <w:pPr>
              <w:rPr>
                <w:vanish/>
              </w:rPr>
            </w:pPr>
            <w:r w:rsidRPr="003766FF">
              <w:lastRenderedPageBreak/>
              <w:fldChar w:fldCharType="begin"/>
            </w:r>
            <w:r w:rsidR="0087682C" w:rsidRPr="003766FF">
              <w:instrText>TC "4 - РАЗВОЈ ТУРИЗМА" \f C \l "1"</w:instrText>
            </w:r>
            <w:r w:rsidRPr="003766FF">
              <w:fldChar w:fldCharType="end"/>
            </w:r>
          </w:p>
          <w:p w:rsidR="0087682C" w:rsidRPr="003766FF" w:rsidRDefault="0087682C" w:rsidP="00315AC7">
            <w:pPr>
              <w:rPr>
                <w:b/>
                <w:bCs/>
                <w:color w:val="000000"/>
              </w:rPr>
            </w:pPr>
            <w:r w:rsidRPr="003766FF">
              <w:rPr>
                <w:b/>
                <w:bCs/>
                <w:color w:val="000000"/>
              </w:rPr>
              <w:t>4 - РАЗВОЈ ТУРИЗМА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1502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t>Закон о туризму, Стратегија развоја Туризма у републици Србији, Статут Туристичке организације</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t>Развој и промоција туристичких потенцијала општине Љиг</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t>Повећање прихода од туризма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Проценат повећања укупног броја гостију</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10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10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10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right"/>
              <w:rPr>
                <w:b/>
                <w:bCs/>
                <w:color w:val="000000"/>
              </w:rPr>
            </w:pPr>
            <w:r w:rsidRPr="003766FF">
              <w:rPr>
                <w:b/>
                <w:bCs/>
                <w:color w:val="000000"/>
              </w:rPr>
              <w:t>6.461.000,00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right"/>
              <w:rPr>
                <w:b/>
                <w:bCs/>
                <w:color w:val="000000"/>
              </w:rPr>
            </w:pPr>
            <w:r w:rsidRPr="003766FF">
              <w:rPr>
                <w:b/>
                <w:bCs/>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right"/>
              <w:rPr>
                <w:b/>
                <w:bCs/>
                <w:color w:val="000000"/>
              </w:rPr>
            </w:pPr>
            <w:r w:rsidRPr="003766FF">
              <w:rPr>
                <w:b/>
                <w:bCs/>
                <w:color w:val="000000"/>
              </w:rPr>
              <w:t>1.639.000,00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right"/>
              <w:rPr>
                <w:b/>
                <w:bCs/>
                <w:color w:val="000000"/>
              </w:rPr>
            </w:pPr>
            <w:r w:rsidRPr="003766FF">
              <w:rPr>
                <w:b/>
                <w:bCs/>
                <w:color w:val="000000"/>
              </w:rPr>
              <w:t>8.100.000,00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t>Званична статистика</w:t>
            </w: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t>Владимир Ивановић- директор</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Пораст прихода од боравишне таксе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300000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200000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300000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400000</w:t>
            </w: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t>Евиденција стручне службе</w:t>
            </w: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Управљање развојем туризма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 xml:space="preserve">Закон о туризму, Стратегија развоја туризма у републици </w:t>
            </w:r>
            <w:r w:rsidRPr="003766FF">
              <w:rPr>
                <w:color w:val="000000"/>
              </w:rPr>
              <w:lastRenderedPageBreak/>
              <w:t>Србији, Статут туристичке организације Љиг</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lastRenderedPageBreak/>
              <w:t>Иновације и развој новог туристичког производа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Промоција туристичке понуде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Број одржаних промотивних акција са партнерским организација</w:t>
            </w:r>
            <w:r w:rsidRPr="003766FF">
              <w:rPr>
                <w:color w:val="000000"/>
              </w:rPr>
              <w:lastRenderedPageBreak/>
              <w:t>ма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lastRenderedPageBreak/>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19</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3.251.000,00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3.251.000,00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Листе учесника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Владимир Ивановић директор</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Број штампаног материјала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6000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6000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6500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7000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7500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Спецификација по рачунима и отпремницама</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Број посетилаца веб презентација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42000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42000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50000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50500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60000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гугл аналитика</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Остале манифестације и догађаји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1502-001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Статут туристичке организације општине Љиг</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 xml:space="preserve">Организација манифестација и догађаја, мотивација локалне заједнице и удружења за иницијативе </w:t>
            </w:r>
            <w:r w:rsidRPr="003766FF">
              <w:rPr>
                <w:color w:val="000000"/>
              </w:rPr>
              <w:lastRenderedPageBreak/>
              <w:t>организације локалних манифестација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lastRenderedPageBreak/>
              <w:t xml:space="preserve">Организација манифестација и догађаја, мотивација локалне заједнице за иницијативе организације </w:t>
            </w:r>
            <w:r w:rsidRPr="003766FF">
              <w:rPr>
                <w:color w:val="000000"/>
              </w:rPr>
              <w:lastRenderedPageBreak/>
              <w:t>локалних манифестација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lastRenderedPageBreak/>
              <w:t>Број догађаја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11</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2.340.000,00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2.340.000,00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Календар манифестација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Владимир Ивановић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Број учесника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3500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3700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4000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Листа пријављених учесника</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 xml:space="preserve">Број посетилаца </w:t>
            </w:r>
            <w:r w:rsidRPr="003766FF">
              <w:rPr>
                <w:color w:val="000000"/>
              </w:rPr>
              <w:lastRenderedPageBreak/>
              <w:t>манифестације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9000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10500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10500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11000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 xml:space="preserve">Званична </w:t>
            </w:r>
            <w:r w:rsidRPr="003766FF">
              <w:rPr>
                <w:color w:val="000000"/>
              </w:rPr>
              <w:lastRenderedPageBreak/>
              <w:t>статистика</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Косидба на Рајцу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1502-002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Статут Туристичке организације општине Љиг</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Организација традиционалне туристичке манифестације Косидба на Рајцу.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Организација  манифестације Косидба на Рајцу, повећање препознатљивости општине  Љиг  на туристичкој мапи дестинација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Број такмичара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120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580.000,00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1.639.000,00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2.219.000,00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Листе учесника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CD5EF1" w:rsidRDefault="0087682C" w:rsidP="00315AC7">
            <w:pPr>
              <w:rPr>
                <w:color w:val="000000"/>
              </w:rPr>
            </w:pPr>
            <w:r>
              <w:rPr>
                <w:color w:val="000000"/>
              </w:rPr>
              <w:t>Владимир Ивановић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Број учесника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390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390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390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390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Листа пријављених учесника</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Број посетилаца манифестације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35000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400000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40000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40000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Званична статистика</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lastRenderedPageBreak/>
              <w:t>Израда програма развоја туризма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1502-003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туризми, Стратегија развоја туризма у републици Србији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Одређивање стратешких праваца и приоритета у развоју туризма, на основу којих ће се одредити планови и пројекти развоја.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Циљ овог пројекта је да се одреде стратешки правци развоја туризма у општини Љиг и утврде листе пројеката по приоритетима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Број учесника у процесу изрде програма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290.000,00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290.000,00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CD5EF1" w:rsidRDefault="0087682C" w:rsidP="00315AC7">
            <w:pPr>
              <w:rPr>
                <w:color w:val="000000"/>
              </w:rPr>
            </w:pPr>
            <w:r>
              <w:rPr>
                <w:color w:val="000000"/>
              </w:rPr>
              <w:t>Владимир Ивановић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Број радионица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Број стратешких пројеката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bookmarkStart w:id="149" w:name="_Toc5_-_ПОЉОПРИВРЕДА_И_РУРАЛНИ_РАЗВОЈ"/>
      <w:bookmarkEnd w:id="149"/>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D87B29" w:rsidP="00315AC7">
            <w:pPr>
              <w:rPr>
                <w:vanish/>
              </w:rPr>
            </w:pPr>
            <w:r w:rsidRPr="003766FF">
              <w:fldChar w:fldCharType="begin"/>
            </w:r>
            <w:r w:rsidR="0087682C" w:rsidRPr="003766FF">
              <w:instrText>TC "5 - ПОЉОПРИВРЕДА И РУРАЛНИ РАЗВОЈ" \f C \l "1"</w:instrText>
            </w:r>
            <w:r w:rsidRPr="003766FF">
              <w:fldChar w:fldCharType="end"/>
            </w:r>
          </w:p>
          <w:p w:rsidR="0087682C" w:rsidRPr="003766FF" w:rsidRDefault="0087682C" w:rsidP="00315AC7">
            <w:pPr>
              <w:rPr>
                <w:b/>
                <w:bCs/>
                <w:color w:val="000000"/>
              </w:rPr>
            </w:pPr>
            <w:r w:rsidRPr="003766FF">
              <w:rPr>
                <w:b/>
                <w:bCs/>
                <w:color w:val="000000"/>
              </w:rPr>
              <w:t>5 - ПОЉОПРИВРЕДА И РУРАЛНИ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0101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t>Закон о пољопривреди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t>Субвенције за набавку расних грла јуница и оваца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t>Унапређење конкурентности произвођача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 xml:space="preserve">Просечна величина поседа (коришћеног пољопривредног земљишта) по </w:t>
            </w:r>
            <w:r w:rsidRPr="003766FF">
              <w:rPr>
                <w:b/>
                <w:bCs/>
                <w:color w:val="000000"/>
              </w:rPr>
              <w:lastRenderedPageBreak/>
              <w:t>пољопривредном газдинству</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80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85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90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100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right"/>
              <w:rPr>
                <w:b/>
                <w:bCs/>
                <w:color w:val="000000"/>
              </w:rPr>
            </w:pPr>
            <w:r>
              <w:rPr>
                <w:b/>
                <w:bCs/>
                <w:color w:val="000000"/>
              </w:rPr>
              <w:t>6</w:t>
            </w:r>
            <w:r w:rsidRPr="003766FF">
              <w:rPr>
                <w:b/>
                <w:bCs/>
                <w:color w:val="000000"/>
              </w:rPr>
              <w:t>.600.000,00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right"/>
              <w:rPr>
                <w:b/>
                <w:bCs/>
                <w:color w:val="000000"/>
              </w:rPr>
            </w:pPr>
            <w:r w:rsidRPr="003766FF">
              <w:rPr>
                <w:b/>
                <w:bCs/>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right"/>
              <w:rPr>
                <w:b/>
                <w:bCs/>
                <w:color w:val="000000"/>
              </w:rPr>
            </w:pPr>
            <w:r w:rsidRPr="003766FF">
              <w:rPr>
                <w:b/>
                <w:bCs/>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right"/>
              <w:rPr>
                <w:b/>
                <w:bCs/>
                <w:color w:val="000000"/>
              </w:rPr>
            </w:pPr>
            <w:r>
              <w:rPr>
                <w:b/>
                <w:bCs/>
                <w:color w:val="000000"/>
              </w:rPr>
              <w:t>6</w:t>
            </w:r>
            <w:r w:rsidRPr="003766FF">
              <w:rPr>
                <w:b/>
                <w:bCs/>
                <w:color w:val="000000"/>
              </w:rPr>
              <w:t>.600.000,00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t>Званична статистика</w:t>
            </w: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t>Драган Лазаревић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Подршка за спровођење пољопривредне политике у локалној заједници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пољопривреди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Осемењавање крава и јуница по програму за 2017.по захтевима који нису плаћени у 2017</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Стварање услова за развој и унапређење пољопривредне производње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Број регистрованих пољопривредних газдинстава која су корисници директног плаћања у односу на укупан број пољопривредних газдинстава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170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4.600.000,00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4.600.000,00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Расположива документација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Драган Лазаревић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Мере подршке руралном развоју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пољопривреди и Закон о буџетском систему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Накнаде за осемењавање јуница и крава и субвенције за набавку расних грла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Унапређење руралног развоја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Број регистрованих пољопривредних газдинстава која су корисници мера руралног развоја у односу на укупан број пољопривредних газдинстава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190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Pr>
                <w:color w:val="000000"/>
              </w:rPr>
              <w:t>2</w:t>
            </w:r>
            <w:r w:rsidRPr="003766FF">
              <w:rPr>
                <w:color w:val="000000"/>
              </w:rPr>
              <w:t>.000.000,00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Pr>
                <w:color w:val="000000"/>
              </w:rPr>
              <w:t>2</w:t>
            </w:r>
            <w:r w:rsidRPr="003766FF">
              <w:rPr>
                <w:color w:val="000000"/>
              </w:rPr>
              <w:t>.000.000,00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Расположива документација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Драган Лазаревић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bookmarkStart w:id="150" w:name="_Toc6_-_ЗАШТИТА_ЖИВОТНЕ_СРЕДИНЕ"/>
      <w:bookmarkEnd w:id="150"/>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D87B29" w:rsidP="00315AC7">
            <w:pPr>
              <w:rPr>
                <w:vanish/>
              </w:rPr>
            </w:pPr>
            <w:r w:rsidRPr="003766FF">
              <w:fldChar w:fldCharType="begin"/>
            </w:r>
            <w:r w:rsidR="0087682C" w:rsidRPr="003766FF">
              <w:instrText>TC "6 - ЗАШТИТА ЖИВОТНЕ СРЕДИНЕ" \f C \l "1"</w:instrText>
            </w:r>
            <w:r w:rsidRPr="003766FF">
              <w:fldChar w:fldCharType="end"/>
            </w:r>
          </w:p>
          <w:p w:rsidR="0087682C" w:rsidRPr="003766FF" w:rsidRDefault="0087682C" w:rsidP="00315AC7">
            <w:pPr>
              <w:rPr>
                <w:b/>
                <w:bCs/>
                <w:color w:val="000000"/>
              </w:rPr>
            </w:pPr>
            <w:r w:rsidRPr="003766FF">
              <w:rPr>
                <w:b/>
                <w:bCs/>
                <w:color w:val="000000"/>
              </w:rPr>
              <w:t>6 - ЗАШТИТА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0401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t>Закон о водопривреди и Закон о пољопривреди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t>Чишћење канала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t>Унапређење управљања отпадним водама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Број становника прикључен на јавну канализацију у односу на укупан број становника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50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60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60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65</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right"/>
              <w:rPr>
                <w:b/>
                <w:bCs/>
                <w:color w:val="000000"/>
              </w:rPr>
            </w:pPr>
            <w:r w:rsidRPr="003766FF">
              <w:rPr>
                <w:b/>
                <w:bCs/>
                <w:color w:val="000000"/>
              </w:rPr>
              <w:t>11.100.000,00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right"/>
              <w:rPr>
                <w:b/>
                <w:bCs/>
                <w:color w:val="000000"/>
              </w:rPr>
            </w:pPr>
            <w:r w:rsidRPr="003766FF">
              <w:rPr>
                <w:b/>
                <w:bCs/>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right"/>
              <w:rPr>
                <w:b/>
                <w:bCs/>
                <w:color w:val="000000"/>
              </w:rPr>
            </w:pPr>
            <w:r w:rsidRPr="003766FF">
              <w:rPr>
                <w:b/>
                <w:bCs/>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right"/>
              <w:rPr>
                <w:b/>
                <w:bCs/>
                <w:color w:val="000000"/>
              </w:rPr>
            </w:pPr>
            <w:r w:rsidRPr="003766FF">
              <w:rPr>
                <w:b/>
                <w:bCs/>
                <w:color w:val="000000"/>
              </w:rPr>
              <w:t>11.100.000,00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t>ИЗВЕШТАЈ О РЕАЛИЗАЦИЈИ ГОДИШЊЕГ ПЛАНА РАДА УСТАНОВЕ</w:t>
            </w: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t>Драган Лазаревић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Управљање заштитом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заштити животне средине , Закон о шумама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Набавка садница за пошумљавање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 xml:space="preserve">Испуњење обавеза у складу са законима у домену постојања стратешких </w:t>
            </w:r>
            <w:r w:rsidRPr="003766FF">
              <w:rPr>
                <w:color w:val="000000"/>
              </w:rPr>
              <w:lastRenderedPageBreak/>
              <w:t>и оперативних планова као и мера заштите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lastRenderedPageBreak/>
              <w:t>Усвојен програм заштите животне средине са акционим планом</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1.050.000,00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1.050.000,00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Расположива документација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Драган Лазаревић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Заштита природе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шумама и Закон о локалној самоуправи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Зштита шума, пошумљавање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Унапређење заштите природних вредности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Број подручја која су проглашена заштићеним подручјем ИИИ категорије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3</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100.000,00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100.000,00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Расположива документација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Драган Лазаревић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 xml:space="preserve">Управљање </w:t>
            </w:r>
            <w:r w:rsidRPr="003766FF">
              <w:rPr>
                <w:color w:val="000000"/>
              </w:rPr>
              <w:lastRenderedPageBreak/>
              <w:t>осталим врстама отпада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lastRenderedPageBreak/>
              <w:t>0006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 xml:space="preserve">Закон о </w:t>
            </w:r>
            <w:r w:rsidRPr="003766FF">
              <w:rPr>
                <w:color w:val="000000"/>
              </w:rPr>
              <w:lastRenderedPageBreak/>
              <w:t>заштити животне средине и комуналним делатностима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lastRenderedPageBreak/>
              <w:t xml:space="preserve">Чишћење </w:t>
            </w:r>
            <w:r w:rsidRPr="003766FF">
              <w:rPr>
                <w:color w:val="000000"/>
              </w:rPr>
              <w:lastRenderedPageBreak/>
              <w:t>дивљих депонија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lastRenderedPageBreak/>
              <w:t xml:space="preserve">Одрживо </w:t>
            </w:r>
            <w:r w:rsidRPr="003766FF">
              <w:rPr>
                <w:color w:val="000000"/>
              </w:rPr>
              <w:lastRenderedPageBreak/>
              <w:t>управљање осталим врстама отпада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lastRenderedPageBreak/>
              <w:t xml:space="preserve">Број </w:t>
            </w:r>
            <w:r w:rsidRPr="003766FF">
              <w:rPr>
                <w:color w:val="000000"/>
              </w:rPr>
              <w:lastRenderedPageBreak/>
              <w:t>очишћених дивљих депонија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lastRenderedPageBreak/>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110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1.500.00</w:t>
            </w:r>
            <w:r w:rsidRPr="003766FF">
              <w:rPr>
                <w:color w:val="000000"/>
              </w:rPr>
              <w:lastRenderedPageBreak/>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lastRenderedPageBreak/>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1.500.00</w:t>
            </w:r>
            <w:r w:rsidRPr="003766FF">
              <w:rPr>
                <w:color w:val="000000"/>
              </w:rPr>
              <w:lastRenderedPageBreak/>
              <w:t>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lastRenderedPageBreak/>
              <w:t>ИЗВЕШ</w:t>
            </w:r>
            <w:r w:rsidRPr="003766FF">
              <w:rPr>
                <w:color w:val="000000"/>
              </w:rPr>
              <w:lastRenderedPageBreak/>
              <w:t>ТАЈ ПОСЛОВАЊА ЗА 2017 ЈКП КОМУНАЛАЦ</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lastRenderedPageBreak/>
              <w:t xml:space="preserve">Драган </w:t>
            </w:r>
            <w:r w:rsidRPr="003766FF">
              <w:rPr>
                <w:color w:val="000000"/>
              </w:rPr>
              <w:lastRenderedPageBreak/>
              <w:t>Лазаревић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Уништавање амброзије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0401-002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заштити животне средине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уништавање амброзије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Испуњавање обавеза у складу са законима у домену постојања стратешких и оперативних планова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Квалитет ваздуха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50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300.000,00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300.000,00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Расположива документација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Драган Лазаревић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Пројекат затварања депоније у Цветановцу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0401-003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заштити животне средине и Закон о комуналној делатности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Затварање депоније по налогу републичке инспекције за заштиту животне средине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Испуњавање обавеза у складу са законима у домену постојања стратешких и оперативних планова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Број извршених инспекцијских надзора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3</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1.000.000,00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1.000.000,00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Расположива документација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Драган Лазаревић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Пројекат санације Осоје у Белановици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0401-004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заштити животне средине и комуналне делатности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Израда пројекта за санацију депоније у Белановици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Унапређење управљања комуналним отпадом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Степен покривености територије услугама одржавања чистоће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80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2.150.000,00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2.150.000,00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ИЗВЕШТАЈ ПОСЛОВАЊА ЗА 2017 ЈКП КОМУНАЛАЦ</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Драган Лазаревић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Пројекат канализационе мреже у Белановици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0401-005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планирању и изградњи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пројекат канализације у Белановици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Обезбеђено задовољавање потреба и интереса локалног становништва за прикључак на канализациону мрежу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Број становника прикључених на јавну канализаци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150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5.000.000,00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5.000.000,00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Расположива документација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Драган Лазаревић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bookmarkStart w:id="151" w:name="_Toc7_-_ОРГАНИЗАЦИЈА_САОБРАЋАЈА_И_САОБРА"/>
      <w:bookmarkEnd w:id="151"/>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D87B29" w:rsidP="00315AC7">
            <w:pPr>
              <w:rPr>
                <w:vanish/>
              </w:rPr>
            </w:pPr>
            <w:r w:rsidRPr="003766FF">
              <w:fldChar w:fldCharType="begin"/>
            </w:r>
            <w:r w:rsidR="0087682C" w:rsidRPr="003766FF">
              <w:instrText>TC "7 - ОРГАНИЗАЦИЈА САОБРАЋАЈА И САОБРАЋАЈНА ИНФРАСТРУКТУРА" \f C \l "1"</w:instrText>
            </w:r>
            <w:r w:rsidRPr="003766FF">
              <w:fldChar w:fldCharType="end"/>
            </w:r>
          </w:p>
          <w:p w:rsidR="0087682C" w:rsidRPr="003766FF" w:rsidRDefault="0087682C" w:rsidP="00315AC7">
            <w:pPr>
              <w:rPr>
                <w:b/>
                <w:bCs/>
                <w:color w:val="000000"/>
              </w:rPr>
            </w:pPr>
            <w:r w:rsidRPr="003766FF">
              <w:rPr>
                <w:b/>
                <w:bCs/>
                <w:color w:val="000000"/>
              </w:rPr>
              <w:t>7 - ОРГАНИЗАЦИЈА САОБРАЋ</w:t>
            </w:r>
            <w:r w:rsidRPr="003766FF">
              <w:rPr>
                <w:b/>
                <w:bCs/>
                <w:color w:val="000000"/>
              </w:rPr>
              <w:lastRenderedPageBreak/>
              <w:t>АЈА И САОБРАЋАЈНА ИНФРАСТРУКТУРА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lastRenderedPageBreak/>
              <w:t>0701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t>Закон о саобраћају  и безбедности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t xml:space="preserve">Повећање безбедности учесника у саобраћају </w:t>
            </w:r>
            <w:r w:rsidRPr="003766FF">
              <w:rPr>
                <w:b/>
                <w:bCs/>
                <w:color w:val="000000"/>
              </w:rPr>
              <w:lastRenderedPageBreak/>
              <w:t>и смањење броја саобраћајних незгода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lastRenderedPageBreak/>
              <w:t>Број саобраћајних незгода/инц</w:t>
            </w:r>
            <w:r w:rsidRPr="003766FF">
              <w:rPr>
                <w:b/>
                <w:bCs/>
                <w:color w:val="000000"/>
              </w:rPr>
              <w:lastRenderedPageBreak/>
              <w:t>идената у односу на број из претходне године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30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25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25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25</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right"/>
              <w:rPr>
                <w:b/>
                <w:bCs/>
                <w:color w:val="000000"/>
              </w:rPr>
            </w:pPr>
            <w:r w:rsidRPr="003766FF">
              <w:rPr>
                <w:b/>
                <w:bCs/>
                <w:color w:val="000000"/>
              </w:rPr>
              <w:t>43.600.000,00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right"/>
              <w:rPr>
                <w:b/>
                <w:bCs/>
                <w:color w:val="000000"/>
              </w:rPr>
            </w:pPr>
            <w:r w:rsidRPr="003766FF">
              <w:rPr>
                <w:b/>
                <w:bCs/>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right"/>
              <w:rPr>
                <w:b/>
                <w:bCs/>
                <w:color w:val="000000"/>
              </w:rPr>
            </w:pPr>
            <w:r w:rsidRPr="003766FF">
              <w:rPr>
                <w:b/>
                <w:bCs/>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right"/>
              <w:rPr>
                <w:b/>
                <w:bCs/>
                <w:color w:val="000000"/>
              </w:rPr>
            </w:pPr>
            <w:r w:rsidRPr="003766FF">
              <w:rPr>
                <w:b/>
                <w:bCs/>
                <w:color w:val="000000"/>
              </w:rPr>
              <w:t>43.600.000,00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t>ИЗВЕШТАЈ О РАДУ</w:t>
            </w: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t>Драган Лазаревић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Управљање и одржавање саобраћајне инфраструктуре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саобраћају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Изградња и одржавање некатегорисаних путева и улица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Одржавање квалитета путне мреже кроз реконструкцију и редовно одржавање асфалтног покривача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Проценат санираних путева од укупне дужине путне мреже која захтева санацију и/или реконструкцију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45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50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20.000.000,00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20.000.000,00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Расположива документација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Драган Лазаревић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Јавни градски и приградски превоз путника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саобраћају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превоз ученика и путника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Максимална могућа покривеност корисника и територије услугама јавног превоза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Проценат покривености грађана услугом  јавног превоза (број грађана који живе у насељима где постоји организован јавни превоз односу на укупни број грађана у граду/општини)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75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75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80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10.000.000,00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10.000.000,00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ИЗВЕШТАЈ О РАДУ</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Драган Лазаревић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Зимско одржавање путева и улица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0701-001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саобраћају, одржавање путева и улица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Чишћење снега, великих количина падавина који отежавају саобраћај и кретање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Чишћење путева и улица од снега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количина падавина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3.600.000,00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3.600.000,00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Расположива документација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Драган Лазаревић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Израда пројеката парцелације ( мостова) елабората за решавање имовинско правних односа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0701-002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планирању и изградњи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парцелација земљишта поред мостова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Развијеност инфраструктуре у контексу доприноса социо економском развоју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Удео улагања у у јавни транспорт</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4</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Расположива документација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Драган Лазаревић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lastRenderedPageBreak/>
              <w:t>Изградња улице Нова 5а у Љигу, у индустријској зони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0701-003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планирању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Заобилазница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Повећање одрживости и доступности транспорта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број км новоизграђених путева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3</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3.000.000,00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3.000.000,00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Расположива документација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Драган Лазаревић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Средства за безбедност саобраћаја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0701-010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саобраћају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Средства за безбедност саобраћаја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Опремање и одржавање саобраћајне инфраструктуре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дужина саобраћајне сигнализације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30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6.500.000,00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6.500.000,00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Записник инспектора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Драган Лазаревић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bookmarkStart w:id="152" w:name="_Toc8_-_ПРЕДШКОЛСКО_ОБРАЗОВАЊЕ_И_ВАСПИТА"/>
      <w:bookmarkEnd w:id="152"/>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D87B29" w:rsidP="00315AC7">
            <w:pPr>
              <w:rPr>
                <w:vanish/>
              </w:rPr>
            </w:pPr>
            <w:r w:rsidRPr="003766FF">
              <w:fldChar w:fldCharType="begin"/>
            </w:r>
            <w:r w:rsidR="0087682C" w:rsidRPr="003766FF">
              <w:instrText>TC "8 - ПРЕДШКОЛСКО ОБРАЗОВАЊЕ И ВАСПИТАЊЕ" \f C \l "1"</w:instrText>
            </w:r>
            <w:r w:rsidRPr="003766FF">
              <w:fldChar w:fldCharType="end"/>
            </w:r>
          </w:p>
          <w:p w:rsidR="0087682C" w:rsidRPr="003766FF" w:rsidRDefault="0087682C" w:rsidP="00315AC7">
            <w:pPr>
              <w:rPr>
                <w:b/>
                <w:bCs/>
                <w:color w:val="000000"/>
              </w:rPr>
            </w:pPr>
            <w:r w:rsidRPr="003766FF">
              <w:rPr>
                <w:b/>
                <w:bCs/>
                <w:color w:val="000000"/>
              </w:rPr>
              <w:t>8 - ПРЕДШКОЛСКО ОБРАЗОВА</w:t>
            </w:r>
            <w:r w:rsidRPr="003766FF">
              <w:rPr>
                <w:b/>
                <w:bCs/>
                <w:color w:val="000000"/>
              </w:rPr>
              <w:lastRenderedPageBreak/>
              <w:t>ЊЕ И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lastRenderedPageBreak/>
              <w:t>2001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t xml:space="preserve">Закон о основама система образовања </w:t>
            </w:r>
            <w:r w:rsidRPr="003766FF">
              <w:rPr>
                <w:b/>
                <w:bCs/>
                <w:color w:val="000000"/>
              </w:rPr>
              <w:lastRenderedPageBreak/>
              <w:t>и васпитања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lastRenderedPageBreak/>
              <w:t xml:space="preserve">Васпитно образовни рад у јасленим и </w:t>
            </w:r>
            <w:r w:rsidRPr="003766FF">
              <w:rPr>
                <w:b/>
                <w:bCs/>
                <w:color w:val="000000"/>
              </w:rPr>
              <w:lastRenderedPageBreak/>
              <w:t>групама целодневног боравка у припремном предшколском програму у централној установи и сеоским теренима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lastRenderedPageBreak/>
              <w:t>Повећање  обухвата деце предшколс</w:t>
            </w:r>
            <w:r w:rsidRPr="003766FF">
              <w:rPr>
                <w:b/>
                <w:bCs/>
                <w:color w:val="000000"/>
              </w:rPr>
              <w:lastRenderedPageBreak/>
              <w:t>ким васпитањем  и  образовањем</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lastRenderedPageBreak/>
              <w:t>Проценат деце која су уписана у предшколс</w:t>
            </w:r>
            <w:r w:rsidRPr="003766FF">
              <w:rPr>
                <w:b/>
                <w:bCs/>
                <w:color w:val="000000"/>
              </w:rPr>
              <w:lastRenderedPageBreak/>
              <w:t>ке установе (Број деце која су уписана у предшколске установе у односу на укупан број деце у граду/општини (јаслена група, предшколска група и ППП)</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70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75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70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70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right"/>
              <w:rPr>
                <w:b/>
                <w:bCs/>
                <w:color w:val="000000"/>
              </w:rPr>
            </w:pPr>
            <w:r w:rsidRPr="003766FF">
              <w:rPr>
                <w:b/>
                <w:bCs/>
                <w:color w:val="000000"/>
              </w:rPr>
              <w:t>59.804.700,00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right"/>
              <w:rPr>
                <w:b/>
                <w:bCs/>
                <w:color w:val="000000"/>
              </w:rPr>
            </w:pPr>
            <w:r w:rsidRPr="003766FF">
              <w:rPr>
                <w:b/>
                <w:bCs/>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right"/>
              <w:rPr>
                <w:b/>
                <w:bCs/>
                <w:color w:val="000000"/>
              </w:rPr>
            </w:pPr>
            <w:r w:rsidRPr="003766FF">
              <w:rPr>
                <w:b/>
                <w:bCs/>
                <w:color w:val="000000"/>
              </w:rPr>
              <w:t>7.000.300,00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right"/>
              <w:rPr>
                <w:b/>
                <w:bCs/>
                <w:color w:val="000000"/>
              </w:rPr>
            </w:pPr>
            <w:r w:rsidRPr="003766FF">
              <w:rPr>
                <w:b/>
                <w:bCs/>
                <w:color w:val="000000"/>
              </w:rPr>
              <w:t>66.805.000,00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t>Евиденција установе</w:t>
            </w: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t>Весна Трнинић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Проценат уписане деце у односу на број укупно пријављене деце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90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90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91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90</w:t>
            </w: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t>Евиденција установе</w:t>
            </w: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t>Унапређењ</w:t>
            </w:r>
            <w:r w:rsidRPr="003766FF">
              <w:rPr>
                <w:b/>
                <w:bCs/>
                <w:color w:val="000000"/>
              </w:rPr>
              <w:lastRenderedPageBreak/>
              <w:t>е доступности предшколског васпитања за децу из осетљивих група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lastRenderedPageBreak/>
              <w:t xml:space="preserve">Проценат </w:t>
            </w:r>
            <w:r w:rsidRPr="003766FF">
              <w:rPr>
                <w:b/>
                <w:bCs/>
                <w:color w:val="000000"/>
              </w:rPr>
              <w:lastRenderedPageBreak/>
              <w:t>деце са додатним образовним потребама која су укључена у редовне програме ПОВ у односу на укупан број деце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1</w:t>
            </w: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t>Евиденц</w:t>
            </w:r>
            <w:r w:rsidRPr="003766FF">
              <w:rPr>
                <w:b/>
                <w:bCs/>
                <w:color w:val="000000"/>
              </w:rPr>
              <w:lastRenderedPageBreak/>
              <w:t>ија установе</w:t>
            </w: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Проценат објеката који су прилагодили простор за децу са инвалидитетом у односу на укупан број објеката ПУ</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50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100</w:t>
            </w: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t>Евиденција установе</w:t>
            </w: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 xml:space="preserve">Проценат Рома који похађају предшколски програм </w:t>
            </w:r>
            <w:r w:rsidRPr="003766FF">
              <w:rPr>
                <w:b/>
                <w:bCs/>
                <w:color w:val="000000"/>
              </w:rPr>
              <w:lastRenderedPageBreak/>
              <w:t>у односу на укупан број ромске деце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50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50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50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50</w:t>
            </w: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t>Евиденција установе</w:t>
            </w: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lastRenderedPageBreak/>
              <w:t>Функционисање и остваривање предшколског васпитања и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основама система образовања и васпитања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васпитно образовни рад у јасленим групама целодневног боравка и припреми предшколски програм у центр. установи и сеоским теренима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Обезбеђени адекватни услови за васпитно-образовни рад са децом уз повећан обухват</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Просечан број деце у групи (јасле, предшколски, припремни предшколски програм/ППП)</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19</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55.304.700,00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6.000.300,00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61.305.000,00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Евиденција установе</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Весна Трнинић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Просечан број деце по васпитачу/васпитачици (јасле, предшколски, припремни предшколски програм)</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12</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Евиденција установе</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 xml:space="preserve">Процент деце ослобођене од пуне цене услуге у односу на </w:t>
            </w:r>
            <w:r w:rsidRPr="003766FF">
              <w:rPr>
                <w:color w:val="000000"/>
              </w:rPr>
              <w:lastRenderedPageBreak/>
              <w:t>укупан број деце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lastRenderedPageBreak/>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30,5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30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Евиденција установе</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Замена ограде око матичне зграде ПУ КАЈА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2001-001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инспекцијском надзору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Замена ограде због безбедности деце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Обезеђење прописаних услова за васпитно образовни рад са децом у предшколским установама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Број објекката којима је надлежна инспекција констатовала делимичну неиспуњеност прописаних услова за обављање делатности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2019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1.000.000,00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1.000.000,00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Евиденција установе</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Весна Трнинић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 xml:space="preserve">Број објеката у којима су извршена инвестициона улагања  на </w:t>
            </w:r>
            <w:r w:rsidRPr="003766FF">
              <w:rPr>
                <w:color w:val="000000"/>
              </w:rPr>
              <w:lastRenderedPageBreak/>
              <w:t>годишњем нивоу, у односу на укупан број објеката ПУ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2019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Евиденција установе</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Проценат уписане деце у односу на број укупно пријављене деце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2019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Евиденција установе</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Израда пројектно техничке документације за реконструкцију  и доградњу објекта предшколск</w:t>
            </w:r>
            <w:r w:rsidRPr="003766FF">
              <w:rPr>
                <w:color w:val="000000"/>
              </w:rPr>
              <w:lastRenderedPageBreak/>
              <w:t>е установе  Каја у Љигу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lastRenderedPageBreak/>
              <w:t>2001-002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планирању и изградњи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реконструкција и доградња вртића, пројекат</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Унапређтње квалитета предшколског образовања уз повећан обухват</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Број објеката у којима су извршена инвестициона одржавања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4.500.000,00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4.500.000,00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Расположива документација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Драган Лазаревић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bookmarkStart w:id="153" w:name="_Toc9_-_Основно_образовање_и_васпитање"/>
      <w:bookmarkEnd w:id="153"/>
      <w:tr w:rsidR="0087682C" w:rsidRPr="003766FF" w:rsidTr="00315AC7">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D87B29" w:rsidP="00315AC7">
            <w:pPr>
              <w:rPr>
                <w:vanish/>
              </w:rPr>
            </w:pPr>
            <w:r w:rsidRPr="003766FF">
              <w:fldChar w:fldCharType="begin"/>
            </w:r>
            <w:r w:rsidR="0087682C" w:rsidRPr="003766FF">
              <w:instrText>TC "9 - Основно образовање и васпитање" \f C \l "1"</w:instrText>
            </w:r>
            <w:r w:rsidRPr="003766FF">
              <w:fldChar w:fldCharType="end"/>
            </w:r>
          </w:p>
          <w:p w:rsidR="0087682C" w:rsidRPr="003766FF" w:rsidRDefault="0087682C" w:rsidP="00315AC7">
            <w:pPr>
              <w:rPr>
                <w:b/>
                <w:bCs/>
                <w:color w:val="000000"/>
              </w:rPr>
            </w:pPr>
            <w:r w:rsidRPr="003766FF">
              <w:rPr>
                <w:b/>
                <w:bCs/>
                <w:color w:val="000000"/>
              </w:rPr>
              <w:t>9 - Основно образовање и васпитање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2002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t>Закон о основном образовању</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t>Бесплатан превоз деце у основној школи</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jc w:val="cente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right"/>
              <w:rPr>
                <w:b/>
                <w:bCs/>
                <w:color w:val="000000"/>
              </w:rPr>
            </w:pPr>
            <w:r w:rsidRPr="003766FF">
              <w:rPr>
                <w:b/>
                <w:bCs/>
                <w:color w:val="000000"/>
              </w:rPr>
              <w:t>47.595.000,00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right"/>
              <w:rPr>
                <w:b/>
                <w:bCs/>
                <w:color w:val="000000"/>
              </w:rPr>
            </w:pPr>
            <w:r w:rsidRPr="003766FF">
              <w:rPr>
                <w:b/>
                <w:bCs/>
                <w:color w:val="000000"/>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right"/>
              <w:rPr>
                <w:b/>
                <w:bCs/>
                <w:color w:val="000000"/>
              </w:rPr>
            </w:pPr>
            <w:r w:rsidRPr="003766FF">
              <w:rPr>
                <w:b/>
                <w:bCs/>
                <w:color w:val="000000"/>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right"/>
              <w:rPr>
                <w:b/>
                <w:bCs/>
                <w:color w:val="000000"/>
              </w:rPr>
            </w:pPr>
            <w:r w:rsidRPr="003766FF">
              <w:rPr>
                <w:b/>
                <w:bCs/>
                <w:color w:val="000000"/>
              </w:rPr>
              <w:t>47.595.000,00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t>Драган Лазаревић</w:t>
            </w: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раду и Закон о основама система образовања и васпитања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образовно васпитни рад са децом од 1 до 8 разреда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Обезбеђени прописани услови за васпитно-образовни рад са децом у основним школама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21</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7.195.000,00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7.195.000,00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Годишњи план рада школе</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Дејан Станковић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Основно образовање и васпитање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 xml:space="preserve">Закон о финансирању локалне самоуправе и Закон о основном </w:t>
            </w:r>
            <w:r w:rsidRPr="003766FF">
              <w:rPr>
                <w:color w:val="000000"/>
              </w:rPr>
              <w:lastRenderedPageBreak/>
              <w:t>образовању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lastRenderedPageBreak/>
              <w:t>Превоз ученика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Потпуни обухват основним образовањем и васпитањем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 xml:space="preserve">Обухват деце основним образовањем (разложено </w:t>
            </w:r>
            <w:r w:rsidRPr="003766FF">
              <w:rPr>
                <w:color w:val="000000"/>
              </w:rPr>
              <w:lastRenderedPageBreak/>
              <w:t>према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99</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8.000.000,00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8.000.000,00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Евиденција установе</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Драган Лазаревић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 xml:space="preserve">Закон о раду,Закон о платама у дрзавним органима и јавним слузбама,Закон о привременом уредјивању основама за обрацун и исплату плата,односно зарада и других сталних примања код </w:t>
            </w:r>
            <w:r w:rsidRPr="003766FF">
              <w:rPr>
                <w:color w:val="000000"/>
              </w:rPr>
              <w:lastRenderedPageBreak/>
              <w:t>корисника јавних средстава,.......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lastRenderedPageBreak/>
              <w:t>Образовно-васпитни рад од 1 до 8 разреда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Обезбеђени прописани услови за васпитно-образовни рад са децом у основним школама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29.700.000,00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29.700.000,00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Годишњи план рада школе</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Бојан Којић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lastRenderedPageBreak/>
              <w:t>Израда пројектно техничке документације за инвестиционо одржавање објеката основне школе  у селу Јајчић, Козељ, Дићи и Штавица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2002-003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планирању и изградњи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инвестиционо одржавање  школа по месним заједницама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Обезбеђени прописани услови за васпитно-образовни рад са децом у основним школама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Проценат довршених и оремљених просторија за коришћење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65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65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2.700.000,00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2.700.000,00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Расположива документација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Драган Лазаревић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bookmarkStart w:id="154" w:name="_Toc10_-_СРЕДЊЕ_ОБРАЗОВАЊЕ_И_ВАСПИТАЊЕ"/>
      <w:bookmarkEnd w:id="154"/>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D87B29" w:rsidP="00315AC7">
            <w:pPr>
              <w:rPr>
                <w:vanish/>
              </w:rPr>
            </w:pPr>
            <w:r w:rsidRPr="003766FF">
              <w:fldChar w:fldCharType="begin"/>
            </w:r>
            <w:r w:rsidR="0087682C" w:rsidRPr="003766FF">
              <w:instrText>TC "10 - СРЕДЊЕ ОБРАЗОВАЊЕ И ВАСПИТАЊЕ" \f C \l "1"</w:instrText>
            </w:r>
            <w:r w:rsidRPr="003766FF">
              <w:fldChar w:fldCharType="end"/>
            </w:r>
          </w:p>
          <w:p w:rsidR="0087682C" w:rsidRPr="003766FF" w:rsidRDefault="0087682C" w:rsidP="00315AC7">
            <w:pPr>
              <w:rPr>
                <w:b/>
                <w:bCs/>
                <w:color w:val="000000"/>
              </w:rPr>
            </w:pPr>
            <w:r w:rsidRPr="003766FF">
              <w:rPr>
                <w:b/>
                <w:bCs/>
                <w:color w:val="000000"/>
              </w:rPr>
              <w:t>10 - СРЕДЊЕ ОБРАЗОВАЊЕ И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2003</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t>Закон о средњем образовању</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t>Бесплатан превоз ученицима средње школе</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t>Повећање обухвата средњошколског образовања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Број деце која су обухваћена средњим образовањем (разложено према полу)</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240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240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240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240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right"/>
              <w:rPr>
                <w:b/>
                <w:bCs/>
                <w:color w:val="000000"/>
              </w:rPr>
            </w:pPr>
            <w:r w:rsidRPr="003766FF">
              <w:rPr>
                <w:b/>
                <w:bCs/>
                <w:color w:val="000000"/>
              </w:rPr>
              <w:t>10.760.000,00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right"/>
              <w:rPr>
                <w:b/>
                <w:bCs/>
                <w:color w:val="000000"/>
              </w:rPr>
            </w:pPr>
            <w:r w:rsidRPr="003766FF">
              <w:rPr>
                <w:b/>
                <w:bCs/>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right"/>
              <w:rPr>
                <w:b/>
                <w:bCs/>
                <w:color w:val="000000"/>
              </w:rPr>
            </w:pPr>
            <w:r w:rsidRPr="003766FF">
              <w:rPr>
                <w:b/>
                <w:bCs/>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right"/>
              <w:rPr>
                <w:b/>
                <w:bCs/>
                <w:color w:val="000000"/>
              </w:rPr>
            </w:pPr>
            <w:r w:rsidRPr="003766FF">
              <w:rPr>
                <w:b/>
                <w:bCs/>
                <w:color w:val="000000"/>
              </w:rPr>
              <w:t>10.760.000,00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t>Годишњи план рада школе</w:t>
            </w: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t>Драган Лазаревић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Функционисање средњих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средњем образовању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бесплатан превоз деце у средњем образовању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Обезбеђени прописани услови за васпитно-образовни рад у средњим школама и безбедно одвијање наставе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23</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4.000.000,00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4.000.000,00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Расположива документација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Драган Лазаревић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Функционисање средњих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 xml:space="preserve">Закон о раду , Закон о основама система васпитања и  </w:t>
            </w:r>
            <w:r w:rsidRPr="003766FF">
              <w:rPr>
                <w:color w:val="000000"/>
              </w:rPr>
              <w:lastRenderedPageBreak/>
              <w:t>образовања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lastRenderedPageBreak/>
              <w:t>Васпитно образовни рад у Средњој школи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 xml:space="preserve">Обезбеђени прописани услови за васпитно-образовни </w:t>
            </w:r>
            <w:r w:rsidRPr="003766FF">
              <w:rPr>
                <w:color w:val="000000"/>
              </w:rPr>
              <w:lastRenderedPageBreak/>
              <w:t>рад у средњим школама и безбедно одвијање наставе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lastRenderedPageBreak/>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24</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6.760.000,00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6.760.000,00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Годишњи план рада школе</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Биљана Јовановић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Унапређење квалитета образовања у средњим школама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Број ученика који похађају ваннаставне активности/у односу на укупан број ученика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Годишњи план рада школе</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 xml:space="preserve">Број запослених који су добили најмање 24 бода за стручно усавршавање кроз учешће на семинарима на </w:t>
            </w:r>
            <w:r w:rsidRPr="003766FF">
              <w:rPr>
                <w:color w:val="000000"/>
              </w:rPr>
              <w:lastRenderedPageBreak/>
              <w:t>годишњем нивоу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32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35</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Годишњи план рада школе</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Број талентоване деце подржане од стране града/општине у односу на укупан број деце у школама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15</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Годишњи план рада школе</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bookmarkStart w:id="155" w:name="_Toc11_-_СОЦИЈАЛНА_И_ДЕЧЈА_ЗАШТИТА"/>
      <w:bookmarkEnd w:id="155"/>
      <w:tr w:rsidR="0087682C" w:rsidRPr="003766FF" w:rsidTr="00315AC7">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D87B29" w:rsidP="00315AC7">
            <w:pPr>
              <w:rPr>
                <w:vanish/>
              </w:rPr>
            </w:pPr>
            <w:r w:rsidRPr="003766FF">
              <w:fldChar w:fldCharType="begin"/>
            </w:r>
            <w:r w:rsidR="0087682C" w:rsidRPr="003766FF">
              <w:instrText>TC "11 - СОЦИЈАЛНА И ДЕЧЈА ЗАШТИТА" \f C \l "1"</w:instrText>
            </w:r>
            <w:r w:rsidRPr="003766FF">
              <w:fldChar w:fldCharType="end"/>
            </w:r>
          </w:p>
          <w:p w:rsidR="0087682C" w:rsidRPr="003766FF" w:rsidRDefault="0087682C" w:rsidP="00315AC7">
            <w:pPr>
              <w:rPr>
                <w:b/>
                <w:bCs/>
                <w:color w:val="000000"/>
              </w:rPr>
            </w:pPr>
            <w:r w:rsidRPr="003766FF">
              <w:rPr>
                <w:b/>
                <w:bCs/>
                <w:color w:val="000000"/>
              </w:rPr>
              <w:t>11 - СОЦИЈАЛНА И ДЕЧЈА ЗАШТИТА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0901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t>Закон о социјалној заштити</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t>Бесплатан превоз старијих лица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jc w:val="cente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right"/>
              <w:rPr>
                <w:b/>
                <w:bCs/>
                <w:color w:val="000000"/>
              </w:rPr>
            </w:pPr>
            <w:r w:rsidRPr="003766FF">
              <w:rPr>
                <w:b/>
                <w:bCs/>
                <w:color w:val="000000"/>
              </w:rPr>
              <w:t>16.812.255,00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right"/>
              <w:rPr>
                <w:b/>
                <w:bCs/>
                <w:color w:val="000000"/>
              </w:rPr>
            </w:pPr>
            <w:r w:rsidRPr="003766FF">
              <w:rPr>
                <w:b/>
                <w:bCs/>
                <w:color w:val="000000"/>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right"/>
              <w:rPr>
                <w:b/>
                <w:bCs/>
                <w:color w:val="000000"/>
              </w:rPr>
            </w:pPr>
            <w:r w:rsidRPr="003766FF">
              <w:rPr>
                <w:b/>
                <w:bCs/>
                <w:color w:val="000000"/>
              </w:rPr>
              <w:t>2.330.000,00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right"/>
              <w:rPr>
                <w:b/>
                <w:bCs/>
                <w:color w:val="000000"/>
              </w:rPr>
            </w:pPr>
            <w:r w:rsidRPr="003766FF">
              <w:rPr>
                <w:b/>
                <w:bCs/>
                <w:color w:val="000000"/>
              </w:rPr>
              <w:t>19.142.255,00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t>Драган Лазаревић</w:t>
            </w: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Једнократне помоћи и други облици помоћи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социјалној заштити, Одлука о правима и услугама из социјалне заштите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 xml:space="preserve">Пружање помоћи социјал. угроженом становништву на тер, општине у виду новчане једнократне помоћи за основне </w:t>
            </w:r>
            <w:r w:rsidRPr="003766FF">
              <w:rPr>
                <w:color w:val="000000"/>
              </w:rPr>
              <w:lastRenderedPageBreak/>
              <w:t>намирнице, лечење, огрев и слично</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lastRenderedPageBreak/>
              <w:t>Унапређење заштите сиромашних</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 xml:space="preserve">Проценат грађана који добијају новчане накнаде и помоћ у натури у складу са Одлуком о социјалној заштити у односу на </w:t>
            </w:r>
            <w:r w:rsidRPr="003766FF">
              <w:rPr>
                <w:color w:val="000000"/>
              </w:rPr>
              <w:lastRenderedPageBreak/>
              <w:t>укупан број грађана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12,38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12,38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12,38</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2.350.000,00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2.350.000,00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Финансијски извештај</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Број корисника једнократне новчане помоћи у односу на укупан број грађана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980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950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950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950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ИЗВЕСТАЈ О РАДУ ЦЕНТРА ЗА СОЦИЈАЛНИ РАД</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Једнократне помоћи и други облици помоћи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социјалној заштити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Набавка огрева и лекова за избегла и расељена лица и куповина домаћинства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1.000.000,00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2.330.000,00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3.330.000,00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Драган Лазаревић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 xml:space="preserve">Број грађана - корисника других мера материјалне подршке (нпр. набавка огрева и сл.) у односу на </w:t>
            </w:r>
            <w:r w:rsidRPr="003766FF">
              <w:rPr>
                <w:color w:val="000000"/>
              </w:rPr>
              <w:lastRenderedPageBreak/>
              <w:t>укупан број грађана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lastRenderedPageBreak/>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25</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Евиденција стручне службе</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Породични и домски смештај, прихватилишта и друге врсте смештаја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социјалној заштити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Смештај и школовање деце са посебним потребама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Обезбеђење услуге смештаја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Број корисника услуга смештаја прихватилишта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3</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1.900.000,00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1.900.000,00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Драган Лазаревић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Просечан број дана по кориснику услуге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22</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ИЗВЕШТАЈ О РАДУ</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Дневне услуге у заједници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социјалној заштити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 xml:space="preserve">бесплатан превоз за особе </w:t>
            </w:r>
            <w:r w:rsidRPr="003766FF">
              <w:rPr>
                <w:color w:val="000000"/>
              </w:rPr>
              <w:lastRenderedPageBreak/>
              <w:t>старије од 65 година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lastRenderedPageBreak/>
              <w:t xml:space="preserve">Унапређење доступности и </w:t>
            </w:r>
            <w:r w:rsidRPr="003766FF">
              <w:rPr>
                <w:color w:val="000000"/>
              </w:rPr>
              <w:lastRenderedPageBreak/>
              <w:t>ефикасности дневних услуга у заједници за стара лица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lastRenderedPageBreak/>
              <w:t xml:space="preserve">Удео броја еквивалентних </w:t>
            </w:r>
            <w:r w:rsidRPr="003766FF">
              <w:rPr>
                <w:color w:val="000000"/>
              </w:rPr>
              <w:lastRenderedPageBreak/>
              <w:t>корисника по моделу интензивног пружања услуге у броју становника старијих од 65 година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120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330.000,00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330.000,00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Расположива докумен</w:t>
            </w:r>
            <w:r w:rsidRPr="003766FF">
              <w:rPr>
                <w:color w:val="000000"/>
              </w:rPr>
              <w:lastRenderedPageBreak/>
              <w:t>тација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Подршка реализацији програма Црвеног крста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Црвеном крсту Србије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Хуманитарна област - организација која помаже надлежним државним органима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 xml:space="preserve">Социјално деловање-олакшавање људске патње пружањем неопходне ургентне помоћи лицима у невољи, </w:t>
            </w:r>
            <w:r w:rsidRPr="003766FF">
              <w:rPr>
                <w:color w:val="000000"/>
              </w:rPr>
              <w:lastRenderedPageBreak/>
              <w:t>развијањем солидарности међу људима, организовањем различитих облика помоћи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lastRenderedPageBreak/>
              <w:t>Број акција на прикупљању различитих врста помоћи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18</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2.700.000,00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2.700.000,00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Извештај институције</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Драгана Илић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 xml:space="preserve">Број дистрибуираних пакета за социјално угрожено </w:t>
            </w:r>
            <w:r w:rsidRPr="003766FF">
              <w:rPr>
                <w:color w:val="000000"/>
              </w:rPr>
              <w:lastRenderedPageBreak/>
              <w:t>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lastRenderedPageBreak/>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550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600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600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Дистрибутивне листе</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Број волонтера Црвеног крста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38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38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45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50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Извештај институције</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Подршка деци и породици са децом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0006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основама система образовања и васпитања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Продужени боравак трећег детета у вртићу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Обезбеђивање финансијске подршке за децу и породицу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Број деце која примају финансијску подршку у односу на укупан број деце у граду/општини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3,15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3,15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4</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3.000.000,00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3.000.000,00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Евиденција установе</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Весна Трнинић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Унапређење услуга соијалне заштите за децу и породицу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Број корисника услуга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25</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Евиденција установе</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Подршка деци и породицама са децом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0006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Одлука  Општинског већа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Помоћ породиљама за свако рођено дете по 300 евра у динарској противвредности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3.500.000,00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3.500.000,00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Драган Лазаревић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Унапређење популационе политике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Број мера материјалне подршке намењен мерама локалне популационе политике (нпр. подршка материнству, подршка породиљама, накнада за новорођену децу)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55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55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65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70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Подршка саријим лицима и лицима са инвалидитетом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0901-002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Одлука о правима и услугама из социјалне заштите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Пружање неге, помоћи и услуга одраслим и старим лицима на територији општине Љиг ,( три неговатељице) коме је та помоћ неопходна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Обезбеђивање услуга социјалне заштите за старије и одрасле са инвалидитетом</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број услуга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30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2.032.255,00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2.032.255,00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ИЗВЕСТАЈ О РАДУ ЦЕНТРА ЗА СОЦИЈАЛНИ РАД</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Милан Јанићијевић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број акредитивних стручних радника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3</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Финансијски извештај</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bookmarkStart w:id="156" w:name="_Toc12_-_ЗДРАВСТВЕНА_ЗАШТИТА"/>
      <w:bookmarkEnd w:id="156"/>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D87B29" w:rsidP="00315AC7">
            <w:pPr>
              <w:rPr>
                <w:vanish/>
              </w:rPr>
            </w:pPr>
            <w:r w:rsidRPr="003766FF">
              <w:fldChar w:fldCharType="begin"/>
            </w:r>
            <w:r w:rsidR="0087682C" w:rsidRPr="003766FF">
              <w:instrText>TC "12 - ЗДРАВСТВЕНА ЗАШТИТА" \f C \l "1"</w:instrText>
            </w:r>
            <w:r w:rsidRPr="003766FF">
              <w:fldChar w:fldCharType="end"/>
            </w:r>
          </w:p>
          <w:p w:rsidR="0087682C" w:rsidRPr="003766FF" w:rsidRDefault="0087682C" w:rsidP="00315AC7">
            <w:pPr>
              <w:rPr>
                <w:b/>
                <w:bCs/>
                <w:color w:val="000000"/>
              </w:rPr>
            </w:pPr>
            <w:r w:rsidRPr="003766FF">
              <w:rPr>
                <w:b/>
                <w:bCs/>
                <w:color w:val="000000"/>
              </w:rPr>
              <w:t>12 - ЗДРАВСТВЕНА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1801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t>Закон о здравственој заштити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t>Побољшање услова и материјала за рад здравствених установа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t>Унапређење здравлља становништва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Покривеност становништва примарном здравствено</w:t>
            </w:r>
            <w:r w:rsidRPr="003766FF">
              <w:rPr>
                <w:b/>
                <w:bCs/>
                <w:color w:val="000000"/>
              </w:rPr>
              <w:lastRenderedPageBreak/>
              <w:t>м заштитом</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90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90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95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100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right"/>
              <w:rPr>
                <w:b/>
                <w:bCs/>
                <w:color w:val="000000"/>
              </w:rPr>
            </w:pPr>
            <w:r w:rsidRPr="003766FF">
              <w:rPr>
                <w:b/>
                <w:bCs/>
                <w:color w:val="000000"/>
              </w:rPr>
              <w:t>10.500.000,00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right"/>
              <w:rPr>
                <w:b/>
                <w:bCs/>
                <w:color w:val="000000"/>
              </w:rPr>
            </w:pPr>
            <w:r w:rsidRPr="003766FF">
              <w:rPr>
                <w:b/>
                <w:bCs/>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right"/>
              <w:rPr>
                <w:b/>
                <w:bCs/>
                <w:color w:val="000000"/>
              </w:rPr>
            </w:pPr>
            <w:r w:rsidRPr="003766FF">
              <w:rPr>
                <w:b/>
                <w:bCs/>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right"/>
              <w:rPr>
                <w:b/>
                <w:bCs/>
                <w:color w:val="000000"/>
              </w:rPr>
            </w:pPr>
            <w:r w:rsidRPr="003766FF">
              <w:rPr>
                <w:b/>
                <w:bCs/>
                <w:color w:val="000000"/>
              </w:rPr>
              <w:t>10.500.000,00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t>Евиденција установе</w:t>
            </w: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t>Мирослав Јованчић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Функционисање установа примарне здравствене заштите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здравствене заштите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Примарна здравствена заштита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Унапређење доступности, квалитета и ефикасности примарне здравствене заштите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Број обраћања саветнику за заштиту права пацијената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3.000.000,00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3.000.000,00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Евиденција стручне службе</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Мирослав Јованчевић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Мртвозорство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здравственој заштити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Утврђивање смрти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Утврђивање смрти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Број интервенција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8</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550.000,00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550.000,00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Евиденција установе</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Мирослав Јованчић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Израда пројектно техничке документације за завршетак радова и реконструкцију  на Дому здравља у Љигу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1801-001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планирању и изградњи и Закон о здравственој заштити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пројекат за довршење Дома здравља Љиг</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Стварање услова  за боље лечење пацијената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Проценат реализације планова инвестирања у објекте примарне заштите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70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5.300.000,00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5.300.000,00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Расположива документација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Драган Лазаревић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 xml:space="preserve">Израда пројектно техничке документације за реконструкцију , </w:t>
            </w:r>
            <w:r w:rsidRPr="003766FF">
              <w:rPr>
                <w:color w:val="000000"/>
              </w:rPr>
              <w:lastRenderedPageBreak/>
              <w:t>озакоњење објекта амбуланте у Белановици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lastRenderedPageBreak/>
              <w:t>1801-002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планирању и изградњи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озакоњење амбуланте у Белановици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Унапређење доступности, квалитета и ефикасности примарне здравствене заштите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Проценат реализације планова инвестирања у објекте примарне заштите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75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1.650.000,00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1.650.000,00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Расположива документација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Драган Лазаревић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bookmarkStart w:id="157" w:name="_Toc13_-_РАЗВОЈ_КУЛТУРЕ_И_ИНФОРМИСАЊА"/>
      <w:bookmarkEnd w:id="157"/>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D87B29" w:rsidP="00315AC7">
            <w:pPr>
              <w:rPr>
                <w:vanish/>
              </w:rPr>
            </w:pPr>
            <w:r w:rsidRPr="003766FF">
              <w:fldChar w:fldCharType="begin"/>
            </w:r>
            <w:r w:rsidR="0087682C" w:rsidRPr="003766FF">
              <w:instrText>TC "13 - РАЗВОЈ КУЛТУРЕ И ИНФОРМИСАЊА" \f C \l "1"</w:instrText>
            </w:r>
            <w:r w:rsidRPr="003766FF">
              <w:fldChar w:fldCharType="end"/>
            </w:r>
          </w:p>
          <w:p w:rsidR="0087682C" w:rsidRPr="003766FF" w:rsidRDefault="0087682C" w:rsidP="00315AC7">
            <w:pPr>
              <w:rPr>
                <w:b/>
                <w:bCs/>
                <w:color w:val="000000"/>
              </w:rPr>
            </w:pPr>
            <w:r w:rsidRPr="003766FF">
              <w:rPr>
                <w:b/>
                <w:bCs/>
                <w:color w:val="000000"/>
              </w:rPr>
              <w:t>13 - РАЗВОЈ КУЛТУРЕ И ИНФОРМИСАЊА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1201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t>Закон о култури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t>Управљање градском библиотеком</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t>Подстицање развоја културе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Број посетилаца програма који доприносе остваривању општег интереса у култури који су одржани на 1000 становника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120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120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150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right"/>
              <w:rPr>
                <w:b/>
                <w:bCs/>
                <w:color w:val="000000"/>
              </w:rPr>
            </w:pPr>
            <w:r w:rsidRPr="003766FF">
              <w:rPr>
                <w:b/>
                <w:bCs/>
                <w:color w:val="000000"/>
              </w:rPr>
              <w:t>13.886.000,00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right"/>
              <w:rPr>
                <w:b/>
                <w:bCs/>
                <w:color w:val="000000"/>
              </w:rPr>
            </w:pPr>
            <w:r w:rsidRPr="003766FF">
              <w:rPr>
                <w:b/>
                <w:bCs/>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right"/>
              <w:rPr>
                <w:b/>
                <w:bCs/>
                <w:color w:val="000000"/>
              </w:rPr>
            </w:pPr>
            <w:r w:rsidRPr="003766FF">
              <w:rPr>
                <w:b/>
                <w:bCs/>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right"/>
              <w:rPr>
                <w:b/>
                <w:bCs/>
                <w:color w:val="000000"/>
              </w:rPr>
            </w:pPr>
            <w:r w:rsidRPr="003766FF">
              <w:rPr>
                <w:b/>
                <w:bCs/>
                <w:color w:val="000000"/>
              </w:rPr>
              <w:t>13.886.000,00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t>ПЛАН И ПРОГРАМ  БИБЛИОТЕКЕ</w:t>
            </w: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t>Славица Миливојевић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култури и информисању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Функционисање Градске библиотеке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Обезбеђење редовног функционисања установа културе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Број запослених у установама културе у односу на укупан број запослених у ЈЛС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7.986.000,00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7.986.000,00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ПЛАН И ПРОГРАМ  БИБЛИОТЕКЕ</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Славица Миливојчевић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Унапређење система очувања и представљања културно-историјског наслеђа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културним и верским заједницама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Културне и верске организације-цркве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Очување и заштита културног наслеђа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 xml:space="preserve">Проценат споменика културе код којих су на годишњем нивоу извршена улагања у односу на укупан број </w:t>
            </w:r>
            <w:r w:rsidRPr="003766FF">
              <w:rPr>
                <w:color w:val="000000"/>
              </w:rPr>
              <w:lastRenderedPageBreak/>
              <w:t>споменика културе у надлежности ЈЛС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lastRenderedPageBreak/>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4</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400.000,00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400.000,00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Расположива документација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Драган Лазаревић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Остваривање и унапређивање јавног интереса у области јавног информисања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култури и информисању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Информисање , маркетинг и локална телевизија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Повећана понуда квалитетних медијских садржаја из области друштвеног живота локалне заједнице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Број програмских садржаја подржаних на конкурисма јавног информисања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30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3.000.000,00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3.000.000,00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ИЗВЕШТАЈ О РАДУ</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Драган Лазаревић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Завршни  радови на Дому културе Љиг</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1201-001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култури и Закон о локалној самоуправи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Довршење Дома културе  и привођењу намени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Обезбеђење функционисања установа културе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Проценат довршених и оремљених просторија за коришћење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80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2.500.000,00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2.500.000,00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Расположива документација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Драган Лазаревић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bookmarkStart w:id="158" w:name="_Toc14_-_РАЗВОЈ_СПОРТА_И_ОМЛАДИНЕ"/>
      <w:bookmarkEnd w:id="158"/>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D87B29" w:rsidP="00315AC7">
            <w:pPr>
              <w:rPr>
                <w:vanish/>
              </w:rPr>
            </w:pPr>
            <w:r w:rsidRPr="003766FF">
              <w:fldChar w:fldCharType="begin"/>
            </w:r>
            <w:r w:rsidR="0087682C" w:rsidRPr="003766FF">
              <w:instrText>TC "14 - РАЗВОЈ СПОРТА И ОМЛАДИНЕ" \f C \l "1"</w:instrText>
            </w:r>
            <w:r w:rsidRPr="003766FF">
              <w:fldChar w:fldCharType="end"/>
            </w:r>
          </w:p>
          <w:p w:rsidR="0087682C" w:rsidRPr="003766FF" w:rsidRDefault="0087682C" w:rsidP="00315AC7">
            <w:pPr>
              <w:rPr>
                <w:b/>
                <w:bCs/>
                <w:color w:val="000000"/>
              </w:rPr>
            </w:pPr>
            <w:r w:rsidRPr="003766FF">
              <w:rPr>
                <w:b/>
                <w:bCs/>
                <w:color w:val="000000"/>
              </w:rPr>
              <w:t>14 - РАЗВОЈ СПОРТА И ОМЛАДИНЕ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1301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t>Закон о спорту</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t>Финансирање клубова , одбојка мушки клуб такмичи се у  супер лиги, фудбал , кошарка, шах</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t>Обезбеђење услова за бављење спортом свих грађана и грађанки града/општине</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Број спортских организација преко којих се остварује јавни интерес у области спорта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10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10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11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11</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right"/>
              <w:rPr>
                <w:b/>
                <w:bCs/>
                <w:color w:val="000000"/>
              </w:rPr>
            </w:pPr>
            <w:r w:rsidRPr="003766FF">
              <w:rPr>
                <w:b/>
                <w:bCs/>
                <w:color w:val="000000"/>
              </w:rPr>
              <w:t>16.000.000,00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right"/>
              <w:rPr>
                <w:b/>
                <w:bCs/>
                <w:color w:val="000000"/>
              </w:rPr>
            </w:pPr>
            <w:r w:rsidRPr="003766FF">
              <w:rPr>
                <w:b/>
                <w:bCs/>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right"/>
              <w:rPr>
                <w:b/>
                <w:bCs/>
                <w:color w:val="000000"/>
              </w:rPr>
            </w:pPr>
            <w:r w:rsidRPr="003766FF">
              <w:rPr>
                <w:b/>
                <w:bCs/>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right"/>
              <w:rPr>
                <w:b/>
                <w:bCs/>
                <w:color w:val="000000"/>
              </w:rPr>
            </w:pPr>
            <w:r w:rsidRPr="003766FF">
              <w:rPr>
                <w:b/>
                <w:bCs/>
                <w:color w:val="000000"/>
              </w:rPr>
              <w:t>16.000.000,00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t>Расположива документација</w:t>
            </w: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t>Бојан Којић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 xml:space="preserve">Број чланова спортских </w:t>
            </w:r>
            <w:r w:rsidRPr="003766FF">
              <w:rPr>
                <w:b/>
                <w:bCs/>
                <w:color w:val="000000"/>
              </w:rPr>
              <w:lastRenderedPageBreak/>
              <w:t>организација и удружења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320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358</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360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370</w:t>
            </w: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t>Расположива докумен</w:t>
            </w:r>
            <w:r w:rsidRPr="003766FF">
              <w:rPr>
                <w:b/>
                <w:bCs/>
                <w:color w:val="000000"/>
              </w:rPr>
              <w:lastRenderedPageBreak/>
              <w:t>тација</w:t>
            </w: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Број жена чланова спортских организација и удружења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120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130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133</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140</w:t>
            </w: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t>Расположива документација</w:t>
            </w: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спорту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Подршка клубовима, одбојке и фудбала шах клуба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Унапређење подршке локалним спортским организацијама преко којих се остварује јавни интерес у области спорта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Број посебних програма спортских организација финансираних од стране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16.000.000,00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16.000.000,00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ИЗВЕШТАЈ О РАДУ</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Драган Лазаревић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bookmarkStart w:id="159" w:name="_Toc15_-_ОПШТЕ_УСЛУГЕ_ЛОКАЛНЕ_САМОУПРАВЕ"/>
      <w:bookmarkEnd w:id="159"/>
      <w:tr w:rsidR="0087682C" w:rsidRPr="003766FF" w:rsidTr="00315AC7">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D87B29" w:rsidP="00315AC7">
            <w:pPr>
              <w:rPr>
                <w:vanish/>
              </w:rPr>
            </w:pPr>
            <w:r w:rsidRPr="003766FF">
              <w:fldChar w:fldCharType="begin"/>
            </w:r>
            <w:r w:rsidR="0087682C" w:rsidRPr="003766FF">
              <w:instrText>TC "15 - ОПШТЕ УСЛУГЕ ЛОКАЛНЕ САМОУПРАВЕ" \f C \l "1"</w:instrText>
            </w:r>
            <w:r w:rsidRPr="003766FF">
              <w:fldChar w:fldCharType="end"/>
            </w:r>
          </w:p>
          <w:p w:rsidR="0087682C" w:rsidRPr="003766FF" w:rsidRDefault="0087682C" w:rsidP="00315AC7">
            <w:pPr>
              <w:rPr>
                <w:b/>
                <w:bCs/>
                <w:color w:val="000000"/>
              </w:rPr>
            </w:pPr>
            <w:r w:rsidRPr="003766FF">
              <w:rPr>
                <w:b/>
                <w:bCs/>
                <w:color w:val="000000"/>
              </w:rPr>
              <w:t>15 - ОПШТЕ УСЛУГЕ ЛОКАЛНЕ САМОУПРАВЕ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0602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t>Закон о локалној самоуправи</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t>Функционисање месних заједница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jc w:val="cente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jc w:val="center"/>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right"/>
              <w:rPr>
                <w:b/>
                <w:bCs/>
                <w:color w:val="000000"/>
              </w:rPr>
            </w:pPr>
            <w:r w:rsidRPr="003766FF">
              <w:rPr>
                <w:b/>
                <w:bCs/>
                <w:color w:val="000000"/>
              </w:rPr>
              <w:t>90.035.745,00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right"/>
              <w:rPr>
                <w:b/>
                <w:bCs/>
                <w:color w:val="000000"/>
              </w:rPr>
            </w:pPr>
            <w:r w:rsidRPr="003766FF">
              <w:rPr>
                <w:b/>
                <w:bCs/>
                <w:color w:val="000000"/>
              </w:rPr>
              <w:t>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right"/>
              <w:rPr>
                <w:b/>
                <w:bCs/>
                <w:color w:val="000000"/>
              </w:rPr>
            </w:pPr>
            <w:r w:rsidRPr="003766FF">
              <w:rPr>
                <w:b/>
                <w:bCs/>
                <w:color w:val="000000"/>
              </w:rPr>
              <w:t>15.000.000,00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right"/>
              <w:rPr>
                <w:b/>
                <w:bCs/>
                <w:color w:val="000000"/>
              </w:rPr>
            </w:pPr>
            <w:r w:rsidRPr="003766FF">
              <w:rPr>
                <w:b/>
                <w:bCs/>
                <w:color w:val="000000"/>
              </w:rPr>
              <w:t>105.035.745,00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Функционисање локалне самоуправе и градских општина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локалној самоуправи и Одлука о организацији и систематизацији радних места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Обављање поверених и осталих послова у  надлежности локалне самоуправе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Функционисање управе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Проценат решених предмета у календарској години (у законском року, ван законског рока)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75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75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80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Pr>
                <w:color w:val="000000"/>
              </w:rPr>
              <w:t>56.5</w:t>
            </w:r>
            <w:r w:rsidRPr="003766FF">
              <w:rPr>
                <w:color w:val="000000"/>
              </w:rPr>
              <w:t>85.745,00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Pr>
                <w:color w:val="000000"/>
              </w:rPr>
              <w:t>56.5</w:t>
            </w:r>
            <w:r w:rsidRPr="003766FF">
              <w:rPr>
                <w:color w:val="000000"/>
              </w:rPr>
              <w:t>85.745,00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ИЗВЕШТАЈ О РАДУ</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Стево Вранешевић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lastRenderedPageBreak/>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локалној самоуправи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функционисање месних заједница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18</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320.000,00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320.000,00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Расположива документација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Градимир Васиљевић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локалној самоуправи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функционисање месних заједница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 xml:space="preserve">Обезбеђено задовољавање потреба и интереса локалног становништва </w:t>
            </w:r>
            <w:r w:rsidRPr="003766FF">
              <w:rPr>
                <w:color w:val="000000"/>
              </w:rPr>
              <w:lastRenderedPageBreak/>
              <w:t>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lastRenderedPageBreak/>
              <w:t>Број иницијатива/предлога месних заједница према граду/општи</w:t>
            </w:r>
            <w:r w:rsidRPr="003766FF">
              <w:rPr>
                <w:color w:val="000000"/>
              </w:rPr>
              <w:lastRenderedPageBreak/>
              <w:t>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28</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2.360.000,00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2.360.000,00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Расположива документација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Драган Ивановић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локалној самоуправи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функционисање месних заједница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178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18</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260.000,00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260.000,00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Расположива документација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Рајко Милосављевић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локалној самоуправи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функционисање месних заједница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18</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350.000,00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350.000,00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Расположива документација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Ненад Милановић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lastRenderedPageBreak/>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месним заједницама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функционисање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8</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250.000,00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250.000,00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Расположива документација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Драган Станковић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локалној самоуправи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функционисање месних заједница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 xml:space="preserve">Обезбеђено задовољавање потреба и интереса локалног становништва </w:t>
            </w:r>
            <w:r w:rsidRPr="003766FF">
              <w:rPr>
                <w:color w:val="000000"/>
              </w:rPr>
              <w:lastRenderedPageBreak/>
              <w:t>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lastRenderedPageBreak/>
              <w:t>Број иницијатива/предлога месних заједница према граду/општи</w:t>
            </w:r>
            <w:r w:rsidRPr="003766FF">
              <w:rPr>
                <w:color w:val="000000"/>
              </w:rPr>
              <w:lastRenderedPageBreak/>
              <w:t>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9</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300.000,00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300.000,00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Расположива документација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Милош Милошевић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локалној самоуправе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функционисање месних заједница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28</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550.000,00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550.000,00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Расположива документација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Радич Којић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локалној самоуправи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функционисање месних заједница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490.000,00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490.000,00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Расположива документација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Гордана Петровић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lastRenderedPageBreak/>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локалној самоуправи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функционисање месних заједница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18</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320.000,00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320.000,00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Расположива документација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Немања Стевановић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локалној самоуправи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функционисање месних заједница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 xml:space="preserve">Обезбеђено задовољавање потреба и интереса локалног становништва </w:t>
            </w:r>
            <w:r w:rsidRPr="003766FF">
              <w:rPr>
                <w:color w:val="000000"/>
              </w:rPr>
              <w:lastRenderedPageBreak/>
              <w:t>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lastRenderedPageBreak/>
              <w:t>Број иницијатива/предлога месних заједница према граду/општи</w:t>
            </w:r>
            <w:r w:rsidRPr="003766FF">
              <w:rPr>
                <w:color w:val="000000"/>
              </w:rPr>
              <w:lastRenderedPageBreak/>
              <w:t>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31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32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240.000,00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240.000,00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Расположива документација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Миша Илић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локалној самоуправи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функционисање месних заједница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18</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290.000,00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290.000,00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Расположива документација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Милован Лукић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локалној самоуправи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Функционисање месних заједница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16</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330.000,00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330.000,00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Расположива документација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Драгољуб Поповић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lastRenderedPageBreak/>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ЛОКАЛНОЈ САМОУПРАВИ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функционисање месних заједница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590.000,00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590.000,00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Расположива документација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Миломир Ђукнић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локалној самоуправи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Функционисање месне заједнице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 xml:space="preserve">Обезбеђено задовољавање потреба и интереса локалног становништва </w:t>
            </w:r>
            <w:r w:rsidRPr="003766FF">
              <w:rPr>
                <w:color w:val="000000"/>
              </w:rPr>
              <w:lastRenderedPageBreak/>
              <w:t>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lastRenderedPageBreak/>
              <w:t>Број иницијатива/предлога месних заједница према граду/општи</w:t>
            </w:r>
            <w:r w:rsidRPr="003766FF">
              <w:rPr>
                <w:color w:val="000000"/>
              </w:rPr>
              <w:lastRenderedPageBreak/>
              <w:t>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23</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440.000,00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440.000,00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Расположива документација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Милијана Матић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локалној самоуправи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локалној самоуправи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24</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490.000,00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490.000,00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Расположива документација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Снежана Марковић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локалној самоуправи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функционисање месних заједница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400.000,00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400.000,00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Расположива документација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Дарко Ускоковић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lastRenderedPageBreak/>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локалној самоуправи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стални трошкови и улична расвета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13</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410.000,00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410.000,00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Расположива документација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Немања Остојић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Заком о локалној самоуправи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функционисање месних заједница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 xml:space="preserve">Обезбеђено задовољавање потреба и интереса локалног становништва </w:t>
            </w:r>
            <w:r w:rsidRPr="003766FF">
              <w:rPr>
                <w:color w:val="000000"/>
              </w:rPr>
              <w:lastRenderedPageBreak/>
              <w:t>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lastRenderedPageBreak/>
              <w:t>Број иницијатива/предлога месних заједница према граду/општи</w:t>
            </w:r>
            <w:r w:rsidRPr="003766FF">
              <w:rPr>
                <w:color w:val="000000"/>
              </w:rPr>
              <w:lastRenderedPageBreak/>
              <w:t>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18</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420.000,00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420.000,00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Расположива документација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Мирко Лазић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локалној самоуправи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стални трошкови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23</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690.000,00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690.000,00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Расположива документација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Ђура Степановић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локалној самоуправи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функционисање месних заједницама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170.000,00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170.000,00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Расположива документација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Гордана Обрадовић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lastRenderedPageBreak/>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локалној самоуправи и месним заједницама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стални трошкови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1.160.000,00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1.160.000,00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Расположива документација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Милан Матић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локалној самоуправи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функционисање месних заједница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 xml:space="preserve">Обезбеђено задовољавање потреба и интереса локалног становништва </w:t>
            </w:r>
            <w:r w:rsidRPr="003766FF">
              <w:rPr>
                <w:color w:val="000000"/>
              </w:rPr>
              <w:lastRenderedPageBreak/>
              <w:t>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lastRenderedPageBreak/>
              <w:t>Број иницијатива/предлога месних заједница према граду/општи</w:t>
            </w:r>
            <w:r w:rsidRPr="003766FF">
              <w:rPr>
                <w:color w:val="000000"/>
              </w:rPr>
              <w:lastRenderedPageBreak/>
              <w:t>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18</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370.000,00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370.000,00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Расположива документација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Милован Ђукнић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локалној самоуправи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стални трошкови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18</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250.000,00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250.000,00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Расположива документација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Горан Спасојевић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локалној самоуправи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стални трошкови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18</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400.000,00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400.000,00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Расположива документација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Дарко Јовичић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lastRenderedPageBreak/>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локалној самоуправи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функционисање месне заједнице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Обезбеђено задовољавање потреба и интереса локалног становништва 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690.000,00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690.000,00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Расположива документација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Дејан Божић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локалној самоуправи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Функционисање месне заједнице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 xml:space="preserve">Обезбеђено задовољавање потреба и интереса локалног становништва </w:t>
            </w:r>
            <w:r w:rsidRPr="003766FF">
              <w:rPr>
                <w:color w:val="000000"/>
              </w:rPr>
              <w:lastRenderedPageBreak/>
              <w:t>деловањем месних заједница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lastRenderedPageBreak/>
              <w:t>Број иницијатива/предлога месних заједница према граду/општи</w:t>
            </w:r>
            <w:r w:rsidRPr="003766FF">
              <w:rPr>
                <w:color w:val="000000"/>
              </w:rPr>
              <w:lastRenderedPageBreak/>
              <w:t>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460.000,00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460.000,00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Расположива документација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Александар Јанковић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Сервисирање јавног дуга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јавном дугу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Дугорочни кредит за котларницу (кредит узет 2015, отплата од новембра 2016 до октобра 2023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Одржавање финансијске стабилности града/општине и финансирање капиталних инвестиционих расхода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Учешће издатака за сервисирање дугова у текућим приходима ≤ 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3.550.000,00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3.550.000,00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ОДЛУКА О БУЏЕТУ ОПШТИНЕ ЗА 2018. ГОДИНУ</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Драган Лазаревић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Општинско/градско правобранилаштво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локалној самоуправи и судовима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Заједнички јавни правобранилац за општине Љиг, Мионицу, Лајковац</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Заштита имовинских права и интереса града/општине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Број решених предмета у односу на укупан број предмета на годишњем нивоу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50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1.000.000,00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1.000.000,00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Расположива документација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Драган Лазаревић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Текућа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0009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буџетском систему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Текућа буџетска резерва, средства се преносе по решењу Општинског већа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Pr>
                <w:color w:val="000000"/>
              </w:rPr>
              <w:t>11.0</w:t>
            </w:r>
            <w:r w:rsidRPr="003766FF">
              <w:rPr>
                <w:color w:val="000000"/>
              </w:rPr>
              <w:t>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Pr>
                <w:color w:val="000000"/>
              </w:rPr>
              <w:t>11.0</w:t>
            </w:r>
            <w:r w:rsidRPr="003766FF">
              <w:rPr>
                <w:color w:val="000000"/>
              </w:rPr>
              <w:t>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Драган Лазаревић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 xml:space="preserve">Стална </w:t>
            </w:r>
            <w:r w:rsidRPr="003766FF">
              <w:rPr>
                <w:color w:val="000000"/>
              </w:rPr>
              <w:lastRenderedPageBreak/>
              <w:t>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lastRenderedPageBreak/>
              <w:t>0010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 xml:space="preserve">Закон о </w:t>
            </w:r>
            <w:r w:rsidRPr="003766FF">
              <w:rPr>
                <w:color w:val="000000"/>
              </w:rPr>
              <w:lastRenderedPageBreak/>
              <w:t>буџетском систему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lastRenderedPageBreak/>
              <w:t xml:space="preserve">Средства за </w:t>
            </w:r>
            <w:r w:rsidRPr="003766FF">
              <w:rPr>
                <w:color w:val="000000"/>
              </w:rPr>
              <w:lastRenderedPageBreak/>
              <w:t>отклањање последица ванредне околности ( земљотрес, суша, поплава, пожар, животињске и биљне болести и др. ел. непогоде које могу да угрозе живот и здравље људи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500.000,</w:t>
            </w:r>
            <w:r w:rsidRPr="003766FF">
              <w:rPr>
                <w:color w:val="000000"/>
              </w:rPr>
              <w:lastRenderedPageBreak/>
              <w:t>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lastRenderedPageBreak/>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500.000,</w:t>
            </w:r>
            <w:r w:rsidRPr="003766FF">
              <w:rPr>
                <w:color w:val="000000"/>
              </w:rPr>
              <w:lastRenderedPageBreak/>
              <w:t>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 xml:space="preserve">Драган </w:t>
            </w:r>
            <w:r w:rsidRPr="003766FF">
              <w:rPr>
                <w:color w:val="000000"/>
              </w:rPr>
              <w:lastRenderedPageBreak/>
              <w:t>Лазаревић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Управљање у ванредним ситуацијама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0014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Статут општине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План заштите и спасавања у ванредним ситуавијама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 xml:space="preserve">Изградња ефикасног превентивног система заштите и спасавања на избегавању последица елементарних и других </w:t>
            </w:r>
            <w:r w:rsidRPr="003766FF">
              <w:rPr>
                <w:color w:val="000000"/>
              </w:rPr>
              <w:lastRenderedPageBreak/>
              <w:t>непогода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lastRenderedPageBreak/>
              <w:t>Број идентификованих објеката критичне инфраструктуре (нпр. трафостанице)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15.000.000,00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15.000.000,00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Расположива документација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Драган Лазаревић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План заштите и спасавања у ванредним ситуацијама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0602-001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Уредба о ванредним ситуацијама, Закон</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Потреба сваке установе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Изградња ефикасног превентивног система заштите на избегавању последица ел. непогоде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Број интервенција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300.000,00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300.000,00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Расположива документација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Драган Лазаревић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Формирање електронске писарнице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0602-002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електронском пословању Е-Управа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Постојање електронске писарнице много убрзава и олакшава рад управе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Одрживо управно и финансијско функционисање управе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Број остварених услуга општинске управе, укупан број предмета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700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800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800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850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500.000,00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Расположива документација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Драган Лазаревић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Израда пројектно техничке документације за реконструкцију зграде  задружног дома у Славковици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0602-004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планирању и изградњи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амбуланта у Славковици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Обезбеђено задовољавање потреба и интереса локалног становништва у  месним заједницама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Површина уређеног простора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1.100.000,00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1.100.000,00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Расположива документација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Драган Лазаревић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Одржавање чистоће у згради општине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0602-005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локалној управи и максималном броју запослених</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 xml:space="preserve">Због смањења броја запослених уступање Агенцији </w:t>
            </w:r>
            <w:r w:rsidRPr="003766FF">
              <w:rPr>
                <w:color w:val="000000"/>
              </w:rPr>
              <w:lastRenderedPageBreak/>
              <w:t>одржавање хигијене у згради општине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lastRenderedPageBreak/>
              <w:t>Одржавање хигијене у згради општине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површина зграде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1.300.000,00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1.300.000,00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Расположива документација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Стева Вранешевић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bookmarkStart w:id="160" w:name="_Toc16_-_ПОЛИТИЧКИ_СИСТЕМ_ЛОКАЛНЕ_САМОУП"/>
      <w:bookmarkEnd w:id="160"/>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D87B29" w:rsidP="00315AC7">
            <w:pPr>
              <w:rPr>
                <w:vanish/>
              </w:rPr>
            </w:pPr>
            <w:r w:rsidRPr="003766FF">
              <w:fldChar w:fldCharType="begin"/>
            </w:r>
            <w:r w:rsidR="0087682C" w:rsidRPr="003766FF">
              <w:instrText>TC "16 - ПОЛИТИЧКИ СИСТЕМ ЛОКАЛНЕ САМОУПРАВЕ" \f C \l "1"</w:instrText>
            </w:r>
            <w:r w:rsidRPr="003766FF">
              <w:fldChar w:fldCharType="end"/>
            </w:r>
          </w:p>
          <w:p w:rsidR="0087682C" w:rsidRPr="003766FF" w:rsidRDefault="0087682C" w:rsidP="00315AC7">
            <w:pPr>
              <w:rPr>
                <w:b/>
                <w:bCs/>
                <w:color w:val="000000"/>
              </w:rPr>
            </w:pPr>
            <w:r w:rsidRPr="003766FF">
              <w:rPr>
                <w:b/>
                <w:bCs/>
                <w:color w:val="000000"/>
              </w:rPr>
              <w:t>16 - ПОЛИТИЧКИ СИСТЕМ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2101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t>Закон о локалној самоуправи, Статут</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t>Трошкови општинског већа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right"/>
              <w:rPr>
                <w:b/>
                <w:bCs/>
                <w:color w:val="000000"/>
              </w:rPr>
            </w:pPr>
            <w:r w:rsidRPr="003766FF">
              <w:rPr>
                <w:b/>
                <w:bCs/>
                <w:color w:val="000000"/>
              </w:rPr>
              <w:t>11.536.000,00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right"/>
              <w:rPr>
                <w:b/>
                <w:bCs/>
                <w:color w:val="000000"/>
              </w:rPr>
            </w:pPr>
            <w:r w:rsidRPr="003766FF">
              <w:rPr>
                <w:b/>
                <w:bCs/>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right"/>
              <w:rPr>
                <w:b/>
                <w:bCs/>
                <w:color w:val="000000"/>
              </w:rPr>
            </w:pPr>
            <w:r w:rsidRPr="003766FF">
              <w:rPr>
                <w:b/>
                <w:bCs/>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right"/>
              <w:rPr>
                <w:b/>
                <w:bCs/>
                <w:color w:val="000000"/>
              </w:rPr>
            </w:pPr>
            <w:r w:rsidRPr="003766FF">
              <w:rPr>
                <w:b/>
                <w:bCs/>
                <w:color w:val="000000"/>
              </w:rPr>
              <w:t>11.536.000,00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t>Драган Лазаревић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t>Функционисање општинског већа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Број припремљених седница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20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25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25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30</w:t>
            </w: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t>Записник већа</w:t>
            </w: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Функционисање скупштине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Статут општине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Функционисање локалне скуштине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Број усвојених аката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30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5.397.000,00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5.397.000,00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ЗАПИСНИЦИ КОМИСИЈА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Горан Миловановић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Број седница скупштине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8</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ЗАПИСНИК О ОДРЖАНИМ СКУПШТИНАМА</w:t>
            </w: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Статут општине и Закон о финансирању локалне самоуправе</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Функционисање извршних органа власти скуштине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Број седница извршних органа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29</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5.579.000,00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5.579.000,00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Записник већа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Драган Лазаревић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локалној самоуправи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Припреме материјала за седнице, одлуке ,решења, закључке и друга акта која су у надлежност</w:t>
            </w:r>
            <w:r w:rsidRPr="003766FF">
              <w:rPr>
                <w:color w:val="000000"/>
              </w:rPr>
              <w:lastRenderedPageBreak/>
              <w:t>и већа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lastRenderedPageBreak/>
              <w:t>Функционисање извршних органа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Број седница извршних органа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30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560.000,00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560.000,00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Записник већа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Драган Лазаревић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bookmarkStart w:id="161" w:name="_Toc17_-_ЕНЕРГЕТСКА_ЕФИКАСНОСТ_И_ОБНОВЉИ"/>
      <w:bookmarkEnd w:id="161"/>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D87B29" w:rsidP="00315AC7">
            <w:pPr>
              <w:rPr>
                <w:vanish/>
              </w:rPr>
            </w:pPr>
            <w:r w:rsidRPr="003766FF">
              <w:fldChar w:fldCharType="begin"/>
            </w:r>
            <w:r w:rsidR="0087682C" w:rsidRPr="003766FF">
              <w:instrText>TC "17 - ЕНЕРГЕТСКА ЕФИКАСНОСТ И ОБНОВЉИВИ ИЗВОРИ ЕНЕРГИЈЕ" \f C \l "1"</w:instrText>
            </w:r>
            <w:r w:rsidRPr="003766FF">
              <w:fldChar w:fldCharType="end"/>
            </w:r>
          </w:p>
          <w:p w:rsidR="0087682C" w:rsidRPr="003766FF" w:rsidRDefault="0087682C" w:rsidP="00315AC7">
            <w:pPr>
              <w:rPr>
                <w:b/>
                <w:bCs/>
                <w:color w:val="000000"/>
              </w:rPr>
            </w:pPr>
            <w:r w:rsidRPr="003766FF">
              <w:rPr>
                <w:b/>
                <w:bCs/>
                <w:color w:val="000000"/>
              </w:rPr>
              <w:t>17 - ЕНЕРГЕТСКА ЕФИКАСНОСТ И ОБНОВЉИВИ ИЗВОРИ ЕНЕРГИЈЕ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0501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t>Закон о енергетици</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t>Лед сијалице замена постојећих светиљки штедљивим</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t>Смањење расхода за енергију</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Укупни расходи за набавку енергије у јавним зградама (РСД)</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20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10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10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r w:rsidRPr="003766FF">
              <w:rPr>
                <w:b/>
                <w:bCs/>
                <w:color w:val="000000"/>
              </w:rPr>
              <w:t>10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right"/>
              <w:rPr>
                <w:b/>
                <w:bCs/>
                <w:color w:val="000000"/>
              </w:rPr>
            </w:pPr>
            <w:r w:rsidRPr="003766FF">
              <w:rPr>
                <w:b/>
                <w:bCs/>
                <w:color w:val="000000"/>
              </w:rPr>
              <w:t>17.000.000,00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right"/>
              <w:rPr>
                <w:b/>
                <w:bCs/>
                <w:color w:val="000000"/>
              </w:rPr>
            </w:pPr>
            <w:r w:rsidRPr="003766FF">
              <w:rPr>
                <w:b/>
                <w:bCs/>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right"/>
              <w:rPr>
                <w:b/>
                <w:bCs/>
                <w:color w:val="000000"/>
              </w:rPr>
            </w:pPr>
            <w:r w:rsidRPr="003766FF">
              <w:rPr>
                <w:b/>
                <w:bCs/>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right"/>
              <w:rPr>
                <w:b/>
                <w:bCs/>
                <w:color w:val="000000"/>
              </w:rPr>
            </w:pPr>
            <w:r w:rsidRPr="003766FF">
              <w:rPr>
                <w:b/>
                <w:bCs/>
                <w:color w:val="000000"/>
              </w:rPr>
              <w:t>17.000.000,00</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t>Расположива документација</w:t>
            </w:r>
          </w:p>
        </w:tc>
        <w:tc>
          <w:tcPr>
            <w:tcW w:w="96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r w:rsidRPr="003766FF">
              <w:rPr>
                <w:b/>
                <w:bCs/>
                <w:color w:val="000000"/>
              </w:rPr>
              <w:t>Драган Лазаревић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jc w:val="center"/>
              <w:rPr>
                <w:b/>
                <w:bCs/>
                <w:color w:val="000000"/>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rPr>
                <w:b/>
                <w:bCs/>
                <w:color w:val="000000"/>
              </w:rPr>
            </w:pPr>
          </w:p>
        </w:tc>
        <w:tc>
          <w:tcPr>
            <w:tcW w:w="96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Изградња нове  расвете на јавној површини Дом здравља- Ћућин</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0501-002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енергетици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нова расвета до Ћућина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Повећање удела обновљивих извора енергије у укупној површини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Удео обновљених извора енергије у укупној потрошњи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13</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2.000.000,00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2.000.000,00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Расположива документација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Драган Лазаревић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Замена сијалица -Лед сијалице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0501-006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Закон о енергетици</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Замена постојећих сијалица сијалицама које штеде елект. енергију- лед сијалицама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Смањење потрошње енергије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Процентуално смањење расхода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r w:rsidRPr="003766FF">
              <w:rPr>
                <w:color w:val="000000"/>
              </w:rPr>
              <w:t>30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15.000.000,00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right"/>
              <w:rPr>
                <w:color w:val="000000"/>
              </w:rPr>
            </w:pPr>
            <w:r w:rsidRPr="003766FF">
              <w:rPr>
                <w:color w:val="000000"/>
              </w:rPr>
              <w:t>15.000.000,00</w:t>
            </w: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Расположива документација</w:t>
            </w:r>
          </w:p>
        </w:tc>
        <w:tc>
          <w:tcPr>
            <w:tcW w:w="9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r w:rsidRPr="003766FF">
              <w:rPr>
                <w:color w:val="000000"/>
              </w:rPr>
              <w:t>Драган Лазаревић</w:t>
            </w: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r w:rsidR="0087682C" w:rsidRPr="003766FF" w:rsidTr="00315AC7">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jc w:val="center"/>
              <w:rPr>
                <w:color w:val="000000"/>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c>
          <w:tcPr>
            <w:tcW w:w="9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rPr>
                <w:color w:val="000000"/>
              </w:rPr>
            </w:pPr>
          </w:p>
        </w:tc>
        <w:tc>
          <w:tcPr>
            <w:tcW w:w="9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3766FF" w:rsidRDefault="0087682C" w:rsidP="00315AC7">
            <w:pPr>
              <w:spacing w:line="1" w:lineRule="auto"/>
            </w:pPr>
          </w:p>
        </w:tc>
      </w:tr>
    </w:tbl>
    <w:p w:rsidR="0087682C" w:rsidRPr="003766FF" w:rsidRDefault="0087682C" w:rsidP="0087682C">
      <w:pPr>
        <w:rPr>
          <w:color w:val="000000"/>
        </w:rPr>
      </w:pPr>
      <w:bookmarkStart w:id="162" w:name="__bookmark_35"/>
      <w:bookmarkEnd w:id="162"/>
    </w:p>
    <w:p w:rsidR="0087682C" w:rsidRDefault="0087682C" w:rsidP="0087682C"/>
    <w:p w:rsidR="0087682C" w:rsidRDefault="0087682C" w:rsidP="0087682C"/>
    <w:p w:rsidR="0087682C" w:rsidRDefault="0087682C" w:rsidP="0087682C"/>
    <w:p w:rsidR="0087682C" w:rsidRDefault="0087682C" w:rsidP="0087682C"/>
    <w:tbl>
      <w:tblPr>
        <w:tblW w:w="16117" w:type="dxa"/>
        <w:tblLayout w:type="fixed"/>
        <w:tblCellMar>
          <w:left w:w="0" w:type="dxa"/>
          <w:right w:w="0" w:type="dxa"/>
        </w:tblCellMar>
        <w:tblLook w:val="01E0"/>
      </w:tblPr>
      <w:tblGrid>
        <w:gridCol w:w="16117"/>
      </w:tblGrid>
      <w:tr w:rsidR="0087682C" w:rsidRPr="00440ADC" w:rsidTr="00315AC7">
        <w:tc>
          <w:tcPr>
            <w:tcW w:w="16117" w:type="dxa"/>
            <w:tcMar>
              <w:top w:w="0" w:type="dxa"/>
              <w:left w:w="0" w:type="dxa"/>
              <w:bottom w:w="0" w:type="dxa"/>
              <w:right w:w="0" w:type="dxa"/>
            </w:tcMar>
          </w:tcPr>
          <w:tbl>
            <w:tblPr>
              <w:tblW w:w="16110" w:type="dxa"/>
              <w:tblCellSpacing w:w="0" w:type="dxa"/>
              <w:tblLayout w:type="fixed"/>
              <w:tblCellMar>
                <w:left w:w="0" w:type="dxa"/>
                <w:right w:w="0" w:type="dxa"/>
              </w:tblCellMar>
              <w:tblLook w:val="04A0"/>
            </w:tblPr>
            <w:tblGrid>
              <w:gridCol w:w="16110"/>
            </w:tblGrid>
            <w:tr w:rsidR="0087682C" w:rsidRPr="00617010" w:rsidTr="00315AC7">
              <w:trPr>
                <w:tblCellSpacing w:w="0" w:type="dxa"/>
              </w:trPr>
              <w:tc>
                <w:tcPr>
                  <w:tcW w:w="16117" w:type="dxa"/>
                  <w:hideMark/>
                </w:tcPr>
                <w:p w:rsidR="0087682C" w:rsidRPr="00617010" w:rsidRDefault="0087682C" w:rsidP="00315AC7">
                  <w:pPr>
                    <w:tabs>
                      <w:tab w:val="left" w:pos="1439"/>
                      <w:tab w:val="left" w:pos="2249"/>
                      <w:tab w:val="left" w:pos="2596"/>
                      <w:tab w:val="left" w:pos="6641"/>
                      <w:tab w:val="left" w:pos="7322"/>
                      <w:tab w:val="left" w:pos="8193"/>
                      <w:tab w:val="left" w:pos="9064"/>
                      <w:tab w:val="left" w:pos="11474"/>
                    </w:tabs>
                    <w:spacing w:before="100" w:beforeAutospacing="1" w:after="100" w:afterAutospacing="1"/>
                    <w:jc w:val="center"/>
                    <w:rPr>
                      <w:rFonts w:eastAsiaTheme="minorEastAsia"/>
                    </w:rPr>
                  </w:pPr>
                  <w:bookmarkStart w:id="163" w:name="__bookmark_36"/>
                  <w:bookmarkEnd w:id="163"/>
                  <w:r w:rsidRPr="00617010">
                    <w:rPr>
                      <w:rFonts w:ascii="Arial" w:hAnsi="Arial" w:cs="Arial"/>
                      <w:lang w:val="sr-Latn-CS"/>
                    </w:rPr>
                    <w:t>III</w:t>
                  </w:r>
                  <w:r w:rsidRPr="00617010">
                    <w:t xml:space="preserve">   </w:t>
                  </w:r>
                  <w:r w:rsidRPr="00617010">
                    <w:rPr>
                      <w:rFonts w:ascii="Arial" w:hAnsi="Arial" w:cs="Arial"/>
                      <w:lang w:val="ru-RU"/>
                    </w:rPr>
                    <w:t>ИЗ</w:t>
                  </w:r>
                  <w:r w:rsidRPr="00617010">
                    <w:rPr>
                      <w:rFonts w:ascii="Arial" w:hAnsi="Arial" w:cs="Arial"/>
                      <w:lang w:val="ru-RU"/>
                    </w:rPr>
                    <w:softHyphen/>
                    <w:t>ВР</w:t>
                  </w:r>
                  <w:r w:rsidRPr="00617010">
                    <w:rPr>
                      <w:rFonts w:ascii="Arial" w:hAnsi="Arial" w:cs="Arial"/>
                      <w:lang w:val="ru-RU"/>
                    </w:rPr>
                    <w:softHyphen/>
                    <w:t>ША</w:t>
                  </w:r>
                  <w:r w:rsidRPr="00617010">
                    <w:rPr>
                      <w:rFonts w:ascii="Arial" w:hAnsi="Arial" w:cs="Arial"/>
                      <w:lang w:val="ru-RU"/>
                    </w:rPr>
                    <w:softHyphen/>
                    <w:t>ВА</w:t>
                  </w:r>
                  <w:r w:rsidRPr="00617010">
                    <w:rPr>
                      <w:rFonts w:ascii="Arial" w:hAnsi="Arial" w:cs="Arial"/>
                      <w:lang w:val="ru-RU"/>
                    </w:rPr>
                    <w:softHyphen/>
                    <w:t>ЊЕ БУ</w:t>
                  </w:r>
                  <w:r w:rsidRPr="00617010">
                    <w:rPr>
                      <w:rFonts w:ascii="Arial" w:hAnsi="Arial" w:cs="Arial"/>
                      <w:lang w:val="ru-RU"/>
                    </w:rPr>
                    <w:softHyphen/>
                    <w:t>ЏЕ</w:t>
                  </w:r>
                  <w:r w:rsidRPr="00617010">
                    <w:rPr>
                      <w:rFonts w:ascii="Arial" w:hAnsi="Arial" w:cs="Arial"/>
                      <w:lang w:val="ru-RU"/>
                    </w:rPr>
                    <w:softHyphen/>
                    <w:t>ТА</w:t>
                  </w:r>
                  <w:r w:rsidRPr="00617010">
                    <w:t xml:space="preserve"> </w:t>
                  </w:r>
                </w:p>
                <w:p w:rsidR="0087682C" w:rsidRPr="00617010" w:rsidRDefault="0087682C" w:rsidP="00315AC7">
                  <w:pPr>
                    <w:pStyle w:val="BodyText"/>
                    <w:rPr>
                      <w:sz w:val="20"/>
                      <w:szCs w:val="20"/>
                    </w:rPr>
                  </w:pPr>
                  <w:r w:rsidRPr="00617010">
                    <w:rPr>
                      <w:rFonts w:ascii="Arial" w:hAnsi="Arial" w:cs="Arial"/>
                      <w:sz w:val="20"/>
                      <w:szCs w:val="20"/>
                    </w:rPr>
                    <w:t> </w:t>
                  </w:r>
                  <w:r w:rsidRPr="00617010">
                    <w:rPr>
                      <w:sz w:val="20"/>
                      <w:szCs w:val="20"/>
                    </w:rPr>
                    <w:t xml:space="preserve"> </w:t>
                  </w:r>
                </w:p>
                <w:p w:rsidR="0087682C" w:rsidRPr="00617010" w:rsidRDefault="0087682C" w:rsidP="00315AC7">
                  <w:pPr>
                    <w:pStyle w:val="BodyText"/>
                    <w:jc w:val="center"/>
                    <w:rPr>
                      <w:sz w:val="20"/>
                      <w:szCs w:val="20"/>
                    </w:rPr>
                  </w:pPr>
                  <w:r w:rsidRPr="00617010">
                    <w:rPr>
                      <w:rFonts w:ascii="Arial" w:hAnsi="Arial" w:cs="Arial"/>
                      <w:sz w:val="20"/>
                      <w:szCs w:val="20"/>
                    </w:rPr>
                    <w:t>Члан 7.</w:t>
                  </w:r>
                  <w:r w:rsidRPr="00617010">
                    <w:rPr>
                      <w:sz w:val="20"/>
                      <w:szCs w:val="20"/>
                    </w:rPr>
                    <w:t xml:space="preserve"> </w:t>
                  </w:r>
                </w:p>
                <w:p w:rsidR="0087682C" w:rsidRPr="00617010" w:rsidRDefault="0087682C" w:rsidP="00315AC7">
                  <w:pPr>
                    <w:pStyle w:val="BodyText"/>
                    <w:ind w:firstLine="708"/>
                    <w:rPr>
                      <w:sz w:val="20"/>
                      <w:szCs w:val="20"/>
                    </w:rPr>
                  </w:pPr>
                  <w:r w:rsidRPr="00617010">
                    <w:rPr>
                      <w:rFonts w:ascii="Arial" w:hAnsi="Arial" w:cs="Arial"/>
                      <w:sz w:val="20"/>
                      <w:szCs w:val="20"/>
                    </w:rPr>
                    <w:t>У складу са Законом о</w:t>
                  </w:r>
                  <w:r w:rsidRPr="00617010">
                    <w:rPr>
                      <w:sz w:val="20"/>
                      <w:szCs w:val="20"/>
                    </w:rPr>
                    <w:t xml:space="preserve">    </w:t>
                  </w:r>
                  <w:r w:rsidRPr="00617010">
                    <w:rPr>
                      <w:rFonts w:ascii="Arial" w:hAnsi="Arial" w:cs="Arial"/>
                      <w:sz w:val="20"/>
                      <w:szCs w:val="20"/>
                    </w:rPr>
                    <w:t>начину</w:t>
                  </w:r>
                  <w:r w:rsidRPr="00617010">
                    <w:rPr>
                      <w:sz w:val="20"/>
                      <w:szCs w:val="20"/>
                    </w:rPr>
                    <w:t xml:space="preserve">    </w:t>
                  </w:r>
                  <w:r w:rsidRPr="00617010">
                    <w:rPr>
                      <w:rFonts w:ascii="Arial" w:hAnsi="Arial" w:cs="Arial"/>
                      <w:sz w:val="20"/>
                      <w:szCs w:val="20"/>
                    </w:rPr>
                    <w:t>одређивањ</w:t>
                  </w:r>
                  <w:r w:rsidRPr="00617010">
                    <w:rPr>
                      <w:sz w:val="20"/>
                      <w:szCs w:val="20"/>
                    </w:rPr>
                    <w:t xml:space="preserve">  </w:t>
                  </w:r>
                  <w:r w:rsidRPr="00617010">
                    <w:rPr>
                      <w:rFonts w:ascii="Arial" w:hAnsi="Arial" w:cs="Arial"/>
                      <w:sz w:val="20"/>
                      <w:szCs w:val="20"/>
                    </w:rPr>
                    <w:t>а</w:t>
                  </w:r>
                  <w:r w:rsidRPr="00617010">
                    <w:rPr>
                      <w:sz w:val="20"/>
                      <w:szCs w:val="20"/>
                    </w:rPr>
                    <w:t xml:space="preserve">    </w:t>
                  </w:r>
                  <w:r w:rsidRPr="00617010">
                    <w:rPr>
                      <w:rFonts w:ascii="Arial" w:hAnsi="Arial" w:cs="Arial"/>
                      <w:sz w:val="20"/>
                      <w:szCs w:val="20"/>
                    </w:rPr>
                    <w:t>максималног броја запослених у</w:t>
                  </w:r>
                  <w:r w:rsidRPr="00617010">
                    <w:rPr>
                      <w:sz w:val="20"/>
                      <w:szCs w:val="20"/>
                    </w:rPr>
                    <w:t xml:space="preserve">    </w:t>
                  </w:r>
                  <w:r w:rsidRPr="00617010">
                    <w:rPr>
                      <w:rFonts w:ascii="Arial" w:hAnsi="Arial" w:cs="Arial"/>
                      <w:sz w:val="20"/>
                      <w:szCs w:val="20"/>
                    </w:rPr>
                    <w:t>јавном сектору</w:t>
                  </w:r>
                  <w:r w:rsidRPr="00617010">
                    <w:rPr>
                      <w:sz w:val="20"/>
                      <w:szCs w:val="20"/>
                    </w:rPr>
                    <w:t xml:space="preserve">    </w:t>
                  </w:r>
                  <w:r w:rsidRPr="00617010">
                    <w:rPr>
                      <w:rFonts w:ascii="Arial" w:hAnsi="Arial" w:cs="Arial"/>
                      <w:sz w:val="20"/>
                      <w:szCs w:val="20"/>
                    </w:rPr>
                    <w:t>(„Службени гласник РС“, број</w:t>
                  </w:r>
                  <w:r w:rsidRPr="00617010">
                    <w:rPr>
                      <w:sz w:val="20"/>
                      <w:szCs w:val="20"/>
                    </w:rPr>
                    <w:t xml:space="preserve">    </w:t>
                  </w:r>
                  <w:r w:rsidRPr="00617010">
                    <w:rPr>
                      <w:rFonts w:ascii="Arial" w:hAnsi="Arial" w:cs="Arial"/>
                      <w:sz w:val="20"/>
                      <w:szCs w:val="20"/>
                    </w:rPr>
                    <w:t>68</w:t>
                  </w:r>
                  <w:r w:rsidRPr="00617010">
                    <w:rPr>
                      <w:sz w:val="20"/>
                      <w:szCs w:val="20"/>
                    </w:rPr>
                    <w:t xml:space="preserve">  </w:t>
                  </w:r>
                  <w:r w:rsidRPr="00617010">
                    <w:rPr>
                      <w:rFonts w:ascii="Arial" w:hAnsi="Arial" w:cs="Arial"/>
                      <w:sz w:val="20"/>
                      <w:szCs w:val="20"/>
                    </w:rPr>
                    <w:t>/20</w:t>
                  </w:r>
                  <w:r w:rsidRPr="00617010">
                    <w:rPr>
                      <w:sz w:val="20"/>
                      <w:szCs w:val="20"/>
                    </w:rPr>
                    <w:t xml:space="preserve">  </w:t>
                  </w:r>
                  <w:r w:rsidRPr="00617010">
                    <w:rPr>
                      <w:rFonts w:ascii="Arial" w:hAnsi="Arial" w:cs="Arial"/>
                      <w:sz w:val="20"/>
                      <w:szCs w:val="20"/>
                    </w:rPr>
                    <w:t>15</w:t>
                  </w:r>
                  <w:r w:rsidRPr="00617010">
                    <w:rPr>
                      <w:sz w:val="20"/>
                      <w:szCs w:val="20"/>
                    </w:rPr>
                    <w:t xml:space="preserve">  </w:t>
                  </w:r>
                  <w:r w:rsidRPr="00617010">
                    <w:rPr>
                      <w:rFonts w:ascii="Arial" w:hAnsi="Arial" w:cs="Arial"/>
                      <w:sz w:val="20"/>
                      <w:szCs w:val="20"/>
                    </w:rPr>
                    <w:t>и 81/2016-одлука УС), број запослених код корисника буџета не може прећи максималан број запослених на неодређено и одређено време, и то:</w:t>
                  </w:r>
                  <w:r w:rsidRPr="00617010">
                    <w:rPr>
                      <w:sz w:val="20"/>
                      <w:szCs w:val="20"/>
                    </w:rPr>
                    <w:t xml:space="preserve"> </w:t>
                  </w:r>
                </w:p>
                <w:p w:rsidR="0087682C" w:rsidRPr="00617010" w:rsidRDefault="0087682C" w:rsidP="00315AC7">
                  <w:pPr>
                    <w:pStyle w:val="BodyText"/>
                    <w:ind w:firstLine="708"/>
                    <w:rPr>
                      <w:sz w:val="20"/>
                      <w:szCs w:val="20"/>
                    </w:rPr>
                  </w:pPr>
                  <w:r w:rsidRPr="00617010">
                    <w:rPr>
                      <w:rFonts w:ascii="Arial" w:hAnsi="Arial" w:cs="Arial"/>
                      <w:sz w:val="20"/>
                      <w:szCs w:val="20"/>
                    </w:rPr>
                    <w:t>-</w:t>
                  </w:r>
                  <w:r w:rsidRPr="00617010">
                    <w:rPr>
                      <w:sz w:val="20"/>
                      <w:szCs w:val="20"/>
                    </w:rPr>
                    <w:t xml:space="preserve">    </w:t>
                  </w:r>
                  <w:r w:rsidRPr="00617010">
                    <w:rPr>
                      <w:rFonts w:ascii="Arial" w:hAnsi="Arial" w:cs="Arial"/>
                      <w:sz w:val="20"/>
                      <w:szCs w:val="20"/>
                    </w:rPr>
                    <w:t>44</w:t>
                  </w:r>
                  <w:r w:rsidRPr="00617010">
                    <w:rPr>
                      <w:sz w:val="20"/>
                      <w:szCs w:val="20"/>
                    </w:rPr>
                    <w:t xml:space="preserve">    </w:t>
                  </w:r>
                  <w:r w:rsidRPr="00617010">
                    <w:rPr>
                      <w:rFonts w:ascii="Arial" w:hAnsi="Arial" w:cs="Arial"/>
                      <w:sz w:val="20"/>
                      <w:szCs w:val="20"/>
                    </w:rPr>
                    <w:t> запослених у локалној администрацији на неодређено време;</w:t>
                  </w:r>
                  <w:r w:rsidRPr="00617010">
                    <w:rPr>
                      <w:sz w:val="20"/>
                      <w:szCs w:val="20"/>
                    </w:rPr>
                    <w:t xml:space="preserve"> </w:t>
                  </w:r>
                </w:p>
                <w:p w:rsidR="0087682C" w:rsidRPr="00617010" w:rsidRDefault="0087682C" w:rsidP="00315AC7">
                  <w:pPr>
                    <w:pStyle w:val="BodyText"/>
                    <w:ind w:firstLine="708"/>
                    <w:rPr>
                      <w:sz w:val="20"/>
                      <w:szCs w:val="20"/>
                    </w:rPr>
                  </w:pPr>
                  <w:r w:rsidRPr="00617010">
                    <w:rPr>
                      <w:rFonts w:ascii="Arial" w:hAnsi="Arial" w:cs="Arial"/>
                      <w:sz w:val="20"/>
                      <w:szCs w:val="20"/>
                    </w:rPr>
                    <w:t>-</w:t>
                  </w:r>
                  <w:r w:rsidRPr="00617010">
                    <w:rPr>
                      <w:sz w:val="20"/>
                      <w:szCs w:val="20"/>
                    </w:rPr>
                    <w:t xml:space="preserve">  </w:t>
                  </w:r>
                  <w:r w:rsidRPr="00617010">
                    <w:rPr>
                      <w:rFonts w:ascii="Arial" w:hAnsi="Arial" w:cs="Arial"/>
                      <w:sz w:val="20"/>
                      <w:szCs w:val="20"/>
                    </w:rPr>
                    <w:t>  1</w:t>
                  </w:r>
                  <w:r w:rsidRPr="00617010">
                    <w:rPr>
                      <w:sz w:val="20"/>
                      <w:szCs w:val="20"/>
                    </w:rPr>
                    <w:t xml:space="preserve">    </w:t>
                  </w:r>
                  <w:r w:rsidRPr="00617010">
                    <w:rPr>
                      <w:rFonts w:ascii="Arial" w:hAnsi="Arial" w:cs="Arial"/>
                      <w:sz w:val="20"/>
                      <w:szCs w:val="20"/>
                    </w:rPr>
                    <w:t>  запослен o</w:t>
                  </w:r>
                  <w:r w:rsidRPr="00617010">
                    <w:rPr>
                      <w:sz w:val="20"/>
                      <w:szCs w:val="20"/>
                    </w:rPr>
                    <w:t xml:space="preserve">    </w:t>
                  </w:r>
                  <w:r w:rsidRPr="00617010">
                    <w:rPr>
                      <w:rFonts w:ascii="Arial" w:hAnsi="Arial" w:cs="Arial"/>
                      <w:sz w:val="20"/>
                      <w:szCs w:val="20"/>
                    </w:rPr>
                    <w:t>у локалној администрацији на одређено време;</w:t>
                  </w:r>
                  <w:r w:rsidRPr="00617010">
                    <w:rPr>
                      <w:sz w:val="20"/>
                      <w:szCs w:val="20"/>
                    </w:rPr>
                    <w:t xml:space="preserve"> </w:t>
                  </w:r>
                </w:p>
                <w:p w:rsidR="0087682C" w:rsidRPr="00617010" w:rsidRDefault="0087682C" w:rsidP="00315AC7">
                  <w:pPr>
                    <w:pStyle w:val="BodyText"/>
                    <w:ind w:firstLine="708"/>
                    <w:rPr>
                      <w:sz w:val="20"/>
                      <w:szCs w:val="20"/>
                    </w:rPr>
                  </w:pPr>
                  <w:r w:rsidRPr="00617010">
                    <w:rPr>
                      <w:rFonts w:ascii="Arial" w:hAnsi="Arial" w:cs="Arial"/>
                      <w:sz w:val="20"/>
                      <w:szCs w:val="20"/>
                    </w:rPr>
                    <w:t>-</w:t>
                  </w:r>
                  <w:r w:rsidRPr="00617010">
                    <w:rPr>
                      <w:sz w:val="20"/>
                      <w:szCs w:val="20"/>
                    </w:rPr>
                    <w:t xml:space="preserve">    </w:t>
                  </w:r>
                  <w:r w:rsidRPr="00617010">
                    <w:rPr>
                      <w:rFonts w:ascii="Arial" w:hAnsi="Arial" w:cs="Arial"/>
                      <w:sz w:val="20"/>
                      <w:szCs w:val="20"/>
                    </w:rPr>
                    <w:t>38</w:t>
                  </w:r>
                  <w:r w:rsidRPr="00617010">
                    <w:rPr>
                      <w:sz w:val="20"/>
                      <w:szCs w:val="20"/>
                    </w:rPr>
                    <w:t xml:space="preserve">    </w:t>
                  </w:r>
                  <w:r w:rsidRPr="00617010">
                    <w:rPr>
                      <w:rFonts w:ascii="Arial" w:hAnsi="Arial" w:cs="Arial"/>
                      <w:sz w:val="20"/>
                      <w:szCs w:val="20"/>
                    </w:rPr>
                    <w:t>  запослених у предшколским установама на неодређено време;</w:t>
                  </w:r>
                  <w:r w:rsidRPr="00617010">
                    <w:rPr>
                      <w:sz w:val="20"/>
                      <w:szCs w:val="20"/>
                    </w:rPr>
                    <w:t xml:space="preserve"> </w:t>
                  </w:r>
                </w:p>
                <w:p w:rsidR="0087682C" w:rsidRPr="00617010" w:rsidRDefault="0087682C" w:rsidP="00315AC7">
                  <w:pPr>
                    <w:pStyle w:val="BodyText"/>
                    <w:ind w:firstLine="708"/>
                    <w:rPr>
                      <w:sz w:val="20"/>
                      <w:szCs w:val="20"/>
                    </w:rPr>
                  </w:pPr>
                  <w:r w:rsidRPr="00617010">
                    <w:rPr>
                      <w:rFonts w:ascii="Arial" w:hAnsi="Arial" w:cs="Arial"/>
                      <w:sz w:val="20"/>
                      <w:szCs w:val="20"/>
                    </w:rPr>
                    <w:t>-</w:t>
                  </w:r>
                  <w:r w:rsidRPr="00617010">
                    <w:rPr>
                      <w:sz w:val="20"/>
                      <w:szCs w:val="20"/>
                    </w:rPr>
                    <w:t xml:space="preserve">  </w:t>
                  </w:r>
                  <w:r w:rsidRPr="00617010">
                    <w:rPr>
                      <w:rFonts w:ascii="Arial" w:hAnsi="Arial" w:cs="Arial"/>
                      <w:sz w:val="20"/>
                      <w:szCs w:val="20"/>
                    </w:rPr>
                    <w:t>  10</w:t>
                  </w:r>
                  <w:r w:rsidRPr="00617010">
                    <w:rPr>
                      <w:sz w:val="20"/>
                      <w:szCs w:val="20"/>
                    </w:rPr>
                    <w:t xml:space="preserve">    </w:t>
                  </w:r>
                  <w:r w:rsidRPr="00617010">
                    <w:rPr>
                      <w:rFonts w:ascii="Arial" w:hAnsi="Arial" w:cs="Arial"/>
                      <w:sz w:val="20"/>
                      <w:szCs w:val="20"/>
                    </w:rPr>
                    <w:t> запослених у предшколским установама на одређено време;</w:t>
                  </w:r>
                  <w:r w:rsidRPr="00617010">
                    <w:rPr>
                      <w:sz w:val="20"/>
                      <w:szCs w:val="20"/>
                    </w:rPr>
                    <w:t xml:space="preserve"> </w:t>
                  </w:r>
                </w:p>
                <w:p w:rsidR="0087682C" w:rsidRPr="00617010" w:rsidRDefault="0087682C" w:rsidP="00315AC7">
                  <w:pPr>
                    <w:pStyle w:val="BodyText"/>
                    <w:ind w:firstLine="708"/>
                    <w:rPr>
                      <w:sz w:val="20"/>
                      <w:szCs w:val="20"/>
                    </w:rPr>
                  </w:pPr>
                  <w:r w:rsidRPr="00617010">
                    <w:rPr>
                      <w:rFonts w:ascii="Arial" w:hAnsi="Arial" w:cs="Arial"/>
                      <w:sz w:val="20"/>
                      <w:szCs w:val="20"/>
                    </w:rPr>
                    <w:lastRenderedPageBreak/>
                    <w:t>-</w:t>
                  </w:r>
                  <w:r w:rsidRPr="00617010">
                    <w:rPr>
                      <w:sz w:val="20"/>
                      <w:szCs w:val="20"/>
                    </w:rPr>
                    <w:t xml:space="preserve">  </w:t>
                  </w:r>
                  <w:r w:rsidRPr="00617010">
                    <w:rPr>
                      <w:rFonts w:ascii="Arial" w:hAnsi="Arial" w:cs="Arial"/>
                      <w:sz w:val="20"/>
                      <w:szCs w:val="20"/>
                    </w:rPr>
                    <w:t>  6</w:t>
                  </w:r>
                  <w:r w:rsidRPr="00617010">
                    <w:rPr>
                      <w:sz w:val="20"/>
                      <w:szCs w:val="20"/>
                    </w:rPr>
                    <w:t xml:space="preserve">    </w:t>
                  </w:r>
                  <w:r w:rsidRPr="00617010">
                    <w:rPr>
                      <w:rFonts w:ascii="Arial" w:hAnsi="Arial" w:cs="Arial"/>
                      <w:sz w:val="20"/>
                      <w:szCs w:val="20"/>
                    </w:rPr>
                    <w:t>  запослених у установама</w:t>
                  </w:r>
                  <w:r w:rsidRPr="00617010">
                    <w:rPr>
                      <w:sz w:val="20"/>
                      <w:szCs w:val="20"/>
                    </w:rPr>
                    <w:t xml:space="preserve">     </w:t>
                  </w:r>
                  <w:r w:rsidRPr="00617010">
                    <w:rPr>
                      <w:rFonts w:ascii="Arial" w:hAnsi="Arial" w:cs="Arial"/>
                      <w:sz w:val="20"/>
                      <w:szCs w:val="20"/>
                    </w:rPr>
                    <w:t>културе</w:t>
                  </w:r>
                  <w:r w:rsidRPr="00617010">
                    <w:rPr>
                      <w:sz w:val="20"/>
                      <w:szCs w:val="20"/>
                    </w:rPr>
                    <w:t xml:space="preserve">    </w:t>
                  </w:r>
                  <w:r w:rsidRPr="00617010">
                    <w:rPr>
                      <w:rFonts w:ascii="Arial" w:hAnsi="Arial" w:cs="Arial"/>
                      <w:sz w:val="20"/>
                      <w:szCs w:val="20"/>
                    </w:rPr>
                    <w:t>на неодређено време;</w:t>
                  </w:r>
                  <w:r w:rsidRPr="00617010">
                    <w:rPr>
                      <w:sz w:val="20"/>
                      <w:szCs w:val="20"/>
                    </w:rPr>
                    <w:t xml:space="preserve"> </w:t>
                  </w:r>
                </w:p>
                <w:p w:rsidR="0087682C" w:rsidRPr="00617010" w:rsidRDefault="0087682C" w:rsidP="00315AC7">
                  <w:pPr>
                    <w:pStyle w:val="BodyText"/>
                    <w:ind w:firstLine="708"/>
                    <w:rPr>
                      <w:sz w:val="20"/>
                      <w:szCs w:val="20"/>
                    </w:rPr>
                  </w:pPr>
                  <w:r w:rsidRPr="00617010">
                    <w:rPr>
                      <w:rFonts w:ascii="Arial" w:hAnsi="Arial" w:cs="Arial"/>
                      <w:sz w:val="20"/>
                      <w:szCs w:val="20"/>
                    </w:rPr>
                    <w:t>-  2 запослених у</w:t>
                  </w:r>
                  <w:r w:rsidRPr="00617010">
                    <w:rPr>
                      <w:sz w:val="20"/>
                      <w:szCs w:val="20"/>
                    </w:rPr>
                    <w:t xml:space="preserve">    </w:t>
                  </w:r>
                  <w:r w:rsidRPr="00617010">
                    <w:rPr>
                      <w:rFonts w:ascii="Arial" w:hAnsi="Arial" w:cs="Arial"/>
                      <w:sz w:val="20"/>
                      <w:szCs w:val="20"/>
                    </w:rPr>
                    <w:t>осталим установама</w:t>
                  </w:r>
                  <w:r w:rsidRPr="00617010">
                    <w:rPr>
                      <w:sz w:val="20"/>
                      <w:szCs w:val="20"/>
                    </w:rPr>
                    <w:t xml:space="preserve">    </w:t>
                  </w:r>
                  <w:r w:rsidRPr="00617010">
                    <w:rPr>
                      <w:rFonts w:ascii="Arial" w:hAnsi="Arial" w:cs="Arial"/>
                      <w:sz w:val="20"/>
                      <w:szCs w:val="20"/>
                    </w:rPr>
                    <w:t>на неодређено време;</w:t>
                  </w:r>
                  <w:r w:rsidRPr="00617010">
                    <w:rPr>
                      <w:sz w:val="20"/>
                      <w:szCs w:val="20"/>
                    </w:rPr>
                    <w:t xml:space="preserve"> </w:t>
                  </w:r>
                </w:p>
                <w:p w:rsidR="0087682C" w:rsidRPr="00617010" w:rsidRDefault="0087682C" w:rsidP="00315AC7">
                  <w:pPr>
                    <w:pStyle w:val="BodyText"/>
                    <w:ind w:firstLine="708"/>
                    <w:rPr>
                      <w:sz w:val="20"/>
                      <w:szCs w:val="20"/>
                    </w:rPr>
                  </w:pPr>
                  <w:r w:rsidRPr="00617010">
                    <w:rPr>
                      <w:rFonts w:ascii="Arial" w:hAnsi="Arial" w:cs="Arial"/>
                      <w:sz w:val="20"/>
                      <w:szCs w:val="20"/>
                    </w:rPr>
                    <w:t> </w:t>
                  </w:r>
                  <w:r w:rsidRPr="00617010">
                    <w:rPr>
                      <w:sz w:val="20"/>
                      <w:szCs w:val="20"/>
                    </w:rPr>
                    <w:t xml:space="preserve"> </w:t>
                  </w:r>
                </w:p>
                <w:p w:rsidR="0087682C" w:rsidRPr="00617010" w:rsidRDefault="0087682C" w:rsidP="00315AC7">
                  <w:pPr>
                    <w:pStyle w:val="BodyText"/>
                    <w:ind w:firstLine="708"/>
                    <w:rPr>
                      <w:sz w:val="20"/>
                      <w:szCs w:val="20"/>
                    </w:rPr>
                  </w:pPr>
                  <w:r w:rsidRPr="00617010">
                    <w:rPr>
                      <w:rFonts w:ascii="Arial" w:hAnsi="Arial" w:cs="Arial"/>
                      <w:sz w:val="20"/>
                      <w:szCs w:val="20"/>
                    </w:rPr>
                    <w:t>У овој Одлуци о буџету средства за плате се обезбеђују за број запослених из става 1. овог члана.</w:t>
                  </w:r>
                  <w:r w:rsidRPr="00617010">
                    <w:rPr>
                      <w:sz w:val="20"/>
                      <w:szCs w:val="20"/>
                    </w:rPr>
                    <w:t xml:space="preserve"> </w:t>
                  </w:r>
                </w:p>
                <w:p w:rsidR="0087682C" w:rsidRPr="00617010" w:rsidRDefault="0087682C" w:rsidP="00315AC7">
                  <w:pPr>
                    <w:pStyle w:val="BodyText"/>
                    <w:rPr>
                      <w:sz w:val="20"/>
                      <w:szCs w:val="20"/>
                    </w:rPr>
                  </w:pPr>
                  <w:r w:rsidRPr="00617010">
                    <w:rPr>
                      <w:rFonts w:ascii="Arial" w:hAnsi="Arial" w:cs="Arial"/>
                      <w:sz w:val="20"/>
                      <w:szCs w:val="20"/>
                    </w:rPr>
                    <w:t> </w:t>
                  </w:r>
                  <w:r w:rsidRPr="00617010">
                    <w:rPr>
                      <w:sz w:val="20"/>
                      <w:szCs w:val="20"/>
                    </w:rPr>
                    <w:t xml:space="preserve"> </w:t>
                  </w:r>
                </w:p>
                <w:p w:rsidR="0087682C" w:rsidRPr="00617010" w:rsidRDefault="0087682C" w:rsidP="00315AC7">
                  <w:pPr>
                    <w:pStyle w:val="BodyText"/>
                    <w:jc w:val="center"/>
                    <w:rPr>
                      <w:sz w:val="20"/>
                      <w:szCs w:val="20"/>
                    </w:rPr>
                  </w:pPr>
                  <w:r w:rsidRPr="00617010">
                    <w:rPr>
                      <w:rFonts w:ascii="Arial" w:hAnsi="Arial" w:cs="Arial"/>
                      <w:sz w:val="20"/>
                      <w:szCs w:val="20"/>
                    </w:rPr>
                    <w:t>Члан</w:t>
                  </w:r>
                  <w:r w:rsidRPr="00617010">
                    <w:rPr>
                      <w:sz w:val="20"/>
                      <w:szCs w:val="20"/>
                    </w:rPr>
                    <w:t xml:space="preserve">  </w:t>
                  </w:r>
                  <w:r w:rsidRPr="00617010">
                    <w:rPr>
                      <w:rFonts w:ascii="Arial" w:hAnsi="Arial" w:cs="Arial"/>
                      <w:sz w:val="20"/>
                      <w:szCs w:val="20"/>
                    </w:rPr>
                    <w:t>8.</w:t>
                  </w:r>
                  <w:r w:rsidRPr="00617010">
                    <w:rPr>
                      <w:sz w:val="20"/>
                      <w:szCs w:val="20"/>
                    </w:rPr>
                    <w:t xml:space="preserve"> </w:t>
                  </w:r>
                </w:p>
                <w:p w:rsidR="0087682C" w:rsidRPr="00617010" w:rsidRDefault="0087682C" w:rsidP="00315AC7">
                  <w:pPr>
                    <w:pStyle w:val="BodyText"/>
                    <w:ind w:firstLine="708"/>
                    <w:rPr>
                      <w:sz w:val="20"/>
                      <w:szCs w:val="20"/>
                    </w:rPr>
                  </w:pPr>
                  <w:r w:rsidRPr="00617010">
                    <w:rPr>
                      <w:rFonts w:ascii="Arial" w:hAnsi="Arial" w:cs="Arial"/>
                      <w:sz w:val="20"/>
                      <w:szCs w:val="20"/>
                    </w:rPr>
                    <w:t>За из</w:t>
                  </w:r>
                  <w:r w:rsidRPr="00617010">
                    <w:rPr>
                      <w:rFonts w:ascii="Arial" w:hAnsi="Arial" w:cs="Arial"/>
                      <w:sz w:val="20"/>
                      <w:szCs w:val="20"/>
                    </w:rPr>
                    <w:softHyphen/>
                    <w:t>вр</w:t>
                  </w:r>
                  <w:r w:rsidRPr="00617010">
                    <w:rPr>
                      <w:rFonts w:ascii="Arial" w:hAnsi="Arial" w:cs="Arial"/>
                      <w:sz w:val="20"/>
                      <w:szCs w:val="20"/>
                    </w:rPr>
                    <w:softHyphen/>
                    <w:t>ша</w:t>
                  </w:r>
                  <w:r w:rsidRPr="00617010">
                    <w:rPr>
                      <w:rFonts w:ascii="Arial" w:hAnsi="Arial" w:cs="Arial"/>
                      <w:sz w:val="20"/>
                      <w:szCs w:val="20"/>
                    </w:rPr>
                    <w:softHyphen/>
                    <w:t>ва</w:t>
                  </w:r>
                  <w:r w:rsidRPr="00617010">
                    <w:rPr>
                      <w:rFonts w:ascii="Arial" w:hAnsi="Arial" w:cs="Arial"/>
                      <w:sz w:val="20"/>
                      <w:szCs w:val="20"/>
                    </w:rPr>
                    <w:softHyphen/>
                    <w:t>ње ове</w:t>
                  </w:r>
                  <w:r w:rsidRPr="00617010">
                    <w:rPr>
                      <w:sz w:val="20"/>
                      <w:szCs w:val="20"/>
                    </w:rPr>
                    <w:t xml:space="preserve">    </w:t>
                  </w:r>
                  <w:r w:rsidRPr="00617010">
                    <w:rPr>
                      <w:rFonts w:ascii="Arial" w:hAnsi="Arial" w:cs="Arial"/>
                      <w:sz w:val="20"/>
                      <w:szCs w:val="20"/>
                    </w:rPr>
                    <w:t>Oд</w:t>
                  </w:r>
                  <w:r w:rsidRPr="00617010">
                    <w:rPr>
                      <w:rFonts w:ascii="Arial" w:hAnsi="Arial" w:cs="Arial"/>
                      <w:sz w:val="20"/>
                      <w:szCs w:val="20"/>
                    </w:rPr>
                    <w:softHyphen/>
                    <w:t>лу</w:t>
                  </w:r>
                  <w:r w:rsidRPr="00617010">
                    <w:rPr>
                      <w:rFonts w:ascii="Arial" w:hAnsi="Arial" w:cs="Arial"/>
                      <w:sz w:val="20"/>
                      <w:szCs w:val="20"/>
                    </w:rPr>
                    <w:softHyphen/>
                    <w:t>ке од</w:t>
                  </w:r>
                  <w:r w:rsidRPr="00617010">
                    <w:rPr>
                      <w:rFonts w:ascii="Arial" w:hAnsi="Arial" w:cs="Arial"/>
                      <w:sz w:val="20"/>
                      <w:szCs w:val="20"/>
                    </w:rPr>
                    <w:softHyphen/>
                    <w:t>го</w:t>
                  </w:r>
                  <w:r w:rsidRPr="00617010">
                    <w:rPr>
                      <w:rFonts w:ascii="Arial" w:hAnsi="Arial" w:cs="Arial"/>
                      <w:sz w:val="20"/>
                      <w:szCs w:val="20"/>
                    </w:rPr>
                    <w:softHyphen/>
                    <w:t>во</w:t>
                  </w:r>
                  <w:r w:rsidRPr="00617010">
                    <w:rPr>
                      <w:rFonts w:ascii="Arial" w:hAnsi="Arial" w:cs="Arial"/>
                      <w:sz w:val="20"/>
                      <w:szCs w:val="20"/>
                    </w:rPr>
                    <w:softHyphen/>
                    <w:t>ран је пред</w:t>
                  </w:r>
                  <w:r w:rsidRPr="00617010">
                    <w:rPr>
                      <w:rFonts w:ascii="Arial" w:hAnsi="Arial" w:cs="Arial"/>
                      <w:sz w:val="20"/>
                      <w:szCs w:val="20"/>
                    </w:rPr>
                    <w:softHyphen/>
                    <w:t>сед</w:t>
                  </w:r>
                  <w:r w:rsidRPr="00617010">
                    <w:rPr>
                      <w:rFonts w:ascii="Arial" w:hAnsi="Arial" w:cs="Arial"/>
                      <w:sz w:val="20"/>
                      <w:szCs w:val="20"/>
                    </w:rPr>
                    <w:softHyphen/>
                    <w:t>ник оп</w:t>
                  </w:r>
                  <w:r w:rsidRPr="00617010">
                    <w:rPr>
                      <w:rFonts w:ascii="Arial" w:hAnsi="Arial" w:cs="Arial"/>
                      <w:sz w:val="20"/>
                      <w:szCs w:val="20"/>
                    </w:rPr>
                    <w:softHyphen/>
                    <w:t>шти</w:t>
                  </w:r>
                  <w:r w:rsidRPr="00617010">
                    <w:rPr>
                      <w:rFonts w:ascii="Arial" w:hAnsi="Arial" w:cs="Arial"/>
                      <w:sz w:val="20"/>
                      <w:szCs w:val="20"/>
                    </w:rPr>
                    <w:softHyphen/>
                    <w:t>не</w:t>
                  </w:r>
                  <w:r w:rsidRPr="00617010">
                    <w:rPr>
                      <w:sz w:val="20"/>
                      <w:szCs w:val="20"/>
                    </w:rPr>
                    <w:t xml:space="preserve">    </w:t>
                  </w:r>
                  <w:r w:rsidRPr="00617010">
                    <w:rPr>
                      <w:rFonts w:ascii="Arial" w:hAnsi="Arial" w:cs="Arial"/>
                      <w:sz w:val="20"/>
                      <w:szCs w:val="20"/>
                    </w:rPr>
                    <w:t>.</w:t>
                  </w:r>
                  <w:r w:rsidRPr="00617010">
                    <w:rPr>
                      <w:sz w:val="20"/>
                      <w:szCs w:val="20"/>
                    </w:rPr>
                    <w:t xml:space="preserve"> </w:t>
                  </w:r>
                </w:p>
                <w:p w:rsidR="0087682C" w:rsidRPr="00617010" w:rsidRDefault="0087682C" w:rsidP="00315AC7">
                  <w:pPr>
                    <w:pStyle w:val="BodyText"/>
                    <w:ind w:firstLine="708"/>
                    <w:rPr>
                      <w:sz w:val="20"/>
                      <w:szCs w:val="20"/>
                    </w:rPr>
                  </w:pPr>
                  <w:r w:rsidRPr="00617010">
                    <w:rPr>
                      <w:rFonts w:ascii="Arial" w:hAnsi="Arial" w:cs="Arial"/>
                      <w:sz w:val="20"/>
                      <w:szCs w:val="20"/>
                    </w:rPr>
                    <w:t>На</w:t>
                  </w:r>
                  <w:r w:rsidRPr="00617010">
                    <w:rPr>
                      <w:rFonts w:ascii="Arial" w:hAnsi="Arial" w:cs="Arial"/>
                      <w:sz w:val="20"/>
                      <w:szCs w:val="20"/>
                    </w:rPr>
                    <w:softHyphen/>
                    <w:t>ред</w:t>
                  </w:r>
                  <w:r w:rsidRPr="00617010">
                    <w:rPr>
                      <w:rFonts w:ascii="Arial" w:hAnsi="Arial" w:cs="Arial"/>
                      <w:sz w:val="20"/>
                      <w:szCs w:val="20"/>
                    </w:rPr>
                    <w:softHyphen/>
                    <w:t>бо</w:t>
                  </w:r>
                  <w:r w:rsidRPr="00617010">
                    <w:rPr>
                      <w:rFonts w:ascii="Arial" w:hAnsi="Arial" w:cs="Arial"/>
                      <w:sz w:val="20"/>
                      <w:szCs w:val="20"/>
                    </w:rPr>
                    <w:softHyphen/>
                    <w:t>да</w:t>
                  </w:r>
                  <w:r w:rsidRPr="00617010">
                    <w:rPr>
                      <w:rFonts w:ascii="Arial" w:hAnsi="Arial" w:cs="Arial"/>
                      <w:sz w:val="20"/>
                      <w:szCs w:val="20"/>
                    </w:rPr>
                    <w:softHyphen/>
                    <w:t>вац за из</w:t>
                  </w:r>
                  <w:r w:rsidRPr="00617010">
                    <w:rPr>
                      <w:rFonts w:ascii="Arial" w:hAnsi="Arial" w:cs="Arial"/>
                      <w:sz w:val="20"/>
                      <w:szCs w:val="20"/>
                    </w:rPr>
                    <w:softHyphen/>
                    <w:t>вр</w:t>
                  </w:r>
                  <w:r w:rsidRPr="00617010">
                    <w:rPr>
                      <w:rFonts w:ascii="Arial" w:hAnsi="Arial" w:cs="Arial"/>
                      <w:sz w:val="20"/>
                      <w:szCs w:val="20"/>
                    </w:rPr>
                    <w:softHyphen/>
                    <w:t>ше</w:t>
                  </w:r>
                  <w:r w:rsidRPr="00617010">
                    <w:rPr>
                      <w:rFonts w:ascii="Arial" w:hAnsi="Arial" w:cs="Arial"/>
                      <w:sz w:val="20"/>
                      <w:szCs w:val="20"/>
                    </w:rPr>
                    <w:softHyphen/>
                    <w:t>ње бу</w:t>
                  </w:r>
                  <w:r w:rsidRPr="00617010">
                    <w:rPr>
                      <w:rFonts w:ascii="Arial" w:hAnsi="Arial" w:cs="Arial"/>
                      <w:sz w:val="20"/>
                      <w:szCs w:val="20"/>
                    </w:rPr>
                    <w:softHyphen/>
                    <w:t>џе</w:t>
                  </w:r>
                  <w:r w:rsidRPr="00617010">
                    <w:rPr>
                      <w:rFonts w:ascii="Arial" w:hAnsi="Arial" w:cs="Arial"/>
                      <w:sz w:val="20"/>
                      <w:szCs w:val="20"/>
                    </w:rPr>
                    <w:softHyphen/>
                    <w:t>та је пред</w:t>
                  </w:r>
                  <w:r w:rsidRPr="00617010">
                    <w:rPr>
                      <w:rFonts w:ascii="Arial" w:hAnsi="Arial" w:cs="Arial"/>
                      <w:sz w:val="20"/>
                      <w:szCs w:val="20"/>
                    </w:rPr>
                    <w:softHyphen/>
                    <w:t>сед</w:t>
                  </w:r>
                  <w:r w:rsidRPr="00617010">
                    <w:rPr>
                      <w:rFonts w:ascii="Arial" w:hAnsi="Arial" w:cs="Arial"/>
                      <w:sz w:val="20"/>
                      <w:szCs w:val="20"/>
                    </w:rPr>
                    <w:softHyphen/>
                    <w:t>ник оп</w:t>
                  </w:r>
                  <w:r w:rsidRPr="00617010">
                    <w:rPr>
                      <w:rFonts w:ascii="Arial" w:hAnsi="Arial" w:cs="Arial"/>
                      <w:sz w:val="20"/>
                      <w:szCs w:val="20"/>
                    </w:rPr>
                    <w:softHyphen/>
                    <w:t>шти</w:t>
                  </w:r>
                  <w:r w:rsidRPr="00617010">
                    <w:rPr>
                      <w:rFonts w:ascii="Arial" w:hAnsi="Arial" w:cs="Arial"/>
                      <w:sz w:val="20"/>
                      <w:szCs w:val="20"/>
                    </w:rPr>
                    <w:softHyphen/>
                    <w:t>не .</w:t>
                  </w:r>
                  <w:r w:rsidRPr="00617010">
                    <w:rPr>
                      <w:sz w:val="20"/>
                      <w:szCs w:val="20"/>
                    </w:rPr>
                    <w:t xml:space="preserve"> </w:t>
                  </w:r>
                </w:p>
                <w:p w:rsidR="0087682C" w:rsidRPr="00617010" w:rsidRDefault="0087682C" w:rsidP="00315AC7">
                  <w:pPr>
                    <w:pStyle w:val="BodyText"/>
                    <w:rPr>
                      <w:sz w:val="20"/>
                      <w:szCs w:val="20"/>
                    </w:rPr>
                  </w:pPr>
                  <w:r w:rsidRPr="00617010">
                    <w:rPr>
                      <w:rFonts w:ascii="Arial" w:hAnsi="Arial" w:cs="Arial"/>
                      <w:sz w:val="20"/>
                      <w:szCs w:val="20"/>
                    </w:rPr>
                    <w:t> </w:t>
                  </w:r>
                  <w:r w:rsidRPr="00617010">
                    <w:rPr>
                      <w:sz w:val="20"/>
                      <w:szCs w:val="20"/>
                    </w:rPr>
                    <w:t xml:space="preserve"> </w:t>
                  </w:r>
                </w:p>
                <w:p w:rsidR="0087682C" w:rsidRPr="00617010" w:rsidRDefault="0087682C" w:rsidP="00315AC7">
                  <w:pPr>
                    <w:pStyle w:val="BodyText"/>
                    <w:jc w:val="center"/>
                    <w:rPr>
                      <w:sz w:val="20"/>
                      <w:szCs w:val="20"/>
                    </w:rPr>
                  </w:pPr>
                  <w:r w:rsidRPr="00617010">
                    <w:rPr>
                      <w:rFonts w:ascii="Arial" w:hAnsi="Arial" w:cs="Arial"/>
                      <w:sz w:val="20"/>
                      <w:szCs w:val="20"/>
                    </w:rPr>
                    <w:t>Члан</w:t>
                  </w:r>
                  <w:r w:rsidRPr="00617010">
                    <w:rPr>
                      <w:sz w:val="20"/>
                      <w:szCs w:val="20"/>
                    </w:rPr>
                    <w:t xml:space="preserve">  </w:t>
                  </w:r>
                  <w:r w:rsidRPr="00617010">
                    <w:rPr>
                      <w:rFonts w:ascii="Arial" w:hAnsi="Arial" w:cs="Arial"/>
                      <w:sz w:val="20"/>
                      <w:szCs w:val="20"/>
                    </w:rPr>
                    <w:t>9.</w:t>
                  </w:r>
                  <w:r w:rsidRPr="00617010">
                    <w:rPr>
                      <w:sz w:val="20"/>
                      <w:szCs w:val="20"/>
                    </w:rPr>
                    <w:t xml:space="preserve"> </w:t>
                  </w:r>
                </w:p>
                <w:p w:rsidR="0087682C" w:rsidRPr="00617010" w:rsidRDefault="0087682C" w:rsidP="00315AC7">
                  <w:pPr>
                    <w:pStyle w:val="BodyText"/>
                    <w:ind w:firstLine="708"/>
                    <w:rPr>
                      <w:sz w:val="20"/>
                      <w:szCs w:val="20"/>
                    </w:rPr>
                  </w:pPr>
                  <w:r w:rsidRPr="00617010">
                    <w:rPr>
                      <w:rFonts w:ascii="Arial" w:hAnsi="Arial" w:cs="Arial"/>
                      <w:sz w:val="20"/>
                      <w:szCs w:val="20"/>
                    </w:rPr>
                    <w:t>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органа, као и за издавање налога за уплату средстава која припадају буџету.</w:t>
                  </w:r>
                  <w:r w:rsidRPr="00617010">
                    <w:rPr>
                      <w:sz w:val="20"/>
                      <w:szCs w:val="20"/>
                    </w:rPr>
                    <w:t xml:space="preserve"> </w:t>
                  </w:r>
                </w:p>
                <w:p w:rsidR="0087682C" w:rsidRPr="00617010" w:rsidRDefault="0087682C" w:rsidP="00315AC7">
                  <w:pPr>
                    <w:pStyle w:val="BodyText"/>
                    <w:rPr>
                      <w:sz w:val="20"/>
                      <w:szCs w:val="20"/>
                    </w:rPr>
                  </w:pPr>
                  <w:r w:rsidRPr="00617010">
                    <w:rPr>
                      <w:rFonts w:ascii="Arial" w:hAnsi="Arial" w:cs="Arial"/>
                      <w:sz w:val="20"/>
                      <w:szCs w:val="20"/>
                    </w:rPr>
                    <w:t> </w:t>
                  </w:r>
                  <w:r w:rsidRPr="00617010">
                    <w:rPr>
                      <w:sz w:val="20"/>
                      <w:szCs w:val="20"/>
                    </w:rPr>
                    <w:t xml:space="preserve"> </w:t>
                  </w:r>
                </w:p>
                <w:p w:rsidR="0087682C" w:rsidRPr="00617010" w:rsidRDefault="0087682C" w:rsidP="00315AC7">
                  <w:pPr>
                    <w:pStyle w:val="BodyText"/>
                    <w:jc w:val="center"/>
                    <w:rPr>
                      <w:sz w:val="20"/>
                      <w:szCs w:val="20"/>
                    </w:rPr>
                  </w:pPr>
                  <w:r w:rsidRPr="00617010">
                    <w:rPr>
                      <w:rFonts w:ascii="Arial" w:hAnsi="Arial" w:cs="Arial"/>
                      <w:sz w:val="20"/>
                      <w:szCs w:val="20"/>
                    </w:rPr>
                    <w:t>Члан</w:t>
                  </w:r>
                  <w:r w:rsidRPr="00617010">
                    <w:rPr>
                      <w:sz w:val="20"/>
                      <w:szCs w:val="20"/>
                    </w:rPr>
                    <w:t xml:space="preserve">  </w:t>
                  </w:r>
                  <w:r w:rsidRPr="00617010">
                    <w:rPr>
                      <w:rFonts w:ascii="Arial" w:hAnsi="Arial" w:cs="Arial"/>
                      <w:sz w:val="20"/>
                      <w:szCs w:val="20"/>
                    </w:rPr>
                    <w:t>10.</w:t>
                  </w:r>
                  <w:r w:rsidRPr="00617010">
                    <w:rPr>
                      <w:sz w:val="20"/>
                      <w:szCs w:val="20"/>
                    </w:rPr>
                    <w:t xml:space="preserve"> </w:t>
                  </w:r>
                </w:p>
                <w:p w:rsidR="0087682C" w:rsidRPr="00617010" w:rsidRDefault="0087682C" w:rsidP="00315AC7">
                  <w:pPr>
                    <w:pStyle w:val="BodyText"/>
                    <w:ind w:firstLine="708"/>
                    <w:rPr>
                      <w:sz w:val="20"/>
                      <w:szCs w:val="20"/>
                    </w:rPr>
                  </w:pPr>
                  <w:r w:rsidRPr="00617010">
                    <w:rPr>
                      <w:rFonts w:ascii="Arial" w:hAnsi="Arial" w:cs="Arial"/>
                      <w:sz w:val="20"/>
                      <w:szCs w:val="20"/>
                    </w:rPr>
                    <w:t>За законито и наменско коришћење средстава распоређених овом</w:t>
                  </w:r>
                  <w:r w:rsidRPr="00617010">
                    <w:rPr>
                      <w:sz w:val="20"/>
                      <w:szCs w:val="20"/>
                    </w:rPr>
                    <w:t xml:space="preserve">    </w:t>
                  </w:r>
                  <w:r w:rsidRPr="00617010">
                    <w:rPr>
                      <w:rFonts w:ascii="Arial" w:hAnsi="Arial" w:cs="Arial"/>
                      <w:sz w:val="20"/>
                      <w:szCs w:val="20"/>
                    </w:rPr>
                    <w:t>Oдлуком, поред функционера односно руководиоца директних и индиректних корисника буџетских средстава, одговоран је начелник општинске управе .</w:t>
                  </w:r>
                  <w:r w:rsidRPr="00617010">
                    <w:rPr>
                      <w:sz w:val="20"/>
                      <w:szCs w:val="20"/>
                    </w:rPr>
                    <w:t xml:space="preserve"> </w:t>
                  </w:r>
                </w:p>
                <w:p w:rsidR="0087682C" w:rsidRPr="00617010" w:rsidRDefault="0087682C" w:rsidP="00315AC7">
                  <w:pPr>
                    <w:pStyle w:val="BodyText"/>
                    <w:rPr>
                      <w:sz w:val="20"/>
                      <w:szCs w:val="20"/>
                    </w:rPr>
                  </w:pPr>
                  <w:r w:rsidRPr="00617010">
                    <w:rPr>
                      <w:rFonts w:ascii="Arial" w:hAnsi="Arial" w:cs="Arial"/>
                      <w:sz w:val="20"/>
                      <w:szCs w:val="20"/>
                    </w:rPr>
                    <w:t> </w:t>
                  </w:r>
                  <w:r w:rsidRPr="00617010">
                    <w:rPr>
                      <w:sz w:val="20"/>
                      <w:szCs w:val="20"/>
                    </w:rPr>
                    <w:t xml:space="preserve"> </w:t>
                  </w:r>
                </w:p>
                <w:p w:rsidR="0087682C" w:rsidRPr="00617010" w:rsidRDefault="0087682C" w:rsidP="00315AC7">
                  <w:pPr>
                    <w:pStyle w:val="BodyText"/>
                    <w:jc w:val="center"/>
                    <w:rPr>
                      <w:sz w:val="20"/>
                      <w:szCs w:val="20"/>
                    </w:rPr>
                  </w:pPr>
                  <w:r w:rsidRPr="00617010">
                    <w:rPr>
                      <w:rFonts w:ascii="Arial" w:hAnsi="Arial" w:cs="Arial"/>
                      <w:sz w:val="20"/>
                      <w:szCs w:val="20"/>
                    </w:rPr>
                    <w:t>Члан</w:t>
                  </w:r>
                  <w:r w:rsidRPr="00617010">
                    <w:rPr>
                      <w:sz w:val="20"/>
                      <w:szCs w:val="20"/>
                    </w:rPr>
                    <w:t xml:space="preserve">  </w:t>
                  </w:r>
                  <w:r w:rsidRPr="00617010">
                    <w:rPr>
                      <w:rFonts w:ascii="Arial" w:hAnsi="Arial" w:cs="Arial"/>
                      <w:sz w:val="20"/>
                      <w:szCs w:val="20"/>
                    </w:rPr>
                    <w:t>11</w:t>
                  </w:r>
                  <w:r w:rsidRPr="00617010">
                    <w:rPr>
                      <w:sz w:val="20"/>
                      <w:szCs w:val="20"/>
                    </w:rPr>
                    <w:t xml:space="preserve">  </w:t>
                  </w:r>
                  <w:r w:rsidRPr="00617010">
                    <w:rPr>
                      <w:rFonts w:ascii="Arial" w:hAnsi="Arial" w:cs="Arial"/>
                      <w:sz w:val="20"/>
                      <w:szCs w:val="20"/>
                    </w:rPr>
                    <w:t>.</w:t>
                  </w:r>
                  <w:r w:rsidRPr="00617010">
                    <w:rPr>
                      <w:sz w:val="20"/>
                      <w:szCs w:val="20"/>
                    </w:rPr>
                    <w:t xml:space="preserve"> </w:t>
                  </w:r>
                </w:p>
                <w:p w:rsidR="0087682C" w:rsidRPr="00617010" w:rsidRDefault="0087682C" w:rsidP="00315AC7">
                  <w:pPr>
                    <w:pStyle w:val="BodyText"/>
                    <w:ind w:firstLine="708"/>
                    <w:rPr>
                      <w:sz w:val="20"/>
                      <w:szCs w:val="20"/>
                    </w:rPr>
                  </w:pPr>
                  <w:r w:rsidRPr="00617010">
                    <w:rPr>
                      <w:rFonts w:ascii="Arial" w:hAnsi="Arial" w:cs="Arial"/>
                      <w:sz w:val="20"/>
                      <w:szCs w:val="20"/>
                    </w:rPr>
                    <w:t>О</w:t>
                  </w:r>
                  <w:r w:rsidRPr="00617010">
                    <w:rPr>
                      <w:sz w:val="20"/>
                      <w:szCs w:val="20"/>
                    </w:rPr>
                    <w:t xml:space="preserve"> </w:t>
                  </w:r>
                  <w:r w:rsidRPr="00617010">
                    <w:rPr>
                      <w:rFonts w:ascii="Arial" w:hAnsi="Arial" w:cs="Arial"/>
                      <w:sz w:val="20"/>
                      <w:szCs w:val="20"/>
                    </w:rPr>
                    <w:t>дељење</w:t>
                  </w:r>
                  <w:r w:rsidRPr="00617010">
                    <w:rPr>
                      <w:sz w:val="20"/>
                      <w:szCs w:val="20"/>
                    </w:rPr>
                    <w:t xml:space="preserve">  </w:t>
                  </w:r>
                  <w:r w:rsidRPr="00617010">
                    <w:rPr>
                      <w:rFonts w:ascii="Arial" w:hAnsi="Arial" w:cs="Arial"/>
                      <w:sz w:val="20"/>
                      <w:szCs w:val="20"/>
                    </w:rPr>
                    <w:t>за финансије обавезан</w:t>
                  </w:r>
                  <w:r w:rsidRPr="00617010">
                    <w:rPr>
                      <w:sz w:val="20"/>
                      <w:szCs w:val="20"/>
                    </w:rPr>
                    <w:t xml:space="preserve"> </w:t>
                  </w:r>
                  <w:r w:rsidRPr="00617010">
                    <w:rPr>
                      <w:rFonts w:ascii="Arial" w:hAnsi="Arial" w:cs="Arial"/>
                      <w:sz w:val="20"/>
                      <w:szCs w:val="20"/>
                    </w:rPr>
                    <w:t>о</w:t>
                  </w:r>
                  <w:r w:rsidRPr="00617010">
                    <w:rPr>
                      <w:sz w:val="20"/>
                      <w:szCs w:val="20"/>
                    </w:rPr>
                    <w:t xml:space="preserve">    </w:t>
                  </w:r>
                  <w:r w:rsidRPr="00617010">
                    <w:rPr>
                      <w:rFonts w:ascii="Arial" w:hAnsi="Arial" w:cs="Arial"/>
                      <w:sz w:val="20"/>
                      <w:szCs w:val="20"/>
                    </w:rPr>
                    <w:t>је да редовно прати извршење буџета и најмање два пута годишње информише председника општине</w:t>
                  </w:r>
                  <w:r w:rsidRPr="00617010">
                    <w:rPr>
                      <w:sz w:val="20"/>
                      <w:szCs w:val="20"/>
                    </w:rPr>
                    <w:t xml:space="preserve">    </w:t>
                  </w:r>
                  <w:r w:rsidRPr="00617010">
                    <w:rPr>
                      <w:rFonts w:ascii="Arial" w:hAnsi="Arial" w:cs="Arial"/>
                      <w:sz w:val="20"/>
                      <w:szCs w:val="20"/>
                    </w:rPr>
                    <w:t>и</w:t>
                  </w:r>
                  <w:r w:rsidRPr="00617010">
                    <w:rPr>
                      <w:sz w:val="20"/>
                      <w:szCs w:val="20"/>
                    </w:rPr>
                    <w:t xml:space="preserve">    </w:t>
                  </w:r>
                  <w:r w:rsidRPr="00617010">
                    <w:rPr>
                      <w:rFonts w:ascii="Arial" w:hAnsi="Arial" w:cs="Arial"/>
                      <w:sz w:val="20"/>
                      <w:szCs w:val="20"/>
                    </w:rPr>
                    <w:t>Општинско  веће, а обавезно у року од петнаест дана по истеку шестомесечног, односно деветомесечног периода.</w:t>
                  </w:r>
                  <w:r w:rsidRPr="00617010">
                    <w:rPr>
                      <w:sz w:val="20"/>
                      <w:szCs w:val="20"/>
                    </w:rPr>
                    <w:t xml:space="preserve"> </w:t>
                  </w:r>
                </w:p>
                <w:p w:rsidR="0087682C" w:rsidRPr="00617010" w:rsidRDefault="0087682C" w:rsidP="00315AC7">
                  <w:pPr>
                    <w:pStyle w:val="BodyText"/>
                    <w:ind w:firstLine="708"/>
                    <w:rPr>
                      <w:sz w:val="20"/>
                      <w:szCs w:val="20"/>
                    </w:rPr>
                  </w:pPr>
                  <w:r w:rsidRPr="00617010">
                    <w:rPr>
                      <w:rFonts w:ascii="Arial" w:hAnsi="Arial" w:cs="Arial"/>
                      <w:sz w:val="20"/>
                      <w:szCs w:val="20"/>
                    </w:rPr>
                    <w:t>У року од петнаест дана по подношењу извештаја из става 1. овог члана,</w:t>
                  </w:r>
                  <w:r w:rsidRPr="00617010">
                    <w:rPr>
                      <w:sz w:val="20"/>
                      <w:szCs w:val="20"/>
                    </w:rPr>
                    <w:t xml:space="preserve">    </w:t>
                  </w:r>
                  <w:r w:rsidRPr="00617010">
                    <w:rPr>
                      <w:rFonts w:ascii="Arial" w:hAnsi="Arial" w:cs="Arial"/>
                      <w:sz w:val="20"/>
                      <w:szCs w:val="20"/>
                    </w:rPr>
                    <w:t>Општинско</w:t>
                  </w:r>
                  <w:r w:rsidRPr="00617010">
                    <w:rPr>
                      <w:sz w:val="20"/>
                      <w:szCs w:val="20"/>
                    </w:rPr>
                    <w:t xml:space="preserve">    </w:t>
                  </w:r>
                  <w:r w:rsidRPr="00617010">
                    <w:rPr>
                      <w:rFonts w:ascii="Arial" w:hAnsi="Arial" w:cs="Arial"/>
                      <w:sz w:val="20"/>
                      <w:szCs w:val="20"/>
                    </w:rPr>
                    <w:t> веће усваја и доставља извештај Скупштини општине.</w:t>
                  </w:r>
                  <w:r w:rsidRPr="00617010">
                    <w:rPr>
                      <w:sz w:val="20"/>
                      <w:szCs w:val="20"/>
                    </w:rPr>
                    <w:t xml:space="preserve"> </w:t>
                  </w:r>
                </w:p>
                <w:p w:rsidR="0087682C" w:rsidRPr="00617010" w:rsidRDefault="0087682C" w:rsidP="00315AC7">
                  <w:pPr>
                    <w:pStyle w:val="BodyText"/>
                    <w:ind w:firstLine="708"/>
                    <w:rPr>
                      <w:sz w:val="20"/>
                      <w:szCs w:val="20"/>
                    </w:rPr>
                  </w:pPr>
                  <w:r w:rsidRPr="00617010">
                    <w:rPr>
                      <w:rFonts w:ascii="Arial" w:hAnsi="Arial" w:cs="Arial"/>
                      <w:sz w:val="20"/>
                      <w:szCs w:val="20"/>
                    </w:rPr>
                    <w:t>Извештај садржи и одступања између усвојеног буџета и извршења и образложење великих одступања.</w:t>
                  </w:r>
                  <w:r w:rsidRPr="00617010">
                    <w:rPr>
                      <w:sz w:val="20"/>
                      <w:szCs w:val="20"/>
                    </w:rPr>
                    <w:t xml:space="preserve"> </w:t>
                  </w:r>
                </w:p>
                <w:p w:rsidR="0087682C" w:rsidRPr="00617010" w:rsidRDefault="0087682C" w:rsidP="00315AC7">
                  <w:pPr>
                    <w:pStyle w:val="BodyText"/>
                    <w:jc w:val="center"/>
                    <w:rPr>
                      <w:sz w:val="20"/>
                      <w:szCs w:val="20"/>
                    </w:rPr>
                  </w:pPr>
                  <w:r w:rsidRPr="00617010">
                    <w:rPr>
                      <w:rFonts w:ascii="Arial" w:hAnsi="Arial" w:cs="Arial"/>
                      <w:sz w:val="20"/>
                      <w:szCs w:val="20"/>
                    </w:rPr>
                    <w:t>Члан</w:t>
                  </w:r>
                  <w:r w:rsidRPr="00617010">
                    <w:rPr>
                      <w:sz w:val="20"/>
                      <w:szCs w:val="20"/>
                    </w:rPr>
                    <w:t xml:space="preserve">  </w:t>
                  </w:r>
                  <w:r w:rsidRPr="00617010">
                    <w:rPr>
                      <w:rFonts w:ascii="Arial" w:hAnsi="Arial" w:cs="Arial"/>
                      <w:sz w:val="20"/>
                      <w:szCs w:val="20"/>
                    </w:rPr>
                    <w:t>12.</w:t>
                  </w:r>
                  <w:r w:rsidRPr="00617010">
                    <w:rPr>
                      <w:sz w:val="20"/>
                      <w:szCs w:val="20"/>
                    </w:rPr>
                    <w:t xml:space="preserve"> </w:t>
                  </w:r>
                </w:p>
                <w:p w:rsidR="0087682C" w:rsidRPr="00617010" w:rsidRDefault="0087682C" w:rsidP="00315AC7">
                  <w:pPr>
                    <w:pStyle w:val="BodyText"/>
                    <w:ind w:firstLine="708"/>
                    <w:rPr>
                      <w:sz w:val="20"/>
                      <w:szCs w:val="20"/>
                    </w:rPr>
                  </w:pPr>
                  <w:r w:rsidRPr="00617010">
                    <w:rPr>
                      <w:rFonts w:ascii="Arial" w:hAnsi="Arial" w:cs="Arial"/>
                      <w:sz w:val="20"/>
                      <w:szCs w:val="20"/>
                    </w:rPr>
                    <w:t>Одлуку о промени апропријације</w:t>
                  </w:r>
                  <w:r w:rsidRPr="00617010">
                    <w:rPr>
                      <w:sz w:val="20"/>
                      <w:szCs w:val="20"/>
                    </w:rPr>
                    <w:t xml:space="preserve">  </w:t>
                  </w:r>
                  <w:r w:rsidRPr="00617010">
                    <w:rPr>
                      <w:rFonts w:ascii="Arial" w:hAnsi="Arial" w:cs="Arial"/>
                      <w:sz w:val="20"/>
                      <w:szCs w:val="20"/>
                    </w:rPr>
                    <w:t>из општих прихода буџета</w:t>
                  </w:r>
                  <w:r w:rsidRPr="00617010">
                    <w:rPr>
                      <w:sz w:val="20"/>
                      <w:szCs w:val="20"/>
                    </w:rPr>
                    <w:t xml:space="preserve">    </w:t>
                  </w:r>
                  <w:r w:rsidRPr="00617010">
                    <w:rPr>
                      <w:rFonts w:ascii="Arial" w:hAnsi="Arial" w:cs="Arial"/>
                      <w:sz w:val="20"/>
                      <w:szCs w:val="20"/>
                    </w:rPr>
                    <w:t>и преносу апропријације у текућу буџетску резерву,</w:t>
                  </w:r>
                  <w:r w:rsidRPr="00617010">
                    <w:rPr>
                      <w:sz w:val="20"/>
                      <w:szCs w:val="20"/>
                    </w:rPr>
                    <w:t xml:space="preserve">    </w:t>
                  </w:r>
                  <w:r w:rsidRPr="00617010">
                    <w:rPr>
                      <w:rFonts w:ascii="Arial" w:hAnsi="Arial" w:cs="Arial"/>
                      <w:sz w:val="20"/>
                      <w:szCs w:val="20"/>
                    </w:rPr>
                    <w:t>у складу са чланом 61. Закона о буџетском систему доноси</w:t>
                  </w:r>
                  <w:r w:rsidRPr="00617010">
                    <w:rPr>
                      <w:sz w:val="20"/>
                      <w:szCs w:val="20"/>
                    </w:rPr>
                    <w:t xml:space="preserve">    </w:t>
                  </w:r>
                  <w:r w:rsidRPr="00617010">
                    <w:rPr>
                      <w:rFonts w:ascii="Arial" w:hAnsi="Arial" w:cs="Arial"/>
                      <w:sz w:val="20"/>
                      <w:szCs w:val="20"/>
                    </w:rPr>
                    <w:t>Општинско  веће.</w:t>
                  </w:r>
                  <w:r w:rsidRPr="00617010">
                    <w:rPr>
                      <w:sz w:val="20"/>
                      <w:szCs w:val="20"/>
                    </w:rPr>
                    <w:t xml:space="preserve"> </w:t>
                  </w:r>
                </w:p>
                <w:p w:rsidR="0087682C" w:rsidRPr="00617010" w:rsidRDefault="0087682C" w:rsidP="00315AC7">
                  <w:pPr>
                    <w:pStyle w:val="BodyText"/>
                    <w:rPr>
                      <w:sz w:val="20"/>
                      <w:szCs w:val="20"/>
                    </w:rPr>
                  </w:pPr>
                  <w:r w:rsidRPr="00617010">
                    <w:rPr>
                      <w:rFonts w:ascii="Arial" w:hAnsi="Arial" w:cs="Arial"/>
                      <w:sz w:val="20"/>
                      <w:szCs w:val="20"/>
                    </w:rPr>
                    <w:t> </w:t>
                  </w:r>
                  <w:r w:rsidRPr="00617010">
                    <w:rPr>
                      <w:sz w:val="20"/>
                      <w:szCs w:val="20"/>
                    </w:rPr>
                    <w:t xml:space="preserve"> </w:t>
                  </w:r>
                </w:p>
                <w:p w:rsidR="0087682C" w:rsidRPr="00617010" w:rsidRDefault="0087682C" w:rsidP="00315AC7">
                  <w:pPr>
                    <w:pStyle w:val="BodyText"/>
                    <w:jc w:val="center"/>
                    <w:rPr>
                      <w:sz w:val="20"/>
                      <w:szCs w:val="20"/>
                    </w:rPr>
                  </w:pPr>
                  <w:r w:rsidRPr="00617010">
                    <w:rPr>
                      <w:rFonts w:ascii="Arial" w:hAnsi="Arial" w:cs="Arial"/>
                      <w:sz w:val="20"/>
                      <w:szCs w:val="20"/>
                    </w:rPr>
                    <w:t>Члан 13</w:t>
                  </w:r>
                  <w:r w:rsidRPr="00617010">
                    <w:rPr>
                      <w:sz w:val="20"/>
                      <w:szCs w:val="20"/>
                    </w:rPr>
                    <w:t xml:space="preserve"> </w:t>
                  </w:r>
                  <w:r w:rsidRPr="00617010">
                    <w:rPr>
                      <w:rFonts w:ascii="Arial" w:hAnsi="Arial" w:cs="Arial"/>
                      <w:sz w:val="20"/>
                      <w:szCs w:val="20"/>
                    </w:rPr>
                    <w:t>.</w:t>
                  </w:r>
                  <w:r w:rsidRPr="00617010">
                    <w:rPr>
                      <w:sz w:val="20"/>
                      <w:szCs w:val="20"/>
                    </w:rPr>
                    <w:t xml:space="preserve"> </w:t>
                  </w:r>
                </w:p>
                <w:p w:rsidR="0087682C" w:rsidRPr="00617010" w:rsidRDefault="0087682C" w:rsidP="00315AC7">
                  <w:pPr>
                    <w:pStyle w:val="BodyText"/>
                    <w:ind w:firstLine="708"/>
                    <w:rPr>
                      <w:sz w:val="20"/>
                      <w:szCs w:val="20"/>
                    </w:rPr>
                  </w:pPr>
                  <w:r w:rsidRPr="00617010">
                    <w:rPr>
                      <w:rFonts w:ascii="Arial" w:hAnsi="Arial" w:cs="Arial"/>
                      <w:sz w:val="20"/>
                      <w:szCs w:val="20"/>
                    </w:rPr>
                    <w:t>Решење о употреби текуће буџетске и сталне буџетске резерве на предлог органа управе надлежног за финансије доноси</w:t>
                  </w:r>
                  <w:r w:rsidRPr="00617010">
                    <w:rPr>
                      <w:sz w:val="20"/>
                      <w:szCs w:val="20"/>
                    </w:rPr>
                    <w:t xml:space="preserve">    </w:t>
                  </w:r>
                  <w:r w:rsidRPr="00617010">
                    <w:rPr>
                      <w:rFonts w:ascii="Arial" w:hAnsi="Arial" w:cs="Arial"/>
                      <w:sz w:val="20"/>
                      <w:szCs w:val="20"/>
                    </w:rPr>
                    <w:t>Општинско  веће.</w:t>
                  </w:r>
                  <w:r w:rsidRPr="00617010">
                    <w:rPr>
                      <w:sz w:val="20"/>
                      <w:szCs w:val="20"/>
                    </w:rPr>
                    <w:t xml:space="preserve"> </w:t>
                  </w:r>
                </w:p>
                <w:p w:rsidR="0087682C" w:rsidRPr="00617010" w:rsidRDefault="0087682C" w:rsidP="00315AC7">
                  <w:pPr>
                    <w:pStyle w:val="BodyText"/>
                    <w:rPr>
                      <w:sz w:val="20"/>
                      <w:szCs w:val="20"/>
                    </w:rPr>
                  </w:pPr>
                  <w:r w:rsidRPr="00617010">
                    <w:rPr>
                      <w:rFonts w:ascii="Arial" w:hAnsi="Arial" w:cs="Arial"/>
                      <w:sz w:val="20"/>
                      <w:szCs w:val="20"/>
                    </w:rPr>
                    <w:t> </w:t>
                  </w:r>
                  <w:r w:rsidRPr="00617010">
                    <w:rPr>
                      <w:sz w:val="20"/>
                      <w:szCs w:val="20"/>
                    </w:rPr>
                    <w:t xml:space="preserve"> </w:t>
                  </w:r>
                </w:p>
                <w:p w:rsidR="0087682C" w:rsidRPr="00617010" w:rsidRDefault="0087682C" w:rsidP="00315AC7">
                  <w:pPr>
                    <w:pStyle w:val="BodyText"/>
                    <w:jc w:val="center"/>
                    <w:rPr>
                      <w:sz w:val="20"/>
                      <w:szCs w:val="20"/>
                    </w:rPr>
                  </w:pPr>
                  <w:r w:rsidRPr="00617010">
                    <w:rPr>
                      <w:rFonts w:ascii="Arial" w:hAnsi="Arial" w:cs="Arial"/>
                      <w:sz w:val="20"/>
                      <w:szCs w:val="20"/>
                    </w:rPr>
                    <w:t>Члан 14.</w:t>
                  </w:r>
                  <w:r w:rsidRPr="00617010">
                    <w:rPr>
                      <w:sz w:val="20"/>
                      <w:szCs w:val="20"/>
                    </w:rPr>
                    <w:t xml:space="preserve"> </w:t>
                  </w:r>
                </w:p>
                <w:p w:rsidR="0087682C" w:rsidRPr="00617010" w:rsidRDefault="0087682C" w:rsidP="00315AC7">
                  <w:pPr>
                    <w:pStyle w:val="BodyText"/>
                    <w:ind w:firstLine="708"/>
                    <w:rPr>
                      <w:sz w:val="20"/>
                      <w:szCs w:val="20"/>
                    </w:rPr>
                  </w:pPr>
                  <w:r w:rsidRPr="00617010">
                    <w:rPr>
                      <w:rFonts w:ascii="Arial" w:hAnsi="Arial" w:cs="Arial"/>
                      <w:sz w:val="20"/>
                      <w:szCs w:val="20"/>
                    </w:rPr>
                    <w:t>Одлуку о отварању буџетског фонда у складу са чланом 64. Закона о буџетском систему доноси Општинско  веће.</w:t>
                  </w:r>
                  <w:r w:rsidRPr="00617010">
                    <w:rPr>
                      <w:sz w:val="20"/>
                      <w:szCs w:val="20"/>
                    </w:rPr>
                    <w:t xml:space="preserve"> </w:t>
                  </w:r>
                </w:p>
                <w:p w:rsidR="0087682C" w:rsidRPr="00617010" w:rsidRDefault="0087682C" w:rsidP="00315AC7">
                  <w:pPr>
                    <w:pStyle w:val="BodyText"/>
                    <w:rPr>
                      <w:sz w:val="20"/>
                      <w:szCs w:val="20"/>
                    </w:rPr>
                  </w:pPr>
                  <w:r w:rsidRPr="00617010">
                    <w:rPr>
                      <w:rFonts w:ascii="Arial" w:hAnsi="Arial" w:cs="Arial"/>
                      <w:sz w:val="20"/>
                      <w:szCs w:val="20"/>
                    </w:rPr>
                    <w:t> </w:t>
                  </w:r>
                  <w:r w:rsidRPr="00617010">
                    <w:rPr>
                      <w:sz w:val="20"/>
                      <w:szCs w:val="20"/>
                    </w:rPr>
                    <w:t xml:space="preserve"> </w:t>
                  </w:r>
                </w:p>
                <w:p w:rsidR="0087682C" w:rsidRPr="00617010" w:rsidRDefault="0087682C" w:rsidP="00315AC7">
                  <w:pPr>
                    <w:pStyle w:val="BodyText"/>
                    <w:jc w:val="center"/>
                    <w:rPr>
                      <w:sz w:val="20"/>
                      <w:szCs w:val="20"/>
                    </w:rPr>
                  </w:pPr>
                  <w:r w:rsidRPr="00617010">
                    <w:rPr>
                      <w:rFonts w:ascii="Arial" w:hAnsi="Arial" w:cs="Arial"/>
                      <w:sz w:val="20"/>
                      <w:szCs w:val="20"/>
                    </w:rPr>
                    <w:t>Члан 15.</w:t>
                  </w:r>
                  <w:r w:rsidRPr="00617010">
                    <w:rPr>
                      <w:sz w:val="20"/>
                      <w:szCs w:val="20"/>
                    </w:rPr>
                    <w:t xml:space="preserve"> </w:t>
                  </w:r>
                </w:p>
                <w:p w:rsidR="0087682C" w:rsidRPr="00617010" w:rsidRDefault="0087682C" w:rsidP="00315AC7">
                  <w:pPr>
                    <w:pStyle w:val="BodyText"/>
                    <w:ind w:firstLine="708"/>
                    <w:rPr>
                      <w:sz w:val="20"/>
                      <w:szCs w:val="20"/>
                    </w:rPr>
                  </w:pPr>
                  <w:r w:rsidRPr="00617010">
                    <w:rPr>
                      <w:rFonts w:ascii="Arial" w:hAnsi="Arial" w:cs="Arial"/>
                      <w:sz w:val="20"/>
                      <w:szCs w:val="20"/>
                    </w:rPr>
                    <w:t>Општинско</w:t>
                  </w:r>
                  <w:r w:rsidRPr="00617010">
                    <w:rPr>
                      <w:sz w:val="20"/>
                      <w:szCs w:val="20"/>
                    </w:rPr>
                    <w:t xml:space="preserve">    </w:t>
                  </w:r>
                  <w:r w:rsidRPr="00617010">
                    <w:rPr>
                      <w:rFonts w:ascii="Arial" w:hAnsi="Arial" w:cs="Arial"/>
                      <w:sz w:val="20"/>
                      <w:szCs w:val="20"/>
                    </w:rPr>
                    <w:t> веће одговорно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r w:rsidRPr="00617010">
                    <w:rPr>
                      <w:sz w:val="20"/>
                      <w:szCs w:val="20"/>
                    </w:rPr>
                    <w:t xml:space="preserve"> </w:t>
                  </w:r>
                </w:p>
                <w:p w:rsidR="0087682C" w:rsidRPr="00617010" w:rsidRDefault="0087682C" w:rsidP="00315AC7">
                  <w:pPr>
                    <w:pStyle w:val="BodyText"/>
                    <w:ind w:firstLine="708"/>
                    <w:rPr>
                      <w:sz w:val="20"/>
                      <w:szCs w:val="20"/>
                    </w:rPr>
                  </w:pPr>
                  <w:r w:rsidRPr="00617010">
                    <w:rPr>
                      <w:rFonts w:ascii="Arial" w:hAnsi="Arial" w:cs="Arial"/>
                      <w:sz w:val="20"/>
                      <w:szCs w:val="20"/>
                    </w:rPr>
                    <w:t> </w:t>
                  </w:r>
                  <w:r w:rsidRPr="00617010">
                    <w:rPr>
                      <w:sz w:val="20"/>
                      <w:szCs w:val="20"/>
                    </w:rPr>
                    <w:t xml:space="preserve"> </w:t>
                  </w:r>
                </w:p>
                <w:p w:rsidR="0087682C" w:rsidRPr="00617010" w:rsidRDefault="0087682C" w:rsidP="00315AC7">
                  <w:pPr>
                    <w:pStyle w:val="BodyText"/>
                    <w:jc w:val="center"/>
                    <w:rPr>
                      <w:sz w:val="20"/>
                      <w:szCs w:val="20"/>
                    </w:rPr>
                  </w:pPr>
                  <w:r w:rsidRPr="00617010">
                    <w:rPr>
                      <w:rFonts w:ascii="Arial" w:hAnsi="Arial" w:cs="Arial"/>
                      <w:sz w:val="20"/>
                      <w:szCs w:val="20"/>
                    </w:rPr>
                    <w:t>Члан 16</w:t>
                  </w:r>
                  <w:r w:rsidRPr="00617010">
                    <w:rPr>
                      <w:sz w:val="20"/>
                      <w:szCs w:val="20"/>
                    </w:rPr>
                    <w:t xml:space="preserve"> </w:t>
                  </w:r>
                  <w:r w:rsidRPr="00617010">
                    <w:rPr>
                      <w:rFonts w:ascii="Arial" w:hAnsi="Arial" w:cs="Arial"/>
                      <w:sz w:val="20"/>
                      <w:szCs w:val="20"/>
                    </w:rPr>
                    <w:t>.</w:t>
                  </w:r>
                  <w:r w:rsidRPr="00617010">
                    <w:rPr>
                      <w:sz w:val="20"/>
                      <w:szCs w:val="20"/>
                    </w:rPr>
                    <w:t xml:space="preserve"> </w:t>
                  </w:r>
                </w:p>
                <w:p w:rsidR="0087682C" w:rsidRPr="00617010" w:rsidRDefault="0087682C" w:rsidP="00315AC7">
                  <w:pPr>
                    <w:pStyle w:val="BodyText"/>
                    <w:ind w:firstLine="708"/>
                    <w:rPr>
                      <w:sz w:val="20"/>
                      <w:szCs w:val="20"/>
                    </w:rPr>
                  </w:pPr>
                  <w:r w:rsidRPr="00617010">
                    <w:rPr>
                      <w:rFonts w:ascii="Arial" w:hAnsi="Arial" w:cs="Arial"/>
                      <w:sz w:val="20"/>
                      <w:szCs w:val="20"/>
                    </w:rPr>
                    <w:t>Овлашћује се председник општине  да, у складу са чланом 27ж Закона о буџетском систему, може поднети захтев</w:t>
                  </w:r>
                  <w:r w:rsidRPr="00617010">
                    <w:rPr>
                      <w:sz w:val="20"/>
                      <w:szCs w:val="20"/>
                    </w:rPr>
                    <w:t xml:space="preserve">    </w:t>
                  </w:r>
                  <w:r w:rsidRPr="00617010">
                    <w:rPr>
                      <w:rFonts w:ascii="Arial" w:hAnsi="Arial" w:cs="Arial"/>
                      <w:sz w:val="20"/>
                      <w:szCs w:val="20"/>
                    </w:rPr>
                    <w:t>м</w:t>
                  </w:r>
                  <w:r w:rsidRPr="00617010">
                    <w:rPr>
                      <w:sz w:val="20"/>
                      <w:szCs w:val="20"/>
                    </w:rPr>
                    <w:t xml:space="preserve">  </w:t>
                  </w:r>
                  <w:r w:rsidRPr="00617010">
                    <w:rPr>
                      <w:rFonts w:ascii="Arial" w:hAnsi="Arial" w:cs="Arial"/>
                      <w:sz w:val="20"/>
                      <w:szCs w:val="20"/>
                    </w:rPr>
                    <w:t>инистарству</w:t>
                  </w:r>
                  <w:r w:rsidRPr="00617010">
                    <w:rPr>
                      <w:sz w:val="20"/>
                      <w:szCs w:val="20"/>
                    </w:rPr>
                    <w:t xml:space="preserve">    </w:t>
                  </w:r>
                  <w:r w:rsidRPr="00617010">
                    <w:rPr>
                      <w:rFonts w:ascii="Arial" w:hAnsi="Arial" w:cs="Arial"/>
                      <w:sz w:val="20"/>
                      <w:szCs w:val="20"/>
                    </w:rPr>
                    <w:t>надлежном за послове</w:t>
                  </w:r>
                  <w:r w:rsidRPr="00617010">
                    <w:rPr>
                      <w:sz w:val="20"/>
                      <w:szCs w:val="20"/>
                    </w:rPr>
                    <w:t xml:space="preserve">    </w:t>
                  </w:r>
                  <w:r w:rsidRPr="00617010">
                    <w:rPr>
                      <w:rFonts w:ascii="Arial" w:hAnsi="Arial" w:cs="Arial"/>
                      <w:sz w:val="20"/>
                      <w:szCs w:val="20"/>
                    </w:rPr>
                    <w:t>финансија за одобрење фискалног дефицита изнад утврђеног дефицита од 10%, уколико је резултат реализације јавних инвестиција.</w:t>
                  </w:r>
                  <w:r w:rsidRPr="00617010">
                    <w:rPr>
                      <w:sz w:val="20"/>
                      <w:szCs w:val="20"/>
                    </w:rPr>
                    <w:t xml:space="preserve"> </w:t>
                  </w:r>
                </w:p>
                <w:p w:rsidR="0087682C" w:rsidRPr="00617010" w:rsidRDefault="0087682C" w:rsidP="00315AC7">
                  <w:pPr>
                    <w:pStyle w:val="BodyText"/>
                    <w:rPr>
                      <w:sz w:val="20"/>
                      <w:szCs w:val="20"/>
                    </w:rPr>
                  </w:pPr>
                  <w:r w:rsidRPr="00617010">
                    <w:rPr>
                      <w:rFonts w:ascii="Arial" w:hAnsi="Arial" w:cs="Arial"/>
                      <w:sz w:val="20"/>
                      <w:szCs w:val="20"/>
                    </w:rPr>
                    <w:t> </w:t>
                  </w:r>
                  <w:r w:rsidRPr="00617010">
                    <w:rPr>
                      <w:sz w:val="20"/>
                      <w:szCs w:val="20"/>
                    </w:rPr>
                    <w:t xml:space="preserve"> </w:t>
                  </w:r>
                </w:p>
                <w:p w:rsidR="0087682C" w:rsidRPr="00617010" w:rsidRDefault="0087682C" w:rsidP="00315AC7">
                  <w:pPr>
                    <w:pStyle w:val="BodyText"/>
                    <w:jc w:val="center"/>
                    <w:rPr>
                      <w:sz w:val="20"/>
                      <w:szCs w:val="20"/>
                    </w:rPr>
                  </w:pPr>
                  <w:r w:rsidRPr="00617010">
                    <w:rPr>
                      <w:rFonts w:ascii="Arial" w:hAnsi="Arial" w:cs="Arial"/>
                      <w:sz w:val="20"/>
                      <w:szCs w:val="20"/>
                    </w:rPr>
                    <w:t>Члан 17.</w:t>
                  </w:r>
                  <w:r w:rsidRPr="00617010">
                    <w:rPr>
                      <w:sz w:val="20"/>
                      <w:szCs w:val="20"/>
                    </w:rPr>
                    <w:t xml:space="preserve"> </w:t>
                  </w:r>
                </w:p>
                <w:p w:rsidR="0087682C" w:rsidRPr="00617010" w:rsidRDefault="0087682C" w:rsidP="00315AC7">
                  <w:pPr>
                    <w:pStyle w:val="BodyText"/>
                    <w:ind w:firstLine="708"/>
                    <w:rPr>
                      <w:sz w:val="20"/>
                      <w:szCs w:val="20"/>
                    </w:rPr>
                  </w:pPr>
                  <w:r w:rsidRPr="00617010">
                    <w:rPr>
                      <w:rFonts w:ascii="Arial" w:hAnsi="Arial" w:cs="Arial"/>
                      <w:sz w:val="20"/>
                      <w:szCs w:val="20"/>
                    </w:rPr>
                    <w:t>Нов</w:t>
                  </w:r>
                  <w:r w:rsidRPr="00617010">
                    <w:rPr>
                      <w:rFonts w:ascii="Arial" w:hAnsi="Arial" w:cs="Arial"/>
                      <w:sz w:val="20"/>
                      <w:szCs w:val="20"/>
                    </w:rPr>
                    <w:softHyphen/>
                    <w:t>ча</w:t>
                  </w:r>
                  <w:r w:rsidRPr="00617010">
                    <w:rPr>
                      <w:rFonts w:ascii="Arial" w:hAnsi="Arial" w:cs="Arial"/>
                      <w:sz w:val="20"/>
                      <w:szCs w:val="20"/>
                    </w:rPr>
                    <w:softHyphen/>
                    <w:t>на сред</w:t>
                  </w:r>
                  <w:r w:rsidRPr="00617010">
                    <w:rPr>
                      <w:rFonts w:ascii="Arial" w:hAnsi="Arial" w:cs="Arial"/>
                      <w:sz w:val="20"/>
                      <w:szCs w:val="20"/>
                    </w:rPr>
                    <w:softHyphen/>
                    <w:t>ства бу</w:t>
                  </w:r>
                  <w:r w:rsidRPr="00617010">
                    <w:rPr>
                      <w:rFonts w:ascii="Arial" w:hAnsi="Arial" w:cs="Arial"/>
                      <w:sz w:val="20"/>
                      <w:szCs w:val="20"/>
                    </w:rPr>
                    <w:softHyphen/>
                    <w:t>џе</w:t>
                  </w:r>
                  <w:r w:rsidRPr="00617010">
                    <w:rPr>
                      <w:rFonts w:ascii="Arial" w:hAnsi="Arial" w:cs="Arial"/>
                      <w:sz w:val="20"/>
                      <w:szCs w:val="20"/>
                    </w:rPr>
                    <w:softHyphen/>
                    <w:t>та оп</w:t>
                  </w:r>
                  <w:r w:rsidRPr="00617010">
                    <w:rPr>
                      <w:rFonts w:ascii="Arial" w:hAnsi="Arial" w:cs="Arial"/>
                      <w:sz w:val="20"/>
                      <w:szCs w:val="20"/>
                    </w:rPr>
                    <w:softHyphen/>
                    <w:t>шти</w:t>
                  </w:r>
                  <w:r w:rsidRPr="00617010">
                    <w:rPr>
                      <w:rFonts w:ascii="Arial" w:hAnsi="Arial" w:cs="Arial"/>
                      <w:sz w:val="20"/>
                      <w:szCs w:val="20"/>
                    </w:rPr>
                    <w:softHyphen/>
                    <w:t>не, ди</w:t>
                  </w:r>
                  <w:r w:rsidRPr="00617010">
                    <w:rPr>
                      <w:rFonts w:ascii="Arial" w:hAnsi="Arial" w:cs="Arial"/>
                      <w:sz w:val="20"/>
                      <w:szCs w:val="20"/>
                    </w:rPr>
                    <w:softHyphen/>
                    <w:t>рект</w:t>
                  </w:r>
                  <w:r w:rsidRPr="00617010">
                    <w:rPr>
                      <w:rFonts w:ascii="Arial" w:hAnsi="Arial" w:cs="Arial"/>
                      <w:sz w:val="20"/>
                      <w:szCs w:val="20"/>
                    </w:rPr>
                    <w:softHyphen/>
                    <w:t>них и ин</w:t>
                  </w:r>
                  <w:r w:rsidRPr="00617010">
                    <w:rPr>
                      <w:rFonts w:ascii="Arial" w:hAnsi="Arial" w:cs="Arial"/>
                      <w:sz w:val="20"/>
                      <w:szCs w:val="20"/>
                    </w:rPr>
                    <w:softHyphen/>
                    <w:t>ди</w:t>
                  </w:r>
                  <w:r w:rsidRPr="00617010">
                    <w:rPr>
                      <w:rFonts w:ascii="Arial" w:hAnsi="Arial" w:cs="Arial"/>
                      <w:sz w:val="20"/>
                      <w:szCs w:val="20"/>
                    </w:rPr>
                    <w:softHyphen/>
                    <w:t>рект</w:t>
                  </w:r>
                  <w:r w:rsidRPr="00617010">
                    <w:rPr>
                      <w:rFonts w:ascii="Arial" w:hAnsi="Arial" w:cs="Arial"/>
                      <w:sz w:val="20"/>
                      <w:szCs w:val="20"/>
                    </w:rPr>
                    <w:softHyphen/>
                    <w:t>них ко</w:t>
                  </w:r>
                  <w:r w:rsidRPr="00617010">
                    <w:rPr>
                      <w:rFonts w:ascii="Arial" w:hAnsi="Arial" w:cs="Arial"/>
                      <w:sz w:val="20"/>
                      <w:szCs w:val="20"/>
                    </w:rPr>
                    <w:softHyphen/>
                    <w:t>ри</w:t>
                  </w:r>
                  <w:r w:rsidRPr="00617010">
                    <w:rPr>
                      <w:rFonts w:ascii="Arial" w:hAnsi="Arial" w:cs="Arial"/>
                      <w:sz w:val="20"/>
                      <w:szCs w:val="20"/>
                    </w:rPr>
                    <w:softHyphen/>
                    <w:t>сни</w:t>
                  </w:r>
                  <w:r w:rsidRPr="00617010">
                    <w:rPr>
                      <w:rFonts w:ascii="Arial" w:hAnsi="Arial" w:cs="Arial"/>
                      <w:sz w:val="20"/>
                      <w:szCs w:val="20"/>
                    </w:rPr>
                    <w:softHyphen/>
                    <w:t>ка сред</w:t>
                  </w:r>
                  <w:r w:rsidRPr="00617010">
                    <w:rPr>
                      <w:rFonts w:ascii="Arial" w:hAnsi="Arial" w:cs="Arial"/>
                      <w:sz w:val="20"/>
                      <w:szCs w:val="20"/>
                    </w:rPr>
                    <w:softHyphen/>
                    <w:t>ста</w:t>
                  </w:r>
                  <w:r w:rsidRPr="00617010">
                    <w:rPr>
                      <w:rFonts w:ascii="Arial" w:hAnsi="Arial" w:cs="Arial"/>
                      <w:sz w:val="20"/>
                      <w:szCs w:val="20"/>
                    </w:rPr>
                    <w:softHyphen/>
                    <w:t>ва тог бу</w:t>
                  </w:r>
                  <w:r w:rsidRPr="00617010">
                    <w:rPr>
                      <w:rFonts w:ascii="Arial" w:hAnsi="Arial" w:cs="Arial"/>
                      <w:sz w:val="20"/>
                      <w:szCs w:val="20"/>
                    </w:rPr>
                    <w:softHyphen/>
                    <w:t>џе</w:t>
                  </w:r>
                  <w:r w:rsidRPr="00617010">
                    <w:rPr>
                      <w:rFonts w:ascii="Arial" w:hAnsi="Arial" w:cs="Arial"/>
                      <w:sz w:val="20"/>
                      <w:szCs w:val="20"/>
                    </w:rPr>
                    <w:softHyphen/>
                    <w:t>та, као и других корисника јавних средстава који су укључени у консолидовани рачун трезора општине, во</w:t>
                  </w:r>
                  <w:r w:rsidRPr="00617010">
                    <w:rPr>
                      <w:rFonts w:ascii="Arial" w:hAnsi="Arial" w:cs="Arial"/>
                      <w:sz w:val="20"/>
                      <w:szCs w:val="20"/>
                    </w:rPr>
                    <w:softHyphen/>
                    <w:t>де се и де</w:t>
                  </w:r>
                  <w:r w:rsidRPr="00617010">
                    <w:rPr>
                      <w:rFonts w:ascii="Arial" w:hAnsi="Arial" w:cs="Arial"/>
                      <w:sz w:val="20"/>
                      <w:szCs w:val="20"/>
                    </w:rPr>
                    <w:softHyphen/>
                    <w:t>по</w:t>
                  </w:r>
                  <w:r w:rsidRPr="00617010">
                    <w:rPr>
                      <w:rFonts w:ascii="Arial" w:hAnsi="Arial" w:cs="Arial"/>
                      <w:sz w:val="20"/>
                      <w:szCs w:val="20"/>
                    </w:rPr>
                    <w:softHyphen/>
                    <w:t>ну</w:t>
                  </w:r>
                  <w:r w:rsidRPr="00617010">
                    <w:rPr>
                      <w:rFonts w:ascii="Arial" w:hAnsi="Arial" w:cs="Arial"/>
                      <w:sz w:val="20"/>
                      <w:szCs w:val="20"/>
                    </w:rPr>
                    <w:softHyphen/>
                    <w:t>ју на кон</w:t>
                  </w:r>
                  <w:r w:rsidRPr="00617010">
                    <w:rPr>
                      <w:rFonts w:ascii="Arial" w:hAnsi="Arial" w:cs="Arial"/>
                      <w:sz w:val="20"/>
                      <w:szCs w:val="20"/>
                    </w:rPr>
                    <w:softHyphen/>
                    <w:t>со</w:t>
                  </w:r>
                  <w:r w:rsidRPr="00617010">
                    <w:rPr>
                      <w:rFonts w:ascii="Arial" w:hAnsi="Arial" w:cs="Arial"/>
                      <w:sz w:val="20"/>
                      <w:szCs w:val="20"/>
                    </w:rPr>
                    <w:softHyphen/>
                    <w:t>ли</w:t>
                  </w:r>
                  <w:r w:rsidRPr="00617010">
                    <w:rPr>
                      <w:rFonts w:ascii="Arial" w:hAnsi="Arial" w:cs="Arial"/>
                      <w:sz w:val="20"/>
                      <w:szCs w:val="20"/>
                    </w:rPr>
                    <w:softHyphen/>
                    <w:t>до</w:t>
                  </w:r>
                  <w:r w:rsidRPr="00617010">
                    <w:rPr>
                      <w:rFonts w:ascii="Arial" w:hAnsi="Arial" w:cs="Arial"/>
                      <w:sz w:val="20"/>
                      <w:szCs w:val="20"/>
                    </w:rPr>
                    <w:softHyphen/>
                    <w:t>ва</w:t>
                  </w:r>
                  <w:r w:rsidRPr="00617010">
                    <w:rPr>
                      <w:rFonts w:ascii="Arial" w:hAnsi="Arial" w:cs="Arial"/>
                      <w:sz w:val="20"/>
                      <w:szCs w:val="20"/>
                    </w:rPr>
                    <w:softHyphen/>
                    <w:t>ном ра</w:t>
                  </w:r>
                  <w:r w:rsidRPr="00617010">
                    <w:rPr>
                      <w:rFonts w:ascii="Arial" w:hAnsi="Arial" w:cs="Arial"/>
                      <w:sz w:val="20"/>
                      <w:szCs w:val="20"/>
                    </w:rPr>
                    <w:softHyphen/>
                    <w:t>чу</w:t>
                  </w:r>
                  <w:r w:rsidRPr="00617010">
                    <w:rPr>
                      <w:rFonts w:ascii="Arial" w:hAnsi="Arial" w:cs="Arial"/>
                      <w:sz w:val="20"/>
                      <w:szCs w:val="20"/>
                    </w:rPr>
                    <w:softHyphen/>
                    <w:t>ну тре</w:t>
                  </w:r>
                  <w:r w:rsidRPr="00617010">
                    <w:rPr>
                      <w:rFonts w:ascii="Arial" w:hAnsi="Arial" w:cs="Arial"/>
                      <w:sz w:val="20"/>
                      <w:szCs w:val="20"/>
                    </w:rPr>
                    <w:softHyphen/>
                    <w:t>зо</w:t>
                  </w:r>
                  <w:r w:rsidRPr="00617010">
                    <w:rPr>
                      <w:rFonts w:ascii="Arial" w:hAnsi="Arial" w:cs="Arial"/>
                      <w:sz w:val="20"/>
                      <w:szCs w:val="20"/>
                    </w:rPr>
                    <w:softHyphen/>
                    <w:t>ра.</w:t>
                  </w:r>
                  <w:r w:rsidRPr="00617010">
                    <w:rPr>
                      <w:sz w:val="20"/>
                      <w:szCs w:val="20"/>
                    </w:rPr>
                    <w:t xml:space="preserve"> </w:t>
                  </w:r>
                </w:p>
                <w:p w:rsidR="0087682C" w:rsidRPr="00617010" w:rsidRDefault="0087682C" w:rsidP="00315AC7">
                  <w:pPr>
                    <w:pStyle w:val="BodyText"/>
                    <w:rPr>
                      <w:sz w:val="20"/>
                      <w:szCs w:val="20"/>
                    </w:rPr>
                  </w:pPr>
                  <w:r w:rsidRPr="00617010">
                    <w:rPr>
                      <w:rFonts w:ascii="Arial" w:hAnsi="Arial" w:cs="Arial"/>
                      <w:sz w:val="20"/>
                      <w:szCs w:val="20"/>
                    </w:rPr>
                    <w:t> </w:t>
                  </w:r>
                  <w:r w:rsidRPr="00617010">
                    <w:rPr>
                      <w:sz w:val="20"/>
                      <w:szCs w:val="20"/>
                    </w:rPr>
                    <w:t xml:space="preserve"> </w:t>
                  </w:r>
                </w:p>
                <w:p w:rsidR="0087682C" w:rsidRPr="00617010" w:rsidRDefault="0087682C" w:rsidP="00315AC7">
                  <w:pPr>
                    <w:pStyle w:val="BodyText"/>
                    <w:jc w:val="center"/>
                    <w:rPr>
                      <w:sz w:val="20"/>
                      <w:szCs w:val="20"/>
                    </w:rPr>
                  </w:pPr>
                  <w:r w:rsidRPr="00617010">
                    <w:rPr>
                      <w:rFonts w:ascii="Arial" w:hAnsi="Arial" w:cs="Arial"/>
                      <w:b/>
                      <w:bCs/>
                      <w:sz w:val="20"/>
                      <w:szCs w:val="20"/>
                    </w:rPr>
                    <w:lastRenderedPageBreak/>
                    <w:t>Члан 18.</w:t>
                  </w:r>
                  <w:r w:rsidRPr="00617010">
                    <w:rPr>
                      <w:b/>
                      <w:bCs/>
                      <w:sz w:val="20"/>
                      <w:szCs w:val="20"/>
                    </w:rPr>
                    <w:t xml:space="preserve"> </w:t>
                  </w:r>
                </w:p>
                <w:p w:rsidR="0087682C" w:rsidRPr="00617010" w:rsidRDefault="0087682C" w:rsidP="00315AC7">
                  <w:pPr>
                    <w:pStyle w:val="BodyText"/>
                    <w:ind w:firstLine="708"/>
                    <w:rPr>
                      <w:sz w:val="20"/>
                      <w:szCs w:val="20"/>
                    </w:rPr>
                  </w:pPr>
                  <w:r w:rsidRPr="00617010">
                    <w:rPr>
                      <w:rFonts w:ascii="Arial" w:hAnsi="Arial" w:cs="Arial"/>
                      <w:sz w:val="20"/>
                      <w:szCs w:val="20"/>
                    </w:rPr>
                    <w:t>Рас</w:t>
                  </w:r>
                  <w:r w:rsidRPr="00617010">
                    <w:rPr>
                      <w:rFonts w:ascii="Arial" w:hAnsi="Arial" w:cs="Arial"/>
                      <w:sz w:val="20"/>
                      <w:szCs w:val="20"/>
                    </w:rPr>
                    <w:softHyphen/>
                    <w:t>по</w:t>
                  </w:r>
                  <w:r w:rsidRPr="00617010">
                    <w:rPr>
                      <w:rFonts w:ascii="Arial" w:hAnsi="Arial" w:cs="Arial"/>
                      <w:sz w:val="20"/>
                      <w:szCs w:val="20"/>
                    </w:rPr>
                    <w:softHyphen/>
                    <w:t>ред и ко</w:t>
                  </w:r>
                  <w:r w:rsidRPr="00617010">
                    <w:rPr>
                      <w:rFonts w:ascii="Arial" w:hAnsi="Arial" w:cs="Arial"/>
                      <w:sz w:val="20"/>
                      <w:szCs w:val="20"/>
                    </w:rPr>
                    <w:softHyphen/>
                    <w:t>ри</w:t>
                  </w:r>
                  <w:r w:rsidRPr="00617010">
                    <w:rPr>
                      <w:rFonts w:ascii="Arial" w:hAnsi="Arial" w:cs="Arial"/>
                      <w:sz w:val="20"/>
                      <w:szCs w:val="20"/>
                    </w:rPr>
                    <w:softHyphen/>
                    <w:t>шће</w:t>
                  </w:r>
                  <w:r w:rsidRPr="00617010">
                    <w:rPr>
                      <w:rFonts w:ascii="Arial" w:hAnsi="Arial" w:cs="Arial"/>
                      <w:sz w:val="20"/>
                      <w:szCs w:val="20"/>
                    </w:rPr>
                    <w:softHyphen/>
                    <w:t>ње сред</w:t>
                  </w:r>
                  <w:r w:rsidRPr="00617010">
                    <w:rPr>
                      <w:rFonts w:ascii="Arial" w:hAnsi="Arial" w:cs="Arial"/>
                      <w:sz w:val="20"/>
                      <w:szCs w:val="20"/>
                    </w:rPr>
                    <w:softHyphen/>
                    <w:t>ста</w:t>
                  </w:r>
                  <w:r w:rsidRPr="00617010">
                    <w:rPr>
                      <w:rFonts w:ascii="Arial" w:hAnsi="Arial" w:cs="Arial"/>
                      <w:sz w:val="20"/>
                      <w:szCs w:val="20"/>
                    </w:rPr>
                    <w:softHyphen/>
                    <w:t>ва вр</w:t>
                  </w:r>
                  <w:r w:rsidRPr="00617010">
                    <w:rPr>
                      <w:rFonts w:ascii="Arial" w:hAnsi="Arial" w:cs="Arial"/>
                      <w:sz w:val="20"/>
                      <w:szCs w:val="20"/>
                    </w:rPr>
                    <w:softHyphen/>
                    <w:t>ши</w:t>
                  </w:r>
                  <w:r w:rsidRPr="00617010">
                    <w:rPr>
                      <w:rFonts w:ascii="Arial" w:hAnsi="Arial" w:cs="Arial"/>
                      <w:sz w:val="20"/>
                      <w:szCs w:val="20"/>
                    </w:rPr>
                    <w:softHyphen/>
                    <w:t>ће се у 2019. го</w:t>
                  </w:r>
                  <w:r w:rsidRPr="00617010">
                    <w:rPr>
                      <w:rFonts w:ascii="Arial" w:hAnsi="Arial" w:cs="Arial"/>
                      <w:sz w:val="20"/>
                      <w:szCs w:val="20"/>
                    </w:rPr>
                    <w:softHyphen/>
                    <w:t>ди</w:t>
                  </w:r>
                  <w:r w:rsidRPr="00617010">
                    <w:rPr>
                      <w:rFonts w:ascii="Arial" w:hAnsi="Arial" w:cs="Arial"/>
                      <w:sz w:val="20"/>
                      <w:szCs w:val="20"/>
                    </w:rPr>
                    <w:softHyphen/>
                    <w:t>ни по по</w:t>
                  </w:r>
                  <w:r w:rsidRPr="00617010">
                    <w:rPr>
                      <w:rFonts w:ascii="Arial" w:hAnsi="Arial" w:cs="Arial"/>
                      <w:sz w:val="20"/>
                      <w:szCs w:val="20"/>
                    </w:rPr>
                    <w:softHyphen/>
                    <w:t>себ</w:t>
                  </w:r>
                  <w:r w:rsidRPr="00617010">
                    <w:rPr>
                      <w:rFonts w:ascii="Arial" w:hAnsi="Arial" w:cs="Arial"/>
                      <w:sz w:val="20"/>
                      <w:szCs w:val="20"/>
                    </w:rPr>
                    <w:softHyphen/>
                    <w:t>ном ак</w:t>
                  </w:r>
                  <w:r w:rsidRPr="00617010">
                    <w:rPr>
                      <w:rFonts w:ascii="Arial" w:hAnsi="Arial" w:cs="Arial"/>
                      <w:sz w:val="20"/>
                      <w:szCs w:val="20"/>
                    </w:rPr>
                    <w:softHyphen/>
                    <w:t>ту (ре</w:t>
                  </w:r>
                  <w:r w:rsidRPr="00617010">
                    <w:rPr>
                      <w:rFonts w:ascii="Arial" w:hAnsi="Arial" w:cs="Arial"/>
                      <w:sz w:val="20"/>
                      <w:szCs w:val="20"/>
                    </w:rPr>
                    <w:softHyphen/>
                    <w:t>ше</w:t>
                  </w:r>
                  <w:r w:rsidRPr="00617010">
                    <w:rPr>
                      <w:rFonts w:ascii="Arial" w:hAnsi="Arial" w:cs="Arial"/>
                      <w:sz w:val="20"/>
                      <w:szCs w:val="20"/>
                    </w:rPr>
                    <w:softHyphen/>
                    <w:t>њу</w:t>
                  </w:r>
                  <w:r w:rsidRPr="00617010">
                    <w:rPr>
                      <w:sz w:val="20"/>
                      <w:szCs w:val="20"/>
                    </w:rPr>
                    <w:t xml:space="preserve">  </w:t>
                  </w:r>
                  <w:r w:rsidRPr="00617010">
                    <w:rPr>
                      <w:rFonts w:ascii="Arial" w:hAnsi="Arial" w:cs="Arial"/>
                      <w:sz w:val="20"/>
                      <w:szCs w:val="20"/>
                    </w:rPr>
                    <w:t>) ко</w:t>
                  </w:r>
                  <w:r w:rsidRPr="00617010">
                    <w:rPr>
                      <w:rFonts w:ascii="Arial" w:hAnsi="Arial" w:cs="Arial"/>
                      <w:sz w:val="20"/>
                      <w:szCs w:val="20"/>
                    </w:rPr>
                    <w:softHyphen/>
                    <w:t>ји до</w:t>
                  </w:r>
                  <w:r w:rsidRPr="00617010">
                    <w:rPr>
                      <w:rFonts w:ascii="Arial" w:hAnsi="Arial" w:cs="Arial"/>
                      <w:sz w:val="20"/>
                      <w:szCs w:val="20"/>
                    </w:rPr>
                    <w:softHyphen/>
                    <w:t>но</w:t>
                  </w:r>
                  <w:r w:rsidRPr="00617010">
                    <w:rPr>
                      <w:rFonts w:ascii="Arial" w:hAnsi="Arial" w:cs="Arial"/>
                      <w:sz w:val="20"/>
                      <w:szCs w:val="20"/>
                    </w:rPr>
                    <w:softHyphen/>
                    <w:t>си пред</w:t>
                  </w:r>
                  <w:r w:rsidRPr="00617010">
                    <w:rPr>
                      <w:rFonts w:ascii="Arial" w:hAnsi="Arial" w:cs="Arial"/>
                      <w:sz w:val="20"/>
                      <w:szCs w:val="20"/>
                    </w:rPr>
                    <w:softHyphen/>
                    <w:t>сед</w:t>
                  </w:r>
                  <w:r w:rsidRPr="00617010">
                    <w:rPr>
                      <w:rFonts w:ascii="Arial" w:hAnsi="Arial" w:cs="Arial"/>
                      <w:sz w:val="20"/>
                      <w:szCs w:val="20"/>
                    </w:rPr>
                    <w:softHyphen/>
                    <w:t>ник оп</w:t>
                  </w:r>
                  <w:r w:rsidRPr="00617010">
                    <w:rPr>
                      <w:rFonts w:ascii="Arial" w:hAnsi="Arial" w:cs="Arial"/>
                      <w:sz w:val="20"/>
                      <w:szCs w:val="20"/>
                    </w:rPr>
                    <w:softHyphen/>
                    <w:t>шти</w:t>
                  </w:r>
                  <w:r w:rsidRPr="00617010">
                    <w:rPr>
                      <w:rFonts w:ascii="Arial" w:hAnsi="Arial" w:cs="Arial"/>
                      <w:sz w:val="20"/>
                      <w:szCs w:val="20"/>
                    </w:rPr>
                    <w:softHyphen/>
                    <w:t>не, на пред</w:t>
                  </w:r>
                  <w:r w:rsidRPr="00617010">
                    <w:rPr>
                      <w:rFonts w:ascii="Arial" w:hAnsi="Arial" w:cs="Arial"/>
                      <w:sz w:val="20"/>
                      <w:szCs w:val="20"/>
                    </w:rPr>
                    <w:softHyphen/>
                    <w:t>лог</w:t>
                  </w:r>
                  <w:r w:rsidRPr="00617010">
                    <w:rPr>
                      <w:sz w:val="20"/>
                      <w:szCs w:val="20"/>
                    </w:rPr>
                    <w:t xml:space="preserve">    </w:t>
                  </w:r>
                  <w:r w:rsidRPr="00617010">
                    <w:rPr>
                      <w:rFonts w:ascii="Arial" w:hAnsi="Arial" w:cs="Arial"/>
                      <w:sz w:val="20"/>
                      <w:szCs w:val="20"/>
                    </w:rPr>
                    <w:t>Одељења</w:t>
                  </w:r>
                  <w:r w:rsidRPr="00617010">
                    <w:rPr>
                      <w:sz w:val="20"/>
                      <w:szCs w:val="20"/>
                    </w:rPr>
                    <w:t xml:space="preserve">  </w:t>
                  </w:r>
                  <w:r w:rsidRPr="00617010">
                    <w:rPr>
                      <w:rFonts w:ascii="Arial" w:hAnsi="Arial" w:cs="Arial"/>
                      <w:sz w:val="20"/>
                      <w:szCs w:val="20"/>
                    </w:rPr>
                    <w:t>за фи</w:t>
                  </w:r>
                  <w:r w:rsidRPr="00617010">
                    <w:rPr>
                      <w:rFonts w:ascii="Arial" w:hAnsi="Arial" w:cs="Arial"/>
                      <w:sz w:val="20"/>
                      <w:szCs w:val="20"/>
                    </w:rPr>
                    <w:softHyphen/>
                    <w:t>нан</w:t>
                  </w:r>
                  <w:r w:rsidRPr="00617010">
                    <w:rPr>
                      <w:rFonts w:ascii="Arial" w:hAnsi="Arial" w:cs="Arial"/>
                      <w:sz w:val="20"/>
                      <w:szCs w:val="20"/>
                    </w:rPr>
                    <w:softHyphen/>
                    <w:t>си</w:t>
                  </w:r>
                  <w:r w:rsidRPr="00617010">
                    <w:rPr>
                      <w:rFonts w:ascii="Arial" w:hAnsi="Arial" w:cs="Arial"/>
                      <w:sz w:val="20"/>
                      <w:szCs w:val="20"/>
                    </w:rPr>
                    <w:softHyphen/>
                    <w:t>је, у окви</w:t>
                  </w:r>
                  <w:r w:rsidRPr="00617010">
                    <w:rPr>
                      <w:rFonts w:ascii="Arial" w:hAnsi="Arial" w:cs="Arial"/>
                      <w:sz w:val="20"/>
                      <w:szCs w:val="20"/>
                    </w:rPr>
                    <w:softHyphen/>
                    <w:t>ру сле</w:t>
                  </w:r>
                  <w:r w:rsidRPr="00617010">
                    <w:rPr>
                      <w:rFonts w:ascii="Arial" w:hAnsi="Arial" w:cs="Arial"/>
                      <w:sz w:val="20"/>
                      <w:szCs w:val="20"/>
                    </w:rPr>
                    <w:softHyphen/>
                    <w:t>де</w:t>
                  </w:r>
                  <w:r w:rsidRPr="00617010">
                    <w:rPr>
                      <w:rFonts w:ascii="Arial" w:hAnsi="Arial" w:cs="Arial"/>
                      <w:sz w:val="20"/>
                      <w:szCs w:val="20"/>
                    </w:rPr>
                    <w:softHyphen/>
                    <w:t>ћих раз</w:t>
                  </w:r>
                  <w:r w:rsidRPr="00617010">
                    <w:rPr>
                      <w:rFonts w:ascii="Arial" w:hAnsi="Arial" w:cs="Arial"/>
                      <w:sz w:val="20"/>
                      <w:szCs w:val="20"/>
                    </w:rPr>
                    <w:softHyphen/>
                    <w:t>де</w:t>
                  </w:r>
                  <w:r w:rsidRPr="00617010">
                    <w:rPr>
                      <w:rFonts w:ascii="Arial" w:hAnsi="Arial" w:cs="Arial"/>
                      <w:sz w:val="20"/>
                      <w:szCs w:val="20"/>
                    </w:rPr>
                    <w:softHyphen/>
                    <w:t>ла:</w:t>
                  </w:r>
                  <w:r w:rsidRPr="00617010">
                    <w:rPr>
                      <w:sz w:val="20"/>
                      <w:szCs w:val="20"/>
                    </w:rPr>
                    <w:t xml:space="preserve"> </w:t>
                  </w:r>
                </w:p>
                <w:p w:rsidR="0087682C" w:rsidRPr="00617010" w:rsidRDefault="0087682C" w:rsidP="00315AC7">
                  <w:pPr>
                    <w:pStyle w:val="BodyText"/>
                    <w:ind w:firstLine="708"/>
                    <w:rPr>
                      <w:sz w:val="20"/>
                      <w:szCs w:val="20"/>
                    </w:rPr>
                  </w:pPr>
                  <w:r w:rsidRPr="00617010">
                    <w:rPr>
                      <w:rFonts w:ascii="Arial" w:hAnsi="Arial" w:cs="Arial"/>
                      <w:sz w:val="20"/>
                      <w:szCs w:val="20"/>
                    </w:rPr>
                    <w:t>- Раз</w:t>
                  </w:r>
                  <w:r w:rsidRPr="00617010">
                    <w:rPr>
                      <w:rFonts w:ascii="Arial" w:hAnsi="Arial" w:cs="Arial"/>
                      <w:sz w:val="20"/>
                      <w:szCs w:val="20"/>
                    </w:rPr>
                    <w:softHyphen/>
                    <w:t>део</w:t>
                  </w:r>
                  <w:r w:rsidRPr="00617010">
                    <w:rPr>
                      <w:sz w:val="20"/>
                      <w:szCs w:val="20"/>
                    </w:rPr>
                    <w:t xml:space="preserve">    </w:t>
                  </w:r>
                  <w:r w:rsidRPr="00617010">
                    <w:rPr>
                      <w:rFonts w:ascii="Arial" w:hAnsi="Arial" w:cs="Arial"/>
                      <w:sz w:val="20"/>
                      <w:szCs w:val="20"/>
                    </w:rPr>
                    <w:t>4. Општинска управа, апропријација</w:t>
                  </w:r>
                  <w:r w:rsidRPr="00617010">
                    <w:rPr>
                      <w:sz w:val="20"/>
                      <w:szCs w:val="20"/>
                    </w:rPr>
                    <w:t xml:space="preserve">    </w:t>
                  </w:r>
                  <w:r w:rsidRPr="00617010">
                    <w:rPr>
                      <w:rFonts w:ascii="Arial" w:hAnsi="Arial" w:cs="Arial"/>
                      <w:sz w:val="20"/>
                      <w:szCs w:val="20"/>
                    </w:rPr>
                    <w:t>20</w:t>
                  </w:r>
                  <w:r w:rsidRPr="00617010">
                    <w:rPr>
                      <w:sz w:val="20"/>
                      <w:szCs w:val="20"/>
                    </w:rPr>
                    <w:t xml:space="preserve">  </w:t>
                  </w:r>
                  <w:r w:rsidRPr="00617010">
                    <w:rPr>
                      <w:rFonts w:ascii="Arial" w:hAnsi="Arial" w:cs="Arial"/>
                      <w:sz w:val="20"/>
                      <w:szCs w:val="20"/>
                    </w:rPr>
                    <w:t>. Накнаде  породиљама за свако рођено дете; апропријација 39</w:t>
                  </w:r>
                  <w:r w:rsidRPr="00617010">
                    <w:rPr>
                      <w:sz w:val="20"/>
                      <w:szCs w:val="20"/>
                    </w:rPr>
                    <w:t xml:space="preserve">  </w:t>
                  </w:r>
                  <w:r w:rsidRPr="00617010">
                    <w:rPr>
                      <w:rFonts w:ascii="Arial" w:hAnsi="Arial" w:cs="Arial"/>
                      <w:sz w:val="20"/>
                      <w:szCs w:val="20"/>
                    </w:rPr>
                    <w:t> Накнаде из буџета за образовање, културу, науку, спорт и стипендије, летовање вуковаца и награде за Дан општине; Апропријације; од 57</w:t>
                  </w:r>
                  <w:r w:rsidRPr="00617010">
                    <w:rPr>
                      <w:sz w:val="20"/>
                      <w:szCs w:val="20"/>
                    </w:rPr>
                    <w:t xml:space="preserve">  </w:t>
                  </w:r>
                  <w:r w:rsidRPr="00617010">
                    <w:rPr>
                      <w:rFonts w:ascii="Arial" w:hAnsi="Arial" w:cs="Arial"/>
                      <w:sz w:val="20"/>
                      <w:szCs w:val="20"/>
                    </w:rPr>
                    <w:t>. до 59</w:t>
                  </w:r>
                  <w:r w:rsidRPr="00617010">
                    <w:rPr>
                      <w:sz w:val="20"/>
                      <w:szCs w:val="20"/>
                    </w:rPr>
                    <w:t xml:space="preserve">  </w:t>
                  </w:r>
                  <w:r w:rsidRPr="00617010">
                    <w:rPr>
                      <w:rFonts w:ascii="Arial" w:hAnsi="Arial" w:cs="Arial"/>
                      <w:sz w:val="20"/>
                      <w:szCs w:val="20"/>
                    </w:rPr>
                    <w:t>. средства за пољопривреду, апропријација</w:t>
                  </w:r>
                  <w:r w:rsidRPr="00617010">
                    <w:rPr>
                      <w:sz w:val="20"/>
                      <w:szCs w:val="20"/>
                    </w:rPr>
                    <w:t xml:space="preserve">    </w:t>
                  </w:r>
                  <w:r w:rsidRPr="00617010">
                    <w:rPr>
                      <w:rFonts w:ascii="Arial" w:hAnsi="Arial" w:cs="Arial"/>
                      <w:sz w:val="20"/>
                      <w:szCs w:val="20"/>
                    </w:rPr>
                    <w:t>61.</w:t>
                  </w:r>
                  <w:r w:rsidRPr="00617010">
                    <w:rPr>
                      <w:sz w:val="20"/>
                      <w:szCs w:val="20"/>
                    </w:rPr>
                    <w:t xml:space="preserve">    </w:t>
                  </w:r>
                  <w:r w:rsidRPr="00617010">
                    <w:rPr>
                      <w:rFonts w:ascii="Arial" w:hAnsi="Arial" w:cs="Arial"/>
                      <w:sz w:val="20"/>
                      <w:szCs w:val="20"/>
                    </w:rPr>
                    <w:t>с</w:t>
                  </w:r>
                  <w:r w:rsidRPr="00617010">
                    <w:rPr>
                      <w:sz w:val="20"/>
                      <w:szCs w:val="20"/>
                    </w:rPr>
                    <w:t> </w:t>
                  </w:r>
                  <w:r w:rsidRPr="00617010">
                    <w:rPr>
                      <w:rFonts w:ascii="Arial" w:hAnsi="Arial" w:cs="Arial"/>
                      <w:sz w:val="20"/>
                      <w:szCs w:val="20"/>
                    </w:rPr>
                    <w:t>аднице</w:t>
                  </w:r>
                  <w:r w:rsidRPr="00617010">
                    <w:rPr>
                      <w:sz w:val="20"/>
                      <w:szCs w:val="20"/>
                    </w:rPr>
                    <w:t xml:space="preserve">    </w:t>
                  </w:r>
                  <w:r w:rsidRPr="00617010">
                    <w:rPr>
                      <w:rFonts w:ascii="Arial" w:hAnsi="Arial" w:cs="Arial"/>
                      <w:sz w:val="20"/>
                      <w:szCs w:val="20"/>
                    </w:rPr>
                    <w:t>за  пошумљавање; и апропријација 88. накнада штете од уједа паса луталица.</w:t>
                  </w:r>
                  <w:r w:rsidRPr="00617010">
                    <w:rPr>
                      <w:sz w:val="20"/>
                      <w:szCs w:val="20"/>
                    </w:rPr>
                    <w:t xml:space="preserve"> </w:t>
                  </w:r>
                </w:p>
                <w:p w:rsidR="0087682C" w:rsidRPr="00617010" w:rsidRDefault="0087682C" w:rsidP="00315AC7">
                  <w:pPr>
                    <w:pStyle w:val="BodyText"/>
                    <w:ind w:firstLine="708"/>
                    <w:rPr>
                      <w:sz w:val="20"/>
                      <w:szCs w:val="20"/>
                    </w:rPr>
                  </w:pPr>
                  <w:r w:rsidRPr="00617010">
                    <w:rPr>
                      <w:rFonts w:ascii="Arial" w:hAnsi="Arial" w:cs="Arial"/>
                      <w:sz w:val="20"/>
                      <w:szCs w:val="20"/>
                    </w:rPr>
                    <w:t>Средства за безбедност саобраћаја у износу од 6.500.000,00 апропријације од 51. до 55. распоредиће се по Програму за безбедност саобраћаја за 2019. годину који на предлог Савета за безбедност усваја Општинско веће.</w:t>
                  </w:r>
                  <w:r w:rsidRPr="00617010">
                    <w:rPr>
                      <w:sz w:val="20"/>
                      <w:szCs w:val="20"/>
                    </w:rPr>
                    <w:t xml:space="preserve"> </w:t>
                  </w:r>
                </w:p>
                <w:p w:rsidR="0087682C" w:rsidRPr="00617010" w:rsidRDefault="0087682C" w:rsidP="00315AC7">
                  <w:pPr>
                    <w:pStyle w:val="BodyText"/>
                    <w:jc w:val="center"/>
                    <w:rPr>
                      <w:sz w:val="20"/>
                      <w:szCs w:val="20"/>
                    </w:rPr>
                  </w:pPr>
                  <w:r w:rsidRPr="00617010">
                    <w:rPr>
                      <w:rFonts w:ascii="Arial" w:hAnsi="Arial" w:cs="Arial"/>
                      <w:sz w:val="20"/>
                      <w:szCs w:val="20"/>
                    </w:rPr>
                    <w:t> </w:t>
                  </w:r>
                  <w:r w:rsidRPr="00617010">
                    <w:rPr>
                      <w:sz w:val="20"/>
                      <w:szCs w:val="20"/>
                    </w:rPr>
                    <w:t xml:space="preserve"> </w:t>
                  </w:r>
                </w:p>
                <w:p w:rsidR="0087682C" w:rsidRPr="00617010" w:rsidRDefault="0087682C" w:rsidP="00315AC7">
                  <w:pPr>
                    <w:pStyle w:val="BodyText"/>
                    <w:jc w:val="center"/>
                    <w:rPr>
                      <w:sz w:val="20"/>
                      <w:szCs w:val="20"/>
                    </w:rPr>
                  </w:pPr>
                  <w:r w:rsidRPr="00617010">
                    <w:rPr>
                      <w:rFonts w:ascii="Arial" w:hAnsi="Arial" w:cs="Arial"/>
                      <w:sz w:val="20"/>
                      <w:szCs w:val="20"/>
                    </w:rPr>
                    <w:t>Члан 19.</w:t>
                  </w:r>
                  <w:r w:rsidRPr="00617010">
                    <w:rPr>
                      <w:sz w:val="20"/>
                      <w:szCs w:val="20"/>
                    </w:rPr>
                    <w:t xml:space="preserve"> </w:t>
                  </w:r>
                </w:p>
                <w:p w:rsidR="0087682C" w:rsidRPr="00617010" w:rsidRDefault="0087682C" w:rsidP="00315AC7">
                  <w:pPr>
                    <w:pStyle w:val="BodyText"/>
                    <w:ind w:firstLine="708"/>
                    <w:rPr>
                      <w:sz w:val="20"/>
                      <w:szCs w:val="20"/>
                    </w:rPr>
                  </w:pPr>
                  <w:r w:rsidRPr="00617010">
                    <w:rPr>
                      <w:rFonts w:ascii="Arial" w:hAnsi="Arial" w:cs="Arial"/>
                      <w:sz w:val="20"/>
                      <w:szCs w:val="20"/>
                    </w:rPr>
                    <w:t>Обавезе које преузимају д</w:t>
                  </w:r>
                  <w:r w:rsidRPr="00617010">
                    <w:rPr>
                      <w:sz w:val="20"/>
                      <w:szCs w:val="20"/>
                    </w:rPr>
                    <w:t xml:space="preserve"> </w:t>
                  </w:r>
                  <w:r w:rsidRPr="00617010">
                    <w:rPr>
                      <w:rFonts w:ascii="Arial" w:hAnsi="Arial" w:cs="Arial"/>
                      <w:sz w:val="20"/>
                      <w:szCs w:val="20"/>
                    </w:rPr>
                    <w:t>и</w:t>
                  </w:r>
                  <w:r w:rsidRPr="00617010">
                    <w:rPr>
                      <w:rFonts w:ascii="Arial" w:hAnsi="Arial" w:cs="Arial"/>
                      <w:sz w:val="20"/>
                      <w:szCs w:val="20"/>
                    </w:rPr>
                    <w:softHyphen/>
                    <w:t>рект</w:t>
                  </w:r>
                  <w:r w:rsidRPr="00617010">
                    <w:rPr>
                      <w:rFonts w:ascii="Arial" w:hAnsi="Arial" w:cs="Arial"/>
                      <w:sz w:val="20"/>
                      <w:szCs w:val="20"/>
                    </w:rPr>
                    <w:softHyphen/>
                    <w:t>ни и ин</w:t>
                  </w:r>
                  <w:r w:rsidRPr="00617010">
                    <w:rPr>
                      <w:rFonts w:ascii="Arial" w:hAnsi="Arial" w:cs="Arial"/>
                      <w:sz w:val="20"/>
                      <w:szCs w:val="20"/>
                    </w:rPr>
                    <w:softHyphen/>
                    <w:t>ди</w:t>
                  </w:r>
                  <w:r w:rsidRPr="00617010">
                    <w:rPr>
                      <w:rFonts w:ascii="Arial" w:hAnsi="Arial" w:cs="Arial"/>
                      <w:sz w:val="20"/>
                      <w:szCs w:val="20"/>
                    </w:rPr>
                    <w:softHyphen/>
                    <w:t>рект</w:t>
                  </w:r>
                  <w:r w:rsidRPr="00617010">
                    <w:rPr>
                      <w:rFonts w:ascii="Arial" w:hAnsi="Arial" w:cs="Arial"/>
                      <w:sz w:val="20"/>
                      <w:szCs w:val="20"/>
                    </w:rPr>
                    <w:softHyphen/>
                    <w:t>ни ко</w:t>
                  </w:r>
                  <w:r w:rsidRPr="00617010">
                    <w:rPr>
                      <w:rFonts w:ascii="Arial" w:hAnsi="Arial" w:cs="Arial"/>
                      <w:sz w:val="20"/>
                      <w:szCs w:val="20"/>
                    </w:rPr>
                    <w:softHyphen/>
                    <w:t>ри</w:t>
                  </w:r>
                  <w:r w:rsidRPr="00617010">
                    <w:rPr>
                      <w:rFonts w:ascii="Arial" w:hAnsi="Arial" w:cs="Arial"/>
                      <w:sz w:val="20"/>
                      <w:szCs w:val="20"/>
                    </w:rPr>
                    <w:softHyphen/>
                    <w:t>сни</w:t>
                  </w:r>
                  <w:r w:rsidRPr="00617010">
                    <w:rPr>
                      <w:rFonts w:ascii="Arial" w:hAnsi="Arial" w:cs="Arial"/>
                      <w:sz w:val="20"/>
                      <w:szCs w:val="20"/>
                    </w:rPr>
                    <w:softHyphen/>
                    <w:t>ци буџетских сред</w:t>
                  </w:r>
                  <w:r w:rsidRPr="00617010">
                    <w:rPr>
                      <w:rFonts w:ascii="Arial" w:hAnsi="Arial" w:cs="Arial"/>
                      <w:sz w:val="20"/>
                      <w:szCs w:val="20"/>
                    </w:rPr>
                    <w:softHyphen/>
                    <w:t>ста</w:t>
                  </w:r>
                  <w:r w:rsidRPr="00617010">
                    <w:rPr>
                      <w:rFonts w:ascii="Arial" w:hAnsi="Arial" w:cs="Arial"/>
                      <w:sz w:val="20"/>
                      <w:szCs w:val="20"/>
                    </w:rPr>
                    <w:softHyphen/>
                    <w:t>ва мо</w:t>
                  </w:r>
                  <w:r w:rsidRPr="00617010">
                    <w:rPr>
                      <w:rFonts w:ascii="Arial" w:hAnsi="Arial" w:cs="Arial"/>
                      <w:sz w:val="20"/>
                      <w:szCs w:val="20"/>
                    </w:rPr>
                    <w:softHyphen/>
                  </w:r>
                  <w:r w:rsidRPr="00617010">
                    <w:rPr>
                      <w:sz w:val="20"/>
                      <w:szCs w:val="20"/>
                    </w:rPr>
                    <w:t xml:space="preserve"> </w:t>
                  </w:r>
                  <w:r w:rsidRPr="00617010">
                    <w:rPr>
                      <w:rFonts w:ascii="Arial" w:hAnsi="Arial" w:cs="Arial"/>
                      <w:sz w:val="20"/>
                      <w:szCs w:val="20"/>
                    </w:rPr>
                    <w:t>рају одговарати апропријацији која им је за ту намену овом Одлуком одобрена и пренета.</w:t>
                  </w:r>
                  <w:r w:rsidRPr="00617010">
                    <w:rPr>
                      <w:sz w:val="20"/>
                      <w:szCs w:val="20"/>
                    </w:rPr>
                    <w:t xml:space="preserve"> </w:t>
                  </w:r>
                </w:p>
                <w:p w:rsidR="0087682C" w:rsidRPr="00617010" w:rsidRDefault="0087682C" w:rsidP="00315AC7">
                  <w:pPr>
                    <w:pStyle w:val="BodyText"/>
                    <w:ind w:firstLine="708"/>
                    <w:rPr>
                      <w:sz w:val="20"/>
                      <w:szCs w:val="20"/>
                    </w:rPr>
                  </w:pPr>
                  <w:r w:rsidRPr="00617010">
                    <w:rPr>
                      <w:rFonts w:ascii="Arial" w:hAnsi="Arial" w:cs="Arial"/>
                      <w:sz w:val="20"/>
                      <w:szCs w:val="20"/>
                    </w:rPr>
                    <w:t>Изузетно корисници из става 1. овог члана, у складу са чланом 54. Закона о буџетском систему, могу преузети обавезе по уговору који се односи на капиталне издатке и захтева плаћање у више година, на основу предлога органа надлежног за послове финансија, уз сагласност Општинског већа, а највише до износа исказаних у плану капиталних издатака из члана 3. ове Одлуке.</w:t>
                  </w:r>
                  <w:r w:rsidRPr="00617010">
                    <w:rPr>
                      <w:sz w:val="20"/>
                      <w:szCs w:val="20"/>
                    </w:rPr>
                    <w:t xml:space="preserve"> </w:t>
                  </w:r>
                </w:p>
                <w:p w:rsidR="0087682C" w:rsidRPr="00617010" w:rsidRDefault="0087682C" w:rsidP="00315AC7">
                  <w:pPr>
                    <w:pStyle w:val="BodyText"/>
                    <w:ind w:firstLine="708"/>
                    <w:rPr>
                      <w:sz w:val="20"/>
                      <w:szCs w:val="20"/>
                    </w:rPr>
                  </w:pPr>
                  <w:r w:rsidRPr="00617010">
                    <w:rPr>
                      <w:rFonts w:ascii="Arial" w:hAnsi="Arial" w:cs="Arial"/>
                      <w:sz w:val="20"/>
                      <w:szCs w:val="20"/>
                    </w:rPr>
                    <w:t>Корисници буџетских средстава су обавезни, да пре покретања поступка јавне набавке за преузимање обавеза по уговору за капиталне пројекте прибаве сагласност Одељења за финансије.</w:t>
                  </w:r>
                  <w:r w:rsidRPr="00617010">
                    <w:rPr>
                      <w:sz w:val="20"/>
                      <w:szCs w:val="20"/>
                    </w:rPr>
                    <w:t xml:space="preserve"> </w:t>
                  </w:r>
                </w:p>
                <w:p w:rsidR="0087682C" w:rsidRPr="00617010" w:rsidRDefault="0087682C" w:rsidP="00315AC7">
                  <w:pPr>
                    <w:pStyle w:val="BodyText"/>
                    <w:ind w:firstLine="708"/>
                    <w:rPr>
                      <w:sz w:val="20"/>
                      <w:szCs w:val="20"/>
                    </w:rPr>
                  </w:pPr>
                  <w:r w:rsidRPr="00617010">
                    <w:rPr>
                      <w:rFonts w:ascii="Arial" w:hAnsi="Arial" w:cs="Arial"/>
                      <w:sz w:val="20"/>
                      <w:szCs w:val="20"/>
                    </w:rPr>
                    <w:t>Корисник буџетских средстава, који одређени расход извршава из средстава буџета и из других прихода, обавезан је да измирење тог расхода прво врши из прихода из тих других извора.</w:t>
                  </w:r>
                  <w:r w:rsidRPr="00617010">
                    <w:rPr>
                      <w:sz w:val="20"/>
                      <w:szCs w:val="20"/>
                    </w:rPr>
                    <w:t xml:space="preserve"> </w:t>
                  </w:r>
                </w:p>
                <w:p w:rsidR="0087682C" w:rsidRPr="00617010" w:rsidRDefault="0087682C" w:rsidP="00315AC7">
                  <w:pPr>
                    <w:pStyle w:val="BodyText"/>
                    <w:ind w:firstLine="708"/>
                    <w:rPr>
                      <w:sz w:val="20"/>
                      <w:szCs w:val="20"/>
                    </w:rPr>
                  </w:pPr>
                  <w:r w:rsidRPr="00617010">
                    <w:rPr>
                      <w:rFonts w:ascii="Arial" w:hAnsi="Arial" w:cs="Arial"/>
                      <w:sz w:val="20"/>
                      <w:szCs w:val="20"/>
                    </w:rPr>
                    <w:t xml:space="preserve">Обавезе преузете у </w:t>
                  </w:r>
                  <w:r>
                    <w:rPr>
                      <w:rFonts w:ascii="Arial" w:hAnsi="Arial" w:cs="Arial"/>
                      <w:sz w:val="20"/>
                      <w:szCs w:val="20"/>
                    </w:rPr>
                    <w:t>2018</w:t>
                  </w:r>
                  <w:r w:rsidRPr="00617010">
                    <w:rPr>
                      <w:rFonts w:ascii="Arial" w:hAnsi="Arial" w:cs="Arial"/>
                      <w:sz w:val="20"/>
                      <w:szCs w:val="20"/>
                    </w:rPr>
                    <w:t xml:space="preserve">. години у складу са одобреним апропријацијама у тој години, а неизвршене у току </w:t>
                  </w:r>
                  <w:r>
                    <w:rPr>
                      <w:rFonts w:ascii="Arial" w:hAnsi="Arial" w:cs="Arial"/>
                      <w:sz w:val="20"/>
                      <w:szCs w:val="20"/>
                    </w:rPr>
                    <w:t>2018</w:t>
                  </w:r>
                  <w:r w:rsidRPr="00617010">
                    <w:rPr>
                      <w:rFonts w:ascii="Arial" w:hAnsi="Arial" w:cs="Arial"/>
                      <w:sz w:val="20"/>
                      <w:szCs w:val="20"/>
                    </w:rPr>
                    <w:t xml:space="preserve">. године, преносе се у </w:t>
                  </w:r>
                  <w:r>
                    <w:rPr>
                      <w:rFonts w:ascii="Arial" w:hAnsi="Arial" w:cs="Arial"/>
                      <w:sz w:val="20"/>
                      <w:szCs w:val="20"/>
                    </w:rPr>
                    <w:t>2019</w:t>
                  </w:r>
                  <w:r w:rsidRPr="00617010">
                    <w:rPr>
                      <w:rFonts w:ascii="Arial" w:hAnsi="Arial" w:cs="Arial"/>
                      <w:sz w:val="20"/>
                      <w:szCs w:val="20"/>
                    </w:rPr>
                    <w:t>. годину и имају статус преузетих обавеза и извршавају се на терет одобрених апропријација овом одлуком.</w:t>
                  </w:r>
                  <w:r w:rsidRPr="00617010">
                    <w:rPr>
                      <w:sz w:val="20"/>
                      <w:szCs w:val="20"/>
                    </w:rPr>
                    <w:t xml:space="preserve"> </w:t>
                  </w:r>
                </w:p>
                <w:p w:rsidR="0087682C" w:rsidRPr="00617010" w:rsidRDefault="0087682C" w:rsidP="00315AC7">
                  <w:pPr>
                    <w:pStyle w:val="BodyText"/>
                    <w:rPr>
                      <w:sz w:val="20"/>
                      <w:szCs w:val="20"/>
                    </w:rPr>
                  </w:pPr>
                  <w:r w:rsidRPr="00617010">
                    <w:rPr>
                      <w:rFonts w:ascii="Arial" w:hAnsi="Arial" w:cs="Arial"/>
                      <w:sz w:val="20"/>
                      <w:szCs w:val="20"/>
                    </w:rPr>
                    <w:t> </w:t>
                  </w:r>
                  <w:r w:rsidRPr="00617010">
                    <w:rPr>
                      <w:sz w:val="20"/>
                      <w:szCs w:val="20"/>
                    </w:rPr>
                    <w:t xml:space="preserve"> </w:t>
                  </w:r>
                </w:p>
                <w:p w:rsidR="0087682C" w:rsidRPr="00617010" w:rsidRDefault="0087682C" w:rsidP="00315AC7">
                  <w:pPr>
                    <w:pStyle w:val="BodyText"/>
                    <w:jc w:val="center"/>
                    <w:rPr>
                      <w:sz w:val="20"/>
                      <w:szCs w:val="20"/>
                    </w:rPr>
                  </w:pPr>
                  <w:r w:rsidRPr="00617010">
                    <w:rPr>
                      <w:rFonts w:ascii="Arial" w:hAnsi="Arial" w:cs="Arial"/>
                      <w:sz w:val="20"/>
                      <w:szCs w:val="20"/>
                    </w:rPr>
                    <w:t>Члан 20.</w:t>
                  </w:r>
                  <w:r w:rsidRPr="00617010">
                    <w:rPr>
                      <w:sz w:val="20"/>
                      <w:szCs w:val="20"/>
                    </w:rPr>
                    <w:t xml:space="preserve"> </w:t>
                  </w:r>
                </w:p>
                <w:p w:rsidR="0087682C" w:rsidRPr="00617010" w:rsidRDefault="0087682C" w:rsidP="00315AC7">
                  <w:pPr>
                    <w:pStyle w:val="BodyText"/>
                    <w:ind w:firstLine="708"/>
                    <w:rPr>
                      <w:sz w:val="20"/>
                      <w:szCs w:val="20"/>
                    </w:rPr>
                  </w:pPr>
                  <w:r w:rsidRPr="00617010">
                    <w:rPr>
                      <w:rFonts w:ascii="Arial" w:hAnsi="Arial" w:cs="Arial"/>
                      <w:sz w:val="20"/>
                      <w:szCs w:val="20"/>
                    </w:rPr>
                    <w:t>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законом, односно актом Владе предвиђен другачији метод.</w:t>
                  </w:r>
                  <w:r w:rsidRPr="00617010">
                    <w:rPr>
                      <w:sz w:val="20"/>
                      <w:szCs w:val="20"/>
                    </w:rPr>
                    <w:t xml:space="preserve"> </w:t>
                  </w:r>
                </w:p>
                <w:p w:rsidR="0087682C" w:rsidRPr="00617010" w:rsidRDefault="0087682C" w:rsidP="00315AC7">
                  <w:pPr>
                    <w:pStyle w:val="BodyText"/>
                    <w:rPr>
                      <w:sz w:val="20"/>
                      <w:szCs w:val="20"/>
                    </w:rPr>
                  </w:pPr>
                  <w:r w:rsidRPr="00617010">
                    <w:rPr>
                      <w:rFonts w:ascii="Arial" w:hAnsi="Arial" w:cs="Arial"/>
                      <w:sz w:val="20"/>
                      <w:szCs w:val="20"/>
                    </w:rPr>
                    <w:t> </w:t>
                  </w:r>
                  <w:r w:rsidRPr="00617010">
                    <w:rPr>
                      <w:sz w:val="20"/>
                      <w:szCs w:val="20"/>
                    </w:rPr>
                    <w:t xml:space="preserve"> </w:t>
                  </w:r>
                </w:p>
                <w:p w:rsidR="0087682C" w:rsidRPr="00617010" w:rsidRDefault="0087682C" w:rsidP="00315AC7">
                  <w:pPr>
                    <w:pStyle w:val="BodyText"/>
                    <w:jc w:val="center"/>
                    <w:rPr>
                      <w:sz w:val="20"/>
                      <w:szCs w:val="20"/>
                    </w:rPr>
                  </w:pPr>
                  <w:r w:rsidRPr="00617010">
                    <w:rPr>
                      <w:rFonts w:ascii="Arial" w:hAnsi="Arial" w:cs="Arial"/>
                      <w:sz w:val="20"/>
                      <w:szCs w:val="20"/>
                    </w:rPr>
                    <w:t>Члан</w:t>
                  </w:r>
                  <w:r w:rsidRPr="00617010">
                    <w:rPr>
                      <w:sz w:val="20"/>
                      <w:szCs w:val="20"/>
                    </w:rPr>
                    <w:t xml:space="preserve">    </w:t>
                  </w:r>
                  <w:r w:rsidRPr="00617010">
                    <w:rPr>
                      <w:rFonts w:ascii="Arial" w:hAnsi="Arial" w:cs="Arial"/>
                      <w:sz w:val="20"/>
                      <w:szCs w:val="20"/>
                    </w:rPr>
                    <w:t>21.</w:t>
                  </w:r>
                  <w:r w:rsidRPr="00617010">
                    <w:rPr>
                      <w:sz w:val="20"/>
                      <w:szCs w:val="20"/>
                    </w:rPr>
                    <w:t xml:space="preserve"> </w:t>
                  </w:r>
                </w:p>
                <w:p w:rsidR="0087682C" w:rsidRPr="00617010" w:rsidRDefault="0087682C" w:rsidP="00315AC7">
                  <w:pPr>
                    <w:pStyle w:val="BodyText"/>
                    <w:ind w:firstLine="708"/>
                    <w:rPr>
                      <w:sz w:val="20"/>
                      <w:szCs w:val="20"/>
                    </w:rPr>
                  </w:pPr>
                  <w:r w:rsidRPr="00617010">
                    <w:rPr>
                      <w:rFonts w:ascii="Arial" w:hAnsi="Arial" w:cs="Arial"/>
                      <w:sz w:val="20"/>
                      <w:szCs w:val="20"/>
                    </w:rPr>
                    <w:t>Корисници буџетских средстава преузимају обавезе само на основу писаног уговора или другог правног акта, уколико законом није друкчије прописано.</w:t>
                  </w:r>
                  <w:r w:rsidRPr="00617010">
                    <w:rPr>
                      <w:sz w:val="20"/>
                      <w:szCs w:val="20"/>
                    </w:rPr>
                    <w:t xml:space="preserve"> </w:t>
                  </w:r>
                </w:p>
                <w:p w:rsidR="0087682C" w:rsidRPr="00617010" w:rsidRDefault="0087682C" w:rsidP="00315AC7">
                  <w:pPr>
                    <w:pStyle w:val="BodyText"/>
                    <w:ind w:firstLine="708"/>
                    <w:rPr>
                      <w:sz w:val="20"/>
                      <w:szCs w:val="20"/>
                    </w:rPr>
                  </w:pPr>
                  <w:r w:rsidRPr="00617010">
                    <w:rPr>
                      <w:rFonts w:ascii="Arial" w:hAnsi="Arial" w:cs="Arial"/>
                      <w:sz w:val="20"/>
                      <w:szCs w:val="20"/>
                    </w:rPr>
                    <w:t>Плаћање из буџета неће се извршити уколико нису поштоване процедуре утврђене чланом 56. став 3. Закона о буџетском систему</w:t>
                  </w:r>
                  <w:r w:rsidRPr="00617010">
                    <w:rPr>
                      <w:sz w:val="20"/>
                      <w:szCs w:val="20"/>
                    </w:rPr>
                    <w:t xml:space="preserve">  </w:t>
                  </w:r>
                  <w:r w:rsidRPr="00617010">
                    <w:rPr>
                      <w:rFonts w:ascii="Arial" w:hAnsi="Arial" w:cs="Arial"/>
                      <w:sz w:val="20"/>
                      <w:szCs w:val="20"/>
                    </w:rPr>
                    <w:t>.</w:t>
                  </w:r>
                  <w:r w:rsidRPr="00617010">
                    <w:rPr>
                      <w:sz w:val="20"/>
                      <w:szCs w:val="20"/>
                    </w:rPr>
                    <w:t xml:space="preserve"> </w:t>
                  </w:r>
                </w:p>
                <w:p w:rsidR="0087682C" w:rsidRPr="00617010" w:rsidRDefault="0087682C" w:rsidP="00315AC7">
                  <w:pPr>
                    <w:pStyle w:val="BodyText"/>
                    <w:rPr>
                      <w:sz w:val="20"/>
                      <w:szCs w:val="20"/>
                    </w:rPr>
                  </w:pPr>
                  <w:r w:rsidRPr="00617010">
                    <w:rPr>
                      <w:rFonts w:ascii="Arial" w:hAnsi="Arial" w:cs="Arial"/>
                      <w:sz w:val="20"/>
                      <w:szCs w:val="20"/>
                    </w:rPr>
                    <w:t> </w:t>
                  </w:r>
                  <w:r w:rsidRPr="00617010">
                    <w:rPr>
                      <w:sz w:val="20"/>
                      <w:szCs w:val="20"/>
                    </w:rPr>
                    <w:t xml:space="preserve"> </w:t>
                  </w:r>
                </w:p>
                <w:p w:rsidR="0087682C" w:rsidRPr="00617010" w:rsidRDefault="0087682C" w:rsidP="00315AC7">
                  <w:pPr>
                    <w:pStyle w:val="BodyText"/>
                    <w:jc w:val="center"/>
                    <w:rPr>
                      <w:sz w:val="20"/>
                      <w:szCs w:val="20"/>
                    </w:rPr>
                  </w:pPr>
                  <w:r w:rsidRPr="00617010">
                    <w:rPr>
                      <w:rFonts w:ascii="Arial" w:hAnsi="Arial" w:cs="Arial"/>
                      <w:sz w:val="20"/>
                      <w:szCs w:val="20"/>
                    </w:rPr>
                    <w:t>Члан</w:t>
                  </w:r>
                  <w:r w:rsidRPr="00617010">
                    <w:rPr>
                      <w:sz w:val="20"/>
                      <w:szCs w:val="20"/>
                    </w:rPr>
                    <w:t xml:space="preserve">    </w:t>
                  </w:r>
                  <w:r w:rsidRPr="00617010">
                    <w:rPr>
                      <w:rFonts w:ascii="Arial" w:hAnsi="Arial" w:cs="Arial"/>
                      <w:sz w:val="20"/>
                      <w:szCs w:val="20"/>
                    </w:rPr>
                    <w:t>22.</w:t>
                  </w:r>
                  <w:r w:rsidRPr="00617010">
                    <w:rPr>
                      <w:sz w:val="20"/>
                      <w:szCs w:val="20"/>
                    </w:rPr>
                    <w:t xml:space="preserve"> </w:t>
                  </w:r>
                </w:p>
                <w:p w:rsidR="0087682C" w:rsidRPr="00617010" w:rsidRDefault="0087682C" w:rsidP="00315AC7">
                  <w:pPr>
                    <w:pStyle w:val="BodyText"/>
                    <w:ind w:firstLine="708"/>
                    <w:rPr>
                      <w:sz w:val="20"/>
                      <w:szCs w:val="20"/>
                    </w:rPr>
                  </w:pPr>
                  <w:r w:rsidRPr="00617010">
                    <w:rPr>
                      <w:rFonts w:ascii="Arial" w:hAnsi="Arial" w:cs="Arial"/>
                      <w:sz w:val="20"/>
                      <w:szCs w:val="20"/>
                    </w:rPr>
                    <w:t>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w:t>
                  </w:r>
                  <w:r w:rsidRPr="00617010">
                    <w:rPr>
                      <w:sz w:val="20"/>
                      <w:szCs w:val="20"/>
                    </w:rPr>
                    <w:t xml:space="preserve">    </w:t>
                  </w:r>
                  <w:r w:rsidRPr="00617010">
                    <w:rPr>
                      <w:rFonts w:ascii="Arial" w:hAnsi="Arial" w:cs="Arial"/>
                      <w:sz w:val="20"/>
                      <w:szCs w:val="20"/>
                    </w:rPr>
                    <w:t>Законом o јавним набавкама („Службени гласник РС“, број 124/2012, 14/2015</w:t>
                  </w:r>
                  <w:r w:rsidRPr="00617010">
                    <w:rPr>
                      <w:sz w:val="20"/>
                      <w:szCs w:val="20"/>
                    </w:rPr>
                    <w:t xml:space="preserve">    </w:t>
                  </w:r>
                  <w:r w:rsidRPr="00617010">
                    <w:rPr>
                      <w:rFonts w:ascii="Arial" w:hAnsi="Arial" w:cs="Arial"/>
                      <w:sz w:val="20"/>
                      <w:szCs w:val="20"/>
                    </w:rPr>
                    <w:t>и 68/2015</w:t>
                  </w:r>
                  <w:r w:rsidRPr="00617010">
                    <w:rPr>
                      <w:sz w:val="20"/>
                      <w:szCs w:val="20"/>
                    </w:rPr>
                    <w:t xml:space="preserve">  </w:t>
                  </w:r>
                  <w:r w:rsidRPr="00617010">
                    <w:rPr>
                      <w:rFonts w:ascii="Arial" w:hAnsi="Arial" w:cs="Arial"/>
                      <w:sz w:val="20"/>
                      <w:szCs w:val="20"/>
                    </w:rPr>
                    <w:t>)</w:t>
                  </w:r>
                  <w:r w:rsidRPr="00617010">
                    <w:rPr>
                      <w:sz w:val="20"/>
                      <w:szCs w:val="20"/>
                    </w:rPr>
                    <w:t xml:space="preserve">  </w:t>
                  </w:r>
                  <w:r w:rsidRPr="00617010">
                    <w:rPr>
                      <w:rFonts w:ascii="Arial" w:hAnsi="Arial" w:cs="Arial"/>
                      <w:sz w:val="20"/>
                      <w:szCs w:val="20"/>
                    </w:rPr>
                    <w:t>.</w:t>
                  </w:r>
                  <w:r w:rsidRPr="00617010">
                    <w:rPr>
                      <w:sz w:val="20"/>
                      <w:szCs w:val="20"/>
                    </w:rPr>
                    <w:t xml:space="preserve"> </w:t>
                  </w:r>
                </w:p>
                <w:p w:rsidR="0087682C" w:rsidRPr="00617010" w:rsidRDefault="0087682C" w:rsidP="00315AC7">
                  <w:pPr>
                    <w:pStyle w:val="BodyText"/>
                    <w:ind w:firstLine="708"/>
                    <w:rPr>
                      <w:sz w:val="20"/>
                      <w:szCs w:val="20"/>
                    </w:rPr>
                  </w:pPr>
                  <w:r w:rsidRPr="00617010">
                    <w:rPr>
                      <w:rFonts w:ascii="Arial" w:hAnsi="Arial" w:cs="Arial"/>
                      <w:sz w:val="20"/>
                      <w:szCs w:val="20"/>
                    </w:rPr>
                    <w:t>Јавна н</w:t>
                  </w:r>
                  <w:r w:rsidRPr="00617010">
                    <w:rPr>
                      <w:sz w:val="20"/>
                      <w:szCs w:val="20"/>
                    </w:rPr>
                    <w:t xml:space="preserve">  </w:t>
                  </w:r>
                  <w:r w:rsidRPr="00617010">
                    <w:rPr>
                      <w:rFonts w:ascii="Arial" w:hAnsi="Arial" w:cs="Arial"/>
                      <w:sz w:val="20"/>
                      <w:szCs w:val="20"/>
                    </w:rPr>
                    <w:t>абавк</w:t>
                  </w:r>
                  <w:r w:rsidRPr="00617010">
                    <w:rPr>
                      <w:sz w:val="20"/>
                      <w:szCs w:val="20"/>
                    </w:rPr>
                    <w:t xml:space="preserve">  </w:t>
                  </w:r>
                  <w:r w:rsidRPr="00617010">
                    <w:rPr>
                      <w:rFonts w:ascii="Arial" w:hAnsi="Arial" w:cs="Arial"/>
                      <w:sz w:val="20"/>
                      <w:szCs w:val="20"/>
                    </w:rPr>
                    <w:t>а</w:t>
                  </w:r>
                  <w:r w:rsidRPr="00617010">
                    <w:rPr>
                      <w:sz w:val="20"/>
                      <w:szCs w:val="20"/>
                    </w:rPr>
                    <w:t xml:space="preserve">    </w:t>
                  </w:r>
                  <w:r w:rsidRPr="00617010">
                    <w:rPr>
                      <w:rFonts w:ascii="Arial" w:hAnsi="Arial" w:cs="Arial"/>
                      <w:sz w:val="20"/>
                      <w:szCs w:val="20"/>
                    </w:rPr>
                    <w:t>мале вредности, у смислу</w:t>
                  </w:r>
                  <w:r w:rsidRPr="00617010">
                    <w:rPr>
                      <w:sz w:val="20"/>
                      <w:szCs w:val="20"/>
                    </w:rPr>
                    <w:t xml:space="preserve">    </w:t>
                  </w:r>
                  <w:r w:rsidRPr="00617010">
                    <w:rPr>
                      <w:rFonts w:ascii="Arial" w:hAnsi="Arial" w:cs="Arial"/>
                      <w:sz w:val="20"/>
                      <w:szCs w:val="20"/>
                    </w:rPr>
                    <w:t>члана 39. Закона</w:t>
                  </w:r>
                  <w:r w:rsidRPr="00617010">
                    <w:rPr>
                      <w:sz w:val="20"/>
                      <w:szCs w:val="20"/>
                    </w:rPr>
                    <w:t xml:space="preserve">    </w:t>
                  </w:r>
                  <w:r w:rsidRPr="00617010">
                    <w:rPr>
                      <w:rFonts w:ascii="Arial" w:hAnsi="Arial" w:cs="Arial"/>
                      <w:sz w:val="20"/>
                      <w:szCs w:val="20"/>
                    </w:rPr>
                    <w:t>о јавним набавкама сматра се набавка</w:t>
                  </w:r>
                  <w:r w:rsidRPr="00617010">
                    <w:rPr>
                      <w:sz w:val="20"/>
                      <w:szCs w:val="20"/>
                    </w:rPr>
                    <w:t xml:space="preserve">    </w:t>
                  </w:r>
                  <w:r w:rsidRPr="00617010">
                    <w:rPr>
                      <w:rFonts w:ascii="Arial" w:hAnsi="Arial" w:cs="Arial"/>
                      <w:sz w:val="20"/>
                      <w:szCs w:val="20"/>
                    </w:rPr>
                    <w:t>истоврсних добара, услуга или радова чија је укупна процењена вредност на годишњем нивоу нижа од 5.000.000,00 динара.</w:t>
                  </w:r>
                  <w:r w:rsidRPr="00617010">
                    <w:rPr>
                      <w:sz w:val="20"/>
                      <w:szCs w:val="20"/>
                    </w:rPr>
                    <w:t xml:space="preserve"> </w:t>
                  </w:r>
                </w:p>
                <w:p w:rsidR="0087682C" w:rsidRPr="00617010" w:rsidRDefault="0087682C" w:rsidP="00315AC7">
                  <w:pPr>
                    <w:pStyle w:val="BodyText"/>
                    <w:rPr>
                      <w:sz w:val="20"/>
                      <w:szCs w:val="20"/>
                    </w:rPr>
                  </w:pPr>
                  <w:r w:rsidRPr="00617010">
                    <w:rPr>
                      <w:rFonts w:ascii="Arial" w:hAnsi="Arial" w:cs="Arial"/>
                      <w:sz w:val="20"/>
                      <w:szCs w:val="20"/>
                    </w:rPr>
                    <w:t> </w:t>
                  </w:r>
                  <w:r w:rsidRPr="00617010">
                    <w:rPr>
                      <w:sz w:val="20"/>
                      <w:szCs w:val="20"/>
                    </w:rPr>
                    <w:t xml:space="preserve"> </w:t>
                  </w:r>
                </w:p>
                <w:p w:rsidR="0087682C" w:rsidRPr="00617010" w:rsidRDefault="0087682C" w:rsidP="00315AC7">
                  <w:pPr>
                    <w:pStyle w:val="BodyText"/>
                    <w:jc w:val="center"/>
                    <w:rPr>
                      <w:sz w:val="20"/>
                      <w:szCs w:val="20"/>
                    </w:rPr>
                  </w:pPr>
                  <w:r w:rsidRPr="00617010">
                    <w:rPr>
                      <w:rFonts w:ascii="Arial" w:hAnsi="Arial" w:cs="Arial"/>
                      <w:sz w:val="20"/>
                      <w:szCs w:val="20"/>
                    </w:rPr>
                    <w:t>Члан</w:t>
                  </w:r>
                  <w:r w:rsidRPr="00617010">
                    <w:rPr>
                      <w:sz w:val="20"/>
                      <w:szCs w:val="20"/>
                    </w:rPr>
                    <w:t xml:space="preserve">   23</w:t>
                  </w:r>
                  <w:r w:rsidRPr="00617010">
                    <w:rPr>
                      <w:rFonts w:ascii="Arial" w:hAnsi="Arial" w:cs="Arial"/>
                      <w:sz w:val="20"/>
                      <w:szCs w:val="20"/>
                    </w:rPr>
                    <w:t>.</w:t>
                  </w:r>
                  <w:r w:rsidRPr="00617010">
                    <w:rPr>
                      <w:sz w:val="20"/>
                      <w:szCs w:val="20"/>
                    </w:rPr>
                    <w:t xml:space="preserve"> </w:t>
                  </w:r>
                </w:p>
                <w:p w:rsidR="0087682C" w:rsidRPr="00617010" w:rsidRDefault="0087682C" w:rsidP="00315AC7">
                  <w:pPr>
                    <w:pStyle w:val="BodyText"/>
                    <w:ind w:firstLine="708"/>
                    <w:rPr>
                      <w:sz w:val="20"/>
                      <w:szCs w:val="20"/>
                    </w:rPr>
                  </w:pPr>
                  <w:r w:rsidRPr="00617010">
                    <w:rPr>
                      <w:rFonts w:ascii="Arial" w:hAnsi="Arial" w:cs="Arial"/>
                      <w:sz w:val="20"/>
                      <w:szCs w:val="20"/>
                    </w:rPr>
                    <w:t>Оба</w:t>
                  </w:r>
                  <w:r w:rsidRPr="00617010">
                    <w:rPr>
                      <w:rFonts w:ascii="Arial" w:hAnsi="Arial" w:cs="Arial"/>
                      <w:sz w:val="20"/>
                      <w:szCs w:val="20"/>
                    </w:rPr>
                    <w:softHyphen/>
                    <w:t>ве</w:t>
                  </w:r>
                  <w:r w:rsidRPr="00617010">
                    <w:rPr>
                      <w:rFonts w:ascii="Arial" w:hAnsi="Arial" w:cs="Arial"/>
                      <w:sz w:val="20"/>
                      <w:szCs w:val="20"/>
                    </w:rPr>
                    <w:softHyphen/>
                    <w:t>зе пре</w:t>
                  </w:r>
                  <w:r w:rsidRPr="00617010">
                    <w:rPr>
                      <w:rFonts w:ascii="Arial" w:hAnsi="Arial" w:cs="Arial"/>
                      <w:sz w:val="20"/>
                      <w:szCs w:val="20"/>
                    </w:rPr>
                    <w:softHyphen/>
                    <w:t>ма ко</w:t>
                  </w:r>
                  <w:r w:rsidRPr="00617010">
                    <w:rPr>
                      <w:rFonts w:ascii="Arial" w:hAnsi="Arial" w:cs="Arial"/>
                      <w:sz w:val="20"/>
                      <w:szCs w:val="20"/>
                    </w:rPr>
                    <w:softHyphen/>
                    <w:t>ри</w:t>
                  </w:r>
                  <w:r w:rsidRPr="00617010">
                    <w:rPr>
                      <w:rFonts w:ascii="Arial" w:hAnsi="Arial" w:cs="Arial"/>
                      <w:sz w:val="20"/>
                      <w:szCs w:val="20"/>
                    </w:rPr>
                    <w:softHyphen/>
                    <w:t>сни</w:t>
                  </w:r>
                  <w:r w:rsidRPr="00617010">
                    <w:rPr>
                      <w:rFonts w:ascii="Arial" w:hAnsi="Arial" w:cs="Arial"/>
                      <w:sz w:val="20"/>
                      <w:szCs w:val="20"/>
                    </w:rPr>
                    <w:softHyphen/>
                    <w:t>ци</w:t>
                  </w:r>
                  <w:r w:rsidRPr="00617010">
                    <w:rPr>
                      <w:rFonts w:ascii="Arial" w:hAnsi="Arial" w:cs="Arial"/>
                      <w:sz w:val="20"/>
                      <w:szCs w:val="20"/>
                    </w:rPr>
                    <w:softHyphen/>
                    <w:t>ма бу</w:t>
                  </w:r>
                  <w:r w:rsidRPr="00617010">
                    <w:rPr>
                      <w:rFonts w:ascii="Arial" w:hAnsi="Arial" w:cs="Arial"/>
                      <w:sz w:val="20"/>
                      <w:szCs w:val="20"/>
                    </w:rPr>
                    <w:softHyphen/>
                    <w:t>џет</w:t>
                  </w:r>
                  <w:r w:rsidRPr="00617010">
                    <w:rPr>
                      <w:rFonts w:ascii="Arial" w:hAnsi="Arial" w:cs="Arial"/>
                      <w:sz w:val="20"/>
                      <w:szCs w:val="20"/>
                    </w:rPr>
                    <w:softHyphen/>
                    <w:t>ских сред</w:t>
                  </w:r>
                  <w:r w:rsidRPr="00617010">
                    <w:rPr>
                      <w:rFonts w:ascii="Arial" w:hAnsi="Arial" w:cs="Arial"/>
                      <w:sz w:val="20"/>
                      <w:szCs w:val="20"/>
                    </w:rPr>
                    <w:softHyphen/>
                    <w:t>ста</w:t>
                  </w:r>
                  <w:r w:rsidRPr="00617010">
                    <w:rPr>
                      <w:rFonts w:ascii="Arial" w:hAnsi="Arial" w:cs="Arial"/>
                      <w:sz w:val="20"/>
                      <w:szCs w:val="20"/>
                    </w:rPr>
                    <w:softHyphen/>
                    <w:t>ва из</w:t>
                  </w:r>
                  <w:r w:rsidRPr="00617010">
                    <w:rPr>
                      <w:rFonts w:ascii="Arial" w:hAnsi="Arial" w:cs="Arial"/>
                      <w:sz w:val="20"/>
                      <w:szCs w:val="20"/>
                    </w:rPr>
                    <w:softHyphen/>
                    <w:t>вр</w:t>
                  </w:r>
                  <w:r w:rsidRPr="00617010">
                    <w:rPr>
                      <w:rFonts w:ascii="Arial" w:hAnsi="Arial" w:cs="Arial"/>
                      <w:sz w:val="20"/>
                      <w:szCs w:val="20"/>
                    </w:rPr>
                    <w:softHyphen/>
                    <w:t>ша</w:t>
                  </w:r>
                  <w:r w:rsidRPr="00617010">
                    <w:rPr>
                      <w:rFonts w:ascii="Arial" w:hAnsi="Arial" w:cs="Arial"/>
                      <w:sz w:val="20"/>
                      <w:szCs w:val="20"/>
                    </w:rPr>
                    <w:softHyphen/>
                    <w:t>ва</w:t>
                  </w:r>
                  <w:r w:rsidRPr="00617010">
                    <w:rPr>
                      <w:rFonts w:ascii="Arial" w:hAnsi="Arial" w:cs="Arial"/>
                      <w:sz w:val="20"/>
                      <w:szCs w:val="20"/>
                    </w:rPr>
                    <w:softHyphen/>
                    <w:t>ју се сра</w:t>
                  </w:r>
                  <w:r w:rsidRPr="00617010">
                    <w:rPr>
                      <w:rFonts w:ascii="Arial" w:hAnsi="Arial" w:cs="Arial"/>
                      <w:sz w:val="20"/>
                      <w:szCs w:val="20"/>
                    </w:rPr>
                    <w:softHyphen/>
                    <w:t>змер</w:t>
                  </w:r>
                  <w:r w:rsidRPr="00617010">
                    <w:rPr>
                      <w:rFonts w:ascii="Arial" w:hAnsi="Arial" w:cs="Arial"/>
                      <w:sz w:val="20"/>
                      <w:szCs w:val="20"/>
                    </w:rPr>
                    <w:softHyphen/>
                    <w:t>но оства</w:t>
                  </w:r>
                  <w:r w:rsidRPr="00617010">
                    <w:rPr>
                      <w:rFonts w:ascii="Arial" w:hAnsi="Arial" w:cs="Arial"/>
                      <w:sz w:val="20"/>
                      <w:szCs w:val="20"/>
                    </w:rPr>
                    <w:softHyphen/>
                    <w:t>ре</w:t>
                  </w:r>
                  <w:r w:rsidRPr="00617010">
                    <w:rPr>
                      <w:rFonts w:ascii="Arial" w:hAnsi="Arial" w:cs="Arial"/>
                      <w:sz w:val="20"/>
                      <w:szCs w:val="20"/>
                    </w:rPr>
                    <w:softHyphen/>
                    <w:t>ним при</w:t>
                  </w:r>
                  <w:r w:rsidRPr="00617010">
                    <w:rPr>
                      <w:rFonts w:ascii="Arial" w:hAnsi="Arial" w:cs="Arial"/>
                      <w:sz w:val="20"/>
                      <w:szCs w:val="20"/>
                    </w:rPr>
                    <w:softHyphen/>
                    <w:t>ма</w:t>
                  </w:r>
                  <w:r w:rsidRPr="00617010">
                    <w:rPr>
                      <w:rFonts w:ascii="Arial" w:hAnsi="Arial" w:cs="Arial"/>
                      <w:sz w:val="20"/>
                      <w:szCs w:val="20"/>
                    </w:rPr>
                    <w:softHyphen/>
                    <w:t>њи</w:t>
                  </w:r>
                  <w:r w:rsidRPr="00617010">
                    <w:rPr>
                      <w:rFonts w:ascii="Arial" w:hAnsi="Arial" w:cs="Arial"/>
                      <w:sz w:val="20"/>
                      <w:szCs w:val="20"/>
                    </w:rPr>
                    <w:softHyphen/>
                    <w:t>ма буџета. Ако се у то</w:t>
                  </w:r>
                  <w:r w:rsidRPr="00617010">
                    <w:rPr>
                      <w:rFonts w:ascii="Arial" w:hAnsi="Arial" w:cs="Arial"/>
                      <w:sz w:val="20"/>
                      <w:szCs w:val="20"/>
                    </w:rPr>
                    <w:softHyphen/>
                    <w:t>ку го</w:t>
                  </w:r>
                  <w:r w:rsidRPr="00617010">
                    <w:rPr>
                      <w:rFonts w:ascii="Arial" w:hAnsi="Arial" w:cs="Arial"/>
                      <w:sz w:val="20"/>
                      <w:szCs w:val="20"/>
                    </w:rPr>
                    <w:softHyphen/>
                    <w:t>ди</w:t>
                  </w:r>
                  <w:r w:rsidRPr="00617010">
                    <w:rPr>
                      <w:rFonts w:ascii="Arial" w:hAnsi="Arial" w:cs="Arial"/>
                      <w:sz w:val="20"/>
                      <w:szCs w:val="20"/>
                    </w:rPr>
                    <w:softHyphen/>
                    <w:t>не при</w:t>
                  </w:r>
                  <w:r w:rsidRPr="00617010">
                    <w:rPr>
                      <w:rFonts w:ascii="Arial" w:hAnsi="Arial" w:cs="Arial"/>
                      <w:sz w:val="20"/>
                      <w:szCs w:val="20"/>
                    </w:rPr>
                    <w:softHyphen/>
                    <w:t>ма</w:t>
                  </w:r>
                  <w:r w:rsidRPr="00617010">
                    <w:rPr>
                      <w:rFonts w:ascii="Arial" w:hAnsi="Arial" w:cs="Arial"/>
                      <w:sz w:val="20"/>
                      <w:szCs w:val="20"/>
                    </w:rPr>
                    <w:softHyphen/>
                    <w:t>ња сма</w:t>
                  </w:r>
                  <w:r w:rsidRPr="00617010">
                    <w:rPr>
                      <w:rFonts w:ascii="Arial" w:hAnsi="Arial" w:cs="Arial"/>
                      <w:sz w:val="20"/>
                      <w:szCs w:val="20"/>
                    </w:rPr>
                    <w:softHyphen/>
                    <w:t>ње, из</w:t>
                  </w:r>
                  <w:r w:rsidRPr="00617010">
                    <w:rPr>
                      <w:rFonts w:ascii="Arial" w:hAnsi="Arial" w:cs="Arial"/>
                      <w:sz w:val="20"/>
                      <w:szCs w:val="20"/>
                    </w:rPr>
                    <w:softHyphen/>
                    <w:t>да</w:t>
                  </w:r>
                  <w:r w:rsidRPr="00617010">
                    <w:rPr>
                      <w:rFonts w:ascii="Arial" w:hAnsi="Arial" w:cs="Arial"/>
                      <w:sz w:val="20"/>
                      <w:szCs w:val="20"/>
                    </w:rPr>
                    <w:softHyphen/>
                    <w:t>ци бу</w:t>
                  </w:r>
                  <w:r w:rsidRPr="00617010">
                    <w:rPr>
                      <w:rFonts w:ascii="Arial" w:hAnsi="Arial" w:cs="Arial"/>
                      <w:sz w:val="20"/>
                      <w:szCs w:val="20"/>
                    </w:rPr>
                    <w:softHyphen/>
                    <w:t>џе</w:t>
                  </w:r>
                  <w:r w:rsidRPr="00617010">
                    <w:rPr>
                      <w:rFonts w:ascii="Arial" w:hAnsi="Arial" w:cs="Arial"/>
                      <w:sz w:val="20"/>
                      <w:szCs w:val="20"/>
                    </w:rPr>
                    <w:softHyphen/>
                    <w:t>та из</w:t>
                  </w:r>
                  <w:r w:rsidRPr="00617010">
                    <w:rPr>
                      <w:rFonts w:ascii="Arial" w:hAnsi="Arial" w:cs="Arial"/>
                      <w:sz w:val="20"/>
                      <w:szCs w:val="20"/>
                    </w:rPr>
                    <w:softHyphen/>
                    <w:t>вр</w:t>
                  </w:r>
                  <w:r w:rsidRPr="00617010">
                    <w:rPr>
                      <w:rFonts w:ascii="Arial" w:hAnsi="Arial" w:cs="Arial"/>
                      <w:sz w:val="20"/>
                      <w:szCs w:val="20"/>
                    </w:rPr>
                    <w:softHyphen/>
                    <w:t>ша</w:t>
                  </w:r>
                  <w:r w:rsidRPr="00617010">
                    <w:rPr>
                      <w:rFonts w:ascii="Arial" w:hAnsi="Arial" w:cs="Arial"/>
                      <w:sz w:val="20"/>
                      <w:szCs w:val="20"/>
                    </w:rPr>
                    <w:softHyphen/>
                    <w:t>ва</w:t>
                  </w:r>
                  <w:r w:rsidRPr="00617010">
                    <w:rPr>
                      <w:rFonts w:ascii="Arial" w:hAnsi="Arial" w:cs="Arial"/>
                      <w:sz w:val="20"/>
                      <w:szCs w:val="20"/>
                    </w:rPr>
                    <w:softHyphen/>
                    <w:t>ће се по при</w:t>
                  </w:r>
                  <w:r w:rsidRPr="00617010">
                    <w:rPr>
                      <w:rFonts w:ascii="Arial" w:hAnsi="Arial" w:cs="Arial"/>
                      <w:sz w:val="20"/>
                      <w:szCs w:val="20"/>
                    </w:rPr>
                    <w:softHyphen/>
                    <w:t>о</w:t>
                  </w:r>
                  <w:r w:rsidRPr="00617010">
                    <w:rPr>
                      <w:rFonts w:ascii="Arial" w:hAnsi="Arial" w:cs="Arial"/>
                      <w:sz w:val="20"/>
                      <w:szCs w:val="20"/>
                    </w:rPr>
                    <w:softHyphen/>
                    <w:t>ри</w:t>
                  </w:r>
                  <w:r w:rsidRPr="00617010">
                    <w:rPr>
                      <w:rFonts w:ascii="Arial" w:hAnsi="Arial" w:cs="Arial"/>
                      <w:sz w:val="20"/>
                      <w:szCs w:val="20"/>
                    </w:rPr>
                    <w:softHyphen/>
                    <w:t>те</w:t>
                  </w:r>
                  <w:r w:rsidRPr="00617010">
                    <w:rPr>
                      <w:rFonts w:ascii="Arial" w:hAnsi="Arial" w:cs="Arial"/>
                      <w:sz w:val="20"/>
                      <w:szCs w:val="20"/>
                    </w:rPr>
                    <w:softHyphen/>
                    <w:t>ти</w:t>
                  </w:r>
                  <w:r w:rsidRPr="00617010">
                    <w:rPr>
                      <w:rFonts w:ascii="Arial" w:hAnsi="Arial" w:cs="Arial"/>
                      <w:sz w:val="20"/>
                      <w:szCs w:val="20"/>
                    </w:rPr>
                    <w:softHyphen/>
                    <w:t>ма, и то: оба</w:t>
                  </w:r>
                  <w:r w:rsidRPr="00617010">
                    <w:rPr>
                      <w:rFonts w:ascii="Arial" w:hAnsi="Arial" w:cs="Arial"/>
                      <w:sz w:val="20"/>
                      <w:szCs w:val="20"/>
                    </w:rPr>
                    <w:softHyphen/>
                    <w:t>ве</w:t>
                  </w:r>
                  <w:r w:rsidRPr="00617010">
                    <w:rPr>
                      <w:rFonts w:ascii="Arial" w:hAnsi="Arial" w:cs="Arial"/>
                      <w:sz w:val="20"/>
                      <w:szCs w:val="20"/>
                    </w:rPr>
                    <w:softHyphen/>
                    <w:t>зе утвр</w:t>
                  </w:r>
                  <w:r w:rsidRPr="00617010">
                    <w:rPr>
                      <w:rFonts w:ascii="Arial" w:hAnsi="Arial" w:cs="Arial"/>
                      <w:sz w:val="20"/>
                      <w:szCs w:val="20"/>
                    </w:rPr>
                    <w:softHyphen/>
                    <w:t>ђе</w:t>
                  </w:r>
                  <w:r w:rsidRPr="00617010">
                    <w:rPr>
                      <w:rFonts w:ascii="Arial" w:hAnsi="Arial" w:cs="Arial"/>
                      <w:sz w:val="20"/>
                      <w:szCs w:val="20"/>
                    </w:rPr>
                    <w:softHyphen/>
                    <w:t>не за</w:t>
                  </w:r>
                  <w:r w:rsidRPr="00617010">
                    <w:rPr>
                      <w:rFonts w:ascii="Arial" w:hAnsi="Arial" w:cs="Arial"/>
                      <w:sz w:val="20"/>
                      <w:szCs w:val="20"/>
                    </w:rPr>
                    <w:softHyphen/>
                    <w:t>кон</w:t>
                  </w:r>
                  <w:r w:rsidRPr="00617010">
                    <w:rPr>
                      <w:rFonts w:ascii="Arial" w:hAnsi="Arial" w:cs="Arial"/>
                      <w:sz w:val="20"/>
                      <w:szCs w:val="20"/>
                    </w:rPr>
                    <w:softHyphen/>
                    <w:t>ским про</w:t>
                  </w:r>
                  <w:r w:rsidRPr="00617010">
                    <w:rPr>
                      <w:rFonts w:ascii="Arial" w:hAnsi="Arial" w:cs="Arial"/>
                      <w:sz w:val="20"/>
                      <w:szCs w:val="20"/>
                    </w:rPr>
                    <w:softHyphen/>
                    <w:t>пи</w:t>
                  </w:r>
                  <w:r w:rsidRPr="00617010">
                    <w:rPr>
                      <w:rFonts w:ascii="Arial" w:hAnsi="Arial" w:cs="Arial"/>
                      <w:sz w:val="20"/>
                      <w:szCs w:val="20"/>
                    </w:rPr>
                    <w:softHyphen/>
                    <w:t>си</w:t>
                  </w:r>
                  <w:r w:rsidRPr="00617010">
                    <w:rPr>
                      <w:rFonts w:ascii="Arial" w:hAnsi="Arial" w:cs="Arial"/>
                      <w:sz w:val="20"/>
                      <w:szCs w:val="20"/>
                    </w:rPr>
                    <w:softHyphen/>
                    <w:t>ма на по</w:t>
                  </w:r>
                  <w:r w:rsidRPr="00617010">
                    <w:rPr>
                      <w:rFonts w:ascii="Arial" w:hAnsi="Arial" w:cs="Arial"/>
                      <w:sz w:val="20"/>
                      <w:szCs w:val="20"/>
                    </w:rPr>
                    <w:softHyphen/>
                    <w:t>сто</w:t>
                  </w:r>
                  <w:r w:rsidRPr="00617010">
                    <w:rPr>
                      <w:rFonts w:ascii="Arial" w:hAnsi="Arial" w:cs="Arial"/>
                      <w:sz w:val="20"/>
                      <w:szCs w:val="20"/>
                    </w:rPr>
                    <w:softHyphen/>
                    <w:t>је</w:t>
                  </w:r>
                  <w:r w:rsidRPr="00617010">
                    <w:rPr>
                      <w:rFonts w:ascii="Arial" w:hAnsi="Arial" w:cs="Arial"/>
                      <w:sz w:val="20"/>
                      <w:szCs w:val="20"/>
                    </w:rPr>
                    <w:softHyphen/>
                    <w:t>ћем ни</w:t>
                  </w:r>
                  <w:r w:rsidRPr="00617010">
                    <w:rPr>
                      <w:rFonts w:ascii="Arial" w:hAnsi="Arial" w:cs="Arial"/>
                      <w:sz w:val="20"/>
                      <w:szCs w:val="20"/>
                    </w:rPr>
                    <w:softHyphen/>
                    <w:t>воу и ми</w:t>
                  </w:r>
                  <w:r w:rsidRPr="00617010">
                    <w:rPr>
                      <w:rFonts w:ascii="Arial" w:hAnsi="Arial" w:cs="Arial"/>
                      <w:sz w:val="20"/>
                      <w:szCs w:val="20"/>
                    </w:rPr>
                    <w:softHyphen/>
                    <w:t>ни</w:t>
                  </w:r>
                  <w:r w:rsidRPr="00617010">
                    <w:rPr>
                      <w:rFonts w:ascii="Arial" w:hAnsi="Arial" w:cs="Arial"/>
                      <w:sz w:val="20"/>
                      <w:szCs w:val="20"/>
                    </w:rPr>
                    <w:softHyphen/>
                    <w:t>мал</w:t>
                  </w:r>
                  <w:r w:rsidRPr="00617010">
                    <w:rPr>
                      <w:rFonts w:ascii="Arial" w:hAnsi="Arial" w:cs="Arial"/>
                      <w:sz w:val="20"/>
                      <w:szCs w:val="20"/>
                    </w:rPr>
                    <w:softHyphen/>
                    <w:t>ни стал</w:t>
                  </w:r>
                  <w:r w:rsidRPr="00617010">
                    <w:rPr>
                      <w:rFonts w:ascii="Arial" w:hAnsi="Arial" w:cs="Arial"/>
                      <w:sz w:val="20"/>
                      <w:szCs w:val="20"/>
                    </w:rPr>
                    <w:softHyphen/>
                    <w:t>ни тро</w:t>
                  </w:r>
                  <w:r w:rsidRPr="00617010">
                    <w:rPr>
                      <w:rFonts w:ascii="Arial" w:hAnsi="Arial" w:cs="Arial"/>
                      <w:sz w:val="20"/>
                      <w:szCs w:val="20"/>
                    </w:rPr>
                    <w:softHyphen/>
                    <w:t>шко</w:t>
                  </w:r>
                  <w:r w:rsidRPr="00617010">
                    <w:rPr>
                      <w:rFonts w:ascii="Arial" w:hAnsi="Arial" w:cs="Arial"/>
                      <w:sz w:val="20"/>
                      <w:szCs w:val="20"/>
                    </w:rPr>
                    <w:softHyphen/>
                    <w:t>ви нео</w:t>
                  </w:r>
                  <w:r w:rsidRPr="00617010">
                    <w:rPr>
                      <w:rFonts w:ascii="Arial" w:hAnsi="Arial" w:cs="Arial"/>
                      <w:sz w:val="20"/>
                      <w:szCs w:val="20"/>
                    </w:rPr>
                    <w:softHyphen/>
                    <w:t>п</w:t>
                  </w:r>
                  <w:r w:rsidRPr="00617010">
                    <w:rPr>
                      <w:rFonts w:ascii="Arial" w:hAnsi="Arial" w:cs="Arial"/>
                      <w:sz w:val="20"/>
                      <w:szCs w:val="20"/>
                    </w:rPr>
                    <w:softHyphen/>
                    <w:t>ход</w:t>
                  </w:r>
                  <w:r w:rsidRPr="00617010">
                    <w:rPr>
                      <w:rFonts w:ascii="Arial" w:hAnsi="Arial" w:cs="Arial"/>
                      <w:sz w:val="20"/>
                      <w:szCs w:val="20"/>
                    </w:rPr>
                    <w:softHyphen/>
                    <w:t>ни за не</w:t>
                  </w:r>
                  <w:r w:rsidRPr="00617010">
                    <w:rPr>
                      <w:rFonts w:ascii="Arial" w:hAnsi="Arial" w:cs="Arial"/>
                      <w:sz w:val="20"/>
                      <w:szCs w:val="20"/>
                    </w:rPr>
                    <w:softHyphen/>
                    <w:t>сме</w:t>
                  </w:r>
                  <w:r w:rsidRPr="00617010">
                    <w:rPr>
                      <w:rFonts w:ascii="Arial" w:hAnsi="Arial" w:cs="Arial"/>
                      <w:sz w:val="20"/>
                      <w:szCs w:val="20"/>
                    </w:rPr>
                    <w:softHyphen/>
                    <w:t>та</w:t>
                  </w:r>
                  <w:r w:rsidRPr="00617010">
                    <w:rPr>
                      <w:rFonts w:ascii="Arial" w:hAnsi="Arial" w:cs="Arial"/>
                      <w:sz w:val="20"/>
                      <w:szCs w:val="20"/>
                    </w:rPr>
                    <w:softHyphen/>
                    <w:t>но функ</w:t>
                  </w:r>
                  <w:r w:rsidRPr="00617010">
                    <w:rPr>
                      <w:rFonts w:ascii="Arial" w:hAnsi="Arial" w:cs="Arial"/>
                      <w:sz w:val="20"/>
                      <w:szCs w:val="20"/>
                    </w:rPr>
                    <w:softHyphen/>
                    <w:t>ци</w:t>
                  </w:r>
                  <w:r w:rsidRPr="00617010">
                    <w:rPr>
                      <w:rFonts w:ascii="Arial" w:hAnsi="Arial" w:cs="Arial"/>
                      <w:sz w:val="20"/>
                      <w:szCs w:val="20"/>
                    </w:rPr>
                    <w:softHyphen/>
                    <w:t>о</w:t>
                  </w:r>
                  <w:r w:rsidRPr="00617010">
                    <w:rPr>
                      <w:rFonts w:ascii="Arial" w:hAnsi="Arial" w:cs="Arial"/>
                      <w:sz w:val="20"/>
                      <w:szCs w:val="20"/>
                    </w:rPr>
                    <w:softHyphen/>
                    <w:t>ни</w:t>
                  </w:r>
                  <w:r w:rsidRPr="00617010">
                    <w:rPr>
                      <w:rFonts w:ascii="Arial" w:hAnsi="Arial" w:cs="Arial"/>
                      <w:sz w:val="20"/>
                      <w:szCs w:val="20"/>
                    </w:rPr>
                    <w:softHyphen/>
                    <w:t>са</w:t>
                  </w:r>
                  <w:r w:rsidRPr="00617010">
                    <w:rPr>
                      <w:rFonts w:ascii="Arial" w:hAnsi="Arial" w:cs="Arial"/>
                      <w:sz w:val="20"/>
                      <w:szCs w:val="20"/>
                    </w:rPr>
                    <w:softHyphen/>
                    <w:t>ње ко</w:t>
                  </w:r>
                  <w:r w:rsidRPr="00617010">
                    <w:rPr>
                      <w:rFonts w:ascii="Arial" w:hAnsi="Arial" w:cs="Arial"/>
                      <w:sz w:val="20"/>
                      <w:szCs w:val="20"/>
                    </w:rPr>
                    <w:softHyphen/>
                    <w:t>ри</w:t>
                  </w:r>
                  <w:r w:rsidRPr="00617010">
                    <w:rPr>
                      <w:rFonts w:ascii="Arial" w:hAnsi="Arial" w:cs="Arial"/>
                      <w:sz w:val="20"/>
                      <w:szCs w:val="20"/>
                    </w:rPr>
                    <w:softHyphen/>
                    <w:t>сни</w:t>
                  </w:r>
                  <w:r w:rsidRPr="00617010">
                    <w:rPr>
                      <w:rFonts w:ascii="Arial" w:hAnsi="Arial" w:cs="Arial"/>
                      <w:sz w:val="20"/>
                      <w:szCs w:val="20"/>
                    </w:rPr>
                    <w:softHyphen/>
                    <w:t>ка бу</w:t>
                  </w:r>
                  <w:r w:rsidRPr="00617010">
                    <w:rPr>
                      <w:rFonts w:ascii="Arial" w:hAnsi="Arial" w:cs="Arial"/>
                      <w:sz w:val="20"/>
                      <w:szCs w:val="20"/>
                    </w:rPr>
                    <w:softHyphen/>
                    <w:t>џет</w:t>
                  </w:r>
                  <w:r w:rsidRPr="00617010">
                    <w:rPr>
                      <w:rFonts w:ascii="Arial" w:hAnsi="Arial" w:cs="Arial"/>
                      <w:sz w:val="20"/>
                      <w:szCs w:val="20"/>
                    </w:rPr>
                    <w:softHyphen/>
                    <w:t>ских сред</w:t>
                  </w:r>
                  <w:r w:rsidRPr="00617010">
                    <w:rPr>
                      <w:rFonts w:ascii="Arial" w:hAnsi="Arial" w:cs="Arial"/>
                      <w:sz w:val="20"/>
                      <w:szCs w:val="20"/>
                    </w:rPr>
                    <w:softHyphen/>
                    <w:t>ста</w:t>
                  </w:r>
                  <w:r w:rsidRPr="00617010">
                    <w:rPr>
                      <w:rFonts w:ascii="Arial" w:hAnsi="Arial" w:cs="Arial"/>
                      <w:sz w:val="20"/>
                      <w:szCs w:val="20"/>
                    </w:rPr>
                    <w:softHyphen/>
                    <w:t>ва.</w:t>
                  </w:r>
                  <w:r w:rsidRPr="00617010">
                    <w:rPr>
                      <w:sz w:val="20"/>
                      <w:szCs w:val="20"/>
                    </w:rPr>
                    <w:t xml:space="preserve"> </w:t>
                  </w:r>
                </w:p>
                <w:p w:rsidR="0087682C" w:rsidRPr="00617010" w:rsidRDefault="0087682C" w:rsidP="00315AC7">
                  <w:pPr>
                    <w:pStyle w:val="BodyText"/>
                    <w:rPr>
                      <w:sz w:val="20"/>
                      <w:szCs w:val="20"/>
                    </w:rPr>
                  </w:pPr>
                  <w:r w:rsidRPr="00617010">
                    <w:rPr>
                      <w:rFonts w:ascii="Arial" w:hAnsi="Arial" w:cs="Arial"/>
                      <w:sz w:val="20"/>
                      <w:szCs w:val="20"/>
                    </w:rPr>
                    <w:t> </w:t>
                  </w:r>
                  <w:r w:rsidRPr="00617010">
                    <w:rPr>
                      <w:sz w:val="20"/>
                      <w:szCs w:val="20"/>
                    </w:rPr>
                    <w:t xml:space="preserve"> </w:t>
                  </w:r>
                </w:p>
                <w:p w:rsidR="0087682C" w:rsidRPr="00617010" w:rsidRDefault="0087682C" w:rsidP="00315AC7">
                  <w:pPr>
                    <w:pStyle w:val="BodyText"/>
                    <w:jc w:val="center"/>
                    <w:rPr>
                      <w:sz w:val="20"/>
                      <w:szCs w:val="20"/>
                    </w:rPr>
                  </w:pPr>
                  <w:r w:rsidRPr="00617010">
                    <w:rPr>
                      <w:rFonts w:ascii="Arial" w:hAnsi="Arial" w:cs="Arial"/>
                      <w:sz w:val="20"/>
                      <w:szCs w:val="20"/>
                    </w:rPr>
                    <w:t>Члан</w:t>
                  </w:r>
                  <w:r w:rsidRPr="00617010">
                    <w:rPr>
                      <w:sz w:val="20"/>
                      <w:szCs w:val="20"/>
                    </w:rPr>
                    <w:t xml:space="preserve">    </w:t>
                  </w:r>
                  <w:r w:rsidRPr="00617010">
                    <w:rPr>
                      <w:rFonts w:ascii="Arial" w:hAnsi="Arial" w:cs="Arial"/>
                      <w:sz w:val="20"/>
                      <w:szCs w:val="20"/>
                    </w:rPr>
                    <w:t>24</w:t>
                  </w:r>
                  <w:r w:rsidRPr="00617010">
                    <w:rPr>
                      <w:sz w:val="20"/>
                      <w:szCs w:val="20"/>
                    </w:rPr>
                    <w:t xml:space="preserve"> </w:t>
                  </w:r>
                  <w:r w:rsidRPr="00617010">
                    <w:rPr>
                      <w:rFonts w:ascii="Arial" w:hAnsi="Arial" w:cs="Arial"/>
                      <w:sz w:val="20"/>
                      <w:szCs w:val="20"/>
                    </w:rPr>
                    <w:t>.</w:t>
                  </w:r>
                  <w:r w:rsidRPr="00617010">
                    <w:rPr>
                      <w:sz w:val="20"/>
                      <w:szCs w:val="20"/>
                    </w:rPr>
                    <w:t xml:space="preserve"> </w:t>
                  </w:r>
                </w:p>
                <w:p w:rsidR="0087682C" w:rsidRPr="00617010" w:rsidRDefault="0087682C" w:rsidP="00315AC7">
                  <w:pPr>
                    <w:pStyle w:val="BodyText"/>
                    <w:ind w:firstLine="708"/>
                    <w:rPr>
                      <w:sz w:val="20"/>
                      <w:szCs w:val="20"/>
                    </w:rPr>
                  </w:pPr>
                  <w:r w:rsidRPr="00617010">
                    <w:rPr>
                      <w:rFonts w:ascii="Arial" w:hAnsi="Arial" w:cs="Arial"/>
                      <w:sz w:val="20"/>
                      <w:szCs w:val="20"/>
                    </w:rPr>
                    <w:t>Сред</w:t>
                  </w:r>
                  <w:r w:rsidRPr="00617010">
                    <w:rPr>
                      <w:rFonts w:ascii="Arial" w:hAnsi="Arial" w:cs="Arial"/>
                      <w:sz w:val="20"/>
                      <w:szCs w:val="20"/>
                    </w:rPr>
                    <w:softHyphen/>
                    <w:t>ства рас</w:t>
                  </w:r>
                  <w:r w:rsidRPr="00617010">
                    <w:rPr>
                      <w:rFonts w:ascii="Arial" w:hAnsi="Arial" w:cs="Arial"/>
                      <w:sz w:val="20"/>
                      <w:szCs w:val="20"/>
                    </w:rPr>
                    <w:softHyphen/>
                    <w:t>по</w:t>
                  </w:r>
                  <w:r w:rsidRPr="00617010">
                    <w:rPr>
                      <w:rFonts w:ascii="Arial" w:hAnsi="Arial" w:cs="Arial"/>
                      <w:sz w:val="20"/>
                      <w:szCs w:val="20"/>
                    </w:rPr>
                    <w:softHyphen/>
                    <w:t>ре</w:t>
                  </w:r>
                  <w:r w:rsidRPr="00617010">
                    <w:rPr>
                      <w:rFonts w:ascii="Arial" w:hAnsi="Arial" w:cs="Arial"/>
                      <w:sz w:val="20"/>
                      <w:szCs w:val="20"/>
                    </w:rPr>
                    <w:softHyphen/>
                    <w:t>ђе</w:t>
                  </w:r>
                  <w:r w:rsidRPr="00617010">
                    <w:rPr>
                      <w:rFonts w:ascii="Arial" w:hAnsi="Arial" w:cs="Arial"/>
                      <w:sz w:val="20"/>
                      <w:szCs w:val="20"/>
                    </w:rPr>
                    <w:softHyphen/>
                    <w:t>на за фи</w:t>
                  </w:r>
                  <w:r w:rsidRPr="00617010">
                    <w:rPr>
                      <w:rFonts w:ascii="Arial" w:hAnsi="Arial" w:cs="Arial"/>
                      <w:sz w:val="20"/>
                      <w:szCs w:val="20"/>
                    </w:rPr>
                    <w:softHyphen/>
                    <w:t>нан</w:t>
                  </w:r>
                  <w:r w:rsidRPr="00617010">
                    <w:rPr>
                      <w:rFonts w:ascii="Arial" w:hAnsi="Arial" w:cs="Arial"/>
                      <w:sz w:val="20"/>
                      <w:szCs w:val="20"/>
                    </w:rPr>
                    <w:softHyphen/>
                    <w:t>си</w:t>
                  </w:r>
                  <w:r w:rsidRPr="00617010">
                    <w:rPr>
                      <w:rFonts w:ascii="Arial" w:hAnsi="Arial" w:cs="Arial"/>
                      <w:sz w:val="20"/>
                      <w:szCs w:val="20"/>
                    </w:rPr>
                    <w:softHyphen/>
                    <w:t>ра</w:t>
                  </w:r>
                  <w:r w:rsidRPr="00617010">
                    <w:rPr>
                      <w:rFonts w:ascii="Arial" w:hAnsi="Arial" w:cs="Arial"/>
                      <w:sz w:val="20"/>
                      <w:szCs w:val="20"/>
                    </w:rPr>
                    <w:softHyphen/>
                    <w:t>ње расхода и из</w:t>
                  </w:r>
                  <w:r w:rsidRPr="00617010">
                    <w:rPr>
                      <w:rFonts w:ascii="Arial" w:hAnsi="Arial" w:cs="Arial"/>
                      <w:sz w:val="20"/>
                      <w:szCs w:val="20"/>
                    </w:rPr>
                    <w:softHyphen/>
                    <w:t>да</w:t>
                  </w:r>
                  <w:r w:rsidRPr="00617010">
                    <w:rPr>
                      <w:rFonts w:ascii="Arial" w:hAnsi="Arial" w:cs="Arial"/>
                      <w:sz w:val="20"/>
                      <w:szCs w:val="20"/>
                    </w:rPr>
                    <w:softHyphen/>
                    <w:t>та</w:t>
                  </w:r>
                  <w:r w:rsidRPr="00617010">
                    <w:rPr>
                      <w:rFonts w:ascii="Arial" w:hAnsi="Arial" w:cs="Arial"/>
                      <w:sz w:val="20"/>
                      <w:szCs w:val="20"/>
                    </w:rPr>
                    <w:softHyphen/>
                    <w:t>ка ко</w:t>
                  </w:r>
                  <w:r w:rsidRPr="00617010">
                    <w:rPr>
                      <w:rFonts w:ascii="Arial" w:hAnsi="Arial" w:cs="Arial"/>
                      <w:sz w:val="20"/>
                      <w:szCs w:val="20"/>
                    </w:rPr>
                    <w:softHyphen/>
                    <w:t>ри</w:t>
                  </w:r>
                  <w:r w:rsidRPr="00617010">
                    <w:rPr>
                      <w:rFonts w:ascii="Arial" w:hAnsi="Arial" w:cs="Arial"/>
                      <w:sz w:val="20"/>
                      <w:szCs w:val="20"/>
                    </w:rPr>
                    <w:softHyphen/>
                    <w:t>сни</w:t>
                  </w:r>
                  <w:r w:rsidRPr="00617010">
                    <w:rPr>
                      <w:rFonts w:ascii="Arial" w:hAnsi="Arial" w:cs="Arial"/>
                      <w:sz w:val="20"/>
                      <w:szCs w:val="20"/>
                    </w:rPr>
                    <w:softHyphen/>
                    <w:t>ка бу</w:t>
                  </w:r>
                  <w:r w:rsidRPr="00617010">
                    <w:rPr>
                      <w:rFonts w:ascii="Arial" w:hAnsi="Arial" w:cs="Arial"/>
                      <w:sz w:val="20"/>
                      <w:szCs w:val="20"/>
                    </w:rPr>
                    <w:softHyphen/>
                    <w:t>џе</w:t>
                  </w:r>
                  <w:r w:rsidRPr="00617010">
                    <w:rPr>
                      <w:rFonts w:ascii="Arial" w:hAnsi="Arial" w:cs="Arial"/>
                      <w:sz w:val="20"/>
                      <w:szCs w:val="20"/>
                    </w:rPr>
                    <w:softHyphen/>
                    <w:t>та, пре</w:t>
                  </w:r>
                  <w:r w:rsidRPr="00617010">
                    <w:rPr>
                      <w:rFonts w:ascii="Arial" w:hAnsi="Arial" w:cs="Arial"/>
                      <w:sz w:val="20"/>
                      <w:szCs w:val="20"/>
                    </w:rPr>
                    <w:softHyphen/>
                    <w:t>но</w:t>
                  </w:r>
                  <w:r w:rsidRPr="00617010">
                    <w:rPr>
                      <w:rFonts w:ascii="Arial" w:hAnsi="Arial" w:cs="Arial"/>
                      <w:sz w:val="20"/>
                      <w:szCs w:val="20"/>
                    </w:rPr>
                    <w:softHyphen/>
                    <w:t>се се на осно</w:t>
                  </w:r>
                  <w:r w:rsidRPr="00617010">
                    <w:rPr>
                      <w:rFonts w:ascii="Arial" w:hAnsi="Arial" w:cs="Arial"/>
                      <w:sz w:val="20"/>
                      <w:szCs w:val="20"/>
                    </w:rPr>
                    <w:softHyphen/>
                    <w:t>ву њиховог зах</w:t>
                  </w:r>
                  <w:r w:rsidRPr="00617010">
                    <w:rPr>
                      <w:rFonts w:ascii="Arial" w:hAnsi="Arial" w:cs="Arial"/>
                      <w:sz w:val="20"/>
                      <w:szCs w:val="20"/>
                    </w:rPr>
                    <w:softHyphen/>
                    <w:t>те</w:t>
                  </w:r>
                  <w:r w:rsidRPr="00617010">
                    <w:rPr>
                      <w:rFonts w:ascii="Arial" w:hAnsi="Arial" w:cs="Arial"/>
                      <w:sz w:val="20"/>
                      <w:szCs w:val="20"/>
                    </w:rPr>
                    <w:softHyphen/>
                    <w:t>ва и у скла</w:t>
                  </w:r>
                  <w:r w:rsidRPr="00617010">
                    <w:rPr>
                      <w:rFonts w:ascii="Arial" w:hAnsi="Arial" w:cs="Arial"/>
                      <w:sz w:val="20"/>
                      <w:szCs w:val="20"/>
                    </w:rPr>
                    <w:softHyphen/>
                    <w:t>ду за одо</w:t>
                  </w:r>
                  <w:r w:rsidRPr="00617010">
                    <w:rPr>
                      <w:rFonts w:ascii="Arial" w:hAnsi="Arial" w:cs="Arial"/>
                      <w:sz w:val="20"/>
                      <w:szCs w:val="20"/>
                    </w:rPr>
                    <w:softHyphen/>
                    <w:t>бре</w:t>
                  </w:r>
                  <w:r w:rsidRPr="00617010">
                    <w:rPr>
                      <w:rFonts w:ascii="Arial" w:hAnsi="Arial" w:cs="Arial"/>
                      <w:sz w:val="20"/>
                      <w:szCs w:val="20"/>
                    </w:rPr>
                    <w:softHyphen/>
                    <w:t>ним кво</w:t>
                  </w:r>
                  <w:r w:rsidRPr="00617010">
                    <w:rPr>
                      <w:rFonts w:ascii="Arial" w:hAnsi="Arial" w:cs="Arial"/>
                      <w:sz w:val="20"/>
                      <w:szCs w:val="20"/>
                    </w:rPr>
                    <w:softHyphen/>
                    <w:t>та</w:t>
                  </w:r>
                  <w:r w:rsidRPr="00617010">
                    <w:rPr>
                      <w:rFonts w:ascii="Arial" w:hAnsi="Arial" w:cs="Arial"/>
                      <w:sz w:val="20"/>
                      <w:szCs w:val="20"/>
                    </w:rPr>
                    <w:softHyphen/>
                    <w:t>ма у тро</w:t>
                  </w:r>
                  <w:r w:rsidRPr="00617010">
                    <w:rPr>
                      <w:rFonts w:ascii="Arial" w:hAnsi="Arial" w:cs="Arial"/>
                      <w:sz w:val="20"/>
                      <w:szCs w:val="20"/>
                    </w:rPr>
                    <w:softHyphen/>
                    <w:t>ме</w:t>
                  </w:r>
                  <w:r w:rsidRPr="00617010">
                    <w:rPr>
                      <w:rFonts w:ascii="Arial" w:hAnsi="Arial" w:cs="Arial"/>
                      <w:sz w:val="20"/>
                      <w:szCs w:val="20"/>
                    </w:rPr>
                    <w:softHyphen/>
                    <w:t>сеч</w:t>
                  </w:r>
                  <w:r w:rsidRPr="00617010">
                    <w:rPr>
                      <w:rFonts w:ascii="Arial" w:hAnsi="Arial" w:cs="Arial"/>
                      <w:sz w:val="20"/>
                      <w:szCs w:val="20"/>
                    </w:rPr>
                    <w:softHyphen/>
                    <w:t>ним пла</w:t>
                  </w:r>
                  <w:r w:rsidRPr="00617010">
                    <w:rPr>
                      <w:rFonts w:ascii="Arial" w:hAnsi="Arial" w:cs="Arial"/>
                      <w:sz w:val="20"/>
                      <w:szCs w:val="20"/>
                    </w:rPr>
                    <w:softHyphen/>
                    <w:t>но</w:t>
                  </w:r>
                  <w:r w:rsidRPr="00617010">
                    <w:rPr>
                      <w:rFonts w:ascii="Arial" w:hAnsi="Arial" w:cs="Arial"/>
                      <w:sz w:val="20"/>
                      <w:szCs w:val="20"/>
                    </w:rPr>
                    <w:softHyphen/>
                    <w:t>ви</w:t>
                  </w:r>
                  <w:r w:rsidRPr="00617010">
                    <w:rPr>
                      <w:rFonts w:ascii="Arial" w:hAnsi="Arial" w:cs="Arial"/>
                      <w:sz w:val="20"/>
                      <w:szCs w:val="20"/>
                    </w:rPr>
                    <w:softHyphen/>
                    <w:t>ма бу</w:t>
                  </w:r>
                  <w:r w:rsidRPr="00617010">
                    <w:rPr>
                      <w:rFonts w:ascii="Arial" w:hAnsi="Arial" w:cs="Arial"/>
                      <w:sz w:val="20"/>
                      <w:szCs w:val="20"/>
                    </w:rPr>
                    <w:softHyphen/>
                    <w:t>џе</w:t>
                  </w:r>
                  <w:r w:rsidRPr="00617010">
                    <w:rPr>
                      <w:rFonts w:ascii="Arial" w:hAnsi="Arial" w:cs="Arial"/>
                      <w:sz w:val="20"/>
                      <w:szCs w:val="20"/>
                    </w:rPr>
                    <w:softHyphen/>
                    <w:t>та.</w:t>
                  </w:r>
                  <w:r w:rsidRPr="00617010">
                    <w:rPr>
                      <w:sz w:val="20"/>
                      <w:szCs w:val="20"/>
                    </w:rPr>
                    <w:t xml:space="preserve"> </w:t>
                  </w:r>
                </w:p>
                <w:p w:rsidR="0087682C" w:rsidRPr="00617010" w:rsidRDefault="0087682C" w:rsidP="00315AC7">
                  <w:pPr>
                    <w:pStyle w:val="BodyText"/>
                    <w:rPr>
                      <w:sz w:val="20"/>
                      <w:szCs w:val="20"/>
                    </w:rPr>
                  </w:pPr>
                  <w:r w:rsidRPr="00617010">
                    <w:rPr>
                      <w:rFonts w:ascii="Arial" w:hAnsi="Arial" w:cs="Arial"/>
                      <w:sz w:val="20"/>
                      <w:szCs w:val="20"/>
                    </w:rPr>
                    <w:t>Уз зах</w:t>
                  </w:r>
                  <w:r w:rsidRPr="00617010">
                    <w:rPr>
                      <w:rFonts w:ascii="Arial" w:hAnsi="Arial" w:cs="Arial"/>
                      <w:sz w:val="20"/>
                      <w:szCs w:val="20"/>
                    </w:rPr>
                    <w:softHyphen/>
                    <w:t>тев, ко</w:t>
                  </w:r>
                  <w:r w:rsidRPr="00617010">
                    <w:rPr>
                      <w:rFonts w:ascii="Arial" w:hAnsi="Arial" w:cs="Arial"/>
                      <w:sz w:val="20"/>
                      <w:szCs w:val="20"/>
                    </w:rPr>
                    <w:softHyphen/>
                    <w:t>ри</w:t>
                  </w:r>
                  <w:r w:rsidRPr="00617010">
                    <w:rPr>
                      <w:rFonts w:ascii="Arial" w:hAnsi="Arial" w:cs="Arial"/>
                      <w:sz w:val="20"/>
                      <w:szCs w:val="20"/>
                    </w:rPr>
                    <w:softHyphen/>
                    <w:t>сни</w:t>
                  </w:r>
                  <w:r w:rsidRPr="00617010">
                    <w:rPr>
                      <w:rFonts w:ascii="Arial" w:hAnsi="Arial" w:cs="Arial"/>
                      <w:sz w:val="20"/>
                      <w:szCs w:val="20"/>
                    </w:rPr>
                    <w:softHyphen/>
                    <w:t>ци су ду</w:t>
                  </w:r>
                  <w:r w:rsidRPr="00617010">
                    <w:rPr>
                      <w:rFonts w:ascii="Arial" w:hAnsi="Arial" w:cs="Arial"/>
                      <w:sz w:val="20"/>
                      <w:szCs w:val="20"/>
                    </w:rPr>
                    <w:softHyphen/>
                    <w:t>жни да до</w:t>
                  </w:r>
                  <w:r w:rsidRPr="00617010">
                    <w:rPr>
                      <w:rFonts w:ascii="Arial" w:hAnsi="Arial" w:cs="Arial"/>
                      <w:sz w:val="20"/>
                      <w:szCs w:val="20"/>
                    </w:rPr>
                    <w:softHyphen/>
                    <w:t>ста</w:t>
                  </w:r>
                  <w:r w:rsidRPr="00617010">
                    <w:rPr>
                      <w:rFonts w:ascii="Arial" w:hAnsi="Arial" w:cs="Arial"/>
                      <w:sz w:val="20"/>
                      <w:szCs w:val="20"/>
                    </w:rPr>
                    <w:softHyphen/>
                    <w:t>ве ком</w:t>
                  </w:r>
                  <w:r w:rsidRPr="00617010">
                    <w:rPr>
                      <w:rFonts w:ascii="Arial" w:hAnsi="Arial" w:cs="Arial"/>
                      <w:sz w:val="20"/>
                      <w:szCs w:val="20"/>
                    </w:rPr>
                    <w:softHyphen/>
                    <w:t>плет</w:t>
                  </w:r>
                  <w:r w:rsidRPr="00617010">
                    <w:rPr>
                      <w:rFonts w:ascii="Arial" w:hAnsi="Arial" w:cs="Arial"/>
                      <w:sz w:val="20"/>
                      <w:szCs w:val="20"/>
                    </w:rPr>
                    <w:softHyphen/>
                    <w:t>ну до</w:t>
                  </w:r>
                  <w:r w:rsidRPr="00617010">
                    <w:rPr>
                      <w:rFonts w:ascii="Arial" w:hAnsi="Arial" w:cs="Arial"/>
                      <w:sz w:val="20"/>
                      <w:szCs w:val="20"/>
                    </w:rPr>
                    <w:softHyphen/>
                    <w:t>ку</w:t>
                  </w:r>
                  <w:r w:rsidRPr="00617010">
                    <w:rPr>
                      <w:rFonts w:ascii="Arial" w:hAnsi="Arial" w:cs="Arial"/>
                      <w:sz w:val="20"/>
                      <w:szCs w:val="20"/>
                    </w:rPr>
                    <w:softHyphen/>
                    <w:t>мен</w:t>
                  </w:r>
                  <w:r w:rsidRPr="00617010">
                    <w:rPr>
                      <w:rFonts w:ascii="Arial" w:hAnsi="Arial" w:cs="Arial"/>
                      <w:sz w:val="20"/>
                      <w:szCs w:val="20"/>
                    </w:rPr>
                    <w:softHyphen/>
                    <w:t>та</w:t>
                  </w:r>
                  <w:r w:rsidRPr="00617010">
                    <w:rPr>
                      <w:rFonts w:ascii="Arial" w:hAnsi="Arial" w:cs="Arial"/>
                      <w:sz w:val="20"/>
                      <w:szCs w:val="20"/>
                    </w:rPr>
                    <w:softHyphen/>
                    <w:t>ци</w:t>
                  </w:r>
                  <w:r w:rsidRPr="00617010">
                    <w:rPr>
                      <w:rFonts w:ascii="Arial" w:hAnsi="Arial" w:cs="Arial"/>
                      <w:sz w:val="20"/>
                      <w:szCs w:val="20"/>
                    </w:rPr>
                    <w:softHyphen/>
                    <w:t>ју за пла</w:t>
                  </w:r>
                  <w:r w:rsidRPr="00617010">
                    <w:rPr>
                      <w:rFonts w:ascii="Arial" w:hAnsi="Arial" w:cs="Arial"/>
                      <w:sz w:val="20"/>
                      <w:szCs w:val="20"/>
                    </w:rPr>
                    <w:softHyphen/>
                    <w:t>ћа</w:t>
                  </w:r>
                  <w:r w:rsidRPr="00617010">
                    <w:rPr>
                      <w:rFonts w:ascii="Arial" w:hAnsi="Arial" w:cs="Arial"/>
                      <w:sz w:val="20"/>
                      <w:szCs w:val="20"/>
                    </w:rPr>
                    <w:softHyphen/>
                    <w:t>ње (ко</w:t>
                  </w:r>
                  <w:r w:rsidRPr="00617010">
                    <w:rPr>
                      <w:rFonts w:ascii="Arial" w:hAnsi="Arial" w:cs="Arial"/>
                      <w:sz w:val="20"/>
                      <w:szCs w:val="20"/>
                    </w:rPr>
                    <w:softHyphen/>
                    <w:t>пи</w:t>
                  </w:r>
                  <w:r w:rsidRPr="00617010">
                    <w:rPr>
                      <w:rFonts w:ascii="Arial" w:hAnsi="Arial" w:cs="Arial"/>
                      <w:sz w:val="20"/>
                      <w:szCs w:val="20"/>
                    </w:rPr>
                    <w:softHyphen/>
                    <w:t>је).</w:t>
                  </w:r>
                  <w:r w:rsidRPr="00617010">
                    <w:rPr>
                      <w:sz w:val="20"/>
                      <w:szCs w:val="20"/>
                    </w:rPr>
                    <w:t xml:space="preserve"> </w:t>
                  </w:r>
                </w:p>
                <w:p w:rsidR="0087682C" w:rsidRPr="00617010" w:rsidRDefault="0087682C" w:rsidP="00315AC7">
                  <w:pPr>
                    <w:pStyle w:val="BodyText"/>
                    <w:rPr>
                      <w:sz w:val="20"/>
                      <w:szCs w:val="20"/>
                    </w:rPr>
                  </w:pPr>
                  <w:r w:rsidRPr="00617010">
                    <w:rPr>
                      <w:rFonts w:ascii="Arial" w:hAnsi="Arial" w:cs="Arial"/>
                      <w:sz w:val="20"/>
                      <w:szCs w:val="20"/>
                    </w:rPr>
                    <w:lastRenderedPageBreak/>
                    <w:t> </w:t>
                  </w:r>
                  <w:r w:rsidRPr="00617010">
                    <w:rPr>
                      <w:sz w:val="20"/>
                      <w:szCs w:val="20"/>
                    </w:rPr>
                    <w:t xml:space="preserve"> </w:t>
                  </w:r>
                </w:p>
                <w:p w:rsidR="0087682C" w:rsidRPr="00617010" w:rsidRDefault="0087682C" w:rsidP="00315AC7">
                  <w:pPr>
                    <w:pStyle w:val="BodyText"/>
                    <w:jc w:val="center"/>
                    <w:rPr>
                      <w:sz w:val="20"/>
                      <w:szCs w:val="20"/>
                    </w:rPr>
                  </w:pPr>
                  <w:r w:rsidRPr="00617010">
                    <w:rPr>
                      <w:rFonts w:ascii="Arial" w:hAnsi="Arial" w:cs="Arial"/>
                      <w:sz w:val="20"/>
                      <w:szCs w:val="20"/>
                    </w:rPr>
                    <w:t>Члан 25.</w:t>
                  </w:r>
                  <w:r w:rsidRPr="00617010">
                    <w:rPr>
                      <w:sz w:val="20"/>
                      <w:szCs w:val="20"/>
                    </w:rPr>
                    <w:t xml:space="preserve"> </w:t>
                  </w:r>
                </w:p>
                <w:p w:rsidR="0087682C" w:rsidRPr="00617010" w:rsidRDefault="0087682C" w:rsidP="00315AC7">
                  <w:pPr>
                    <w:pStyle w:val="BodyText"/>
                    <w:ind w:firstLine="708"/>
                    <w:rPr>
                      <w:sz w:val="20"/>
                      <w:szCs w:val="20"/>
                    </w:rPr>
                  </w:pPr>
                  <w:r w:rsidRPr="00617010">
                    <w:rPr>
                      <w:rFonts w:ascii="Arial" w:hAnsi="Arial" w:cs="Arial"/>
                      <w:sz w:val="20"/>
                      <w:szCs w:val="20"/>
                    </w:rPr>
                    <w:t xml:space="preserve">Новчана средства на консолидованом рачуну трезора могу се инвестирати у </w:t>
                  </w:r>
                  <w:r>
                    <w:rPr>
                      <w:rFonts w:ascii="Arial" w:hAnsi="Arial" w:cs="Arial"/>
                      <w:sz w:val="20"/>
                      <w:szCs w:val="20"/>
                    </w:rPr>
                    <w:t>2019</w:t>
                  </w:r>
                  <w:r w:rsidRPr="00617010">
                    <w:rPr>
                      <w:sz w:val="20"/>
                      <w:szCs w:val="20"/>
                    </w:rPr>
                    <w:t xml:space="preserve"> </w:t>
                  </w:r>
                  <w:r w:rsidRPr="00617010">
                    <w:rPr>
                      <w:rFonts w:ascii="Arial" w:hAnsi="Arial" w:cs="Arial"/>
                      <w:sz w:val="20"/>
                      <w:szCs w:val="20"/>
                    </w:rPr>
                    <w:t>. години само у складу са чланом 10. Закона о буџетском систему, при чему су, у складу са истим чланом Закона, председник општине, односно лице које он овласти, одговорни за ефикасност и сигурност тог инвестирања.</w:t>
                  </w:r>
                  <w:r w:rsidRPr="00617010">
                    <w:rPr>
                      <w:sz w:val="20"/>
                      <w:szCs w:val="20"/>
                    </w:rPr>
                    <w:t xml:space="preserve"> </w:t>
                  </w:r>
                </w:p>
                <w:p w:rsidR="0087682C" w:rsidRPr="00617010" w:rsidRDefault="0087682C" w:rsidP="00315AC7">
                  <w:pPr>
                    <w:pStyle w:val="BodyText"/>
                    <w:rPr>
                      <w:sz w:val="20"/>
                      <w:szCs w:val="20"/>
                    </w:rPr>
                  </w:pPr>
                  <w:r w:rsidRPr="00617010">
                    <w:rPr>
                      <w:rFonts w:ascii="Arial" w:hAnsi="Arial" w:cs="Arial"/>
                      <w:sz w:val="20"/>
                      <w:szCs w:val="20"/>
                    </w:rPr>
                    <w:t> </w:t>
                  </w:r>
                  <w:r w:rsidRPr="00617010">
                    <w:rPr>
                      <w:sz w:val="20"/>
                      <w:szCs w:val="20"/>
                    </w:rPr>
                    <w:t xml:space="preserve"> </w:t>
                  </w:r>
                </w:p>
                <w:p w:rsidR="0087682C" w:rsidRPr="00617010" w:rsidRDefault="0087682C" w:rsidP="00315AC7">
                  <w:pPr>
                    <w:pStyle w:val="BodyText"/>
                    <w:jc w:val="center"/>
                    <w:rPr>
                      <w:sz w:val="20"/>
                      <w:szCs w:val="20"/>
                    </w:rPr>
                  </w:pPr>
                  <w:r w:rsidRPr="00617010">
                    <w:rPr>
                      <w:rFonts w:ascii="Arial" w:hAnsi="Arial" w:cs="Arial"/>
                      <w:sz w:val="20"/>
                      <w:szCs w:val="20"/>
                    </w:rPr>
                    <w:t>Члан 26.</w:t>
                  </w:r>
                  <w:r w:rsidRPr="00617010">
                    <w:rPr>
                      <w:sz w:val="20"/>
                      <w:szCs w:val="20"/>
                    </w:rPr>
                    <w:t xml:space="preserve"> </w:t>
                  </w:r>
                </w:p>
                <w:p w:rsidR="0087682C" w:rsidRPr="00617010" w:rsidRDefault="0087682C" w:rsidP="00315AC7">
                  <w:pPr>
                    <w:pStyle w:val="BodyText"/>
                    <w:ind w:firstLine="708"/>
                    <w:rPr>
                      <w:sz w:val="20"/>
                      <w:szCs w:val="20"/>
                    </w:rPr>
                  </w:pPr>
                  <w:r w:rsidRPr="00617010">
                    <w:rPr>
                      <w:rFonts w:ascii="Arial" w:hAnsi="Arial" w:cs="Arial"/>
                      <w:sz w:val="20"/>
                      <w:szCs w:val="20"/>
                    </w:rPr>
                    <w:t>Општинско веће донеће програм рационализације којим ће обухватити све кориснике јавних средстава, укључујући и одређене критеријуме за извршење тог програма, и о томе обавестити</w:t>
                  </w:r>
                  <w:r w:rsidRPr="00617010">
                    <w:rPr>
                      <w:sz w:val="20"/>
                      <w:szCs w:val="20"/>
                    </w:rPr>
                    <w:t xml:space="preserve">    </w:t>
                  </w:r>
                  <w:r w:rsidRPr="00617010">
                    <w:rPr>
                      <w:rFonts w:ascii="Arial" w:hAnsi="Arial" w:cs="Arial"/>
                      <w:sz w:val="20"/>
                      <w:szCs w:val="20"/>
                    </w:rPr>
                    <w:t>С</w:t>
                  </w:r>
                  <w:r w:rsidRPr="00617010">
                    <w:rPr>
                      <w:sz w:val="20"/>
                      <w:szCs w:val="20"/>
                    </w:rPr>
                    <w:t xml:space="preserve">  </w:t>
                  </w:r>
                  <w:r w:rsidRPr="00617010">
                    <w:rPr>
                      <w:rFonts w:ascii="Arial" w:hAnsi="Arial" w:cs="Arial"/>
                      <w:sz w:val="20"/>
                      <w:szCs w:val="20"/>
                    </w:rPr>
                    <w:t>купштину општине.</w:t>
                  </w:r>
                  <w:r w:rsidRPr="00617010">
                    <w:rPr>
                      <w:sz w:val="20"/>
                      <w:szCs w:val="20"/>
                    </w:rPr>
                    <w:t xml:space="preserve"> </w:t>
                  </w:r>
                </w:p>
                <w:p w:rsidR="0087682C" w:rsidRPr="00617010" w:rsidRDefault="0087682C" w:rsidP="00315AC7">
                  <w:pPr>
                    <w:pStyle w:val="BodyText"/>
                    <w:ind w:firstLine="708"/>
                    <w:rPr>
                      <w:sz w:val="20"/>
                      <w:szCs w:val="20"/>
                    </w:rPr>
                  </w:pPr>
                  <w:r w:rsidRPr="00617010">
                    <w:rPr>
                      <w:rFonts w:ascii="Arial" w:hAnsi="Arial" w:cs="Arial"/>
                      <w:sz w:val="20"/>
                      <w:szCs w:val="20"/>
                    </w:rPr>
                    <w:t>Ко</w:t>
                  </w:r>
                  <w:r w:rsidRPr="00617010">
                    <w:rPr>
                      <w:rFonts w:ascii="Arial" w:hAnsi="Arial" w:cs="Arial"/>
                      <w:sz w:val="20"/>
                      <w:szCs w:val="20"/>
                    </w:rPr>
                    <w:softHyphen/>
                    <w:t>ри</w:t>
                  </w:r>
                  <w:r w:rsidRPr="00617010">
                    <w:rPr>
                      <w:rFonts w:ascii="Arial" w:hAnsi="Arial" w:cs="Arial"/>
                      <w:sz w:val="20"/>
                      <w:szCs w:val="20"/>
                    </w:rPr>
                    <w:softHyphen/>
                    <w:t>сник бу</w:t>
                  </w:r>
                  <w:r w:rsidRPr="00617010">
                    <w:rPr>
                      <w:rFonts w:ascii="Arial" w:hAnsi="Arial" w:cs="Arial"/>
                      <w:sz w:val="20"/>
                      <w:szCs w:val="20"/>
                    </w:rPr>
                    <w:softHyphen/>
                    <w:t>џет</w:t>
                  </w:r>
                  <w:r w:rsidRPr="00617010">
                    <w:rPr>
                      <w:rFonts w:ascii="Arial" w:hAnsi="Arial" w:cs="Arial"/>
                      <w:sz w:val="20"/>
                      <w:szCs w:val="20"/>
                    </w:rPr>
                    <w:softHyphen/>
                    <w:t>ских сред</w:t>
                  </w:r>
                  <w:r w:rsidRPr="00617010">
                    <w:rPr>
                      <w:rFonts w:ascii="Arial" w:hAnsi="Arial" w:cs="Arial"/>
                      <w:sz w:val="20"/>
                      <w:szCs w:val="20"/>
                    </w:rPr>
                    <w:softHyphen/>
                    <w:t>ста</w:t>
                  </w:r>
                  <w:r w:rsidRPr="00617010">
                    <w:rPr>
                      <w:rFonts w:ascii="Arial" w:hAnsi="Arial" w:cs="Arial"/>
                      <w:sz w:val="20"/>
                      <w:szCs w:val="20"/>
                    </w:rPr>
                    <w:softHyphen/>
                    <w:t>ва не мо</w:t>
                  </w:r>
                  <w:r w:rsidRPr="00617010">
                    <w:rPr>
                      <w:rFonts w:ascii="Arial" w:hAnsi="Arial" w:cs="Arial"/>
                      <w:sz w:val="20"/>
                      <w:szCs w:val="20"/>
                    </w:rPr>
                    <w:softHyphen/>
                    <w:t>же, без прет</w:t>
                  </w:r>
                  <w:r w:rsidRPr="00617010">
                    <w:rPr>
                      <w:rFonts w:ascii="Arial" w:hAnsi="Arial" w:cs="Arial"/>
                      <w:sz w:val="20"/>
                      <w:szCs w:val="20"/>
                    </w:rPr>
                    <w:softHyphen/>
                    <w:t>ход</w:t>
                  </w:r>
                  <w:r w:rsidRPr="00617010">
                    <w:rPr>
                      <w:rFonts w:ascii="Arial" w:hAnsi="Arial" w:cs="Arial"/>
                      <w:sz w:val="20"/>
                      <w:szCs w:val="20"/>
                    </w:rPr>
                    <w:softHyphen/>
                    <w:t>не са</w:t>
                  </w:r>
                  <w:r w:rsidRPr="00617010">
                    <w:rPr>
                      <w:rFonts w:ascii="Arial" w:hAnsi="Arial" w:cs="Arial"/>
                      <w:sz w:val="20"/>
                      <w:szCs w:val="20"/>
                    </w:rPr>
                    <w:softHyphen/>
                    <w:t>гла</w:t>
                  </w:r>
                  <w:r w:rsidRPr="00617010">
                    <w:rPr>
                      <w:rFonts w:ascii="Arial" w:hAnsi="Arial" w:cs="Arial"/>
                      <w:sz w:val="20"/>
                      <w:szCs w:val="20"/>
                    </w:rPr>
                    <w:softHyphen/>
                    <w:t>сно</w:t>
                  </w:r>
                  <w:r w:rsidRPr="00617010">
                    <w:rPr>
                      <w:rFonts w:ascii="Arial" w:hAnsi="Arial" w:cs="Arial"/>
                      <w:sz w:val="20"/>
                      <w:szCs w:val="20"/>
                    </w:rPr>
                    <w:softHyphen/>
                    <w:t>сти пред</w:t>
                  </w:r>
                  <w:r w:rsidRPr="00617010">
                    <w:rPr>
                      <w:rFonts w:ascii="Arial" w:hAnsi="Arial" w:cs="Arial"/>
                      <w:sz w:val="20"/>
                      <w:szCs w:val="20"/>
                    </w:rPr>
                    <w:softHyphen/>
                    <w:t>сед</w:t>
                  </w:r>
                  <w:r w:rsidRPr="00617010">
                    <w:rPr>
                      <w:rFonts w:ascii="Arial" w:hAnsi="Arial" w:cs="Arial"/>
                      <w:sz w:val="20"/>
                      <w:szCs w:val="20"/>
                    </w:rPr>
                    <w:softHyphen/>
                    <w:t>ни</w:t>
                  </w:r>
                  <w:r w:rsidRPr="00617010">
                    <w:rPr>
                      <w:rFonts w:ascii="Arial" w:hAnsi="Arial" w:cs="Arial"/>
                      <w:sz w:val="20"/>
                      <w:szCs w:val="20"/>
                    </w:rPr>
                    <w:softHyphen/>
                    <w:t>ка оп</w:t>
                  </w:r>
                  <w:r w:rsidRPr="00617010">
                    <w:rPr>
                      <w:rFonts w:ascii="Arial" w:hAnsi="Arial" w:cs="Arial"/>
                      <w:sz w:val="20"/>
                      <w:szCs w:val="20"/>
                    </w:rPr>
                    <w:softHyphen/>
                    <w:t>шти</w:t>
                  </w:r>
                  <w:r w:rsidRPr="00617010">
                    <w:rPr>
                      <w:rFonts w:ascii="Arial" w:hAnsi="Arial" w:cs="Arial"/>
                      <w:sz w:val="20"/>
                      <w:szCs w:val="20"/>
                    </w:rPr>
                    <w:softHyphen/>
                    <w:t>не, за</w:t>
                  </w:r>
                  <w:r w:rsidRPr="00617010">
                    <w:rPr>
                      <w:rFonts w:ascii="Arial" w:hAnsi="Arial" w:cs="Arial"/>
                      <w:sz w:val="20"/>
                      <w:szCs w:val="20"/>
                    </w:rPr>
                    <w:softHyphen/>
                    <w:t>сно</w:t>
                  </w:r>
                  <w:r w:rsidRPr="00617010">
                    <w:rPr>
                      <w:rFonts w:ascii="Arial" w:hAnsi="Arial" w:cs="Arial"/>
                      <w:sz w:val="20"/>
                      <w:szCs w:val="20"/>
                    </w:rPr>
                    <w:softHyphen/>
                    <w:t>ва</w:t>
                  </w:r>
                  <w:r w:rsidRPr="00617010">
                    <w:rPr>
                      <w:rFonts w:ascii="Arial" w:hAnsi="Arial" w:cs="Arial"/>
                      <w:sz w:val="20"/>
                      <w:szCs w:val="20"/>
                    </w:rPr>
                    <w:softHyphen/>
                    <w:t>ти рад</w:t>
                  </w:r>
                  <w:r w:rsidRPr="00617010">
                    <w:rPr>
                      <w:rFonts w:ascii="Arial" w:hAnsi="Arial" w:cs="Arial"/>
                      <w:sz w:val="20"/>
                      <w:szCs w:val="20"/>
                    </w:rPr>
                    <w:softHyphen/>
                    <w:t>ни од</w:t>
                  </w:r>
                  <w:r w:rsidRPr="00617010">
                    <w:rPr>
                      <w:rFonts w:ascii="Arial" w:hAnsi="Arial" w:cs="Arial"/>
                      <w:sz w:val="20"/>
                      <w:szCs w:val="20"/>
                    </w:rPr>
                    <w:softHyphen/>
                    <w:t>нос са но</w:t>
                  </w:r>
                  <w:r w:rsidRPr="00617010">
                    <w:rPr>
                      <w:rFonts w:ascii="Arial" w:hAnsi="Arial" w:cs="Arial"/>
                      <w:sz w:val="20"/>
                      <w:szCs w:val="20"/>
                    </w:rPr>
                    <w:softHyphen/>
                    <w:t>вим ли</w:t>
                  </w:r>
                  <w:r w:rsidRPr="00617010">
                    <w:rPr>
                      <w:rFonts w:ascii="Arial" w:hAnsi="Arial" w:cs="Arial"/>
                      <w:sz w:val="20"/>
                      <w:szCs w:val="20"/>
                    </w:rPr>
                    <w:softHyphen/>
                    <w:t>ци</w:t>
                  </w:r>
                  <w:r w:rsidRPr="00617010">
                    <w:rPr>
                      <w:rFonts w:ascii="Arial" w:hAnsi="Arial" w:cs="Arial"/>
                      <w:sz w:val="20"/>
                      <w:szCs w:val="20"/>
                    </w:rPr>
                    <w:softHyphen/>
                    <w:t>ма до кра</w:t>
                  </w:r>
                  <w:r w:rsidRPr="00617010">
                    <w:rPr>
                      <w:rFonts w:ascii="Arial" w:hAnsi="Arial" w:cs="Arial"/>
                      <w:sz w:val="20"/>
                      <w:szCs w:val="20"/>
                    </w:rPr>
                    <w:softHyphen/>
                    <w:t>ја 201</w:t>
                  </w:r>
                  <w:r>
                    <w:rPr>
                      <w:rFonts w:ascii="Arial" w:hAnsi="Arial" w:cs="Arial"/>
                      <w:sz w:val="20"/>
                      <w:szCs w:val="20"/>
                    </w:rPr>
                    <w:t>9</w:t>
                  </w:r>
                  <w:r w:rsidRPr="00617010">
                    <w:rPr>
                      <w:sz w:val="20"/>
                      <w:szCs w:val="20"/>
                    </w:rPr>
                    <w:t xml:space="preserve"> </w:t>
                  </w:r>
                  <w:r w:rsidRPr="00617010">
                    <w:rPr>
                      <w:rFonts w:ascii="Arial" w:hAnsi="Arial" w:cs="Arial"/>
                      <w:sz w:val="20"/>
                      <w:szCs w:val="20"/>
                    </w:rPr>
                    <w:t>. го</w:t>
                  </w:r>
                  <w:r w:rsidRPr="00617010">
                    <w:rPr>
                      <w:rFonts w:ascii="Arial" w:hAnsi="Arial" w:cs="Arial"/>
                      <w:sz w:val="20"/>
                      <w:szCs w:val="20"/>
                    </w:rPr>
                    <w:softHyphen/>
                    <w:t>ди</w:t>
                  </w:r>
                  <w:r w:rsidRPr="00617010">
                    <w:rPr>
                      <w:rFonts w:ascii="Arial" w:hAnsi="Arial" w:cs="Arial"/>
                      <w:sz w:val="20"/>
                      <w:szCs w:val="20"/>
                    </w:rPr>
                    <w:softHyphen/>
                    <w:t>не, уко</w:t>
                  </w:r>
                  <w:r w:rsidRPr="00617010">
                    <w:rPr>
                      <w:rFonts w:ascii="Arial" w:hAnsi="Arial" w:cs="Arial"/>
                      <w:sz w:val="20"/>
                      <w:szCs w:val="20"/>
                    </w:rPr>
                    <w:softHyphen/>
                    <w:t>ли</w:t>
                  </w:r>
                  <w:r w:rsidRPr="00617010">
                    <w:rPr>
                      <w:rFonts w:ascii="Arial" w:hAnsi="Arial" w:cs="Arial"/>
                      <w:sz w:val="20"/>
                      <w:szCs w:val="20"/>
                    </w:rPr>
                    <w:softHyphen/>
                    <w:t>ко сред</w:t>
                  </w:r>
                  <w:r w:rsidRPr="00617010">
                    <w:rPr>
                      <w:rFonts w:ascii="Arial" w:hAnsi="Arial" w:cs="Arial"/>
                      <w:sz w:val="20"/>
                      <w:szCs w:val="20"/>
                    </w:rPr>
                    <w:softHyphen/>
                    <w:t>ства по</w:t>
                  </w:r>
                  <w:r w:rsidRPr="00617010">
                    <w:rPr>
                      <w:rFonts w:ascii="Arial" w:hAnsi="Arial" w:cs="Arial"/>
                      <w:sz w:val="20"/>
                      <w:szCs w:val="20"/>
                    </w:rPr>
                    <w:softHyphen/>
                    <w:t>треб</w:t>
                  </w:r>
                  <w:r w:rsidRPr="00617010">
                    <w:rPr>
                      <w:rFonts w:ascii="Arial" w:hAnsi="Arial" w:cs="Arial"/>
                      <w:sz w:val="20"/>
                      <w:szCs w:val="20"/>
                    </w:rPr>
                    <w:softHyphen/>
                    <w:t>на за ис</w:t>
                  </w:r>
                  <w:r w:rsidRPr="00617010">
                    <w:rPr>
                      <w:rFonts w:ascii="Arial" w:hAnsi="Arial" w:cs="Arial"/>
                      <w:sz w:val="20"/>
                      <w:szCs w:val="20"/>
                    </w:rPr>
                    <w:softHyphen/>
                    <w:t>пла</w:t>
                  </w:r>
                  <w:r w:rsidRPr="00617010">
                    <w:rPr>
                      <w:rFonts w:ascii="Arial" w:hAnsi="Arial" w:cs="Arial"/>
                      <w:sz w:val="20"/>
                      <w:szCs w:val="20"/>
                    </w:rPr>
                    <w:softHyphen/>
                    <w:t>ту пла</w:t>
                  </w:r>
                  <w:r w:rsidRPr="00617010">
                    <w:rPr>
                      <w:rFonts w:ascii="Arial" w:hAnsi="Arial" w:cs="Arial"/>
                      <w:sz w:val="20"/>
                      <w:szCs w:val="20"/>
                    </w:rPr>
                    <w:softHyphen/>
                    <w:t>та тих ли</w:t>
                  </w:r>
                  <w:r w:rsidRPr="00617010">
                    <w:rPr>
                      <w:rFonts w:ascii="Arial" w:hAnsi="Arial" w:cs="Arial"/>
                      <w:sz w:val="20"/>
                      <w:szCs w:val="20"/>
                    </w:rPr>
                    <w:softHyphen/>
                    <w:t>ца ни</w:t>
                  </w:r>
                  <w:r w:rsidRPr="00617010">
                    <w:rPr>
                      <w:rFonts w:ascii="Arial" w:hAnsi="Arial" w:cs="Arial"/>
                      <w:sz w:val="20"/>
                      <w:szCs w:val="20"/>
                    </w:rPr>
                    <w:softHyphen/>
                    <w:t>су обез</w:t>
                  </w:r>
                  <w:r w:rsidRPr="00617010">
                    <w:rPr>
                      <w:rFonts w:ascii="Arial" w:hAnsi="Arial" w:cs="Arial"/>
                      <w:sz w:val="20"/>
                      <w:szCs w:val="20"/>
                    </w:rPr>
                    <w:softHyphen/>
                    <w:t>бе</w:t>
                  </w:r>
                  <w:r w:rsidRPr="00617010">
                    <w:rPr>
                      <w:rFonts w:ascii="Arial" w:hAnsi="Arial" w:cs="Arial"/>
                      <w:sz w:val="20"/>
                      <w:szCs w:val="20"/>
                    </w:rPr>
                    <w:softHyphen/>
                    <w:t>ђе</w:t>
                  </w:r>
                  <w:r w:rsidRPr="00617010">
                    <w:rPr>
                      <w:rFonts w:ascii="Arial" w:hAnsi="Arial" w:cs="Arial"/>
                      <w:sz w:val="20"/>
                      <w:szCs w:val="20"/>
                    </w:rPr>
                    <w:softHyphen/>
                    <w:t>на у окви</w:t>
                  </w:r>
                  <w:r w:rsidRPr="00617010">
                    <w:rPr>
                      <w:rFonts w:ascii="Arial" w:hAnsi="Arial" w:cs="Arial"/>
                      <w:sz w:val="20"/>
                      <w:szCs w:val="20"/>
                    </w:rPr>
                    <w:softHyphen/>
                    <w:t>ру из</w:t>
                  </w:r>
                  <w:r w:rsidRPr="00617010">
                    <w:rPr>
                      <w:rFonts w:ascii="Arial" w:hAnsi="Arial" w:cs="Arial"/>
                      <w:sz w:val="20"/>
                      <w:szCs w:val="20"/>
                    </w:rPr>
                    <w:softHyphen/>
                    <w:t>но</w:t>
                  </w:r>
                  <w:r w:rsidRPr="00617010">
                    <w:rPr>
                      <w:rFonts w:ascii="Arial" w:hAnsi="Arial" w:cs="Arial"/>
                      <w:sz w:val="20"/>
                      <w:szCs w:val="20"/>
                    </w:rPr>
                    <w:softHyphen/>
                    <w:t>са сред</w:t>
                  </w:r>
                  <w:r w:rsidRPr="00617010">
                    <w:rPr>
                      <w:rFonts w:ascii="Arial" w:hAnsi="Arial" w:cs="Arial"/>
                      <w:sz w:val="20"/>
                      <w:szCs w:val="20"/>
                    </w:rPr>
                    <w:softHyphen/>
                    <w:t>ста</w:t>
                  </w:r>
                  <w:r w:rsidRPr="00617010">
                    <w:rPr>
                      <w:rFonts w:ascii="Arial" w:hAnsi="Arial" w:cs="Arial"/>
                      <w:sz w:val="20"/>
                      <w:szCs w:val="20"/>
                    </w:rPr>
                    <w:softHyphen/>
                    <w:t>ва ко</w:t>
                  </w:r>
                  <w:r w:rsidRPr="00617010">
                    <w:rPr>
                      <w:rFonts w:ascii="Arial" w:hAnsi="Arial" w:cs="Arial"/>
                      <w:sz w:val="20"/>
                      <w:szCs w:val="20"/>
                    </w:rPr>
                    <w:softHyphen/>
                    <w:t>ја су, у скла</w:t>
                  </w:r>
                  <w:r w:rsidRPr="00617010">
                    <w:rPr>
                      <w:rFonts w:ascii="Arial" w:hAnsi="Arial" w:cs="Arial"/>
                      <w:sz w:val="20"/>
                      <w:szCs w:val="20"/>
                    </w:rPr>
                    <w:softHyphen/>
                    <w:t>ду са овом</w:t>
                  </w:r>
                  <w:r w:rsidRPr="00617010">
                    <w:rPr>
                      <w:sz w:val="20"/>
                      <w:szCs w:val="20"/>
                    </w:rPr>
                    <w:t xml:space="preserve">    </w:t>
                  </w:r>
                  <w:r w:rsidRPr="00617010">
                    <w:rPr>
                      <w:rFonts w:ascii="Arial" w:hAnsi="Arial" w:cs="Arial"/>
                      <w:sz w:val="20"/>
                      <w:szCs w:val="20"/>
                    </w:rPr>
                    <w:t>О</w:t>
                  </w:r>
                  <w:r w:rsidRPr="00617010">
                    <w:rPr>
                      <w:sz w:val="20"/>
                      <w:szCs w:val="20"/>
                    </w:rPr>
                    <w:t xml:space="preserve">  </w:t>
                  </w:r>
                  <w:r w:rsidRPr="00617010">
                    <w:rPr>
                      <w:rFonts w:ascii="Arial" w:hAnsi="Arial" w:cs="Arial"/>
                      <w:sz w:val="20"/>
                      <w:szCs w:val="20"/>
                    </w:rPr>
                    <w:t>д</w:t>
                  </w:r>
                  <w:r w:rsidRPr="00617010">
                    <w:rPr>
                      <w:rFonts w:ascii="Arial" w:hAnsi="Arial" w:cs="Arial"/>
                      <w:sz w:val="20"/>
                      <w:szCs w:val="20"/>
                    </w:rPr>
                    <w:softHyphen/>
                    <w:t>лу</w:t>
                  </w:r>
                  <w:r w:rsidRPr="00617010">
                    <w:rPr>
                      <w:rFonts w:ascii="Arial" w:hAnsi="Arial" w:cs="Arial"/>
                      <w:sz w:val="20"/>
                      <w:szCs w:val="20"/>
                    </w:rPr>
                    <w:softHyphen/>
                    <w:t>ком, пред</w:t>
                  </w:r>
                  <w:r w:rsidRPr="00617010">
                    <w:rPr>
                      <w:rFonts w:ascii="Arial" w:hAnsi="Arial" w:cs="Arial"/>
                      <w:sz w:val="20"/>
                      <w:szCs w:val="20"/>
                    </w:rPr>
                    <w:softHyphen/>
                    <w:t>ви</w:t>
                  </w:r>
                  <w:r w:rsidRPr="00617010">
                    <w:rPr>
                      <w:rFonts w:ascii="Arial" w:hAnsi="Arial" w:cs="Arial"/>
                      <w:sz w:val="20"/>
                      <w:szCs w:val="20"/>
                    </w:rPr>
                    <w:softHyphen/>
                    <w:t>ђе</w:t>
                  </w:r>
                  <w:r w:rsidRPr="00617010">
                    <w:rPr>
                      <w:rFonts w:ascii="Arial" w:hAnsi="Arial" w:cs="Arial"/>
                      <w:sz w:val="20"/>
                      <w:szCs w:val="20"/>
                    </w:rPr>
                    <w:softHyphen/>
                    <w:t>на за пла</w:t>
                  </w:r>
                  <w:r w:rsidRPr="00617010">
                    <w:rPr>
                      <w:rFonts w:ascii="Arial" w:hAnsi="Arial" w:cs="Arial"/>
                      <w:sz w:val="20"/>
                      <w:szCs w:val="20"/>
                    </w:rPr>
                    <w:softHyphen/>
                    <w:t>те том бу</w:t>
                  </w:r>
                  <w:r w:rsidRPr="00617010">
                    <w:rPr>
                      <w:rFonts w:ascii="Arial" w:hAnsi="Arial" w:cs="Arial"/>
                      <w:sz w:val="20"/>
                      <w:szCs w:val="20"/>
                    </w:rPr>
                    <w:softHyphen/>
                    <w:t>џет</w:t>
                  </w:r>
                  <w:r w:rsidRPr="00617010">
                    <w:rPr>
                      <w:rFonts w:ascii="Arial" w:hAnsi="Arial" w:cs="Arial"/>
                      <w:sz w:val="20"/>
                      <w:szCs w:val="20"/>
                    </w:rPr>
                    <w:softHyphen/>
                    <w:t>ском ко</w:t>
                  </w:r>
                  <w:r w:rsidRPr="00617010">
                    <w:rPr>
                      <w:rFonts w:ascii="Arial" w:hAnsi="Arial" w:cs="Arial"/>
                      <w:sz w:val="20"/>
                      <w:szCs w:val="20"/>
                    </w:rPr>
                    <w:softHyphen/>
                    <w:t>ри</w:t>
                  </w:r>
                  <w:r w:rsidRPr="00617010">
                    <w:rPr>
                      <w:rFonts w:ascii="Arial" w:hAnsi="Arial" w:cs="Arial"/>
                      <w:sz w:val="20"/>
                      <w:szCs w:val="20"/>
                    </w:rPr>
                    <w:softHyphen/>
                    <w:t>сни</w:t>
                  </w:r>
                  <w:r w:rsidRPr="00617010">
                    <w:rPr>
                      <w:rFonts w:ascii="Arial" w:hAnsi="Arial" w:cs="Arial"/>
                      <w:sz w:val="20"/>
                      <w:szCs w:val="20"/>
                    </w:rPr>
                    <w:softHyphen/>
                    <w:t>ку и програмом рационализације из става 1. овог члана.</w:t>
                  </w:r>
                  <w:r w:rsidRPr="00617010">
                    <w:rPr>
                      <w:sz w:val="20"/>
                      <w:szCs w:val="20"/>
                    </w:rPr>
                    <w:t xml:space="preserve"> </w:t>
                  </w:r>
                </w:p>
                <w:p w:rsidR="0087682C" w:rsidRPr="00617010" w:rsidRDefault="0087682C" w:rsidP="00315AC7">
                  <w:pPr>
                    <w:pStyle w:val="BodyText"/>
                    <w:rPr>
                      <w:sz w:val="20"/>
                      <w:szCs w:val="20"/>
                    </w:rPr>
                  </w:pPr>
                  <w:r w:rsidRPr="00617010">
                    <w:rPr>
                      <w:rFonts w:ascii="Arial" w:hAnsi="Arial" w:cs="Arial"/>
                      <w:sz w:val="20"/>
                      <w:szCs w:val="20"/>
                    </w:rPr>
                    <w:t> </w:t>
                  </w:r>
                  <w:r w:rsidRPr="00617010">
                    <w:rPr>
                      <w:sz w:val="20"/>
                      <w:szCs w:val="20"/>
                    </w:rPr>
                    <w:t xml:space="preserve"> </w:t>
                  </w:r>
                </w:p>
                <w:p w:rsidR="0087682C" w:rsidRPr="00617010" w:rsidRDefault="0087682C" w:rsidP="00315AC7">
                  <w:pPr>
                    <w:pStyle w:val="BodyText"/>
                    <w:jc w:val="center"/>
                    <w:rPr>
                      <w:sz w:val="20"/>
                      <w:szCs w:val="20"/>
                    </w:rPr>
                  </w:pPr>
                  <w:r w:rsidRPr="00617010">
                    <w:rPr>
                      <w:rFonts w:ascii="Arial" w:hAnsi="Arial" w:cs="Arial"/>
                      <w:sz w:val="20"/>
                      <w:szCs w:val="20"/>
                    </w:rPr>
                    <w:t>Члан 27</w:t>
                  </w:r>
                  <w:r w:rsidRPr="00617010">
                    <w:rPr>
                      <w:sz w:val="20"/>
                      <w:szCs w:val="20"/>
                    </w:rPr>
                    <w:t xml:space="preserve"> </w:t>
                  </w:r>
                  <w:r w:rsidRPr="00617010">
                    <w:rPr>
                      <w:rFonts w:ascii="Arial" w:hAnsi="Arial" w:cs="Arial"/>
                      <w:sz w:val="20"/>
                      <w:szCs w:val="20"/>
                      <w:lang w:val="ru-RU"/>
                    </w:rPr>
                    <w:t>.</w:t>
                  </w:r>
                  <w:r w:rsidRPr="00617010">
                    <w:rPr>
                      <w:sz w:val="20"/>
                      <w:szCs w:val="20"/>
                    </w:rPr>
                    <w:t xml:space="preserve"> </w:t>
                  </w:r>
                </w:p>
                <w:p w:rsidR="0087682C" w:rsidRPr="00617010" w:rsidRDefault="0087682C" w:rsidP="00315AC7">
                  <w:pPr>
                    <w:pStyle w:val="BodyText"/>
                    <w:ind w:firstLine="708"/>
                    <w:rPr>
                      <w:sz w:val="20"/>
                      <w:szCs w:val="20"/>
                    </w:rPr>
                  </w:pPr>
                  <w:r w:rsidRPr="00617010">
                    <w:rPr>
                      <w:rFonts w:ascii="Arial" w:hAnsi="Arial" w:cs="Arial"/>
                      <w:sz w:val="20"/>
                      <w:szCs w:val="20"/>
                    </w:rPr>
                    <w:t xml:space="preserve">Директни и индиректни корисници буџетских средстава у </w:t>
                  </w:r>
                  <w:r>
                    <w:rPr>
                      <w:rFonts w:ascii="Arial" w:hAnsi="Arial" w:cs="Arial"/>
                      <w:sz w:val="20"/>
                      <w:szCs w:val="20"/>
                    </w:rPr>
                    <w:t>2019</w:t>
                  </w:r>
                  <w:r w:rsidRPr="00617010">
                    <w:rPr>
                      <w:rFonts w:ascii="Arial" w:hAnsi="Arial" w:cs="Arial"/>
                      <w:sz w:val="20"/>
                      <w:szCs w:val="20"/>
                    </w:rPr>
                    <w:t>. години обрачунату исправку вредности нефинансијске имовине исказују на терет капитала, односно не исказују расход амортизације и употребе средстава за рад.</w:t>
                  </w:r>
                  <w:r w:rsidRPr="00617010">
                    <w:rPr>
                      <w:sz w:val="20"/>
                      <w:szCs w:val="20"/>
                    </w:rPr>
                    <w:t xml:space="preserve"> </w:t>
                  </w:r>
                </w:p>
                <w:p w:rsidR="0087682C" w:rsidRPr="00617010" w:rsidRDefault="0087682C" w:rsidP="00315AC7">
                  <w:pPr>
                    <w:pStyle w:val="BodyText"/>
                    <w:rPr>
                      <w:sz w:val="20"/>
                      <w:szCs w:val="20"/>
                    </w:rPr>
                  </w:pPr>
                  <w:r w:rsidRPr="00617010">
                    <w:rPr>
                      <w:rFonts w:ascii="Arial" w:hAnsi="Arial" w:cs="Arial"/>
                      <w:sz w:val="20"/>
                      <w:szCs w:val="20"/>
                    </w:rPr>
                    <w:t> </w:t>
                  </w:r>
                  <w:r w:rsidRPr="00617010">
                    <w:rPr>
                      <w:sz w:val="20"/>
                      <w:szCs w:val="20"/>
                    </w:rPr>
                    <w:t xml:space="preserve"> </w:t>
                  </w:r>
                </w:p>
                <w:p w:rsidR="0087682C" w:rsidRPr="00617010" w:rsidRDefault="0087682C" w:rsidP="00315AC7">
                  <w:pPr>
                    <w:pStyle w:val="BodyText"/>
                    <w:jc w:val="center"/>
                    <w:rPr>
                      <w:sz w:val="20"/>
                      <w:szCs w:val="20"/>
                    </w:rPr>
                  </w:pPr>
                  <w:r w:rsidRPr="00617010">
                    <w:rPr>
                      <w:rFonts w:ascii="Arial" w:hAnsi="Arial" w:cs="Arial"/>
                      <w:sz w:val="20"/>
                      <w:szCs w:val="20"/>
                    </w:rPr>
                    <w:t>Члан 28.</w:t>
                  </w:r>
                  <w:r w:rsidRPr="00617010">
                    <w:rPr>
                      <w:sz w:val="20"/>
                      <w:szCs w:val="20"/>
                    </w:rPr>
                    <w:t xml:space="preserve"> </w:t>
                  </w:r>
                </w:p>
                <w:p w:rsidR="0087682C" w:rsidRPr="00617010" w:rsidRDefault="0087682C" w:rsidP="00315AC7">
                  <w:pPr>
                    <w:pStyle w:val="BodyText"/>
                    <w:ind w:firstLine="708"/>
                    <w:rPr>
                      <w:sz w:val="20"/>
                      <w:szCs w:val="20"/>
                    </w:rPr>
                  </w:pPr>
                  <w:r w:rsidRPr="00617010">
                    <w:rPr>
                      <w:rFonts w:ascii="Arial" w:hAnsi="Arial" w:cs="Arial"/>
                      <w:sz w:val="20"/>
                      <w:szCs w:val="20"/>
                    </w:rPr>
                    <w:t>За фи</w:t>
                  </w:r>
                  <w:r w:rsidRPr="00617010">
                    <w:rPr>
                      <w:rFonts w:ascii="Arial" w:hAnsi="Arial" w:cs="Arial"/>
                      <w:sz w:val="20"/>
                      <w:szCs w:val="20"/>
                    </w:rPr>
                    <w:softHyphen/>
                    <w:t>нан</w:t>
                  </w:r>
                  <w:r w:rsidRPr="00617010">
                    <w:rPr>
                      <w:rFonts w:ascii="Arial" w:hAnsi="Arial" w:cs="Arial"/>
                      <w:sz w:val="20"/>
                      <w:szCs w:val="20"/>
                    </w:rPr>
                    <w:softHyphen/>
                    <w:t>си</w:t>
                  </w:r>
                  <w:r w:rsidRPr="00617010">
                    <w:rPr>
                      <w:rFonts w:ascii="Arial" w:hAnsi="Arial" w:cs="Arial"/>
                      <w:sz w:val="20"/>
                      <w:szCs w:val="20"/>
                    </w:rPr>
                    <w:softHyphen/>
                    <w:t>ра</w:t>
                  </w:r>
                  <w:r w:rsidRPr="00617010">
                    <w:rPr>
                      <w:rFonts w:ascii="Arial" w:hAnsi="Arial" w:cs="Arial"/>
                      <w:sz w:val="20"/>
                      <w:szCs w:val="20"/>
                    </w:rPr>
                    <w:softHyphen/>
                    <w:t>ње де</w:t>
                  </w:r>
                  <w:r w:rsidRPr="00617010">
                    <w:rPr>
                      <w:rFonts w:ascii="Arial" w:hAnsi="Arial" w:cs="Arial"/>
                      <w:sz w:val="20"/>
                      <w:szCs w:val="20"/>
                    </w:rPr>
                    <w:softHyphen/>
                    <w:t>фи</w:t>
                  </w:r>
                  <w:r w:rsidRPr="00617010">
                    <w:rPr>
                      <w:rFonts w:ascii="Arial" w:hAnsi="Arial" w:cs="Arial"/>
                      <w:sz w:val="20"/>
                      <w:szCs w:val="20"/>
                    </w:rPr>
                    <w:softHyphen/>
                    <w:t>ци</w:t>
                  </w:r>
                  <w:r w:rsidRPr="00617010">
                    <w:rPr>
                      <w:rFonts w:ascii="Arial" w:hAnsi="Arial" w:cs="Arial"/>
                      <w:sz w:val="20"/>
                      <w:szCs w:val="20"/>
                    </w:rPr>
                    <w:softHyphen/>
                    <w:t>та те</w:t>
                  </w:r>
                  <w:r w:rsidRPr="00617010">
                    <w:rPr>
                      <w:rFonts w:ascii="Arial" w:hAnsi="Arial" w:cs="Arial"/>
                      <w:sz w:val="20"/>
                      <w:szCs w:val="20"/>
                    </w:rPr>
                    <w:softHyphen/>
                    <w:t>ку</w:t>
                  </w:r>
                  <w:r w:rsidRPr="00617010">
                    <w:rPr>
                      <w:rFonts w:ascii="Arial" w:hAnsi="Arial" w:cs="Arial"/>
                      <w:sz w:val="20"/>
                      <w:szCs w:val="20"/>
                    </w:rPr>
                    <w:softHyphen/>
                    <w:t>ће ли</w:t>
                  </w:r>
                  <w:r w:rsidRPr="00617010">
                    <w:rPr>
                      <w:rFonts w:ascii="Arial" w:hAnsi="Arial" w:cs="Arial"/>
                      <w:sz w:val="20"/>
                      <w:szCs w:val="20"/>
                    </w:rPr>
                    <w:softHyphen/>
                    <w:t>квид</w:t>
                  </w:r>
                  <w:r w:rsidRPr="00617010">
                    <w:rPr>
                      <w:rFonts w:ascii="Arial" w:hAnsi="Arial" w:cs="Arial"/>
                      <w:sz w:val="20"/>
                      <w:szCs w:val="20"/>
                    </w:rPr>
                    <w:softHyphen/>
                    <w:t>но</w:t>
                  </w:r>
                  <w:r w:rsidRPr="00617010">
                    <w:rPr>
                      <w:rFonts w:ascii="Arial" w:hAnsi="Arial" w:cs="Arial"/>
                      <w:sz w:val="20"/>
                      <w:szCs w:val="20"/>
                    </w:rPr>
                    <w:softHyphen/>
                    <w:t>сти, ко</w:t>
                  </w:r>
                  <w:r w:rsidRPr="00617010">
                    <w:rPr>
                      <w:rFonts w:ascii="Arial" w:hAnsi="Arial" w:cs="Arial"/>
                      <w:sz w:val="20"/>
                      <w:szCs w:val="20"/>
                    </w:rPr>
                    <w:softHyphen/>
                    <w:t>ји мо</w:t>
                  </w:r>
                  <w:r w:rsidRPr="00617010">
                    <w:rPr>
                      <w:rFonts w:ascii="Arial" w:hAnsi="Arial" w:cs="Arial"/>
                      <w:sz w:val="20"/>
                      <w:szCs w:val="20"/>
                    </w:rPr>
                    <w:softHyphen/>
                    <w:t>же да на</w:t>
                  </w:r>
                  <w:r w:rsidRPr="00617010">
                    <w:rPr>
                      <w:rFonts w:ascii="Arial" w:hAnsi="Arial" w:cs="Arial"/>
                      <w:sz w:val="20"/>
                      <w:szCs w:val="20"/>
                    </w:rPr>
                    <w:softHyphen/>
                    <w:t>ста</w:t>
                  </w:r>
                  <w:r w:rsidRPr="00617010">
                    <w:rPr>
                      <w:rFonts w:ascii="Arial" w:hAnsi="Arial" w:cs="Arial"/>
                      <w:sz w:val="20"/>
                      <w:szCs w:val="20"/>
                    </w:rPr>
                    <w:softHyphen/>
                    <w:t>не услед не</w:t>
                  </w:r>
                  <w:r w:rsidRPr="00617010">
                    <w:rPr>
                      <w:rFonts w:ascii="Arial" w:hAnsi="Arial" w:cs="Arial"/>
                      <w:sz w:val="20"/>
                      <w:szCs w:val="20"/>
                    </w:rPr>
                    <w:softHyphen/>
                    <w:t>у</w:t>
                  </w:r>
                  <w:r w:rsidRPr="00617010">
                    <w:rPr>
                      <w:rFonts w:ascii="Arial" w:hAnsi="Arial" w:cs="Arial"/>
                      <w:sz w:val="20"/>
                      <w:szCs w:val="20"/>
                    </w:rPr>
                    <w:softHyphen/>
                    <w:t>рав</w:t>
                  </w:r>
                  <w:r w:rsidRPr="00617010">
                    <w:rPr>
                      <w:rFonts w:ascii="Arial" w:hAnsi="Arial" w:cs="Arial"/>
                      <w:sz w:val="20"/>
                      <w:szCs w:val="20"/>
                    </w:rPr>
                    <w:softHyphen/>
                    <w:t>но</w:t>
                  </w:r>
                  <w:r w:rsidRPr="00617010">
                    <w:rPr>
                      <w:rFonts w:ascii="Arial" w:hAnsi="Arial" w:cs="Arial"/>
                      <w:sz w:val="20"/>
                      <w:szCs w:val="20"/>
                    </w:rPr>
                    <w:softHyphen/>
                    <w:t>те</w:t>
                  </w:r>
                  <w:r w:rsidRPr="00617010">
                    <w:rPr>
                      <w:rFonts w:ascii="Arial" w:hAnsi="Arial" w:cs="Arial"/>
                      <w:sz w:val="20"/>
                      <w:szCs w:val="20"/>
                    </w:rPr>
                    <w:softHyphen/>
                    <w:t>же</w:t>
                  </w:r>
                  <w:r w:rsidRPr="00617010">
                    <w:rPr>
                      <w:rFonts w:ascii="Arial" w:hAnsi="Arial" w:cs="Arial"/>
                      <w:sz w:val="20"/>
                      <w:szCs w:val="20"/>
                    </w:rPr>
                    <w:softHyphen/>
                    <w:t>но</w:t>
                  </w:r>
                  <w:r w:rsidRPr="00617010">
                    <w:rPr>
                      <w:rFonts w:ascii="Arial" w:hAnsi="Arial" w:cs="Arial"/>
                      <w:sz w:val="20"/>
                      <w:szCs w:val="20"/>
                    </w:rPr>
                    <w:softHyphen/>
                    <w:t>сти кре</w:t>
                  </w:r>
                  <w:r w:rsidRPr="00617010">
                    <w:rPr>
                      <w:rFonts w:ascii="Arial" w:hAnsi="Arial" w:cs="Arial"/>
                      <w:sz w:val="20"/>
                      <w:szCs w:val="20"/>
                    </w:rPr>
                    <w:softHyphen/>
                    <w:t>та</w:t>
                  </w:r>
                  <w:r w:rsidRPr="00617010">
                    <w:rPr>
                      <w:rFonts w:ascii="Arial" w:hAnsi="Arial" w:cs="Arial"/>
                      <w:sz w:val="20"/>
                      <w:szCs w:val="20"/>
                    </w:rPr>
                    <w:softHyphen/>
                    <w:t>ња у при</w:t>
                  </w:r>
                  <w:r w:rsidRPr="00617010">
                    <w:rPr>
                      <w:rFonts w:ascii="Arial" w:hAnsi="Arial" w:cs="Arial"/>
                      <w:sz w:val="20"/>
                      <w:szCs w:val="20"/>
                    </w:rPr>
                    <w:softHyphen/>
                    <w:t>хо</w:t>
                  </w:r>
                  <w:r w:rsidRPr="00617010">
                    <w:rPr>
                      <w:rFonts w:ascii="Arial" w:hAnsi="Arial" w:cs="Arial"/>
                      <w:sz w:val="20"/>
                      <w:szCs w:val="20"/>
                    </w:rPr>
                    <w:softHyphen/>
                    <w:t>ди</w:t>
                  </w:r>
                  <w:r w:rsidRPr="00617010">
                    <w:rPr>
                      <w:rFonts w:ascii="Arial" w:hAnsi="Arial" w:cs="Arial"/>
                      <w:sz w:val="20"/>
                      <w:szCs w:val="20"/>
                    </w:rPr>
                    <w:softHyphen/>
                    <w:t>ма и рас</w:t>
                  </w:r>
                  <w:r w:rsidRPr="00617010">
                    <w:rPr>
                      <w:rFonts w:ascii="Arial" w:hAnsi="Arial" w:cs="Arial"/>
                      <w:sz w:val="20"/>
                      <w:szCs w:val="20"/>
                    </w:rPr>
                    <w:softHyphen/>
                    <w:t>хо</w:t>
                  </w:r>
                  <w:r w:rsidRPr="00617010">
                    <w:rPr>
                      <w:rFonts w:ascii="Arial" w:hAnsi="Arial" w:cs="Arial"/>
                      <w:sz w:val="20"/>
                      <w:szCs w:val="20"/>
                    </w:rPr>
                    <w:softHyphen/>
                    <w:t>ди</w:t>
                  </w:r>
                  <w:r w:rsidRPr="00617010">
                    <w:rPr>
                      <w:rFonts w:ascii="Arial" w:hAnsi="Arial" w:cs="Arial"/>
                      <w:sz w:val="20"/>
                      <w:szCs w:val="20"/>
                    </w:rPr>
                    <w:softHyphen/>
                    <w:t>ма бу</w:t>
                  </w:r>
                  <w:r w:rsidRPr="00617010">
                    <w:rPr>
                      <w:rFonts w:ascii="Arial" w:hAnsi="Arial" w:cs="Arial"/>
                      <w:sz w:val="20"/>
                      <w:szCs w:val="20"/>
                    </w:rPr>
                    <w:softHyphen/>
                    <w:t>џе</w:t>
                  </w:r>
                  <w:r w:rsidRPr="00617010">
                    <w:rPr>
                      <w:rFonts w:ascii="Arial" w:hAnsi="Arial" w:cs="Arial"/>
                      <w:sz w:val="20"/>
                      <w:szCs w:val="20"/>
                    </w:rPr>
                    <w:softHyphen/>
                    <w:t>та, пред</w:t>
                  </w:r>
                  <w:r w:rsidRPr="00617010">
                    <w:rPr>
                      <w:rFonts w:ascii="Arial" w:hAnsi="Arial" w:cs="Arial"/>
                      <w:sz w:val="20"/>
                      <w:szCs w:val="20"/>
                    </w:rPr>
                    <w:softHyphen/>
                    <w:t>сед</w:t>
                  </w:r>
                  <w:r w:rsidRPr="00617010">
                    <w:rPr>
                      <w:rFonts w:ascii="Arial" w:hAnsi="Arial" w:cs="Arial"/>
                      <w:sz w:val="20"/>
                      <w:szCs w:val="20"/>
                    </w:rPr>
                    <w:softHyphen/>
                    <w:t>ник оп</w:t>
                  </w:r>
                  <w:r w:rsidRPr="00617010">
                    <w:rPr>
                      <w:rFonts w:ascii="Arial" w:hAnsi="Arial" w:cs="Arial"/>
                      <w:sz w:val="20"/>
                      <w:szCs w:val="20"/>
                    </w:rPr>
                    <w:softHyphen/>
                    <w:t>шти</w:t>
                  </w:r>
                  <w:r w:rsidRPr="00617010">
                    <w:rPr>
                      <w:rFonts w:ascii="Arial" w:hAnsi="Arial" w:cs="Arial"/>
                      <w:sz w:val="20"/>
                      <w:szCs w:val="20"/>
                    </w:rPr>
                    <w:softHyphen/>
                    <w:t>не мо</w:t>
                  </w:r>
                  <w:r w:rsidRPr="00617010">
                    <w:rPr>
                      <w:rFonts w:ascii="Arial" w:hAnsi="Arial" w:cs="Arial"/>
                      <w:sz w:val="20"/>
                      <w:szCs w:val="20"/>
                    </w:rPr>
                    <w:softHyphen/>
                    <w:t>же се за</w:t>
                  </w:r>
                  <w:r w:rsidRPr="00617010">
                    <w:rPr>
                      <w:rFonts w:ascii="Arial" w:hAnsi="Arial" w:cs="Arial"/>
                      <w:sz w:val="20"/>
                      <w:szCs w:val="20"/>
                    </w:rPr>
                    <w:softHyphen/>
                    <w:t>ду</w:t>
                  </w:r>
                  <w:r w:rsidRPr="00617010">
                    <w:rPr>
                      <w:rFonts w:ascii="Arial" w:hAnsi="Arial" w:cs="Arial"/>
                      <w:sz w:val="20"/>
                      <w:szCs w:val="20"/>
                    </w:rPr>
                    <w:softHyphen/>
                    <w:t>жи</w:t>
                  </w:r>
                  <w:r w:rsidRPr="00617010">
                    <w:rPr>
                      <w:rFonts w:ascii="Arial" w:hAnsi="Arial" w:cs="Arial"/>
                      <w:sz w:val="20"/>
                      <w:szCs w:val="20"/>
                    </w:rPr>
                    <w:softHyphen/>
                    <w:t>ти у скла</w:t>
                  </w:r>
                  <w:r w:rsidRPr="00617010">
                    <w:rPr>
                      <w:rFonts w:ascii="Arial" w:hAnsi="Arial" w:cs="Arial"/>
                      <w:sz w:val="20"/>
                      <w:szCs w:val="20"/>
                    </w:rPr>
                    <w:softHyphen/>
                    <w:t>ду са од</w:t>
                  </w:r>
                  <w:r w:rsidRPr="00617010">
                    <w:rPr>
                      <w:rFonts w:ascii="Arial" w:hAnsi="Arial" w:cs="Arial"/>
                      <w:sz w:val="20"/>
                      <w:szCs w:val="20"/>
                    </w:rPr>
                    <w:softHyphen/>
                    <w:t>ред</w:t>
                  </w:r>
                  <w:r w:rsidRPr="00617010">
                    <w:rPr>
                      <w:rFonts w:ascii="Arial" w:hAnsi="Arial" w:cs="Arial"/>
                      <w:sz w:val="20"/>
                      <w:szCs w:val="20"/>
                    </w:rPr>
                    <w:softHyphen/>
                    <w:t>ба</w:t>
                  </w:r>
                  <w:r w:rsidRPr="00617010">
                    <w:rPr>
                      <w:rFonts w:ascii="Arial" w:hAnsi="Arial" w:cs="Arial"/>
                      <w:sz w:val="20"/>
                      <w:szCs w:val="20"/>
                    </w:rPr>
                    <w:softHyphen/>
                    <w:t>ма чла</w:t>
                  </w:r>
                  <w:r w:rsidRPr="00617010">
                    <w:rPr>
                      <w:rFonts w:ascii="Arial" w:hAnsi="Arial" w:cs="Arial"/>
                      <w:sz w:val="20"/>
                      <w:szCs w:val="20"/>
                    </w:rPr>
                    <w:softHyphen/>
                    <w:t>на 35. За</w:t>
                  </w:r>
                  <w:r w:rsidRPr="00617010">
                    <w:rPr>
                      <w:rFonts w:ascii="Arial" w:hAnsi="Arial" w:cs="Arial"/>
                      <w:sz w:val="20"/>
                      <w:szCs w:val="20"/>
                    </w:rPr>
                    <w:softHyphen/>
                    <w:t>ко</w:t>
                  </w:r>
                  <w:r w:rsidRPr="00617010">
                    <w:rPr>
                      <w:rFonts w:ascii="Arial" w:hAnsi="Arial" w:cs="Arial"/>
                      <w:sz w:val="20"/>
                      <w:szCs w:val="20"/>
                    </w:rPr>
                    <w:softHyphen/>
                    <w:t>на о јав</w:t>
                  </w:r>
                  <w:r w:rsidRPr="00617010">
                    <w:rPr>
                      <w:rFonts w:ascii="Arial" w:hAnsi="Arial" w:cs="Arial"/>
                      <w:sz w:val="20"/>
                      <w:szCs w:val="20"/>
                    </w:rPr>
                    <w:softHyphen/>
                    <w:t>ном ду</w:t>
                  </w:r>
                  <w:r w:rsidRPr="00617010">
                    <w:rPr>
                      <w:rFonts w:ascii="Arial" w:hAnsi="Arial" w:cs="Arial"/>
                      <w:sz w:val="20"/>
                      <w:szCs w:val="20"/>
                    </w:rPr>
                    <w:softHyphen/>
                    <w:t>гу (</w:t>
                  </w:r>
                  <w:r w:rsidRPr="00617010">
                    <w:rPr>
                      <w:sz w:val="20"/>
                      <w:szCs w:val="20"/>
                    </w:rPr>
                    <w:t xml:space="preserve">  </w:t>
                  </w:r>
                  <w:r w:rsidRPr="00617010">
                    <w:rPr>
                      <w:rFonts w:ascii="Arial" w:hAnsi="Arial" w:cs="Arial"/>
                      <w:sz w:val="20"/>
                      <w:szCs w:val="20"/>
                    </w:rPr>
                    <w:t>„</w:t>
                  </w:r>
                  <w:r w:rsidRPr="00617010">
                    <w:rPr>
                      <w:sz w:val="20"/>
                      <w:szCs w:val="20"/>
                    </w:rPr>
                    <w:t xml:space="preserve">  </w:t>
                  </w:r>
                  <w:r w:rsidRPr="00617010">
                    <w:rPr>
                      <w:rFonts w:ascii="Arial" w:hAnsi="Arial" w:cs="Arial"/>
                      <w:sz w:val="20"/>
                      <w:szCs w:val="20"/>
                    </w:rPr>
                    <w:t>Слу</w:t>
                  </w:r>
                  <w:r w:rsidRPr="00617010">
                    <w:rPr>
                      <w:rFonts w:ascii="Arial" w:hAnsi="Arial" w:cs="Arial"/>
                      <w:sz w:val="20"/>
                      <w:szCs w:val="20"/>
                    </w:rPr>
                    <w:softHyphen/>
                    <w:t>жбе</w:t>
                  </w:r>
                  <w:r w:rsidRPr="00617010">
                    <w:rPr>
                      <w:rFonts w:ascii="Arial" w:hAnsi="Arial" w:cs="Arial"/>
                      <w:sz w:val="20"/>
                      <w:szCs w:val="20"/>
                    </w:rPr>
                    <w:softHyphen/>
                    <w:t>ни гла</w:t>
                  </w:r>
                  <w:r w:rsidRPr="00617010">
                    <w:rPr>
                      <w:rFonts w:ascii="Arial" w:hAnsi="Arial" w:cs="Arial"/>
                      <w:sz w:val="20"/>
                      <w:szCs w:val="20"/>
                    </w:rPr>
                    <w:softHyphen/>
                    <w:t>сник РС”, број 61/2005, 107/2009, 78/2011 и 85/2015</w:t>
                  </w:r>
                  <w:r w:rsidRPr="00617010">
                    <w:rPr>
                      <w:sz w:val="20"/>
                      <w:szCs w:val="20"/>
                    </w:rPr>
                    <w:t xml:space="preserve">  </w:t>
                  </w:r>
                  <w:r w:rsidRPr="00617010">
                    <w:rPr>
                      <w:rFonts w:ascii="Arial" w:hAnsi="Arial" w:cs="Arial"/>
                      <w:sz w:val="20"/>
                      <w:szCs w:val="20"/>
                    </w:rPr>
                    <w:t>)</w:t>
                  </w:r>
                  <w:r w:rsidRPr="00617010">
                    <w:rPr>
                      <w:sz w:val="20"/>
                      <w:szCs w:val="20"/>
                    </w:rPr>
                    <w:t xml:space="preserve">  </w:t>
                  </w:r>
                  <w:r w:rsidRPr="00617010">
                    <w:rPr>
                      <w:rFonts w:ascii="Arial" w:hAnsi="Arial" w:cs="Arial"/>
                      <w:sz w:val="20"/>
                      <w:szCs w:val="20"/>
                    </w:rPr>
                    <w:t>.</w:t>
                  </w:r>
                  <w:r w:rsidRPr="00617010">
                    <w:rPr>
                      <w:sz w:val="20"/>
                      <w:szCs w:val="20"/>
                    </w:rPr>
                    <w:t xml:space="preserve"> </w:t>
                  </w:r>
                </w:p>
                <w:p w:rsidR="0087682C" w:rsidRPr="00617010" w:rsidRDefault="0087682C" w:rsidP="00315AC7">
                  <w:pPr>
                    <w:pStyle w:val="BodyText"/>
                    <w:rPr>
                      <w:sz w:val="20"/>
                      <w:szCs w:val="20"/>
                    </w:rPr>
                  </w:pPr>
                  <w:r w:rsidRPr="00617010">
                    <w:rPr>
                      <w:rFonts w:ascii="Arial" w:hAnsi="Arial" w:cs="Arial"/>
                      <w:sz w:val="20"/>
                      <w:szCs w:val="20"/>
                    </w:rPr>
                    <w:t> </w:t>
                  </w:r>
                  <w:r w:rsidRPr="00617010">
                    <w:rPr>
                      <w:sz w:val="20"/>
                      <w:szCs w:val="20"/>
                    </w:rPr>
                    <w:t xml:space="preserve"> </w:t>
                  </w:r>
                </w:p>
                <w:p w:rsidR="0087682C" w:rsidRPr="00617010" w:rsidRDefault="0087682C" w:rsidP="00315AC7">
                  <w:pPr>
                    <w:pStyle w:val="BodyText"/>
                    <w:jc w:val="center"/>
                    <w:rPr>
                      <w:sz w:val="20"/>
                      <w:szCs w:val="20"/>
                    </w:rPr>
                  </w:pPr>
                  <w:r w:rsidRPr="00617010">
                    <w:rPr>
                      <w:rFonts w:ascii="Arial" w:hAnsi="Arial" w:cs="Arial"/>
                      <w:sz w:val="20"/>
                      <w:szCs w:val="20"/>
                    </w:rPr>
                    <w:t>Члан 29.</w:t>
                  </w:r>
                  <w:r w:rsidRPr="00617010">
                    <w:rPr>
                      <w:sz w:val="20"/>
                      <w:szCs w:val="20"/>
                    </w:rPr>
                    <w:t xml:space="preserve"> </w:t>
                  </w:r>
                </w:p>
                <w:p w:rsidR="0087682C" w:rsidRPr="00617010" w:rsidRDefault="0087682C" w:rsidP="00315AC7">
                  <w:pPr>
                    <w:pStyle w:val="BodyText"/>
                    <w:ind w:firstLine="708"/>
                    <w:rPr>
                      <w:sz w:val="20"/>
                      <w:szCs w:val="20"/>
                    </w:rPr>
                  </w:pPr>
                  <w:r w:rsidRPr="00617010">
                    <w:rPr>
                      <w:rFonts w:ascii="Arial" w:hAnsi="Arial" w:cs="Arial"/>
                      <w:sz w:val="20"/>
                      <w:szCs w:val="20"/>
                    </w:rPr>
                    <w:t>Ко</w:t>
                  </w:r>
                  <w:r w:rsidRPr="00617010">
                    <w:rPr>
                      <w:rFonts w:ascii="Arial" w:hAnsi="Arial" w:cs="Arial"/>
                      <w:sz w:val="20"/>
                      <w:szCs w:val="20"/>
                    </w:rPr>
                    <w:softHyphen/>
                    <w:t>ри</w:t>
                  </w:r>
                  <w:r w:rsidRPr="00617010">
                    <w:rPr>
                      <w:rFonts w:ascii="Arial" w:hAnsi="Arial" w:cs="Arial"/>
                      <w:sz w:val="20"/>
                      <w:szCs w:val="20"/>
                    </w:rPr>
                    <w:softHyphen/>
                    <w:t>сни</w:t>
                  </w:r>
                  <w:r w:rsidRPr="00617010">
                    <w:rPr>
                      <w:rFonts w:ascii="Arial" w:hAnsi="Arial" w:cs="Arial"/>
                      <w:sz w:val="20"/>
                      <w:szCs w:val="20"/>
                    </w:rPr>
                    <w:softHyphen/>
                    <w:t>ци бу</w:t>
                  </w:r>
                  <w:r w:rsidRPr="00617010">
                    <w:rPr>
                      <w:rFonts w:ascii="Arial" w:hAnsi="Arial" w:cs="Arial"/>
                      <w:sz w:val="20"/>
                      <w:szCs w:val="20"/>
                    </w:rPr>
                    <w:softHyphen/>
                    <w:t>џет</w:t>
                  </w:r>
                  <w:r w:rsidRPr="00617010">
                    <w:rPr>
                      <w:rFonts w:ascii="Arial" w:hAnsi="Arial" w:cs="Arial"/>
                      <w:sz w:val="20"/>
                      <w:szCs w:val="20"/>
                    </w:rPr>
                    <w:softHyphen/>
                    <w:t>ских сред</w:t>
                  </w:r>
                  <w:r w:rsidRPr="00617010">
                    <w:rPr>
                      <w:rFonts w:ascii="Arial" w:hAnsi="Arial" w:cs="Arial"/>
                      <w:sz w:val="20"/>
                      <w:szCs w:val="20"/>
                    </w:rPr>
                    <w:softHyphen/>
                    <w:t>ста</w:t>
                  </w:r>
                  <w:r w:rsidRPr="00617010">
                    <w:rPr>
                      <w:rFonts w:ascii="Arial" w:hAnsi="Arial" w:cs="Arial"/>
                      <w:sz w:val="20"/>
                      <w:szCs w:val="20"/>
                    </w:rPr>
                    <w:softHyphen/>
                    <w:t>ва пре</w:t>
                  </w:r>
                  <w:r w:rsidRPr="00617010">
                    <w:rPr>
                      <w:rFonts w:ascii="Arial" w:hAnsi="Arial" w:cs="Arial"/>
                      <w:sz w:val="20"/>
                      <w:szCs w:val="20"/>
                    </w:rPr>
                    <w:softHyphen/>
                    <w:t>не</w:t>
                  </w:r>
                  <w:r w:rsidRPr="00617010">
                    <w:rPr>
                      <w:rFonts w:ascii="Arial" w:hAnsi="Arial" w:cs="Arial"/>
                      <w:sz w:val="20"/>
                      <w:szCs w:val="20"/>
                    </w:rPr>
                    <w:softHyphen/>
                    <w:t>ће на ра</w:t>
                  </w:r>
                  <w:r w:rsidRPr="00617010">
                    <w:rPr>
                      <w:rFonts w:ascii="Arial" w:hAnsi="Arial" w:cs="Arial"/>
                      <w:sz w:val="20"/>
                      <w:szCs w:val="20"/>
                    </w:rPr>
                    <w:softHyphen/>
                    <w:t>чун из</w:t>
                  </w:r>
                  <w:r w:rsidRPr="00617010">
                    <w:rPr>
                      <w:rFonts w:ascii="Arial" w:hAnsi="Arial" w:cs="Arial"/>
                      <w:sz w:val="20"/>
                      <w:szCs w:val="20"/>
                    </w:rPr>
                    <w:softHyphen/>
                    <w:t>вр</w:t>
                  </w:r>
                  <w:r w:rsidRPr="00617010">
                    <w:rPr>
                      <w:rFonts w:ascii="Arial" w:hAnsi="Arial" w:cs="Arial"/>
                      <w:sz w:val="20"/>
                      <w:szCs w:val="20"/>
                    </w:rPr>
                    <w:softHyphen/>
                    <w:t>ше</w:t>
                  </w:r>
                  <w:r w:rsidRPr="00617010">
                    <w:rPr>
                      <w:rFonts w:ascii="Arial" w:hAnsi="Arial" w:cs="Arial"/>
                      <w:sz w:val="20"/>
                      <w:szCs w:val="20"/>
                    </w:rPr>
                    <w:softHyphen/>
                    <w:t>ња бу</w:t>
                  </w:r>
                  <w:r w:rsidRPr="00617010">
                    <w:rPr>
                      <w:rFonts w:ascii="Arial" w:hAnsi="Arial" w:cs="Arial"/>
                      <w:sz w:val="20"/>
                      <w:szCs w:val="20"/>
                    </w:rPr>
                    <w:softHyphen/>
                    <w:t>џе</w:t>
                  </w:r>
                  <w:r w:rsidRPr="00617010">
                    <w:rPr>
                      <w:rFonts w:ascii="Arial" w:hAnsi="Arial" w:cs="Arial"/>
                      <w:sz w:val="20"/>
                      <w:szCs w:val="20"/>
                    </w:rPr>
                    <w:softHyphen/>
                    <w:t>та до 31.</w:t>
                  </w:r>
                  <w:r w:rsidRPr="00617010">
                    <w:rPr>
                      <w:sz w:val="20"/>
                      <w:szCs w:val="20"/>
                    </w:rPr>
                    <w:t xml:space="preserve">    </w:t>
                  </w:r>
                  <w:r w:rsidRPr="00617010">
                    <w:rPr>
                      <w:rFonts w:ascii="Arial" w:hAnsi="Arial" w:cs="Arial"/>
                      <w:sz w:val="20"/>
                      <w:szCs w:val="20"/>
                    </w:rPr>
                    <w:t>децембра</w:t>
                  </w:r>
                  <w:r w:rsidRPr="00617010">
                    <w:rPr>
                      <w:sz w:val="20"/>
                      <w:szCs w:val="20"/>
                    </w:rPr>
                    <w:t xml:space="preserve">  </w:t>
                  </w:r>
                  <w:r>
                    <w:rPr>
                      <w:rFonts w:ascii="Arial" w:hAnsi="Arial" w:cs="Arial"/>
                      <w:sz w:val="20"/>
                      <w:szCs w:val="20"/>
                    </w:rPr>
                    <w:t>2018</w:t>
                  </w:r>
                  <w:r w:rsidRPr="00617010">
                    <w:rPr>
                      <w:rFonts w:ascii="Arial" w:hAnsi="Arial" w:cs="Arial"/>
                      <w:sz w:val="20"/>
                      <w:szCs w:val="20"/>
                    </w:rPr>
                    <w:t>. го</w:t>
                  </w:r>
                  <w:r w:rsidRPr="00617010">
                    <w:rPr>
                      <w:rFonts w:ascii="Arial" w:hAnsi="Arial" w:cs="Arial"/>
                      <w:sz w:val="20"/>
                      <w:szCs w:val="20"/>
                    </w:rPr>
                    <w:softHyphen/>
                    <w:t>ди</w:t>
                  </w:r>
                  <w:r w:rsidRPr="00617010">
                    <w:rPr>
                      <w:rFonts w:ascii="Arial" w:hAnsi="Arial" w:cs="Arial"/>
                      <w:sz w:val="20"/>
                      <w:szCs w:val="20"/>
                    </w:rPr>
                    <w:softHyphen/>
                    <w:t>не, сред</w:t>
                  </w:r>
                  <w:r w:rsidRPr="00617010">
                    <w:rPr>
                      <w:rFonts w:ascii="Arial" w:hAnsi="Arial" w:cs="Arial"/>
                      <w:sz w:val="20"/>
                      <w:szCs w:val="20"/>
                    </w:rPr>
                    <w:softHyphen/>
                    <w:t>ства ко</w:t>
                  </w:r>
                  <w:r w:rsidRPr="00617010">
                    <w:rPr>
                      <w:rFonts w:ascii="Arial" w:hAnsi="Arial" w:cs="Arial"/>
                      <w:sz w:val="20"/>
                      <w:szCs w:val="20"/>
                    </w:rPr>
                    <w:softHyphen/>
                    <w:t>ја ни</w:t>
                  </w:r>
                  <w:r w:rsidRPr="00617010">
                    <w:rPr>
                      <w:rFonts w:ascii="Arial" w:hAnsi="Arial" w:cs="Arial"/>
                      <w:sz w:val="20"/>
                      <w:szCs w:val="20"/>
                    </w:rPr>
                    <w:softHyphen/>
                    <w:t>су утро</w:t>
                  </w:r>
                  <w:r w:rsidRPr="00617010">
                    <w:rPr>
                      <w:rFonts w:ascii="Arial" w:hAnsi="Arial" w:cs="Arial"/>
                      <w:sz w:val="20"/>
                      <w:szCs w:val="20"/>
                    </w:rPr>
                    <w:softHyphen/>
                    <w:t>ше</w:t>
                  </w:r>
                  <w:r w:rsidRPr="00617010">
                    <w:rPr>
                      <w:rFonts w:ascii="Arial" w:hAnsi="Arial" w:cs="Arial"/>
                      <w:sz w:val="20"/>
                      <w:szCs w:val="20"/>
                    </w:rPr>
                    <w:softHyphen/>
                    <w:t>на за фи</w:t>
                  </w:r>
                  <w:r w:rsidRPr="00617010">
                    <w:rPr>
                      <w:rFonts w:ascii="Arial" w:hAnsi="Arial" w:cs="Arial"/>
                      <w:sz w:val="20"/>
                      <w:szCs w:val="20"/>
                    </w:rPr>
                    <w:softHyphen/>
                    <w:t>нан</w:t>
                  </w:r>
                  <w:r w:rsidRPr="00617010">
                    <w:rPr>
                      <w:rFonts w:ascii="Arial" w:hAnsi="Arial" w:cs="Arial"/>
                      <w:sz w:val="20"/>
                      <w:szCs w:val="20"/>
                    </w:rPr>
                    <w:softHyphen/>
                    <w:t>си</w:t>
                  </w:r>
                  <w:r w:rsidRPr="00617010">
                    <w:rPr>
                      <w:rFonts w:ascii="Arial" w:hAnsi="Arial" w:cs="Arial"/>
                      <w:sz w:val="20"/>
                      <w:szCs w:val="20"/>
                    </w:rPr>
                    <w:softHyphen/>
                    <w:t>ра</w:t>
                  </w:r>
                  <w:r w:rsidRPr="00617010">
                    <w:rPr>
                      <w:rFonts w:ascii="Arial" w:hAnsi="Arial" w:cs="Arial"/>
                      <w:sz w:val="20"/>
                      <w:szCs w:val="20"/>
                    </w:rPr>
                    <w:softHyphen/>
                    <w:t>ње рас</w:t>
                  </w:r>
                  <w:r w:rsidRPr="00617010">
                    <w:rPr>
                      <w:rFonts w:ascii="Arial" w:hAnsi="Arial" w:cs="Arial"/>
                      <w:sz w:val="20"/>
                      <w:szCs w:val="20"/>
                    </w:rPr>
                    <w:softHyphen/>
                    <w:t>хо</w:t>
                  </w:r>
                  <w:r w:rsidRPr="00617010">
                    <w:rPr>
                      <w:rFonts w:ascii="Arial" w:hAnsi="Arial" w:cs="Arial"/>
                      <w:sz w:val="20"/>
                      <w:szCs w:val="20"/>
                    </w:rPr>
                    <w:softHyphen/>
                    <w:t xml:space="preserve">да у </w:t>
                  </w:r>
                  <w:r>
                    <w:rPr>
                      <w:rFonts w:ascii="Arial" w:hAnsi="Arial" w:cs="Arial"/>
                      <w:sz w:val="20"/>
                      <w:szCs w:val="20"/>
                    </w:rPr>
                    <w:t>2018</w:t>
                  </w:r>
                  <w:r w:rsidRPr="00617010">
                    <w:rPr>
                      <w:rFonts w:ascii="Arial" w:hAnsi="Arial" w:cs="Arial"/>
                      <w:sz w:val="20"/>
                      <w:szCs w:val="20"/>
                    </w:rPr>
                    <w:t>. го</w:t>
                  </w:r>
                  <w:r w:rsidRPr="00617010">
                    <w:rPr>
                      <w:rFonts w:ascii="Arial" w:hAnsi="Arial" w:cs="Arial"/>
                      <w:sz w:val="20"/>
                      <w:szCs w:val="20"/>
                    </w:rPr>
                    <w:softHyphen/>
                    <w:t>ди</w:t>
                  </w:r>
                  <w:r w:rsidRPr="00617010">
                    <w:rPr>
                      <w:rFonts w:ascii="Arial" w:hAnsi="Arial" w:cs="Arial"/>
                      <w:sz w:val="20"/>
                      <w:szCs w:val="20"/>
                    </w:rPr>
                    <w:softHyphen/>
                    <w:t>ни, ко</w:t>
                  </w:r>
                  <w:r w:rsidRPr="00617010">
                    <w:rPr>
                      <w:rFonts w:ascii="Arial" w:hAnsi="Arial" w:cs="Arial"/>
                      <w:sz w:val="20"/>
                      <w:szCs w:val="20"/>
                    </w:rPr>
                    <w:softHyphen/>
                    <w:t>ја су овим ко</w:t>
                  </w:r>
                  <w:r w:rsidRPr="00617010">
                    <w:rPr>
                      <w:rFonts w:ascii="Arial" w:hAnsi="Arial" w:cs="Arial"/>
                      <w:sz w:val="20"/>
                      <w:szCs w:val="20"/>
                    </w:rPr>
                    <w:softHyphen/>
                    <w:t>ри</w:t>
                  </w:r>
                  <w:r w:rsidRPr="00617010">
                    <w:rPr>
                      <w:rFonts w:ascii="Arial" w:hAnsi="Arial" w:cs="Arial"/>
                      <w:sz w:val="20"/>
                      <w:szCs w:val="20"/>
                    </w:rPr>
                    <w:softHyphen/>
                    <w:t>сни</w:t>
                  </w:r>
                  <w:r w:rsidRPr="00617010">
                    <w:rPr>
                      <w:rFonts w:ascii="Arial" w:hAnsi="Arial" w:cs="Arial"/>
                      <w:sz w:val="20"/>
                      <w:szCs w:val="20"/>
                    </w:rPr>
                    <w:softHyphen/>
                    <w:t>ци</w:t>
                  </w:r>
                  <w:r w:rsidRPr="00617010">
                    <w:rPr>
                      <w:rFonts w:ascii="Arial" w:hAnsi="Arial" w:cs="Arial"/>
                      <w:sz w:val="20"/>
                      <w:szCs w:val="20"/>
                    </w:rPr>
                    <w:softHyphen/>
                    <w:t>ма пре</w:t>
                  </w:r>
                  <w:r w:rsidRPr="00617010">
                    <w:rPr>
                      <w:rFonts w:ascii="Arial" w:hAnsi="Arial" w:cs="Arial"/>
                      <w:sz w:val="20"/>
                      <w:szCs w:val="20"/>
                    </w:rPr>
                    <w:softHyphen/>
                    <w:t>не</w:t>
                  </w:r>
                  <w:r w:rsidRPr="00617010">
                    <w:rPr>
                      <w:rFonts w:ascii="Arial" w:hAnsi="Arial" w:cs="Arial"/>
                      <w:sz w:val="20"/>
                      <w:szCs w:val="20"/>
                    </w:rPr>
                    <w:softHyphen/>
                    <w:t>та у скла</w:t>
                  </w:r>
                  <w:r w:rsidRPr="00617010">
                    <w:rPr>
                      <w:rFonts w:ascii="Arial" w:hAnsi="Arial" w:cs="Arial"/>
                      <w:sz w:val="20"/>
                      <w:szCs w:val="20"/>
                    </w:rPr>
                    <w:softHyphen/>
                    <w:t>ду са Од</w:t>
                  </w:r>
                  <w:r w:rsidRPr="00617010">
                    <w:rPr>
                      <w:rFonts w:ascii="Arial" w:hAnsi="Arial" w:cs="Arial"/>
                      <w:sz w:val="20"/>
                      <w:szCs w:val="20"/>
                    </w:rPr>
                    <w:softHyphen/>
                    <w:t>лу</w:t>
                  </w:r>
                  <w:r w:rsidRPr="00617010">
                    <w:rPr>
                      <w:rFonts w:ascii="Arial" w:hAnsi="Arial" w:cs="Arial"/>
                      <w:sz w:val="20"/>
                      <w:szCs w:val="20"/>
                    </w:rPr>
                    <w:softHyphen/>
                    <w:t>ком о бу</w:t>
                  </w:r>
                  <w:r w:rsidRPr="00617010">
                    <w:rPr>
                      <w:rFonts w:ascii="Arial" w:hAnsi="Arial" w:cs="Arial"/>
                      <w:sz w:val="20"/>
                      <w:szCs w:val="20"/>
                    </w:rPr>
                    <w:softHyphen/>
                    <w:t>џе</w:t>
                  </w:r>
                  <w:r w:rsidRPr="00617010">
                    <w:rPr>
                      <w:rFonts w:ascii="Arial" w:hAnsi="Arial" w:cs="Arial"/>
                      <w:sz w:val="20"/>
                      <w:szCs w:val="20"/>
                    </w:rPr>
                    <w:softHyphen/>
                    <w:t>ту оп</w:t>
                  </w:r>
                  <w:r w:rsidRPr="00617010">
                    <w:rPr>
                      <w:rFonts w:ascii="Arial" w:hAnsi="Arial" w:cs="Arial"/>
                      <w:sz w:val="20"/>
                      <w:szCs w:val="20"/>
                    </w:rPr>
                    <w:softHyphen/>
                    <w:t>шти</w:t>
                  </w:r>
                  <w:r w:rsidRPr="00617010">
                    <w:rPr>
                      <w:rFonts w:ascii="Arial" w:hAnsi="Arial" w:cs="Arial"/>
                      <w:sz w:val="20"/>
                      <w:szCs w:val="20"/>
                    </w:rPr>
                    <w:softHyphen/>
                    <w:t>не</w:t>
                  </w:r>
                  <w:r w:rsidRPr="00617010">
                    <w:rPr>
                      <w:sz w:val="20"/>
                      <w:szCs w:val="20"/>
                    </w:rPr>
                    <w:t xml:space="preserve">    </w:t>
                  </w:r>
                  <w:r w:rsidRPr="00617010">
                    <w:rPr>
                      <w:rFonts w:ascii="Arial" w:hAnsi="Arial" w:cs="Arial"/>
                      <w:sz w:val="20"/>
                      <w:szCs w:val="20"/>
                    </w:rPr>
                    <w:t>Љиг</w:t>
                  </w:r>
                  <w:r w:rsidRPr="00617010">
                    <w:rPr>
                      <w:sz w:val="20"/>
                      <w:szCs w:val="20"/>
                    </w:rPr>
                    <w:t xml:space="preserve">    </w:t>
                  </w:r>
                  <w:r w:rsidRPr="00617010">
                    <w:rPr>
                      <w:rFonts w:ascii="Arial" w:hAnsi="Arial" w:cs="Arial"/>
                      <w:sz w:val="20"/>
                      <w:szCs w:val="20"/>
                    </w:rPr>
                    <w:t xml:space="preserve">за </w:t>
                  </w:r>
                  <w:r>
                    <w:rPr>
                      <w:rFonts w:ascii="Arial" w:hAnsi="Arial" w:cs="Arial"/>
                      <w:sz w:val="20"/>
                      <w:szCs w:val="20"/>
                    </w:rPr>
                    <w:t>2018</w:t>
                  </w:r>
                  <w:r w:rsidRPr="00617010">
                    <w:rPr>
                      <w:sz w:val="20"/>
                      <w:szCs w:val="20"/>
                    </w:rPr>
                    <w:t xml:space="preserve"> </w:t>
                  </w:r>
                  <w:r w:rsidRPr="00617010">
                    <w:rPr>
                      <w:rFonts w:ascii="Arial" w:hAnsi="Arial" w:cs="Arial"/>
                      <w:sz w:val="20"/>
                      <w:szCs w:val="20"/>
                    </w:rPr>
                    <w:t>. го</w:t>
                  </w:r>
                  <w:r w:rsidRPr="00617010">
                    <w:rPr>
                      <w:rFonts w:ascii="Arial" w:hAnsi="Arial" w:cs="Arial"/>
                      <w:sz w:val="20"/>
                      <w:szCs w:val="20"/>
                    </w:rPr>
                    <w:softHyphen/>
                    <w:t>ди</w:t>
                  </w:r>
                  <w:r w:rsidRPr="00617010">
                    <w:rPr>
                      <w:rFonts w:ascii="Arial" w:hAnsi="Arial" w:cs="Arial"/>
                      <w:sz w:val="20"/>
                      <w:szCs w:val="20"/>
                    </w:rPr>
                    <w:softHyphen/>
                    <w:t>ну</w:t>
                  </w:r>
                  <w:r w:rsidRPr="00617010">
                    <w:rPr>
                      <w:sz w:val="20"/>
                      <w:szCs w:val="20"/>
                    </w:rPr>
                    <w:t xml:space="preserve">  </w:t>
                  </w:r>
                  <w:r w:rsidRPr="00617010">
                    <w:rPr>
                      <w:rFonts w:ascii="Arial" w:hAnsi="Arial" w:cs="Arial"/>
                      <w:sz w:val="20"/>
                      <w:szCs w:val="20"/>
                    </w:rPr>
                    <w:t>.</w:t>
                  </w:r>
                  <w:r w:rsidRPr="00617010">
                    <w:rPr>
                      <w:sz w:val="20"/>
                      <w:szCs w:val="20"/>
                    </w:rPr>
                    <w:t xml:space="preserve"> </w:t>
                  </w:r>
                </w:p>
                <w:p w:rsidR="0087682C" w:rsidRPr="00617010" w:rsidRDefault="0087682C" w:rsidP="00315AC7">
                  <w:pPr>
                    <w:pStyle w:val="BodyText"/>
                    <w:rPr>
                      <w:sz w:val="20"/>
                      <w:szCs w:val="20"/>
                    </w:rPr>
                  </w:pPr>
                  <w:r w:rsidRPr="00617010">
                    <w:rPr>
                      <w:rFonts w:ascii="Arial" w:hAnsi="Arial" w:cs="Arial"/>
                      <w:sz w:val="20"/>
                      <w:szCs w:val="20"/>
                    </w:rPr>
                    <w:t> </w:t>
                  </w:r>
                  <w:r w:rsidRPr="00617010">
                    <w:rPr>
                      <w:sz w:val="20"/>
                      <w:szCs w:val="20"/>
                    </w:rPr>
                    <w:t xml:space="preserve"> </w:t>
                  </w:r>
                </w:p>
                <w:p w:rsidR="0087682C" w:rsidRPr="00617010" w:rsidRDefault="0087682C" w:rsidP="00315AC7">
                  <w:pPr>
                    <w:pStyle w:val="BodyText"/>
                    <w:jc w:val="center"/>
                    <w:rPr>
                      <w:sz w:val="20"/>
                      <w:szCs w:val="20"/>
                    </w:rPr>
                  </w:pPr>
                  <w:r w:rsidRPr="00617010">
                    <w:rPr>
                      <w:rFonts w:ascii="Arial" w:hAnsi="Arial" w:cs="Arial"/>
                      <w:sz w:val="20"/>
                      <w:szCs w:val="20"/>
                    </w:rPr>
                    <w:t>Члан 30</w:t>
                  </w:r>
                  <w:r w:rsidRPr="00617010">
                    <w:rPr>
                      <w:rFonts w:ascii="Arial" w:hAnsi="Arial" w:cs="Arial"/>
                      <w:sz w:val="20"/>
                      <w:szCs w:val="20"/>
                      <w:lang w:val="ru-RU"/>
                    </w:rPr>
                    <w:t>.</w:t>
                  </w:r>
                  <w:r w:rsidRPr="00617010">
                    <w:rPr>
                      <w:sz w:val="20"/>
                      <w:szCs w:val="20"/>
                    </w:rPr>
                    <w:t xml:space="preserve"> </w:t>
                  </w:r>
                </w:p>
                <w:p w:rsidR="0087682C" w:rsidRPr="00617010" w:rsidRDefault="0087682C" w:rsidP="00315AC7">
                  <w:pPr>
                    <w:pStyle w:val="BodyText"/>
                    <w:ind w:firstLine="708"/>
                    <w:rPr>
                      <w:sz w:val="20"/>
                      <w:szCs w:val="20"/>
                    </w:rPr>
                  </w:pPr>
                  <w:r w:rsidRPr="00617010">
                    <w:rPr>
                      <w:rFonts w:ascii="Arial" w:hAnsi="Arial" w:cs="Arial"/>
                      <w:sz w:val="20"/>
                      <w:szCs w:val="20"/>
                    </w:rPr>
                    <w:t>Изузетно, у случају да се буџету општине</w:t>
                  </w:r>
                  <w:r w:rsidRPr="00617010">
                    <w:rPr>
                      <w:sz w:val="20"/>
                      <w:szCs w:val="20"/>
                    </w:rPr>
                    <w:t xml:space="preserve">    </w:t>
                  </w:r>
                  <w:r w:rsidRPr="00617010">
                    <w:rPr>
                      <w:rFonts w:ascii="Arial" w:hAnsi="Arial" w:cs="Arial"/>
                      <w:sz w:val="20"/>
                      <w:szCs w:val="20"/>
                    </w:rPr>
                    <w:t>Љиг</w:t>
                  </w:r>
                  <w:r w:rsidRPr="00617010">
                    <w:rPr>
                      <w:sz w:val="20"/>
                      <w:szCs w:val="20"/>
                    </w:rPr>
                    <w:t xml:space="preserve">    </w:t>
                  </w:r>
                  <w:r w:rsidRPr="00617010">
                    <w:rPr>
                      <w:rFonts w:ascii="Arial" w:hAnsi="Arial" w:cs="Arial"/>
                      <w:sz w:val="20"/>
                      <w:szCs w:val="20"/>
                    </w:rPr>
                    <w:t>из другог буџета (Републике, Покрајине, друге општине) определе актом наменска трансферна средства, укључујући и наменска трансферна средства за надокнаду штета услед елементарних непогода, као и у случају уговарања донације, чији износи нису могли бити познати у поступку доношења ове</w:t>
                  </w:r>
                  <w:r w:rsidRPr="00617010">
                    <w:rPr>
                      <w:sz w:val="20"/>
                      <w:szCs w:val="20"/>
                    </w:rPr>
                    <w:t xml:space="preserve">    </w:t>
                  </w:r>
                  <w:r w:rsidRPr="00617010">
                    <w:rPr>
                      <w:rFonts w:ascii="Arial" w:hAnsi="Arial" w:cs="Arial"/>
                      <w:sz w:val="20"/>
                      <w:szCs w:val="20"/>
                    </w:rPr>
                    <w:t>О</w:t>
                  </w:r>
                  <w:r w:rsidRPr="00617010">
                    <w:rPr>
                      <w:sz w:val="20"/>
                      <w:szCs w:val="20"/>
                    </w:rPr>
                    <w:t xml:space="preserve"> </w:t>
                  </w:r>
                  <w:r w:rsidRPr="00617010">
                    <w:rPr>
                      <w:rFonts w:ascii="Arial" w:hAnsi="Arial" w:cs="Arial"/>
                      <w:sz w:val="20"/>
                      <w:szCs w:val="20"/>
                    </w:rPr>
                    <w:t>длуке,</w:t>
                  </w:r>
                  <w:r w:rsidRPr="00617010">
                    <w:rPr>
                      <w:sz w:val="20"/>
                      <w:szCs w:val="20"/>
                    </w:rPr>
                    <w:t xml:space="preserve">    </w:t>
                  </w:r>
                  <w:r w:rsidRPr="00617010">
                    <w:rPr>
                      <w:rFonts w:ascii="Arial" w:hAnsi="Arial" w:cs="Arial"/>
                      <w:sz w:val="20"/>
                      <w:szCs w:val="20"/>
                    </w:rPr>
                    <w:t>Одељење</w:t>
                  </w:r>
                  <w:r w:rsidRPr="00617010">
                    <w:rPr>
                      <w:sz w:val="20"/>
                      <w:szCs w:val="20"/>
                    </w:rPr>
                    <w:t xml:space="preserve">  </w:t>
                  </w:r>
                  <w:r w:rsidRPr="00617010">
                    <w:rPr>
                      <w:rFonts w:ascii="Arial" w:hAnsi="Arial" w:cs="Arial"/>
                      <w:sz w:val="20"/>
                      <w:szCs w:val="20"/>
                    </w:rPr>
                    <w:t>за финансије на основу тог акта отвара одговарајуће апропријације за извршење расхода по том основу, у складу са чланом 5. Закона о буџетском систему.</w:t>
                  </w:r>
                  <w:r w:rsidRPr="00617010">
                    <w:rPr>
                      <w:sz w:val="20"/>
                      <w:szCs w:val="20"/>
                    </w:rPr>
                    <w:t xml:space="preserve"> </w:t>
                  </w:r>
                </w:p>
                <w:p w:rsidR="0087682C" w:rsidRPr="00617010" w:rsidRDefault="0087682C" w:rsidP="00315AC7">
                  <w:pPr>
                    <w:pStyle w:val="BodyText"/>
                    <w:rPr>
                      <w:sz w:val="20"/>
                      <w:szCs w:val="20"/>
                    </w:rPr>
                  </w:pPr>
                  <w:r w:rsidRPr="00617010">
                    <w:rPr>
                      <w:rFonts w:ascii="Arial" w:hAnsi="Arial" w:cs="Arial"/>
                      <w:sz w:val="20"/>
                      <w:szCs w:val="20"/>
                    </w:rPr>
                    <w:t> </w:t>
                  </w:r>
                  <w:r w:rsidRPr="00617010">
                    <w:rPr>
                      <w:sz w:val="20"/>
                      <w:szCs w:val="20"/>
                    </w:rPr>
                    <w:t xml:space="preserve"> </w:t>
                  </w:r>
                </w:p>
                <w:p w:rsidR="0087682C" w:rsidRPr="00617010" w:rsidRDefault="0087682C" w:rsidP="00315AC7">
                  <w:pPr>
                    <w:pStyle w:val="BodyText"/>
                    <w:jc w:val="center"/>
                    <w:rPr>
                      <w:sz w:val="20"/>
                      <w:szCs w:val="20"/>
                    </w:rPr>
                  </w:pPr>
                  <w:r w:rsidRPr="00617010">
                    <w:rPr>
                      <w:rFonts w:ascii="Arial" w:hAnsi="Arial" w:cs="Arial"/>
                      <w:sz w:val="20"/>
                      <w:szCs w:val="20"/>
                    </w:rPr>
                    <w:t>Члан</w:t>
                  </w:r>
                  <w:r w:rsidRPr="00617010">
                    <w:rPr>
                      <w:sz w:val="20"/>
                      <w:szCs w:val="20"/>
                    </w:rPr>
                    <w:t xml:space="preserve"> </w:t>
                  </w:r>
                  <w:r w:rsidRPr="00617010">
                    <w:rPr>
                      <w:rFonts w:ascii="Arial" w:hAnsi="Arial" w:cs="Arial"/>
                      <w:sz w:val="20"/>
                      <w:szCs w:val="20"/>
                    </w:rPr>
                    <w:t>31</w:t>
                  </w:r>
                  <w:r w:rsidRPr="00617010">
                    <w:rPr>
                      <w:sz w:val="20"/>
                      <w:szCs w:val="20"/>
                    </w:rPr>
                    <w:t xml:space="preserve"> </w:t>
                  </w:r>
                  <w:r w:rsidRPr="00617010">
                    <w:rPr>
                      <w:rFonts w:ascii="Arial" w:hAnsi="Arial" w:cs="Arial"/>
                      <w:sz w:val="20"/>
                      <w:szCs w:val="20"/>
                    </w:rPr>
                    <w:t>.</w:t>
                  </w:r>
                  <w:r w:rsidRPr="00617010">
                    <w:rPr>
                      <w:sz w:val="20"/>
                      <w:szCs w:val="20"/>
                    </w:rPr>
                    <w:t xml:space="preserve"> </w:t>
                  </w:r>
                </w:p>
                <w:p w:rsidR="0087682C" w:rsidRPr="00617010" w:rsidRDefault="0087682C" w:rsidP="00315AC7">
                  <w:pPr>
                    <w:pStyle w:val="BodyText"/>
                    <w:ind w:firstLine="708"/>
                    <w:rPr>
                      <w:sz w:val="20"/>
                      <w:szCs w:val="20"/>
                    </w:rPr>
                  </w:pPr>
                  <w:r w:rsidRPr="00617010">
                    <w:rPr>
                      <w:rFonts w:ascii="Arial" w:hAnsi="Arial" w:cs="Arial"/>
                      <w:sz w:val="20"/>
                      <w:szCs w:val="20"/>
                    </w:rPr>
                    <w:t>Плаћање са консолидованог рачуна трезора за реализацију обавеза других корисника јавних средстава</w:t>
                  </w:r>
                  <w:r w:rsidRPr="00617010">
                    <w:rPr>
                      <w:sz w:val="20"/>
                      <w:szCs w:val="20"/>
                    </w:rPr>
                    <w:t xml:space="preserve">  </w:t>
                  </w:r>
                  <w:r w:rsidRPr="00617010">
                    <w:rPr>
                      <w:rFonts w:ascii="Arial" w:hAnsi="Arial" w:cs="Arial"/>
                      <w:sz w:val="20"/>
                      <w:szCs w:val="20"/>
                    </w:rPr>
                    <w:t>,</w:t>
                  </w:r>
                  <w:r w:rsidRPr="00617010">
                    <w:rPr>
                      <w:sz w:val="20"/>
                      <w:szCs w:val="20"/>
                    </w:rPr>
                    <w:t xml:space="preserve">  </w:t>
                  </w:r>
                  <w:r w:rsidRPr="00617010">
                    <w:rPr>
                      <w:rFonts w:ascii="Arial" w:hAnsi="Arial" w:cs="Arial"/>
                      <w:sz w:val="20"/>
                      <w:szCs w:val="20"/>
                    </w:rPr>
                    <w:t>у смислу Закона о буџетском систему</w:t>
                  </w:r>
                  <w:r w:rsidRPr="00617010">
                    <w:rPr>
                      <w:sz w:val="20"/>
                      <w:szCs w:val="20"/>
                    </w:rPr>
                    <w:t xml:space="preserve">  </w:t>
                  </w:r>
                  <w:r w:rsidRPr="00617010">
                    <w:rPr>
                      <w:rFonts w:ascii="Arial" w:hAnsi="Arial" w:cs="Arial"/>
                      <w:sz w:val="20"/>
                      <w:szCs w:val="20"/>
                    </w:rPr>
                    <w:t>,</w:t>
                  </w:r>
                  <w:r w:rsidRPr="00617010">
                    <w:rPr>
                      <w:sz w:val="20"/>
                      <w:szCs w:val="20"/>
                    </w:rPr>
                    <w:t xml:space="preserve">    </w:t>
                  </w:r>
                  <w:r w:rsidRPr="00617010">
                    <w:rPr>
                      <w:rFonts w:ascii="Arial" w:hAnsi="Arial" w:cs="Arial"/>
                      <w:sz w:val="20"/>
                      <w:szCs w:val="20"/>
                    </w:rPr>
                    <w:t>који су укључени у систем консолидованог рачуна трезора</w:t>
                  </w:r>
                  <w:r w:rsidRPr="00617010">
                    <w:rPr>
                      <w:sz w:val="20"/>
                      <w:szCs w:val="20"/>
                    </w:rPr>
                    <w:t xml:space="preserve">  </w:t>
                  </w:r>
                  <w:r w:rsidRPr="00617010">
                    <w:rPr>
                      <w:rFonts w:ascii="Arial" w:hAnsi="Arial" w:cs="Arial"/>
                      <w:sz w:val="20"/>
                      <w:szCs w:val="20"/>
                    </w:rPr>
                    <w:t>,</w:t>
                  </w:r>
                  <w:r w:rsidRPr="00617010">
                    <w:rPr>
                      <w:sz w:val="20"/>
                      <w:szCs w:val="20"/>
                    </w:rPr>
                    <w:t xml:space="preserve">    </w:t>
                  </w:r>
                  <w:r w:rsidRPr="00617010">
                    <w:rPr>
                      <w:rFonts w:ascii="Arial" w:hAnsi="Arial" w:cs="Arial"/>
                      <w:sz w:val="20"/>
                      <w:szCs w:val="20"/>
                    </w:rPr>
                    <w:t>неће се вршити уколико ови корисници нису добили сагласност на финансијски план на начин прописан законом, односно актом Скупштине општине и уколико тај план нису доставили Управи за трезор.</w:t>
                  </w:r>
                  <w:r w:rsidRPr="00617010">
                    <w:rPr>
                      <w:sz w:val="20"/>
                      <w:szCs w:val="20"/>
                    </w:rPr>
                    <w:t xml:space="preserve"> </w:t>
                  </w:r>
                </w:p>
                <w:p w:rsidR="0087682C" w:rsidRPr="00617010" w:rsidRDefault="0087682C" w:rsidP="00315AC7">
                  <w:pPr>
                    <w:pStyle w:val="BodyText"/>
                    <w:rPr>
                      <w:sz w:val="20"/>
                      <w:szCs w:val="20"/>
                    </w:rPr>
                  </w:pPr>
                  <w:r w:rsidRPr="00617010">
                    <w:rPr>
                      <w:rFonts w:ascii="Arial" w:hAnsi="Arial" w:cs="Arial"/>
                      <w:sz w:val="20"/>
                      <w:szCs w:val="20"/>
                    </w:rPr>
                    <w:t> </w:t>
                  </w:r>
                  <w:r w:rsidRPr="00617010">
                    <w:rPr>
                      <w:sz w:val="20"/>
                      <w:szCs w:val="20"/>
                    </w:rPr>
                    <w:t xml:space="preserve"> </w:t>
                  </w:r>
                </w:p>
                <w:p w:rsidR="0087682C" w:rsidRPr="00617010" w:rsidRDefault="0087682C" w:rsidP="00315AC7">
                  <w:pPr>
                    <w:pStyle w:val="BodyText"/>
                    <w:jc w:val="center"/>
                    <w:rPr>
                      <w:sz w:val="20"/>
                      <w:szCs w:val="20"/>
                    </w:rPr>
                  </w:pPr>
                  <w:r w:rsidRPr="00617010">
                    <w:rPr>
                      <w:rFonts w:ascii="Arial" w:hAnsi="Arial" w:cs="Arial"/>
                      <w:sz w:val="20"/>
                      <w:szCs w:val="20"/>
                    </w:rPr>
                    <w:t>Члан</w:t>
                  </w:r>
                  <w:r w:rsidRPr="00617010">
                    <w:rPr>
                      <w:sz w:val="20"/>
                      <w:szCs w:val="20"/>
                    </w:rPr>
                    <w:t xml:space="preserve"> </w:t>
                  </w:r>
                  <w:r w:rsidRPr="00617010">
                    <w:rPr>
                      <w:rFonts w:ascii="Arial" w:hAnsi="Arial" w:cs="Arial"/>
                      <w:sz w:val="20"/>
                      <w:szCs w:val="20"/>
                    </w:rPr>
                    <w:t>32.</w:t>
                  </w:r>
                  <w:r w:rsidRPr="00617010">
                    <w:rPr>
                      <w:sz w:val="20"/>
                      <w:szCs w:val="20"/>
                    </w:rPr>
                    <w:t xml:space="preserve"> </w:t>
                  </w:r>
                </w:p>
                <w:p w:rsidR="0087682C" w:rsidRPr="00617010" w:rsidRDefault="0087682C" w:rsidP="00315AC7">
                  <w:pPr>
                    <w:pStyle w:val="BodyText"/>
                    <w:ind w:firstLine="708"/>
                    <w:rPr>
                      <w:sz w:val="20"/>
                      <w:szCs w:val="20"/>
                    </w:rPr>
                  </w:pPr>
                  <w:r w:rsidRPr="00617010">
                    <w:rPr>
                      <w:rFonts w:ascii="Arial" w:hAnsi="Arial" w:cs="Arial"/>
                      <w:sz w:val="20"/>
                      <w:szCs w:val="20"/>
                    </w:rPr>
                    <w:t xml:space="preserve">У буџетској 2019. години неће се вршти обрачун и исплата божићних, годишњих и других врста накнада и бонуса предвиђених посебним и појединачним колективним уговорима, за директне и индиректне кориснике средстава буџета, осим јубиларних награда за запослене које су то право стекли у </w:t>
                  </w:r>
                  <w:r>
                    <w:rPr>
                      <w:rFonts w:ascii="Arial" w:hAnsi="Arial" w:cs="Arial"/>
                      <w:sz w:val="20"/>
                      <w:szCs w:val="20"/>
                    </w:rPr>
                    <w:t>2019</w:t>
                  </w:r>
                  <w:r w:rsidRPr="00617010">
                    <w:rPr>
                      <w:rFonts w:ascii="Arial" w:hAnsi="Arial" w:cs="Arial"/>
                      <w:sz w:val="20"/>
                      <w:szCs w:val="20"/>
                    </w:rPr>
                    <w:t>. години.</w:t>
                  </w:r>
                  <w:r w:rsidRPr="00617010">
                    <w:rPr>
                      <w:sz w:val="20"/>
                      <w:szCs w:val="20"/>
                    </w:rPr>
                    <w:t xml:space="preserve"> </w:t>
                  </w:r>
                </w:p>
                <w:p w:rsidR="0087682C" w:rsidRPr="001C0461" w:rsidRDefault="0087682C" w:rsidP="00315AC7">
                  <w:pPr>
                    <w:pStyle w:val="BodyText"/>
                    <w:ind w:firstLine="708"/>
                    <w:rPr>
                      <w:sz w:val="20"/>
                      <w:szCs w:val="20"/>
                    </w:rPr>
                  </w:pPr>
                  <w:r w:rsidRPr="00617010">
                    <w:rPr>
                      <w:rFonts w:ascii="Arial" w:hAnsi="Arial" w:cs="Arial"/>
                      <w:sz w:val="20"/>
                      <w:szCs w:val="20"/>
                    </w:rPr>
                    <w:t xml:space="preserve">Такође, у </w:t>
                  </w:r>
                  <w:r>
                    <w:rPr>
                      <w:rFonts w:ascii="Arial" w:hAnsi="Arial" w:cs="Arial"/>
                      <w:sz w:val="20"/>
                      <w:szCs w:val="20"/>
                    </w:rPr>
                    <w:t>2019</w:t>
                  </w:r>
                  <w:r w:rsidRPr="00617010">
                    <w:rPr>
                      <w:rFonts w:ascii="Arial" w:hAnsi="Arial" w:cs="Arial"/>
                      <w:sz w:val="20"/>
                      <w:szCs w:val="20"/>
                    </w:rPr>
                    <w:t>. години не могу се исплаћивати запосленима код директних и индиректних корисника буџетских средстава локалне власти награде и бонуси који према међународним критеријумима представљају нестандардне, односно нетранспарентне облике награда и бонуса.</w:t>
                  </w:r>
                  <w:r w:rsidRPr="00617010">
                    <w:rPr>
                      <w:sz w:val="20"/>
                      <w:szCs w:val="20"/>
                    </w:rPr>
                    <w:t xml:space="preserve"> </w:t>
                  </w:r>
                </w:p>
                <w:p w:rsidR="0087682C" w:rsidRPr="00617010" w:rsidRDefault="0087682C" w:rsidP="00315AC7">
                  <w:pPr>
                    <w:pStyle w:val="BodyText"/>
                    <w:jc w:val="center"/>
                    <w:rPr>
                      <w:sz w:val="20"/>
                      <w:szCs w:val="20"/>
                    </w:rPr>
                  </w:pPr>
                  <w:r w:rsidRPr="00617010">
                    <w:rPr>
                      <w:rFonts w:ascii="Arial" w:hAnsi="Arial" w:cs="Arial"/>
                      <w:sz w:val="20"/>
                      <w:szCs w:val="20"/>
                    </w:rPr>
                    <w:t>Члан 33</w:t>
                  </w:r>
                  <w:r w:rsidRPr="00617010">
                    <w:rPr>
                      <w:sz w:val="20"/>
                      <w:szCs w:val="20"/>
                    </w:rPr>
                    <w:t xml:space="preserve">  </w:t>
                  </w:r>
                  <w:r w:rsidRPr="00617010">
                    <w:rPr>
                      <w:rFonts w:ascii="Arial" w:hAnsi="Arial" w:cs="Arial"/>
                      <w:sz w:val="20"/>
                      <w:szCs w:val="20"/>
                    </w:rPr>
                    <w:t>.</w:t>
                  </w:r>
                  <w:r w:rsidRPr="00617010">
                    <w:rPr>
                      <w:sz w:val="20"/>
                      <w:szCs w:val="20"/>
                    </w:rPr>
                    <w:t xml:space="preserve"> </w:t>
                  </w:r>
                </w:p>
                <w:p w:rsidR="0087682C" w:rsidRPr="00617010" w:rsidRDefault="0087682C" w:rsidP="00315AC7">
                  <w:pPr>
                    <w:pStyle w:val="default"/>
                    <w:ind w:firstLine="708"/>
                    <w:jc w:val="both"/>
                    <w:rPr>
                      <w:sz w:val="20"/>
                      <w:szCs w:val="20"/>
                    </w:rPr>
                  </w:pPr>
                  <w:r w:rsidRPr="00617010">
                    <w:rPr>
                      <w:rFonts w:ascii="Arial" w:hAnsi="Arial" w:cs="Arial"/>
                      <w:sz w:val="20"/>
                      <w:szCs w:val="20"/>
                    </w:rPr>
                    <w:t xml:space="preserve">Корисник буџетских средстава, који одређени расход и издатак извршава из других извора прихода и примања, који нису општи приход буџета (извор 01 - Приходи из буџета), обавезе може преузимати само до нивоа остварења тих прихода или примања, уколико је ниво остварених прихода и примања мањи од одобрених </w:t>
                  </w:r>
                  <w:r w:rsidRPr="00617010">
                    <w:rPr>
                      <w:rFonts w:ascii="Arial" w:hAnsi="Arial" w:cs="Arial"/>
                      <w:sz w:val="20"/>
                      <w:szCs w:val="20"/>
                    </w:rPr>
                    <w:lastRenderedPageBreak/>
                    <w:t>апропријација.</w:t>
                  </w:r>
                  <w:r w:rsidRPr="00617010">
                    <w:rPr>
                      <w:sz w:val="20"/>
                      <w:szCs w:val="20"/>
                    </w:rPr>
                    <w:t xml:space="preserve"> </w:t>
                  </w:r>
                </w:p>
                <w:p w:rsidR="0087682C" w:rsidRPr="00617010" w:rsidRDefault="0087682C" w:rsidP="00315AC7">
                  <w:pPr>
                    <w:pStyle w:val="BodyText"/>
                    <w:ind w:firstLine="708"/>
                    <w:rPr>
                      <w:sz w:val="20"/>
                      <w:szCs w:val="20"/>
                    </w:rPr>
                  </w:pPr>
                  <w:r w:rsidRPr="00617010">
                    <w:rPr>
                      <w:rFonts w:ascii="Arial" w:hAnsi="Arial" w:cs="Arial"/>
                      <w:sz w:val="20"/>
                      <w:szCs w:val="20"/>
                    </w:rPr>
                    <w:t>Корисник буџетских средстава код кога у току године дође до умањења одобрених апропријација из разлога извршења принудне наплате, за износ умањења предузеће одговарајуће мере у циљу прилагођавања преузете обавезе, тако што ће предложити умањење обавезе, односно продужење уговорног рока за плаћање или отказати уговор</w:t>
                  </w:r>
                  <w:r w:rsidRPr="00617010">
                    <w:rPr>
                      <w:sz w:val="20"/>
                      <w:szCs w:val="20"/>
                    </w:rPr>
                    <w:t xml:space="preserve">  </w:t>
                  </w:r>
                  <w:r w:rsidRPr="00617010">
                    <w:rPr>
                      <w:rFonts w:ascii="Arial" w:hAnsi="Arial" w:cs="Arial"/>
                      <w:sz w:val="20"/>
                      <w:szCs w:val="20"/>
                    </w:rPr>
                    <w:t>.</w:t>
                  </w:r>
                  <w:r w:rsidRPr="00617010">
                    <w:rPr>
                      <w:sz w:val="20"/>
                      <w:szCs w:val="20"/>
                    </w:rPr>
                    <w:t xml:space="preserve"> </w:t>
                  </w:r>
                </w:p>
                <w:p w:rsidR="0087682C" w:rsidRPr="00617010" w:rsidRDefault="0087682C" w:rsidP="00315AC7">
                  <w:pPr>
                    <w:pStyle w:val="BodyText"/>
                    <w:jc w:val="center"/>
                    <w:rPr>
                      <w:sz w:val="20"/>
                      <w:szCs w:val="20"/>
                    </w:rPr>
                  </w:pPr>
                  <w:r w:rsidRPr="00617010">
                    <w:rPr>
                      <w:rFonts w:ascii="Arial" w:hAnsi="Arial" w:cs="Arial"/>
                      <w:sz w:val="20"/>
                      <w:szCs w:val="20"/>
                    </w:rPr>
                    <w:t>Члан 34</w:t>
                  </w:r>
                  <w:r w:rsidRPr="00617010">
                    <w:rPr>
                      <w:sz w:val="20"/>
                      <w:szCs w:val="20"/>
                    </w:rPr>
                    <w:t> </w:t>
                  </w:r>
                  <w:r w:rsidRPr="00617010">
                    <w:rPr>
                      <w:rFonts w:ascii="Arial" w:hAnsi="Arial" w:cs="Arial"/>
                      <w:sz w:val="20"/>
                      <w:szCs w:val="20"/>
                    </w:rPr>
                    <w:t>.</w:t>
                  </w:r>
                  <w:r w:rsidRPr="00617010">
                    <w:rPr>
                      <w:sz w:val="20"/>
                      <w:szCs w:val="20"/>
                    </w:rPr>
                    <w:t xml:space="preserve"> </w:t>
                  </w:r>
                </w:p>
                <w:p w:rsidR="0087682C" w:rsidRPr="00617010" w:rsidRDefault="0087682C" w:rsidP="00315AC7">
                  <w:pPr>
                    <w:pStyle w:val="default"/>
                    <w:ind w:firstLine="708"/>
                    <w:jc w:val="both"/>
                    <w:rPr>
                      <w:sz w:val="20"/>
                      <w:szCs w:val="20"/>
                    </w:rPr>
                  </w:pPr>
                  <w:r w:rsidRPr="00617010">
                    <w:rPr>
                      <w:rFonts w:ascii="Arial" w:hAnsi="Arial" w:cs="Arial"/>
                      <w:sz w:val="20"/>
                      <w:szCs w:val="20"/>
                    </w:rPr>
                    <w:t>Приоритет у извршавању расхода за робе и услуге корисника буџетских средстава имају расходи за сталне трошкове, трошкове текућих поправки и одржавања и материјал.</w:t>
                  </w:r>
                  <w:r w:rsidRPr="00617010">
                    <w:rPr>
                      <w:sz w:val="20"/>
                      <w:szCs w:val="20"/>
                    </w:rPr>
                    <w:t xml:space="preserve"> </w:t>
                  </w:r>
                </w:p>
                <w:p w:rsidR="0087682C" w:rsidRPr="00617010" w:rsidRDefault="0087682C" w:rsidP="00315AC7">
                  <w:pPr>
                    <w:pStyle w:val="default"/>
                    <w:ind w:firstLine="708"/>
                    <w:jc w:val="both"/>
                    <w:rPr>
                      <w:sz w:val="20"/>
                      <w:szCs w:val="20"/>
                    </w:rPr>
                  </w:pPr>
                  <w:r w:rsidRPr="00617010">
                    <w:rPr>
                      <w:rFonts w:ascii="Arial" w:hAnsi="Arial" w:cs="Arial"/>
                      <w:sz w:val="20"/>
                      <w:szCs w:val="20"/>
                    </w:rPr>
                    <w:t>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r w:rsidRPr="00617010">
                    <w:rPr>
                      <w:sz w:val="20"/>
                      <w:szCs w:val="20"/>
                    </w:rPr>
                    <w:t xml:space="preserve"> </w:t>
                  </w:r>
                </w:p>
                <w:p w:rsidR="0087682C" w:rsidRPr="00617010" w:rsidRDefault="0087682C" w:rsidP="00315AC7">
                  <w:pPr>
                    <w:pStyle w:val="BodyText"/>
                    <w:jc w:val="center"/>
                    <w:rPr>
                      <w:sz w:val="20"/>
                      <w:szCs w:val="20"/>
                    </w:rPr>
                  </w:pPr>
                  <w:r w:rsidRPr="00617010">
                    <w:rPr>
                      <w:rFonts w:ascii="Arial" w:hAnsi="Arial" w:cs="Arial"/>
                      <w:sz w:val="20"/>
                      <w:szCs w:val="20"/>
                    </w:rPr>
                    <w:t>Члан 35</w:t>
                  </w:r>
                  <w:r w:rsidRPr="00617010">
                    <w:rPr>
                      <w:sz w:val="20"/>
                      <w:szCs w:val="20"/>
                    </w:rPr>
                    <w:t> </w:t>
                  </w:r>
                  <w:r w:rsidRPr="00617010">
                    <w:rPr>
                      <w:rFonts w:ascii="Arial" w:hAnsi="Arial" w:cs="Arial"/>
                      <w:sz w:val="20"/>
                      <w:szCs w:val="20"/>
                    </w:rPr>
                    <w:t>.</w:t>
                  </w:r>
                  <w:r w:rsidRPr="00617010">
                    <w:rPr>
                      <w:sz w:val="20"/>
                      <w:szCs w:val="20"/>
                    </w:rPr>
                    <w:t xml:space="preserve"> </w:t>
                  </w:r>
                </w:p>
                <w:p w:rsidR="0087682C" w:rsidRDefault="0087682C" w:rsidP="00315AC7">
                  <w:pPr>
                    <w:pStyle w:val="BodyText"/>
                    <w:ind w:firstLine="708"/>
                    <w:rPr>
                      <w:sz w:val="20"/>
                      <w:szCs w:val="20"/>
                    </w:rPr>
                  </w:pPr>
                  <w:r w:rsidRPr="00617010">
                    <w:rPr>
                      <w:rFonts w:ascii="Arial" w:hAnsi="Arial" w:cs="Arial"/>
                      <w:sz w:val="20"/>
                      <w:szCs w:val="20"/>
                    </w:rPr>
                    <w:t>Ову</w:t>
                  </w:r>
                  <w:r w:rsidRPr="00617010">
                    <w:rPr>
                      <w:sz w:val="20"/>
                      <w:szCs w:val="20"/>
                    </w:rPr>
                    <w:t xml:space="preserve">    </w:t>
                  </w:r>
                  <w:r w:rsidRPr="00617010">
                    <w:rPr>
                      <w:rFonts w:ascii="Arial" w:hAnsi="Arial" w:cs="Arial"/>
                      <w:sz w:val="20"/>
                      <w:szCs w:val="20"/>
                    </w:rPr>
                    <w:t>Од</w:t>
                  </w:r>
                  <w:r w:rsidRPr="00617010">
                    <w:rPr>
                      <w:rFonts w:ascii="Arial" w:hAnsi="Arial" w:cs="Arial"/>
                      <w:sz w:val="20"/>
                      <w:szCs w:val="20"/>
                    </w:rPr>
                    <w:softHyphen/>
                    <w:t>лу</w:t>
                  </w:r>
                  <w:r w:rsidRPr="00617010">
                    <w:rPr>
                      <w:rFonts w:ascii="Arial" w:hAnsi="Arial" w:cs="Arial"/>
                      <w:sz w:val="20"/>
                      <w:szCs w:val="20"/>
                    </w:rPr>
                    <w:softHyphen/>
                    <w:t>ку об</w:t>
                  </w:r>
                  <w:r w:rsidRPr="00617010">
                    <w:rPr>
                      <w:rFonts w:ascii="Arial" w:hAnsi="Arial" w:cs="Arial"/>
                      <w:sz w:val="20"/>
                      <w:szCs w:val="20"/>
                    </w:rPr>
                    <w:softHyphen/>
                    <w:t>ја</w:t>
                  </w:r>
                  <w:r w:rsidRPr="00617010">
                    <w:rPr>
                      <w:rFonts w:ascii="Arial" w:hAnsi="Arial" w:cs="Arial"/>
                      <w:sz w:val="20"/>
                      <w:szCs w:val="20"/>
                    </w:rPr>
                    <w:softHyphen/>
                    <w:t>ви</w:t>
                  </w:r>
                  <w:r w:rsidRPr="00617010">
                    <w:rPr>
                      <w:rFonts w:ascii="Arial" w:hAnsi="Arial" w:cs="Arial"/>
                      <w:sz w:val="20"/>
                      <w:szCs w:val="20"/>
                    </w:rPr>
                    <w:softHyphen/>
                    <w:t>ти у</w:t>
                  </w:r>
                  <w:r w:rsidRPr="00617010">
                    <w:rPr>
                      <w:sz w:val="20"/>
                      <w:szCs w:val="20"/>
                    </w:rPr>
                    <w:t xml:space="preserve">    </w:t>
                  </w:r>
                  <w:r w:rsidRPr="00617010">
                    <w:rPr>
                      <w:rFonts w:ascii="Arial" w:hAnsi="Arial" w:cs="Arial"/>
                      <w:sz w:val="20"/>
                      <w:szCs w:val="20"/>
                    </w:rPr>
                    <w:t>Слу</w:t>
                  </w:r>
                  <w:r w:rsidRPr="00617010">
                    <w:rPr>
                      <w:rFonts w:ascii="Arial" w:hAnsi="Arial" w:cs="Arial"/>
                      <w:sz w:val="20"/>
                      <w:szCs w:val="20"/>
                    </w:rPr>
                    <w:softHyphen/>
                    <w:t>жбе</w:t>
                  </w:r>
                  <w:r w:rsidRPr="00617010">
                    <w:rPr>
                      <w:rFonts w:ascii="Arial" w:hAnsi="Arial" w:cs="Arial"/>
                      <w:sz w:val="20"/>
                      <w:szCs w:val="20"/>
                    </w:rPr>
                    <w:softHyphen/>
                    <w:t>ном гла</w:t>
                  </w:r>
                  <w:r w:rsidRPr="00617010">
                    <w:rPr>
                      <w:rFonts w:ascii="Arial" w:hAnsi="Arial" w:cs="Arial"/>
                      <w:sz w:val="20"/>
                      <w:szCs w:val="20"/>
                    </w:rPr>
                    <w:softHyphen/>
                    <w:t>снику</w:t>
                  </w:r>
                  <w:r w:rsidRPr="00617010">
                    <w:rPr>
                      <w:sz w:val="20"/>
                      <w:szCs w:val="20"/>
                    </w:rPr>
                    <w:t xml:space="preserve">    </w:t>
                  </w:r>
                  <w:r w:rsidRPr="00617010">
                    <w:rPr>
                      <w:rFonts w:ascii="Arial" w:hAnsi="Arial" w:cs="Arial"/>
                      <w:sz w:val="20"/>
                      <w:szCs w:val="20"/>
                    </w:rPr>
                    <w:t>оп</w:t>
                  </w:r>
                  <w:r w:rsidRPr="00617010">
                    <w:rPr>
                      <w:rFonts w:ascii="Arial" w:hAnsi="Arial" w:cs="Arial"/>
                      <w:sz w:val="20"/>
                      <w:szCs w:val="20"/>
                    </w:rPr>
                    <w:softHyphen/>
                    <w:t>шти</w:t>
                  </w:r>
                  <w:r w:rsidRPr="00617010">
                    <w:rPr>
                      <w:rFonts w:ascii="Arial" w:hAnsi="Arial" w:cs="Arial"/>
                      <w:sz w:val="20"/>
                      <w:szCs w:val="20"/>
                    </w:rPr>
                    <w:softHyphen/>
                    <w:t>не</w:t>
                  </w:r>
                  <w:r w:rsidRPr="00617010">
                    <w:rPr>
                      <w:sz w:val="20"/>
                      <w:szCs w:val="20"/>
                    </w:rPr>
                    <w:t xml:space="preserve">  </w:t>
                  </w:r>
                  <w:r w:rsidRPr="00617010">
                    <w:rPr>
                      <w:rFonts w:ascii="Arial" w:hAnsi="Arial" w:cs="Arial"/>
                      <w:sz w:val="20"/>
                      <w:szCs w:val="20"/>
                    </w:rPr>
                    <w:t>, интернет страници општине</w:t>
                  </w:r>
                  <w:r w:rsidRPr="00617010">
                    <w:rPr>
                      <w:sz w:val="20"/>
                      <w:szCs w:val="20"/>
                    </w:rPr>
                    <w:t xml:space="preserve">    </w:t>
                  </w:r>
                  <w:r w:rsidRPr="00617010">
                    <w:rPr>
                      <w:rFonts w:ascii="Arial" w:hAnsi="Arial" w:cs="Arial"/>
                      <w:sz w:val="20"/>
                      <w:szCs w:val="20"/>
                    </w:rPr>
                    <w:t>и до</w:t>
                  </w:r>
                  <w:r w:rsidRPr="00617010">
                    <w:rPr>
                      <w:rFonts w:ascii="Arial" w:hAnsi="Arial" w:cs="Arial"/>
                      <w:sz w:val="20"/>
                      <w:szCs w:val="20"/>
                    </w:rPr>
                    <w:softHyphen/>
                    <w:t>ста</w:t>
                  </w:r>
                  <w:r w:rsidRPr="00617010">
                    <w:rPr>
                      <w:rFonts w:ascii="Arial" w:hAnsi="Arial" w:cs="Arial"/>
                      <w:sz w:val="20"/>
                      <w:szCs w:val="20"/>
                    </w:rPr>
                    <w:softHyphen/>
                    <w:t>ви</w:t>
                  </w:r>
                  <w:r w:rsidRPr="00617010">
                    <w:rPr>
                      <w:rFonts w:ascii="Arial" w:hAnsi="Arial" w:cs="Arial"/>
                      <w:sz w:val="20"/>
                      <w:szCs w:val="20"/>
                    </w:rPr>
                    <w:softHyphen/>
                    <w:t>ти</w:t>
                  </w:r>
                  <w:r w:rsidRPr="00617010">
                    <w:rPr>
                      <w:sz w:val="20"/>
                      <w:szCs w:val="20"/>
                    </w:rPr>
                    <w:t xml:space="preserve">    </w:t>
                  </w:r>
                  <w:r w:rsidRPr="00617010">
                    <w:rPr>
                      <w:rFonts w:ascii="Arial" w:hAnsi="Arial" w:cs="Arial"/>
                      <w:sz w:val="20"/>
                      <w:szCs w:val="20"/>
                    </w:rPr>
                    <w:t>ми</w:t>
                  </w:r>
                  <w:r w:rsidRPr="00617010">
                    <w:rPr>
                      <w:rFonts w:ascii="Arial" w:hAnsi="Arial" w:cs="Arial"/>
                      <w:sz w:val="20"/>
                      <w:szCs w:val="20"/>
                    </w:rPr>
                    <w:softHyphen/>
                    <w:t>ни</w:t>
                  </w:r>
                  <w:r w:rsidRPr="00617010">
                    <w:rPr>
                      <w:rFonts w:ascii="Arial" w:hAnsi="Arial" w:cs="Arial"/>
                      <w:sz w:val="20"/>
                      <w:szCs w:val="20"/>
                    </w:rPr>
                    <w:softHyphen/>
                    <w:t>стар</w:t>
                  </w:r>
                  <w:r w:rsidRPr="00617010">
                    <w:rPr>
                      <w:rFonts w:ascii="Arial" w:hAnsi="Arial" w:cs="Arial"/>
                      <w:sz w:val="20"/>
                      <w:szCs w:val="20"/>
                    </w:rPr>
                    <w:softHyphen/>
                    <w:t>ству</w:t>
                  </w:r>
                  <w:r w:rsidRPr="00617010">
                    <w:rPr>
                      <w:sz w:val="20"/>
                      <w:szCs w:val="20"/>
                    </w:rPr>
                    <w:t xml:space="preserve">    </w:t>
                  </w:r>
                  <w:r w:rsidRPr="00617010">
                    <w:rPr>
                      <w:rFonts w:ascii="Arial" w:hAnsi="Arial" w:cs="Arial"/>
                      <w:sz w:val="20"/>
                      <w:szCs w:val="20"/>
                    </w:rPr>
                    <w:t>надлежном за послове</w:t>
                  </w:r>
                  <w:r w:rsidRPr="00617010">
                    <w:rPr>
                      <w:sz w:val="20"/>
                      <w:szCs w:val="20"/>
                    </w:rPr>
                    <w:t xml:space="preserve">    </w:t>
                  </w:r>
                  <w:r w:rsidRPr="00617010">
                    <w:rPr>
                      <w:rFonts w:ascii="Arial" w:hAnsi="Arial" w:cs="Arial"/>
                      <w:sz w:val="20"/>
                      <w:szCs w:val="20"/>
                    </w:rPr>
                    <w:t>фи</w:t>
                  </w:r>
                  <w:r w:rsidRPr="00617010">
                    <w:rPr>
                      <w:rFonts w:ascii="Arial" w:hAnsi="Arial" w:cs="Arial"/>
                      <w:sz w:val="20"/>
                      <w:szCs w:val="20"/>
                    </w:rPr>
                    <w:softHyphen/>
                    <w:t>нан</w:t>
                  </w:r>
                  <w:r w:rsidRPr="00617010">
                    <w:rPr>
                      <w:rFonts w:ascii="Arial" w:hAnsi="Arial" w:cs="Arial"/>
                      <w:sz w:val="20"/>
                      <w:szCs w:val="20"/>
                    </w:rPr>
                    <w:softHyphen/>
                    <w:t>си</w:t>
                  </w:r>
                  <w:r w:rsidRPr="00617010">
                    <w:rPr>
                      <w:rFonts w:ascii="Arial" w:hAnsi="Arial" w:cs="Arial"/>
                      <w:sz w:val="20"/>
                      <w:szCs w:val="20"/>
                    </w:rPr>
                    <w:softHyphen/>
                    <w:t>ја.</w:t>
                  </w:r>
                  <w:r w:rsidRPr="00617010">
                    <w:rPr>
                      <w:sz w:val="20"/>
                      <w:szCs w:val="20"/>
                    </w:rPr>
                    <w:t xml:space="preserve"> </w:t>
                  </w:r>
                </w:p>
                <w:p w:rsidR="00F04104" w:rsidRPr="00F04104" w:rsidRDefault="00F04104" w:rsidP="00315AC7">
                  <w:pPr>
                    <w:pStyle w:val="BodyText"/>
                    <w:ind w:firstLine="708"/>
                    <w:rPr>
                      <w:sz w:val="20"/>
                      <w:szCs w:val="20"/>
                    </w:rPr>
                  </w:pPr>
                </w:p>
                <w:p w:rsidR="0087682C" w:rsidRPr="00617010" w:rsidRDefault="0087682C" w:rsidP="00315AC7">
                  <w:pPr>
                    <w:pStyle w:val="BodyText"/>
                    <w:jc w:val="center"/>
                    <w:rPr>
                      <w:sz w:val="20"/>
                      <w:szCs w:val="20"/>
                    </w:rPr>
                  </w:pPr>
                  <w:r w:rsidRPr="00617010">
                    <w:rPr>
                      <w:rFonts w:ascii="Arial" w:hAnsi="Arial" w:cs="Arial"/>
                      <w:sz w:val="20"/>
                      <w:szCs w:val="20"/>
                    </w:rPr>
                    <w:t>Члан</w:t>
                  </w:r>
                  <w:r w:rsidRPr="00617010">
                    <w:rPr>
                      <w:sz w:val="20"/>
                      <w:szCs w:val="20"/>
                    </w:rPr>
                    <w:t xml:space="preserve">  36</w:t>
                  </w:r>
                  <w:r w:rsidRPr="00617010">
                    <w:rPr>
                      <w:rFonts w:ascii="Arial" w:hAnsi="Arial" w:cs="Arial"/>
                      <w:sz w:val="20"/>
                      <w:szCs w:val="20"/>
                    </w:rPr>
                    <w:t>.</w:t>
                  </w:r>
                  <w:r w:rsidRPr="00617010">
                    <w:rPr>
                      <w:sz w:val="20"/>
                      <w:szCs w:val="20"/>
                    </w:rPr>
                    <w:t xml:space="preserve"> </w:t>
                  </w:r>
                </w:p>
                <w:p w:rsidR="0087682C" w:rsidRPr="00617010" w:rsidRDefault="0087682C" w:rsidP="00315AC7">
                  <w:pPr>
                    <w:pStyle w:val="BodyText"/>
                    <w:ind w:firstLine="708"/>
                    <w:rPr>
                      <w:sz w:val="20"/>
                      <w:szCs w:val="20"/>
                    </w:rPr>
                  </w:pPr>
                  <w:r w:rsidRPr="00617010">
                    <w:rPr>
                      <w:rFonts w:ascii="Arial" w:hAnsi="Arial" w:cs="Arial"/>
                      <w:sz w:val="20"/>
                      <w:szCs w:val="20"/>
                    </w:rPr>
                    <w:t>Ова</w:t>
                  </w:r>
                  <w:r w:rsidRPr="00617010">
                    <w:rPr>
                      <w:sz w:val="20"/>
                      <w:szCs w:val="20"/>
                    </w:rPr>
                    <w:t xml:space="preserve">    </w:t>
                  </w:r>
                  <w:r w:rsidRPr="00617010">
                    <w:rPr>
                      <w:rFonts w:ascii="Arial" w:hAnsi="Arial" w:cs="Arial"/>
                      <w:sz w:val="20"/>
                      <w:szCs w:val="20"/>
                    </w:rPr>
                    <w:t>Од</w:t>
                  </w:r>
                  <w:r w:rsidRPr="00617010">
                    <w:rPr>
                      <w:rFonts w:ascii="Arial" w:hAnsi="Arial" w:cs="Arial"/>
                      <w:sz w:val="20"/>
                      <w:szCs w:val="20"/>
                    </w:rPr>
                    <w:softHyphen/>
                    <w:t>лу</w:t>
                  </w:r>
                  <w:r w:rsidRPr="00617010">
                    <w:rPr>
                      <w:rFonts w:ascii="Arial" w:hAnsi="Arial" w:cs="Arial"/>
                      <w:sz w:val="20"/>
                      <w:szCs w:val="20"/>
                    </w:rPr>
                    <w:softHyphen/>
                    <w:t>ка сту</w:t>
                  </w:r>
                  <w:r w:rsidRPr="00617010">
                    <w:rPr>
                      <w:rFonts w:ascii="Arial" w:hAnsi="Arial" w:cs="Arial"/>
                      <w:sz w:val="20"/>
                      <w:szCs w:val="20"/>
                    </w:rPr>
                    <w:softHyphen/>
                    <w:t>па на сна</w:t>
                  </w:r>
                  <w:r w:rsidRPr="00617010">
                    <w:rPr>
                      <w:rFonts w:ascii="Arial" w:hAnsi="Arial" w:cs="Arial"/>
                      <w:sz w:val="20"/>
                      <w:szCs w:val="20"/>
                    </w:rPr>
                    <w:softHyphen/>
                    <w:t>гу осмог да</w:t>
                  </w:r>
                  <w:r w:rsidRPr="00617010">
                    <w:rPr>
                      <w:rFonts w:ascii="Arial" w:hAnsi="Arial" w:cs="Arial"/>
                      <w:sz w:val="20"/>
                      <w:szCs w:val="20"/>
                    </w:rPr>
                    <w:softHyphen/>
                    <w:t>на од да</w:t>
                  </w:r>
                  <w:r w:rsidRPr="00617010">
                    <w:rPr>
                      <w:rFonts w:ascii="Arial" w:hAnsi="Arial" w:cs="Arial"/>
                      <w:sz w:val="20"/>
                      <w:szCs w:val="20"/>
                    </w:rPr>
                    <w:softHyphen/>
                    <w:t>на об</w:t>
                  </w:r>
                  <w:r w:rsidRPr="00617010">
                    <w:rPr>
                      <w:rFonts w:ascii="Arial" w:hAnsi="Arial" w:cs="Arial"/>
                      <w:sz w:val="20"/>
                      <w:szCs w:val="20"/>
                    </w:rPr>
                    <w:softHyphen/>
                    <w:t>ја</w:t>
                  </w:r>
                  <w:r w:rsidRPr="00617010">
                    <w:rPr>
                      <w:rFonts w:ascii="Arial" w:hAnsi="Arial" w:cs="Arial"/>
                      <w:sz w:val="20"/>
                      <w:szCs w:val="20"/>
                    </w:rPr>
                    <w:softHyphen/>
                    <w:t>вљи</w:t>
                  </w:r>
                  <w:r w:rsidRPr="00617010">
                    <w:rPr>
                      <w:rFonts w:ascii="Arial" w:hAnsi="Arial" w:cs="Arial"/>
                      <w:sz w:val="20"/>
                      <w:szCs w:val="20"/>
                    </w:rPr>
                    <w:softHyphen/>
                    <w:t>ва</w:t>
                  </w:r>
                  <w:r w:rsidRPr="00617010">
                    <w:rPr>
                      <w:rFonts w:ascii="Arial" w:hAnsi="Arial" w:cs="Arial"/>
                      <w:sz w:val="20"/>
                      <w:szCs w:val="20"/>
                    </w:rPr>
                    <w:softHyphen/>
                    <w:t>ња у</w:t>
                  </w:r>
                  <w:r w:rsidRPr="00617010">
                    <w:rPr>
                      <w:sz w:val="20"/>
                      <w:szCs w:val="20"/>
                    </w:rPr>
                    <w:t xml:space="preserve">    </w:t>
                  </w:r>
                  <w:r w:rsidRPr="00617010">
                    <w:rPr>
                      <w:rFonts w:ascii="Arial" w:hAnsi="Arial" w:cs="Arial"/>
                      <w:sz w:val="20"/>
                      <w:szCs w:val="20"/>
                    </w:rPr>
                    <w:t>Слу</w:t>
                  </w:r>
                  <w:r w:rsidRPr="00617010">
                    <w:rPr>
                      <w:rFonts w:ascii="Arial" w:hAnsi="Arial" w:cs="Arial"/>
                      <w:sz w:val="20"/>
                      <w:szCs w:val="20"/>
                    </w:rPr>
                    <w:softHyphen/>
                    <w:t>жбе</w:t>
                  </w:r>
                  <w:r w:rsidRPr="00617010">
                    <w:rPr>
                      <w:rFonts w:ascii="Arial" w:hAnsi="Arial" w:cs="Arial"/>
                      <w:sz w:val="20"/>
                      <w:szCs w:val="20"/>
                    </w:rPr>
                    <w:softHyphen/>
                    <w:t>ном гла</w:t>
                  </w:r>
                  <w:r w:rsidRPr="00617010">
                    <w:rPr>
                      <w:rFonts w:ascii="Arial" w:hAnsi="Arial" w:cs="Arial"/>
                      <w:sz w:val="20"/>
                      <w:szCs w:val="20"/>
                    </w:rPr>
                    <w:softHyphen/>
                    <w:t>снику</w:t>
                  </w:r>
                  <w:r w:rsidRPr="00617010">
                    <w:rPr>
                      <w:sz w:val="20"/>
                      <w:szCs w:val="20"/>
                    </w:rPr>
                    <w:t xml:space="preserve">  </w:t>
                  </w:r>
                  <w:r w:rsidRPr="00617010">
                    <w:rPr>
                      <w:rFonts w:ascii="Arial" w:hAnsi="Arial" w:cs="Arial"/>
                      <w:sz w:val="20"/>
                      <w:szCs w:val="20"/>
                    </w:rPr>
                    <w:t>оп</w:t>
                  </w:r>
                  <w:r w:rsidRPr="00617010">
                    <w:rPr>
                      <w:rFonts w:ascii="Arial" w:hAnsi="Arial" w:cs="Arial"/>
                      <w:sz w:val="20"/>
                      <w:szCs w:val="20"/>
                    </w:rPr>
                    <w:softHyphen/>
                    <w:t>шти</w:t>
                  </w:r>
                  <w:r w:rsidRPr="00617010">
                    <w:rPr>
                      <w:rFonts w:ascii="Arial" w:hAnsi="Arial" w:cs="Arial"/>
                      <w:sz w:val="20"/>
                      <w:szCs w:val="20"/>
                    </w:rPr>
                    <w:softHyphen/>
                    <w:t>не, а при</w:t>
                  </w:r>
                  <w:r w:rsidRPr="00617010">
                    <w:rPr>
                      <w:rFonts w:ascii="Arial" w:hAnsi="Arial" w:cs="Arial"/>
                      <w:sz w:val="20"/>
                      <w:szCs w:val="20"/>
                    </w:rPr>
                    <w:softHyphen/>
                    <w:t>ме</w:t>
                  </w:r>
                  <w:r w:rsidRPr="00617010">
                    <w:rPr>
                      <w:rFonts w:ascii="Arial" w:hAnsi="Arial" w:cs="Arial"/>
                      <w:sz w:val="20"/>
                      <w:szCs w:val="20"/>
                    </w:rPr>
                    <w:softHyphen/>
                    <w:t>њ</w:t>
                  </w:r>
                  <w:r>
                    <w:rPr>
                      <w:rFonts w:ascii="Arial" w:hAnsi="Arial" w:cs="Arial"/>
                      <w:sz w:val="20"/>
                      <w:szCs w:val="20"/>
                    </w:rPr>
                    <w:t>и</w:t>
                  </w:r>
                  <w:r>
                    <w:rPr>
                      <w:rFonts w:ascii="Arial" w:hAnsi="Arial" w:cs="Arial"/>
                      <w:sz w:val="20"/>
                      <w:szCs w:val="20"/>
                    </w:rPr>
                    <w:softHyphen/>
                    <w:t>ва</w:t>
                  </w:r>
                  <w:r>
                    <w:rPr>
                      <w:rFonts w:ascii="Arial" w:hAnsi="Arial" w:cs="Arial"/>
                      <w:sz w:val="20"/>
                      <w:szCs w:val="20"/>
                    </w:rPr>
                    <w:softHyphen/>
                    <w:t>ће се од 1. ја</w:t>
                  </w:r>
                  <w:r>
                    <w:rPr>
                      <w:rFonts w:ascii="Arial" w:hAnsi="Arial" w:cs="Arial"/>
                      <w:sz w:val="20"/>
                      <w:szCs w:val="20"/>
                    </w:rPr>
                    <w:softHyphen/>
                    <w:t>ну</w:t>
                  </w:r>
                  <w:r>
                    <w:rPr>
                      <w:rFonts w:ascii="Arial" w:hAnsi="Arial" w:cs="Arial"/>
                      <w:sz w:val="20"/>
                      <w:szCs w:val="20"/>
                    </w:rPr>
                    <w:softHyphen/>
                    <w:t>а</w:t>
                  </w:r>
                  <w:r>
                    <w:rPr>
                      <w:rFonts w:ascii="Arial" w:hAnsi="Arial" w:cs="Arial"/>
                      <w:sz w:val="20"/>
                      <w:szCs w:val="20"/>
                    </w:rPr>
                    <w:softHyphen/>
                    <w:t>ра 2019</w:t>
                  </w:r>
                  <w:r w:rsidRPr="00617010">
                    <w:rPr>
                      <w:rFonts w:ascii="Arial" w:hAnsi="Arial" w:cs="Arial"/>
                      <w:sz w:val="20"/>
                      <w:szCs w:val="20"/>
                    </w:rPr>
                    <w:t>. го</w:t>
                  </w:r>
                  <w:r w:rsidRPr="00617010">
                    <w:rPr>
                      <w:rFonts w:ascii="Arial" w:hAnsi="Arial" w:cs="Arial"/>
                      <w:sz w:val="20"/>
                      <w:szCs w:val="20"/>
                    </w:rPr>
                    <w:softHyphen/>
                    <w:t>ди</w:t>
                  </w:r>
                  <w:r w:rsidRPr="00617010">
                    <w:rPr>
                      <w:rFonts w:ascii="Arial" w:hAnsi="Arial" w:cs="Arial"/>
                      <w:sz w:val="20"/>
                      <w:szCs w:val="20"/>
                    </w:rPr>
                    <w:softHyphen/>
                    <w:t>не.</w:t>
                  </w:r>
                  <w:r w:rsidRPr="00617010">
                    <w:rPr>
                      <w:sz w:val="20"/>
                      <w:szCs w:val="20"/>
                    </w:rPr>
                    <w:t xml:space="preserve"> </w:t>
                  </w:r>
                </w:p>
                <w:p w:rsidR="0087682C" w:rsidRPr="00617010" w:rsidRDefault="0087682C" w:rsidP="00315AC7">
                  <w:pPr>
                    <w:pStyle w:val="BodyText"/>
                    <w:ind w:firstLine="708"/>
                    <w:rPr>
                      <w:sz w:val="20"/>
                      <w:szCs w:val="20"/>
                    </w:rPr>
                  </w:pPr>
                  <w:r w:rsidRPr="00617010">
                    <w:rPr>
                      <w:rFonts w:ascii="Arial" w:hAnsi="Arial" w:cs="Arial"/>
                      <w:sz w:val="20"/>
                      <w:szCs w:val="20"/>
                    </w:rPr>
                    <w:t> </w:t>
                  </w:r>
                  <w:r w:rsidRPr="00617010">
                    <w:rPr>
                      <w:sz w:val="20"/>
                      <w:szCs w:val="20"/>
                    </w:rPr>
                    <w:t xml:space="preserve"> </w:t>
                  </w:r>
                </w:p>
                <w:p w:rsidR="00F04104" w:rsidRDefault="00F04104" w:rsidP="00F04104">
                  <w:pPr>
                    <w:jc w:val="both"/>
                  </w:pPr>
                </w:p>
                <w:p w:rsidR="00F04104" w:rsidRDefault="00F04104" w:rsidP="00F04104">
                  <w:pPr>
                    <w:jc w:val="both"/>
                  </w:pPr>
                </w:p>
                <w:p w:rsidR="00F04104" w:rsidRDefault="00F04104" w:rsidP="00F04104">
                  <w:pPr>
                    <w:jc w:val="center"/>
                  </w:pPr>
                  <w:r>
                    <w:t>СКУПШТИНА ОПШТИНЕ ЉИГ</w:t>
                  </w:r>
                </w:p>
                <w:p w:rsidR="00F04104" w:rsidRDefault="00F04104" w:rsidP="00F04104">
                  <w:pPr>
                    <w:jc w:val="center"/>
                  </w:pPr>
                </w:p>
                <w:p w:rsidR="00F04104" w:rsidRDefault="00F04104" w:rsidP="00F04104">
                  <w:pPr>
                    <w:jc w:val="center"/>
                  </w:pPr>
                </w:p>
                <w:p w:rsidR="00F04104" w:rsidRDefault="00F04104" w:rsidP="00F04104">
                  <w:pPr>
                    <w:jc w:val="center"/>
                  </w:pPr>
                </w:p>
                <w:p w:rsidR="00F04104" w:rsidRPr="0087682C" w:rsidRDefault="00F04104" w:rsidP="00F04104">
                  <w:pPr>
                    <w:jc w:val="both"/>
                  </w:pPr>
                  <w:r>
                    <w:t xml:space="preserve">                                        01 Број: 06-38/18-1</w:t>
                  </w:r>
                </w:p>
                <w:p w:rsidR="00F04104" w:rsidRDefault="00F04104" w:rsidP="00F04104">
                  <w:pPr>
                    <w:jc w:val="both"/>
                  </w:pPr>
                </w:p>
                <w:p w:rsidR="00F04104" w:rsidRDefault="00F04104" w:rsidP="00F04104">
                  <w:pPr>
                    <w:jc w:val="both"/>
                  </w:pPr>
                </w:p>
                <w:p w:rsidR="00F04104" w:rsidRDefault="00F04104" w:rsidP="00F04104">
                  <w:pPr>
                    <w:tabs>
                      <w:tab w:val="center" w:pos="4320"/>
                      <w:tab w:val="right" w:pos="8640"/>
                    </w:tabs>
                    <w:jc w:val="center"/>
                  </w:pPr>
                  <w:r>
                    <w:t xml:space="preserve">                                                                                                                                ПРЕДСЕД</w:t>
                  </w:r>
                  <w:r>
                    <w:rPr>
                      <w:lang w:val="sr-Cyrl-CS"/>
                    </w:rPr>
                    <w:t>НИК</w:t>
                  </w:r>
                </w:p>
                <w:p w:rsidR="00F04104" w:rsidRDefault="00F04104" w:rsidP="00F04104">
                  <w:pPr>
                    <w:jc w:val="center"/>
                  </w:pPr>
                  <w:r>
                    <w:rPr>
                      <w:lang w:val="sr-Cyrl-CS"/>
                    </w:rPr>
                    <w:t xml:space="preserve">                                                                                                                                   Горан Миловановић</w:t>
                  </w:r>
                  <w:r>
                    <w:t xml:space="preserve">, </w:t>
                  </w:r>
                  <w:r>
                    <w:rPr>
                      <w:lang w:val="sr-Cyrl-CS"/>
                    </w:rPr>
                    <w:t>с.р.</w:t>
                  </w:r>
                </w:p>
                <w:p w:rsidR="0087682C" w:rsidRPr="00617010" w:rsidRDefault="0087682C" w:rsidP="00315AC7">
                  <w:pPr>
                    <w:spacing w:before="100" w:beforeAutospacing="1" w:after="100" w:afterAutospacing="1" w:line="0" w:lineRule="auto"/>
                    <w:rPr>
                      <w:rFonts w:eastAsiaTheme="minorEastAsia"/>
                    </w:rPr>
                  </w:pPr>
                  <w:r w:rsidRPr="00617010">
                    <w:t> </w:t>
                  </w:r>
                </w:p>
              </w:tc>
            </w:tr>
            <w:tr w:rsidR="0087682C" w:rsidRPr="00617010" w:rsidTr="00315AC7">
              <w:trPr>
                <w:tblCellSpacing w:w="0" w:type="dxa"/>
              </w:trPr>
              <w:tc>
                <w:tcPr>
                  <w:tcW w:w="16117" w:type="dxa"/>
                  <w:hideMark/>
                </w:tcPr>
                <w:p w:rsidR="0087682C" w:rsidRPr="00617010" w:rsidRDefault="0087682C" w:rsidP="00315AC7">
                  <w:pPr>
                    <w:tabs>
                      <w:tab w:val="left" w:pos="1439"/>
                      <w:tab w:val="left" w:pos="2249"/>
                      <w:tab w:val="left" w:pos="2596"/>
                      <w:tab w:val="left" w:pos="6641"/>
                      <w:tab w:val="left" w:pos="7322"/>
                      <w:tab w:val="left" w:pos="8193"/>
                      <w:tab w:val="left" w:pos="9064"/>
                      <w:tab w:val="left" w:pos="11474"/>
                    </w:tabs>
                    <w:spacing w:before="100" w:beforeAutospacing="1" w:after="100" w:afterAutospacing="1"/>
                    <w:jc w:val="center"/>
                    <w:rPr>
                      <w:rFonts w:eastAsiaTheme="minorEastAsia"/>
                    </w:rPr>
                  </w:pPr>
                  <w:r w:rsidRPr="00617010">
                    <w:rPr>
                      <w:rFonts w:ascii="Arial" w:hAnsi="Arial" w:cs="Arial"/>
                      <w:lang w:val="sr-Latn-CS"/>
                    </w:rPr>
                    <w:lastRenderedPageBreak/>
                    <w:t> </w:t>
                  </w:r>
                  <w:r w:rsidRPr="00617010">
                    <w:t xml:space="preserve"> </w:t>
                  </w:r>
                </w:p>
              </w:tc>
            </w:tr>
            <w:tr w:rsidR="0087682C" w:rsidRPr="00617010" w:rsidTr="00315AC7">
              <w:trPr>
                <w:tblCellSpacing w:w="0" w:type="dxa"/>
              </w:trPr>
              <w:tc>
                <w:tcPr>
                  <w:tcW w:w="16117" w:type="dxa"/>
                  <w:hideMark/>
                </w:tcPr>
                <w:p w:rsidR="0087682C" w:rsidRPr="00617010" w:rsidRDefault="0087682C" w:rsidP="00315AC7">
                  <w:pPr>
                    <w:tabs>
                      <w:tab w:val="left" w:pos="1439"/>
                      <w:tab w:val="left" w:pos="2249"/>
                      <w:tab w:val="left" w:pos="2596"/>
                      <w:tab w:val="left" w:pos="6641"/>
                      <w:tab w:val="left" w:pos="7322"/>
                      <w:tab w:val="left" w:pos="8193"/>
                      <w:tab w:val="left" w:pos="9064"/>
                      <w:tab w:val="left" w:pos="11474"/>
                    </w:tabs>
                    <w:spacing w:before="100" w:beforeAutospacing="1" w:after="100" w:afterAutospacing="1"/>
                    <w:jc w:val="center"/>
                    <w:rPr>
                      <w:rFonts w:eastAsiaTheme="minorEastAsia"/>
                    </w:rPr>
                  </w:pPr>
                  <w:r w:rsidRPr="00617010">
                    <w:rPr>
                      <w:rFonts w:ascii="Arial" w:hAnsi="Arial" w:cs="Arial"/>
                      <w:lang w:val="sr-Latn-CS"/>
                    </w:rPr>
                    <w:t> </w:t>
                  </w:r>
                  <w:r w:rsidRPr="00617010">
                    <w:t xml:space="preserve"> </w:t>
                  </w:r>
                </w:p>
              </w:tc>
            </w:tr>
          </w:tbl>
          <w:p w:rsidR="0087682C" w:rsidRPr="00617010" w:rsidRDefault="0087682C" w:rsidP="00315AC7">
            <w:pPr>
              <w:tabs>
                <w:tab w:val="left" w:pos="1439"/>
                <w:tab w:val="left" w:pos="2249"/>
                <w:tab w:val="left" w:pos="2596"/>
                <w:tab w:val="left" w:pos="6641"/>
                <w:tab w:val="left" w:pos="7322"/>
                <w:tab w:val="left" w:pos="8193"/>
                <w:tab w:val="left" w:pos="9064"/>
                <w:tab w:val="left" w:pos="11474"/>
              </w:tabs>
              <w:spacing w:before="100" w:beforeAutospacing="1" w:after="240"/>
              <w:jc w:val="center"/>
              <w:rPr>
                <w:rFonts w:eastAsiaTheme="minorEastAsia"/>
                <w:color w:val="000000"/>
              </w:rPr>
            </w:pPr>
          </w:p>
          <w:p w:rsidR="0087682C" w:rsidRPr="00440ADC" w:rsidRDefault="0087682C" w:rsidP="00315AC7">
            <w:pPr>
              <w:spacing w:line="1" w:lineRule="auto"/>
            </w:pPr>
          </w:p>
        </w:tc>
      </w:tr>
    </w:tbl>
    <w:p w:rsidR="0087682C" w:rsidRDefault="0087682C" w:rsidP="0087682C">
      <w:pPr>
        <w:rPr>
          <w:color w:val="000000"/>
        </w:rPr>
      </w:pPr>
      <w:bookmarkStart w:id="164" w:name="__bookmark_37"/>
      <w:bookmarkEnd w:id="164"/>
    </w:p>
    <w:p w:rsidR="0087682C" w:rsidRDefault="0087682C" w:rsidP="0087682C">
      <w:pPr>
        <w:sectPr w:rsidR="0087682C">
          <w:headerReference w:type="default" r:id="rId20"/>
          <w:footerReference w:type="default" r:id="rId21"/>
          <w:pgSz w:w="16837" w:h="11905" w:orient="landscape"/>
          <w:pgMar w:top="360" w:right="360" w:bottom="360" w:left="360" w:header="360" w:footer="360" w:gutter="0"/>
          <w:cols w:space="720"/>
        </w:sectPr>
      </w:pPr>
    </w:p>
    <w:p w:rsidR="0087682C" w:rsidRDefault="0087682C" w:rsidP="0087682C">
      <w:pPr>
        <w:rPr>
          <w:vanish/>
        </w:rPr>
      </w:pPr>
      <w:bookmarkStart w:id="165" w:name="__bookmark_38"/>
      <w:bookmarkEnd w:id="165"/>
    </w:p>
    <w:tbl>
      <w:tblPr>
        <w:tblW w:w="16117" w:type="dxa"/>
        <w:tblLayout w:type="fixed"/>
        <w:tblLook w:val="01E0"/>
      </w:tblPr>
      <w:tblGrid>
        <w:gridCol w:w="900"/>
        <w:gridCol w:w="7117"/>
        <w:gridCol w:w="1650"/>
        <w:gridCol w:w="1650"/>
        <w:gridCol w:w="1650"/>
        <w:gridCol w:w="1650"/>
        <w:gridCol w:w="1500"/>
      </w:tblGrid>
      <w:tr w:rsidR="0087682C" w:rsidTr="00315AC7">
        <w:trPr>
          <w:trHeight w:val="517"/>
          <w:tblHeader/>
        </w:trPr>
        <w:tc>
          <w:tcPr>
            <w:tcW w:w="16117" w:type="dxa"/>
            <w:gridSpan w:val="7"/>
            <w:vMerge w:val="restart"/>
            <w:tcMar>
              <w:top w:w="0" w:type="dxa"/>
              <w:left w:w="0" w:type="dxa"/>
              <w:bottom w:w="0" w:type="dxa"/>
              <w:right w:w="0" w:type="dxa"/>
            </w:tcMar>
          </w:tcPr>
          <w:tbl>
            <w:tblPr>
              <w:tblW w:w="16117" w:type="dxa"/>
              <w:jc w:val="center"/>
              <w:tblLayout w:type="fixed"/>
              <w:tblLook w:val="01E0"/>
            </w:tblPr>
            <w:tblGrid>
              <w:gridCol w:w="5808"/>
              <w:gridCol w:w="4500"/>
              <w:gridCol w:w="5809"/>
            </w:tblGrid>
            <w:tr w:rsidR="0087682C" w:rsidTr="00315AC7">
              <w:trPr>
                <w:jc w:val="center"/>
              </w:trPr>
              <w:tc>
                <w:tcPr>
                  <w:tcW w:w="5808" w:type="dxa"/>
                  <w:tcMar>
                    <w:top w:w="0" w:type="dxa"/>
                    <w:left w:w="0" w:type="dxa"/>
                    <w:bottom w:w="0" w:type="dxa"/>
                    <w:right w:w="0" w:type="dxa"/>
                  </w:tcMar>
                </w:tcPr>
                <w:p w:rsidR="0087682C" w:rsidRDefault="0087682C" w:rsidP="00315AC7">
                  <w:pPr>
                    <w:spacing w:line="1" w:lineRule="auto"/>
                    <w:jc w:val="center"/>
                  </w:pPr>
                </w:p>
              </w:tc>
              <w:tc>
                <w:tcPr>
                  <w:tcW w:w="4500" w:type="dxa"/>
                  <w:tcMar>
                    <w:top w:w="0" w:type="dxa"/>
                    <w:left w:w="0" w:type="dxa"/>
                    <w:bottom w:w="0" w:type="dxa"/>
                    <w:right w:w="0" w:type="dxa"/>
                  </w:tcMar>
                </w:tcPr>
                <w:p w:rsidR="0087682C" w:rsidRDefault="0087682C" w:rsidP="00315AC7">
                  <w:pPr>
                    <w:jc w:val="center"/>
                    <w:rPr>
                      <w:b/>
                      <w:bCs/>
                      <w:color w:val="000000"/>
                    </w:rPr>
                  </w:pPr>
                  <w:r>
                    <w:rPr>
                      <w:b/>
                      <w:bCs/>
                      <w:color w:val="000000"/>
                    </w:rPr>
                    <w:t>ПЛАН ПРИХОДА</w:t>
                  </w:r>
                </w:p>
              </w:tc>
              <w:tc>
                <w:tcPr>
                  <w:tcW w:w="5809" w:type="dxa"/>
                  <w:tcMar>
                    <w:top w:w="0" w:type="dxa"/>
                    <w:left w:w="0" w:type="dxa"/>
                    <w:bottom w:w="0" w:type="dxa"/>
                    <w:right w:w="0" w:type="dxa"/>
                  </w:tcMar>
                </w:tcPr>
                <w:p w:rsidR="0087682C" w:rsidRDefault="0087682C" w:rsidP="00315AC7">
                  <w:pPr>
                    <w:spacing w:line="1" w:lineRule="auto"/>
                    <w:jc w:val="center"/>
                  </w:pPr>
                </w:p>
              </w:tc>
            </w:tr>
            <w:tr w:rsidR="0087682C" w:rsidTr="00315AC7">
              <w:trPr>
                <w:jc w:val="center"/>
              </w:trPr>
              <w:tc>
                <w:tcPr>
                  <w:tcW w:w="5808" w:type="dxa"/>
                  <w:tcMar>
                    <w:top w:w="0" w:type="dxa"/>
                    <w:left w:w="0" w:type="dxa"/>
                    <w:bottom w:w="0" w:type="dxa"/>
                    <w:right w:w="0" w:type="dxa"/>
                  </w:tcMar>
                </w:tcPr>
                <w:p w:rsidR="0087682C" w:rsidRDefault="0087682C" w:rsidP="00315AC7">
                  <w:pPr>
                    <w:rPr>
                      <w:b/>
                      <w:bCs/>
                      <w:color w:val="000000"/>
                      <w:sz w:val="16"/>
                      <w:szCs w:val="16"/>
                    </w:rPr>
                  </w:pPr>
                  <w:r>
                    <w:rPr>
                      <w:b/>
                      <w:bCs/>
                      <w:color w:val="000000"/>
                      <w:sz w:val="16"/>
                      <w:szCs w:val="16"/>
                    </w:rPr>
                    <w:t>0     БУЏЕТ ОПШТИНЕ</w:t>
                  </w:r>
                </w:p>
              </w:tc>
              <w:tc>
                <w:tcPr>
                  <w:tcW w:w="4500" w:type="dxa"/>
                  <w:tcMar>
                    <w:top w:w="0" w:type="dxa"/>
                    <w:left w:w="0" w:type="dxa"/>
                    <w:bottom w:w="0" w:type="dxa"/>
                    <w:right w:w="0" w:type="dxa"/>
                  </w:tcMar>
                </w:tcPr>
                <w:p w:rsidR="0087682C" w:rsidRDefault="0087682C" w:rsidP="00315AC7">
                  <w:pPr>
                    <w:jc w:val="center"/>
                    <w:rPr>
                      <w:b/>
                      <w:bCs/>
                      <w:color w:val="000000"/>
                      <w:sz w:val="16"/>
                      <w:szCs w:val="16"/>
                    </w:rPr>
                  </w:pPr>
                  <w:r>
                    <w:rPr>
                      <w:b/>
                      <w:bCs/>
                      <w:color w:val="000000"/>
                      <w:sz w:val="16"/>
                      <w:szCs w:val="16"/>
                    </w:rPr>
                    <w:t>2019</w:t>
                  </w:r>
                </w:p>
              </w:tc>
              <w:tc>
                <w:tcPr>
                  <w:tcW w:w="5809" w:type="dxa"/>
                  <w:tcMar>
                    <w:top w:w="0" w:type="dxa"/>
                    <w:left w:w="0" w:type="dxa"/>
                    <w:bottom w:w="0" w:type="dxa"/>
                    <w:right w:w="0" w:type="dxa"/>
                  </w:tcMar>
                </w:tcPr>
                <w:p w:rsidR="0087682C" w:rsidRDefault="0087682C" w:rsidP="00315AC7">
                  <w:pPr>
                    <w:spacing w:line="1" w:lineRule="auto"/>
                    <w:jc w:val="center"/>
                  </w:pPr>
                </w:p>
              </w:tc>
            </w:tr>
          </w:tbl>
          <w:p w:rsidR="0087682C" w:rsidRDefault="0087682C" w:rsidP="00315AC7">
            <w:pPr>
              <w:spacing w:line="1" w:lineRule="auto"/>
            </w:pPr>
          </w:p>
        </w:tc>
      </w:tr>
      <w:tr w:rsidR="0087682C" w:rsidTr="00315AC7">
        <w:trPr>
          <w:trHeight w:hRule="exact" w:val="300"/>
          <w:tblHeader/>
        </w:trPr>
        <w:tc>
          <w:tcPr>
            <w:tcW w:w="16117" w:type="dxa"/>
            <w:gridSpan w:val="7"/>
            <w:vMerge w:val="restart"/>
            <w:tcMar>
              <w:top w:w="0" w:type="dxa"/>
              <w:left w:w="0" w:type="dxa"/>
              <w:bottom w:w="0" w:type="dxa"/>
              <w:right w:w="0" w:type="dxa"/>
            </w:tcMar>
          </w:tcPr>
          <w:p w:rsidR="0087682C" w:rsidRDefault="0087682C" w:rsidP="00315AC7">
            <w:pPr>
              <w:spacing w:line="1" w:lineRule="auto"/>
              <w:jc w:val="center"/>
            </w:pPr>
          </w:p>
        </w:tc>
      </w:tr>
      <w:tr w:rsidR="0087682C" w:rsidTr="00315AC7">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Default="0087682C" w:rsidP="00315AC7">
            <w:pPr>
              <w:jc w:val="center"/>
              <w:rPr>
                <w:b/>
                <w:bCs/>
                <w:color w:val="000000"/>
                <w:sz w:val="16"/>
                <w:szCs w:val="16"/>
              </w:rPr>
            </w:pPr>
            <w:r>
              <w:rPr>
                <w:b/>
                <w:bCs/>
                <w:color w:val="000000"/>
                <w:sz w:val="16"/>
                <w:szCs w:val="16"/>
              </w:rPr>
              <w:t>Економ. класиф.</w:t>
            </w:r>
          </w:p>
        </w:tc>
        <w:tc>
          <w:tcPr>
            <w:tcW w:w="7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Default="0087682C" w:rsidP="00315AC7">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Default="0087682C" w:rsidP="00315AC7">
            <w:pPr>
              <w:jc w:val="center"/>
              <w:rPr>
                <w:b/>
                <w:bCs/>
                <w:color w:val="000000"/>
                <w:sz w:val="16"/>
                <w:szCs w:val="16"/>
              </w:rPr>
            </w:pPr>
            <w:r>
              <w:rPr>
                <w:b/>
                <w:bCs/>
                <w:color w:val="000000"/>
                <w:sz w:val="16"/>
                <w:szCs w:val="16"/>
              </w:rPr>
              <w:t>Средства из буџета</w:t>
            </w:r>
          </w:p>
          <w:p w:rsidR="0087682C" w:rsidRDefault="0087682C" w:rsidP="00315AC7">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Default="0087682C" w:rsidP="00315AC7">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Default="0087682C" w:rsidP="00315AC7">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Default="0087682C" w:rsidP="00315AC7">
            <w:pPr>
              <w:jc w:val="center"/>
              <w:rPr>
                <w:b/>
                <w:bCs/>
                <w:color w:val="000000"/>
                <w:sz w:val="16"/>
                <w:szCs w:val="16"/>
              </w:rPr>
            </w:pPr>
            <w:r>
              <w:rPr>
                <w:b/>
                <w:bCs/>
                <w:color w:val="000000"/>
                <w:sz w:val="16"/>
                <w:szCs w:val="16"/>
              </w:rPr>
              <w:t>Укупно</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Default="0087682C" w:rsidP="00315AC7">
            <w:pPr>
              <w:jc w:val="center"/>
              <w:rPr>
                <w:b/>
                <w:bCs/>
                <w:color w:val="000000"/>
                <w:sz w:val="16"/>
                <w:szCs w:val="16"/>
              </w:rPr>
            </w:pPr>
            <w:r>
              <w:rPr>
                <w:b/>
                <w:bCs/>
                <w:color w:val="000000"/>
                <w:sz w:val="16"/>
                <w:szCs w:val="16"/>
              </w:rPr>
              <w:t>Структура</w:t>
            </w:r>
          </w:p>
          <w:p w:rsidR="0087682C" w:rsidRDefault="0087682C" w:rsidP="00315AC7">
            <w:pPr>
              <w:jc w:val="center"/>
              <w:rPr>
                <w:b/>
                <w:bCs/>
                <w:color w:val="000000"/>
                <w:sz w:val="16"/>
                <w:szCs w:val="16"/>
              </w:rPr>
            </w:pPr>
            <w:r>
              <w:rPr>
                <w:b/>
                <w:bCs/>
                <w:color w:val="000000"/>
                <w:sz w:val="16"/>
                <w:szCs w:val="16"/>
              </w:rPr>
              <w:t>( % )</w:t>
            </w:r>
          </w:p>
        </w:tc>
      </w:tr>
      <w:tr w:rsidR="0087682C" w:rsidTr="00315AC7">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Default="0087682C" w:rsidP="00315AC7">
            <w:pPr>
              <w:jc w:val="center"/>
              <w:rPr>
                <w:b/>
                <w:bCs/>
                <w:color w:val="000000"/>
                <w:sz w:val="16"/>
                <w:szCs w:val="16"/>
              </w:rPr>
            </w:pPr>
            <w:r>
              <w:rPr>
                <w:b/>
                <w:bCs/>
                <w:color w:val="000000"/>
                <w:sz w:val="16"/>
                <w:szCs w:val="16"/>
              </w:rPr>
              <w:t>1</w:t>
            </w:r>
          </w:p>
        </w:tc>
        <w:tc>
          <w:tcPr>
            <w:tcW w:w="7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Default="0087682C" w:rsidP="00315AC7">
            <w:pPr>
              <w:jc w:val="center"/>
              <w:rPr>
                <w:b/>
                <w:bCs/>
                <w:color w:val="000000"/>
                <w:sz w:val="16"/>
                <w:szCs w:val="16"/>
              </w:rPr>
            </w:pPr>
            <w:r>
              <w:rPr>
                <w:b/>
                <w:bCs/>
                <w:color w:val="000000"/>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Default="0087682C" w:rsidP="00315AC7">
            <w:pPr>
              <w:jc w:val="center"/>
              <w:rPr>
                <w:b/>
                <w:bCs/>
                <w:color w:val="000000"/>
                <w:sz w:val="16"/>
                <w:szCs w:val="16"/>
              </w:rPr>
            </w:pPr>
            <w:r>
              <w:rPr>
                <w:b/>
                <w:bCs/>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Default="0087682C" w:rsidP="00315AC7">
            <w:pPr>
              <w:jc w:val="center"/>
              <w:rPr>
                <w:b/>
                <w:bCs/>
                <w:color w:val="000000"/>
                <w:sz w:val="16"/>
                <w:szCs w:val="16"/>
              </w:rPr>
            </w:pPr>
            <w:r>
              <w:rPr>
                <w:b/>
                <w:bCs/>
                <w:color w:val="000000"/>
                <w:sz w:val="16"/>
                <w:szCs w:val="16"/>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Default="0087682C" w:rsidP="00315AC7">
            <w:pPr>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Default="0087682C" w:rsidP="00315AC7">
            <w:pPr>
              <w:jc w:val="center"/>
              <w:rPr>
                <w:b/>
                <w:bCs/>
                <w:color w:val="000000"/>
                <w:sz w:val="16"/>
                <w:szCs w:val="16"/>
              </w:rPr>
            </w:pPr>
            <w:r>
              <w:rPr>
                <w:b/>
                <w:bCs/>
                <w:color w:val="000000"/>
                <w:sz w:val="16"/>
                <w:szCs w:val="16"/>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Default="0087682C" w:rsidP="00315AC7">
            <w:pPr>
              <w:jc w:val="center"/>
              <w:rPr>
                <w:b/>
                <w:bCs/>
                <w:color w:val="000000"/>
                <w:sz w:val="16"/>
                <w:szCs w:val="16"/>
              </w:rPr>
            </w:pPr>
            <w:r>
              <w:rPr>
                <w:b/>
                <w:bCs/>
                <w:color w:val="000000"/>
                <w:sz w:val="16"/>
                <w:szCs w:val="16"/>
              </w:rPr>
              <w:t>7</w:t>
            </w:r>
          </w:p>
        </w:tc>
      </w:tr>
      <w:bookmarkStart w:id="166" w:name="_Toc0"/>
      <w:bookmarkEnd w:id="166"/>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D87B29" w:rsidP="00315AC7">
            <w:pPr>
              <w:rPr>
                <w:vanish/>
              </w:rPr>
            </w:pPr>
            <w:r w:rsidRPr="00617010">
              <w:fldChar w:fldCharType="begin"/>
            </w:r>
            <w:r w:rsidR="0087682C" w:rsidRPr="00617010">
              <w:instrText>TC "0" \f C \l "1"</w:instrText>
            </w:r>
            <w:r w:rsidRPr="00617010">
              <w:fldChar w:fldCharType="end"/>
            </w:r>
          </w:p>
          <w:bookmarkStart w:id="167" w:name="_Toc311000"/>
          <w:bookmarkEnd w:id="167"/>
          <w:p w:rsidR="0087682C" w:rsidRPr="00617010" w:rsidRDefault="00D87B29" w:rsidP="00315AC7">
            <w:pPr>
              <w:rPr>
                <w:vanish/>
              </w:rPr>
            </w:pPr>
            <w:r w:rsidRPr="00617010">
              <w:fldChar w:fldCharType="begin"/>
            </w:r>
            <w:r w:rsidR="0087682C" w:rsidRPr="00617010">
              <w:instrText>TC "311000" \f C \l "2"</w:instrText>
            </w:r>
            <w:r w:rsidRPr="00617010">
              <w:fldChar w:fldCharType="end"/>
            </w:r>
          </w:p>
          <w:p w:rsidR="0087682C" w:rsidRPr="00617010" w:rsidRDefault="0087682C" w:rsidP="00315AC7">
            <w:pPr>
              <w:jc w:val="center"/>
              <w:rPr>
                <w:color w:val="000000"/>
              </w:rPr>
            </w:pPr>
            <w:r w:rsidRPr="00617010">
              <w:rPr>
                <w:color w:val="000000"/>
              </w:rPr>
              <w:t>311712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rPr>
                <w:color w:val="000000"/>
              </w:rPr>
            </w:pPr>
            <w:r w:rsidRPr="00617010">
              <w:rPr>
                <w:color w:val="000000"/>
              </w:rPr>
              <w:t>Пренета неутрошена средства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1.000.300,00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1.000.300,00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0,24</w:t>
            </w:r>
          </w:p>
        </w:tc>
      </w:tr>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center"/>
              <w:rPr>
                <w:b/>
                <w:bCs/>
                <w:color w:val="000000"/>
              </w:rPr>
            </w:pPr>
            <w:r w:rsidRPr="00617010">
              <w:rPr>
                <w:b/>
                <w:bCs/>
                <w:color w:val="000000"/>
              </w:rPr>
              <w:t>311000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rPr>
                <w:b/>
                <w:bCs/>
                <w:color w:val="000000"/>
              </w:rPr>
            </w:pPr>
            <w:r w:rsidRPr="00617010">
              <w:rPr>
                <w:b/>
                <w:bCs/>
                <w:color w:val="000000"/>
              </w:rPr>
              <w:t>КАПИТАЛ</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1.000.300,00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1.000.300,00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0,24</w:t>
            </w:r>
          </w:p>
        </w:tc>
      </w:tr>
      <w:bookmarkStart w:id="168" w:name="_Toc711000"/>
      <w:bookmarkEnd w:id="168"/>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D87B29" w:rsidP="00315AC7">
            <w:pPr>
              <w:rPr>
                <w:vanish/>
              </w:rPr>
            </w:pPr>
            <w:r w:rsidRPr="00617010">
              <w:fldChar w:fldCharType="begin"/>
            </w:r>
            <w:r w:rsidR="0087682C" w:rsidRPr="00617010">
              <w:instrText>TC "711000" \f C \l "2"</w:instrText>
            </w:r>
            <w:r w:rsidRPr="00617010">
              <w:fldChar w:fldCharType="end"/>
            </w:r>
          </w:p>
          <w:p w:rsidR="0087682C" w:rsidRPr="00617010" w:rsidRDefault="0087682C" w:rsidP="00315AC7">
            <w:pPr>
              <w:jc w:val="center"/>
              <w:rPr>
                <w:color w:val="000000"/>
              </w:rPr>
            </w:pPr>
            <w:r w:rsidRPr="00617010">
              <w:rPr>
                <w:color w:val="000000"/>
              </w:rPr>
              <w:t>711111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rPr>
                <w:color w:val="000000"/>
              </w:rPr>
            </w:pPr>
            <w:r w:rsidRPr="00617010">
              <w:rPr>
                <w:color w:val="000000"/>
              </w:rPr>
              <w:t>Порез на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114.483.700,00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114.483.700,00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27,25</w:t>
            </w:r>
          </w:p>
        </w:tc>
      </w:tr>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center"/>
              <w:rPr>
                <w:color w:val="000000"/>
              </w:rPr>
            </w:pPr>
            <w:r w:rsidRPr="00617010">
              <w:rPr>
                <w:color w:val="000000"/>
              </w:rPr>
              <w:t>711121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rPr>
                <w:color w:val="000000"/>
              </w:rPr>
            </w:pPr>
            <w:r w:rsidRPr="00617010">
              <w:rPr>
                <w:color w:val="000000"/>
              </w:rPr>
              <w:t>Порез на приходе од самосталних делатности који се плаћа према стварно оствареном приходу,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0,05</w:t>
            </w:r>
          </w:p>
        </w:tc>
      </w:tr>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center"/>
              <w:rPr>
                <w:color w:val="000000"/>
              </w:rPr>
            </w:pPr>
            <w:r w:rsidRPr="00617010">
              <w:rPr>
                <w:color w:val="000000"/>
              </w:rPr>
              <w:t>711122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rPr>
                <w:color w:val="000000"/>
              </w:rPr>
            </w:pPr>
            <w:r w:rsidRPr="00617010">
              <w:rPr>
                <w:color w:val="000000"/>
              </w:rPr>
              <w:t>Порез на приходе од самосталних делатности који се плаћа према паушално утврђеном приходу,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1,43</w:t>
            </w:r>
          </w:p>
        </w:tc>
      </w:tr>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center"/>
              <w:rPr>
                <w:color w:val="000000"/>
              </w:rPr>
            </w:pPr>
            <w:r w:rsidRPr="00617010">
              <w:rPr>
                <w:color w:val="000000"/>
              </w:rPr>
              <w:t>711123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rPr>
                <w:color w:val="000000"/>
              </w:rPr>
            </w:pPr>
            <w:r w:rsidRPr="00617010">
              <w:rPr>
                <w:color w:val="000000"/>
              </w:rPr>
              <w:t>Порез на приходе од самосталних делатности који се плаћа према стварно оствареном приходу самоопорезивањем</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11.000.000,00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2,62</w:t>
            </w:r>
          </w:p>
        </w:tc>
      </w:tr>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center"/>
              <w:rPr>
                <w:color w:val="000000"/>
              </w:rPr>
            </w:pPr>
            <w:r w:rsidRPr="00617010">
              <w:rPr>
                <w:color w:val="000000"/>
              </w:rPr>
              <w:t>711145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rPr>
                <w:color w:val="000000"/>
              </w:rPr>
            </w:pPr>
            <w:r w:rsidRPr="00617010">
              <w:rPr>
                <w:color w:val="000000"/>
              </w:rPr>
              <w:t>Порез на приходе од давања у закуп покретних ствари - по основу самоопорезивања и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0,02</w:t>
            </w:r>
          </w:p>
        </w:tc>
      </w:tr>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center"/>
              <w:rPr>
                <w:color w:val="000000"/>
              </w:rPr>
            </w:pPr>
            <w:r w:rsidRPr="00617010">
              <w:rPr>
                <w:color w:val="000000"/>
              </w:rPr>
              <w:t>711146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rPr>
                <w:color w:val="000000"/>
              </w:rPr>
            </w:pPr>
            <w:r w:rsidRPr="00617010">
              <w:rPr>
                <w:color w:val="000000"/>
              </w:rPr>
              <w:t>Порез на приход од пољопривреде и шумарства,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r>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center"/>
              <w:rPr>
                <w:color w:val="000000"/>
              </w:rPr>
            </w:pPr>
            <w:r w:rsidRPr="00617010">
              <w:rPr>
                <w:color w:val="000000"/>
              </w:rPr>
              <w:t>711191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rPr>
                <w:color w:val="000000"/>
              </w:rPr>
            </w:pPr>
            <w:r w:rsidRPr="00617010">
              <w:rPr>
                <w:color w:val="000000"/>
              </w:rPr>
              <w:t>Порез на остале приходе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7.000.000,00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1,67</w:t>
            </w:r>
          </w:p>
        </w:tc>
      </w:tr>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center"/>
              <w:rPr>
                <w:color w:val="000000"/>
              </w:rPr>
            </w:pPr>
            <w:r w:rsidRPr="00617010">
              <w:rPr>
                <w:color w:val="000000"/>
              </w:rPr>
              <w:t>711193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rPr>
                <w:color w:val="000000"/>
              </w:rPr>
            </w:pPr>
            <w:r w:rsidRPr="00617010">
              <w:rPr>
                <w:color w:val="000000"/>
              </w:rPr>
              <w:t>Порез на приходе спортиста и спортских стручњака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0,10</w:t>
            </w:r>
          </w:p>
        </w:tc>
      </w:tr>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center"/>
              <w:rPr>
                <w:b/>
                <w:bCs/>
                <w:color w:val="000000"/>
              </w:rPr>
            </w:pPr>
            <w:r w:rsidRPr="00617010">
              <w:rPr>
                <w:b/>
                <w:bCs/>
                <w:color w:val="000000"/>
              </w:rPr>
              <w:t>711000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rPr>
                <w:b/>
                <w:bCs/>
                <w:color w:val="000000"/>
              </w:rPr>
            </w:pPr>
            <w:r w:rsidRPr="00617010">
              <w:rPr>
                <w:b/>
                <w:bCs/>
                <w:color w:val="000000"/>
              </w:rPr>
              <w:t>ПОРЕЗ НА ДОХОДАК, ДОБИТ И КАПИТАЛНЕ ДОБИТКЕ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139.188.700,00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139.188.700,00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33,13</w:t>
            </w:r>
          </w:p>
        </w:tc>
      </w:tr>
      <w:bookmarkStart w:id="169" w:name="_Toc712000"/>
      <w:bookmarkEnd w:id="169"/>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D87B29" w:rsidP="00315AC7">
            <w:pPr>
              <w:rPr>
                <w:vanish/>
              </w:rPr>
            </w:pPr>
            <w:r w:rsidRPr="00617010">
              <w:fldChar w:fldCharType="begin"/>
            </w:r>
            <w:r w:rsidR="0087682C" w:rsidRPr="00617010">
              <w:instrText>TC "712000" \f C \l "2"</w:instrText>
            </w:r>
            <w:r w:rsidRPr="00617010">
              <w:fldChar w:fldCharType="end"/>
            </w:r>
          </w:p>
          <w:p w:rsidR="0087682C" w:rsidRPr="00617010" w:rsidRDefault="0087682C" w:rsidP="00315AC7">
            <w:pPr>
              <w:jc w:val="center"/>
              <w:rPr>
                <w:color w:val="000000"/>
              </w:rPr>
            </w:pPr>
            <w:r w:rsidRPr="00617010">
              <w:rPr>
                <w:color w:val="000000"/>
              </w:rPr>
              <w:t>712112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rPr>
                <w:color w:val="000000"/>
              </w:rPr>
            </w:pPr>
            <w:r w:rsidRPr="00617010">
              <w:rPr>
                <w:color w:val="000000"/>
              </w:rPr>
              <w:t>Порез на фонд зарада осталих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r>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center"/>
              <w:rPr>
                <w:b/>
                <w:bCs/>
                <w:color w:val="000000"/>
              </w:rPr>
            </w:pPr>
            <w:r w:rsidRPr="00617010">
              <w:rPr>
                <w:b/>
                <w:bCs/>
                <w:color w:val="000000"/>
              </w:rPr>
              <w:t>712000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rPr>
                <w:b/>
                <w:bCs/>
                <w:color w:val="000000"/>
              </w:rPr>
            </w:pPr>
            <w:r w:rsidRPr="00617010">
              <w:rPr>
                <w:b/>
                <w:bCs/>
                <w:color w:val="000000"/>
              </w:rPr>
              <w:t>ПОРЕЗ НА ФОНД ЗАРАДА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1.000,00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1.000,00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0,00</w:t>
            </w:r>
          </w:p>
        </w:tc>
      </w:tr>
      <w:bookmarkStart w:id="170" w:name="_Toc713000"/>
      <w:bookmarkEnd w:id="170"/>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D87B29" w:rsidP="00315AC7">
            <w:pPr>
              <w:rPr>
                <w:vanish/>
              </w:rPr>
            </w:pPr>
            <w:r w:rsidRPr="00617010">
              <w:fldChar w:fldCharType="begin"/>
            </w:r>
            <w:r w:rsidR="0087682C" w:rsidRPr="00617010">
              <w:instrText>TC "713000" \f C \l "2"</w:instrText>
            </w:r>
            <w:r w:rsidRPr="00617010">
              <w:fldChar w:fldCharType="end"/>
            </w:r>
          </w:p>
          <w:p w:rsidR="0087682C" w:rsidRPr="00617010" w:rsidRDefault="0087682C" w:rsidP="00315AC7">
            <w:pPr>
              <w:jc w:val="center"/>
              <w:rPr>
                <w:color w:val="000000"/>
              </w:rPr>
            </w:pPr>
            <w:r w:rsidRPr="00617010">
              <w:rPr>
                <w:color w:val="000000"/>
              </w:rPr>
              <w:t>713121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rPr>
                <w:color w:val="000000"/>
              </w:rPr>
            </w:pPr>
            <w:r w:rsidRPr="00617010">
              <w:rPr>
                <w:color w:val="000000"/>
              </w:rPr>
              <w:t>Порез на имовину обвезника који не воде пословне књиге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25.000.000,00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25.000.000,00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5,95</w:t>
            </w:r>
          </w:p>
        </w:tc>
      </w:tr>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center"/>
              <w:rPr>
                <w:color w:val="000000"/>
              </w:rPr>
            </w:pPr>
            <w:r w:rsidRPr="00617010">
              <w:rPr>
                <w:color w:val="000000"/>
              </w:rPr>
              <w:t>713122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rPr>
                <w:color w:val="000000"/>
              </w:rPr>
            </w:pPr>
            <w:r w:rsidRPr="00617010">
              <w:rPr>
                <w:color w:val="000000"/>
              </w:rPr>
              <w:t>Порез на имовину обвезника који воде пословне књиге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12.000.000,00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2,86</w:t>
            </w:r>
          </w:p>
        </w:tc>
      </w:tr>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center"/>
              <w:rPr>
                <w:color w:val="000000"/>
              </w:rPr>
            </w:pPr>
            <w:r w:rsidRPr="00617010">
              <w:rPr>
                <w:color w:val="000000"/>
              </w:rPr>
              <w:t>713311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rPr>
                <w:color w:val="000000"/>
              </w:rPr>
            </w:pPr>
            <w:r w:rsidRPr="00617010">
              <w:rPr>
                <w:color w:val="000000"/>
              </w:rPr>
              <w:t>Порез на наслеђе и поклон,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0,60</w:t>
            </w:r>
          </w:p>
        </w:tc>
      </w:tr>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center"/>
              <w:rPr>
                <w:color w:val="000000"/>
              </w:rPr>
            </w:pPr>
            <w:r w:rsidRPr="00617010">
              <w:rPr>
                <w:color w:val="000000"/>
              </w:rPr>
              <w:t>713421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rPr>
                <w:color w:val="000000"/>
              </w:rPr>
            </w:pPr>
            <w:r w:rsidRPr="00617010">
              <w:rPr>
                <w:color w:val="000000"/>
              </w:rPr>
              <w:t>Порез на пренос апсолутних права на непокретности,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1,19</w:t>
            </w:r>
          </w:p>
        </w:tc>
      </w:tr>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center"/>
              <w:rPr>
                <w:color w:val="000000"/>
              </w:rPr>
            </w:pPr>
            <w:r w:rsidRPr="00617010">
              <w:rPr>
                <w:color w:val="000000"/>
              </w:rPr>
              <w:t>713423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rPr>
                <w:color w:val="000000"/>
              </w:rPr>
            </w:pPr>
            <w:r w:rsidRPr="00617010">
              <w:rPr>
                <w:color w:val="000000"/>
              </w:rPr>
              <w:t>Порез на пренос апсолутних права на моторним возилима, пловилима и ваздухопловима, по решењу Пореске 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0,48</w:t>
            </w:r>
          </w:p>
        </w:tc>
      </w:tr>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center"/>
              <w:rPr>
                <w:b/>
                <w:bCs/>
                <w:color w:val="000000"/>
              </w:rPr>
            </w:pPr>
            <w:r w:rsidRPr="00617010">
              <w:rPr>
                <w:b/>
                <w:bCs/>
                <w:color w:val="000000"/>
              </w:rPr>
              <w:t>713000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rPr>
                <w:b/>
                <w:bCs/>
                <w:color w:val="000000"/>
              </w:rPr>
            </w:pPr>
            <w:r w:rsidRPr="00617010">
              <w:rPr>
                <w:b/>
                <w:bCs/>
                <w:color w:val="000000"/>
              </w:rPr>
              <w:t>ПОРЕЗ НА ИМОВИНУ</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46.500.000,00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46.500.000,00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11,07</w:t>
            </w:r>
          </w:p>
        </w:tc>
      </w:tr>
      <w:bookmarkStart w:id="171" w:name="_Toc714000"/>
      <w:bookmarkEnd w:id="171"/>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D87B29" w:rsidP="00315AC7">
            <w:pPr>
              <w:rPr>
                <w:vanish/>
              </w:rPr>
            </w:pPr>
            <w:r w:rsidRPr="00617010">
              <w:fldChar w:fldCharType="begin"/>
            </w:r>
            <w:r w:rsidR="0087682C" w:rsidRPr="00617010">
              <w:instrText>TC "714000" \f C \l "2"</w:instrText>
            </w:r>
            <w:r w:rsidRPr="00617010">
              <w:fldChar w:fldCharType="end"/>
            </w:r>
          </w:p>
          <w:p w:rsidR="0087682C" w:rsidRPr="00617010" w:rsidRDefault="0087682C" w:rsidP="00315AC7">
            <w:pPr>
              <w:jc w:val="center"/>
              <w:rPr>
                <w:color w:val="000000"/>
              </w:rPr>
            </w:pPr>
            <w:r w:rsidRPr="00617010">
              <w:rPr>
                <w:color w:val="000000"/>
              </w:rPr>
              <w:t>714513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rPr>
                <w:color w:val="000000"/>
              </w:rPr>
            </w:pPr>
            <w:r w:rsidRPr="00617010">
              <w:rPr>
                <w:color w:val="000000"/>
              </w:rPr>
              <w:t>Комунална такса за држање моторних друмских и прикључних возила, осим пољопривредних возила и машина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7.000.000,00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1,67</w:t>
            </w:r>
          </w:p>
        </w:tc>
      </w:tr>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center"/>
              <w:rPr>
                <w:color w:val="000000"/>
              </w:rPr>
            </w:pPr>
            <w:r w:rsidRPr="00617010">
              <w:rPr>
                <w:color w:val="000000"/>
              </w:rPr>
              <w:t>714543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rPr>
                <w:color w:val="000000"/>
              </w:rPr>
            </w:pPr>
            <w:r w:rsidRPr="00617010">
              <w:rPr>
                <w:color w:val="000000"/>
              </w:rPr>
              <w:t>Накнада за промену намене обрадивог пољопривредног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0,05</w:t>
            </w:r>
          </w:p>
        </w:tc>
      </w:tr>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center"/>
              <w:rPr>
                <w:color w:val="000000"/>
              </w:rPr>
            </w:pPr>
            <w:r w:rsidRPr="00617010">
              <w:rPr>
                <w:color w:val="000000"/>
              </w:rPr>
              <w:t>714549</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rPr>
                <w:color w:val="000000"/>
              </w:rPr>
            </w:pPr>
            <w:r w:rsidRPr="00617010">
              <w:rPr>
                <w:color w:val="000000"/>
              </w:rPr>
              <w:t>Накнада од емисије СО</w:t>
            </w:r>
            <w:r w:rsidRPr="00617010">
              <w:rPr>
                <w:rFonts w:ascii="Cambria Math" w:hAnsi="Cambria Math" w:cs="Cambria Math"/>
                <w:color w:val="000000"/>
              </w:rPr>
              <w:t>₂</w:t>
            </w:r>
            <w:r w:rsidRPr="00617010">
              <w:rPr>
                <w:color w:val="000000"/>
              </w:rPr>
              <w:t>, НО</w:t>
            </w:r>
            <w:r w:rsidRPr="00617010">
              <w:rPr>
                <w:rFonts w:ascii="Cambria Math" w:hAnsi="Cambria Math" w:cs="Cambria Math"/>
                <w:color w:val="000000"/>
              </w:rPr>
              <w:t>₂</w:t>
            </w:r>
            <w:r w:rsidRPr="00617010">
              <w:rPr>
                <w:color w:val="000000"/>
              </w:rPr>
              <w:t>, прашкастих материја и одложеног отпада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0,05</w:t>
            </w:r>
          </w:p>
        </w:tc>
      </w:tr>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center"/>
              <w:rPr>
                <w:color w:val="000000"/>
              </w:rPr>
            </w:pPr>
            <w:r w:rsidRPr="00617010">
              <w:rPr>
                <w:color w:val="000000"/>
              </w:rPr>
              <w:lastRenderedPageBreak/>
              <w:t>714552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rPr>
                <w:color w:val="000000"/>
              </w:rPr>
            </w:pPr>
            <w:r w:rsidRPr="00617010">
              <w:rPr>
                <w:color w:val="000000"/>
              </w:rPr>
              <w:t>Боравишна такса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0,10</w:t>
            </w:r>
          </w:p>
        </w:tc>
      </w:tr>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center"/>
              <w:rPr>
                <w:color w:val="000000"/>
              </w:rPr>
            </w:pPr>
            <w:r w:rsidRPr="00617010">
              <w:rPr>
                <w:color w:val="000000"/>
              </w:rPr>
              <w:t>714562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rPr>
                <w:color w:val="000000"/>
              </w:rPr>
            </w:pPr>
            <w:r w:rsidRPr="00617010">
              <w:rPr>
                <w:color w:val="000000"/>
              </w:rPr>
              <w:t>Посебна накнада за заштиту и унапређење животне средине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4.500.000,00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1,07</w:t>
            </w:r>
          </w:p>
        </w:tc>
      </w:tr>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center"/>
              <w:rPr>
                <w:b/>
                <w:bCs/>
                <w:color w:val="000000"/>
              </w:rPr>
            </w:pPr>
            <w:r w:rsidRPr="00617010">
              <w:rPr>
                <w:b/>
                <w:bCs/>
                <w:color w:val="000000"/>
              </w:rPr>
              <w:t>714000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rPr>
                <w:b/>
                <w:bCs/>
                <w:color w:val="000000"/>
              </w:rPr>
            </w:pPr>
            <w:r w:rsidRPr="00617010">
              <w:rPr>
                <w:b/>
                <w:bCs/>
                <w:color w:val="000000"/>
              </w:rPr>
              <w:t>ПОРЕЗ НА ДОБРА И УСЛУГЕ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12.300.000,00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12.300.000,00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2,93</w:t>
            </w:r>
          </w:p>
        </w:tc>
      </w:tr>
      <w:bookmarkStart w:id="172" w:name="_Toc716000"/>
      <w:bookmarkEnd w:id="172"/>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D87B29" w:rsidP="00315AC7">
            <w:pPr>
              <w:rPr>
                <w:vanish/>
              </w:rPr>
            </w:pPr>
            <w:r w:rsidRPr="00617010">
              <w:fldChar w:fldCharType="begin"/>
            </w:r>
            <w:r w:rsidR="0087682C" w:rsidRPr="00617010">
              <w:instrText>TC "716000" \f C \l "2"</w:instrText>
            </w:r>
            <w:r w:rsidRPr="00617010">
              <w:fldChar w:fldCharType="end"/>
            </w:r>
          </w:p>
          <w:p w:rsidR="0087682C" w:rsidRPr="00617010" w:rsidRDefault="0087682C" w:rsidP="00315AC7">
            <w:pPr>
              <w:jc w:val="center"/>
              <w:rPr>
                <w:color w:val="000000"/>
              </w:rPr>
            </w:pPr>
            <w:r w:rsidRPr="00617010">
              <w:rPr>
                <w:color w:val="000000"/>
              </w:rPr>
              <w:t>716111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rPr>
                <w:color w:val="000000"/>
              </w:rPr>
            </w:pPr>
            <w:r w:rsidRPr="00617010">
              <w:rPr>
                <w:color w:val="000000"/>
              </w:rPr>
              <w:t>Комунална такса за истицање фирме на пословном простору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1,90</w:t>
            </w:r>
          </w:p>
        </w:tc>
      </w:tr>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center"/>
              <w:rPr>
                <w:b/>
                <w:bCs/>
                <w:color w:val="000000"/>
              </w:rPr>
            </w:pPr>
            <w:r w:rsidRPr="00617010">
              <w:rPr>
                <w:b/>
                <w:bCs/>
                <w:color w:val="000000"/>
              </w:rPr>
              <w:t>716000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rPr>
                <w:b/>
                <w:bCs/>
                <w:color w:val="000000"/>
              </w:rPr>
            </w:pPr>
            <w:r w:rsidRPr="00617010">
              <w:rPr>
                <w:b/>
                <w:bCs/>
                <w:color w:val="000000"/>
              </w:rPr>
              <w:t>ДРУГИ ПОРЕЗИ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8.000.000,00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8.000.000,00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1,90</w:t>
            </w:r>
          </w:p>
        </w:tc>
      </w:tr>
      <w:bookmarkStart w:id="173" w:name="_Toc732000"/>
      <w:bookmarkEnd w:id="173"/>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D87B29" w:rsidP="00315AC7">
            <w:pPr>
              <w:rPr>
                <w:vanish/>
              </w:rPr>
            </w:pPr>
            <w:r w:rsidRPr="00617010">
              <w:fldChar w:fldCharType="begin"/>
            </w:r>
            <w:r w:rsidR="0087682C" w:rsidRPr="00617010">
              <w:instrText>TC "732000" \f C \l "2"</w:instrText>
            </w:r>
            <w:r w:rsidRPr="00617010">
              <w:fldChar w:fldCharType="end"/>
            </w:r>
          </w:p>
          <w:p w:rsidR="0087682C" w:rsidRPr="00617010" w:rsidRDefault="0087682C" w:rsidP="00315AC7">
            <w:pPr>
              <w:jc w:val="center"/>
              <w:rPr>
                <w:color w:val="000000"/>
              </w:rPr>
            </w:pPr>
            <w:r w:rsidRPr="00617010">
              <w:rPr>
                <w:color w:val="000000"/>
              </w:rPr>
              <w:t>732151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rPr>
                <w:color w:val="000000"/>
              </w:rPr>
            </w:pPr>
            <w:r w:rsidRPr="00617010">
              <w:rPr>
                <w:color w:val="000000"/>
              </w:rPr>
              <w:t>Текуће донације од међународних организација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1.330.000,00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3.330.000,00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0,79</w:t>
            </w:r>
          </w:p>
        </w:tc>
      </w:tr>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center"/>
              <w:rPr>
                <w:b/>
                <w:bCs/>
                <w:color w:val="000000"/>
              </w:rPr>
            </w:pPr>
            <w:r w:rsidRPr="00617010">
              <w:rPr>
                <w:b/>
                <w:bCs/>
                <w:color w:val="000000"/>
              </w:rPr>
              <w:t>732000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rPr>
                <w:b/>
                <w:bCs/>
                <w:color w:val="000000"/>
              </w:rPr>
            </w:pPr>
            <w:r w:rsidRPr="00617010">
              <w:rPr>
                <w:b/>
                <w:bCs/>
                <w:color w:val="000000"/>
              </w:rPr>
              <w:t>ДОНАЦИЈЕ И ПОМОЋИ ОД МЕЂУНАРОДНИХ ОРГАНИЗАЦИЈА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1.330.000,00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3.330.000,00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0,79</w:t>
            </w:r>
          </w:p>
        </w:tc>
      </w:tr>
      <w:bookmarkStart w:id="174" w:name="_Toc733000"/>
      <w:bookmarkEnd w:id="174"/>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D87B29" w:rsidP="00315AC7">
            <w:pPr>
              <w:rPr>
                <w:vanish/>
              </w:rPr>
            </w:pPr>
            <w:r w:rsidRPr="00617010">
              <w:fldChar w:fldCharType="begin"/>
            </w:r>
            <w:r w:rsidR="0087682C" w:rsidRPr="00617010">
              <w:instrText>TC "733000" \f C \l "2"</w:instrText>
            </w:r>
            <w:r w:rsidRPr="00617010">
              <w:fldChar w:fldCharType="end"/>
            </w:r>
          </w:p>
          <w:p w:rsidR="0087682C" w:rsidRPr="00617010" w:rsidRDefault="0087682C" w:rsidP="00315AC7">
            <w:pPr>
              <w:jc w:val="center"/>
              <w:rPr>
                <w:color w:val="000000"/>
              </w:rPr>
            </w:pPr>
            <w:r w:rsidRPr="00617010">
              <w:rPr>
                <w:color w:val="000000"/>
              </w:rPr>
              <w:t>733151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rPr>
                <w:color w:val="000000"/>
              </w:rPr>
            </w:pPr>
            <w:r w:rsidRPr="00617010">
              <w:rPr>
                <w:color w:val="000000"/>
              </w:rPr>
              <w:t>Ненаменски трансфери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124.436.000,00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124.436.000,00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29,62</w:t>
            </w:r>
          </w:p>
        </w:tc>
      </w:tr>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center"/>
              <w:rPr>
                <w:color w:val="000000"/>
              </w:rPr>
            </w:pPr>
            <w:r w:rsidRPr="00617010">
              <w:rPr>
                <w:color w:val="000000"/>
              </w:rPr>
              <w:t>733152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rPr>
                <w:color w:val="000000"/>
              </w:rPr>
            </w:pPr>
            <w:r w:rsidRPr="00617010">
              <w:rPr>
                <w:color w:val="000000"/>
              </w:rPr>
              <w:t>Други текући трансфери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20.000.000,00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4,76</w:t>
            </w:r>
          </w:p>
        </w:tc>
      </w:tr>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center"/>
              <w:rPr>
                <w:color w:val="000000"/>
              </w:rPr>
            </w:pPr>
            <w:r w:rsidRPr="00617010">
              <w:rPr>
                <w:color w:val="000000"/>
              </w:rPr>
              <w:t>733154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rPr>
                <w:color w:val="000000"/>
              </w:rPr>
            </w:pPr>
            <w:r w:rsidRPr="00617010">
              <w:rPr>
                <w:color w:val="000000"/>
              </w:rPr>
              <w:t>Текући наменски трансфери, у ужем смислу, од Републике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23.300.000,00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33.300.000,00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7,93</w:t>
            </w:r>
          </w:p>
        </w:tc>
      </w:tr>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center"/>
              <w:rPr>
                <w:b/>
                <w:bCs/>
                <w:color w:val="000000"/>
              </w:rPr>
            </w:pPr>
            <w:r w:rsidRPr="00617010">
              <w:rPr>
                <w:b/>
                <w:bCs/>
                <w:color w:val="000000"/>
              </w:rPr>
              <w:t>733000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rPr>
                <w:b/>
                <w:bCs/>
                <w:color w:val="000000"/>
              </w:rPr>
            </w:pPr>
            <w:r w:rsidRPr="00617010">
              <w:rPr>
                <w:b/>
                <w:bCs/>
                <w:color w:val="000000"/>
              </w:rPr>
              <w:t>ТРАНСФЕРИ ОД ДРУГИХ НИВОА ВЛАСТИ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154.436.000,00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23.300.000,00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177.736.000,00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42,30</w:t>
            </w:r>
          </w:p>
        </w:tc>
      </w:tr>
      <w:bookmarkStart w:id="175" w:name="_Toc741000"/>
      <w:bookmarkEnd w:id="175"/>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D87B29" w:rsidP="00315AC7">
            <w:pPr>
              <w:rPr>
                <w:vanish/>
              </w:rPr>
            </w:pPr>
            <w:r w:rsidRPr="00617010">
              <w:fldChar w:fldCharType="begin"/>
            </w:r>
            <w:r w:rsidR="0087682C" w:rsidRPr="00617010">
              <w:instrText>TC "741000" \f C \l "2"</w:instrText>
            </w:r>
            <w:r w:rsidRPr="00617010">
              <w:fldChar w:fldCharType="end"/>
            </w:r>
          </w:p>
          <w:p w:rsidR="0087682C" w:rsidRPr="00617010" w:rsidRDefault="0087682C" w:rsidP="00315AC7">
            <w:pPr>
              <w:jc w:val="center"/>
              <w:rPr>
                <w:color w:val="000000"/>
              </w:rPr>
            </w:pPr>
            <w:r w:rsidRPr="00617010">
              <w:rPr>
                <w:color w:val="000000"/>
              </w:rPr>
              <w:t>741511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rPr>
                <w:color w:val="000000"/>
              </w:rPr>
            </w:pPr>
            <w:r w:rsidRPr="00617010">
              <w:rPr>
                <w:color w:val="000000"/>
              </w:rPr>
              <w:t>Накнада за коришћење минералних сировина и геотермалних ресурса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0,12</w:t>
            </w:r>
          </w:p>
        </w:tc>
      </w:tr>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center"/>
              <w:rPr>
                <w:color w:val="000000"/>
              </w:rPr>
            </w:pPr>
            <w:r w:rsidRPr="00617010">
              <w:rPr>
                <w:color w:val="000000"/>
              </w:rPr>
              <w:t>741526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rPr>
                <w:color w:val="000000"/>
              </w:rPr>
            </w:pPr>
            <w:r w:rsidRPr="00617010">
              <w:rPr>
                <w:color w:val="000000"/>
              </w:rPr>
              <w:t>Накнада за коришћење шума и шумског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0,10</w:t>
            </w:r>
          </w:p>
        </w:tc>
      </w:tr>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center"/>
              <w:rPr>
                <w:color w:val="000000"/>
              </w:rPr>
            </w:pPr>
            <w:r w:rsidRPr="00617010">
              <w:rPr>
                <w:color w:val="000000"/>
              </w:rPr>
              <w:t>741531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rPr>
                <w:color w:val="000000"/>
              </w:rPr>
            </w:pPr>
            <w:r w:rsidRPr="00617010">
              <w:rPr>
                <w:color w:val="000000"/>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1.200.000,00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0,29</w:t>
            </w:r>
          </w:p>
        </w:tc>
      </w:tr>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center"/>
              <w:rPr>
                <w:color w:val="000000"/>
              </w:rPr>
            </w:pPr>
            <w:r w:rsidRPr="00617010">
              <w:rPr>
                <w:color w:val="000000"/>
              </w:rPr>
              <w:t>741534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rPr>
                <w:color w:val="000000"/>
              </w:rPr>
            </w:pPr>
            <w:r w:rsidRPr="00617010">
              <w:rPr>
                <w:color w:val="000000"/>
              </w:rPr>
              <w:t>Накнада за коришћење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0,12</w:t>
            </w:r>
          </w:p>
        </w:tc>
      </w:tr>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center"/>
              <w:rPr>
                <w:b/>
                <w:bCs/>
                <w:color w:val="000000"/>
              </w:rPr>
            </w:pPr>
            <w:r w:rsidRPr="00617010">
              <w:rPr>
                <w:b/>
                <w:bCs/>
                <w:color w:val="000000"/>
              </w:rPr>
              <w:t>741000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rPr>
                <w:b/>
                <w:bCs/>
                <w:color w:val="000000"/>
              </w:rPr>
            </w:pPr>
            <w:r w:rsidRPr="00617010">
              <w:rPr>
                <w:b/>
                <w:bCs/>
                <w:color w:val="000000"/>
              </w:rPr>
              <w:t>ПРИХОДИ ОД ИМОВИНЕ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2.600.000,00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2.600.000,00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0,62</w:t>
            </w:r>
          </w:p>
        </w:tc>
      </w:tr>
      <w:bookmarkStart w:id="176" w:name="_Toc742000"/>
      <w:bookmarkEnd w:id="176"/>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D87B29" w:rsidP="00315AC7">
            <w:pPr>
              <w:rPr>
                <w:vanish/>
              </w:rPr>
            </w:pPr>
            <w:r w:rsidRPr="00617010">
              <w:fldChar w:fldCharType="begin"/>
            </w:r>
            <w:r w:rsidR="0087682C" w:rsidRPr="00617010">
              <w:instrText>TC "742000" \f C \l "2"</w:instrText>
            </w:r>
            <w:r w:rsidRPr="00617010">
              <w:fldChar w:fldCharType="end"/>
            </w:r>
          </w:p>
          <w:p w:rsidR="0087682C" w:rsidRPr="00617010" w:rsidRDefault="0087682C" w:rsidP="00315AC7">
            <w:pPr>
              <w:jc w:val="center"/>
              <w:rPr>
                <w:color w:val="000000"/>
              </w:rPr>
            </w:pPr>
            <w:r w:rsidRPr="00617010">
              <w:rPr>
                <w:color w:val="000000"/>
              </w:rPr>
              <w:t>742151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rPr>
                <w:color w:val="000000"/>
              </w:rPr>
            </w:pPr>
            <w:r w:rsidRPr="00617010">
              <w:rPr>
                <w:color w:val="000000"/>
              </w:rPr>
              <w:t>Приходи од продаје добара и услуга од стране тржишних организација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0,02</w:t>
            </w:r>
          </w:p>
        </w:tc>
      </w:tr>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center"/>
              <w:rPr>
                <w:color w:val="000000"/>
              </w:rPr>
            </w:pPr>
            <w:r w:rsidRPr="00617010">
              <w:rPr>
                <w:color w:val="000000"/>
              </w:rPr>
              <w:t>742152</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rPr>
                <w:color w:val="000000"/>
              </w:rPr>
            </w:pPr>
            <w:r w:rsidRPr="00617010">
              <w:rPr>
                <w:color w:val="000000"/>
              </w:rPr>
              <w:t>Приходи од давања у закуп, односно на коришћење непокретности у државној својини које користе општине и индиректни корисници њиховог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0,10</w:t>
            </w:r>
          </w:p>
        </w:tc>
      </w:tr>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center"/>
              <w:rPr>
                <w:color w:val="000000"/>
              </w:rPr>
            </w:pPr>
            <w:r w:rsidRPr="00617010">
              <w:rPr>
                <w:color w:val="000000"/>
              </w:rPr>
              <w:t>742156</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rPr>
                <w:color w:val="000000"/>
              </w:rPr>
            </w:pPr>
            <w:r w:rsidRPr="00617010">
              <w:rPr>
                <w:color w:val="000000"/>
              </w:rPr>
              <w:t>Приходи остварени по основу пружања услуга боравка деце у предшколским установама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7.300.000,00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7.300.000,00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1,74</w:t>
            </w:r>
          </w:p>
        </w:tc>
      </w:tr>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center"/>
              <w:rPr>
                <w:color w:val="000000"/>
              </w:rPr>
            </w:pPr>
            <w:r w:rsidRPr="00617010">
              <w:rPr>
                <w:color w:val="000000"/>
              </w:rPr>
              <w:t>742251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rPr>
                <w:color w:val="000000"/>
              </w:rPr>
            </w:pPr>
            <w:r w:rsidRPr="00617010">
              <w:rPr>
                <w:color w:val="000000"/>
              </w:rPr>
              <w:t>Општинске административне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0,36</w:t>
            </w:r>
          </w:p>
        </w:tc>
      </w:tr>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center"/>
              <w:rPr>
                <w:color w:val="000000"/>
              </w:rPr>
            </w:pPr>
            <w:r w:rsidRPr="00617010">
              <w:rPr>
                <w:color w:val="000000"/>
              </w:rPr>
              <w:lastRenderedPageBreak/>
              <w:t>742253</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rPr>
                <w:color w:val="000000"/>
              </w:rPr>
            </w:pPr>
            <w:r w:rsidRPr="00617010">
              <w:rPr>
                <w:color w:val="000000"/>
              </w:rPr>
              <w:t>Накнада за уређивање грађевинског земљишта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0,36</w:t>
            </w:r>
          </w:p>
        </w:tc>
      </w:tr>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center"/>
              <w:rPr>
                <w:color w:val="000000"/>
              </w:rPr>
            </w:pPr>
            <w:r w:rsidRPr="00617010">
              <w:rPr>
                <w:color w:val="000000"/>
              </w:rPr>
              <w:t>742255</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rPr>
                <w:color w:val="000000"/>
              </w:rPr>
            </w:pPr>
            <w:r w:rsidRPr="00617010">
              <w:rPr>
                <w:color w:val="000000"/>
              </w:rPr>
              <w:t>Такса за озакоњење објеката у корист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0,48</w:t>
            </w:r>
          </w:p>
        </w:tc>
      </w:tr>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center"/>
              <w:rPr>
                <w:color w:val="000000"/>
              </w:rPr>
            </w:pPr>
            <w:r w:rsidRPr="00617010">
              <w:rPr>
                <w:color w:val="000000"/>
              </w:rPr>
              <w:t>742351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rPr>
                <w:color w:val="000000"/>
              </w:rPr>
            </w:pPr>
            <w:r w:rsidRPr="00617010">
              <w:rPr>
                <w:color w:val="000000"/>
              </w:rPr>
              <w:t>Приходи које својом делатношћу остваре органи и организације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339.000,00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1.339.000,00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0,32</w:t>
            </w:r>
          </w:p>
        </w:tc>
      </w:tr>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center"/>
              <w:rPr>
                <w:color w:val="000000"/>
              </w:rPr>
            </w:pPr>
            <w:r w:rsidRPr="00617010">
              <w:rPr>
                <w:color w:val="000000"/>
              </w:rPr>
              <w:t>742370</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rPr>
                <w:color w:val="000000"/>
              </w:rPr>
            </w:pPr>
            <w:r w:rsidRPr="00617010">
              <w:rPr>
                <w:color w:val="000000"/>
              </w:rPr>
              <w:t>Приходи индиректних корисника буџетских средстава који се остварују додатним активностима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655.000,00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655.000,00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0,16</w:t>
            </w:r>
          </w:p>
        </w:tc>
      </w:tr>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center"/>
              <w:rPr>
                <w:b/>
                <w:bCs/>
                <w:color w:val="000000"/>
              </w:rPr>
            </w:pPr>
            <w:r w:rsidRPr="00617010">
              <w:rPr>
                <w:b/>
                <w:bCs/>
                <w:color w:val="000000"/>
              </w:rPr>
              <w:t>742000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rPr>
                <w:b/>
                <w:bCs/>
                <w:color w:val="000000"/>
              </w:rPr>
            </w:pPr>
            <w:r w:rsidRPr="00617010">
              <w:rPr>
                <w:b/>
                <w:bCs/>
                <w:color w:val="000000"/>
              </w:rPr>
              <w:t>ПРИХОДИ ОД ПРОДАЈЕ ДОБАРА И УСЛУГА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14.455.000,00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339.000,00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14.794.000,00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3,52</w:t>
            </w:r>
          </w:p>
        </w:tc>
      </w:tr>
      <w:bookmarkStart w:id="177" w:name="_Toc743000"/>
      <w:bookmarkEnd w:id="177"/>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D87B29" w:rsidP="00315AC7">
            <w:pPr>
              <w:rPr>
                <w:vanish/>
              </w:rPr>
            </w:pPr>
            <w:r w:rsidRPr="00617010">
              <w:fldChar w:fldCharType="begin"/>
            </w:r>
            <w:r w:rsidR="0087682C" w:rsidRPr="00617010">
              <w:instrText>TC "743000" \f C \l "2"</w:instrText>
            </w:r>
            <w:r w:rsidRPr="00617010">
              <w:fldChar w:fldCharType="end"/>
            </w:r>
          </w:p>
          <w:p w:rsidR="0087682C" w:rsidRPr="00617010" w:rsidRDefault="0087682C" w:rsidP="00315AC7">
            <w:pPr>
              <w:jc w:val="center"/>
              <w:rPr>
                <w:color w:val="000000"/>
              </w:rPr>
            </w:pPr>
            <w:r w:rsidRPr="00617010">
              <w:rPr>
                <w:color w:val="000000"/>
              </w:rPr>
              <w:t>743324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rPr>
                <w:color w:val="000000"/>
              </w:rPr>
            </w:pPr>
            <w:r w:rsidRPr="00617010">
              <w:rPr>
                <w:color w:val="000000"/>
              </w:rPr>
              <w:t>Приходи од новчаних казни за прекршаје предвиђене прописима о безбедности саобраћаја на путевима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6.500.000,00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1,55</w:t>
            </w:r>
          </w:p>
        </w:tc>
      </w:tr>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center"/>
              <w:rPr>
                <w:color w:val="000000"/>
              </w:rPr>
            </w:pPr>
            <w:r w:rsidRPr="00617010">
              <w:rPr>
                <w:color w:val="000000"/>
              </w:rPr>
              <w:t>743351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rPr>
                <w:color w:val="000000"/>
              </w:rPr>
            </w:pPr>
            <w:r w:rsidRPr="00617010">
              <w:rPr>
                <w:color w:val="000000"/>
              </w:rPr>
              <w:t>Приходи од новчаних казни изречених у прекршајном поступку за прекршаје прописане актом скупштине општине, као и одузета имовинска корист у том поступку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0,02</w:t>
            </w:r>
          </w:p>
        </w:tc>
      </w:tr>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center"/>
              <w:rPr>
                <w:color w:val="000000"/>
              </w:rPr>
            </w:pPr>
            <w:r w:rsidRPr="00617010">
              <w:rPr>
                <w:color w:val="000000"/>
              </w:rPr>
              <w:t>743924</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rPr>
                <w:color w:val="000000"/>
              </w:rPr>
            </w:pPr>
            <w:r w:rsidRPr="00617010">
              <w:rPr>
                <w:color w:val="000000"/>
              </w:rPr>
              <w:t>Увећање пореског дуга у поступку принудне наплате, који је правна последица принудне наплате изворних прихода јединица локалне самоуправе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r>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center"/>
              <w:rPr>
                <w:b/>
                <w:bCs/>
                <w:color w:val="000000"/>
              </w:rPr>
            </w:pPr>
            <w:r w:rsidRPr="00617010">
              <w:rPr>
                <w:b/>
                <w:bCs/>
                <w:color w:val="000000"/>
              </w:rPr>
              <w:t>743000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rPr>
                <w:b/>
                <w:bCs/>
                <w:color w:val="000000"/>
              </w:rPr>
            </w:pPr>
            <w:r w:rsidRPr="00617010">
              <w:rPr>
                <w:b/>
                <w:bCs/>
                <w:color w:val="000000"/>
              </w:rPr>
              <w:t>НОВЧАНЕ КАЗНЕ И ОДУЗЕТА ИМОВИНСКА КОРИСТ</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6.610.000,00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6.610.000,00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1,57</w:t>
            </w:r>
          </w:p>
        </w:tc>
      </w:tr>
      <w:bookmarkStart w:id="178" w:name="_Toc744000"/>
      <w:bookmarkEnd w:id="178"/>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D87B29" w:rsidP="00315AC7">
            <w:pPr>
              <w:rPr>
                <w:vanish/>
              </w:rPr>
            </w:pPr>
            <w:r w:rsidRPr="00617010">
              <w:fldChar w:fldCharType="begin"/>
            </w:r>
            <w:r w:rsidR="0087682C" w:rsidRPr="00617010">
              <w:instrText>TC "744000" \f C \l "2"</w:instrText>
            </w:r>
            <w:r w:rsidRPr="00617010">
              <w:fldChar w:fldCharType="end"/>
            </w:r>
          </w:p>
          <w:p w:rsidR="0087682C" w:rsidRPr="00617010" w:rsidRDefault="0087682C" w:rsidP="00315AC7">
            <w:pPr>
              <w:jc w:val="center"/>
              <w:rPr>
                <w:color w:val="000000"/>
              </w:rPr>
            </w:pPr>
            <w:r w:rsidRPr="00617010">
              <w:rPr>
                <w:color w:val="000000"/>
              </w:rPr>
              <w:t>744151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rPr>
                <w:color w:val="000000"/>
              </w:rPr>
            </w:pPr>
            <w:r w:rsidRPr="00617010">
              <w:rPr>
                <w:color w:val="000000"/>
              </w:rPr>
              <w:t>Текући добровољни трансфери од физичких и правних лица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1,19</w:t>
            </w:r>
          </w:p>
        </w:tc>
      </w:tr>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center"/>
              <w:rPr>
                <w:b/>
                <w:bCs/>
                <w:color w:val="000000"/>
              </w:rPr>
            </w:pPr>
            <w:r w:rsidRPr="00617010">
              <w:rPr>
                <w:b/>
                <w:bCs/>
                <w:color w:val="000000"/>
              </w:rPr>
              <w:t>744000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rPr>
                <w:b/>
                <w:bCs/>
                <w:color w:val="000000"/>
              </w:rPr>
            </w:pPr>
            <w:r w:rsidRPr="00617010">
              <w:rPr>
                <w:b/>
                <w:bCs/>
                <w:color w:val="000000"/>
              </w:rPr>
              <w:t>ДОБРОВОЉНИ ТРАНСФЕРИ ОД ФИЗИЧКИХ И ПРАВНИХ ЛИЦА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5.000.000,00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1,19</w:t>
            </w:r>
          </w:p>
        </w:tc>
      </w:tr>
      <w:bookmarkStart w:id="179" w:name="_Toc745000"/>
      <w:bookmarkEnd w:id="179"/>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D87B29" w:rsidP="00315AC7">
            <w:pPr>
              <w:rPr>
                <w:vanish/>
              </w:rPr>
            </w:pPr>
            <w:r w:rsidRPr="00617010">
              <w:fldChar w:fldCharType="begin"/>
            </w:r>
            <w:r w:rsidR="0087682C" w:rsidRPr="00617010">
              <w:instrText>TC "745000" \f C \l "2"</w:instrText>
            </w:r>
            <w:r w:rsidRPr="00617010">
              <w:fldChar w:fldCharType="end"/>
            </w:r>
          </w:p>
          <w:p w:rsidR="0087682C" w:rsidRPr="00617010" w:rsidRDefault="0087682C" w:rsidP="00315AC7">
            <w:pPr>
              <w:jc w:val="center"/>
              <w:rPr>
                <w:color w:val="000000"/>
              </w:rPr>
            </w:pPr>
            <w:r w:rsidRPr="00617010">
              <w:rPr>
                <w:color w:val="000000"/>
              </w:rPr>
              <w:t>745151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rPr>
                <w:color w:val="000000"/>
              </w:rPr>
            </w:pPr>
            <w:r w:rsidRPr="00617010">
              <w:rPr>
                <w:color w:val="000000"/>
              </w:rPr>
              <w:t>Остали приходи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0,71</w:t>
            </w:r>
          </w:p>
        </w:tc>
      </w:tr>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center"/>
              <w:rPr>
                <w:b/>
                <w:bCs/>
                <w:color w:val="000000"/>
              </w:rPr>
            </w:pPr>
            <w:r w:rsidRPr="00617010">
              <w:rPr>
                <w:b/>
                <w:bCs/>
                <w:color w:val="000000"/>
              </w:rPr>
              <w:t>745000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rPr>
                <w:b/>
                <w:bCs/>
                <w:color w:val="000000"/>
              </w:rPr>
            </w:pPr>
            <w:r w:rsidRPr="00617010">
              <w:rPr>
                <w:b/>
                <w:bCs/>
                <w:color w:val="000000"/>
              </w:rPr>
              <w:t>МЕШОВИТИ И НЕОДРЕЂЕНИ ПРИХОДИ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3.000.000,00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0,71</w:t>
            </w:r>
          </w:p>
        </w:tc>
      </w:tr>
      <w:bookmarkStart w:id="180" w:name="_Toc921000"/>
      <w:bookmarkEnd w:id="180"/>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D87B29" w:rsidP="00315AC7">
            <w:pPr>
              <w:rPr>
                <w:vanish/>
              </w:rPr>
            </w:pPr>
            <w:r w:rsidRPr="00617010">
              <w:fldChar w:fldCharType="begin"/>
            </w:r>
            <w:r w:rsidR="0087682C" w:rsidRPr="00617010">
              <w:instrText>TC "921000" \f C \l "2"</w:instrText>
            </w:r>
            <w:r w:rsidRPr="00617010">
              <w:fldChar w:fldCharType="end"/>
            </w:r>
          </w:p>
          <w:p w:rsidR="0087682C" w:rsidRPr="00617010" w:rsidRDefault="0087682C" w:rsidP="00315AC7">
            <w:pPr>
              <w:jc w:val="center"/>
              <w:rPr>
                <w:color w:val="000000"/>
              </w:rPr>
            </w:pPr>
            <w:r w:rsidRPr="00617010">
              <w:rPr>
                <w:color w:val="000000"/>
              </w:rPr>
              <w:t>921651</w:t>
            </w:r>
          </w:p>
        </w:tc>
        <w:tc>
          <w:tcPr>
            <w:tcW w:w="7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rPr>
                <w:color w:val="000000"/>
              </w:rPr>
            </w:pPr>
            <w:r w:rsidRPr="00617010">
              <w:rPr>
                <w:color w:val="000000"/>
              </w:rPr>
              <w:t>Примања од отплате кредита датих домаћинствима у земљи у корист нивоа општина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0,02</w:t>
            </w:r>
          </w:p>
        </w:tc>
      </w:tr>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center"/>
              <w:rPr>
                <w:b/>
                <w:bCs/>
                <w:color w:val="000000"/>
              </w:rPr>
            </w:pPr>
            <w:r w:rsidRPr="00617010">
              <w:rPr>
                <w:b/>
                <w:bCs/>
                <w:color w:val="000000"/>
              </w:rPr>
              <w:t>921000</w:t>
            </w:r>
          </w:p>
        </w:tc>
        <w:tc>
          <w:tcPr>
            <w:tcW w:w="71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rPr>
                <w:b/>
                <w:bCs/>
                <w:color w:val="000000"/>
              </w:rPr>
            </w:pPr>
            <w:r w:rsidRPr="00617010">
              <w:rPr>
                <w:b/>
                <w:bCs/>
                <w:color w:val="000000"/>
              </w:rPr>
              <w:t>ПРИМАЊА ОД ПРОДАЈЕ ДОМАЋЕ ФИНАНСИЈСКЕ ИМОВИНЕ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80.000,00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80.000,00</w:t>
            </w:r>
          </w:p>
        </w:tc>
        <w:tc>
          <w:tcPr>
            <w:tcW w:w="15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0,02</w:t>
            </w:r>
          </w:p>
        </w:tc>
      </w:tr>
      <w:tr w:rsidR="0087682C" w:rsidRPr="00617010" w:rsidTr="00315AC7">
        <w:tc>
          <w:tcPr>
            <w:tcW w:w="801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Pr="00617010" w:rsidRDefault="0087682C" w:rsidP="00315AC7">
            <w:pPr>
              <w:rPr>
                <w:b/>
                <w:bCs/>
                <w:color w:val="000000"/>
              </w:rPr>
            </w:pPr>
            <w:r w:rsidRPr="00617010">
              <w:rPr>
                <w:b/>
                <w:bCs/>
                <w:color w:val="000000"/>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394.170.700,00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25.969.300,00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420.140.000,00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100,00</w:t>
            </w:r>
          </w:p>
        </w:tc>
      </w:tr>
    </w:tbl>
    <w:p w:rsidR="0087682C" w:rsidRPr="00617010" w:rsidRDefault="0087682C" w:rsidP="0087682C">
      <w:pPr>
        <w:rPr>
          <w:color w:val="000000"/>
        </w:rPr>
      </w:pPr>
    </w:p>
    <w:p w:rsidR="0087682C" w:rsidRDefault="0087682C" w:rsidP="0087682C">
      <w:pPr>
        <w:sectPr w:rsidR="0087682C">
          <w:headerReference w:type="default" r:id="rId22"/>
          <w:footerReference w:type="default" r:id="rId23"/>
          <w:pgSz w:w="16837" w:h="11905" w:orient="landscape"/>
          <w:pgMar w:top="360" w:right="360" w:bottom="360" w:left="360" w:header="360" w:footer="360" w:gutter="0"/>
          <w:cols w:space="720"/>
        </w:sectPr>
      </w:pPr>
    </w:p>
    <w:p w:rsidR="0087682C" w:rsidRDefault="0087682C" w:rsidP="0087682C">
      <w:pPr>
        <w:rPr>
          <w:vanish/>
        </w:rPr>
      </w:pPr>
      <w:bookmarkStart w:id="181" w:name="__bookmark_39"/>
      <w:bookmarkEnd w:id="181"/>
    </w:p>
    <w:tbl>
      <w:tblPr>
        <w:tblW w:w="16117" w:type="dxa"/>
        <w:tblLayout w:type="fixed"/>
        <w:tblLook w:val="01E0"/>
      </w:tblPr>
      <w:tblGrid>
        <w:gridCol w:w="900"/>
        <w:gridCol w:w="7642"/>
        <w:gridCol w:w="1650"/>
        <w:gridCol w:w="1650"/>
        <w:gridCol w:w="1650"/>
        <w:gridCol w:w="1650"/>
        <w:gridCol w:w="975"/>
      </w:tblGrid>
      <w:tr w:rsidR="0087682C" w:rsidTr="00315AC7">
        <w:trPr>
          <w:trHeight w:val="517"/>
          <w:tblHeader/>
        </w:trPr>
        <w:tc>
          <w:tcPr>
            <w:tcW w:w="16117" w:type="dxa"/>
            <w:gridSpan w:val="7"/>
            <w:vMerge w:val="restart"/>
            <w:tcMar>
              <w:top w:w="0" w:type="dxa"/>
              <w:left w:w="0" w:type="dxa"/>
              <w:bottom w:w="0" w:type="dxa"/>
              <w:right w:w="0" w:type="dxa"/>
            </w:tcMar>
          </w:tcPr>
          <w:tbl>
            <w:tblPr>
              <w:tblW w:w="16117" w:type="dxa"/>
              <w:jc w:val="center"/>
              <w:tblLayout w:type="fixed"/>
              <w:tblLook w:val="01E0"/>
            </w:tblPr>
            <w:tblGrid>
              <w:gridCol w:w="5808"/>
              <w:gridCol w:w="4500"/>
              <w:gridCol w:w="5809"/>
            </w:tblGrid>
            <w:tr w:rsidR="0087682C" w:rsidTr="00315AC7">
              <w:trPr>
                <w:jc w:val="center"/>
              </w:trPr>
              <w:tc>
                <w:tcPr>
                  <w:tcW w:w="5808" w:type="dxa"/>
                  <w:tcMar>
                    <w:top w:w="0" w:type="dxa"/>
                    <w:left w:w="0" w:type="dxa"/>
                    <w:bottom w:w="0" w:type="dxa"/>
                    <w:right w:w="0" w:type="dxa"/>
                  </w:tcMar>
                </w:tcPr>
                <w:p w:rsidR="0087682C" w:rsidRDefault="0087682C" w:rsidP="00315AC7">
                  <w:pPr>
                    <w:spacing w:line="1" w:lineRule="auto"/>
                    <w:jc w:val="center"/>
                  </w:pPr>
                </w:p>
              </w:tc>
              <w:tc>
                <w:tcPr>
                  <w:tcW w:w="4500" w:type="dxa"/>
                  <w:tcMar>
                    <w:top w:w="0" w:type="dxa"/>
                    <w:left w:w="0" w:type="dxa"/>
                    <w:bottom w:w="0" w:type="dxa"/>
                    <w:right w:w="0" w:type="dxa"/>
                  </w:tcMar>
                </w:tcPr>
                <w:p w:rsidR="0087682C" w:rsidRDefault="0087682C" w:rsidP="00315AC7">
                  <w:pPr>
                    <w:jc w:val="center"/>
                    <w:rPr>
                      <w:b/>
                      <w:bCs/>
                      <w:color w:val="000000"/>
                    </w:rPr>
                  </w:pPr>
                  <w:r>
                    <w:rPr>
                      <w:b/>
                      <w:bCs/>
                      <w:color w:val="000000"/>
                    </w:rPr>
                    <w:t>ИЗДАЦИ БУЏЕТА ПО НАМЕНАМА</w:t>
                  </w:r>
                </w:p>
              </w:tc>
              <w:tc>
                <w:tcPr>
                  <w:tcW w:w="5809" w:type="dxa"/>
                  <w:tcMar>
                    <w:top w:w="0" w:type="dxa"/>
                    <w:left w:w="0" w:type="dxa"/>
                    <w:bottom w:w="0" w:type="dxa"/>
                    <w:right w:w="0" w:type="dxa"/>
                  </w:tcMar>
                </w:tcPr>
                <w:p w:rsidR="0087682C" w:rsidRDefault="0087682C" w:rsidP="00315AC7">
                  <w:pPr>
                    <w:spacing w:line="1" w:lineRule="auto"/>
                    <w:jc w:val="center"/>
                  </w:pPr>
                </w:p>
              </w:tc>
            </w:tr>
            <w:tr w:rsidR="0087682C" w:rsidTr="00315AC7">
              <w:trPr>
                <w:jc w:val="center"/>
              </w:trPr>
              <w:tc>
                <w:tcPr>
                  <w:tcW w:w="5808" w:type="dxa"/>
                  <w:tcMar>
                    <w:top w:w="0" w:type="dxa"/>
                    <w:left w:w="0" w:type="dxa"/>
                    <w:bottom w:w="0" w:type="dxa"/>
                    <w:right w:w="0" w:type="dxa"/>
                  </w:tcMar>
                </w:tcPr>
                <w:p w:rsidR="0087682C" w:rsidRDefault="0087682C" w:rsidP="00315AC7">
                  <w:pPr>
                    <w:rPr>
                      <w:b/>
                      <w:bCs/>
                      <w:color w:val="000000"/>
                      <w:sz w:val="16"/>
                      <w:szCs w:val="16"/>
                    </w:rPr>
                  </w:pPr>
                  <w:r>
                    <w:rPr>
                      <w:b/>
                      <w:bCs/>
                      <w:color w:val="000000"/>
                      <w:sz w:val="16"/>
                      <w:szCs w:val="16"/>
                    </w:rPr>
                    <w:t>0     БУЏЕТ ОПШТИНЕ</w:t>
                  </w:r>
                </w:p>
              </w:tc>
              <w:tc>
                <w:tcPr>
                  <w:tcW w:w="4500" w:type="dxa"/>
                  <w:tcMar>
                    <w:top w:w="0" w:type="dxa"/>
                    <w:left w:w="0" w:type="dxa"/>
                    <w:bottom w:w="0" w:type="dxa"/>
                    <w:right w:w="0" w:type="dxa"/>
                  </w:tcMar>
                </w:tcPr>
                <w:p w:rsidR="0087682C" w:rsidRDefault="0087682C" w:rsidP="00315AC7">
                  <w:pPr>
                    <w:jc w:val="center"/>
                    <w:rPr>
                      <w:b/>
                      <w:bCs/>
                      <w:color w:val="000000"/>
                    </w:rPr>
                  </w:pPr>
                  <w:r>
                    <w:rPr>
                      <w:b/>
                      <w:bCs/>
                      <w:color w:val="000000"/>
                    </w:rPr>
                    <w:t>2019</w:t>
                  </w:r>
                </w:p>
              </w:tc>
              <w:tc>
                <w:tcPr>
                  <w:tcW w:w="5809" w:type="dxa"/>
                  <w:tcMar>
                    <w:top w:w="0" w:type="dxa"/>
                    <w:left w:w="0" w:type="dxa"/>
                    <w:bottom w:w="0" w:type="dxa"/>
                    <w:right w:w="0" w:type="dxa"/>
                  </w:tcMar>
                </w:tcPr>
                <w:p w:rsidR="0087682C" w:rsidRDefault="0087682C" w:rsidP="00315AC7">
                  <w:pPr>
                    <w:spacing w:line="1" w:lineRule="auto"/>
                    <w:jc w:val="center"/>
                  </w:pPr>
                </w:p>
              </w:tc>
            </w:tr>
          </w:tbl>
          <w:p w:rsidR="0087682C" w:rsidRDefault="0087682C" w:rsidP="00315AC7">
            <w:pPr>
              <w:spacing w:line="1" w:lineRule="auto"/>
            </w:pPr>
          </w:p>
        </w:tc>
      </w:tr>
      <w:tr w:rsidR="0087682C" w:rsidTr="00315AC7">
        <w:trPr>
          <w:trHeight w:hRule="exact" w:val="225"/>
          <w:tblHeader/>
        </w:trPr>
        <w:tc>
          <w:tcPr>
            <w:tcW w:w="16117" w:type="dxa"/>
            <w:gridSpan w:val="7"/>
            <w:vMerge w:val="restart"/>
            <w:tcBorders>
              <w:bottom w:val="single" w:sz="6" w:space="0" w:color="000000"/>
            </w:tcBorders>
            <w:tcMar>
              <w:top w:w="0" w:type="dxa"/>
              <w:left w:w="0" w:type="dxa"/>
              <w:bottom w:w="0" w:type="dxa"/>
              <w:right w:w="0" w:type="dxa"/>
            </w:tcMar>
          </w:tcPr>
          <w:p w:rsidR="0087682C" w:rsidRDefault="0087682C" w:rsidP="00315AC7">
            <w:pPr>
              <w:spacing w:line="1" w:lineRule="auto"/>
              <w:jc w:val="center"/>
            </w:pPr>
          </w:p>
        </w:tc>
      </w:tr>
      <w:tr w:rsidR="0087682C" w:rsidTr="00315AC7">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Default="0087682C" w:rsidP="00315AC7">
            <w:pPr>
              <w:jc w:val="center"/>
              <w:rPr>
                <w:b/>
                <w:bCs/>
                <w:color w:val="000000"/>
                <w:sz w:val="16"/>
                <w:szCs w:val="16"/>
              </w:rPr>
            </w:pPr>
            <w:r>
              <w:rPr>
                <w:b/>
                <w:bCs/>
                <w:color w:val="000000"/>
                <w:sz w:val="16"/>
                <w:szCs w:val="16"/>
              </w:rPr>
              <w:t>Економ. класиф.</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Default="0087682C" w:rsidP="00315AC7">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Default="0087682C" w:rsidP="00315AC7">
            <w:pPr>
              <w:jc w:val="center"/>
              <w:rPr>
                <w:b/>
                <w:bCs/>
                <w:color w:val="000000"/>
                <w:sz w:val="16"/>
                <w:szCs w:val="16"/>
              </w:rPr>
            </w:pPr>
            <w:r>
              <w:rPr>
                <w:b/>
                <w:bCs/>
                <w:color w:val="000000"/>
                <w:sz w:val="16"/>
                <w:szCs w:val="16"/>
              </w:rPr>
              <w:t>Средства из буџета</w:t>
            </w:r>
          </w:p>
          <w:p w:rsidR="0087682C" w:rsidRDefault="0087682C" w:rsidP="00315AC7">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Default="0087682C" w:rsidP="00315AC7">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Default="0087682C" w:rsidP="00315AC7">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Default="0087682C" w:rsidP="00315AC7">
            <w:pPr>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Default="0087682C" w:rsidP="00315AC7">
            <w:pPr>
              <w:jc w:val="center"/>
              <w:rPr>
                <w:b/>
                <w:bCs/>
                <w:color w:val="000000"/>
                <w:sz w:val="16"/>
                <w:szCs w:val="16"/>
              </w:rPr>
            </w:pPr>
            <w:r>
              <w:rPr>
                <w:b/>
                <w:bCs/>
                <w:color w:val="000000"/>
                <w:sz w:val="16"/>
                <w:szCs w:val="16"/>
              </w:rPr>
              <w:t>Структура</w:t>
            </w:r>
          </w:p>
          <w:p w:rsidR="0087682C" w:rsidRDefault="0087682C" w:rsidP="00315AC7">
            <w:pPr>
              <w:jc w:val="center"/>
              <w:rPr>
                <w:b/>
                <w:bCs/>
                <w:color w:val="000000"/>
                <w:sz w:val="16"/>
                <w:szCs w:val="16"/>
              </w:rPr>
            </w:pPr>
            <w:r>
              <w:rPr>
                <w:b/>
                <w:bCs/>
                <w:color w:val="000000"/>
                <w:sz w:val="16"/>
                <w:szCs w:val="16"/>
              </w:rPr>
              <w:t>( % )</w:t>
            </w:r>
          </w:p>
        </w:tc>
      </w:tr>
      <w:tr w:rsidR="0087682C" w:rsidTr="00315AC7">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Default="0087682C" w:rsidP="00315AC7">
            <w:pPr>
              <w:jc w:val="center"/>
              <w:rPr>
                <w:b/>
                <w:bCs/>
                <w:color w:val="000000"/>
                <w:sz w:val="16"/>
                <w:szCs w:val="16"/>
              </w:rPr>
            </w:pPr>
            <w:r>
              <w:rPr>
                <w:b/>
                <w:bCs/>
                <w:color w:val="000000"/>
                <w:sz w:val="16"/>
                <w:szCs w:val="16"/>
              </w:rPr>
              <w:t>1</w:t>
            </w:r>
          </w:p>
        </w:tc>
        <w:tc>
          <w:tcPr>
            <w:tcW w:w="764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Default="0087682C" w:rsidP="00315AC7">
            <w:pPr>
              <w:jc w:val="center"/>
              <w:rPr>
                <w:b/>
                <w:bCs/>
                <w:color w:val="000000"/>
                <w:sz w:val="16"/>
                <w:szCs w:val="16"/>
              </w:rPr>
            </w:pPr>
            <w:r>
              <w:rPr>
                <w:b/>
                <w:bCs/>
                <w:color w:val="000000"/>
                <w:sz w:val="16"/>
                <w:szCs w:val="16"/>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Default="0087682C" w:rsidP="00315AC7">
            <w:pPr>
              <w:jc w:val="center"/>
              <w:rPr>
                <w:b/>
                <w:bCs/>
                <w:color w:val="000000"/>
                <w:sz w:val="16"/>
                <w:szCs w:val="16"/>
              </w:rPr>
            </w:pPr>
            <w:r>
              <w:rPr>
                <w:b/>
                <w:bCs/>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Default="0087682C" w:rsidP="00315AC7">
            <w:pPr>
              <w:jc w:val="center"/>
              <w:rPr>
                <w:b/>
                <w:bCs/>
                <w:color w:val="000000"/>
                <w:sz w:val="16"/>
                <w:szCs w:val="16"/>
              </w:rPr>
            </w:pPr>
            <w:r>
              <w:rPr>
                <w:b/>
                <w:bCs/>
                <w:color w:val="000000"/>
                <w:sz w:val="16"/>
                <w:szCs w:val="16"/>
              </w:rPr>
              <w:t>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Default="0087682C" w:rsidP="00315AC7">
            <w:pPr>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Default="0087682C" w:rsidP="00315AC7">
            <w:pPr>
              <w:jc w:val="center"/>
              <w:rPr>
                <w:b/>
                <w:bCs/>
                <w:color w:val="000000"/>
                <w:sz w:val="16"/>
                <w:szCs w:val="16"/>
              </w:rPr>
            </w:pPr>
            <w:r>
              <w:rPr>
                <w:b/>
                <w:bCs/>
                <w:color w:val="000000"/>
                <w:sz w:val="16"/>
                <w:szCs w:val="16"/>
              </w:rPr>
              <w:t>6</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Default="0087682C" w:rsidP="00315AC7">
            <w:pPr>
              <w:jc w:val="center"/>
              <w:rPr>
                <w:b/>
                <w:bCs/>
                <w:color w:val="000000"/>
                <w:sz w:val="16"/>
                <w:szCs w:val="16"/>
              </w:rPr>
            </w:pPr>
            <w:r>
              <w:rPr>
                <w:b/>
                <w:bCs/>
                <w:color w:val="000000"/>
                <w:sz w:val="16"/>
                <w:szCs w:val="16"/>
              </w:rPr>
              <w:t>7</w:t>
            </w:r>
          </w:p>
        </w:tc>
      </w:tr>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D87B29" w:rsidP="00315AC7">
            <w:pPr>
              <w:rPr>
                <w:vanish/>
              </w:rPr>
            </w:pPr>
            <w:r w:rsidRPr="00617010">
              <w:fldChar w:fldCharType="begin"/>
            </w:r>
            <w:r w:rsidR="0087682C" w:rsidRPr="00617010">
              <w:instrText>TC "0 БУЏЕТ ОПШТИНЕ" \f C \l "1"</w:instrText>
            </w:r>
            <w:r w:rsidRPr="00617010">
              <w:fldChar w:fldCharType="end"/>
            </w:r>
          </w:p>
          <w:bookmarkStart w:id="182" w:name="_Toc410000_РАСХОДИ_ЗА_ЗАПОСЛЕНЕ"/>
          <w:bookmarkEnd w:id="182"/>
          <w:p w:rsidR="0087682C" w:rsidRPr="00617010" w:rsidRDefault="00D87B29" w:rsidP="00315AC7">
            <w:pPr>
              <w:rPr>
                <w:vanish/>
              </w:rPr>
            </w:pPr>
            <w:r w:rsidRPr="00617010">
              <w:fldChar w:fldCharType="begin"/>
            </w:r>
            <w:r w:rsidR="0087682C" w:rsidRPr="00617010">
              <w:instrText>TC "410000 РАСХОДИ ЗА ЗАПОСЛЕНЕ" \f C \l "2"</w:instrText>
            </w:r>
            <w:r w:rsidRPr="00617010">
              <w:fldChar w:fldCharType="end"/>
            </w:r>
          </w:p>
          <w:p w:rsidR="0087682C" w:rsidRPr="00617010" w:rsidRDefault="0087682C" w:rsidP="00315AC7">
            <w:pPr>
              <w:jc w:val="center"/>
              <w:rPr>
                <w:color w:val="000000"/>
              </w:rPr>
            </w:pPr>
            <w:r w:rsidRPr="00617010">
              <w:rPr>
                <w:color w:val="000000"/>
              </w:rPr>
              <w:t>411000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rPr>
                <w:color w:val="000000"/>
              </w:rPr>
            </w:pPr>
            <w:r w:rsidRPr="00617010">
              <w:rPr>
                <w:color w:val="000000"/>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73.736.779,00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73.736.779,00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17,55</w:t>
            </w:r>
          </w:p>
        </w:tc>
      </w:tr>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center"/>
              <w:rPr>
                <w:color w:val="000000"/>
              </w:rPr>
            </w:pPr>
            <w:r w:rsidRPr="00617010">
              <w:rPr>
                <w:color w:val="000000"/>
              </w:rPr>
              <w:t>412000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rPr>
                <w:color w:val="000000"/>
              </w:rPr>
            </w:pPr>
            <w:r w:rsidRPr="00617010">
              <w:rPr>
                <w:color w:val="000000"/>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13.207.773,00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13.207.773,00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3,14</w:t>
            </w:r>
          </w:p>
        </w:tc>
      </w:tr>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center"/>
              <w:rPr>
                <w:color w:val="000000"/>
              </w:rPr>
            </w:pPr>
            <w:r w:rsidRPr="00617010">
              <w:rPr>
                <w:color w:val="000000"/>
              </w:rPr>
              <w:t>414000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rPr>
                <w:color w:val="000000"/>
              </w:rPr>
            </w:pPr>
            <w:r w:rsidRPr="00617010">
              <w:rPr>
                <w:color w:val="000000"/>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2.060.000,00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2.060.000,00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0,49</w:t>
            </w:r>
          </w:p>
        </w:tc>
      </w:tr>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center"/>
              <w:rPr>
                <w:color w:val="000000"/>
              </w:rPr>
            </w:pPr>
            <w:r w:rsidRPr="00617010">
              <w:rPr>
                <w:color w:val="000000"/>
              </w:rPr>
              <w:t>415000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rPr>
                <w:color w:val="000000"/>
              </w:rPr>
            </w:pPr>
            <w:r w:rsidRPr="00617010">
              <w:rPr>
                <w:color w:val="000000"/>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1.584.000,00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1.584.000,00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0,38</w:t>
            </w:r>
          </w:p>
        </w:tc>
      </w:tr>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center"/>
              <w:rPr>
                <w:color w:val="000000"/>
              </w:rPr>
            </w:pPr>
            <w:r w:rsidRPr="00617010">
              <w:rPr>
                <w:color w:val="000000"/>
              </w:rPr>
              <w:t>416000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rPr>
                <w:color w:val="000000"/>
              </w:rPr>
            </w:pPr>
            <w:r w:rsidRPr="00617010">
              <w:rPr>
                <w:color w:val="000000"/>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1.100.000,00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0,26</w:t>
            </w:r>
          </w:p>
        </w:tc>
      </w:tr>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center"/>
              <w:rPr>
                <w:b/>
                <w:bCs/>
                <w:color w:val="000000"/>
              </w:rPr>
            </w:pPr>
            <w:r w:rsidRPr="00617010">
              <w:rPr>
                <w:b/>
                <w:bCs/>
                <w:color w:val="000000"/>
              </w:rPr>
              <w:t>410000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rPr>
                <w:b/>
                <w:bCs/>
                <w:color w:val="000000"/>
              </w:rPr>
            </w:pPr>
            <w:r w:rsidRPr="00617010">
              <w:rPr>
                <w:b/>
                <w:bCs/>
                <w:color w:val="000000"/>
              </w:rPr>
              <w:t>РАСХОДИ ЗА ЗАПОСЛЕНЕ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91.688.552,00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91.688.552,00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21,82</w:t>
            </w:r>
          </w:p>
        </w:tc>
      </w:tr>
      <w:bookmarkStart w:id="183" w:name="_Toc420000_КОРИШЋЕЊЕ_УСЛУГА_И_РОБА"/>
      <w:bookmarkEnd w:id="183"/>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D87B29" w:rsidP="00315AC7">
            <w:pPr>
              <w:rPr>
                <w:vanish/>
              </w:rPr>
            </w:pPr>
            <w:r w:rsidRPr="00617010">
              <w:fldChar w:fldCharType="begin"/>
            </w:r>
            <w:r w:rsidR="0087682C" w:rsidRPr="00617010">
              <w:instrText>TC "420000 КОРИШЋЕЊЕ УСЛУГА И РОБА" \f C \l "2"</w:instrText>
            </w:r>
            <w:r w:rsidRPr="00617010">
              <w:fldChar w:fldCharType="end"/>
            </w:r>
          </w:p>
          <w:p w:rsidR="0087682C" w:rsidRPr="00617010" w:rsidRDefault="0087682C" w:rsidP="00315AC7">
            <w:pPr>
              <w:jc w:val="center"/>
              <w:rPr>
                <w:color w:val="000000"/>
              </w:rPr>
            </w:pPr>
            <w:r w:rsidRPr="00617010">
              <w:rPr>
                <w:color w:val="000000"/>
              </w:rPr>
              <w:t>421000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rPr>
                <w:color w:val="000000"/>
              </w:rPr>
            </w:pPr>
            <w:r w:rsidRPr="00617010">
              <w:rPr>
                <w:color w:val="000000"/>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33.696.445,00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2.020.300,00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35.716.745,00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8,50</w:t>
            </w:r>
          </w:p>
        </w:tc>
      </w:tr>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center"/>
              <w:rPr>
                <w:color w:val="000000"/>
              </w:rPr>
            </w:pPr>
            <w:r w:rsidRPr="00617010">
              <w:rPr>
                <w:color w:val="000000"/>
              </w:rPr>
              <w:t>422000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rPr>
                <w:color w:val="000000"/>
              </w:rPr>
            </w:pPr>
            <w:r w:rsidRPr="00617010">
              <w:rPr>
                <w:color w:val="000000"/>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345.000,00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1.025.000,00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0,24</w:t>
            </w:r>
          </w:p>
        </w:tc>
      </w:tr>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center"/>
              <w:rPr>
                <w:color w:val="000000"/>
              </w:rPr>
            </w:pPr>
            <w:r w:rsidRPr="00617010">
              <w:rPr>
                <w:color w:val="000000"/>
              </w:rPr>
              <w:t>423000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rPr>
                <w:color w:val="000000"/>
              </w:rPr>
            </w:pPr>
            <w:r w:rsidRPr="00617010">
              <w:rPr>
                <w:color w:val="000000"/>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20.736.000,00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1.372.000,00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22.108.000,00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5,26</w:t>
            </w:r>
          </w:p>
        </w:tc>
      </w:tr>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center"/>
              <w:rPr>
                <w:color w:val="000000"/>
              </w:rPr>
            </w:pPr>
            <w:r w:rsidRPr="00617010">
              <w:rPr>
                <w:color w:val="000000"/>
              </w:rPr>
              <w:t>424000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rPr>
                <w:color w:val="000000"/>
              </w:rPr>
            </w:pPr>
            <w:r w:rsidRPr="00617010">
              <w:rPr>
                <w:color w:val="000000"/>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Pr>
                <w:color w:val="000000"/>
              </w:rPr>
              <w:t>18.3</w:t>
            </w:r>
            <w:r w:rsidRPr="00617010">
              <w:rPr>
                <w:color w:val="000000"/>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755.000,00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1</w:t>
            </w:r>
            <w:r>
              <w:rPr>
                <w:color w:val="000000"/>
              </w:rPr>
              <w:t>9</w:t>
            </w:r>
            <w:r w:rsidRPr="00617010">
              <w:rPr>
                <w:color w:val="000000"/>
              </w:rPr>
              <w:t>.</w:t>
            </w:r>
            <w:r>
              <w:rPr>
                <w:color w:val="000000"/>
              </w:rPr>
              <w:t>1</w:t>
            </w:r>
            <w:r w:rsidRPr="00617010">
              <w:rPr>
                <w:color w:val="000000"/>
              </w:rPr>
              <w:t>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4,31</w:t>
            </w:r>
          </w:p>
        </w:tc>
      </w:tr>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center"/>
              <w:rPr>
                <w:color w:val="000000"/>
              </w:rPr>
            </w:pPr>
            <w:r w:rsidRPr="00617010">
              <w:rPr>
                <w:color w:val="000000"/>
              </w:rPr>
              <w:t>425000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rPr>
                <w:color w:val="000000"/>
              </w:rPr>
            </w:pPr>
            <w:r w:rsidRPr="00617010">
              <w:rPr>
                <w:color w:val="000000"/>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29.120.000,00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525.000,00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29.645.000,00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7,06</w:t>
            </w:r>
          </w:p>
        </w:tc>
      </w:tr>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center"/>
              <w:rPr>
                <w:color w:val="000000"/>
              </w:rPr>
            </w:pPr>
            <w:r w:rsidRPr="00617010">
              <w:rPr>
                <w:color w:val="000000"/>
              </w:rPr>
              <w:t>426000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rPr>
                <w:color w:val="000000"/>
              </w:rPr>
            </w:pPr>
            <w:r w:rsidRPr="00617010">
              <w:rPr>
                <w:color w:val="000000"/>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11.762.000,00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2.287.000,00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14.049.000,00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3,34</w:t>
            </w:r>
          </w:p>
        </w:tc>
      </w:tr>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center"/>
              <w:rPr>
                <w:b/>
                <w:bCs/>
                <w:color w:val="000000"/>
              </w:rPr>
            </w:pPr>
            <w:r w:rsidRPr="00617010">
              <w:rPr>
                <w:b/>
                <w:bCs/>
                <w:color w:val="000000"/>
              </w:rPr>
              <w:t>420000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rPr>
                <w:b/>
                <w:bCs/>
                <w:color w:val="000000"/>
              </w:rPr>
            </w:pPr>
            <w:r w:rsidRPr="00617010">
              <w:rPr>
                <w:b/>
                <w:bCs/>
                <w:color w:val="000000"/>
              </w:rPr>
              <w:t>КОРИШЋЕЊЕ УСЛУГА И РОБА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11</w:t>
            </w:r>
            <w:r>
              <w:rPr>
                <w:b/>
                <w:bCs/>
                <w:color w:val="000000"/>
              </w:rPr>
              <w:t>4</w:t>
            </w:r>
            <w:r w:rsidRPr="00617010">
              <w:rPr>
                <w:b/>
                <w:bCs/>
                <w:color w:val="000000"/>
              </w:rPr>
              <w:t>.004.445,00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7.639.300,00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12</w:t>
            </w:r>
            <w:r>
              <w:rPr>
                <w:b/>
                <w:bCs/>
                <w:color w:val="000000"/>
              </w:rPr>
              <w:t>1</w:t>
            </w:r>
            <w:r w:rsidRPr="00617010">
              <w:rPr>
                <w:b/>
                <w:bCs/>
                <w:color w:val="000000"/>
              </w:rPr>
              <w:t>.643.745,00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28,72</w:t>
            </w:r>
          </w:p>
        </w:tc>
      </w:tr>
      <w:bookmarkStart w:id="184" w:name="_Toc440000_ОТПЛАТА_КАМАТА_И_ПРАТЕЋИ_ТРОШ"/>
      <w:bookmarkEnd w:id="184"/>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D87B29" w:rsidP="00315AC7">
            <w:pPr>
              <w:rPr>
                <w:vanish/>
              </w:rPr>
            </w:pPr>
            <w:r w:rsidRPr="00617010">
              <w:fldChar w:fldCharType="begin"/>
            </w:r>
            <w:r w:rsidR="0087682C" w:rsidRPr="00617010">
              <w:instrText>TC "440000 ОТПЛАТА КАМАТА И ПРАТЕЋИ ТРОШКОВИ ЗАДУЖИВАЊА" \f C \l "2"</w:instrText>
            </w:r>
            <w:r w:rsidRPr="00617010">
              <w:fldChar w:fldCharType="end"/>
            </w:r>
          </w:p>
          <w:p w:rsidR="0087682C" w:rsidRPr="00617010" w:rsidRDefault="0087682C" w:rsidP="00315AC7">
            <w:pPr>
              <w:jc w:val="center"/>
              <w:rPr>
                <w:color w:val="000000"/>
              </w:rPr>
            </w:pPr>
            <w:r w:rsidRPr="00617010">
              <w:rPr>
                <w:color w:val="000000"/>
              </w:rPr>
              <w:t>441000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rPr>
                <w:color w:val="000000"/>
              </w:rPr>
            </w:pPr>
            <w:r w:rsidRPr="00617010">
              <w:rPr>
                <w:color w:val="000000"/>
              </w:rPr>
              <w:t>ОТПЛАТА ДОМАЋИХ КАМАТА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650.000,00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0,15</w:t>
            </w:r>
          </w:p>
        </w:tc>
      </w:tr>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center"/>
              <w:rPr>
                <w:b/>
                <w:bCs/>
                <w:color w:val="000000"/>
              </w:rPr>
            </w:pPr>
            <w:r w:rsidRPr="00617010">
              <w:rPr>
                <w:b/>
                <w:bCs/>
                <w:color w:val="000000"/>
              </w:rPr>
              <w:t>440000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rPr>
                <w:b/>
                <w:bCs/>
                <w:color w:val="000000"/>
              </w:rPr>
            </w:pPr>
            <w:r w:rsidRPr="00617010">
              <w:rPr>
                <w:b/>
                <w:bCs/>
                <w:color w:val="000000"/>
              </w:rPr>
              <w:t>ОТПЛАТА КАМАТА И ПРАТЕЋИ ТРОШКОВИ ЗАДУЖИВАЊА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650.000,00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650.000,00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0,15</w:t>
            </w:r>
          </w:p>
        </w:tc>
      </w:tr>
      <w:bookmarkStart w:id="185" w:name="_Toc450000_СУБВЕНЦИЈЕ"/>
      <w:bookmarkEnd w:id="185"/>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D87B29" w:rsidP="00315AC7">
            <w:pPr>
              <w:rPr>
                <w:vanish/>
              </w:rPr>
            </w:pPr>
            <w:r w:rsidRPr="00617010">
              <w:fldChar w:fldCharType="begin"/>
            </w:r>
            <w:r w:rsidR="0087682C" w:rsidRPr="00617010">
              <w:instrText>TC "450000 СУБВЕНЦИЈЕ" \f C \l "2"</w:instrText>
            </w:r>
            <w:r w:rsidRPr="00617010">
              <w:fldChar w:fldCharType="end"/>
            </w:r>
          </w:p>
          <w:p w:rsidR="0087682C" w:rsidRPr="00617010" w:rsidRDefault="0087682C" w:rsidP="00315AC7">
            <w:pPr>
              <w:jc w:val="center"/>
              <w:rPr>
                <w:color w:val="000000"/>
              </w:rPr>
            </w:pPr>
            <w:r w:rsidRPr="00617010">
              <w:rPr>
                <w:color w:val="000000"/>
              </w:rPr>
              <w:t>451000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rPr>
                <w:color w:val="000000"/>
              </w:rPr>
            </w:pPr>
            <w:r w:rsidRPr="00617010">
              <w:rPr>
                <w:color w:val="000000"/>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5.500.000,00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1,31</w:t>
            </w:r>
          </w:p>
        </w:tc>
      </w:tr>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center"/>
              <w:rPr>
                <w:color w:val="000000"/>
              </w:rPr>
            </w:pPr>
            <w:r w:rsidRPr="00617010">
              <w:rPr>
                <w:color w:val="000000"/>
              </w:rPr>
              <w:t>454000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rPr>
                <w:color w:val="000000"/>
              </w:rPr>
            </w:pPr>
            <w:r w:rsidRPr="00617010">
              <w:rPr>
                <w:color w:val="000000"/>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0,71</w:t>
            </w:r>
          </w:p>
        </w:tc>
      </w:tr>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center"/>
              <w:rPr>
                <w:b/>
                <w:bCs/>
                <w:color w:val="000000"/>
              </w:rPr>
            </w:pPr>
            <w:r w:rsidRPr="00617010">
              <w:rPr>
                <w:b/>
                <w:bCs/>
                <w:color w:val="000000"/>
              </w:rPr>
              <w:t>450000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rPr>
                <w:b/>
                <w:bCs/>
                <w:color w:val="000000"/>
              </w:rPr>
            </w:pPr>
            <w:r w:rsidRPr="00617010">
              <w:rPr>
                <w:b/>
                <w:bCs/>
                <w:color w:val="000000"/>
              </w:rPr>
              <w:t>СУБВЕНЦИЈЕ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8.500.000,00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8.500.000,00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2,02</w:t>
            </w:r>
          </w:p>
        </w:tc>
      </w:tr>
      <w:bookmarkStart w:id="186" w:name="_Toc460000_ДОНАЦИЈЕ,_ДОТАЦИЈЕ_И_ТРАНСФЕР"/>
      <w:bookmarkEnd w:id="186"/>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D87B29" w:rsidP="00315AC7">
            <w:pPr>
              <w:rPr>
                <w:vanish/>
              </w:rPr>
            </w:pPr>
            <w:r w:rsidRPr="00617010">
              <w:fldChar w:fldCharType="begin"/>
            </w:r>
            <w:r w:rsidR="0087682C" w:rsidRPr="00617010">
              <w:instrText>TC "460000 ДОНАЦИЈЕ, ДОТАЦИЈЕ И ТРАНСФЕРИ" \f C \l "2"</w:instrText>
            </w:r>
            <w:r w:rsidRPr="00617010">
              <w:fldChar w:fldCharType="end"/>
            </w:r>
          </w:p>
          <w:p w:rsidR="0087682C" w:rsidRPr="00617010" w:rsidRDefault="0087682C" w:rsidP="00315AC7">
            <w:pPr>
              <w:jc w:val="center"/>
              <w:rPr>
                <w:color w:val="000000"/>
              </w:rPr>
            </w:pPr>
            <w:r w:rsidRPr="00617010">
              <w:rPr>
                <w:color w:val="000000"/>
              </w:rPr>
              <w:t>463000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rPr>
                <w:color w:val="000000"/>
              </w:rPr>
            </w:pPr>
            <w:r w:rsidRPr="00617010">
              <w:rPr>
                <w:color w:val="000000"/>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49.337.255,00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49.337.255,00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11,74</w:t>
            </w:r>
          </w:p>
        </w:tc>
      </w:tr>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center"/>
              <w:rPr>
                <w:color w:val="000000"/>
              </w:rPr>
            </w:pPr>
            <w:r w:rsidRPr="00617010">
              <w:rPr>
                <w:color w:val="000000"/>
              </w:rPr>
              <w:t>464000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rPr>
                <w:color w:val="000000"/>
              </w:rPr>
            </w:pPr>
            <w:r w:rsidRPr="00617010">
              <w:rPr>
                <w:color w:val="000000"/>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0,71</w:t>
            </w:r>
          </w:p>
        </w:tc>
      </w:tr>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center"/>
              <w:rPr>
                <w:color w:val="000000"/>
              </w:rPr>
            </w:pPr>
            <w:r w:rsidRPr="00617010">
              <w:rPr>
                <w:color w:val="000000"/>
              </w:rPr>
              <w:t>465000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rPr>
                <w:color w:val="000000"/>
              </w:rPr>
            </w:pPr>
            <w:r w:rsidRPr="00617010">
              <w:rPr>
                <w:color w:val="000000"/>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9.586.000,00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9.586.000,00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2,28</w:t>
            </w:r>
          </w:p>
        </w:tc>
      </w:tr>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center"/>
              <w:rPr>
                <w:b/>
                <w:bCs/>
                <w:color w:val="000000"/>
              </w:rPr>
            </w:pPr>
            <w:r w:rsidRPr="00617010">
              <w:rPr>
                <w:b/>
                <w:bCs/>
                <w:color w:val="000000"/>
              </w:rPr>
              <w:t>460000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rPr>
                <w:b/>
                <w:bCs/>
                <w:color w:val="000000"/>
              </w:rPr>
            </w:pPr>
            <w:r w:rsidRPr="00617010">
              <w:rPr>
                <w:b/>
                <w:bCs/>
                <w:color w:val="000000"/>
              </w:rPr>
              <w:t>ДОНАЦИЈЕ,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61.923.255,00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61.923.255,00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14,74</w:t>
            </w:r>
          </w:p>
        </w:tc>
      </w:tr>
      <w:bookmarkStart w:id="187" w:name="_Toc470000_СОЦИЈАЛНО_ОСИГУРАЊЕ_И_СОЦИЈАЛ"/>
      <w:bookmarkEnd w:id="187"/>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D87B29" w:rsidP="00315AC7">
            <w:pPr>
              <w:rPr>
                <w:vanish/>
              </w:rPr>
            </w:pPr>
            <w:r w:rsidRPr="00617010">
              <w:fldChar w:fldCharType="begin"/>
            </w:r>
            <w:r w:rsidR="0087682C" w:rsidRPr="00617010">
              <w:instrText>TC "470000 СОЦИЈАЛНО ОСИГУРАЊЕ И СОЦИЈАЛНА ЗАШТИТА" \f C \l "2"</w:instrText>
            </w:r>
            <w:r w:rsidRPr="00617010">
              <w:fldChar w:fldCharType="end"/>
            </w:r>
          </w:p>
          <w:p w:rsidR="0087682C" w:rsidRPr="00617010" w:rsidRDefault="0087682C" w:rsidP="00315AC7">
            <w:pPr>
              <w:jc w:val="center"/>
              <w:rPr>
                <w:color w:val="000000"/>
              </w:rPr>
            </w:pPr>
            <w:r w:rsidRPr="00617010">
              <w:rPr>
                <w:color w:val="000000"/>
              </w:rPr>
              <w:t>472000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rPr>
                <w:color w:val="000000"/>
              </w:rPr>
            </w:pPr>
            <w:r w:rsidRPr="00617010">
              <w:rPr>
                <w:color w:val="000000"/>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19.850.000,00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2.330.000,00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22.180.000,00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5,28</w:t>
            </w:r>
          </w:p>
        </w:tc>
      </w:tr>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center"/>
              <w:rPr>
                <w:b/>
                <w:bCs/>
                <w:color w:val="000000"/>
              </w:rPr>
            </w:pPr>
            <w:r w:rsidRPr="00617010">
              <w:rPr>
                <w:b/>
                <w:bCs/>
                <w:color w:val="000000"/>
              </w:rPr>
              <w:t>470000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rPr>
                <w:b/>
                <w:bCs/>
                <w:color w:val="000000"/>
              </w:rPr>
            </w:pPr>
            <w:r w:rsidRPr="00617010">
              <w:rPr>
                <w:b/>
                <w:bCs/>
                <w:color w:val="000000"/>
              </w:rPr>
              <w:t>СОЦИЈАЛНО ОСИГУРАЊЕ И СОЦИЈАЛНА ЗАШТИТА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19.850.000,00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2.330.000,00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22.180.000,00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5,28</w:t>
            </w:r>
          </w:p>
        </w:tc>
      </w:tr>
      <w:bookmarkStart w:id="188" w:name="_Toc480000_ОСТАЛИ_РАСХОДИ"/>
      <w:bookmarkEnd w:id="188"/>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D87B29" w:rsidP="00315AC7">
            <w:pPr>
              <w:rPr>
                <w:vanish/>
              </w:rPr>
            </w:pPr>
            <w:r w:rsidRPr="00617010">
              <w:fldChar w:fldCharType="begin"/>
            </w:r>
            <w:r w:rsidR="0087682C" w:rsidRPr="00617010">
              <w:instrText>TC "480000 ОСТАЛИ РАСХОДИ" \f C \l "2"</w:instrText>
            </w:r>
            <w:r w:rsidRPr="00617010">
              <w:fldChar w:fldCharType="end"/>
            </w:r>
          </w:p>
          <w:p w:rsidR="0087682C" w:rsidRPr="00617010" w:rsidRDefault="0087682C" w:rsidP="00315AC7">
            <w:pPr>
              <w:jc w:val="center"/>
              <w:rPr>
                <w:color w:val="000000"/>
              </w:rPr>
            </w:pPr>
            <w:r w:rsidRPr="00617010">
              <w:rPr>
                <w:color w:val="000000"/>
              </w:rPr>
              <w:t>481000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rPr>
                <w:color w:val="000000"/>
              </w:rPr>
            </w:pPr>
            <w:r w:rsidRPr="00617010">
              <w:rPr>
                <w:color w:val="000000"/>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19.450.000,00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19.450.000,00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4,63</w:t>
            </w:r>
          </w:p>
        </w:tc>
      </w:tr>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center"/>
              <w:rPr>
                <w:color w:val="000000"/>
              </w:rPr>
            </w:pPr>
            <w:r w:rsidRPr="00617010">
              <w:rPr>
                <w:color w:val="000000"/>
              </w:rPr>
              <w:t>482000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rPr>
                <w:color w:val="000000"/>
              </w:rPr>
            </w:pPr>
            <w:r w:rsidRPr="00617010">
              <w:rPr>
                <w:color w:val="000000"/>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2.305.000,00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17.305.000,00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4,12</w:t>
            </w:r>
          </w:p>
        </w:tc>
      </w:tr>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center"/>
              <w:rPr>
                <w:color w:val="000000"/>
              </w:rPr>
            </w:pPr>
            <w:r w:rsidRPr="00617010">
              <w:rPr>
                <w:color w:val="000000"/>
              </w:rPr>
              <w:t>483000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rPr>
                <w:color w:val="000000"/>
              </w:rPr>
            </w:pPr>
            <w:r w:rsidRPr="00617010">
              <w:rPr>
                <w:color w:val="000000"/>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Pr>
                <w:color w:val="000000"/>
              </w:rPr>
              <w:t>1.0</w:t>
            </w:r>
            <w:r w:rsidRPr="00617010">
              <w:rPr>
                <w:color w:val="000000"/>
              </w:rPr>
              <w:t>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Pr>
                <w:color w:val="000000"/>
              </w:rPr>
              <w:t>1.0</w:t>
            </w:r>
            <w:r w:rsidRPr="00617010">
              <w:rPr>
                <w:color w:val="000000"/>
              </w:rPr>
              <w:t>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0,12</w:t>
            </w:r>
          </w:p>
        </w:tc>
      </w:tr>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center"/>
              <w:rPr>
                <w:color w:val="000000"/>
              </w:rPr>
            </w:pPr>
            <w:r w:rsidRPr="00617010">
              <w:rPr>
                <w:color w:val="000000"/>
              </w:rPr>
              <w:t>485000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rPr>
                <w:color w:val="000000"/>
              </w:rPr>
            </w:pPr>
            <w:r w:rsidRPr="00617010">
              <w:rPr>
                <w:color w:val="000000"/>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0,24</w:t>
            </w:r>
          </w:p>
        </w:tc>
      </w:tr>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center"/>
              <w:rPr>
                <w:b/>
                <w:bCs/>
                <w:color w:val="000000"/>
              </w:rPr>
            </w:pPr>
            <w:r w:rsidRPr="00617010">
              <w:rPr>
                <w:b/>
                <w:bCs/>
                <w:color w:val="000000"/>
              </w:rPr>
              <w:lastRenderedPageBreak/>
              <w:t>480000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rPr>
                <w:b/>
                <w:bCs/>
                <w:color w:val="000000"/>
              </w:rPr>
            </w:pPr>
            <w:r w:rsidRPr="00617010">
              <w:rPr>
                <w:b/>
                <w:bCs/>
                <w:color w:val="000000"/>
              </w:rPr>
              <w:t>ОСТАЛИ РАСХОДИ</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23.</w:t>
            </w:r>
            <w:r>
              <w:rPr>
                <w:b/>
                <w:bCs/>
                <w:color w:val="000000"/>
              </w:rPr>
              <w:t>7</w:t>
            </w:r>
            <w:r w:rsidRPr="00617010">
              <w:rPr>
                <w:b/>
                <w:bCs/>
                <w:color w:val="000000"/>
              </w:rPr>
              <w:t>55.000,00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15.000.000,00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38.</w:t>
            </w:r>
            <w:r>
              <w:rPr>
                <w:b/>
                <w:bCs/>
                <w:color w:val="000000"/>
              </w:rPr>
              <w:t>7</w:t>
            </w:r>
            <w:r w:rsidRPr="00617010">
              <w:rPr>
                <w:b/>
                <w:bCs/>
                <w:color w:val="000000"/>
              </w:rPr>
              <w:t>55.000,00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9,11</w:t>
            </w:r>
          </w:p>
        </w:tc>
      </w:tr>
      <w:bookmarkStart w:id="189" w:name="_Toc490000_АДМИНИСТРАТИВНИ_ТРАНСФЕРИ_ИЗ_"/>
      <w:bookmarkEnd w:id="189"/>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D87B29" w:rsidP="00315AC7">
            <w:pPr>
              <w:rPr>
                <w:vanish/>
              </w:rPr>
            </w:pPr>
            <w:r w:rsidRPr="00617010">
              <w:fldChar w:fldCharType="begin"/>
            </w:r>
            <w:r w:rsidR="0087682C" w:rsidRPr="00617010">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rsidRPr="00617010">
              <w:fldChar w:fldCharType="end"/>
            </w:r>
          </w:p>
          <w:p w:rsidR="0087682C" w:rsidRPr="00617010" w:rsidRDefault="0087682C" w:rsidP="00315AC7">
            <w:pPr>
              <w:jc w:val="center"/>
              <w:rPr>
                <w:color w:val="000000"/>
              </w:rPr>
            </w:pPr>
            <w:r w:rsidRPr="00617010">
              <w:rPr>
                <w:color w:val="000000"/>
              </w:rPr>
              <w:t>499000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rPr>
                <w:color w:val="000000"/>
              </w:rPr>
            </w:pPr>
            <w:r w:rsidRPr="00617010">
              <w:rPr>
                <w:color w:val="000000"/>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1</w:t>
            </w:r>
            <w:r>
              <w:rPr>
                <w:color w:val="000000"/>
              </w:rPr>
              <w:t>1.5</w:t>
            </w:r>
            <w:r w:rsidRPr="00617010">
              <w:rPr>
                <w:color w:val="000000"/>
              </w:rPr>
              <w:t>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1</w:t>
            </w:r>
            <w:r>
              <w:rPr>
                <w:color w:val="000000"/>
              </w:rPr>
              <w:t>1.5</w:t>
            </w:r>
            <w:r w:rsidRPr="00617010">
              <w:rPr>
                <w:color w:val="000000"/>
              </w:rPr>
              <w:t>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3,09</w:t>
            </w:r>
          </w:p>
        </w:tc>
      </w:tr>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center"/>
              <w:rPr>
                <w:b/>
                <w:bCs/>
                <w:color w:val="000000"/>
              </w:rPr>
            </w:pPr>
            <w:r w:rsidRPr="00617010">
              <w:rPr>
                <w:b/>
                <w:bCs/>
                <w:color w:val="000000"/>
              </w:rPr>
              <w:t>490000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rPr>
                <w:b/>
                <w:bCs/>
                <w:color w:val="000000"/>
              </w:rPr>
            </w:pPr>
            <w:r w:rsidRPr="00617010">
              <w:rPr>
                <w:b/>
                <w:bCs/>
                <w:color w:val="000000"/>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13.000.000,00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13.000.000,00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3,09</w:t>
            </w:r>
          </w:p>
        </w:tc>
      </w:tr>
      <w:bookmarkStart w:id="190" w:name="_Toc510000_ОСНОВНА_СРЕДСТВА"/>
      <w:bookmarkEnd w:id="190"/>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D87B29" w:rsidP="00315AC7">
            <w:pPr>
              <w:rPr>
                <w:vanish/>
              </w:rPr>
            </w:pPr>
            <w:r w:rsidRPr="00617010">
              <w:fldChar w:fldCharType="begin"/>
            </w:r>
            <w:r w:rsidR="0087682C" w:rsidRPr="00617010">
              <w:instrText>TC "510000 ОСНОВНА СРЕДСТВА" \f C \l "2"</w:instrText>
            </w:r>
            <w:r w:rsidRPr="00617010">
              <w:fldChar w:fldCharType="end"/>
            </w:r>
          </w:p>
          <w:p w:rsidR="0087682C" w:rsidRPr="00617010" w:rsidRDefault="0087682C" w:rsidP="00315AC7">
            <w:pPr>
              <w:jc w:val="center"/>
              <w:rPr>
                <w:color w:val="000000"/>
              </w:rPr>
            </w:pPr>
            <w:r w:rsidRPr="00617010">
              <w:rPr>
                <w:color w:val="000000"/>
              </w:rPr>
              <w:t>511000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rPr>
                <w:color w:val="000000"/>
              </w:rPr>
            </w:pPr>
            <w:r w:rsidRPr="00617010">
              <w:rPr>
                <w:color w:val="000000"/>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24.580.000,00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25.580.000,00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6,09</w:t>
            </w:r>
          </w:p>
        </w:tc>
      </w:tr>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center"/>
              <w:rPr>
                <w:color w:val="000000"/>
              </w:rPr>
            </w:pPr>
            <w:r w:rsidRPr="00617010">
              <w:rPr>
                <w:color w:val="000000"/>
              </w:rPr>
              <w:t>512000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rPr>
                <w:color w:val="000000"/>
              </w:rPr>
            </w:pPr>
            <w:r w:rsidRPr="00617010">
              <w:rPr>
                <w:color w:val="000000"/>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19.019.448,00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19.019.448,00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4,53</w:t>
            </w:r>
          </w:p>
        </w:tc>
      </w:tr>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center"/>
              <w:rPr>
                <w:color w:val="000000"/>
              </w:rPr>
            </w:pPr>
            <w:r w:rsidRPr="00617010">
              <w:rPr>
                <w:color w:val="000000"/>
              </w:rPr>
              <w:t>515000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rPr>
                <w:color w:val="000000"/>
              </w:rPr>
            </w:pPr>
            <w:r w:rsidRPr="00617010">
              <w:rPr>
                <w:color w:val="000000"/>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0,07</w:t>
            </w:r>
          </w:p>
        </w:tc>
      </w:tr>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center"/>
              <w:rPr>
                <w:b/>
                <w:bCs/>
                <w:color w:val="000000"/>
              </w:rPr>
            </w:pPr>
            <w:r w:rsidRPr="00617010">
              <w:rPr>
                <w:b/>
                <w:bCs/>
                <w:color w:val="000000"/>
              </w:rPr>
              <w:t>510000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rPr>
                <w:b/>
                <w:bCs/>
                <w:color w:val="000000"/>
              </w:rPr>
            </w:pPr>
            <w:r w:rsidRPr="00617010">
              <w:rPr>
                <w:b/>
                <w:bCs/>
                <w:color w:val="000000"/>
              </w:rPr>
              <w:t>ОСНОВНА СРЕДСТВА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43.899.448,00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1.000.000,00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44.899.448,00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10,69</w:t>
            </w:r>
          </w:p>
        </w:tc>
      </w:tr>
      <w:bookmarkStart w:id="191" w:name="_Toc540000_ПРИРОДНА_ИМОВИНА"/>
      <w:bookmarkEnd w:id="191"/>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D87B29" w:rsidP="00315AC7">
            <w:pPr>
              <w:rPr>
                <w:vanish/>
              </w:rPr>
            </w:pPr>
            <w:r w:rsidRPr="00617010">
              <w:fldChar w:fldCharType="begin"/>
            </w:r>
            <w:r w:rsidR="0087682C" w:rsidRPr="00617010">
              <w:instrText>TC "540000 ПРИРОДНА ИМОВИНА" \f C \l "2"</w:instrText>
            </w:r>
            <w:r w:rsidRPr="00617010">
              <w:fldChar w:fldCharType="end"/>
            </w:r>
          </w:p>
          <w:p w:rsidR="0087682C" w:rsidRPr="00617010" w:rsidRDefault="0087682C" w:rsidP="00315AC7">
            <w:pPr>
              <w:jc w:val="center"/>
              <w:rPr>
                <w:color w:val="000000"/>
              </w:rPr>
            </w:pPr>
            <w:r w:rsidRPr="00617010">
              <w:rPr>
                <w:color w:val="000000"/>
              </w:rPr>
              <w:t>541000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rPr>
                <w:color w:val="000000"/>
              </w:rPr>
            </w:pPr>
            <w:r w:rsidRPr="00617010">
              <w:rPr>
                <w:color w:val="000000"/>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15.500.000,00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15.500.000,00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3,69</w:t>
            </w:r>
          </w:p>
        </w:tc>
      </w:tr>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center"/>
              <w:rPr>
                <w:b/>
                <w:bCs/>
                <w:color w:val="000000"/>
              </w:rPr>
            </w:pPr>
            <w:r w:rsidRPr="00617010">
              <w:rPr>
                <w:b/>
                <w:bCs/>
                <w:color w:val="000000"/>
              </w:rPr>
              <w:t>540000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rPr>
                <w:b/>
                <w:bCs/>
                <w:color w:val="000000"/>
              </w:rPr>
            </w:pPr>
            <w:r w:rsidRPr="00617010">
              <w:rPr>
                <w:b/>
                <w:bCs/>
                <w:color w:val="000000"/>
              </w:rPr>
              <w:t>ПРИРОДНА ИМОВИНА</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15.500.000,00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15.500.000,00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3,69</w:t>
            </w:r>
          </w:p>
        </w:tc>
      </w:tr>
      <w:bookmarkStart w:id="192" w:name="_Toc610000_ОТПЛАТА_ГЛАВНИЦЕ"/>
      <w:bookmarkEnd w:id="192"/>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D87B29" w:rsidP="00315AC7">
            <w:pPr>
              <w:rPr>
                <w:vanish/>
              </w:rPr>
            </w:pPr>
            <w:r w:rsidRPr="00617010">
              <w:fldChar w:fldCharType="begin"/>
            </w:r>
            <w:r w:rsidR="0087682C" w:rsidRPr="00617010">
              <w:instrText>TC "610000 ОТПЛАТА ГЛАВНИЦЕ" \f C \l "2"</w:instrText>
            </w:r>
            <w:r w:rsidRPr="00617010">
              <w:fldChar w:fldCharType="end"/>
            </w:r>
          </w:p>
          <w:p w:rsidR="0087682C" w:rsidRPr="00617010" w:rsidRDefault="0087682C" w:rsidP="00315AC7">
            <w:pPr>
              <w:jc w:val="center"/>
              <w:rPr>
                <w:color w:val="000000"/>
              </w:rPr>
            </w:pPr>
            <w:r w:rsidRPr="00617010">
              <w:rPr>
                <w:color w:val="000000"/>
              </w:rPr>
              <w:t>611000</w:t>
            </w:r>
          </w:p>
        </w:tc>
        <w:tc>
          <w:tcPr>
            <w:tcW w:w="7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rPr>
                <w:color w:val="000000"/>
              </w:rPr>
            </w:pPr>
            <w:r w:rsidRPr="00617010">
              <w:rPr>
                <w:color w:val="000000"/>
              </w:rPr>
              <w:t>ОТПЛАТА ГЛАВНИЦЕ ДОМАЋИМ КРЕДИТОРИМА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2.900.000,00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jc w:val="right"/>
              <w:rPr>
                <w:color w:val="000000"/>
              </w:rPr>
            </w:pPr>
            <w:r w:rsidRPr="00617010">
              <w:rPr>
                <w:color w:val="000000"/>
              </w:rPr>
              <w:t>0,69</w:t>
            </w:r>
          </w:p>
        </w:tc>
      </w:tr>
      <w:tr w:rsidR="0087682C" w:rsidRPr="00617010" w:rsidTr="00315AC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center"/>
              <w:rPr>
                <w:b/>
                <w:bCs/>
                <w:color w:val="000000"/>
              </w:rPr>
            </w:pPr>
            <w:r w:rsidRPr="00617010">
              <w:rPr>
                <w:b/>
                <w:bCs/>
                <w:color w:val="000000"/>
              </w:rPr>
              <w:t>610000</w:t>
            </w:r>
          </w:p>
        </w:tc>
        <w:tc>
          <w:tcPr>
            <w:tcW w:w="764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rPr>
                <w:b/>
                <w:bCs/>
                <w:color w:val="000000"/>
              </w:rPr>
            </w:pPr>
            <w:r w:rsidRPr="00617010">
              <w:rPr>
                <w:b/>
                <w:bCs/>
                <w:color w:val="000000"/>
              </w:rPr>
              <w:t>ОТПЛАТА ГЛАВНИЦЕ</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2.900.000,00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2.900.000,00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0,69</w:t>
            </w:r>
          </w:p>
        </w:tc>
      </w:tr>
      <w:tr w:rsidR="0087682C" w:rsidRPr="00617010" w:rsidTr="00315AC7">
        <w:tc>
          <w:tcPr>
            <w:tcW w:w="8542"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Pr="00617010" w:rsidRDefault="0087682C" w:rsidP="00315AC7">
            <w:pPr>
              <w:rPr>
                <w:b/>
                <w:bCs/>
                <w:color w:val="000000"/>
              </w:rPr>
            </w:pPr>
            <w:r w:rsidRPr="00617010">
              <w:rPr>
                <w:b/>
                <w:bCs/>
                <w:color w:val="000000"/>
              </w:rPr>
              <w:t>Укупно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394.170.700,00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25.969.300,00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420.140.000,00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Pr="00617010" w:rsidRDefault="0087682C" w:rsidP="00315AC7">
            <w:pPr>
              <w:jc w:val="right"/>
              <w:rPr>
                <w:b/>
                <w:bCs/>
                <w:color w:val="000000"/>
              </w:rPr>
            </w:pPr>
            <w:r w:rsidRPr="00617010">
              <w:rPr>
                <w:b/>
                <w:bCs/>
                <w:color w:val="000000"/>
              </w:rPr>
              <w:t>100,00</w:t>
            </w:r>
          </w:p>
        </w:tc>
      </w:tr>
    </w:tbl>
    <w:p w:rsidR="0087682C" w:rsidRPr="00617010" w:rsidRDefault="0087682C" w:rsidP="0087682C">
      <w:pPr>
        <w:rPr>
          <w:color w:val="000000"/>
        </w:rPr>
      </w:pPr>
    </w:p>
    <w:p w:rsidR="0087682C" w:rsidRPr="00617010" w:rsidRDefault="0087682C" w:rsidP="0087682C">
      <w:pPr>
        <w:sectPr w:rsidR="0087682C" w:rsidRPr="00617010">
          <w:headerReference w:type="default" r:id="rId24"/>
          <w:footerReference w:type="default" r:id="rId25"/>
          <w:pgSz w:w="16837" w:h="11905" w:orient="landscape"/>
          <w:pgMar w:top="360" w:right="360" w:bottom="360" w:left="360" w:header="360" w:footer="360" w:gutter="0"/>
          <w:cols w:space="720"/>
        </w:sectPr>
      </w:pPr>
    </w:p>
    <w:p w:rsidR="0087682C" w:rsidRPr="00617010" w:rsidRDefault="0087682C" w:rsidP="0087682C">
      <w:pPr>
        <w:rPr>
          <w:vanish/>
        </w:rPr>
      </w:pPr>
      <w:bookmarkStart w:id="193" w:name="__bookmark_40"/>
      <w:bookmarkEnd w:id="193"/>
    </w:p>
    <w:tbl>
      <w:tblPr>
        <w:tblW w:w="16117" w:type="dxa"/>
        <w:tblLayout w:type="fixed"/>
        <w:tblLook w:val="01E0"/>
      </w:tblPr>
      <w:tblGrid>
        <w:gridCol w:w="900"/>
        <w:gridCol w:w="6967"/>
        <w:gridCol w:w="1500"/>
        <w:gridCol w:w="975"/>
        <w:gridCol w:w="1500"/>
        <w:gridCol w:w="975"/>
        <w:gridCol w:w="900"/>
        <w:gridCol w:w="1500"/>
        <w:gridCol w:w="900"/>
      </w:tblGrid>
      <w:tr w:rsidR="0087682C" w:rsidRPr="00617010" w:rsidTr="00315AC7">
        <w:trPr>
          <w:trHeight w:val="517"/>
          <w:tblHeader/>
        </w:trPr>
        <w:tc>
          <w:tcPr>
            <w:tcW w:w="16117" w:type="dxa"/>
            <w:gridSpan w:val="9"/>
            <w:vMerge w:val="restart"/>
            <w:tcMar>
              <w:top w:w="0" w:type="dxa"/>
              <w:left w:w="0" w:type="dxa"/>
              <w:bottom w:w="0" w:type="dxa"/>
              <w:right w:w="0" w:type="dxa"/>
            </w:tcMar>
          </w:tcPr>
          <w:tbl>
            <w:tblPr>
              <w:tblW w:w="16117" w:type="dxa"/>
              <w:jc w:val="center"/>
              <w:tblLayout w:type="fixed"/>
              <w:tblLook w:val="01E0"/>
            </w:tblPr>
            <w:tblGrid>
              <w:gridCol w:w="5372"/>
              <w:gridCol w:w="5372"/>
              <w:gridCol w:w="5373"/>
            </w:tblGrid>
            <w:tr w:rsidR="0087682C" w:rsidRPr="00617010" w:rsidTr="00315AC7">
              <w:trPr>
                <w:trHeight w:val="276"/>
                <w:jc w:val="center"/>
              </w:trPr>
              <w:tc>
                <w:tcPr>
                  <w:tcW w:w="16117" w:type="dxa"/>
                  <w:gridSpan w:val="3"/>
                  <w:vMerge w:val="restart"/>
                  <w:tcMar>
                    <w:top w:w="0" w:type="dxa"/>
                    <w:left w:w="0" w:type="dxa"/>
                    <w:bottom w:w="0" w:type="dxa"/>
                    <w:right w:w="0" w:type="dxa"/>
                  </w:tcMar>
                </w:tcPr>
                <w:p w:rsidR="0087682C" w:rsidRPr="00617010" w:rsidRDefault="0087682C" w:rsidP="00315AC7">
                  <w:pPr>
                    <w:jc w:val="center"/>
                    <w:rPr>
                      <w:b/>
                      <w:bCs/>
                      <w:color w:val="000000"/>
                    </w:rPr>
                  </w:pPr>
                  <w:r w:rsidRPr="00617010">
                    <w:rPr>
                      <w:b/>
                      <w:bCs/>
                      <w:color w:val="000000"/>
                    </w:rPr>
                    <w:t>УПОРЕДНИ ПЛАНОВИ - РАСХОДИ И ИЗДАЦИ</w:t>
                  </w:r>
                </w:p>
              </w:tc>
            </w:tr>
            <w:tr w:rsidR="0087682C" w:rsidRPr="00617010" w:rsidTr="00315AC7">
              <w:trPr>
                <w:jc w:val="center"/>
              </w:trPr>
              <w:tc>
                <w:tcPr>
                  <w:tcW w:w="5372" w:type="dxa"/>
                  <w:tcMar>
                    <w:top w:w="0" w:type="dxa"/>
                    <w:left w:w="0" w:type="dxa"/>
                    <w:bottom w:w="0" w:type="dxa"/>
                    <w:right w:w="0" w:type="dxa"/>
                  </w:tcMar>
                </w:tcPr>
                <w:p w:rsidR="0087682C" w:rsidRPr="00617010" w:rsidRDefault="0087682C" w:rsidP="00315AC7">
                  <w:pPr>
                    <w:rPr>
                      <w:b/>
                      <w:bCs/>
                      <w:color w:val="000000"/>
                    </w:rPr>
                  </w:pPr>
                  <w:r w:rsidRPr="00617010">
                    <w:rPr>
                      <w:b/>
                      <w:bCs/>
                      <w:color w:val="000000"/>
                    </w:rPr>
                    <w:t>0     БУЏЕТ ОПШТИНЕ</w:t>
                  </w:r>
                </w:p>
              </w:tc>
              <w:tc>
                <w:tcPr>
                  <w:tcW w:w="5372" w:type="dxa"/>
                  <w:tcMar>
                    <w:top w:w="0" w:type="dxa"/>
                    <w:left w:w="0" w:type="dxa"/>
                    <w:bottom w:w="0" w:type="dxa"/>
                    <w:right w:w="0" w:type="dxa"/>
                  </w:tcMar>
                </w:tcPr>
                <w:p w:rsidR="0087682C" w:rsidRPr="00617010" w:rsidRDefault="0087682C" w:rsidP="00315AC7">
                  <w:pPr>
                    <w:jc w:val="center"/>
                    <w:rPr>
                      <w:b/>
                      <w:bCs/>
                      <w:color w:val="000000"/>
                    </w:rPr>
                  </w:pPr>
                  <w:r w:rsidRPr="00617010">
                    <w:rPr>
                      <w:b/>
                      <w:bCs/>
                      <w:color w:val="000000"/>
                    </w:rPr>
                    <w:t>2019</w:t>
                  </w:r>
                </w:p>
              </w:tc>
              <w:tc>
                <w:tcPr>
                  <w:tcW w:w="5373" w:type="dxa"/>
                  <w:tcMar>
                    <w:top w:w="0" w:type="dxa"/>
                    <w:left w:w="0" w:type="dxa"/>
                    <w:bottom w:w="0" w:type="dxa"/>
                    <w:right w:w="0" w:type="dxa"/>
                  </w:tcMar>
                </w:tcPr>
                <w:p w:rsidR="0087682C" w:rsidRPr="00617010" w:rsidRDefault="0087682C" w:rsidP="00315AC7">
                  <w:pPr>
                    <w:jc w:val="right"/>
                    <w:rPr>
                      <w:color w:val="000000"/>
                    </w:rPr>
                  </w:pPr>
                  <w:r w:rsidRPr="00617010">
                    <w:rPr>
                      <w:color w:val="000000"/>
                    </w:rPr>
                    <w:t>Валута: ДИН</w:t>
                  </w:r>
                </w:p>
              </w:tc>
            </w:tr>
          </w:tbl>
          <w:p w:rsidR="0087682C" w:rsidRPr="00617010" w:rsidRDefault="0087682C" w:rsidP="00315AC7">
            <w:pPr>
              <w:spacing w:line="1" w:lineRule="auto"/>
            </w:pPr>
          </w:p>
        </w:tc>
      </w:tr>
      <w:tr w:rsidR="0087682C" w:rsidRPr="00617010" w:rsidTr="00315AC7">
        <w:trPr>
          <w:tblHeader/>
        </w:trPr>
        <w:tc>
          <w:tcPr>
            <w:tcW w:w="786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Pr="00617010" w:rsidRDefault="0087682C" w:rsidP="00315AC7">
            <w:pPr>
              <w:spacing w:line="1" w:lineRule="auto"/>
              <w:jc w:val="center"/>
            </w:pP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Pr="00617010" w:rsidRDefault="0087682C" w:rsidP="00315AC7">
            <w:pPr>
              <w:jc w:val="center"/>
              <w:rPr>
                <w:b/>
                <w:bCs/>
                <w:color w:val="000000"/>
              </w:rPr>
            </w:pPr>
            <w:r w:rsidRPr="00617010">
              <w:rPr>
                <w:b/>
                <w:bCs/>
                <w:color w:val="000000"/>
              </w:rPr>
              <w:t>План</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Pr="00617010" w:rsidRDefault="0087682C" w:rsidP="00315AC7">
            <w:pPr>
              <w:jc w:val="center"/>
              <w:rPr>
                <w:b/>
                <w:bCs/>
                <w:color w:val="000000"/>
              </w:rPr>
            </w:pPr>
            <w:r w:rsidRPr="00617010">
              <w:rPr>
                <w:b/>
                <w:bCs/>
                <w:color w:val="000000"/>
              </w:rPr>
              <w:t>Структура у %</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Pr="00617010" w:rsidRDefault="0087682C" w:rsidP="00315AC7">
            <w:pPr>
              <w:jc w:val="center"/>
              <w:rPr>
                <w:b/>
                <w:bCs/>
                <w:color w:val="000000"/>
              </w:rPr>
            </w:pPr>
            <w:r w:rsidRPr="00617010">
              <w:rPr>
                <w:b/>
                <w:bCs/>
                <w:color w:val="000000"/>
              </w:rPr>
              <w:t>Ребаланс</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Pr="00617010" w:rsidRDefault="0087682C" w:rsidP="00315AC7">
            <w:pPr>
              <w:jc w:val="center"/>
              <w:rPr>
                <w:b/>
                <w:bCs/>
                <w:color w:val="000000"/>
              </w:rPr>
            </w:pPr>
            <w:r w:rsidRPr="00617010">
              <w:rPr>
                <w:b/>
                <w:bCs/>
                <w:color w:val="000000"/>
              </w:rPr>
              <w:t>Структура у %</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Pr="00617010" w:rsidRDefault="0087682C" w:rsidP="00315AC7">
            <w:pPr>
              <w:jc w:val="center"/>
              <w:rPr>
                <w:b/>
                <w:bCs/>
                <w:color w:val="000000"/>
              </w:rPr>
            </w:pPr>
            <w:r w:rsidRPr="00617010">
              <w:rPr>
                <w:b/>
                <w:bCs/>
                <w:color w:val="000000"/>
              </w:rPr>
              <w:t>Индекс</w:t>
            </w:r>
          </w:p>
          <w:p w:rsidR="0087682C" w:rsidRPr="00617010" w:rsidRDefault="0087682C" w:rsidP="00315AC7">
            <w:pPr>
              <w:jc w:val="center"/>
              <w:rPr>
                <w:b/>
                <w:bCs/>
                <w:color w:val="000000"/>
              </w:rPr>
            </w:pPr>
            <w:r w:rsidRPr="00617010">
              <w:rPr>
                <w:b/>
                <w:bCs/>
                <w:color w:val="000000"/>
              </w:rPr>
              <w:t>(2:4)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Pr="00617010" w:rsidRDefault="0087682C" w:rsidP="00315AC7">
            <w:pPr>
              <w:jc w:val="center"/>
              <w:rPr>
                <w:b/>
                <w:bCs/>
                <w:color w:val="000000"/>
              </w:rPr>
            </w:pPr>
            <w:r w:rsidRPr="00617010">
              <w:rPr>
                <w:b/>
                <w:bCs/>
                <w:color w:val="000000"/>
              </w:rPr>
              <w:t>План за наредну годину</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Pr="00617010" w:rsidRDefault="0087682C" w:rsidP="00315AC7">
            <w:pPr>
              <w:jc w:val="center"/>
              <w:rPr>
                <w:b/>
                <w:bCs/>
                <w:color w:val="000000"/>
              </w:rPr>
            </w:pPr>
            <w:r w:rsidRPr="00617010">
              <w:rPr>
                <w:b/>
                <w:bCs/>
                <w:color w:val="000000"/>
              </w:rPr>
              <w:t>Индекс</w:t>
            </w:r>
          </w:p>
          <w:p w:rsidR="0087682C" w:rsidRPr="00617010" w:rsidRDefault="0087682C" w:rsidP="00315AC7">
            <w:pPr>
              <w:jc w:val="center"/>
              <w:rPr>
                <w:b/>
                <w:bCs/>
                <w:color w:val="000000"/>
              </w:rPr>
            </w:pPr>
            <w:r w:rsidRPr="00617010">
              <w:rPr>
                <w:b/>
                <w:bCs/>
                <w:color w:val="000000"/>
              </w:rPr>
              <w:t>(7:2)</w:t>
            </w:r>
          </w:p>
        </w:tc>
      </w:tr>
      <w:tr w:rsidR="0087682C" w:rsidRPr="00617010" w:rsidTr="00315AC7">
        <w:trPr>
          <w:tblHeader/>
        </w:trPr>
        <w:tc>
          <w:tcPr>
            <w:tcW w:w="7867"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Pr="00617010" w:rsidRDefault="0087682C" w:rsidP="00315AC7">
            <w:pPr>
              <w:jc w:val="center"/>
              <w:rPr>
                <w:b/>
                <w:bCs/>
                <w:color w:val="000000"/>
              </w:rPr>
            </w:pPr>
            <w:r w:rsidRPr="00617010">
              <w:rPr>
                <w:b/>
                <w:bCs/>
                <w:color w:val="000000"/>
              </w:rPr>
              <w:t>1</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Pr="00617010" w:rsidRDefault="0087682C" w:rsidP="00315AC7">
            <w:pPr>
              <w:jc w:val="center"/>
              <w:rPr>
                <w:b/>
                <w:bCs/>
                <w:color w:val="000000"/>
              </w:rPr>
            </w:pPr>
            <w:r w:rsidRPr="00617010">
              <w:rPr>
                <w:b/>
                <w:bCs/>
                <w:color w:val="000000"/>
              </w:rPr>
              <w:t>2</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Pr="00617010" w:rsidRDefault="0087682C" w:rsidP="00315AC7">
            <w:pPr>
              <w:jc w:val="center"/>
              <w:rPr>
                <w:b/>
                <w:bCs/>
                <w:color w:val="000000"/>
              </w:rPr>
            </w:pPr>
            <w:r w:rsidRPr="00617010">
              <w:rPr>
                <w:b/>
                <w:bCs/>
                <w:color w:val="000000"/>
              </w:rPr>
              <w:t>3</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Pr="00617010" w:rsidRDefault="0087682C" w:rsidP="00315AC7">
            <w:pPr>
              <w:jc w:val="center"/>
              <w:rPr>
                <w:b/>
                <w:bCs/>
                <w:color w:val="000000"/>
              </w:rPr>
            </w:pPr>
            <w:r w:rsidRPr="00617010">
              <w:rPr>
                <w:b/>
                <w:bCs/>
                <w:color w:val="000000"/>
              </w:rPr>
              <w:t>4</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Pr="00617010" w:rsidRDefault="0087682C" w:rsidP="00315AC7">
            <w:pPr>
              <w:jc w:val="center"/>
              <w:rPr>
                <w:b/>
                <w:bCs/>
                <w:color w:val="000000"/>
              </w:rPr>
            </w:pPr>
            <w:r w:rsidRPr="00617010">
              <w:rPr>
                <w:b/>
                <w:bCs/>
                <w:color w:val="000000"/>
              </w:rPr>
              <w:t>5</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Pr="00617010" w:rsidRDefault="0087682C" w:rsidP="00315AC7">
            <w:pPr>
              <w:jc w:val="center"/>
              <w:rPr>
                <w:b/>
                <w:bCs/>
                <w:color w:val="000000"/>
              </w:rPr>
            </w:pPr>
            <w:r w:rsidRPr="00617010">
              <w:rPr>
                <w:b/>
                <w:bCs/>
                <w:color w:val="000000"/>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Pr="00617010" w:rsidRDefault="0087682C" w:rsidP="00315AC7">
            <w:pPr>
              <w:jc w:val="center"/>
              <w:rPr>
                <w:b/>
                <w:bCs/>
                <w:color w:val="000000"/>
              </w:rPr>
            </w:pPr>
            <w:r w:rsidRPr="00617010">
              <w:rPr>
                <w:b/>
                <w:bCs/>
                <w:color w:val="000000"/>
              </w:rPr>
              <w:t>7</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Pr="00617010" w:rsidRDefault="0087682C" w:rsidP="00315AC7">
            <w:pPr>
              <w:jc w:val="center"/>
              <w:rPr>
                <w:b/>
                <w:bCs/>
                <w:color w:val="000000"/>
              </w:rPr>
            </w:pPr>
            <w:r w:rsidRPr="00617010">
              <w:rPr>
                <w:b/>
                <w:bCs/>
                <w:color w:val="000000"/>
              </w:rPr>
              <w:t>8</w:t>
            </w:r>
          </w:p>
        </w:tc>
      </w:tr>
      <w:tr w:rsidR="0087682C" w:rsidRPr="00617010" w:rsidTr="00315AC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73.736.779,00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17,55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74.059.779,00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100,44</w:t>
            </w:r>
          </w:p>
        </w:tc>
      </w:tr>
      <w:tr w:rsidR="0087682C" w:rsidRPr="00617010" w:rsidTr="00315AC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412000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13.207.773,00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3,14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13.303.773,00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100,73</w:t>
            </w:r>
          </w:p>
        </w:tc>
      </w:tr>
      <w:tr w:rsidR="0087682C" w:rsidRPr="00617010" w:rsidTr="00315AC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414000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2.060.000,00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0,49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1.330.000,00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64,56</w:t>
            </w:r>
          </w:p>
        </w:tc>
      </w:tr>
      <w:tr w:rsidR="0087682C" w:rsidRPr="00617010" w:rsidTr="00315AC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415000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1.584.000,00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0,38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1.550.000,00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97,85</w:t>
            </w:r>
          </w:p>
        </w:tc>
      </w:tr>
      <w:tr w:rsidR="0087682C" w:rsidRPr="00617010" w:rsidTr="00315AC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416000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0,26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1.100.000,00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100,00</w:t>
            </w:r>
          </w:p>
        </w:tc>
      </w:tr>
      <w:tr w:rsidR="0087682C" w:rsidRPr="00617010" w:rsidTr="00315AC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35.716.745,00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8,50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Pr>
                <w:color w:val="000000"/>
              </w:rPr>
              <w:t>30</w:t>
            </w:r>
            <w:r w:rsidRPr="00617010">
              <w:rPr>
                <w:color w:val="000000"/>
              </w:rPr>
              <w:t>.231.020,00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76,24</w:t>
            </w:r>
          </w:p>
        </w:tc>
      </w:tr>
      <w:tr w:rsidR="0087682C" w:rsidRPr="00617010" w:rsidTr="00315AC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655.000,00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63,90</w:t>
            </w:r>
          </w:p>
        </w:tc>
      </w:tr>
      <w:tr w:rsidR="0087682C" w:rsidRPr="00617010" w:rsidTr="00315AC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22.108.000,00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5,26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19.302.000,00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87,31</w:t>
            </w:r>
          </w:p>
        </w:tc>
      </w:tr>
      <w:tr w:rsidR="0087682C" w:rsidRPr="00617010" w:rsidTr="00315AC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Pr>
                <w:color w:val="000000"/>
              </w:rPr>
              <w:t>19</w:t>
            </w:r>
            <w:r w:rsidRPr="00617010">
              <w:rPr>
                <w:color w:val="000000"/>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4,31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w:t>
            </w:r>
            <w:r>
              <w:rPr>
                <w:color w:val="000000"/>
              </w:rPr>
              <w:t>7</w:t>
            </w:r>
            <w:r w:rsidRPr="00617010">
              <w:rPr>
                <w:color w:val="000000"/>
              </w:rPr>
              <w:t>.525.000,00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91,30</w:t>
            </w:r>
          </w:p>
        </w:tc>
      </w:tr>
      <w:tr w:rsidR="0087682C" w:rsidRPr="00617010" w:rsidTr="00315AC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29.645.000,00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7,06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30.035.000,00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101,32</w:t>
            </w:r>
          </w:p>
        </w:tc>
      </w:tr>
      <w:tr w:rsidR="0087682C" w:rsidRPr="00617010" w:rsidTr="00315AC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14.049.000,00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3,34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15.558.000,00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110,74</w:t>
            </w:r>
          </w:p>
        </w:tc>
      </w:tr>
      <w:tr w:rsidR="0087682C" w:rsidRPr="00617010" w:rsidTr="00315AC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441000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ОТПЛАТА ДОМАЋИХ КАМАТА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650.000,00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0,15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600.000,00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92,31</w:t>
            </w:r>
          </w:p>
        </w:tc>
      </w:tr>
      <w:tr w:rsidR="0087682C" w:rsidRPr="00617010" w:rsidTr="00315AC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451000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5.500.000,00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1,31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3.000.000,00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54,55</w:t>
            </w:r>
          </w:p>
        </w:tc>
      </w:tr>
      <w:tr w:rsidR="0087682C" w:rsidRPr="00617010" w:rsidTr="00315AC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454000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СУБВЕНЦИЈЕ ПРИВАТНИМ ПРЕДУЗЕЋИМА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0,71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3.500.000,00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116,67</w:t>
            </w:r>
          </w:p>
        </w:tc>
      </w:tr>
      <w:tr w:rsidR="0087682C" w:rsidRPr="00617010" w:rsidTr="00315AC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463000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49.337.255,00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11,74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48.314.433,09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97,93</w:t>
            </w:r>
          </w:p>
        </w:tc>
      </w:tr>
      <w:tr w:rsidR="0087682C" w:rsidRPr="00617010" w:rsidTr="00315AC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464000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0,71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3.500.000,00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116,67</w:t>
            </w:r>
          </w:p>
        </w:tc>
      </w:tr>
      <w:tr w:rsidR="0087682C" w:rsidRPr="00617010" w:rsidTr="00315AC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465000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ОСТАЛЕ ДОТАЦИЈЕ И ТРАНСФЕРИ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9.586.000,00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2,28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9.385.000,00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97,90</w:t>
            </w:r>
          </w:p>
        </w:tc>
      </w:tr>
      <w:tr w:rsidR="0087682C" w:rsidRPr="00617010" w:rsidTr="00315AC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472000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22.180.000,00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5,28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23.510.000,00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106,00</w:t>
            </w:r>
          </w:p>
        </w:tc>
      </w:tr>
      <w:tr w:rsidR="0087682C" w:rsidRPr="00617010" w:rsidTr="00315AC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481000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19.450.000,00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4,63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23.760.000,00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122,16</w:t>
            </w:r>
          </w:p>
        </w:tc>
      </w:tr>
      <w:tr w:rsidR="0087682C" w:rsidRPr="00617010" w:rsidTr="00315AC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482000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17.305.000,00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4,12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3.300.000,00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19,07</w:t>
            </w:r>
          </w:p>
        </w:tc>
      </w:tr>
      <w:tr w:rsidR="0087682C" w:rsidRPr="00617010" w:rsidTr="00315AC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483000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Pr>
                <w:color w:val="000000"/>
              </w:rPr>
              <w:t>1.0</w:t>
            </w:r>
            <w:r w:rsidRPr="00617010">
              <w:rPr>
                <w:color w:val="000000"/>
              </w:rPr>
              <w:t>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0,12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Pr>
                <w:color w:val="000000"/>
              </w:rPr>
              <w:t>1.000.00</w:t>
            </w:r>
            <w:r w:rsidRPr="00617010">
              <w:rPr>
                <w:color w:val="000000"/>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Pr>
                <w:color w:val="000000"/>
              </w:rPr>
              <w:t>10</w:t>
            </w:r>
            <w:r w:rsidRPr="00617010">
              <w:rPr>
                <w:color w:val="000000"/>
              </w:rPr>
              <w:t>0,00</w:t>
            </w:r>
          </w:p>
        </w:tc>
      </w:tr>
      <w:tr w:rsidR="0087682C" w:rsidRPr="00617010" w:rsidTr="00315AC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485000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НАКНАДА ШТЕТЕ ЗА ПОВРЕДЕ ИЛИ ШТЕТУ НАНЕТУ ОД СТРАНЕ ДРЖАВНИХ ОРГАНА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0,24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Pr>
                <w:color w:val="000000"/>
              </w:rPr>
              <w:t>1.000.00</w:t>
            </w:r>
            <w:r w:rsidRPr="00617010">
              <w:rPr>
                <w:color w:val="000000"/>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Pr>
                <w:color w:val="000000"/>
              </w:rPr>
              <w:t>10</w:t>
            </w:r>
            <w:r w:rsidRPr="00617010">
              <w:rPr>
                <w:color w:val="000000"/>
              </w:rPr>
              <w:t>0,00</w:t>
            </w:r>
          </w:p>
        </w:tc>
      </w:tr>
      <w:tr w:rsidR="0087682C" w:rsidRPr="00617010" w:rsidTr="00315AC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499000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СРЕДСТВА 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13.000.000,00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3,09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5.500.000,00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42,31</w:t>
            </w:r>
          </w:p>
        </w:tc>
      </w:tr>
      <w:tr w:rsidR="0087682C" w:rsidRPr="00617010" w:rsidTr="00315AC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511000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25.580.000,00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6,09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Pr>
                <w:color w:val="000000"/>
              </w:rPr>
              <w:t>3</w:t>
            </w:r>
            <w:r w:rsidRPr="00617010">
              <w:rPr>
                <w:color w:val="000000"/>
              </w:rPr>
              <w:t>1.850.000,00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7,23</w:t>
            </w:r>
          </w:p>
        </w:tc>
      </w:tr>
      <w:tr w:rsidR="0087682C" w:rsidRPr="00617010" w:rsidTr="00315AC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512000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19.019.448,00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4,53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Pr>
                <w:color w:val="000000"/>
              </w:rPr>
              <w:t>1</w:t>
            </w:r>
            <w:r w:rsidRPr="00617010">
              <w:rPr>
                <w:color w:val="000000"/>
              </w:rPr>
              <w:t>6.789.448,00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35,70</w:t>
            </w:r>
          </w:p>
        </w:tc>
      </w:tr>
      <w:tr w:rsidR="0087682C" w:rsidRPr="00617010" w:rsidTr="00315AC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515000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300.000,00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100,00</w:t>
            </w:r>
          </w:p>
        </w:tc>
      </w:tr>
      <w:tr w:rsidR="0087682C" w:rsidRPr="00617010" w:rsidTr="00315AC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lastRenderedPageBreak/>
              <w:t>541000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ЗЕМЉИШТЕ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15.500.000,00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3,69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22.000.000,00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141,94</w:t>
            </w:r>
          </w:p>
        </w:tc>
      </w:tr>
      <w:tr w:rsidR="0087682C" w:rsidRPr="00617010" w:rsidTr="00315AC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611000</w:t>
            </w:r>
          </w:p>
        </w:tc>
        <w:tc>
          <w:tcPr>
            <w:tcW w:w="6967"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ОТПЛАТА ГЛАВНИЦЕ ДОМАЋИМ КРЕДИТОРИМА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2.900.000,00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0,69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2.900.000,00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100,00</w:t>
            </w:r>
          </w:p>
        </w:tc>
      </w:tr>
      <w:tr w:rsidR="0087682C" w:rsidRPr="00617010" w:rsidTr="00315AC7">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87682C" w:rsidRPr="00617010" w:rsidRDefault="0087682C" w:rsidP="00315AC7">
            <w:pPr>
              <w:spacing w:line="1" w:lineRule="auto"/>
            </w:pPr>
          </w:p>
        </w:tc>
        <w:tc>
          <w:tcPr>
            <w:tcW w:w="6967"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t>Укупно</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617010" w:rsidRDefault="0087682C" w:rsidP="00315AC7">
            <w:pPr>
              <w:jc w:val="right"/>
              <w:rPr>
                <w:b/>
                <w:bCs/>
                <w:color w:val="000000"/>
              </w:rPr>
            </w:pPr>
            <w:r w:rsidRPr="00617010">
              <w:rPr>
                <w:b/>
                <w:bCs/>
                <w:color w:val="000000"/>
              </w:rPr>
              <w:t>420.140.000,00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617010" w:rsidRDefault="0087682C" w:rsidP="00315AC7">
            <w:pPr>
              <w:jc w:val="right"/>
              <w:rPr>
                <w:b/>
                <w:bCs/>
                <w:color w:val="000000"/>
              </w:rPr>
            </w:pPr>
            <w:r w:rsidRPr="00617010">
              <w:rPr>
                <w:b/>
                <w:bCs/>
                <w:color w:val="000000"/>
              </w:rPr>
              <w:t>100,00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617010" w:rsidRDefault="0087682C" w:rsidP="00315AC7">
            <w:pPr>
              <w:jc w:val="right"/>
              <w:rPr>
                <w:b/>
                <w:bCs/>
                <w:color w:val="000000"/>
              </w:rPr>
            </w:pPr>
            <w:r w:rsidRPr="00617010">
              <w:rPr>
                <w:b/>
                <w:bCs/>
                <w:color w:val="000000"/>
              </w:rPr>
              <w:t>0,00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617010" w:rsidRDefault="0087682C" w:rsidP="00315AC7">
            <w:pPr>
              <w:jc w:val="right"/>
              <w:rPr>
                <w:b/>
                <w:bCs/>
                <w:color w:val="000000"/>
              </w:rPr>
            </w:pPr>
            <w:r w:rsidRPr="00617010">
              <w:rPr>
                <w:b/>
                <w:bCs/>
                <w:color w:val="000000"/>
              </w:rPr>
              <w:t>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617010" w:rsidRDefault="0087682C" w:rsidP="00315AC7">
            <w:pPr>
              <w:jc w:val="right"/>
              <w:rPr>
                <w:b/>
                <w:bCs/>
                <w:color w:val="000000"/>
              </w:rPr>
            </w:pPr>
            <w:r w:rsidRPr="00617010">
              <w:rPr>
                <w:b/>
                <w:bCs/>
                <w:color w:val="000000"/>
              </w:rPr>
              <w:t>1,00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617010" w:rsidRDefault="0087682C" w:rsidP="00315AC7">
            <w:pPr>
              <w:jc w:val="right"/>
              <w:rPr>
                <w:b/>
                <w:bCs/>
                <w:color w:val="000000"/>
              </w:rPr>
            </w:pPr>
            <w:r>
              <w:rPr>
                <w:b/>
                <w:bCs/>
                <w:color w:val="000000"/>
              </w:rPr>
              <w:t>404.</w:t>
            </w:r>
            <w:r w:rsidRPr="00617010">
              <w:rPr>
                <w:b/>
                <w:bCs/>
                <w:color w:val="000000"/>
              </w:rPr>
              <w:t>858.453,09</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7682C" w:rsidRPr="00617010" w:rsidRDefault="0087682C" w:rsidP="00315AC7">
            <w:pPr>
              <w:jc w:val="right"/>
              <w:rPr>
                <w:b/>
                <w:bCs/>
                <w:color w:val="000000"/>
              </w:rPr>
            </w:pPr>
            <w:r w:rsidRPr="00617010">
              <w:rPr>
                <w:b/>
                <w:bCs/>
                <w:color w:val="000000"/>
              </w:rPr>
              <w:t>85,41</w:t>
            </w:r>
          </w:p>
        </w:tc>
      </w:tr>
    </w:tbl>
    <w:p w:rsidR="0087682C" w:rsidRPr="00617010" w:rsidRDefault="0087682C" w:rsidP="0087682C">
      <w:pPr>
        <w:rPr>
          <w:color w:val="000000"/>
        </w:rPr>
      </w:pPr>
    </w:p>
    <w:p w:rsidR="0087682C" w:rsidRDefault="0087682C" w:rsidP="0087682C">
      <w:pPr>
        <w:sectPr w:rsidR="0087682C">
          <w:headerReference w:type="default" r:id="rId26"/>
          <w:footerReference w:type="default" r:id="rId27"/>
          <w:pgSz w:w="16837" w:h="11905" w:orient="landscape"/>
          <w:pgMar w:top="360" w:right="360" w:bottom="360" w:left="360" w:header="360" w:footer="360" w:gutter="0"/>
          <w:cols w:space="720"/>
        </w:sectPr>
      </w:pPr>
    </w:p>
    <w:tbl>
      <w:tblPr>
        <w:tblW w:w="16117" w:type="dxa"/>
        <w:tblInd w:w="-1134" w:type="dxa"/>
        <w:tblLayout w:type="fixed"/>
        <w:tblLook w:val="01E0"/>
      </w:tblPr>
      <w:tblGrid>
        <w:gridCol w:w="825"/>
        <w:gridCol w:w="825"/>
        <w:gridCol w:w="900"/>
        <w:gridCol w:w="900"/>
        <w:gridCol w:w="5092"/>
        <w:gridCol w:w="1650"/>
        <w:gridCol w:w="1650"/>
        <w:gridCol w:w="1650"/>
        <w:gridCol w:w="1650"/>
        <w:gridCol w:w="975"/>
      </w:tblGrid>
      <w:tr w:rsidR="0087682C" w:rsidRPr="00617010" w:rsidTr="00F04104">
        <w:trPr>
          <w:trHeight w:val="517"/>
          <w:tblHeader/>
        </w:trPr>
        <w:tc>
          <w:tcPr>
            <w:tcW w:w="16117" w:type="dxa"/>
            <w:gridSpan w:val="10"/>
            <w:tcMar>
              <w:top w:w="0" w:type="dxa"/>
              <w:left w:w="0" w:type="dxa"/>
              <w:bottom w:w="0" w:type="dxa"/>
              <w:right w:w="0" w:type="dxa"/>
            </w:tcMar>
          </w:tcPr>
          <w:p w:rsidR="0087682C" w:rsidRPr="00617010" w:rsidRDefault="0087682C" w:rsidP="00315AC7">
            <w:pPr>
              <w:spacing w:line="1" w:lineRule="auto"/>
            </w:pPr>
          </w:p>
        </w:tc>
      </w:tr>
      <w:tr w:rsidR="0087682C" w:rsidRPr="00617010" w:rsidTr="00F04104">
        <w:trPr>
          <w:trHeight w:val="1"/>
          <w:tblHeader/>
        </w:trPr>
        <w:tc>
          <w:tcPr>
            <w:tcW w:w="16117" w:type="dxa"/>
            <w:gridSpan w:val="10"/>
            <w:tcBorders>
              <w:bottom w:val="single" w:sz="6" w:space="0" w:color="000000"/>
            </w:tcBorders>
            <w:tcMar>
              <w:top w:w="0" w:type="dxa"/>
              <w:left w:w="0" w:type="dxa"/>
              <w:bottom w:w="0" w:type="dxa"/>
              <w:right w:w="0" w:type="dxa"/>
            </w:tcMar>
          </w:tcPr>
          <w:p w:rsidR="0087682C" w:rsidRPr="00617010" w:rsidRDefault="0087682C" w:rsidP="00315AC7">
            <w:pPr>
              <w:spacing w:line="1" w:lineRule="auto"/>
            </w:pPr>
          </w:p>
        </w:tc>
      </w:tr>
      <w:tr w:rsidR="0087682C" w:rsidRPr="00617010" w:rsidTr="00F04104">
        <w:trPr>
          <w:tblHeader/>
        </w:trPr>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Pr="00617010" w:rsidRDefault="0087682C" w:rsidP="00315AC7">
            <w:pPr>
              <w:jc w:val="center"/>
              <w:rPr>
                <w:b/>
                <w:bCs/>
                <w:color w:val="000000"/>
              </w:rPr>
            </w:pPr>
            <w:r w:rsidRPr="00617010">
              <w:rPr>
                <w:b/>
                <w:bCs/>
                <w:color w:val="000000"/>
              </w:rPr>
              <w:t>Број позиције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Pr="00617010" w:rsidRDefault="0087682C" w:rsidP="00315AC7">
            <w:pPr>
              <w:jc w:val="center"/>
              <w:rPr>
                <w:b/>
                <w:bCs/>
                <w:color w:val="000000"/>
              </w:rPr>
            </w:pPr>
            <w:r w:rsidRPr="00617010">
              <w:rPr>
                <w:b/>
                <w:bCs/>
                <w:color w:val="000000"/>
              </w:rPr>
              <w:t>Економ. класиф.</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Pr="00617010" w:rsidRDefault="0087682C" w:rsidP="00315AC7">
            <w:pPr>
              <w:jc w:val="center"/>
              <w:rPr>
                <w:b/>
                <w:bCs/>
                <w:color w:val="000000"/>
              </w:rPr>
            </w:pPr>
            <w:r w:rsidRPr="00617010">
              <w:rPr>
                <w:b/>
                <w:bCs/>
                <w:color w:val="000000"/>
              </w:rPr>
              <w:t>Расходи по наменама</w:t>
            </w:r>
          </w:p>
        </w:tc>
        <w:tc>
          <w:tcPr>
            <w:tcW w:w="5992"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Pr="00617010" w:rsidRDefault="0087682C" w:rsidP="00315AC7">
            <w:pPr>
              <w:jc w:val="center"/>
              <w:rPr>
                <w:b/>
                <w:bCs/>
                <w:color w:val="000000"/>
              </w:rPr>
            </w:pPr>
            <w:r w:rsidRPr="00617010">
              <w:rPr>
                <w:b/>
                <w:bCs/>
                <w:color w:val="000000"/>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Pr="00617010" w:rsidRDefault="0087682C" w:rsidP="00315AC7">
            <w:pPr>
              <w:jc w:val="center"/>
              <w:rPr>
                <w:b/>
                <w:bCs/>
                <w:color w:val="000000"/>
              </w:rPr>
            </w:pPr>
            <w:r w:rsidRPr="00617010">
              <w:rPr>
                <w:b/>
                <w:bCs/>
                <w:color w:val="000000"/>
              </w:rPr>
              <w:t>Средства из буџета</w:t>
            </w:r>
          </w:p>
          <w:p w:rsidR="0087682C" w:rsidRPr="00617010" w:rsidRDefault="0087682C" w:rsidP="00315AC7">
            <w:pPr>
              <w:jc w:val="center"/>
              <w:rPr>
                <w:b/>
                <w:bCs/>
                <w:color w:val="000000"/>
              </w:rPr>
            </w:pPr>
            <w:r w:rsidRPr="00617010">
              <w:rPr>
                <w:b/>
                <w:bCs/>
                <w:color w:val="000000"/>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Pr="00617010" w:rsidRDefault="0087682C" w:rsidP="00315AC7">
            <w:pPr>
              <w:jc w:val="center"/>
              <w:rPr>
                <w:b/>
                <w:bCs/>
                <w:color w:val="000000"/>
              </w:rPr>
            </w:pPr>
            <w:r w:rsidRPr="00617010">
              <w:rPr>
                <w:b/>
                <w:bCs/>
                <w:color w:val="000000"/>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Pr="00617010" w:rsidRDefault="0087682C" w:rsidP="00315AC7">
            <w:pPr>
              <w:jc w:val="center"/>
              <w:rPr>
                <w:b/>
                <w:bCs/>
                <w:color w:val="000000"/>
              </w:rPr>
            </w:pPr>
            <w:r w:rsidRPr="00617010">
              <w:rPr>
                <w:b/>
                <w:bCs/>
                <w:color w:val="000000"/>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Pr="00617010" w:rsidRDefault="0087682C" w:rsidP="00315AC7">
            <w:pPr>
              <w:jc w:val="center"/>
              <w:rPr>
                <w:b/>
                <w:bCs/>
                <w:color w:val="000000"/>
              </w:rPr>
            </w:pPr>
            <w:r w:rsidRPr="00617010">
              <w:rPr>
                <w:b/>
                <w:bCs/>
                <w:color w:val="000000"/>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7682C" w:rsidRPr="00617010" w:rsidRDefault="0087682C" w:rsidP="00315AC7">
            <w:pPr>
              <w:jc w:val="center"/>
              <w:rPr>
                <w:b/>
                <w:bCs/>
                <w:color w:val="000000"/>
              </w:rPr>
            </w:pPr>
            <w:r w:rsidRPr="00617010">
              <w:rPr>
                <w:b/>
                <w:bCs/>
                <w:color w:val="000000"/>
              </w:rPr>
              <w:t>Структура</w:t>
            </w:r>
          </w:p>
          <w:p w:rsidR="0087682C" w:rsidRPr="00617010" w:rsidRDefault="0087682C" w:rsidP="00315AC7">
            <w:pPr>
              <w:jc w:val="center"/>
              <w:rPr>
                <w:b/>
                <w:bCs/>
                <w:color w:val="000000"/>
              </w:rPr>
            </w:pPr>
            <w:r w:rsidRPr="00617010">
              <w:rPr>
                <w:b/>
                <w:bCs/>
                <w:color w:val="000000"/>
              </w:rPr>
              <w:t>( % )</w:t>
            </w:r>
          </w:p>
        </w:tc>
      </w:tr>
      <w:tr w:rsidR="0087682C" w:rsidRPr="00617010" w:rsidTr="00F04104">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617010" w:rsidRDefault="00D87B29" w:rsidP="00315AC7">
            <w:pPr>
              <w:rPr>
                <w:vanish/>
              </w:rPr>
            </w:pPr>
            <w:r w:rsidRPr="00617010">
              <w:fldChar w:fldCharType="begin"/>
            </w:r>
            <w:r w:rsidR="0087682C" w:rsidRPr="00617010">
              <w:instrText>TC "0 БУЏЕТ ОПШТИНЕ" \f C \l "1"</w:instrText>
            </w:r>
            <w:r w:rsidRPr="00617010">
              <w:fldChar w:fldCharType="end"/>
            </w:r>
          </w:p>
          <w:p w:rsidR="0087682C" w:rsidRPr="00617010" w:rsidRDefault="00D87B29" w:rsidP="00315AC7">
            <w:pPr>
              <w:rPr>
                <w:vanish/>
              </w:rPr>
            </w:pPr>
            <w:r w:rsidRPr="00617010">
              <w:fldChar w:fldCharType="begin"/>
            </w:r>
            <w:r w:rsidR="0087682C" w:rsidRPr="00617010">
              <w:instrText>TC "4 ОПШТИНСКА УПРАВА" \f C \l "2"</w:instrText>
            </w:r>
            <w:r w:rsidRPr="00617010">
              <w:fldChar w:fldCharType="end"/>
            </w:r>
          </w:p>
          <w:p w:rsidR="0087682C" w:rsidRPr="00617010" w:rsidRDefault="0087682C" w:rsidP="00315AC7">
            <w:pPr>
              <w:rPr>
                <w:b/>
                <w:bCs/>
                <w:color w:val="000000"/>
              </w:rPr>
            </w:pPr>
            <w:r w:rsidRPr="00617010">
              <w:rPr>
                <w:b/>
                <w:bCs/>
                <w:color w:val="000000"/>
              </w:rPr>
              <w:t>Раздео</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87682C" w:rsidRPr="00617010" w:rsidRDefault="0087682C" w:rsidP="00315AC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87682C" w:rsidRPr="00617010" w:rsidRDefault="0087682C" w:rsidP="00315AC7">
            <w:pPr>
              <w:jc w:val="center"/>
              <w:rPr>
                <w:b/>
                <w:bCs/>
                <w:color w:val="000000"/>
              </w:rPr>
            </w:pPr>
            <w:r w:rsidRPr="00617010">
              <w:rPr>
                <w:b/>
                <w:bCs/>
                <w:color w:val="000000"/>
              </w:rPr>
              <w:t>4</w:t>
            </w:r>
          </w:p>
        </w:tc>
        <w:tc>
          <w:tcPr>
            <w:tcW w:w="135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t>ОПШТИНСКА УПРАВА</w:t>
            </w:r>
          </w:p>
        </w:tc>
      </w:tr>
      <w:tr w:rsidR="0087682C" w:rsidRPr="00617010" w:rsidTr="00F04104">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617010" w:rsidRDefault="00D87B29" w:rsidP="00315AC7">
            <w:pPr>
              <w:rPr>
                <w:vanish/>
              </w:rPr>
            </w:pPr>
            <w:r w:rsidRPr="00617010">
              <w:fldChar w:fldCharType="begin"/>
            </w:r>
            <w:r w:rsidR="0087682C" w:rsidRPr="00617010">
              <w:instrText>TC "4.01 Култура" \f C \l "3"</w:instrText>
            </w:r>
            <w:r w:rsidRPr="00617010">
              <w:fldChar w:fldCharType="end"/>
            </w:r>
          </w:p>
          <w:p w:rsidR="0087682C" w:rsidRPr="00617010" w:rsidRDefault="0087682C" w:rsidP="00315AC7">
            <w:pPr>
              <w:rPr>
                <w:b/>
                <w:bCs/>
                <w:color w:val="000000"/>
              </w:rPr>
            </w:pPr>
            <w:r w:rsidRPr="00617010">
              <w:rPr>
                <w:b/>
                <w:bCs/>
                <w:color w:val="000000"/>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87682C" w:rsidRPr="00617010" w:rsidRDefault="0087682C" w:rsidP="00315AC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87682C" w:rsidRPr="00617010" w:rsidRDefault="0087682C" w:rsidP="00315AC7">
            <w:pPr>
              <w:jc w:val="center"/>
              <w:rPr>
                <w:b/>
                <w:bCs/>
                <w:color w:val="000000"/>
              </w:rPr>
            </w:pPr>
            <w:r w:rsidRPr="00617010">
              <w:rPr>
                <w:b/>
                <w:bCs/>
                <w:color w:val="000000"/>
              </w:rPr>
              <w:t>4.01</w:t>
            </w:r>
          </w:p>
        </w:tc>
        <w:tc>
          <w:tcPr>
            <w:tcW w:w="135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t>Култура</w:t>
            </w:r>
          </w:p>
        </w:tc>
      </w:tr>
      <w:tr w:rsidR="0087682C" w:rsidRPr="00617010" w:rsidTr="00F04104">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617010" w:rsidRDefault="00D87B29" w:rsidP="00315AC7">
            <w:pPr>
              <w:rPr>
                <w:vanish/>
              </w:rPr>
            </w:pPr>
            <w:r w:rsidRPr="00617010">
              <w:fldChar w:fldCharType="begin"/>
            </w:r>
            <w:r w:rsidR="0087682C" w:rsidRPr="00617010">
              <w:instrText>TC "4.01" \f C \l "4"</w:instrText>
            </w:r>
            <w:r w:rsidRPr="00617010">
              <w:fldChar w:fldCharType="end"/>
            </w:r>
          </w:p>
          <w:p w:rsidR="0087682C" w:rsidRPr="00617010" w:rsidRDefault="0087682C" w:rsidP="00315AC7">
            <w:pPr>
              <w:rPr>
                <w:b/>
                <w:bCs/>
                <w:color w:val="000000"/>
              </w:rPr>
            </w:pPr>
            <w:r w:rsidRPr="00617010">
              <w:rPr>
                <w:b/>
                <w:bCs/>
                <w:color w:val="000000"/>
              </w:rPr>
              <w:t>4.01</w:t>
            </w:r>
          </w:p>
        </w:tc>
        <w:tc>
          <w:tcPr>
            <w:tcW w:w="15292" w:type="dxa"/>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t>ГРАДСКА БИБЛИОТЕКА</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109/0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411111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Плате по основу цене 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4.253.000,00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4.253.000,00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4,25</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412111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528.000,00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528.000,00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0,53</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412211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196.000,00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0,20</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412311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Допринос за незапосленост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0,03</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414311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Отпремнина приликом одласка у пензију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330.000,00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0,33</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415112</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Накнаде трошкова за превоз на посао и са посла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0,15</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421111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Трошкови платног промета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0,02</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421225</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Централно грејање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1.044.000,00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1.044.000,00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1,04</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421311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Услуге водовода и канализације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52.000,00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0,05</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421411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Телефон, телекс и телефакс</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0,02</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114/0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422111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Трошкови дневница (исхране) на службеном путу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0,01</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423111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Услуге превођења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73.000,00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0,07</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423221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Услуге одржавања рачунара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42.000,00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0,04</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423421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Услуге информисања јавности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0,08</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423711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0,02</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116/0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424221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Услуге културе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0,24</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426111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Канцеларијски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0,06</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426811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Хемијска средства за чишћење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0,06</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118/0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465000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465112</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Остале текуће дотације по закону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462.000,00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462.000,00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0,46</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119/0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482191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0,02</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515000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515121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Књиге у библиотеци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0,30</w:t>
            </w:r>
          </w:p>
        </w:tc>
      </w:tr>
      <w:tr w:rsidR="0087682C" w:rsidRPr="00617010" w:rsidTr="00F04104">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center"/>
              <w:rPr>
                <w:b/>
                <w:bCs/>
                <w:color w:val="000000"/>
              </w:rPr>
            </w:pPr>
            <w:r w:rsidRPr="00617010">
              <w:rPr>
                <w:b/>
                <w:bCs/>
                <w:color w:val="000000"/>
              </w:rPr>
              <w:t>4.01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right"/>
              <w:rPr>
                <w:b/>
                <w:bCs/>
                <w:color w:val="000000"/>
              </w:rPr>
            </w:pPr>
            <w:r w:rsidRPr="00617010">
              <w:rPr>
                <w:b/>
                <w:bCs/>
                <w:color w:val="000000"/>
              </w:rPr>
              <w:t>7.986.000,00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r>
      <w:tr w:rsidR="0087682C" w:rsidRPr="00617010" w:rsidTr="00F04104">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center"/>
              <w:rPr>
                <w:b/>
                <w:bCs/>
                <w:color w:val="000000"/>
              </w:rPr>
            </w:pPr>
            <w:r w:rsidRPr="00617010">
              <w:rPr>
                <w:b/>
                <w:bCs/>
                <w:color w:val="000000"/>
              </w:rPr>
              <w:t>4.01</w:t>
            </w:r>
          </w:p>
        </w:tc>
        <w:tc>
          <w:tcPr>
            <w:tcW w:w="5992" w:type="dxa"/>
            <w:gridSpan w:val="2"/>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t>Култура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right"/>
              <w:rPr>
                <w:b/>
                <w:bCs/>
                <w:color w:val="000000"/>
              </w:rPr>
            </w:pPr>
            <w:r w:rsidRPr="00617010">
              <w:rPr>
                <w:b/>
                <w:bCs/>
                <w:color w:val="000000"/>
              </w:rPr>
              <w:t>7.986.000,00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right"/>
              <w:rPr>
                <w:b/>
                <w:bCs/>
                <w:color w:val="000000"/>
              </w:rPr>
            </w:pPr>
            <w:r w:rsidRPr="00617010">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right"/>
              <w:rPr>
                <w:b/>
                <w:bCs/>
                <w:color w:val="000000"/>
              </w:rPr>
            </w:pPr>
            <w:r w:rsidRPr="00617010">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right"/>
              <w:rPr>
                <w:b/>
                <w:bCs/>
                <w:color w:val="000000"/>
              </w:rPr>
            </w:pPr>
            <w:r w:rsidRPr="00617010">
              <w:rPr>
                <w:b/>
                <w:bCs/>
                <w:color w:val="000000"/>
              </w:rPr>
              <w:t>7.986.000,00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87682C" w:rsidRPr="00617010" w:rsidRDefault="0087682C" w:rsidP="00315AC7">
            <w:pPr>
              <w:jc w:val="right"/>
              <w:rPr>
                <w:b/>
                <w:bCs/>
                <w:color w:val="000000"/>
              </w:rPr>
            </w:pPr>
            <w:r w:rsidRPr="00617010">
              <w:rPr>
                <w:b/>
                <w:bCs/>
                <w:color w:val="000000"/>
              </w:rPr>
              <w:t>7,99</w:t>
            </w:r>
          </w:p>
        </w:tc>
      </w:tr>
      <w:tr w:rsidR="0087682C" w:rsidRPr="00617010" w:rsidTr="00F04104">
        <w:trPr>
          <w:trHeight w:val="1"/>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spacing w:line="1" w:lineRule="auto"/>
            </w:pPr>
          </w:p>
        </w:tc>
      </w:tr>
      <w:tr w:rsidR="0087682C" w:rsidRPr="00617010" w:rsidTr="00F04104">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617010" w:rsidRDefault="00D87B29" w:rsidP="00315AC7">
            <w:pPr>
              <w:rPr>
                <w:vanish/>
              </w:rPr>
            </w:pPr>
            <w:r w:rsidRPr="00617010">
              <w:fldChar w:fldCharType="begin"/>
            </w:r>
            <w:r w:rsidR="0087682C" w:rsidRPr="00617010">
              <w:instrText>TC "4.02 Предшколско образовање" \f C \l "3"</w:instrText>
            </w:r>
            <w:r w:rsidRPr="00617010">
              <w:fldChar w:fldCharType="end"/>
            </w:r>
          </w:p>
          <w:p w:rsidR="0087682C" w:rsidRPr="00617010" w:rsidRDefault="0087682C" w:rsidP="00315AC7">
            <w:pPr>
              <w:rPr>
                <w:b/>
                <w:bCs/>
                <w:color w:val="000000"/>
              </w:rPr>
            </w:pPr>
            <w:r w:rsidRPr="00617010">
              <w:rPr>
                <w:b/>
                <w:bCs/>
                <w:color w:val="000000"/>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87682C" w:rsidRPr="00617010" w:rsidRDefault="0087682C" w:rsidP="00315AC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87682C" w:rsidRPr="00617010" w:rsidRDefault="0087682C" w:rsidP="00315AC7">
            <w:pPr>
              <w:jc w:val="center"/>
              <w:rPr>
                <w:b/>
                <w:bCs/>
                <w:color w:val="000000"/>
              </w:rPr>
            </w:pPr>
            <w:r w:rsidRPr="00617010">
              <w:rPr>
                <w:b/>
                <w:bCs/>
                <w:color w:val="000000"/>
              </w:rPr>
              <w:t>4.02</w:t>
            </w:r>
          </w:p>
        </w:tc>
        <w:tc>
          <w:tcPr>
            <w:tcW w:w="135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t>Предшколско образовање</w:t>
            </w:r>
          </w:p>
        </w:tc>
      </w:tr>
      <w:tr w:rsidR="0087682C" w:rsidRPr="00617010" w:rsidTr="00F04104">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617010" w:rsidRDefault="00D87B29" w:rsidP="00315AC7">
            <w:pPr>
              <w:rPr>
                <w:vanish/>
              </w:rPr>
            </w:pPr>
            <w:r w:rsidRPr="00617010">
              <w:fldChar w:fldCharType="begin"/>
            </w:r>
            <w:r w:rsidR="0087682C" w:rsidRPr="00617010">
              <w:instrText>TC "4.02" \f C \l "4"</w:instrText>
            </w:r>
            <w:r w:rsidRPr="00617010">
              <w:fldChar w:fldCharType="end"/>
            </w:r>
          </w:p>
          <w:p w:rsidR="0087682C" w:rsidRPr="00617010" w:rsidRDefault="0087682C" w:rsidP="00315AC7">
            <w:pPr>
              <w:rPr>
                <w:b/>
                <w:bCs/>
                <w:color w:val="000000"/>
              </w:rPr>
            </w:pPr>
            <w:r w:rsidRPr="00617010">
              <w:rPr>
                <w:b/>
                <w:bCs/>
                <w:color w:val="000000"/>
              </w:rPr>
              <w:t>4.02</w:t>
            </w:r>
          </w:p>
        </w:tc>
        <w:tc>
          <w:tcPr>
            <w:tcW w:w="15292" w:type="dxa"/>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t>ПРЕДШКОЛСКА УСТАНОВА КАЈА</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121/0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411111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Плате по основу цене 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34.065.779,00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34.065.779,00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34,07</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122/0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412111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4.087.893,00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4.087.893,00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4,09</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122/0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412211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1.754.387,00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1.754.387,00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1,75</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122/0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412311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Допринос за незапосленост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255.493,00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255.493,00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0,26</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414314</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Помоћ у случају смрти запосленог или члана уже породице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0,12</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414000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414411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Помоћ у медицинском лечењу запосленог или члана уже породице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0,08</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124/0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415112</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Накнаде трошкова за превоз на посао и са посла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0,80</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lastRenderedPageBreak/>
              <w:t>125/0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416000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416111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Јубиларне награде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850.000,00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0,85</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421111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Трошкови платног промета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99.700,00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0,10</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421211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Услуге за електричну енергију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750.000,00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0,75</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421224</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Лож-уље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0,10</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421225</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Централно грејање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1.475.000,00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1.725.000,00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1,73</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421311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Услуге водовода и канализације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470.000,00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0,47</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421321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Дератизација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0,03</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421325</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Услуге чишћења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0,01</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421411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Телефон, телекс и телефакс</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0,04</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421412</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Интернет и слично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0,04</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421414</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Услуге мобилног телефона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600.000,00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0,60</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421421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Пошта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0,02</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421511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Осигурање зграда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0,15</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421512</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Осигурање возила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0,07</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421513</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Осигурање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0,04</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126/0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421521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Осигурање запослених у случају несреће на раду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0,08</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127/0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422111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Трошкови дневница (исхране) на службеном путу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0,20</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127/0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422131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Трошкови смештаја на службеном путу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0,18</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127/0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422199</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Остали трошкови за пословна путовања у земљи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0,01</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127/0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422411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Превоз ученика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0,10</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423212</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Услуге за одржавање софтвера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0,13</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423221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Услуге одржавања рачунара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0,02</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423311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0,20</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423322</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Котизација за стручна саветовања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0,04</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423399</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Остали издаци за стручно образовање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0,00</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423413</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Услуге штампања публикација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0,01</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423419</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Остале услуге штампања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0,05</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423599</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Остале стручне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0,02</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423611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Прање веша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0,02</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423711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0,12</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128/0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423911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0,70</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129/0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424221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Услуге културе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0,03</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129/0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424311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Здравствена заштита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0,20</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129/0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424331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Услуге јавног здравства - инспекција и анализа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0,15</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129/0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424911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0,40</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425112</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Столарски радови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0,03</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425113</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Молерски радови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35.000,00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0,04</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425115</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Радови на водоводу и канализацији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0,03</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425116</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Централно грејање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0,01</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lastRenderedPageBreak/>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425117</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Електричне инсталације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0,02</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425119</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Остале услуге и материјали за текуће поправке и одржавање зграда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0,12</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425212</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Поправке електричне и електронске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0,12</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425219</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Остале поправке и одржавање опреме за саобраћај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0,05</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425222</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Рачунарска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0,06</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425225</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Опрема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0,10</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425261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Текуће поправке и одржавање опреме за образовање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0,02</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425291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Текуће поправке и одржавање производне, моторне, непокретне и немоторне опреме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0,01</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426111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Канцеларијски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0,10</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426121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Расходи за радну униформу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0,15</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426123</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Униформе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0,02</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426131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Цвеће и зеленило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0,01</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426311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Стручна литература за редовне потребе запослених</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0,12</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426321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Материјали за образовање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0,03</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426411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Бензин</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0,04</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426412</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Дизел гориво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0,10</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426611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Материјали за образовање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700.000,00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0,70</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426791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Остали медицински и лабораторијски материјали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0,02</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426811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Хемијска средства за чишћење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350.000,00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0,35</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426819</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Остали материјал за одржавање хигијене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0,40</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426823</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Намирнице за припремање хране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3.072.000,00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728.000,00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3.800.000,00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3,80</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426829</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Остали материјали за угоститељство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0,08</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426911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Потрошни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0,25</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426912</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Резервни делови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0,01</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131/0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426913</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Алат и инвентар</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0,02</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132/0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465000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465112</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Остале текуће дотације по закону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5.300.000,00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5.300.000,00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5,30</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482131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Регистрација возила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0,03</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482251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Судске таксе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0,02</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133/0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482312</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Пенали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1,10</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134/0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511323</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Капитално одржавање објеката за потребе образовања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1,40</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134/0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511451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Пројектна документација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4.950.000,00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4.950.000,00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4,95</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512211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Намештај</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0,20</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512221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Рачунарска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179.448,00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179.448,00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0,18</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512251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Опрема за домаћинство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0,30</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512000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512611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Опрема за образовање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0,10</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136/0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421211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Услуге за електричну енергију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655.000,00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655.000,00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0,66</w:t>
            </w:r>
          </w:p>
        </w:tc>
      </w:tr>
      <w:tr w:rsidR="0087682C" w:rsidRPr="00617010" w:rsidTr="00F04104">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t xml:space="preserve">Укупно за </w:t>
            </w:r>
            <w:r w:rsidRPr="00617010">
              <w:rPr>
                <w:b/>
                <w:bCs/>
                <w:color w:val="000000"/>
              </w:rPr>
              <w:lastRenderedPageBreak/>
              <w:t>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center"/>
              <w:rPr>
                <w:b/>
                <w:bCs/>
                <w:color w:val="000000"/>
              </w:rPr>
            </w:pPr>
            <w:r w:rsidRPr="00617010">
              <w:rPr>
                <w:b/>
                <w:bCs/>
                <w:color w:val="000000"/>
              </w:rPr>
              <w:lastRenderedPageBreak/>
              <w:t>4.02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right"/>
              <w:rPr>
                <w:b/>
                <w:bCs/>
                <w:color w:val="000000"/>
              </w:rPr>
            </w:pPr>
            <w:r w:rsidRPr="00617010">
              <w:rPr>
                <w:b/>
                <w:bCs/>
                <w:color w:val="000000"/>
              </w:rPr>
              <w:t>62.804.700,00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r>
      <w:tr w:rsidR="0087682C" w:rsidRPr="00617010" w:rsidTr="00F04104">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lastRenderedPageBreak/>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center"/>
              <w:rPr>
                <w:b/>
                <w:bCs/>
                <w:color w:val="000000"/>
              </w:rPr>
            </w:pPr>
            <w:r w:rsidRPr="00617010">
              <w:rPr>
                <w:b/>
                <w:bCs/>
                <w:color w:val="000000"/>
              </w:rPr>
              <w:t>4.02</w:t>
            </w:r>
          </w:p>
        </w:tc>
        <w:tc>
          <w:tcPr>
            <w:tcW w:w="5992" w:type="dxa"/>
            <w:gridSpan w:val="2"/>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t>Предшколско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right"/>
              <w:rPr>
                <w:b/>
                <w:bCs/>
                <w:color w:val="000000"/>
              </w:rPr>
            </w:pPr>
            <w:r w:rsidRPr="00617010">
              <w:rPr>
                <w:b/>
                <w:bCs/>
                <w:color w:val="000000"/>
              </w:rPr>
              <w:t>62.804.700,00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right"/>
              <w:rPr>
                <w:b/>
                <w:bCs/>
                <w:color w:val="000000"/>
              </w:rPr>
            </w:pPr>
            <w:r w:rsidRPr="00617010">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right"/>
              <w:rPr>
                <w:b/>
                <w:bCs/>
                <w:color w:val="000000"/>
              </w:rPr>
            </w:pPr>
            <w:r w:rsidRPr="00617010">
              <w:rPr>
                <w:b/>
                <w:bCs/>
                <w:color w:val="000000"/>
              </w:rPr>
              <w:t>7.000.300,00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right"/>
              <w:rPr>
                <w:b/>
                <w:bCs/>
                <w:color w:val="000000"/>
              </w:rPr>
            </w:pPr>
            <w:r w:rsidRPr="00617010">
              <w:rPr>
                <w:b/>
                <w:bCs/>
                <w:color w:val="000000"/>
              </w:rPr>
              <w:t>69.805.000,00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87682C" w:rsidRPr="00617010" w:rsidRDefault="0087682C" w:rsidP="00315AC7">
            <w:pPr>
              <w:jc w:val="right"/>
              <w:rPr>
                <w:b/>
                <w:bCs/>
                <w:color w:val="000000"/>
              </w:rPr>
            </w:pPr>
            <w:r w:rsidRPr="00617010">
              <w:rPr>
                <w:b/>
                <w:bCs/>
                <w:color w:val="000000"/>
              </w:rPr>
              <w:t>69,81</w:t>
            </w:r>
          </w:p>
        </w:tc>
      </w:tr>
      <w:tr w:rsidR="0087682C" w:rsidRPr="00617010" w:rsidTr="00F04104">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spacing w:line="1" w:lineRule="auto"/>
            </w:pPr>
          </w:p>
        </w:tc>
      </w:tr>
      <w:tr w:rsidR="0087682C" w:rsidRPr="00617010" w:rsidTr="00F04104">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617010" w:rsidRDefault="00D87B29" w:rsidP="00315AC7">
            <w:pPr>
              <w:rPr>
                <w:vanish/>
              </w:rPr>
            </w:pPr>
            <w:r w:rsidRPr="00617010">
              <w:fldChar w:fldCharType="begin"/>
            </w:r>
            <w:r w:rsidR="0087682C" w:rsidRPr="00617010">
              <w:instrText>TC "4.03 Туризам" \f C \l "3"</w:instrText>
            </w:r>
            <w:r w:rsidRPr="00617010">
              <w:fldChar w:fldCharType="end"/>
            </w:r>
          </w:p>
          <w:p w:rsidR="0087682C" w:rsidRPr="00617010" w:rsidRDefault="0087682C" w:rsidP="00315AC7">
            <w:pPr>
              <w:rPr>
                <w:b/>
                <w:bCs/>
                <w:color w:val="000000"/>
              </w:rPr>
            </w:pPr>
            <w:r w:rsidRPr="00617010">
              <w:rPr>
                <w:b/>
                <w:bCs/>
                <w:color w:val="000000"/>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87682C" w:rsidRPr="00617010" w:rsidRDefault="0087682C" w:rsidP="00315AC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87682C" w:rsidRPr="00617010" w:rsidRDefault="0087682C" w:rsidP="00315AC7">
            <w:pPr>
              <w:jc w:val="center"/>
              <w:rPr>
                <w:b/>
                <w:bCs/>
                <w:color w:val="000000"/>
              </w:rPr>
            </w:pPr>
            <w:r w:rsidRPr="00617010">
              <w:rPr>
                <w:b/>
                <w:bCs/>
                <w:color w:val="000000"/>
              </w:rPr>
              <w:t>4.03</w:t>
            </w:r>
          </w:p>
        </w:tc>
        <w:tc>
          <w:tcPr>
            <w:tcW w:w="135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t>Туризам</w:t>
            </w:r>
          </w:p>
        </w:tc>
      </w:tr>
      <w:tr w:rsidR="0087682C" w:rsidRPr="00617010" w:rsidTr="00F04104">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617010" w:rsidRDefault="00D87B29" w:rsidP="00315AC7">
            <w:pPr>
              <w:rPr>
                <w:vanish/>
              </w:rPr>
            </w:pPr>
            <w:r w:rsidRPr="00617010">
              <w:fldChar w:fldCharType="begin"/>
            </w:r>
            <w:r w:rsidR="0087682C" w:rsidRPr="00617010">
              <w:instrText>TC "4.03" \f C \l "4"</w:instrText>
            </w:r>
            <w:r w:rsidRPr="00617010">
              <w:fldChar w:fldCharType="end"/>
            </w:r>
          </w:p>
          <w:p w:rsidR="0087682C" w:rsidRPr="00617010" w:rsidRDefault="0087682C" w:rsidP="00315AC7">
            <w:pPr>
              <w:rPr>
                <w:b/>
                <w:bCs/>
                <w:color w:val="000000"/>
              </w:rPr>
            </w:pPr>
            <w:r w:rsidRPr="00617010">
              <w:rPr>
                <w:b/>
                <w:bCs/>
                <w:color w:val="000000"/>
              </w:rPr>
              <w:t>4.03</w:t>
            </w:r>
          </w:p>
        </w:tc>
        <w:tc>
          <w:tcPr>
            <w:tcW w:w="15292" w:type="dxa"/>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t>ТУРИСТИЧКА ОРГАНИЗАЦИЈА</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141/0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411111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Плате по основу цене рада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1.712.000,00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1.712.000,00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1,71</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412111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262.000,00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0,26</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412211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73.000,00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0,07</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142/0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412000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412311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Допринос за незапосленост</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0,02</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143/0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415000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415112</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Накнаде трошкова за превоз на посао и са посла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69.000,00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0,07</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421111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Трошкови платног промета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0,02</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421211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Услуге за електричну енергију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0,03</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421311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Услуге водовода и канализације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0,08</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421411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Телефон, телекс и телефакс</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0,01</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421412</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Интернет и слично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0,02</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421421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Пошта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0,01</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144/0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421619</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Закуп осталог простора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445.000,00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715.000,00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0,72</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423321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Котизација за семинаре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0,03</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423439</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Остале услуге рекламе и пропаганде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0,10</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423621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Угоститељске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0,22</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423711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Репрезентација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331.000,00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331.000,00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0,33</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423000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423911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2.010.000,00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2.560.000,00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2,56</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146/0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424000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424911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490.000,00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590.000,00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0,59</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426111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Канцеларијски 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0,02</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426412</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Дизел гориво</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0,15</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147/0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426919</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Остали 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194.000,00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504.000,00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0,50</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148/0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465000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465112</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Остале текуће дотације по закону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189.000,00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189.000,00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0,19</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149/0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482000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482100</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Остали порези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0,01</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422111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Трошкови дневница (исхране) на службеном путу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0,28</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151/0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422000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422911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Трошкови селидбе и превоза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0,11</w:t>
            </w:r>
          </w:p>
        </w:tc>
      </w:tr>
      <w:tr w:rsidR="0087682C" w:rsidRPr="00617010" w:rsidTr="00F04104">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center"/>
              <w:rPr>
                <w:b/>
                <w:bCs/>
                <w:color w:val="000000"/>
              </w:rPr>
            </w:pPr>
            <w:r w:rsidRPr="00617010">
              <w:rPr>
                <w:b/>
                <w:bCs/>
                <w:color w:val="000000"/>
              </w:rPr>
              <w:t>4.03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right"/>
              <w:rPr>
                <w:b/>
                <w:bCs/>
                <w:color w:val="000000"/>
              </w:rPr>
            </w:pPr>
            <w:r w:rsidRPr="00617010">
              <w:rPr>
                <w:b/>
                <w:bCs/>
                <w:color w:val="000000"/>
              </w:rPr>
              <w:t>6.461.000,00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r>
      <w:tr w:rsidR="0087682C" w:rsidRPr="00617010" w:rsidTr="00F04104">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center"/>
              <w:rPr>
                <w:b/>
                <w:bCs/>
                <w:color w:val="000000"/>
              </w:rPr>
            </w:pPr>
            <w:r w:rsidRPr="00617010">
              <w:rPr>
                <w:b/>
                <w:bCs/>
                <w:color w:val="000000"/>
              </w:rPr>
              <w:t>4.03</w:t>
            </w:r>
          </w:p>
        </w:tc>
        <w:tc>
          <w:tcPr>
            <w:tcW w:w="5992" w:type="dxa"/>
            <w:gridSpan w:val="2"/>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t>Туризам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right"/>
              <w:rPr>
                <w:b/>
                <w:bCs/>
                <w:color w:val="000000"/>
              </w:rPr>
            </w:pPr>
            <w:r w:rsidRPr="00617010">
              <w:rPr>
                <w:b/>
                <w:bCs/>
                <w:color w:val="000000"/>
              </w:rPr>
              <w:t>6.461.000,00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right"/>
              <w:rPr>
                <w:b/>
                <w:bCs/>
                <w:color w:val="000000"/>
              </w:rPr>
            </w:pPr>
            <w:r w:rsidRPr="00617010">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right"/>
              <w:rPr>
                <w:b/>
                <w:bCs/>
                <w:color w:val="000000"/>
              </w:rPr>
            </w:pPr>
            <w:r w:rsidRPr="00617010">
              <w:rPr>
                <w:b/>
                <w:bCs/>
                <w:color w:val="000000"/>
              </w:rPr>
              <w:t>1.639.000,00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right"/>
              <w:rPr>
                <w:b/>
                <w:bCs/>
                <w:color w:val="000000"/>
              </w:rPr>
            </w:pPr>
            <w:r w:rsidRPr="00617010">
              <w:rPr>
                <w:b/>
                <w:bCs/>
                <w:color w:val="000000"/>
              </w:rPr>
              <w:t>8.100.000,00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87682C" w:rsidRPr="00617010" w:rsidRDefault="0087682C" w:rsidP="00315AC7">
            <w:pPr>
              <w:jc w:val="right"/>
              <w:rPr>
                <w:b/>
                <w:bCs/>
                <w:color w:val="000000"/>
              </w:rPr>
            </w:pPr>
            <w:r w:rsidRPr="00617010">
              <w:rPr>
                <w:b/>
                <w:bCs/>
                <w:color w:val="000000"/>
              </w:rPr>
              <w:t>8,10</w:t>
            </w:r>
          </w:p>
        </w:tc>
      </w:tr>
      <w:tr w:rsidR="0087682C" w:rsidRPr="00617010" w:rsidTr="00F04104">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spacing w:line="1" w:lineRule="auto"/>
            </w:pPr>
          </w:p>
        </w:tc>
      </w:tr>
      <w:tr w:rsidR="0087682C" w:rsidRPr="00617010" w:rsidTr="00F04104">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617010" w:rsidRDefault="00D87B29" w:rsidP="00315AC7">
            <w:pPr>
              <w:rPr>
                <w:vanish/>
              </w:rPr>
            </w:pPr>
            <w:r w:rsidRPr="00617010">
              <w:fldChar w:fldCharType="begin"/>
            </w:r>
            <w:r w:rsidR="0087682C" w:rsidRPr="00617010">
              <w:instrText>TC "4.04 Месне заједнице" \f C \l "3"</w:instrText>
            </w:r>
            <w:r w:rsidRPr="00617010">
              <w:fldChar w:fldCharType="end"/>
            </w:r>
          </w:p>
          <w:p w:rsidR="0087682C" w:rsidRPr="00617010" w:rsidRDefault="0087682C" w:rsidP="00315AC7">
            <w:pPr>
              <w:rPr>
                <w:b/>
                <w:bCs/>
                <w:color w:val="000000"/>
              </w:rPr>
            </w:pPr>
            <w:r w:rsidRPr="00617010">
              <w:rPr>
                <w:b/>
                <w:bCs/>
                <w:color w:val="000000"/>
              </w:rPr>
              <w:t>Глава</w:t>
            </w:r>
          </w:p>
        </w:tc>
        <w:tc>
          <w:tcPr>
            <w:tcW w:w="825" w:type="dxa"/>
            <w:tcBorders>
              <w:top w:val="single" w:sz="6" w:space="0" w:color="000000"/>
              <w:bottom w:val="single" w:sz="6" w:space="0" w:color="000000"/>
            </w:tcBorders>
            <w:tcMar>
              <w:top w:w="0" w:type="dxa"/>
              <w:left w:w="0" w:type="dxa"/>
              <w:bottom w:w="0" w:type="dxa"/>
              <w:right w:w="0" w:type="dxa"/>
            </w:tcMar>
            <w:vAlign w:val="center"/>
          </w:tcPr>
          <w:p w:rsidR="0087682C" w:rsidRPr="00617010" w:rsidRDefault="0087682C" w:rsidP="00315AC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vAlign w:val="center"/>
          </w:tcPr>
          <w:p w:rsidR="0087682C" w:rsidRPr="00617010" w:rsidRDefault="0087682C" w:rsidP="00315AC7">
            <w:pPr>
              <w:jc w:val="center"/>
              <w:rPr>
                <w:b/>
                <w:bCs/>
                <w:color w:val="000000"/>
              </w:rPr>
            </w:pPr>
            <w:r w:rsidRPr="00617010">
              <w:rPr>
                <w:b/>
                <w:bCs/>
                <w:color w:val="000000"/>
              </w:rPr>
              <w:t>4.04</w:t>
            </w:r>
          </w:p>
        </w:tc>
        <w:tc>
          <w:tcPr>
            <w:tcW w:w="13567"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t>Месне заједнице</w:t>
            </w:r>
          </w:p>
        </w:tc>
      </w:tr>
      <w:tr w:rsidR="0087682C" w:rsidRPr="00617010" w:rsidTr="00F04104">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617010" w:rsidRDefault="00D87B29" w:rsidP="00315AC7">
            <w:pPr>
              <w:rPr>
                <w:vanish/>
              </w:rPr>
            </w:pPr>
            <w:r w:rsidRPr="00617010">
              <w:fldChar w:fldCharType="begin"/>
            </w:r>
            <w:r w:rsidR="0087682C" w:rsidRPr="00617010">
              <w:instrText>TC "4.04.01" \f C \l "4"</w:instrText>
            </w:r>
            <w:r w:rsidRPr="00617010">
              <w:fldChar w:fldCharType="end"/>
            </w:r>
          </w:p>
          <w:p w:rsidR="0087682C" w:rsidRPr="00617010" w:rsidRDefault="0087682C" w:rsidP="00315AC7">
            <w:pPr>
              <w:rPr>
                <w:b/>
                <w:bCs/>
                <w:color w:val="000000"/>
              </w:rPr>
            </w:pPr>
            <w:r w:rsidRPr="00617010">
              <w:rPr>
                <w:b/>
                <w:bCs/>
                <w:color w:val="000000"/>
              </w:rPr>
              <w:t>4.04.01</w:t>
            </w:r>
          </w:p>
        </w:tc>
        <w:tc>
          <w:tcPr>
            <w:tcW w:w="15292" w:type="dxa"/>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t>МЕСНА ЗАЈЕДНИЦА  Ба</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421211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Услуге за електричну енергију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630.000,00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0,63</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lastRenderedPageBreak/>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421411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Телефон, телекс и телефакс</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0,02</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426919</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Остали 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0,04</w:t>
            </w:r>
          </w:p>
        </w:tc>
      </w:tr>
      <w:tr w:rsidR="0087682C" w:rsidRPr="00617010" w:rsidTr="00F04104">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center"/>
              <w:rPr>
                <w:b/>
                <w:bCs/>
                <w:color w:val="000000"/>
              </w:rPr>
            </w:pPr>
            <w:r w:rsidRPr="00617010">
              <w:rPr>
                <w:b/>
                <w:bCs/>
                <w:color w:val="000000"/>
              </w:rPr>
              <w:t>4.04.01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right"/>
              <w:rPr>
                <w:b/>
                <w:bCs/>
                <w:color w:val="000000"/>
              </w:rPr>
            </w:pPr>
            <w:r w:rsidRPr="00617010">
              <w:rPr>
                <w:b/>
                <w:bCs/>
                <w:color w:val="000000"/>
              </w:rPr>
              <w:t>690.000,00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r>
      <w:tr w:rsidR="0087682C" w:rsidRPr="00617010" w:rsidTr="00F04104">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617010" w:rsidRDefault="00D87B29" w:rsidP="00315AC7">
            <w:pPr>
              <w:rPr>
                <w:vanish/>
              </w:rPr>
            </w:pPr>
            <w:r w:rsidRPr="00617010">
              <w:fldChar w:fldCharType="begin"/>
            </w:r>
            <w:r w:rsidR="0087682C" w:rsidRPr="00617010">
              <w:instrText>TC "4.04.02" \f C \l "4"</w:instrText>
            </w:r>
            <w:r w:rsidRPr="00617010">
              <w:fldChar w:fldCharType="end"/>
            </w:r>
          </w:p>
          <w:p w:rsidR="0087682C" w:rsidRPr="00617010" w:rsidRDefault="0087682C" w:rsidP="00315AC7">
            <w:pPr>
              <w:rPr>
                <w:b/>
                <w:bCs/>
                <w:color w:val="000000"/>
              </w:rPr>
            </w:pPr>
            <w:r w:rsidRPr="00617010">
              <w:rPr>
                <w:b/>
                <w:bCs/>
                <w:color w:val="000000"/>
              </w:rPr>
              <w:t>4.04.02</w:t>
            </w:r>
          </w:p>
        </w:tc>
        <w:tc>
          <w:tcPr>
            <w:tcW w:w="15292" w:type="dxa"/>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t>МЕСНА ЗАЈЕДНИЦА  Бабајић</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421211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Услуге за електричну енергију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0,25</w:t>
            </w:r>
          </w:p>
        </w:tc>
      </w:tr>
      <w:tr w:rsidR="0087682C" w:rsidRPr="00617010" w:rsidTr="00F04104">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center"/>
              <w:rPr>
                <w:b/>
                <w:bCs/>
                <w:color w:val="000000"/>
              </w:rPr>
            </w:pPr>
            <w:r w:rsidRPr="00617010">
              <w:rPr>
                <w:b/>
                <w:bCs/>
                <w:color w:val="000000"/>
              </w:rPr>
              <w:t>4.04.02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right"/>
              <w:rPr>
                <w:b/>
                <w:bCs/>
                <w:color w:val="000000"/>
              </w:rPr>
            </w:pPr>
            <w:r w:rsidRPr="00617010">
              <w:rPr>
                <w:b/>
                <w:bCs/>
                <w:color w:val="000000"/>
              </w:rPr>
              <w:t>250.000,00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r>
      <w:tr w:rsidR="0087682C" w:rsidRPr="00617010" w:rsidTr="00F04104">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617010" w:rsidRDefault="00D87B29" w:rsidP="00315AC7">
            <w:pPr>
              <w:rPr>
                <w:vanish/>
              </w:rPr>
            </w:pPr>
            <w:r w:rsidRPr="00617010">
              <w:fldChar w:fldCharType="begin"/>
            </w:r>
            <w:r w:rsidR="0087682C" w:rsidRPr="00617010">
              <w:instrText>TC "4.04.03" \f C \l "4"</w:instrText>
            </w:r>
            <w:r w:rsidRPr="00617010">
              <w:fldChar w:fldCharType="end"/>
            </w:r>
          </w:p>
          <w:p w:rsidR="0087682C" w:rsidRPr="00617010" w:rsidRDefault="0087682C" w:rsidP="00315AC7">
            <w:pPr>
              <w:rPr>
                <w:b/>
                <w:bCs/>
                <w:color w:val="000000"/>
              </w:rPr>
            </w:pPr>
            <w:r w:rsidRPr="00617010">
              <w:rPr>
                <w:b/>
                <w:bCs/>
                <w:color w:val="000000"/>
              </w:rPr>
              <w:t>4.04.03</w:t>
            </w:r>
          </w:p>
        </w:tc>
        <w:tc>
          <w:tcPr>
            <w:tcW w:w="15292" w:type="dxa"/>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t>МЕСНА ЗАЈЕДНИЦА  Белановица</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421211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Услуге за електричну енергију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1,10</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421411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Телефон, телекс и телефакс</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0,02</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426919</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Остали 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0,04</w:t>
            </w:r>
          </w:p>
        </w:tc>
      </w:tr>
      <w:tr w:rsidR="0087682C" w:rsidRPr="00617010" w:rsidTr="00F04104">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center"/>
              <w:rPr>
                <w:b/>
                <w:bCs/>
                <w:color w:val="000000"/>
              </w:rPr>
            </w:pPr>
            <w:r w:rsidRPr="00617010">
              <w:rPr>
                <w:b/>
                <w:bCs/>
                <w:color w:val="000000"/>
              </w:rPr>
              <w:t>4.04.03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right"/>
              <w:rPr>
                <w:b/>
                <w:bCs/>
                <w:color w:val="000000"/>
              </w:rPr>
            </w:pPr>
            <w:r w:rsidRPr="00617010">
              <w:rPr>
                <w:b/>
                <w:bCs/>
                <w:color w:val="000000"/>
              </w:rPr>
              <w:t>1.160.000,00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r>
      <w:tr w:rsidR="0087682C" w:rsidRPr="00617010" w:rsidTr="00F04104">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617010" w:rsidRDefault="00D87B29" w:rsidP="00315AC7">
            <w:pPr>
              <w:rPr>
                <w:vanish/>
              </w:rPr>
            </w:pPr>
            <w:r w:rsidRPr="00617010">
              <w:fldChar w:fldCharType="begin"/>
            </w:r>
            <w:r w:rsidR="0087682C" w:rsidRPr="00617010">
              <w:instrText>TC "4.04.04" \f C \l "4"</w:instrText>
            </w:r>
            <w:r w:rsidRPr="00617010">
              <w:fldChar w:fldCharType="end"/>
            </w:r>
          </w:p>
          <w:p w:rsidR="0087682C" w:rsidRPr="00617010" w:rsidRDefault="0087682C" w:rsidP="00315AC7">
            <w:pPr>
              <w:rPr>
                <w:b/>
                <w:bCs/>
                <w:color w:val="000000"/>
              </w:rPr>
            </w:pPr>
            <w:r w:rsidRPr="00617010">
              <w:rPr>
                <w:b/>
                <w:bCs/>
                <w:color w:val="000000"/>
              </w:rPr>
              <w:t>4.04.04</w:t>
            </w:r>
          </w:p>
        </w:tc>
        <w:tc>
          <w:tcPr>
            <w:tcW w:w="15292" w:type="dxa"/>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t>МЕСНА ЗАЈЕДНИЦА  Бошњановић</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421211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Услуге за електричну енергију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420.000,00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0,42</w:t>
            </w:r>
          </w:p>
        </w:tc>
      </w:tr>
      <w:tr w:rsidR="0087682C" w:rsidRPr="00617010" w:rsidTr="00F04104">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center"/>
              <w:rPr>
                <w:b/>
                <w:bCs/>
                <w:color w:val="000000"/>
              </w:rPr>
            </w:pPr>
            <w:r w:rsidRPr="00617010">
              <w:rPr>
                <w:b/>
                <w:bCs/>
                <w:color w:val="000000"/>
              </w:rPr>
              <w:t>4.04.04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right"/>
              <w:rPr>
                <w:b/>
                <w:bCs/>
                <w:color w:val="000000"/>
              </w:rPr>
            </w:pPr>
            <w:r w:rsidRPr="00617010">
              <w:rPr>
                <w:b/>
                <w:bCs/>
                <w:color w:val="000000"/>
              </w:rPr>
              <w:t>420.000,00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r>
      <w:tr w:rsidR="0087682C" w:rsidRPr="00617010" w:rsidTr="00F04104">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617010" w:rsidRDefault="00D87B29" w:rsidP="00315AC7">
            <w:pPr>
              <w:rPr>
                <w:vanish/>
              </w:rPr>
            </w:pPr>
            <w:r w:rsidRPr="00617010">
              <w:fldChar w:fldCharType="begin"/>
            </w:r>
            <w:r w:rsidR="0087682C" w:rsidRPr="00617010">
              <w:instrText>TC "4.04.05" \f C \l "4"</w:instrText>
            </w:r>
            <w:r w:rsidRPr="00617010">
              <w:fldChar w:fldCharType="end"/>
            </w:r>
          </w:p>
          <w:p w:rsidR="0087682C" w:rsidRPr="00617010" w:rsidRDefault="0087682C" w:rsidP="00315AC7">
            <w:pPr>
              <w:rPr>
                <w:b/>
                <w:bCs/>
                <w:color w:val="000000"/>
              </w:rPr>
            </w:pPr>
            <w:r w:rsidRPr="00617010">
              <w:rPr>
                <w:b/>
                <w:bCs/>
                <w:color w:val="000000"/>
              </w:rPr>
              <w:t>4.04.05</w:t>
            </w:r>
          </w:p>
        </w:tc>
        <w:tc>
          <w:tcPr>
            <w:tcW w:w="15292" w:type="dxa"/>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t>МЕСНА ЗАЈЕДНИЦА  Бранчић</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421211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Услуге за електричну енергију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370.000,00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0,37</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426919</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Остали 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0,04</w:t>
            </w:r>
          </w:p>
        </w:tc>
      </w:tr>
      <w:tr w:rsidR="0087682C" w:rsidRPr="00617010" w:rsidTr="00F04104">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center"/>
              <w:rPr>
                <w:b/>
                <w:bCs/>
                <w:color w:val="000000"/>
              </w:rPr>
            </w:pPr>
            <w:r w:rsidRPr="00617010">
              <w:rPr>
                <w:b/>
                <w:bCs/>
                <w:color w:val="000000"/>
              </w:rPr>
              <w:t>4.04.05</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right"/>
              <w:rPr>
                <w:b/>
                <w:bCs/>
                <w:color w:val="000000"/>
              </w:rPr>
            </w:pPr>
            <w:r w:rsidRPr="00617010">
              <w:rPr>
                <w:b/>
                <w:bCs/>
                <w:color w:val="000000"/>
              </w:rPr>
              <w:t>410.000,00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r>
      <w:tr w:rsidR="0087682C" w:rsidRPr="00617010" w:rsidTr="00F04104">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617010" w:rsidRDefault="00D87B29" w:rsidP="00315AC7">
            <w:pPr>
              <w:rPr>
                <w:vanish/>
              </w:rPr>
            </w:pPr>
            <w:r w:rsidRPr="00617010">
              <w:fldChar w:fldCharType="begin"/>
            </w:r>
            <w:r w:rsidR="0087682C" w:rsidRPr="00617010">
              <w:instrText>TC "4.04.06" \f C \l "4"</w:instrText>
            </w:r>
            <w:r w:rsidRPr="00617010">
              <w:fldChar w:fldCharType="end"/>
            </w:r>
          </w:p>
          <w:p w:rsidR="0087682C" w:rsidRPr="00617010" w:rsidRDefault="0087682C" w:rsidP="00315AC7">
            <w:pPr>
              <w:rPr>
                <w:b/>
                <w:bCs/>
                <w:color w:val="000000"/>
              </w:rPr>
            </w:pPr>
            <w:r w:rsidRPr="00617010">
              <w:rPr>
                <w:b/>
                <w:bCs/>
                <w:color w:val="000000"/>
              </w:rPr>
              <w:t>4.04.06</w:t>
            </w:r>
          </w:p>
        </w:tc>
        <w:tc>
          <w:tcPr>
            <w:tcW w:w="15292" w:type="dxa"/>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t>МЕСНА ЗАЈЕДНИЦА  Велишевац</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421211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Услуге за електричну енергију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320.000,00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0,32</w:t>
            </w:r>
          </w:p>
        </w:tc>
      </w:tr>
      <w:tr w:rsidR="0087682C" w:rsidRPr="00617010" w:rsidTr="00F04104">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center"/>
              <w:rPr>
                <w:b/>
                <w:bCs/>
                <w:color w:val="000000"/>
              </w:rPr>
            </w:pPr>
            <w:r w:rsidRPr="00617010">
              <w:rPr>
                <w:b/>
                <w:bCs/>
                <w:color w:val="000000"/>
              </w:rPr>
              <w:t>4.04.06</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right"/>
              <w:rPr>
                <w:b/>
                <w:bCs/>
                <w:color w:val="000000"/>
              </w:rPr>
            </w:pPr>
            <w:r w:rsidRPr="00617010">
              <w:rPr>
                <w:b/>
                <w:bCs/>
                <w:color w:val="000000"/>
              </w:rPr>
              <w:t>320.000,00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r>
      <w:tr w:rsidR="0087682C" w:rsidRPr="00617010" w:rsidTr="00F04104">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617010" w:rsidRDefault="00D87B29" w:rsidP="00315AC7">
            <w:pPr>
              <w:rPr>
                <w:vanish/>
              </w:rPr>
            </w:pPr>
            <w:r w:rsidRPr="00617010">
              <w:fldChar w:fldCharType="begin"/>
            </w:r>
            <w:r w:rsidR="0087682C" w:rsidRPr="00617010">
              <w:instrText>TC "4.04.07" \f C \l "4"</w:instrText>
            </w:r>
            <w:r w:rsidRPr="00617010">
              <w:fldChar w:fldCharType="end"/>
            </w:r>
          </w:p>
          <w:p w:rsidR="0087682C" w:rsidRPr="00617010" w:rsidRDefault="0087682C" w:rsidP="00315AC7">
            <w:pPr>
              <w:rPr>
                <w:b/>
                <w:bCs/>
                <w:color w:val="000000"/>
              </w:rPr>
            </w:pPr>
            <w:r w:rsidRPr="00617010">
              <w:rPr>
                <w:b/>
                <w:bCs/>
                <w:color w:val="000000"/>
              </w:rPr>
              <w:t>4.04.07</w:t>
            </w:r>
          </w:p>
        </w:tc>
        <w:tc>
          <w:tcPr>
            <w:tcW w:w="15292" w:type="dxa"/>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t>МЕСНА ЗАЈЕДНИЦА  Гукош</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421211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Услуге за електричну енергију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0,40</w:t>
            </w:r>
          </w:p>
        </w:tc>
      </w:tr>
      <w:tr w:rsidR="0087682C" w:rsidRPr="00617010" w:rsidTr="00F04104">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center"/>
              <w:rPr>
                <w:b/>
                <w:bCs/>
                <w:color w:val="000000"/>
              </w:rPr>
            </w:pPr>
            <w:r w:rsidRPr="00617010">
              <w:rPr>
                <w:b/>
                <w:bCs/>
                <w:color w:val="000000"/>
              </w:rPr>
              <w:t>4.04.07</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right"/>
              <w:rPr>
                <w:b/>
                <w:bCs/>
                <w:color w:val="000000"/>
              </w:rPr>
            </w:pPr>
            <w:r w:rsidRPr="00617010">
              <w:rPr>
                <w:b/>
                <w:bCs/>
                <w:color w:val="000000"/>
              </w:rPr>
              <w:t>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r>
      <w:tr w:rsidR="0087682C" w:rsidRPr="00617010" w:rsidTr="00F04104">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617010" w:rsidRDefault="00D87B29" w:rsidP="00315AC7">
            <w:pPr>
              <w:rPr>
                <w:vanish/>
              </w:rPr>
            </w:pPr>
            <w:r w:rsidRPr="00617010">
              <w:fldChar w:fldCharType="begin"/>
            </w:r>
            <w:r w:rsidR="0087682C" w:rsidRPr="00617010">
              <w:instrText>TC "4.04.08" \f C \l "4"</w:instrText>
            </w:r>
            <w:r w:rsidRPr="00617010">
              <w:fldChar w:fldCharType="end"/>
            </w:r>
          </w:p>
          <w:p w:rsidR="0087682C" w:rsidRPr="00617010" w:rsidRDefault="0087682C" w:rsidP="00315AC7">
            <w:pPr>
              <w:rPr>
                <w:b/>
                <w:bCs/>
                <w:color w:val="000000"/>
              </w:rPr>
            </w:pPr>
            <w:r w:rsidRPr="00617010">
              <w:rPr>
                <w:b/>
                <w:bCs/>
                <w:color w:val="000000"/>
              </w:rPr>
              <w:t>4.04.08</w:t>
            </w:r>
          </w:p>
        </w:tc>
        <w:tc>
          <w:tcPr>
            <w:tcW w:w="15292" w:type="dxa"/>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t>МЕСНА ЗАЈЕДНИЦА Дићи Доњи Бањани</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421211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Услуге за електричну енергију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320.000,00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0,32</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421411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Телефон, телекс и телефакс</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0,01</w:t>
            </w:r>
          </w:p>
        </w:tc>
      </w:tr>
      <w:tr w:rsidR="0087682C" w:rsidRPr="00617010" w:rsidTr="00F04104">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center"/>
              <w:rPr>
                <w:b/>
                <w:bCs/>
                <w:color w:val="000000"/>
              </w:rPr>
            </w:pPr>
            <w:r w:rsidRPr="00617010">
              <w:rPr>
                <w:b/>
                <w:bCs/>
                <w:color w:val="000000"/>
              </w:rPr>
              <w:t>4.04.08</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right"/>
              <w:rPr>
                <w:b/>
                <w:bCs/>
                <w:color w:val="000000"/>
              </w:rPr>
            </w:pPr>
            <w:r w:rsidRPr="00617010">
              <w:rPr>
                <w:b/>
                <w:bCs/>
                <w:color w:val="000000"/>
              </w:rPr>
              <w:t>330.000,00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r>
      <w:tr w:rsidR="0087682C" w:rsidRPr="00617010" w:rsidTr="00F04104">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617010" w:rsidRDefault="00D87B29" w:rsidP="00315AC7">
            <w:pPr>
              <w:rPr>
                <w:vanish/>
              </w:rPr>
            </w:pPr>
            <w:r w:rsidRPr="00617010">
              <w:fldChar w:fldCharType="begin"/>
            </w:r>
            <w:r w:rsidR="0087682C" w:rsidRPr="00617010">
              <w:instrText>TC "4.04.09" \f C \l "4"</w:instrText>
            </w:r>
            <w:r w:rsidRPr="00617010">
              <w:fldChar w:fldCharType="end"/>
            </w:r>
          </w:p>
          <w:p w:rsidR="0087682C" w:rsidRPr="00617010" w:rsidRDefault="0087682C" w:rsidP="00315AC7">
            <w:pPr>
              <w:rPr>
                <w:b/>
                <w:bCs/>
                <w:color w:val="000000"/>
              </w:rPr>
            </w:pPr>
            <w:r w:rsidRPr="00617010">
              <w:rPr>
                <w:b/>
                <w:bCs/>
                <w:color w:val="000000"/>
              </w:rPr>
              <w:t>4.04.09</w:t>
            </w:r>
          </w:p>
        </w:tc>
        <w:tc>
          <w:tcPr>
            <w:tcW w:w="15292" w:type="dxa"/>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t>МЕСНА ЗАЈЕДНИЦА  Живковци</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421211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Услуге за електричну енергију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0,25</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426919</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Остали 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0,04</w:t>
            </w:r>
          </w:p>
        </w:tc>
      </w:tr>
      <w:tr w:rsidR="0087682C" w:rsidRPr="00617010" w:rsidTr="00F04104">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lastRenderedPageBreak/>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center"/>
              <w:rPr>
                <w:b/>
                <w:bCs/>
                <w:color w:val="000000"/>
              </w:rPr>
            </w:pPr>
            <w:r w:rsidRPr="00617010">
              <w:rPr>
                <w:b/>
                <w:bCs/>
                <w:color w:val="000000"/>
              </w:rPr>
              <w:t>4.04.09</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right"/>
              <w:rPr>
                <w:b/>
                <w:bCs/>
                <w:color w:val="000000"/>
              </w:rPr>
            </w:pPr>
            <w:r w:rsidRPr="00617010">
              <w:rPr>
                <w:b/>
                <w:bCs/>
                <w:color w:val="000000"/>
              </w:rPr>
              <w:t>290.000,00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r>
      <w:tr w:rsidR="0087682C" w:rsidRPr="00617010" w:rsidTr="00F04104">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617010" w:rsidRDefault="00D87B29" w:rsidP="00315AC7">
            <w:pPr>
              <w:rPr>
                <w:vanish/>
              </w:rPr>
            </w:pPr>
            <w:r w:rsidRPr="00617010">
              <w:fldChar w:fldCharType="begin"/>
            </w:r>
            <w:r w:rsidR="0087682C" w:rsidRPr="00617010">
              <w:instrText>TC "4.04.10" \f C \l "4"</w:instrText>
            </w:r>
            <w:r w:rsidRPr="00617010">
              <w:fldChar w:fldCharType="end"/>
            </w:r>
          </w:p>
          <w:p w:rsidR="0087682C" w:rsidRPr="00617010" w:rsidRDefault="0087682C" w:rsidP="00315AC7">
            <w:pPr>
              <w:rPr>
                <w:b/>
                <w:bCs/>
                <w:color w:val="000000"/>
              </w:rPr>
            </w:pPr>
            <w:r w:rsidRPr="00617010">
              <w:rPr>
                <w:b/>
                <w:bCs/>
                <w:color w:val="000000"/>
              </w:rPr>
              <w:t>4.04.10</w:t>
            </w:r>
          </w:p>
        </w:tc>
        <w:tc>
          <w:tcPr>
            <w:tcW w:w="15292" w:type="dxa"/>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t>МЕСНА ЗАЈЕДНИЦА Ивановци</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421211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Услуге за електричну енергију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0,25</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421411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Телефон, телекс и телефакс</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0,01</w:t>
            </w:r>
          </w:p>
        </w:tc>
      </w:tr>
      <w:tr w:rsidR="0087682C" w:rsidRPr="00617010" w:rsidTr="00F04104">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center"/>
              <w:rPr>
                <w:b/>
                <w:bCs/>
                <w:color w:val="000000"/>
              </w:rPr>
            </w:pPr>
            <w:r w:rsidRPr="00617010">
              <w:rPr>
                <w:b/>
                <w:bCs/>
                <w:color w:val="000000"/>
              </w:rPr>
              <w:t>4.04.10</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right"/>
              <w:rPr>
                <w:b/>
                <w:bCs/>
                <w:color w:val="000000"/>
              </w:rPr>
            </w:pPr>
            <w:r w:rsidRPr="00617010">
              <w:rPr>
                <w:b/>
                <w:bCs/>
                <w:color w:val="000000"/>
              </w:rPr>
              <w:t>260.000,00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r>
      <w:tr w:rsidR="0087682C" w:rsidRPr="00617010" w:rsidTr="00F04104">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617010" w:rsidRDefault="00D87B29" w:rsidP="00315AC7">
            <w:pPr>
              <w:rPr>
                <w:vanish/>
              </w:rPr>
            </w:pPr>
            <w:r w:rsidRPr="00617010">
              <w:fldChar w:fldCharType="begin"/>
            </w:r>
            <w:r w:rsidR="0087682C" w:rsidRPr="00617010">
              <w:instrText>TC "4.04.11" \f C \l "4"</w:instrText>
            </w:r>
            <w:r w:rsidRPr="00617010">
              <w:fldChar w:fldCharType="end"/>
            </w:r>
          </w:p>
          <w:p w:rsidR="0087682C" w:rsidRPr="00617010" w:rsidRDefault="0087682C" w:rsidP="00315AC7">
            <w:pPr>
              <w:rPr>
                <w:b/>
                <w:bCs/>
                <w:color w:val="000000"/>
              </w:rPr>
            </w:pPr>
            <w:r w:rsidRPr="00617010">
              <w:rPr>
                <w:b/>
                <w:bCs/>
                <w:color w:val="000000"/>
              </w:rPr>
              <w:t>4.04.11</w:t>
            </w:r>
          </w:p>
        </w:tc>
        <w:tc>
          <w:tcPr>
            <w:tcW w:w="15292" w:type="dxa"/>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t>МЕСНА ЗАЈЕДНИЦА  Јајчић</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421211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Услуге за електричну енергију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360.000,00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0,36</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426919</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Остали 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0,04</w:t>
            </w:r>
          </w:p>
        </w:tc>
      </w:tr>
      <w:tr w:rsidR="0087682C" w:rsidRPr="00617010" w:rsidTr="00F04104">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center"/>
              <w:rPr>
                <w:b/>
                <w:bCs/>
                <w:color w:val="000000"/>
              </w:rPr>
            </w:pPr>
            <w:r w:rsidRPr="00617010">
              <w:rPr>
                <w:b/>
                <w:bCs/>
                <w:color w:val="000000"/>
              </w:rPr>
              <w:t>4.04.11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right"/>
              <w:rPr>
                <w:b/>
                <w:bCs/>
                <w:color w:val="000000"/>
              </w:rPr>
            </w:pPr>
            <w:r w:rsidRPr="00617010">
              <w:rPr>
                <w:b/>
                <w:bCs/>
                <w:color w:val="000000"/>
              </w:rPr>
              <w:t>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r>
      <w:tr w:rsidR="0087682C" w:rsidRPr="00617010" w:rsidTr="00F04104">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617010" w:rsidRDefault="00D87B29" w:rsidP="00315AC7">
            <w:pPr>
              <w:rPr>
                <w:vanish/>
              </w:rPr>
            </w:pPr>
            <w:r w:rsidRPr="00617010">
              <w:fldChar w:fldCharType="begin"/>
            </w:r>
            <w:r w:rsidR="0087682C" w:rsidRPr="00617010">
              <w:instrText>TC "4.04.12" \f C \l "4"</w:instrText>
            </w:r>
            <w:r w:rsidRPr="00617010">
              <w:fldChar w:fldCharType="end"/>
            </w:r>
          </w:p>
          <w:p w:rsidR="0087682C" w:rsidRPr="00617010" w:rsidRDefault="0087682C" w:rsidP="00315AC7">
            <w:pPr>
              <w:rPr>
                <w:b/>
                <w:bCs/>
                <w:color w:val="000000"/>
              </w:rPr>
            </w:pPr>
            <w:r w:rsidRPr="00617010">
              <w:rPr>
                <w:b/>
                <w:bCs/>
                <w:color w:val="000000"/>
              </w:rPr>
              <w:t>4.04.12</w:t>
            </w:r>
          </w:p>
        </w:tc>
        <w:tc>
          <w:tcPr>
            <w:tcW w:w="15292" w:type="dxa"/>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t>МЕСНА ЗАЈЕДНИЦА  Кадина Лука</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421211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Услуге за електричну енергију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310.000,00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0,31</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426919</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Остали 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0,04</w:t>
            </w:r>
          </w:p>
        </w:tc>
      </w:tr>
      <w:tr w:rsidR="0087682C" w:rsidRPr="00617010" w:rsidTr="00F04104">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center"/>
              <w:rPr>
                <w:b/>
                <w:bCs/>
                <w:color w:val="000000"/>
              </w:rPr>
            </w:pPr>
            <w:r w:rsidRPr="00617010">
              <w:rPr>
                <w:b/>
                <w:bCs/>
                <w:color w:val="000000"/>
              </w:rPr>
              <w:t>4.04.12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right"/>
              <w:rPr>
                <w:b/>
                <w:bCs/>
                <w:color w:val="000000"/>
              </w:rPr>
            </w:pPr>
            <w:r w:rsidRPr="00617010">
              <w:rPr>
                <w:b/>
                <w:bCs/>
                <w:color w:val="000000"/>
              </w:rPr>
              <w:t>350.000,00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r>
      <w:tr w:rsidR="0087682C" w:rsidRPr="00617010" w:rsidTr="00F04104">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617010" w:rsidRDefault="00D87B29" w:rsidP="00315AC7">
            <w:pPr>
              <w:rPr>
                <w:vanish/>
              </w:rPr>
            </w:pPr>
            <w:r w:rsidRPr="00617010">
              <w:fldChar w:fldCharType="begin"/>
            </w:r>
            <w:r w:rsidR="0087682C" w:rsidRPr="00617010">
              <w:instrText>TC "4.04.13" \f C \l "4"</w:instrText>
            </w:r>
            <w:r w:rsidRPr="00617010">
              <w:fldChar w:fldCharType="end"/>
            </w:r>
          </w:p>
          <w:p w:rsidR="0087682C" w:rsidRPr="00617010" w:rsidRDefault="0087682C" w:rsidP="00315AC7">
            <w:pPr>
              <w:rPr>
                <w:b/>
                <w:bCs/>
                <w:color w:val="000000"/>
              </w:rPr>
            </w:pPr>
            <w:r w:rsidRPr="00617010">
              <w:rPr>
                <w:b/>
                <w:bCs/>
                <w:color w:val="000000"/>
              </w:rPr>
              <w:t>4.04.13</w:t>
            </w:r>
          </w:p>
        </w:tc>
        <w:tc>
          <w:tcPr>
            <w:tcW w:w="15292" w:type="dxa"/>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t>МЕСНА ЗАЈЕДНИЦА  Калањевци</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421211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Услуге за електричну енергију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330.000,00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0,33</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426919</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Остали 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0,04</w:t>
            </w:r>
          </w:p>
        </w:tc>
      </w:tr>
      <w:tr w:rsidR="0087682C" w:rsidRPr="00617010" w:rsidTr="00F04104">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center"/>
              <w:rPr>
                <w:b/>
                <w:bCs/>
                <w:color w:val="000000"/>
              </w:rPr>
            </w:pPr>
            <w:r w:rsidRPr="00617010">
              <w:rPr>
                <w:b/>
                <w:bCs/>
                <w:color w:val="000000"/>
              </w:rPr>
              <w:t>4.04.13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right"/>
              <w:rPr>
                <w:b/>
                <w:bCs/>
                <w:color w:val="000000"/>
              </w:rPr>
            </w:pPr>
            <w:r w:rsidRPr="00617010">
              <w:rPr>
                <w:b/>
                <w:bCs/>
                <w:color w:val="000000"/>
              </w:rPr>
              <w:t>370.000,00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r>
      <w:tr w:rsidR="0087682C" w:rsidRPr="00617010" w:rsidTr="00F04104">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617010" w:rsidRDefault="00D87B29" w:rsidP="00315AC7">
            <w:pPr>
              <w:rPr>
                <w:vanish/>
              </w:rPr>
            </w:pPr>
            <w:r w:rsidRPr="00617010">
              <w:fldChar w:fldCharType="begin"/>
            </w:r>
            <w:r w:rsidR="0087682C" w:rsidRPr="00617010">
              <w:instrText>TC "4.04.14" \f C \l "4"</w:instrText>
            </w:r>
            <w:r w:rsidRPr="00617010">
              <w:fldChar w:fldCharType="end"/>
            </w:r>
          </w:p>
          <w:p w:rsidR="0087682C" w:rsidRPr="00617010" w:rsidRDefault="0087682C" w:rsidP="00315AC7">
            <w:pPr>
              <w:rPr>
                <w:b/>
                <w:bCs/>
                <w:color w:val="000000"/>
              </w:rPr>
            </w:pPr>
            <w:r w:rsidRPr="00617010">
              <w:rPr>
                <w:b/>
                <w:bCs/>
                <w:color w:val="000000"/>
              </w:rPr>
              <w:t>4.04.14</w:t>
            </w:r>
          </w:p>
        </w:tc>
        <w:tc>
          <w:tcPr>
            <w:tcW w:w="15292" w:type="dxa"/>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t>МЕСНА ЗАЈЕДНИЦА  Козељ</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421211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Услуге за електричну енергију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0,20</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426919</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Остали 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0,04</w:t>
            </w:r>
          </w:p>
        </w:tc>
      </w:tr>
      <w:tr w:rsidR="0087682C" w:rsidRPr="00617010" w:rsidTr="00F04104">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center"/>
              <w:rPr>
                <w:b/>
                <w:bCs/>
                <w:color w:val="000000"/>
              </w:rPr>
            </w:pPr>
            <w:r w:rsidRPr="00617010">
              <w:rPr>
                <w:b/>
                <w:bCs/>
                <w:color w:val="000000"/>
              </w:rPr>
              <w:t>4.04.14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right"/>
              <w:rPr>
                <w:b/>
                <w:bCs/>
                <w:color w:val="000000"/>
              </w:rPr>
            </w:pPr>
            <w:r w:rsidRPr="00617010">
              <w:rPr>
                <w:b/>
                <w:bCs/>
                <w:color w:val="000000"/>
              </w:rPr>
              <w:t>240.000,00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r>
      <w:tr w:rsidR="0087682C" w:rsidRPr="00617010" w:rsidTr="00F04104">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617010" w:rsidRDefault="00D87B29" w:rsidP="00315AC7">
            <w:pPr>
              <w:rPr>
                <w:vanish/>
              </w:rPr>
            </w:pPr>
            <w:r w:rsidRPr="00617010">
              <w:fldChar w:fldCharType="begin"/>
            </w:r>
            <w:r w:rsidR="0087682C" w:rsidRPr="00617010">
              <w:instrText>TC "4.04.15" \f C \l "4"</w:instrText>
            </w:r>
            <w:r w:rsidRPr="00617010">
              <w:fldChar w:fldCharType="end"/>
            </w:r>
          </w:p>
          <w:p w:rsidR="0087682C" w:rsidRPr="00617010" w:rsidRDefault="0087682C" w:rsidP="00315AC7">
            <w:pPr>
              <w:rPr>
                <w:b/>
                <w:bCs/>
                <w:color w:val="000000"/>
              </w:rPr>
            </w:pPr>
            <w:r w:rsidRPr="00617010">
              <w:rPr>
                <w:b/>
                <w:bCs/>
                <w:color w:val="000000"/>
              </w:rPr>
              <w:t>4.04.15</w:t>
            </w:r>
          </w:p>
        </w:tc>
        <w:tc>
          <w:tcPr>
            <w:tcW w:w="15292" w:type="dxa"/>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t>МЕСНА ЗАЈЕДНИЦА Лалинци</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421211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Услуге за електричну енергију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0,30</w:t>
            </w:r>
          </w:p>
        </w:tc>
      </w:tr>
      <w:tr w:rsidR="0087682C" w:rsidRPr="00617010" w:rsidTr="00F04104">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center"/>
              <w:rPr>
                <w:b/>
                <w:bCs/>
                <w:color w:val="000000"/>
              </w:rPr>
            </w:pPr>
            <w:r w:rsidRPr="00617010">
              <w:rPr>
                <w:b/>
                <w:bCs/>
                <w:color w:val="000000"/>
              </w:rPr>
              <w:t>4.04.15</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right"/>
              <w:rPr>
                <w:b/>
                <w:bCs/>
                <w:color w:val="000000"/>
              </w:rPr>
            </w:pPr>
            <w:r w:rsidRPr="00617010">
              <w:rPr>
                <w:b/>
                <w:bCs/>
                <w:color w:val="000000"/>
              </w:rPr>
              <w:t>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r>
      <w:tr w:rsidR="0087682C" w:rsidRPr="00617010" w:rsidTr="00F04104">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617010" w:rsidRDefault="00D87B29" w:rsidP="00315AC7">
            <w:pPr>
              <w:rPr>
                <w:vanish/>
              </w:rPr>
            </w:pPr>
            <w:r w:rsidRPr="00617010">
              <w:fldChar w:fldCharType="begin"/>
            </w:r>
            <w:r w:rsidR="0087682C" w:rsidRPr="00617010">
              <w:instrText>TC "4.04.16" \f C \l "4"</w:instrText>
            </w:r>
            <w:r w:rsidRPr="00617010">
              <w:fldChar w:fldCharType="end"/>
            </w:r>
          </w:p>
          <w:p w:rsidR="0087682C" w:rsidRPr="00617010" w:rsidRDefault="0087682C" w:rsidP="00315AC7">
            <w:pPr>
              <w:rPr>
                <w:b/>
                <w:bCs/>
                <w:color w:val="000000"/>
              </w:rPr>
            </w:pPr>
            <w:r w:rsidRPr="00617010">
              <w:rPr>
                <w:b/>
                <w:bCs/>
                <w:color w:val="000000"/>
              </w:rPr>
              <w:t>4.04.16</w:t>
            </w:r>
          </w:p>
        </w:tc>
        <w:tc>
          <w:tcPr>
            <w:tcW w:w="15292" w:type="dxa"/>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t>МЕСНА ЗАЈЕДНИЦА  Латковић</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421211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Услуге за електричну енергију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0,45</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426919</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Остали 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0,04</w:t>
            </w:r>
          </w:p>
        </w:tc>
      </w:tr>
      <w:tr w:rsidR="0087682C" w:rsidRPr="00617010" w:rsidTr="00F04104">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center"/>
              <w:rPr>
                <w:b/>
                <w:bCs/>
                <w:color w:val="000000"/>
              </w:rPr>
            </w:pPr>
            <w:r w:rsidRPr="00617010">
              <w:rPr>
                <w:b/>
                <w:bCs/>
                <w:color w:val="000000"/>
              </w:rPr>
              <w:t>4.04.16</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right"/>
              <w:rPr>
                <w:b/>
                <w:bCs/>
                <w:color w:val="000000"/>
              </w:rPr>
            </w:pPr>
            <w:r w:rsidRPr="00617010">
              <w:rPr>
                <w:b/>
                <w:bCs/>
                <w:color w:val="000000"/>
              </w:rPr>
              <w:t>490.000,00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r>
      <w:tr w:rsidR="0087682C" w:rsidRPr="00617010" w:rsidTr="00F04104">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617010" w:rsidRDefault="00D87B29" w:rsidP="00315AC7">
            <w:pPr>
              <w:rPr>
                <w:vanish/>
              </w:rPr>
            </w:pPr>
            <w:r w:rsidRPr="00617010">
              <w:fldChar w:fldCharType="begin"/>
            </w:r>
            <w:r w:rsidR="0087682C" w:rsidRPr="00617010">
              <w:instrText>TC "4.04.17" \f C \l "4"</w:instrText>
            </w:r>
            <w:r w:rsidRPr="00617010">
              <w:fldChar w:fldCharType="end"/>
            </w:r>
          </w:p>
          <w:p w:rsidR="0087682C" w:rsidRPr="00617010" w:rsidRDefault="0087682C" w:rsidP="00315AC7">
            <w:pPr>
              <w:rPr>
                <w:b/>
                <w:bCs/>
                <w:color w:val="000000"/>
              </w:rPr>
            </w:pPr>
            <w:r w:rsidRPr="00617010">
              <w:rPr>
                <w:b/>
                <w:bCs/>
                <w:color w:val="000000"/>
              </w:rPr>
              <w:t>4.04.17</w:t>
            </w:r>
          </w:p>
        </w:tc>
        <w:tc>
          <w:tcPr>
            <w:tcW w:w="15292" w:type="dxa"/>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t>МЕСНА ЗАЈЕДНИЦА Липље</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421211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Услуге за електричну енергију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550.000,00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0,55</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426919</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Остали 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0,04</w:t>
            </w:r>
          </w:p>
        </w:tc>
      </w:tr>
      <w:tr w:rsidR="0087682C" w:rsidRPr="00617010" w:rsidTr="00F04104">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lastRenderedPageBreak/>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center"/>
              <w:rPr>
                <w:b/>
                <w:bCs/>
                <w:color w:val="000000"/>
              </w:rPr>
            </w:pPr>
            <w:r w:rsidRPr="00617010">
              <w:rPr>
                <w:b/>
                <w:bCs/>
                <w:color w:val="000000"/>
              </w:rPr>
              <w:t>4.04.17</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right"/>
              <w:rPr>
                <w:b/>
                <w:bCs/>
                <w:color w:val="000000"/>
              </w:rPr>
            </w:pPr>
            <w:r w:rsidRPr="00617010">
              <w:rPr>
                <w:b/>
                <w:bCs/>
                <w:color w:val="000000"/>
              </w:rPr>
              <w:t>590.000,00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r>
      <w:tr w:rsidR="0087682C" w:rsidRPr="00617010" w:rsidTr="00F04104">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617010" w:rsidRDefault="00D87B29" w:rsidP="00315AC7">
            <w:pPr>
              <w:rPr>
                <w:vanish/>
              </w:rPr>
            </w:pPr>
            <w:r w:rsidRPr="00617010">
              <w:fldChar w:fldCharType="begin"/>
            </w:r>
            <w:r w:rsidR="0087682C" w:rsidRPr="00617010">
              <w:instrText>TC "4.04.18" \f C \l "4"</w:instrText>
            </w:r>
            <w:r w:rsidRPr="00617010">
              <w:fldChar w:fldCharType="end"/>
            </w:r>
          </w:p>
          <w:p w:rsidR="0087682C" w:rsidRPr="00617010" w:rsidRDefault="0087682C" w:rsidP="00315AC7">
            <w:pPr>
              <w:rPr>
                <w:b/>
                <w:bCs/>
                <w:color w:val="000000"/>
              </w:rPr>
            </w:pPr>
            <w:r w:rsidRPr="00617010">
              <w:rPr>
                <w:b/>
                <w:bCs/>
                <w:color w:val="000000"/>
              </w:rPr>
              <w:t>4.04.18</w:t>
            </w:r>
          </w:p>
        </w:tc>
        <w:tc>
          <w:tcPr>
            <w:tcW w:w="15292" w:type="dxa"/>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t>МЕСНА ЗАЈЕДНИЦА  Љиг</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421211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Услуге за електричну енергију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2,30</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421411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Телефон, телекс и телефакс</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0,02</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426919</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Остали 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0,04</w:t>
            </w:r>
          </w:p>
        </w:tc>
      </w:tr>
      <w:tr w:rsidR="0087682C" w:rsidRPr="00617010" w:rsidTr="00F04104">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center"/>
              <w:rPr>
                <w:b/>
                <w:bCs/>
                <w:color w:val="000000"/>
              </w:rPr>
            </w:pPr>
            <w:r w:rsidRPr="00617010">
              <w:rPr>
                <w:b/>
                <w:bCs/>
                <w:color w:val="000000"/>
              </w:rPr>
              <w:t>4.04.18</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right"/>
              <w:rPr>
                <w:b/>
                <w:bCs/>
                <w:color w:val="000000"/>
              </w:rPr>
            </w:pPr>
            <w:r w:rsidRPr="00617010">
              <w:rPr>
                <w:b/>
                <w:bCs/>
                <w:color w:val="000000"/>
              </w:rPr>
              <w:t>2.360.000,00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r>
      <w:tr w:rsidR="0087682C" w:rsidRPr="00617010" w:rsidTr="00F04104">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617010" w:rsidRDefault="00D87B29" w:rsidP="00315AC7">
            <w:pPr>
              <w:rPr>
                <w:vanish/>
              </w:rPr>
            </w:pPr>
            <w:r w:rsidRPr="00617010">
              <w:fldChar w:fldCharType="begin"/>
            </w:r>
            <w:r w:rsidR="0087682C" w:rsidRPr="00617010">
              <w:instrText>TC "4.04.19" \f C \l "4"</w:instrText>
            </w:r>
            <w:r w:rsidRPr="00617010">
              <w:fldChar w:fldCharType="end"/>
            </w:r>
          </w:p>
          <w:p w:rsidR="0087682C" w:rsidRPr="00617010" w:rsidRDefault="0087682C" w:rsidP="00315AC7">
            <w:pPr>
              <w:rPr>
                <w:b/>
                <w:bCs/>
                <w:color w:val="000000"/>
              </w:rPr>
            </w:pPr>
            <w:r w:rsidRPr="00617010">
              <w:rPr>
                <w:b/>
                <w:bCs/>
                <w:color w:val="000000"/>
              </w:rPr>
              <w:t>4.04.19</w:t>
            </w:r>
          </w:p>
        </w:tc>
        <w:tc>
          <w:tcPr>
            <w:tcW w:w="15292" w:type="dxa"/>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t>МЕСНА ЗАЈЕДНИЦА Милавац</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421211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Услуге за електричну енергију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0,25</w:t>
            </w:r>
          </w:p>
        </w:tc>
      </w:tr>
      <w:tr w:rsidR="0087682C" w:rsidRPr="00617010" w:rsidTr="00F04104">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center"/>
              <w:rPr>
                <w:b/>
                <w:bCs/>
                <w:color w:val="000000"/>
              </w:rPr>
            </w:pPr>
            <w:r w:rsidRPr="00617010">
              <w:rPr>
                <w:b/>
                <w:bCs/>
                <w:color w:val="000000"/>
              </w:rPr>
              <w:t>4.04.19</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right"/>
              <w:rPr>
                <w:b/>
                <w:bCs/>
                <w:color w:val="000000"/>
              </w:rPr>
            </w:pPr>
            <w:r w:rsidRPr="00617010">
              <w:rPr>
                <w:b/>
                <w:bCs/>
                <w:color w:val="000000"/>
              </w:rPr>
              <w:t>250.000,00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r>
      <w:tr w:rsidR="0087682C" w:rsidRPr="00617010" w:rsidTr="00F04104">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617010" w:rsidRDefault="00D87B29" w:rsidP="00315AC7">
            <w:pPr>
              <w:rPr>
                <w:vanish/>
              </w:rPr>
            </w:pPr>
            <w:r w:rsidRPr="00617010">
              <w:fldChar w:fldCharType="begin"/>
            </w:r>
            <w:r w:rsidR="0087682C" w:rsidRPr="00617010">
              <w:instrText>TC "4.04.20" \f C \l "4"</w:instrText>
            </w:r>
            <w:r w:rsidRPr="00617010">
              <w:fldChar w:fldCharType="end"/>
            </w:r>
          </w:p>
          <w:p w:rsidR="0087682C" w:rsidRPr="00617010" w:rsidRDefault="0087682C" w:rsidP="00315AC7">
            <w:pPr>
              <w:rPr>
                <w:b/>
                <w:bCs/>
                <w:color w:val="000000"/>
              </w:rPr>
            </w:pPr>
            <w:r w:rsidRPr="00617010">
              <w:rPr>
                <w:b/>
                <w:bCs/>
                <w:color w:val="000000"/>
              </w:rPr>
              <w:t>4.04.20</w:t>
            </w:r>
          </w:p>
        </w:tc>
        <w:tc>
          <w:tcPr>
            <w:tcW w:w="15292" w:type="dxa"/>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t>МЕСНА ЗАЈЕДНИЦА Моравци</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421211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Услуге за електричну енергију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650.000,00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0,65</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426919</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Остали 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0,04</w:t>
            </w:r>
          </w:p>
        </w:tc>
      </w:tr>
      <w:tr w:rsidR="0087682C" w:rsidRPr="00617010" w:rsidTr="00F04104">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center"/>
              <w:rPr>
                <w:b/>
                <w:bCs/>
                <w:color w:val="000000"/>
              </w:rPr>
            </w:pPr>
            <w:r w:rsidRPr="00617010">
              <w:rPr>
                <w:b/>
                <w:bCs/>
                <w:color w:val="000000"/>
              </w:rPr>
              <w:t>4.04.20</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right"/>
              <w:rPr>
                <w:b/>
                <w:bCs/>
                <w:color w:val="000000"/>
              </w:rPr>
            </w:pPr>
            <w:r w:rsidRPr="00617010">
              <w:rPr>
                <w:b/>
                <w:bCs/>
                <w:color w:val="000000"/>
              </w:rPr>
              <w:t>690.000,00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r>
      <w:tr w:rsidR="0087682C" w:rsidRPr="00617010" w:rsidTr="00F04104">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617010" w:rsidRDefault="00D87B29" w:rsidP="00315AC7">
            <w:pPr>
              <w:rPr>
                <w:vanish/>
              </w:rPr>
            </w:pPr>
            <w:r w:rsidRPr="00617010">
              <w:fldChar w:fldCharType="begin"/>
            </w:r>
            <w:r w:rsidR="0087682C" w:rsidRPr="00617010">
              <w:instrText>TC "4.04.21" \f C \l "4"</w:instrText>
            </w:r>
            <w:r w:rsidRPr="00617010">
              <w:fldChar w:fldCharType="end"/>
            </w:r>
          </w:p>
          <w:p w:rsidR="0087682C" w:rsidRPr="00617010" w:rsidRDefault="0087682C" w:rsidP="00315AC7">
            <w:pPr>
              <w:rPr>
                <w:b/>
                <w:bCs/>
                <w:color w:val="000000"/>
              </w:rPr>
            </w:pPr>
            <w:r w:rsidRPr="00617010">
              <w:rPr>
                <w:b/>
                <w:bCs/>
                <w:color w:val="000000"/>
              </w:rPr>
              <w:t>4.04.21</w:t>
            </w:r>
          </w:p>
        </w:tc>
        <w:tc>
          <w:tcPr>
            <w:tcW w:w="15292" w:type="dxa"/>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t>МЕСНА ЗАЈЕДНИЦА  Палежница</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421211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Услуге за електричну енергију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0,15</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426919</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Остали 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0,02</w:t>
            </w:r>
          </w:p>
        </w:tc>
      </w:tr>
      <w:tr w:rsidR="0087682C" w:rsidRPr="00617010" w:rsidTr="00F04104">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center"/>
              <w:rPr>
                <w:b/>
                <w:bCs/>
                <w:color w:val="000000"/>
              </w:rPr>
            </w:pPr>
            <w:r w:rsidRPr="00617010">
              <w:rPr>
                <w:b/>
                <w:bCs/>
                <w:color w:val="000000"/>
              </w:rPr>
              <w:t>4.04.21</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right"/>
              <w:rPr>
                <w:b/>
                <w:bCs/>
                <w:color w:val="000000"/>
              </w:rPr>
            </w:pPr>
            <w:r w:rsidRPr="00617010">
              <w:rPr>
                <w:b/>
                <w:bCs/>
                <w:color w:val="000000"/>
              </w:rPr>
              <w:t>170.000,00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r>
      <w:tr w:rsidR="0087682C" w:rsidRPr="00617010" w:rsidTr="00F04104">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617010" w:rsidRDefault="00D87B29" w:rsidP="00315AC7">
            <w:pPr>
              <w:rPr>
                <w:vanish/>
              </w:rPr>
            </w:pPr>
            <w:r w:rsidRPr="00617010">
              <w:fldChar w:fldCharType="begin"/>
            </w:r>
            <w:r w:rsidR="0087682C" w:rsidRPr="00617010">
              <w:instrText>TC "4.04.22" \f C \l "4"</w:instrText>
            </w:r>
            <w:r w:rsidRPr="00617010">
              <w:fldChar w:fldCharType="end"/>
            </w:r>
          </w:p>
          <w:p w:rsidR="0087682C" w:rsidRPr="00617010" w:rsidRDefault="0087682C" w:rsidP="00315AC7">
            <w:pPr>
              <w:rPr>
                <w:b/>
                <w:bCs/>
                <w:color w:val="000000"/>
              </w:rPr>
            </w:pPr>
            <w:r w:rsidRPr="00617010">
              <w:rPr>
                <w:b/>
                <w:bCs/>
                <w:color w:val="000000"/>
              </w:rPr>
              <w:t>4.04.22</w:t>
            </w:r>
          </w:p>
        </w:tc>
        <w:tc>
          <w:tcPr>
            <w:tcW w:w="15292" w:type="dxa"/>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t>МЕСНА ЗАЈЕДНИЦА  Пољанице</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421211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Услуге за електричну енергију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450.000,00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0,45</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426919</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Остали 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0,04</w:t>
            </w:r>
          </w:p>
        </w:tc>
      </w:tr>
      <w:tr w:rsidR="0087682C" w:rsidRPr="00617010" w:rsidTr="00F04104">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center"/>
              <w:rPr>
                <w:b/>
                <w:bCs/>
                <w:color w:val="000000"/>
              </w:rPr>
            </w:pPr>
            <w:r w:rsidRPr="00617010">
              <w:rPr>
                <w:b/>
                <w:bCs/>
                <w:color w:val="000000"/>
              </w:rPr>
              <w:t>4.04.22</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right"/>
              <w:rPr>
                <w:b/>
                <w:bCs/>
                <w:color w:val="000000"/>
              </w:rPr>
            </w:pPr>
            <w:r w:rsidRPr="00617010">
              <w:rPr>
                <w:b/>
                <w:bCs/>
                <w:color w:val="000000"/>
              </w:rPr>
              <w:t>490.000,00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r>
      <w:tr w:rsidR="0087682C" w:rsidRPr="00617010" w:rsidTr="00F04104">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617010" w:rsidRDefault="00D87B29" w:rsidP="00315AC7">
            <w:pPr>
              <w:rPr>
                <w:vanish/>
              </w:rPr>
            </w:pPr>
            <w:r w:rsidRPr="00617010">
              <w:fldChar w:fldCharType="begin"/>
            </w:r>
            <w:r w:rsidR="0087682C" w:rsidRPr="00617010">
              <w:instrText>TC "4.04.23" \f C \l "4"</w:instrText>
            </w:r>
            <w:r w:rsidRPr="00617010">
              <w:fldChar w:fldCharType="end"/>
            </w:r>
          </w:p>
          <w:p w:rsidR="0087682C" w:rsidRPr="00617010" w:rsidRDefault="0087682C" w:rsidP="00315AC7">
            <w:pPr>
              <w:rPr>
                <w:b/>
                <w:bCs/>
                <w:color w:val="000000"/>
              </w:rPr>
            </w:pPr>
            <w:r w:rsidRPr="00617010">
              <w:rPr>
                <w:b/>
                <w:bCs/>
                <w:color w:val="000000"/>
              </w:rPr>
              <w:t>4.04.23</w:t>
            </w:r>
          </w:p>
        </w:tc>
        <w:tc>
          <w:tcPr>
            <w:tcW w:w="15292" w:type="dxa"/>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t>МЕСНА ЗАЈЕДНИЦА Славковица</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421211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Услуге за електричну енергију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0,50</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421411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Телефон, телекс и телефакс</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0,01</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426919</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Остали 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0,04</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154/0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511000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511451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Пројектна документација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1.100.000,00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1,10</w:t>
            </w:r>
          </w:p>
        </w:tc>
      </w:tr>
      <w:tr w:rsidR="0087682C" w:rsidRPr="00617010" w:rsidTr="00F04104">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center"/>
              <w:rPr>
                <w:b/>
                <w:bCs/>
                <w:color w:val="000000"/>
              </w:rPr>
            </w:pPr>
            <w:r w:rsidRPr="00617010">
              <w:rPr>
                <w:b/>
                <w:bCs/>
                <w:color w:val="000000"/>
              </w:rPr>
              <w:t>4.04.23</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right"/>
              <w:rPr>
                <w:b/>
                <w:bCs/>
                <w:color w:val="000000"/>
              </w:rPr>
            </w:pPr>
            <w:r w:rsidRPr="00617010">
              <w:rPr>
                <w:b/>
                <w:bCs/>
                <w:color w:val="000000"/>
              </w:rPr>
              <w:t>1.650.000,00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r>
      <w:tr w:rsidR="0087682C" w:rsidRPr="00617010" w:rsidTr="00F04104">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617010" w:rsidRDefault="00D87B29" w:rsidP="00315AC7">
            <w:pPr>
              <w:rPr>
                <w:vanish/>
              </w:rPr>
            </w:pPr>
            <w:r w:rsidRPr="00617010">
              <w:fldChar w:fldCharType="begin"/>
            </w:r>
            <w:r w:rsidR="0087682C" w:rsidRPr="00617010">
              <w:instrText>TC "4.04.24" \f C \l "4"</w:instrText>
            </w:r>
            <w:r w:rsidRPr="00617010">
              <w:fldChar w:fldCharType="end"/>
            </w:r>
          </w:p>
          <w:p w:rsidR="0087682C" w:rsidRPr="00617010" w:rsidRDefault="0087682C" w:rsidP="00315AC7">
            <w:pPr>
              <w:rPr>
                <w:b/>
                <w:bCs/>
                <w:color w:val="000000"/>
              </w:rPr>
            </w:pPr>
            <w:r w:rsidRPr="00617010">
              <w:rPr>
                <w:b/>
                <w:bCs/>
                <w:color w:val="000000"/>
              </w:rPr>
              <w:t>4.04.24</w:t>
            </w:r>
          </w:p>
        </w:tc>
        <w:tc>
          <w:tcPr>
            <w:tcW w:w="15292" w:type="dxa"/>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t>МЕСНА ЗАЈЕДНИЦА Цветановац</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421211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Услуге за електричну енергију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0,40</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153/0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426919</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Остали 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40.000,00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0,04</w:t>
            </w:r>
          </w:p>
        </w:tc>
      </w:tr>
      <w:tr w:rsidR="0087682C" w:rsidRPr="00617010" w:rsidTr="00F04104">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center"/>
              <w:rPr>
                <w:b/>
                <w:bCs/>
                <w:color w:val="000000"/>
              </w:rPr>
            </w:pPr>
            <w:r w:rsidRPr="00617010">
              <w:rPr>
                <w:b/>
                <w:bCs/>
                <w:color w:val="000000"/>
              </w:rPr>
              <w:t>4.04.24</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right"/>
              <w:rPr>
                <w:b/>
                <w:bCs/>
                <w:color w:val="000000"/>
              </w:rPr>
            </w:pPr>
            <w:r w:rsidRPr="00617010">
              <w:rPr>
                <w:b/>
                <w:bCs/>
                <w:color w:val="000000"/>
              </w:rPr>
              <w:t>440.000,00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r>
      <w:tr w:rsidR="0087682C" w:rsidRPr="00617010" w:rsidTr="00F04104">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617010" w:rsidRDefault="00D87B29" w:rsidP="00315AC7">
            <w:pPr>
              <w:rPr>
                <w:vanish/>
              </w:rPr>
            </w:pPr>
            <w:r w:rsidRPr="00617010">
              <w:lastRenderedPageBreak/>
              <w:fldChar w:fldCharType="begin"/>
            </w:r>
            <w:r w:rsidR="0087682C" w:rsidRPr="00617010">
              <w:instrText>TC "4.04.25" \f C \l "4"</w:instrText>
            </w:r>
            <w:r w:rsidRPr="00617010">
              <w:fldChar w:fldCharType="end"/>
            </w:r>
          </w:p>
          <w:p w:rsidR="0087682C" w:rsidRPr="00617010" w:rsidRDefault="0087682C" w:rsidP="00315AC7">
            <w:pPr>
              <w:rPr>
                <w:b/>
                <w:bCs/>
                <w:color w:val="000000"/>
              </w:rPr>
            </w:pPr>
            <w:r w:rsidRPr="00617010">
              <w:rPr>
                <w:b/>
                <w:bCs/>
                <w:color w:val="000000"/>
              </w:rPr>
              <w:t>4.04.25</w:t>
            </w:r>
          </w:p>
        </w:tc>
        <w:tc>
          <w:tcPr>
            <w:tcW w:w="15292" w:type="dxa"/>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t>МЕСНА ЗАЈЕДНИЦА  Штавица</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421211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Услуге за електричну енергију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460.000,00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0,46</w:t>
            </w:r>
          </w:p>
        </w:tc>
      </w:tr>
      <w:tr w:rsidR="0087682C" w:rsidRPr="00617010" w:rsidTr="00F04104">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center"/>
              <w:rPr>
                <w:b/>
                <w:bCs/>
                <w:color w:val="000000"/>
              </w:rPr>
            </w:pPr>
            <w:r w:rsidRPr="00617010">
              <w:rPr>
                <w:b/>
                <w:bCs/>
                <w:color w:val="000000"/>
              </w:rPr>
              <w:t>4.04.25</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right"/>
              <w:rPr>
                <w:b/>
                <w:bCs/>
                <w:color w:val="000000"/>
              </w:rPr>
            </w:pPr>
            <w:r w:rsidRPr="00617010">
              <w:rPr>
                <w:b/>
                <w:bCs/>
                <w:color w:val="000000"/>
              </w:rPr>
              <w:t>460.000,00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r>
      <w:tr w:rsidR="0087682C" w:rsidRPr="00617010" w:rsidTr="00F04104">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7682C" w:rsidRPr="00617010" w:rsidRDefault="00D87B29" w:rsidP="00315AC7">
            <w:pPr>
              <w:rPr>
                <w:vanish/>
              </w:rPr>
            </w:pPr>
            <w:r w:rsidRPr="00617010">
              <w:fldChar w:fldCharType="begin"/>
            </w:r>
            <w:r w:rsidR="0087682C" w:rsidRPr="00617010">
              <w:instrText>TC "4.04.26" \f C \l "4"</w:instrText>
            </w:r>
            <w:r w:rsidRPr="00617010">
              <w:fldChar w:fldCharType="end"/>
            </w:r>
          </w:p>
          <w:p w:rsidR="0087682C" w:rsidRPr="00617010" w:rsidRDefault="0087682C" w:rsidP="00315AC7">
            <w:pPr>
              <w:rPr>
                <w:b/>
                <w:bCs/>
                <w:color w:val="000000"/>
              </w:rPr>
            </w:pPr>
            <w:r w:rsidRPr="00617010">
              <w:rPr>
                <w:b/>
                <w:bCs/>
                <w:color w:val="000000"/>
              </w:rPr>
              <w:t>4.04.26</w:t>
            </w:r>
          </w:p>
        </w:tc>
        <w:tc>
          <w:tcPr>
            <w:tcW w:w="15292" w:type="dxa"/>
            <w:gridSpan w:val="9"/>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t>МЕСНА ЗАЈЕДНИЦА Шутци</w:t>
            </w:r>
          </w:p>
        </w:tc>
      </w:tr>
      <w:tr w:rsidR="0087682C" w:rsidRPr="00617010" w:rsidTr="00F04104">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152/0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center"/>
              <w:rPr>
                <w:color w:val="000000"/>
              </w:rPr>
            </w:pPr>
            <w:r w:rsidRPr="00617010">
              <w:rPr>
                <w:color w:val="000000"/>
              </w:rPr>
              <w:t>421211</w:t>
            </w:r>
          </w:p>
        </w:tc>
        <w:tc>
          <w:tcPr>
            <w:tcW w:w="5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rPr>
                <w:color w:val="000000"/>
              </w:rPr>
            </w:pPr>
            <w:r w:rsidRPr="00617010">
              <w:rPr>
                <w:color w:val="000000"/>
              </w:rPr>
              <w:t>Услуге за електричну енергију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7682C" w:rsidRPr="00617010" w:rsidRDefault="0087682C" w:rsidP="00315AC7">
            <w:pPr>
              <w:jc w:val="right"/>
              <w:rPr>
                <w:color w:val="000000"/>
              </w:rPr>
            </w:pPr>
            <w:r w:rsidRPr="00617010">
              <w:rPr>
                <w:color w:val="000000"/>
              </w:rPr>
              <w:t>320.000,00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0" w:type="dxa"/>
            </w:tcMar>
            <w:vAlign w:val="center"/>
          </w:tcPr>
          <w:p w:rsidR="0087682C" w:rsidRPr="00617010" w:rsidRDefault="0087682C" w:rsidP="00315AC7">
            <w:pPr>
              <w:jc w:val="right"/>
              <w:rPr>
                <w:color w:val="000000"/>
              </w:rPr>
            </w:pPr>
            <w:r w:rsidRPr="00617010">
              <w:rPr>
                <w:color w:val="000000"/>
              </w:rPr>
              <w:t>0,32</w:t>
            </w:r>
          </w:p>
        </w:tc>
      </w:tr>
      <w:tr w:rsidR="0087682C" w:rsidRPr="00617010" w:rsidTr="00F04104">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t>Укупно за аналитику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center"/>
              <w:rPr>
                <w:b/>
                <w:bCs/>
                <w:color w:val="000000"/>
              </w:rPr>
            </w:pPr>
            <w:r w:rsidRPr="00617010">
              <w:rPr>
                <w:b/>
                <w:bCs/>
                <w:color w:val="000000"/>
              </w:rPr>
              <w:t>4.04.26</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5092"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right"/>
              <w:rPr>
                <w:b/>
                <w:bCs/>
                <w:color w:val="000000"/>
              </w:rPr>
            </w:pPr>
            <w:r w:rsidRPr="00617010">
              <w:rPr>
                <w:b/>
                <w:bCs/>
                <w:color w:val="000000"/>
              </w:rPr>
              <w:t>320.000,00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spacing w:line="1" w:lineRule="auto"/>
            </w:pPr>
          </w:p>
        </w:tc>
      </w:tr>
      <w:tr w:rsidR="0087682C" w:rsidRPr="00617010" w:rsidTr="00F04104">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t>Укупно за главу</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center"/>
              <w:rPr>
                <w:b/>
                <w:bCs/>
                <w:color w:val="000000"/>
              </w:rPr>
            </w:pPr>
            <w:r w:rsidRPr="00617010">
              <w:rPr>
                <w:b/>
                <w:bCs/>
                <w:color w:val="000000"/>
              </w:rPr>
              <w:t>4.04</w:t>
            </w:r>
          </w:p>
        </w:tc>
        <w:tc>
          <w:tcPr>
            <w:tcW w:w="5992" w:type="dxa"/>
            <w:gridSpan w:val="2"/>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right"/>
              <w:rPr>
                <w:b/>
                <w:bCs/>
                <w:color w:val="000000"/>
              </w:rPr>
            </w:pPr>
            <w:r w:rsidRPr="00617010">
              <w:rPr>
                <w:b/>
                <w:bCs/>
                <w:color w:val="000000"/>
              </w:rPr>
              <w:t>14.100.000,00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right"/>
              <w:rPr>
                <w:b/>
                <w:bCs/>
                <w:color w:val="000000"/>
              </w:rPr>
            </w:pPr>
            <w:r w:rsidRPr="00617010">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right"/>
              <w:rPr>
                <w:b/>
                <w:bCs/>
                <w:color w:val="000000"/>
              </w:rPr>
            </w:pPr>
            <w:r w:rsidRPr="00617010">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right"/>
              <w:rPr>
                <w:b/>
                <w:bCs/>
                <w:color w:val="000000"/>
              </w:rPr>
            </w:pPr>
            <w:r w:rsidRPr="00617010">
              <w:rPr>
                <w:b/>
                <w:bCs/>
                <w:color w:val="000000"/>
              </w:rPr>
              <w:t>14.100.000,00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87682C" w:rsidRPr="00617010" w:rsidRDefault="0087682C" w:rsidP="00315AC7">
            <w:pPr>
              <w:jc w:val="right"/>
              <w:rPr>
                <w:b/>
                <w:bCs/>
                <w:color w:val="000000"/>
              </w:rPr>
            </w:pPr>
            <w:r w:rsidRPr="00617010">
              <w:rPr>
                <w:b/>
                <w:bCs/>
                <w:color w:val="000000"/>
              </w:rPr>
              <w:t>14,10</w:t>
            </w:r>
          </w:p>
        </w:tc>
      </w:tr>
      <w:tr w:rsidR="0087682C" w:rsidRPr="00617010" w:rsidTr="00F04104">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spacing w:line="1" w:lineRule="auto"/>
            </w:pPr>
          </w:p>
        </w:tc>
      </w:tr>
      <w:tr w:rsidR="0087682C" w:rsidRPr="00617010" w:rsidTr="00F04104">
        <w:tc>
          <w:tcPr>
            <w:tcW w:w="16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t>Укупно за раздео</w:t>
            </w:r>
          </w:p>
        </w:tc>
        <w:tc>
          <w:tcPr>
            <w:tcW w:w="90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center"/>
              <w:rPr>
                <w:b/>
                <w:bCs/>
                <w:color w:val="000000"/>
              </w:rPr>
            </w:pPr>
            <w:r w:rsidRPr="00617010">
              <w:rPr>
                <w:b/>
                <w:bCs/>
                <w:color w:val="000000"/>
              </w:rPr>
              <w:t>4</w:t>
            </w:r>
          </w:p>
        </w:tc>
        <w:tc>
          <w:tcPr>
            <w:tcW w:w="5992" w:type="dxa"/>
            <w:gridSpan w:val="2"/>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t>ОПШТИНСКА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right"/>
              <w:rPr>
                <w:b/>
                <w:bCs/>
                <w:color w:val="000000"/>
              </w:rPr>
            </w:pPr>
            <w:r w:rsidRPr="00617010">
              <w:rPr>
                <w:b/>
                <w:bCs/>
                <w:color w:val="000000"/>
              </w:rPr>
              <w:t>91.351.700,00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right"/>
              <w:rPr>
                <w:b/>
                <w:bCs/>
                <w:color w:val="000000"/>
              </w:rPr>
            </w:pPr>
            <w:r w:rsidRPr="00617010">
              <w:rPr>
                <w:b/>
                <w:bCs/>
                <w:color w:val="000000"/>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right"/>
              <w:rPr>
                <w:b/>
                <w:bCs/>
                <w:color w:val="000000"/>
              </w:rPr>
            </w:pPr>
            <w:r w:rsidRPr="00617010">
              <w:rPr>
                <w:b/>
                <w:bCs/>
                <w:color w:val="000000"/>
              </w:rPr>
              <w:t>8.639.300,00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vAlign w:val="center"/>
          </w:tcPr>
          <w:p w:rsidR="0087682C" w:rsidRPr="00617010" w:rsidRDefault="0087682C" w:rsidP="00315AC7">
            <w:pPr>
              <w:jc w:val="right"/>
              <w:rPr>
                <w:b/>
                <w:bCs/>
                <w:color w:val="000000"/>
              </w:rPr>
            </w:pPr>
            <w:r w:rsidRPr="00617010">
              <w:rPr>
                <w:b/>
                <w:bCs/>
                <w:color w:val="000000"/>
              </w:rPr>
              <w:t>99.991.000,00</w:t>
            </w:r>
          </w:p>
        </w:tc>
        <w:tc>
          <w:tcPr>
            <w:tcW w:w="975" w:type="dxa"/>
            <w:tcBorders>
              <w:top w:val="single" w:sz="6" w:space="0" w:color="000000"/>
              <w:bottom w:val="single" w:sz="6" w:space="0" w:color="000000"/>
              <w:right w:val="single" w:sz="6" w:space="0" w:color="000000"/>
            </w:tcBorders>
            <w:shd w:val="clear" w:color="auto" w:fill="F5F5F5"/>
            <w:tcMar>
              <w:top w:w="0" w:type="dxa"/>
              <w:left w:w="0" w:type="dxa"/>
              <w:bottom w:w="0" w:type="dxa"/>
              <w:right w:w="200" w:type="dxa"/>
            </w:tcMar>
            <w:vAlign w:val="center"/>
          </w:tcPr>
          <w:p w:rsidR="0087682C" w:rsidRPr="00617010" w:rsidRDefault="0087682C" w:rsidP="00315AC7">
            <w:pPr>
              <w:jc w:val="right"/>
              <w:rPr>
                <w:b/>
                <w:bCs/>
                <w:color w:val="000000"/>
              </w:rPr>
            </w:pPr>
            <w:r w:rsidRPr="00617010">
              <w:rPr>
                <w:b/>
                <w:bCs/>
                <w:color w:val="000000"/>
              </w:rPr>
              <w:t>100,00</w:t>
            </w:r>
          </w:p>
        </w:tc>
      </w:tr>
      <w:tr w:rsidR="0087682C" w:rsidRPr="00617010" w:rsidTr="00F04104">
        <w:trPr>
          <w:trHeight w:hRule="exact" w:val="225"/>
        </w:trPr>
        <w:tc>
          <w:tcPr>
            <w:tcW w:w="1611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7682C" w:rsidRPr="00617010" w:rsidRDefault="0087682C" w:rsidP="00315AC7">
            <w:pPr>
              <w:spacing w:line="1" w:lineRule="auto"/>
            </w:pPr>
          </w:p>
        </w:tc>
      </w:tr>
      <w:tr w:rsidR="0087682C" w:rsidRPr="00617010" w:rsidTr="00F04104">
        <w:tc>
          <w:tcPr>
            <w:tcW w:w="1650" w:type="dxa"/>
            <w:gridSpan w:val="2"/>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t>Укупно за БК</w:t>
            </w: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87682C" w:rsidRPr="00617010" w:rsidRDefault="0087682C" w:rsidP="00315AC7">
            <w:pPr>
              <w:spacing w:line="1" w:lineRule="auto"/>
            </w:pPr>
          </w:p>
        </w:tc>
        <w:tc>
          <w:tcPr>
            <w:tcW w:w="90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t>0</w:t>
            </w:r>
          </w:p>
        </w:tc>
        <w:tc>
          <w:tcPr>
            <w:tcW w:w="5092"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87682C" w:rsidRPr="00617010" w:rsidRDefault="0087682C" w:rsidP="00315AC7">
            <w:pPr>
              <w:rPr>
                <w:b/>
                <w:bCs/>
                <w:color w:val="000000"/>
              </w:rPr>
            </w:pPr>
            <w:r w:rsidRPr="00617010">
              <w:rPr>
                <w:b/>
                <w:bCs/>
                <w:color w:val="000000"/>
              </w:rPr>
              <w:t>БУЏЕТ ОПШТИНЕ</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87682C" w:rsidRPr="00617010" w:rsidRDefault="0087682C" w:rsidP="00315AC7">
            <w:pPr>
              <w:jc w:val="right"/>
              <w:rPr>
                <w:b/>
                <w:bCs/>
                <w:color w:val="000000"/>
              </w:rPr>
            </w:pPr>
            <w:r w:rsidRPr="00617010">
              <w:rPr>
                <w:b/>
                <w:bCs/>
                <w:color w:val="000000"/>
              </w:rPr>
              <w:t>91.351.700,00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87682C" w:rsidRPr="00617010" w:rsidRDefault="0087682C" w:rsidP="00315AC7">
            <w:pPr>
              <w:jc w:val="right"/>
              <w:rPr>
                <w:b/>
                <w:bCs/>
                <w:color w:val="000000"/>
              </w:rPr>
            </w:pPr>
            <w:r w:rsidRPr="00617010">
              <w:rPr>
                <w:b/>
                <w:bCs/>
                <w:color w:val="000000"/>
              </w:rPr>
              <w:t>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87682C" w:rsidRPr="00617010" w:rsidRDefault="0087682C" w:rsidP="00315AC7">
            <w:pPr>
              <w:jc w:val="right"/>
              <w:rPr>
                <w:b/>
                <w:bCs/>
                <w:color w:val="000000"/>
              </w:rPr>
            </w:pPr>
            <w:r w:rsidRPr="00617010">
              <w:rPr>
                <w:b/>
                <w:bCs/>
                <w:color w:val="000000"/>
              </w:rPr>
              <w:t>8.639.300,00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87682C" w:rsidRPr="00617010" w:rsidRDefault="0087682C" w:rsidP="00315AC7">
            <w:pPr>
              <w:jc w:val="right"/>
              <w:rPr>
                <w:b/>
                <w:bCs/>
                <w:color w:val="000000"/>
              </w:rPr>
            </w:pPr>
            <w:r w:rsidRPr="00617010">
              <w:rPr>
                <w:b/>
                <w:bCs/>
                <w:color w:val="000000"/>
              </w:rPr>
              <w:t>99.991.000,00</w:t>
            </w:r>
          </w:p>
        </w:tc>
        <w:tc>
          <w:tcPr>
            <w:tcW w:w="975" w:type="dxa"/>
            <w:tcBorders>
              <w:top w:val="single" w:sz="6" w:space="0" w:color="000000"/>
              <w:bottom w:val="single" w:sz="6" w:space="0" w:color="000000"/>
              <w:right w:val="single" w:sz="6" w:space="0" w:color="000000"/>
            </w:tcBorders>
            <w:shd w:val="clear" w:color="auto" w:fill="E9E9E9"/>
            <w:tcMar>
              <w:top w:w="0" w:type="dxa"/>
              <w:left w:w="0" w:type="dxa"/>
              <w:bottom w:w="0" w:type="dxa"/>
              <w:right w:w="200" w:type="dxa"/>
            </w:tcMar>
            <w:vAlign w:val="center"/>
          </w:tcPr>
          <w:p w:rsidR="0087682C" w:rsidRPr="00617010" w:rsidRDefault="0087682C" w:rsidP="00315AC7">
            <w:pPr>
              <w:jc w:val="right"/>
              <w:rPr>
                <w:b/>
                <w:bCs/>
                <w:color w:val="000000"/>
              </w:rPr>
            </w:pPr>
            <w:r w:rsidRPr="00617010">
              <w:rPr>
                <w:b/>
                <w:bCs/>
                <w:color w:val="000000"/>
              </w:rPr>
              <w:t>100,00</w:t>
            </w:r>
          </w:p>
        </w:tc>
      </w:tr>
    </w:tbl>
    <w:p w:rsidR="0087682C" w:rsidRPr="00617010" w:rsidRDefault="0087682C" w:rsidP="0087682C">
      <w:pPr>
        <w:rPr>
          <w:color w:val="000000"/>
        </w:rPr>
      </w:pPr>
    </w:p>
    <w:p w:rsidR="0087682C" w:rsidRDefault="0087682C" w:rsidP="0087682C">
      <w:pPr>
        <w:rPr>
          <w:vanish/>
        </w:rPr>
      </w:pPr>
    </w:p>
    <w:p w:rsidR="0087682C" w:rsidRDefault="0087682C" w:rsidP="0087682C">
      <w:pPr>
        <w:rPr>
          <w:vanish/>
        </w:rPr>
      </w:pPr>
      <w:bookmarkStart w:id="194" w:name="__bookmark_44"/>
      <w:bookmarkEnd w:id="194"/>
    </w:p>
    <w:p w:rsidR="00695611" w:rsidRDefault="00695611" w:rsidP="00695611">
      <w:pPr>
        <w:jc w:val="both"/>
      </w:pPr>
    </w:p>
    <w:p w:rsidR="00695611" w:rsidRDefault="00695611" w:rsidP="00695611">
      <w:pPr>
        <w:jc w:val="both"/>
      </w:pPr>
    </w:p>
    <w:p w:rsidR="00695611" w:rsidRDefault="00695611" w:rsidP="00695611">
      <w:pPr>
        <w:jc w:val="both"/>
      </w:pPr>
    </w:p>
    <w:p w:rsidR="00695611" w:rsidRDefault="00695611" w:rsidP="00695611">
      <w:pPr>
        <w:jc w:val="center"/>
      </w:pPr>
      <w:r>
        <w:t>СКУПШТИНА ОПШТИНЕ ЉИГ</w:t>
      </w:r>
    </w:p>
    <w:p w:rsidR="00695611" w:rsidRDefault="00695611" w:rsidP="00695611">
      <w:pPr>
        <w:jc w:val="center"/>
      </w:pPr>
    </w:p>
    <w:p w:rsidR="00695611" w:rsidRDefault="00695611" w:rsidP="00695611">
      <w:pPr>
        <w:jc w:val="center"/>
      </w:pPr>
    </w:p>
    <w:p w:rsidR="00F04104" w:rsidRDefault="00F04104" w:rsidP="00695611">
      <w:pPr>
        <w:jc w:val="center"/>
      </w:pPr>
    </w:p>
    <w:p w:rsidR="00F04104" w:rsidRPr="00F04104" w:rsidRDefault="00F04104" w:rsidP="00695611">
      <w:pPr>
        <w:jc w:val="center"/>
      </w:pPr>
    </w:p>
    <w:p w:rsidR="00695611" w:rsidRDefault="00695611" w:rsidP="00695611">
      <w:pPr>
        <w:jc w:val="center"/>
      </w:pPr>
    </w:p>
    <w:p w:rsidR="00695611" w:rsidRPr="0087682C" w:rsidRDefault="00695611" w:rsidP="00695611">
      <w:pPr>
        <w:jc w:val="both"/>
      </w:pPr>
      <w:r>
        <w:t>01 Број: 06-</w:t>
      </w:r>
      <w:r w:rsidR="0087682C">
        <w:t>38</w:t>
      </w:r>
      <w:r>
        <w:t>/18-</w:t>
      </w:r>
      <w:r w:rsidR="0087682C">
        <w:t>1</w:t>
      </w:r>
    </w:p>
    <w:p w:rsidR="00695611" w:rsidRDefault="00695611" w:rsidP="00695611">
      <w:pPr>
        <w:jc w:val="both"/>
      </w:pPr>
    </w:p>
    <w:p w:rsidR="00F04104" w:rsidRDefault="00F04104" w:rsidP="00695611">
      <w:pPr>
        <w:jc w:val="both"/>
      </w:pPr>
    </w:p>
    <w:p w:rsidR="00F04104" w:rsidRPr="00F04104" w:rsidRDefault="00F04104" w:rsidP="00695611">
      <w:pPr>
        <w:jc w:val="both"/>
      </w:pPr>
    </w:p>
    <w:p w:rsidR="00695611" w:rsidRDefault="00695611" w:rsidP="00695611">
      <w:pPr>
        <w:jc w:val="both"/>
      </w:pPr>
    </w:p>
    <w:p w:rsidR="00695611" w:rsidRDefault="00695611" w:rsidP="00695611">
      <w:pPr>
        <w:tabs>
          <w:tab w:val="center" w:pos="4320"/>
          <w:tab w:val="right" w:pos="8640"/>
        </w:tabs>
        <w:jc w:val="center"/>
      </w:pPr>
      <w:r>
        <w:t xml:space="preserve">                                                                                                                   ПРЕДСЕД</w:t>
      </w:r>
      <w:r>
        <w:rPr>
          <w:lang w:val="sr-Cyrl-CS"/>
        </w:rPr>
        <w:t>НИК</w:t>
      </w:r>
    </w:p>
    <w:p w:rsidR="00695611" w:rsidRDefault="00695611" w:rsidP="00695611">
      <w:pPr>
        <w:jc w:val="right"/>
      </w:pPr>
      <w:r>
        <w:rPr>
          <w:lang w:val="sr-Cyrl-CS"/>
        </w:rPr>
        <w:t>Горан Миловановић</w:t>
      </w:r>
      <w:r>
        <w:t xml:space="preserve">, </w:t>
      </w:r>
      <w:r>
        <w:rPr>
          <w:lang w:val="sr-Cyrl-CS"/>
        </w:rPr>
        <w:t>с.р.</w:t>
      </w:r>
    </w:p>
    <w:p w:rsidR="00695611" w:rsidRDefault="00695611" w:rsidP="00695611">
      <w:pPr>
        <w:jc w:val="right"/>
      </w:pPr>
    </w:p>
    <w:p w:rsidR="00695611" w:rsidRDefault="00695611" w:rsidP="00695611">
      <w:pPr>
        <w:jc w:val="both"/>
      </w:pPr>
    </w:p>
    <w:p w:rsidR="00695611" w:rsidRDefault="00695611" w:rsidP="00695611">
      <w:pPr>
        <w:jc w:val="right"/>
        <w:rPr>
          <w:sz w:val="22"/>
          <w:szCs w:val="22"/>
        </w:rPr>
      </w:pPr>
    </w:p>
    <w:p w:rsidR="00F04104" w:rsidRDefault="00F04104" w:rsidP="00695611">
      <w:pPr>
        <w:jc w:val="right"/>
        <w:rPr>
          <w:sz w:val="22"/>
          <w:szCs w:val="22"/>
        </w:rPr>
      </w:pPr>
    </w:p>
    <w:p w:rsidR="00F04104" w:rsidRDefault="00F04104" w:rsidP="00695611">
      <w:pPr>
        <w:jc w:val="right"/>
        <w:rPr>
          <w:sz w:val="22"/>
          <w:szCs w:val="22"/>
        </w:rPr>
      </w:pPr>
    </w:p>
    <w:p w:rsidR="00F04104" w:rsidRDefault="00F04104" w:rsidP="00695611">
      <w:pPr>
        <w:jc w:val="right"/>
        <w:rPr>
          <w:sz w:val="22"/>
          <w:szCs w:val="22"/>
        </w:rPr>
      </w:pPr>
    </w:p>
    <w:p w:rsidR="00F04104" w:rsidRDefault="00F04104" w:rsidP="00695611">
      <w:pPr>
        <w:jc w:val="right"/>
        <w:rPr>
          <w:sz w:val="22"/>
          <w:szCs w:val="22"/>
        </w:rPr>
      </w:pPr>
    </w:p>
    <w:p w:rsidR="00F04104" w:rsidRDefault="00F04104" w:rsidP="00695611">
      <w:pPr>
        <w:jc w:val="right"/>
        <w:rPr>
          <w:sz w:val="22"/>
          <w:szCs w:val="22"/>
        </w:rPr>
      </w:pPr>
    </w:p>
    <w:p w:rsidR="00F04104" w:rsidRDefault="00F04104" w:rsidP="00695611">
      <w:pPr>
        <w:jc w:val="right"/>
        <w:rPr>
          <w:sz w:val="22"/>
          <w:szCs w:val="22"/>
        </w:rPr>
      </w:pPr>
    </w:p>
    <w:p w:rsidR="00F04104" w:rsidRPr="00F04104" w:rsidRDefault="00F04104" w:rsidP="00695611">
      <w:pPr>
        <w:jc w:val="right"/>
        <w:rPr>
          <w:sz w:val="22"/>
          <w:szCs w:val="22"/>
        </w:rPr>
      </w:pPr>
    </w:p>
    <w:p w:rsidR="00695611" w:rsidRDefault="00695611" w:rsidP="00695611">
      <w:pPr>
        <w:pBdr>
          <w:top w:val="single" w:sz="4" w:space="1" w:color="auto"/>
          <w:left w:val="single" w:sz="4" w:space="4" w:color="auto"/>
          <w:bottom w:val="single" w:sz="4" w:space="1" w:color="auto"/>
          <w:right w:val="single" w:sz="4" w:space="9" w:color="auto"/>
        </w:pBdr>
      </w:pPr>
      <w:r>
        <w:rPr>
          <w:shd w:val="clear" w:color="auto" w:fill="CCCCCC"/>
          <w:lang w:val="sr-Cyrl-CS"/>
        </w:rPr>
        <w:t xml:space="preserve">     17</w:t>
      </w:r>
      <w:r>
        <w:rPr>
          <w:shd w:val="clear" w:color="auto" w:fill="CCCCCC"/>
        </w:rPr>
        <w:t>.</w:t>
      </w:r>
      <w:r>
        <w:rPr>
          <w:shd w:val="clear" w:color="auto" w:fill="CCCCCC"/>
          <w:lang w:val="sr-Cyrl-CS"/>
        </w:rPr>
        <w:t>децембар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7</w:t>
      </w:r>
      <w:r>
        <w:rPr>
          <w:lang w:val="sr-Cyrl-CS"/>
        </w:rPr>
        <w:t xml:space="preserve">    </w:t>
      </w:r>
    </w:p>
    <w:p w:rsidR="00695611" w:rsidRDefault="00695611" w:rsidP="00695611">
      <w:pPr>
        <w:rPr>
          <w:lang w:val="sr-Cyrl-CS"/>
        </w:rPr>
      </w:pPr>
    </w:p>
    <w:tbl>
      <w:tblPr>
        <w:tblW w:w="9750" w:type="dxa"/>
        <w:tblInd w:w="-12" w:type="dxa"/>
        <w:tblLook w:val="01E0"/>
      </w:tblPr>
      <w:tblGrid>
        <w:gridCol w:w="9750"/>
      </w:tblGrid>
      <w:tr w:rsidR="00695611" w:rsidTr="00695611">
        <w:trPr>
          <w:trHeight w:val="345"/>
        </w:trPr>
        <w:tc>
          <w:tcPr>
            <w:tcW w:w="9750" w:type="dxa"/>
            <w:tcBorders>
              <w:top w:val="single" w:sz="4" w:space="0" w:color="auto"/>
              <w:left w:val="single" w:sz="4" w:space="0" w:color="auto"/>
              <w:bottom w:val="single" w:sz="4" w:space="0" w:color="auto"/>
              <w:right w:val="single" w:sz="4" w:space="0" w:color="auto"/>
            </w:tcBorders>
            <w:hideMark/>
          </w:tcPr>
          <w:p w:rsidR="00695611" w:rsidRDefault="00695611">
            <w:pPr>
              <w:spacing w:line="276" w:lineRule="auto"/>
              <w:jc w:val="center"/>
            </w:pPr>
            <w:r>
              <w:t>2</w:t>
            </w:r>
            <w:r>
              <w:rPr>
                <w:lang w:val="sr-Cyrl-CS"/>
              </w:rPr>
              <w:t>.</w:t>
            </w:r>
            <w:r>
              <w:t xml:space="preserve">                                                                 </w:t>
            </w:r>
          </w:p>
        </w:tc>
      </w:tr>
    </w:tbl>
    <w:p w:rsidR="00695611" w:rsidRDefault="00695611" w:rsidP="00695611">
      <w:pPr>
        <w:jc w:val="both"/>
        <w:rPr>
          <w:lang w:val="sr-Cyrl-CS"/>
        </w:rPr>
      </w:pPr>
      <w:r>
        <w:rPr>
          <w:sz w:val="22"/>
          <w:szCs w:val="22"/>
          <w:lang w:val="sr-Cyrl-CS"/>
        </w:rPr>
        <w:tab/>
      </w:r>
    </w:p>
    <w:p w:rsidR="00A16758" w:rsidRPr="00A16758" w:rsidRDefault="00A16758" w:rsidP="00A16758">
      <w:pPr>
        <w:pStyle w:val="NoSpacing"/>
        <w:jc w:val="both"/>
        <w:rPr>
          <w:rFonts w:ascii="Times New Roman" w:hAnsi="Times New Roman" w:cs="Times New Roman"/>
          <w:sz w:val="24"/>
          <w:szCs w:val="24"/>
        </w:rPr>
      </w:pPr>
      <w:r w:rsidRPr="00A16758">
        <w:rPr>
          <w:rFonts w:ascii="Times New Roman" w:hAnsi="Times New Roman" w:cs="Times New Roman"/>
          <w:sz w:val="24"/>
          <w:szCs w:val="24"/>
        </w:rPr>
        <w:tab/>
        <w:t xml:space="preserve">На основу чл. 32. Закона о локалној самоуправи (''Сл. гл. РС'', бр. 129/07 и 83/2014-др. закон), чл. 6. ст.1. тач. 3., чл. 15, 15а, 15б и 15в Закона о финансирању локалне самоуправе (''Сл. гл. РС'', бр. 62/05, 47/11, 93/12, и 104/2016-др. закон) и чл. 43. Статута општине Љиг (''Сл. гласник Општине Љиг'', бр.7/08, 10/08 и 6/16) Скупштина општине Љиг  на седници одржаној 17.12.2018.године, донела је </w:t>
      </w:r>
    </w:p>
    <w:p w:rsidR="00A16758" w:rsidRPr="00A16758" w:rsidRDefault="00A16758" w:rsidP="00A16758">
      <w:pPr>
        <w:pStyle w:val="NoSpacing"/>
        <w:rPr>
          <w:rFonts w:ascii="Times New Roman" w:hAnsi="Times New Roman" w:cs="Times New Roman"/>
          <w:sz w:val="24"/>
          <w:szCs w:val="24"/>
        </w:rPr>
      </w:pPr>
    </w:p>
    <w:p w:rsidR="00A16758" w:rsidRPr="00A16758" w:rsidRDefault="00A16758" w:rsidP="00A16758">
      <w:pPr>
        <w:pStyle w:val="NoSpacing"/>
        <w:rPr>
          <w:rFonts w:ascii="Times New Roman" w:hAnsi="Times New Roman" w:cs="Times New Roman"/>
          <w:sz w:val="24"/>
          <w:szCs w:val="24"/>
        </w:rPr>
      </w:pPr>
    </w:p>
    <w:p w:rsidR="00A16758" w:rsidRPr="00A16758" w:rsidRDefault="00A16758" w:rsidP="00A16758">
      <w:pPr>
        <w:pStyle w:val="NoSpacing"/>
        <w:rPr>
          <w:rFonts w:ascii="Times New Roman" w:hAnsi="Times New Roman" w:cs="Times New Roman"/>
          <w:sz w:val="24"/>
          <w:szCs w:val="24"/>
        </w:rPr>
      </w:pPr>
    </w:p>
    <w:p w:rsidR="00A16758" w:rsidRPr="00A16758" w:rsidRDefault="00A16758" w:rsidP="00A16758">
      <w:pPr>
        <w:pStyle w:val="NoSpacing"/>
        <w:jc w:val="center"/>
        <w:rPr>
          <w:rFonts w:ascii="Times New Roman" w:hAnsi="Times New Roman" w:cs="Times New Roman"/>
          <w:sz w:val="24"/>
          <w:szCs w:val="24"/>
        </w:rPr>
      </w:pPr>
      <w:r w:rsidRPr="00A16758">
        <w:rPr>
          <w:rFonts w:ascii="Times New Roman" w:hAnsi="Times New Roman" w:cs="Times New Roman"/>
          <w:sz w:val="24"/>
          <w:szCs w:val="24"/>
        </w:rPr>
        <w:t>О Д Л У К У</w:t>
      </w:r>
    </w:p>
    <w:p w:rsidR="00A16758" w:rsidRPr="00A16758" w:rsidRDefault="00A16758" w:rsidP="00A16758">
      <w:pPr>
        <w:pStyle w:val="NoSpacing"/>
        <w:jc w:val="center"/>
        <w:rPr>
          <w:rFonts w:ascii="Times New Roman" w:hAnsi="Times New Roman" w:cs="Times New Roman"/>
          <w:sz w:val="24"/>
          <w:szCs w:val="24"/>
        </w:rPr>
      </w:pPr>
      <w:r w:rsidRPr="00A16758">
        <w:rPr>
          <w:rFonts w:ascii="Times New Roman" w:hAnsi="Times New Roman" w:cs="Times New Roman"/>
          <w:sz w:val="24"/>
          <w:szCs w:val="24"/>
        </w:rPr>
        <w:t>О ИЗМЕНАМА ОДЛУКЕ О ЛОКАЛНИМ КОМУНАЛНИМ ТАКСАМА</w:t>
      </w:r>
    </w:p>
    <w:p w:rsidR="00A16758" w:rsidRPr="00A16758" w:rsidRDefault="00A16758" w:rsidP="00A16758">
      <w:pPr>
        <w:pStyle w:val="NoSpacing"/>
        <w:jc w:val="center"/>
        <w:rPr>
          <w:rFonts w:ascii="Times New Roman" w:hAnsi="Times New Roman" w:cs="Times New Roman"/>
          <w:sz w:val="24"/>
          <w:szCs w:val="24"/>
        </w:rPr>
      </w:pPr>
    </w:p>
    <w:p w:rsidR="00A16758" w:rsidRPr="00A16758" w:rsidRDefault="00A16758" w:rsidP="00A16758">
      <w:pPr>
        <w:pStyle w:val="NoSpacing"/>
        <w:jc w:val="center"/>
        <w:rPr>
          <w:rFonts w:ascii="Times New Roman" w:hAnsi="Times New Roman" w:cs="Times New Roman"/>
          <w:sz w:val="24"/>
          <w:szCs w:val="24"/>
        </w:rPr>
      </w:pPr>
    </w:p>
    <w:p w:rsidR="00A16758" w:rsidRPr="00A16758" w:rsidRDefault="00A16758" w:rsidP="00A16758">
      <w:pPr>
        <w:pStyle w:val="NoSpacing"/>
        <w:jc w:val="center"/>
        <w:rPr>
          <w:rFonts w:ascii="Times New Roman" w:hAnsi="Times New Roman" w:cs="Times New Roman"/>
          <w:sz w:val="24"/>
          <w:szCs w:val="24"/>
        </w:rPr>
      </w:pPr>
    </w:p>
    <w:p w:rsidR="00A16758" w:rsidRPr="00A16758" w:rsidRDefault="00A16758" w:rsidP="00A16758">
      <w:pPr>
        <w:pStyle w:val="NoSpacing"/>
        <w:jc w:val="center"/>
        <w:rPr>
          <w:rFonts w:ascii="Times New Roman" w:hAnsi="Times New Roman" w:cs="Times New Roman"/>
          <w:sz w:val="24"/>
          <w:szCs w:val="24"/>
        </w:rPr>
      </w:pPr>
      <w:r w:rsidRPr="00A16758">
        <w:rPr>
          <w:rFonts w:ascii="Times New Roman" w:hAnsi="Times New Roman" w:cs="Times New Roman"/>
          <w:sz w:val="24"/>
          <w:szCs w:val="24"/>
        </w:rPr>
        <w:t xml:space="preserve">Члан 1. </w:t>
      </w:r>
    </w:p>
    <w:p w:rsidR="00A16758" w:rsidRPr="00A16758" w:rsidRDefault="00A16758" w:rsidP="00A16758">
      <w:pPr>
        <w:pStyle w:val="NoSpacing"/>
        <w:jc w:val="center"/>
        <w:rPr>
          <w:rFonts w:ascii="Times New Roman" w:hAnsi="Times New Roman" w:cs="Times New Roman"/>
          <w:sz w:val="24"/>
          <w:szCs w:val="24"/>
        </w:rPr>
      </w:pPr>
    </w:p>
    <w:p w:rsidR="00A16758" w:rsidRPr="00A16758" w:rsidRDefault="00A16758" w:rsidP="00A16758">
      <w:pPr>
        <w:pStyle w:val="NoSpacing"/>
        <w:ind w:firstLine="720"/>
        <w:rPr>
          <w:rFonts w:ascii="Times New Roman" w:hAnsi="Times New Roman" w:cs="Times New Roman"/>
          <w:sz w:val="24"/>
          <w:szCs w:val="24"/>
        </w:rPr>
      </w:pPr>
      <w:r w:rsidRPr="00A16758">
        <w:rPr>
          <w:rFonts w:ascii="Times New Roman" w:hAnsi="Times New Roman" w:cs="Times New Roman"/>
          <w:sz w:val="24"/>
          <w:szCs w:val="24"/>
        </w:rPr>
        <w:t xml:space="preserve">У Одлуци о локалним комуналним таксама (''Сл. гласник Општине Љиг'', бр. 10/12,1/13), врше се измене таксене тарифе локалних комуналних такси , у тарифном броју 8, као саставном делу ове Одлуке. </w:t>
      </w:r>
    </w:p>
    <w:p w:rsidR="00A16758" w:rsidRPr="00A16758" w:rsidRDefault="00A16758" w:rsidP="00A16758">
      <w:pPr>
        <w:pStyle w:val="NoSpacing"/>
        <w:ind w:firstLine="720"/>
        <w:rPr>
          <w:rFonts w:ascii="Times New Roman" w:hAnsi="Times New Roman" w:cs="Times New Roman"/>
          <w:sz w:val="24"/>
          <w:szCs w:val="24"/>
        </w:rPr>
      </w:pPr>
    </w:p>
    <w:p w:rsidR="00A16758" w:rsidRPr="00A16758" w:rsidRDefault="00A16758" w:rsidP="00A16758">
      <w:pPr>
        <w:pStyle w:val="NoSpacing"/>
        <w:ind w:firstLine="720"/>
        <w:rPr>
          <w:rFonts w:ascii="Times New Roman" w:hAnsi="Times New Roman" w:cs="Times New Roman"/>
          <w:sz w:val="24"/>
          <w:szCs w:val="24"/>
        </w:rPr>
      </w:pPr>
    </w:p>
    <w:p w:rsidR="00A16758" w:rsidRPr="00A16758" w:rsidRDefault="00A16758" w:rsidP="00A16758">
      <w:pPr>
        <w:pStyle w:val="NoSpacing"/>
        <w:jc w:val="center"/>
        <w:rPr>
          <w:rFonts w:ascii="Times New Roman" w:hAnsi="Times New Roman" w:cs="Times New Roman"/>
          <w:sz w:val="24"/>
          <w:szCs w:val="24"/>
        </w:rPr>
      </w:pPr>
      <w:r w:rsidRPr="00A16758">
        <w:rPr>
          <w:rFonts w:ascii="Times New Roman" w:hAnsi="Times New Roman" w:cs="Times New Roman"/>
          <w:sz w:val="24"/>
          <w:szCs w:val="24"/>
        </w:rPr>
        <w:t>Члан 2.</w:t>
      </w:r>
    </w:p>
    <w:p w:rsidR="00A16758" w:rsidRPr="00A16758" w:rsidRDefault="00A16758" w:rsidP="00A16758">
      <w:pPr>
        <w:pStyle w:val="NoSpacing"/>
        <w:jc w:val="center"/>
        <w:rPr>
          <w:rFonts w:ascii="Times New Roman" w:hAnsi="Times New Roman" w:cs="Times New Roman"/>
          <w:sz w:val="24"/>
          <w:szCs w:val="24"/>
        </w:rPr>
      </w:pPr>
    </w:p>
    <w:p w:rsidR="00A16758" w:rsidRPr="00A16758" w:rsidRDefault="00A16758" w:rsidP="00A16758">
      <w:pPr>
        <w:pStyle w:val="NoSpacing"/>
        <w:rPr>
          <w:rFonts w:ascii="Times New Roman" w:hAnsi="Times New Roman" w:cs="Times New Roman"/>
          <w:sz w:val="24"/>
          <w:szCs w:val="24"/>
        </w:rPr>
      </w:pPr>
      <w:r w:rsidRPr="00A16758">
        <w:rPr>
          <w:rFonts w:ascii="Times New Roman" w:hAnsi="Times New Roman" w:cs="Times New Roman"/>
          <w:sz w:val="24"/>
          <w:szCs w:val="24"/>
        </w:rPr>
        <w:tab/>
        <w:t>У осталом делу ова Одлука остаје непромењена.</w:t>
      </w:r>
    </w:p>
    <w:p w:rsidR="00A16758" w:rsidRPr="00A16758" w:rsidRDefault="00A16758" w:rsidP="00A16758">
      <w:pPr>
        <w:pStyle w:val="NoSpacing"/>
        <w:rPr>
          <w:rFonts w:ascii="Times New Roman" w:hAnsi="Times New Roman" w:cs="Times New Roman"/>
          <w:sz w:val="24"/>
          <w:szCs w:val="24"/>
        </w:rPr>
      </w:pPr>
    </w:p>
    <w:p w:rsidR="00A16758" w:rsidRPr="00A16758" w:rsidRDefault="00A16758" w:rsidP="00A16758">
      <w:pPr>
        <w:pStyle w:val="NoSpacing"/>
        <w:rPr>
          <w:rFonts w:ascii="Times New Roman" w:hAnsi="Times New Roman" w:cs="Times New Roman"/>
          <w:sz w:val="24"/>
          <w:szCs w:val="24"/>
        </w:rPr>
      </w:pPr>
    </w:p>
    <w:p w:rsidR="00A16758" w:rsidRPr="00A16758" w:rsidRDefault="00A16758" w:rsidP="00A16758">
      <w:pPr>
        <w:pStyle w:val="NoSpacing"/>
        <w:jc w:val="center"/>
        <w:rPr>
          <w:rFonts w:ascii="Times New Roman" w:hAnsi="Times New Roman" w:cs="Times New Roman"/>
          <w:sz w:val="24"/>
          <w:szCs w:val="24"/>
        </w:rPr>
      </w:pPr>
      <w:r w:rsidRPr="00A16758">
        <w:rPr>
          <w:rFonts w:ascii="Times New Roman" w:hAnsi="Times New Roman" w:cs="Times New Roman"/>
          <w:sz w:val="24"/>
          <w:szCs w:val="24"/>
        </w:rPr>
        <w:t>Члан 3.</w:t>
      </w:r>
    </w:p>
    <w:p w:rsidR="00A16758" w:rsidRPr="00A16758" w:rsidRDefault="00A16758" w:rsidP="00A16758">
      <w:pPr>
        <w:pStyle w:val="NoSpacing"/>
        <w:jc w:val="center"/>
        <w:rPr>
          <w:rFonts w:ascii="Times New Roman" w:hAnsi="Times New Roman" w:cs="Times New Roman"/>
          <w:sz w:val="24"/>
          <w:szCs w:val="24"/>
        </w:rPr>
      </w:pPr>
    </w:p>
    <w:p w:rsidR="00A16758" w:rsidRPr="00A16758" w:rsidRDefault="00A16758" w:rsidP="00A16758">
      <w:pPr>
        <w:pStyle w:val="NoSpacing"/>
        <w:rPr>
          <w:rFonts w:ascii="Times New Roman" w:hAnsi="Times New Roman" w:cs="Times New Roman"/>
          <w:sz w:val="24"/>
          <w:szCs w:val="24"/>
        </w:rPr>
      </w:pPr>
      <w:r w:rsidRPr="00A16758">
        <w:rPr>
          <w:rFonts w:ascii="Times New Roman" w:hAnsi="Times New Roman" w:cs="Times New Roman"/>
          <w:sz w:val="24"/>
          <w:szCs w:val="24"/>
        </w:rPr>
        <w:tab/>
        <w:t>Ова Одлука се примењује од првог дана наредног месеца од дана објављивања у ''Службеном гласнику општине Љиг''.</w:t>
      </w:r>
    </w:p>
    <w:p w:rsidR="00A16758" w:rsidRDefault="00A16758" w:rsidP="00A16758">
      <w:pPr>
        <w:pStyle w:val="NoSpacing"/>
        <w:rPr>
          <w:rFonts w:ascii="Times New Roman" w:hAnsi="Times New Roman" w:cs="Times New Roman"/>
        </w:rPr>
      </w:pPr>
    </w:p>
    <w:p w:rsidR="00A16758" w:rsidRDefault="00A16758" w:rsidP="00A16758">
      <w:pPr>
        <w:pStyle w:val="NoSpacing"/>
        <w:jc w:val="center"/>
        <w:rPr>
          <w:rFonts w:ascii="Times New Roman" w:hAnsi="Times New Roman" w:cs="Times New Roman"/>
        </w:rPr>
      </w:pPr>
    </w:p>
    <w:p w:rsidR="00A16758" w:rsidRDefault="00A16758" w:rsidP="00A16758">
      <w:pPr>
        <w:jc w:val="center"/>
      </w:pPr>
      <w:r>
        <w:rPr>
          <w:lang w:val="sr-Latn-CS"/>
        </w:rPr>
        <w:t xml:space="preserve">СКУПШТИНА ОПШТИНЕ </w:t>
      </w:r>
      <w:r>
        <w:rPr>
          <w:lang w:val="sr-Cyrl-CS"/>
        </w:rPr>
        <w:t>ЉИГ</w:t>
      </w:r>
    </w:p>
    <w:p w:rsidR="00A16758" w:rsidRDefault="00A16758" w:rsidP="00A16758">
      <w:pPr>
        <w:jc w:val="center"/>
      </w:pPr>
    </w:p>
    <w:p w:rsidR="00A16758" w:rsidRPr="00A16758" w:rsidRDefault="00A16758" w:rsidP="00A16758">
      <w:pPr>
        <w:jc w:val="center"/>
      </w:pPr>
    </w:p>
    <w:p w:rsidR="00A16758" w:rsidRDefault="00A16758" w:rsidP="00A16758">
      <w:pPr>
        <w:jc w:val="center"/>
        <w:rPr>
          <w:lang w:val="sr-Cyrl-CS"/>
        </w:rPr>
      </w:pPr>
    </w:p>
    <w:p w:rsidR="00A16758" w:rsidRDefault="00A16758" w:rsidP="00A16758">
      <w:r>
        <w:rPr>
          <w:lang w:val="sr-Cyrl-CS"/>
        </w:rPr>
        <w:t xml:space="preserve">01 </w:t>
      </w:r>
      <w:r>
        <w:rPr>
          <w:lang w:val="sr-Latn-CS"/>
        </w:rPr>
        <w:t xml:space="preserve">Број: </w:t>
      </w:r>
      <w:r>
        <w:t>06-38/18-2</w:t>
      </w:r>
    </w:p>
    <w:p w:rsidR="00A16758" w:rsidRDefault="00A16758" w:rsidP="00A16758"/>
    <w:p w:rsidR="00A16758" w:rsidRDefault="00A16758" w:rsidP="00A16758"/>
    <w:p w:rsidR="00A16758" w:rsidRDefault="00A16758" w:rsidP="00A16758">
      <w:pPr>
        <w:tabs>
          <w:tab w:val="center" w:pos="4320"/>
          <w:tab w:val="right" w:pos="8640"/>
        </w:tabs>
        <w:jc w:val="center"/>
      </w:pPr>
      <w:r>
        <w:t xml:space="preserve">                                                                                                                   ПРЕДСЕД</w:t>
      </w:r>
      <w:r>
        <w:rPr>
          <w:lang w:val="sr-Cyrl-CS"/>
        </w:rPr>
        <w:t>НИК</w:t>
      </w:r>
    </w:p>
    <w:p w:rsidR="00A16758" w:rsidRDefault="00A16758" w:rsidP="00A16758">
      <w:pPr>
        <w:jc w:val="right"/>
      </w:pPr>
      <w:r>
        <w:rPr>
          <w:lang w:val="sr-Cyrl-CS"/>
        </w:rPr>
        <w:t>Горан Миловановић</w:t>
      </w:r>
      <w:r>
        <w:t xml:space="preserve">, </w:t>
      </w:r>
      <w:r>
        <w:rPr>
          <w:lang w:val="sr-Cyrl-CS"/>
        </w:rPr>
        <w:t>с.р.</w:t>
      </w:r>
    </w:p>
    <w:p w:rsidR="00A16758" w:rsidRDefault="00A16758" w:rsidP="00A16758">
      <w:pPr>
        <w:jc w:val="right"/>
      </w:pPr>
    </w:p>
    <w:p w:rsidR="00A16758" w:rsidRPr="00A16758" w:rsidRDefault="00A16758" w:rsidP="00A16758">
      <w:pPr>
        <w:jc w:val="right"/>
      </w:pPr>
    </w:p>
    <w:p w:rsidR="00A16758" w:rsidRDefault="00A16758" w:rsidP="00A16758">
      <w:pPr>
        <w:jc w:val="center"/>
      </w:pPr>
      <w:r w:rsidRPr="001A76A7">
        <w:t>ИЗМЕНЕ ТАКСЕНЕ ТАРИФЕ ЛОКАЛНИХ КОМУНАЛНИХ ТАКСИ</w:t>
      </w:r>
    </w:p>
    <w:p w:rsidR="00A16758" w:rsidRPr="001A76A7" w:rsidRDefault="00A16758" w:rsidP="00A16758">
      <w:pPr>
        <w:jc w:val="center"/>
      </w:pPr>
    </w:p>
    <w:p w:rsidR="00A16758" w:rsidRDefault="00A16758" w:rsidP="00A16758">
      <w:pPr>
        <w:ind w:firstLine="720"/>
      </w:pPr>
      <w:r w:rsidRPr="001A76A7">
        <w:t>Тарифни број  8 Tаксене тарифе локалних комуналних такси мења се и гласи:</w:t>
      </w:r>
    </w:p>
    <w:p w:rsidR="00A16758" w:rsidRPr="001A76A7" w:rsidRDefault="00A16758" w:rsidP="00A16758">
      <w:pPr>
        <w:ind w:firstLine="720"/>
      </w:pPr>
    </w:p>
    <w:p w:rsidR="00A16758" w:rsidRDefault="00A16758" w:rsidP="00A16758">
      <w:pPr>
        <w:pStyle w:val="NoSpacing"/>
        <w:jc w:val="center"/>
        <w:rPr>
          <w:rFonts w:ascii="Times New Roman" w:hAnsi="Times New Roman" w:cs="Times New Roman"/>
        </w:rPr>
      </w:pPr>
      <w:r w:rsidRPr="001A76A7">
        <w:rPr>
          <w:rFonts w:ascii="Times New Roman" w:hAnsi="Times New Roman" w:cs="Times New Roman"/>
        </w:rPr>
        <w:t>Тарифни број 8</w:t>
      </w:r>
    </w:p>
    <w:p w:rsidR="00A16758" w:rsidRPr="001A76A7" w:rsidRDefault="00A16758" w:rsidP="00A16758">
      <w:pPr>
        <w:pStyle w:val="NoSpacing"/>
        <w:jc w:val="center"/>
        <w:rPr>
          <w:rFonts w:ascii="Times New Roman" w:hAnsi="Times New Roman" w:cs="Times New Roman"/>
        </w:rPr>
      </w:pPr>
    </w:p>
    <w:p w:rsidR="00A16758" w:rsidRPr="001A76A7" w:rsidRDefault="00A16758" w:rsidP="00A16758">
      <w:pPr>
        <w:pStyle w:val="NoSpacing"/>
        <w:ind w:firstLine="720"/>
        <w:rPr>
          <w:rFonts w:ascii="Times New Roman" w:hAnsi="Times New Roman" w:cs="Times New Roman"/>
        </w:rPr>
      </w:pPr>
      <w:r w:rsidRPr="001A76A7">
        <w:rPr>
          <w:rFonts w:ascii="Times New Roman" w:hAnsi="Times New Roman" w:cs="Times New Roman"/>
        </w:rPr>
        <w:t xml:space="preserve">За држање моторних друмских и прикључних возила,  осим пољопривредних возила и машина, плаћа се накнада приликом регистрације возила, за време од 12 месеци, и то: </w:t>
      </w:r>
    </w:p>
    <w:p w:rsidR="00A16758" w:rsidRPr="001A76A7" w:rsidRDefault="00A16758" w:rsidP="00A16758">
      <w:pPr>
        <w:pStyle w:val="NoSpacing"/>
        <w:rPr>
          <w:rFonts w:ascii="Times New Roman" w:hAnsi="Times New Roman" w:cs="Times New Roman"/>
          <w:u w:val="single"/>
        </w:rPr>
      </w:pPr>
      <w:r w:rsidRPr="001A76A7">
        <w:rPr>
          <w:rFonts w:ascii="Times New Roman" w:hAnsi="Times New Roman" w:cs="Times New Roman"/>
          <w:u w:val="single"/>
        </w:rPr>
        <w:t>Редни број                                           Врста возила                                        Висина накнаде</w:t>
      </w:r>
    </w:p>
    <w:p w:rsidR="00A16758" w:rsidRPr="001A76A7" w:rsidRDefault="00A16758" w:rsidP="00A16758">
      <w:pPr>
        <w:pStyle w:val="NoSpacing"/>
        <w:rPr>
          <w:rFonts w:ascii="Times New Roman" w:hAnsi="Times New Roman" w:cs="Times New Roman"/>
          <w:u w:val="single"/>
        </w:rPr>
      </w:pPr>
      <w:r w:rsidRPr="001A76A7">
        <w:rPr>
          <w:rFonts w:ascii="Times New Roman" w:hAnsi="Times New Roman" w:cs="Times New Roman"/>
          <w:u w:val="single"/>
        </w:rPr>
        <w:t xml:space="preserve">       1                                                                 2                                                                    3_____ </w:t>
      </w:r>
    </w:p>
    <w:p w:rsidR="00A16758" w:rsidRPr="001A76A7" w:rsidRDefault="00A16758" w:rsidP="00A16758">
      <w:pPr>
        <w:pStyle w:val="NoSpacing"/>
        <w:rPr>
          <w:rFonts w:ascii="Times New Roman" w:hAnsi="Times New Roman" w:cs="Times New Roman"/>
          <w:b/>
        </w:rPr>
      </w:pPr>
      <w:r w:rsidRPr="001A76A7">
        <w:rPr>
          <w:rFonts w:ascii="Times New Roman" w:hAnsi="Times New Roman" w:cs="Times New Roman"/>
        </w:rPr>
        <w:t xml:space="preserve">1.           </w:t>
      </w:r>
      <w:r w:rsidRPr="001A76A7">
        <w:rPr>
          <w:rFonts w:ascii="Times New Roman" w:hAnsi="Times New Roman" w:cs="Times New Roman"/>
          <w:b/>
        </w:rPr>
        <w:t xml:space="preserve">Теретна возила </w:t>
      </w:r>
    </w:p>
    <w:p w:rsidR="00A16758" w:rsidRPr="001A76A7" w:rsidRDefault="00A16758" w:rsidP="00A16758">
      <w:pPr>
        <w:pStyle w:val="NoSpacing"/>
        <w:rPr>
          <w:rFonts w:ascii="Times New Roman" w:hAnsi="Times New Roman" w:cs="Times New Roman"/>
        </w:rPr>
      </w:pPr>
      <w:r w:rsidRPr="001A76A7">
        <w:rPr>
          <w:rFonts w:ascii="Times New Roman" w:hAnsi="Times New Roman" w:cs="Times New Roman"/>
        </w:rPr>
        <w:t>1.1.        За камионе до 2 тоне носивости ....................                                          1.690 динара</w:t>
      </w:r>
    </w:p>
    <w:p w:rsidR="00A16758" w:rsidRPr="001A76A7" w:rsidRDefault="00A16758" w:rsidP="00A16758">
      <w:pPr>
        <w:pStyle w:val="NoSpacing"/>
        <w:rPr>
          <w:rFonts w:ascii="Times New Roman" w:hAnsi="Times New Roman" w:cs="Times New Roman"/>
        </w:rPr>
      </w:pPr>
      <w:r w:rsidRPr="001A76A7">
        <w:rPr>
          <w:rFonts w:ascii="Times New Roman" w:hAnsi="Times New Roman" w:cs="Times New Roman"/>
        </w:rPr>
        <w:t>1.2.</w:t>
      </w:r>
      <w:r w:rsidRPr="001A76A7">
        <w:rPr>
          <w:rFonts w:ascii="Times New Roman" w:hAnsi="Times New Roman" w:cs="Times New Roman"/>
        </w:rPr>
        <w:tab/>
        <w:t xml:space="preserve">За камионе 2-5 тона носивости .......................                                         2.250 </w:t>
      </w:r>
    </w:p>
    <w:p w:rsidR="00A16758" w:rsidRPr="001A76A7" w:rsidRDefault="00A16758" w:rsidP="00A16758">
      <w:pPr>
        <w:pStyle w:val="NoSpacing"/>
        <w:rPr>
          <w:rFonts w:ascii="Times New Roman" w:hAnsi="Times New Roman" w:cs="Times New Roman"/>
        </w:rPr>
      </w:pPr>
      <w:r w:rsidRPr="001A76A7">
        <w:rPr>
          <w:rFonts w:ascii="Times New Roman" w:hAnsi="Times New Roman" w:cs="Times New Roman"/>
        </w:rPr>
        <w:t>1.3.</w:t>
      </w:r>
      <w:r w:rsidRPr="001A76A7">
        <w:rPr>
          <w:rFonts w:ascii="Times New Roman" w:hAnsi="Times New Roman" w:cs="Times New Roman"/>
        </w:rPr>
        <w:tab/>
        <w:t>За камионе 5-12 тона носивости .....................                                         3.940</w:t>
      </w:r>
    </w:p>
    <w:p w:rsidR="00A16758" w:rsidRPr="001A76A7" w:rsidRDefault="00A16758" w:rsidP="00A16758">
      <w:pPr>
        <w:pStyle w:val="NoSpacing"/>
        <w:rPr>
          <w:rFonts w:ascii="Times New Roman" w:hAnsi="Times New Roman" w:cs="Times New Roman"/>
        </w:rPr>
      </w:pPr>
      <w:r w:rsidRPr="001A76A7">
        <w:rPr>
          <w:rFonts w:ascii="Times New Roman" w:hAnsi="Times New Roman" w:cs="Times New Roman"/>
        </w:rPr>
        <w:t>1.4.</w:t>
      </w:r>
      <w:r w:rsidRPr="001A76A7">
        <w:rPr>
          <w:rFonts w:ascii="Times New Roman" w:hAnsi="Times New Roman" w:cs="Times New Roman"/>
        </w:rPr>
        <w:tab/>
        <w:t>За камионе преко 12 тона носивости .............                                          5.620</w:t>
      </w:r>
    </w:p>
    <w:p w:rsidR="00A16758" w:rsidRPr="001A76A7" w:rsidRDefault="00A16758" w:rsidP="00A16758">
      <w:pPr>
        <w:pStyle w:val="NoSpacing"/>
        <w:rPr>
          <w:rFonts w:ascii="Times New Roman" w:hAnsi="Times New Roman" w:cs="Times New Roman"/>
        </w:rPr>
      </w:pPr>
      <w:r w:rsidRPr="001A76A7">
        <w:rPr>
          <w:rFonts w:ascii="Times New Roman" w:hAnsi="Times New Roman" w:cs="Times New Roman"/>
        </w:rPr>
        <w:t>2.</w:t>
      </w:r>
      <w:r w:rsidRPr="001A76A7">
        <w:rPr>
          <w:rFonts w:ascii="Times New Roman" w:hAnsi="Times New Roman" w:cs="Times New Roman"/>
        </w:rPr>
        <w:tab/>
      </w:r>
      <w:r w:rsidRPr="001A76A7">
        <w:rPr>
          <w:rFonts w:ascii="Times New Roman" w:hAnsi="Times New Roman" w:cs="Times New Roman"/>
          <w:b/>
        </w:rPr>
        <w:t>За теретне и радне приколице (за путничке аутомобиле)</w:t>
      </w:r>
      <w:r w:rsidRPr="001A76A7">
        <w:rPr>
          <w:rFonts w:ascii="Times New Roman" w:hAnsi="Times New Roman" w:cs="Times New Roman"/>
        </w:rPr>
        <w:t xml:space="preserve"> ...                560 динара</w:t>
      </w:r>
    </w:p>
    <w:p w:rsidR="00A16758" w:rsidRPr="001A76A7" w:rsidRDefault="00A16758" w:rsidP="00A16758">
      <w:pPr>
        <w:pStyle w:val="NoSpacing"/>
        <w:rPr>
          <w:rFonts w:ascii="Times New Roman" w:hAnsi="Times New Roman" w:cs="Times New Roman"/>
          <w:b/>
        </w:rPr>
      </w:pPr>
      <w:r w:rsidRPr="001A76A7">
        <w:rPr>
          <w:rFonts w:ascii="Times New Roman" w:hAnsi="Times New Roman" w:cs="Times New Roman"/>
        </w:rPr>
        <w:t>3.</w:t>
      </w:r>
      <w:r w:rsidRPr="001A76A7">
        <w:rPr>
          <w:rFonts w:ascii="Times New Roman" w:hAnsi="Times New Roman" w:cs="Times New Roman"/>
        </w:rPr>
        <w:tab/>
      </w:r>
      <w:r w:rsidRPr="001A76A7">
        <w:rPr>
          <w:rFonts w:ascii="Times New Roman" w:hAnsi="Times New Roman" w:cs="Times New Roman"/>
          <w:b/>
        </w:rPr>
        <w:t>За путничка возила</w:t>
      </w:r>
    </w:p>
    <w:p w:rsidR="00A16758" w:rsidRPr="001A76A7" w:rsidRDefault="00A16758" w:rsidP="00A16758">
      <w:pPr>
        <w:pStyle w:val="NoSpacing"/>
        <w:rPr>
          <w:rFonts w:ascii="Times New Roman" w:hAnsi="Times New Roman" w:cs="Times New Roman"/>
        </w:rPr>
      </w:pPr>
      <w:r w:rsidRPr="001A76A7">
        <w:rPr>
          <w:rFonts w:ascii="Times New Roman" w:hAnsi="Times New Roman" w:cs="Times New Roman"/>
        </w:rPr>
        <w:t>3.1.</w:t>
      </w:r>
      <w:r w:rsidRPr="001A76A7">
        <w:rPr>
          <w:rFonts w:ascii="Times New Roman" w:hAnsi="Times New Roman" w:cs="Times New Roman"/>
        </w:rPr>
        <w:tab/>
        <w:t>До  1.150 цм3 .....................................................                                           560 динара</w:t>
      </w:r>
    </w:p>
    <w:p w:rsidR="00A16758" w:rsidRPr="001A76A7" w:rsidRDefault="00A16758" w:rsidP="00A16758">
      <w:pPr>
        <w:pStyle w:val="NoSpacing"/>
        <w:rPr>
          <w:rFonts w:ascii="Times New Roman" w:hAnsi="Times New Roman" w:cs="Times New Roman"/>
        </w:rPr>
      </w:pPr>
      <w:r w:rsidRPr="001A76A7">
        <w:rPr>
          <w:rFonts w:ascii="Times New Roman" w:hAnsi="Times New Roman" w:cs="Times New Roman"/>
        </w:rPr>
        <w:t xml:space="preserve">3.2. </w:t>
      </w:r>
      <w:r w:rsidRPr="001A76A7">
        <w:rPr>
          <w:rFonts w:ascii="Times New Roman" w:hAnsi="Times New Roman" w:cs="Times New Roman"/>
        </w:rPr>
        <w:tab/>
        <w:t xml:space="preserve">Преко 1.150 цм3-1.300 цм3 ..............................                                        1.120 </w:t>
      </w:r>
    </w:p>
    <w:p w:rsidR="00A16758" w:rsidRPr="001A76A7" w:rsidRDefault="00A16758" w:rsidP="00A16758">
      <w:pPr>
        <w:pStyle w:val="NoSpacing"/>
        <w:rPr>
          <w:rFonts w:ascii="Times New Roman" w:hAnsi="Times New Roman" w:cs="Times New Roman"/>
        </w:rPr>
      </w:pPr>
      <w:r w:rsidRPr="001A76A7">
        <w:rPr>
          <w:rFonts w:ascii="Times New Roman" w:hAnsi="Times New Roman" w:cs="Times New Roman"/>
        </w:rPr>
        <w:t>3.3.</w:t>
      </w:r>
      <w:r w:rsidRPr="001A76A7">
        <w:rPr>
          <w:rFonts w:ascii="Times New Roman" w:hAnsi="Times New Roman" w:cs="Times New Roman"/>
        </w:rPr>
        <w:tab/>
        <w:t>Преко 1.300 цм3-1.600 цм3 ..............................                                        1.680</w:t>
      </w:r>
    </w:p>
    <w:p w:rsidR="00A16758" w:rsidRPr="001A76A7" w:rsidRDefault="00A16758" w:rsidP="00A16758">
      <w:pPr>
        <w:pStyle w:val="NoSpacing"/>
        <w:rPr>
          <w:rFonts w:ascii="Times New Roman" w:hAnsi="Times New Roman" w:cs="Times New Roman"/>
        </w:rPr>
      </w:pPr>
      <w:r w:rsidRPr="001A76A7">
        <w:rPr>
          <w:rFonts w:ascii="Times New Roman" w:hAnsi="Times New Roman" w:cs="Times New Roman"/>
        </w:rPr>
        <w:t>3.4.</w:t>
      </w:r>
      <w:r w:rsidRPr="001A76A7">
        <w:rPr>
          <w:rFonts w:ascii="Times New Roman" w:hAnsi="Times New Roman" w:cs="Times New Roman"/>
        </w:rPr>
        <w:tab/>
        <w:t>Преко 1.600 цм3-2000 цм3 ................................                                       2.250</w:t>
      </w:r>
    </w:p>
    <w:p w:rsidR="00A16758" w:rsidRPr="001A76A7" w:rsidRDefault="00A16758" w:rsidP="00A16758">
      <w:pPr>
        <w:pStyle w:val="NoSpacing"/>
        <w:rPr>
          <w:rFonts w:ascii="Times New Roman" w:hAnsi="Times New Roman" w:cs="Times New Roman"/>
        </w:rPr>
      </w:pPr>
      <w:r w:rsidRPr="001A76A7">
        <w:rPr>
          <w:rFonts w:ascii="Times New Roman" w:hAnsi="Times New Roman" w:cs="Times New Roman"/>
        </w:rPr>
        <w:t>3.5.</w:t>
      </w:r>
      <w:r w:rsidRPr="001A76A7">
        <w:rPr>
          <w:rFonts w:ascii="Times New Roman" w:hAnsi="Times New Roman" w:cs="Times New Roman"/>
        </w:rPr>
        <w:tab/>
        <w:t xml:space="preserve">Преко 2.000 цм3-3.000 цм3 ..............................                                        3.400       </w:t>
      </w:r>
    </w:p>
    <w:p w:rsidR="00A16758" w:rsidRPr="001A76A7" w:rsidRDefault="00A16758" w:rsidP="00A16758">
      <w:pPr>
        <w:pStyle w:val="NoSpacing"/>
        <w:rPr>
          <w:rFonts w:ascii="Times New Roman" w:hAnsi="Times New Roman" w:cs="Times New Roman"/>
        </w:rPr>
      </w:pPr>
      <w:r w:rsidRPr="001A76A7">
        <w:rPr>
          <w:rFonts w:ascii="Times New Roman" w:hAnsi="Times New Roman" w:cs="Times New Roman"/>
        </w:rPr>
        <w:t>3.6.</w:t>
      </w:r>
      <w:r w:rsidRPr="001A76A7">
        <w:rPr>
          <w:rFonts w:ascii="Times New Roman" w:hAnsi="Times New Roman" w:cs="Times New Roman"/>
        </w:rPr>
        <w:tab/>
        <w:t>Преко 3.000 цм3 ................................................                                        5.620</w:t>
      </w:r>
    </w:p>
    <w:p w:rsidR="00A16758" w:rsidRPr="001A76A7" w:rsidRDefault="00A16758" w:rsidP="00A16758">
      <w:pPr>
        <w:pStyle w:val="NoSpacing"/>
        <w:rPr>
          <w:rFonts w:ascii="Times New Roman" w:hAnsi="Times New Roman" w:cs="Times New Roman"/>
        </w:rPr>
      </w:pPr>
      <w:r w:rsidRPr="001A76A7">
        <w:rPr>
          <w:rFonts w:ascii="Times New Roman" w:hAnsi="Times New Roman" w:cs="Times New Roman"/>
        </w:rPr>
        <w:t>4.</w:t>
      </w:r>
      <w:r w:rsidRPr="001A76A7">
        <w:rPr>
          <w:rFonts w:ascii="Times New Roman" w:hAnsi="Times New Roman" w:cs="Times New Roman"/>
        </w:rPr>
        <w:tab/>
      </w:r>
      <w:r w:rsidRPr="001A76A7">
        <w:rPr>
          <w:rFonts w:ascii="Times New Roman" w:hAnsi="Times New Roman" w:cs="Times New Roman"/>
          <w:b/>
        </w:rPr>
        <w:t xml:space="preserve">За мотоцикле                                              </w:t>
      </w:r>
    </w:p>
    <w:p w:rsidR="00A16758" w:rsidRPr="001A76A7" w:rsidRDefault="00A16758" w:rsidP="00A16758">
      <w:pPr>
        <w:pStyle w:val="NoSpacing"/>
        <w:rPr>
          <w:rFonts w:ascii="Times New Roman" w:hAnsi="Times New Roman" w:cs="Times New Roman"/>
          <w:b/>
        </w:rPr>
      </w:pPr>
      <w:r w:rsidRPr="001A76A7">
        <w:rPr>
          <w:rFonts w:ascii="Times New Roman" w:hAnsi="Times New Roman" w:cs="Times New Roman"/>
        </w:rPr>
        <w:t>4.1.</w:t>
      </w:r>
      <w:r w:rsidRPr="001A76A7">
        <w:rPr>
          <w:rFonts w:ascii="Times New Roman" w:hAnsi="Times New Roman" w:cs="Times New Roman"/>
        </w:rPr>
        <w:tab/>
        <w:t xml:space="preserve">До 125 цм3 .........................................................                                           450 динара                                      </w:t>
      </w:r>
    </w:p>
    <w:p w:rsidR="00A16758" w:rsidRPr="001A76A7" w:rsidRDefault="00A16758" w:rsidP="00A16758">
      <w:pPr>
        <w:pStyle w:val="NoSpacing"/>
        <w:rPr>
          <w:rFonts w:ascii="Times New Roman" w:hAnsi="Times New Roman" w:cs="Times New Roman"/>
        </w:rPr>
      </w:pPr>
      <w:r w:rsidRPr="001A76A7">
        <w:rPr>
          <w:rFonts w:ascii="Times New Roman" w:hAnsi="Times New Roman" w:cs="Times New Roman"/>
        </w:rPr>
        <w:t>4.2.</w:t>
      </w:r>
      <w:r w:rsidRPr="001A76A7">
        <w:rPr>
          <w:rFonts w:ascii="Times New Roman" w:hAnsi="Times New Roman" w:cs="Times New Roman"/>
        </w:rPr>
        <w:tab/>
        <w:t>Преко 125 цм3-250 цм3 ....................................                                           670</w:t>
      </w:r>
    </w:p>
    <w:p w:rsidR="00A16758" w:rsidRPr="001A76A7" w:rsidRDefault="00A16758" w:rsidP="00A16758">
      <w:pPr>
        <w:pStyle w:val="NoSpacing"/>
        <w:rPr>
          <w:rFonts w:ascii="Times New Roman" w:hAnsi="Times New Roman" w:cs="Times New Roman"/>
        </w:rPr>
      </w:pPr>
      <w:r w:rsidRPr="001A76A7">
        <w:rPr>
          <w:rFonts w:ascii="Times New Roman" w:hAnsi="Times New Roman" w:cs="Times New Roman"/>
        </w:rPr>
        <w:t>4.3.</w:t>
      </w:r>
      <w:r w:rsidRPr="001A76A7">
        <w:rPr>
          <w:rFonts w:ascii="Times New Roman" w:hAnsi="Times New Roman" w:cs="Times New Roman"/>
        </w:rPr>
        <w:tab/>
        <w:t xml:space="preserve">Преко 250 цм3-500 цм3 ....................................                                        1.120 </w:t>
      </w:r>
    </w:p>
    <w:p w:rsidR="00A16758" w:rsidRPr="001A76A7" w:rsidRDefault="00A16758" w:rsidP="00A16758">
      <w:pPr>
        <w:pStyle w:val="NoSpacing"/>
        <w:rPr>
          <w:rFonts w:ascii="Times New Roman" w:hAnsi="Times New Roman" w:cs="Times New Roman"/>
        </w:rPr>
      </w:pPr>
      <w:r w:rsidRPr="001A76A7">
        <w:rPr>
          <w:rFonts w:ascii="Times New Roman" w:hAnsi="Times New Roman" w:cs="Times New Roman"/>
        </w:rPr>
        <w:t>4.4.</w:t>
      </w:r>
      <w:r w:rsidRPr="001A76A7">
        <w:rPr>
          <w:rFonts w:ascii="Times New Roman" w:hAnsi="Times New Roman" w:cs="Times New Roman"/>
        </w:rPr>
        <w:tab/>
        <w:t>Преко 500 цм3-1.200 цм3 .................................                                        1.360</w:t>
      </w:r>
    </w:p>
    <w:p w:rsidR="00A16758" w:rsidRPr="001A76A7" w:rsidRDefault="00A16758" w:rsidP="00A16758">
      <w:pPr>
        <w:pStyle w:val="NoSpacing"/>
        <w:rPr>
          <w:rFonts w:ascii="Times New Roman" w:hAnsi="Times New Roman" w:cs="Times New Roman"/>
        </w:rPr>
      </w:pPr>
      <w:r w:rsidRPr="001A76A7">
        <w:rPr>
          <w:rFonts w:ascii="Times New Roman" w:hAnsi="Times New Roman" w:cs="Times New Roman"/>
        </w:rPr>
        <w:t>4.5.</w:t>
      </w:r>
      <w:r w:rsidRPr="001A76A7">
        <w:rPr>
          <w:rFonts w:ascii="Times New Roman" w:hAnsi="Times New Roman" w:cs="Times New Roman"/>
        </w:rPr>
        <w:tab/>
        <w:t>Преко 1.200 цм3 ................................................                                        1.680</w:t>
      </w:r>
    </w:p>
    <w:p w:rsidR="00A16758" w:rsidRPr="001A76A7" w:rsidRDefault="00A16758" w:rsidP="00A16758">
      <w:pPr>
        <w:pStyle w:val="NoSpacing"/>
        <w:rPr>
          <w:rFonts w:ascii="Times New Roman" w:hAnsi="Times New Roman" w:cs="Times New Roman"/>
        </w:rPr>
      </w:pPr>
      <w:r w:rsidRPr="001A76A7">
        <w:rPr>
          <w:rFonts w:ascii="Times New Roman" w:hAnsi="Times New Roman" w:cs="Times New Roman"/>
        </w:rPr>
        <w:t>5.</w:t>
      </w:r>
      <w:r w:rsidRPr="001A76A7">
        <w:rPr>
          <w:rFonts w:ascii="Times New Roman" w:hAnsi="Times New Roman" w:cs="Times New Roman"/>
        </w:rPr>
        <w:tab/>
      </w:r>
      <w:r w:rsidRPr="001A76A7">
        <w:rPr>
          <w:rFonts w:ascii="Times New Roman" w:hAnsi="Times New Roman" w:cs="Times New Roman"/>
          <w:b/>
        </w:rPr>
        <w:t>За аутобусе и комби бусеве, по регистрованом седишту</w:t>
      </w:r>
      <w:r w:rsidRPr="001A76A7">
        <w:rPr>
          <w:rFonts w:ascii="Times New Roman" w:hAnsi="Times New Roman" w:cs="Times New Roman"/>
        </w:rPr>
        <w:t xml:space="preserve"> ...                    50 динара</w:t>
      </w:r>
    </w:p>
    <w:p w:rsidR="00A16758" w:rsidRPr="001A76A7" w:rsidRDefault="00A16758" w:rsidP="00A16758">
      <w:pPr>
        <w:pStyle w:val="NoSpacing"/>
        <w:rPr>
          <w:rFonts w:ascii="Times New Roman" w:hAnsi="Times New Roman" w:cs="Times New Roman"/>
          <w:b/>
        </w:rPr>
      </w:pPr>
      <w:r w:rsidRPr="001A76A7">
        <w:rPr>
          <w:rFonts w:ascii="Times New Roman" w:hAnsi="Times New Roman" w:cs="Times New Roman"/>
        </w:rPr>
        <w:t>6.</w:t>
      </w:r>
      <w:r w:rsidRPr="001A76A7">
        <w:rPr>
          <w:rFonts w:ascii="Times New Roman" w:hAnsi="Times New Roman" w:cs="Times New Roman"/>
        </w:rPr>
        <w:tab/>
      </w:r>
      <w:r w:rsidRPr="001A76A7">
        <w:rPr>
          <w:rFonts w:ascii="Times New Roman" w:hAnsi="Times New Roman" w:cs="Times New Roman"/>
          <w:b/>
        </w:rPr>
        <w:t xml:space="preserve">За прикључна возила: теретне приколице, полуприколице и </w:t>
      </w:r>
    </w:p>
    <w:p w:rsidR="00A16758" w:rsidRPr="001A76A7" w:rsidRDefault="00A16758" w:rsidP="00A16758">
      <w:pPr>
        <w:pStyle w:val="NoSpacing"/>
        <w:rPr>
          <w:rFonts w:ascii="Times New Roman" w:hAnsi="Times New Roman" w:cs="Times New Roman"/>
        </w:rPr>
      </w:pPr>
      <w:r w:rsidRPr="001A76A7">
        <w:rPr>
          <w:rFonts w:ascii="Times New Roman" w:hAnsi="Times New Roman" w:cs="Times New Roman"/>
          <w:b/>
        </w:rPr>
        <w:tab/>
        <w:t>специјалне теретне приколице за превоз одређених врста терета</w:t>
      </w:r>
      <w:r w:rsidRPr="001A76A7">
        <w:rPr>
          <w:rFonts w:ascii="Times New Roman" w:hAnsi="Times New Roman" w:cs="Times New Roman"/>
        </w:rPr>
        <w:t xml:space="preserve"> </w:t>
      </w:r>
    </w:p>
    <w:p w:rsidR="00A16758" w:rsidRPr="001A76A7" w:rsidRDefault="00A16758" w:rsidP="00A16758">
      <w:pPr>
        <w:pStyle w:val="NoSpacing"/>
        <w:rPr>
          <w:rFonts w:ascii="Times New Roman" w:hAnsi="Times New Roman" w:cs="Times New Roman"/>
        </w:rPr>
      </w:pPr>
      <w:r w:rsidRPr="001A76A7">
        <w:rPr>
          <w:rFonts w:ascii="Times New Roman" w:hAnsi="Times New Roman" w:cs="Times New Roman"/>
        </w:rPr>
        <w:t>6.1.</w:t>
      </w:r>
      <w:r w:rsidRPr="001A76A7">
        <w:rPr>
          <w:rFonts w:ascii="Times New Roman" w:hAnsi="Times New Roman" w:cs="Times New Roman"/>
        </w:rPr>
        <w:tab/>
        <w:t>До 1 тоне носивости  ........................................                                             450 динара</w:t>
      </w:r>
    </w:p>
    <w:p w:rsidR="00A16758" w:rsidRPr="001A76A7" w:rsidRDefault="00A16758" w:rsidP="00A16758">
      <w:pPr>
        <w:pStyle w:val="NoSpacing"/>
        <w:rPr>
          <w:rFonts w:ascii="Times New Roman" w:hAnsi="Times New Roman" w:cs="Times New Roman"/>
        </w:rPr>
      </w:pPr>
      <w:r w:rsidRPr="001A76A7">
        <w:rPr>
          <w:rFonts w:ascii="Times New Roman" w:hAnsi="Times New Roman" w:cs="Times New Roman"/>
        </w:rPr>
        <w:t>6.2.</w:t>
      </w:r>
      <w:r w:rsidRPr="001A76A7">
        <w:rPr>
          <w:rFonts w:ascii="Times New Roman" w:hAnsi="Times New Roman" w:cs="Times New Roman"/>
        </w:rPr>
        <w:tab/>
        <w:t>Од 1-5 тона носивости ......................................                                             780</w:t>
      </w:r>
    </w:p>
    <w:p w:rsidR="00A16758" w:rsidRPr="001A76A7" w:rsidRDefault="00A16758" w:rsidP="00A16758">
      <w:pPr>
        <w:pStyle w:val="NoSpacing"/>
        <w:rPr>
          <w:rFonts w:ascii="Times New Roman" w:hAnsi="Times New Roman" w:cs="Times New Roman"/>
        </w:rPr>
      </w:pPr>
      <w:r w:rsidRPr="001A76A7">
        <w:rPr>
          <w:rFonts w:ascii="Times New Roman" w:hAnsi="Times New Roman" w:cs="Times New Roman"/>
        </w:rPr>
        <w:t>6.3.</w:t>
      </w:r>
      <w:r w:rsidRPr="001A76A7">
        <w:rPr>
          <w:rFonts w:ascii="Times New Roman" w:hAnsi="Times New Roman" w:cs="Times New Roman"/>
        </w:rPr>
        <w:tab/>
        <w:t>Од 5-10 тона носивости ....................................                                         1.070</w:t>
      </w:r>
    </w:p>
    <w:p w:rsidR="00A16758" w:rsidRPr="001A76A7" w:rsidRDefault="00A16758" w:rsidP="00A16758">
      <w:pPr>
        <w:pStyle w:val="NoSpacing"/>
        <w:rPr>
          <w:rFonts w:ascii="Times New Roman" w:hAnsi="Times New Roman" w:cs="Times New Roman"/>
        </w:rPr>
      </w:pPr>
      <w:r w:rsidRPr="001A76A7">
        <w:rPr>
          <w:rFonts w:ascii="Times New Roman" w:hAnsi="Times New Roman" w:cs="Times New Roman"/>
        </w:rPr>
        <w:t>6.4.</w:t>
      </w:r>
      <w:r w:rsidRPr="001A76A7">
        <w:rPr>
          <w:rFonts w:ascii="Times New Roman" w:hAnsi="Times New Roman" w:cs="Times New Roman"/>
        </w:rPr>
        <w:tab/>
        <w:t xml:space="preserve">Од 10-12 тона носивости ..................................                                         1.470 </w:t>
      </w:r>
    </w:p>
    <w:p w:rsidR="00A16758" w:rsidRPr="001A76A7" w:rsidRDefault="00A16758" w:rsidP="00A16758">
      <w:pPr>
        <w:pStyle w:val="NoSpacing"/>
        <w:rPr>
          <w:rFonts w:ascii="Times New Roman" w:hAnsi="Times New Roman" w:cs="Times New Roman"/>
        </w:rPr>
      </w:pPr>
      <w:r w:rsidRPr="001A76A7">
        <w:rPr>
          <w:rFonts w:ascii="Times New Roman" w:hAnsi="Times New Roman" w:cs="Times New Roman"/>
        </w:rPr>
        <w:t>6.5.</w:t>
      </w:r>
      <w:r w:rsidRPr="001A76A7">
        <w:rPr>
          <w:rFonts w:ascii="Times New Roman" w:hAnsi="Times New Roman" w:cs="Times New Roman"/>
        </w:rPr>
        <w:tab/>
        <w:t>Преко 12 тона носивости ..................................                                         2.250</w:t>
      </w:r>
    </w:p>
    <w:p w:rsidR="00A16758" w:rsidRPr="001A76A7" w:rsidRDefault="00A16758" w:rsidP="00A16758">
      <w:pPr>
        <w:pStyle w:val="NoSpacing"/>
        <w:rPr>
          <w:rFonts w:ascii="Times New Roman" w:hAnsi="Times New Roman" w:cs="Times New Roman"/>
          <w:b/>
        </w:rPr>
      </w:pPr>
      <w:r w:rsidRPr="001A76A7">
        <w:rPr>
          <w:rFonts w:ascii="Times New Roman" w:hAnsi="Times New Roman" w:cs="Times New Roman"/>
        </w:rPr>
        <w:t>7.</w:t>
      </w:r>
      <w:r w:rsidRPr="001A76A7">
        <w:rPr>
          <w:rFonts w:ascii="Times New Roman" w:hAnsi="Times New Roman" w:cs="Times New Roman"/>
        </w:rPr>
        <w:tab/>
      </w:r>
      <w:r w:rsidRPr="001A76A7">
        <w:rPr>
          <w:rFonts w:ascii="Times New Roman" w:hAnsi="Times New Roman" w:cs="Times New Roman"/>
          <w:b/>
        </w:rPr>
        <w:t>Вучна возила (тегљачи)</w:t>
      </w:r>
    </w:p>
    <w:p w:rsidR="00A16758" w:rsidRPr="001A76A7" w:rsidRDefault="00A16758" w:rsidP="00A16758">
      <w:pPr>
        <w:pStyle w:val="NoSpacing"/>
        <w:rPr>
          <w:rFonts w:ascii="Times New Roman" w:hAnsi="Times New Roman" w:cs="Times New Roman"/>
        </w:rPr>
      </w:pPr>
      <w:r w:rsidRPr="001A76A7">
        <w:rPr>
          <w:rFonts w:ascii="Times New Roman" w:hAnsi="Times New Roman" w:cs="Times New Roman"/>
        </w:rPr>
        <w:t>7.1.</w:t>
      </w:r>
      <w:r w:rsidRPr="001A76A7">
        <w:rPr>
          <w:rFonts w:ascii="Times New Roman" w:hAnsi="Times New Roman" w:cs="Times New Roman"/>
        </w:rPr>
        <w:tab/>
        <w:t>Чија је снага мотора  до 66 кв (киловата).........                                         1.680 динара</w:t>
      </w:r>
    </w:p>
    <w:p w:rsidR="00A16758" w:rsidRPr="001A76A7" w:rsidRDefault="00A16758" w:rsidP="00A16758">
      <w:pPr>
        <w:pStyle w:val="NoSpacing"/>
        <w:rPr>
          <w:rFonts w:ascii="Times New Roman" w:hAnsi="Times New Roman" w:cs="Times New Roman"/>
        </w:rPr>
      </w:pPr>
      <w:r w:rsidRPr="001A76A7">
        <w:rPr>
          <w:rFonts w:ascii="Times New Roman" w:hAnsi="Times New Roman" w:cs="Times New Roman"/>
        </w:rPr>
        <w:t>7.2.</w:t>
      </w:r>
      <w:r w:rsidRPr="001A76A7">
        <w:rPr>
          <w:rFonts w:ascii="Times New Roman" w:hAnsi="Times New Roman" w:cs="Times New Roman"/>
        </w:rPr>
        <w:tab/>
        <w:t>Чија је снага мотора од 66-96 кв .......................                                        2.250</w:t>
      </w:r>
    </w:p>
    <w:p w:rsidR="00A16758" w:rsidRPr="001A76A7" w:rsidRDefault="00A16758" w:rsidP="00A16758">
      <w:pPr>
        <w:pStyle w:val="NoSpacing"/>
        <w:rPr>
          <w:rFonts w:ascii="Times New Roman" w:hAnsi="Times New Roman" w:cs="Times New Roman"/>
        </w:rPr>
      </w:pPr>
      <w:r w:rsidRPr="001A76A7">
        <w:rPr>
          <w:rFonts w:ascii="Times New Roman" w:hAnsi="Times New Roman" w:cs="Times New Roman"/>
        </w:rPr>
        <w:t>7.3.</w:t>
      </w:r>
      <w:r w:rsidRPr="001A76A7">
        <w:rPr>
          <w:rFonts w:ascii="Times New Roman" w:hAnsi="Times New Roman" w:cs="Times New Roman"/>
        </w:rPr>
        <w:tab/>
        <w:t>Чија је снага мотора 96-132 кв ..........................                                        2.830</w:t>
      </w:r>
    </w:p>
    <w:p w:rsidR="00A16758" w:rsidRPr="001A76A7" w:rsidRDefault="00A16758" w:rsidP="00A16758">
      <w:pPr>
        <w:pStyle w:val="NoSpacing"/>
        <w:rPr>
          <w:rFonts w:ascii="Times New Roman" w:hAnsi="Times New Roman" w:cs="Times New Roman"/>
        </w:rPr>
      </w:pPr>
      <w:r w:rsidRPr="001A76A7">
        <w:rPr>
          <w:rFonts w:ascii="Times New Roman" w:hAnsi="Times New Roman" w:cs="Times New Roman"/>
        </w:rPr>
        <w:t>7.4.</w:t>
      </w:r>
      <w:r w:rsidRPr="001A76A7">
        <w:rPr>
          <w:rFonts w:ascii="Times New Roman" w:hAnsi="Times New Roman" w:cs="Times New Roman"/>
        </w:rPr>
        <w:tab/>
        <w:t>Чија је снага мотора од 132-177 кв ...................                                        3.400</w:t>
      </w:r>
    </w:p>
    <w:p w:rsidR="00A16758" w:rsidRPr="001A76A7" w:rsidRDefault="00A16758" w:rsidP="00A16758">
      <w:pPr>
        <w:pStyle w:val="NoSpacing"/>
        <w:rPr>
          <w:rFonts w:ascii="Times New Roman" w:hAnsi="Times New Roman" w:cs="Times New Roman"/>
        </w:rPr>
      </w:pPr>
      <w:r w:rsidRPr="001A76A7">
        <w:rPr>
          <w:rFonts w:ascii="Times New Roman" w:hAnsi="Times New Roman" w:cs="Times New Roman"/>
        </w:rPr>
        <w:t>7.5.</w:t>
      </w:r>
      <w:r w:rsidRPr="001A76A7">
        <w:rPr>
          <w:rFonts w:ascii="Times New Roman" w:hAnsi="Times New Roman" w:cs="Times New Roman"/>
        </w:rPr>
        <w:tab/>
        <w:t>Чија је снага мотора преко 177 кв ....................                                         4.520</w:t>
      </w:r>
    </w:p>
    <w:p w:rsidR="00A16758" w:rsidRPr="001A76A7" w:rsidRDefault="00A16758" w:rsidP="00A16758">
      <w:pPr>
        <w:pStyle w:val="NoSpacing"/>
        <w:ind w:left="720" w:hanging="720"/>
        <w:rPr>
          <w:rFonts w:ascii="Times New Roman" w:hAnsi="Times New Roman" w:cs="Times New Roman"/>
          <w:b/>
        </w:rPr>
      </w:pPr>
      <w:r w:rsidRPr="001A76A7">
        <w:rPr>
          <w:rFonts w:ascii="Times New Roman" w:hAnsi="Times New Roman" w:cs="Times New Roman"/>
        </w:rPr>
        <w:t>8.</w:t>
      </w:r>
      <w:r w:rsidRPr="001A76A7">
        <w:rPr>
          <w:rFonts w:ascii="Times New Roman" w:hAnsi="Times New Roman" w:cs="Times New Roman"/>
        </w:rPr>
        <w:tab/>
      </w:r>
      <w:r w:rsidRPr="001A76A7">
        <w:rPr>
          <w:rFonts w:ascii="Times New Roman" w:hAnsi="Times New Roman" w:cs="Times New Roman"/>
          <w:b/>
        </w:rPr>
        <w:t xml:space="preserve">За радна возила, специјална адаптирана возила за превоз   </w:t>
      </w:r>
    </w:p>
    <w:p w:rsidR="00A16758" w:rsidRPr="001A76A7" w:rsidRDefault="00A16758" w:rsidP="00A16758">
      <w:pPr>
        <w:pStyle w:val="NoSpacing"/>
        <w:ind w:left="720"/>
        <w:rPr>
          <w:rFonts w:ascii="Times New Roman" w:hAnsi="Times New Roman" w:cs="Times New Roman"/>
          <w:b/>
        </w:rPr>
      </w:pPr>
      <w:r w:rsidRPr="001A76A7">
        <w:rPr>
          <w:rFonts w:ascii="Times New Roman" w:hAnsi="Times New Roman" w:cs="Times New Roman"/>
          <w:b/>
        </w:rPr>
        <w:t xml:space="preserve">реквизита за путујуће забаве, радње и атестирана </w:t>
      </w:r>
    </w:p>
    <w:p w:rsidR="00A16758" w:rsidRPr="001A76A7" w:rsidRDefault="00A16758" w:rsidP="00A16758">
      <w:pPr>
        <w:pStyle w:val="NoSpacing"/>
        <w:ind w:left="720"/>
        <w:rPr>
          <w:rFonts w:ascii="Times New Roman" w:hAnsi="Times New Roman" w:cs="Times New Roman"/>
        </w:rPr>
      </w:pPr>
      <w:r w:rsidRPr="001A76A7">
        <w:rPr>
          <w:rFonts w:ascii="Times New Roman" w:hAnsi="Times New Roman" w:cs="Times New Roman"/>
          <w:b/>
        </w:rPr>
        <w:t>специјализована возила за превоз пчела</w:t>
      </w:r>
      <w:r w:rsidRPr="001A76A7">
        <w:rPr>
          <w:rFonts w:ascii="Times New Roman" w:hAnsi="Times New Roman" w:cs="Times New Roman"/>
        </w:rPr>
        <w:t xml:space="preserve"> ..... .                                        1.120 динара        </w:t>
      </w:r>
    </w:p>
    <w:p w:rsidR="00695611" w:rsidRDefault="00695611" w:rsidP="00695611">
      <w:pPr>
        <w:pStyle w:val="NoSpacing"/>
        <w:jc w:val="both"/>
        <w:rPr>
          <w:rFonts w:ascii="Times New Roman" w:hAnsi="Times New Roman" w:cs="Times New Roman"/>
          <w:sz w:val="24"/>
          <w:szCs w:val="24"/>
        </w:rPr>
      </w:pPr>
    </w:p>
    <w:p w:rsidR="00695611" w:rsidRDefault="00695611" w:rsidP="00695611">
      <w:pPr>
        <w:jc w:val="right"/>
        <w:rPr>
          <w:sz w:val="22"/>
          <w:szCs w:val="22"/>
        </w:rPr>
      </w:pPr>
    </w:p>
    <w:p w:rsidR="00695611" w:rsidRDefault="00695611" w:rsidP="00695611">
      <w:pPr>
        <w:jc w:val="right"/>
        <w:rPr>
          <w:sz w:val="22"/>
          <w:szCs w:val="22"/>
        </w:rPr>
      </w:pPr>
    </w:p>
    <w:p w:rsidR="00137E45" w:rsidRDefault="00137E45" w:rsidP="00695611">
      <w:pPr>
        <w:jc w:val="right"/>
        <w:rPr>
          <w:sz w:val="22"/>
          <w:szCs w:val="22"/>
        </w:rPr>
      </w:pPr>
    </w:p>
    <w:p w:rsidR="00695611" w:rsidRDefault="00695611" w:rsidP="00695611">
      <w:pPr>
        <w:pBdr>
          <w:top w:val="single" w:sz="4" w:space="1" w:color="auto"/>
          <w:left w:val="single" w:sz="4" w:space="4" w:color="auto"/>
          <w:bottom w:val="single" w:sz="4" w:space="1" w:color="auto"/>
          <w:right w:val="single" w:sz="4" w:space="9" w:color="auto"/>
        </w:pBdr>
      </w:pPr>
      <w:r>
        <w:rPr>
          <w:shd w:val="clear" w:color="auto" w:fill="CCCCCC"/>
          <w:lang w:val="sr-Cyrl-CS"/>
        </w:rPr>
        <w:t xml:space="preserve">     17</w:t>
      </w:r>
      <w:r>
        <w:rPr>
          <w:shd w:val="clear" w:color="auto" w:fill="CCCCCC"/>
        </w:rPr>
        <w:t>.</w:t>
      </w:r>
      <w:r>
        <w:rPr>
          <w:shd w:val="clear" w:color="auto" w:fill="CCCCCC"/>
          <w:lang w:val="sr-Cyrl-CS"/>
        </w:rPr>
        <w:t>децембар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7</w:t>
      </w:r>
      <w:r>
        <w:rPr>
          <w:lang w:val="sr-Cyrl-CS"/>
        </w:rPr>
        <w:t xml:space="preserve">    </w:t>
      </w:r>
    </w:p>
    <w:p w:rsidR="00695611" w:rsidRDefault="00695611" w:rsidP="00695611">
      <w:pPr>
        <w:rPr>
          <w:lang w:val="sr-Cyrl-CS"/>
        </w:rPr>
      </w:pPr>
    </w:p>
    <w:tbl>
      <w:tblPr>
        <w:tblW w:w="9750" w:type="dxa"/>
        <w:tblInd w:w="-12" w:type="dxa"/>
        <w:tblLook w:val="01E0"/>
      </w:tblPr>
      <w:tblGrid>
        <w:gridCol w:w="9750"/>
      </w:tblGrid>
      <w:tr w:rsidR="00695611" w:rsidTr="00695611">
        <w:trPr>
          <w:trHeight w:val="345"/>
        </w:trPr>
        <w:tc>
          <w:tcPr>
            <w:tcW w:w="9750" w:type="dxa"/>
            <w:tcBorders>
              <w:top w:val="single" w:sz="4" w:space="0" w:color="auto"/>
              <w:left w:val="single" w:sz="4" w:space="0" w:color="auto"/>
              <w:bottom w:val="single" w:sz="4" w:space="0" w:color="auto"/>
              <w:right w:val="single" w:sz="4" w:space="0" w:color="auto"/>
            </w:tcBorders>
            <w:hideMark/>
          </w:tcPr>
          <w:p w:rsidR="00695611" w:rsidRDefault="00695611">
            <w:pPr>
              <w:spacing w:line="276" w:lineRule="auto"/>
              <w:jc w:val="center"/>
            </w:pPr>
            <w:r>
              <w:t>3</w:t>
            </w:r>
            <w:r>
              <w:rPr>
                <w:lang w:val="sr-Cyrl-CS"/>
              </w:rPr>
              <w:t>.</w:t>
            </w:r>
            <w:r>
              <w:t xml:space="preserve">                                                                 </w:t>
            </w:r>
          </w:p>
        </w:tc>
      </w:tr>
    </w:tbl>
    <w:p w:rsidR="00695611" w:rsidRDefault="00695611" w:rsidP="00695611">
      <w:pPr>
        <w:pStyle w:val="BodyText"/>
        <w:rPr>
          <w:sz w:val="22"/>
          <w:szCs w:val="22"/>
        </w:rPr>
      </w:pPr>
      <w:r>
        <w:rPr>
          <w:sz w:val="22"/>
          <w:szCs w:val="22"/>
          <w:lang w:val="en-US"/>
        </w:rPr>
        <w:t xml:space="preserve">      </w:t>
      </w:r>
    </w:p>
    <w:p w:rsidR="00C318C6" w:rsidRDefault="00C318C6" w:rsidP="00695611">
      <w:pPr>
        <w:pStyle w:val="BodyText"/>
        <w:rPr>
          <w:sz w:val="22"/>
          <w:szCs w:val="22"/>
        </w:rPr>
      </w:pPr>
    </w:p>
    <w:p w:rsidR="00C318C6" w:rsidRPr="00C318C6" w:rsidRDefault="00C318C6" w:rsidP="00695611">
      <w:pPr>
        <w:pStyle w:val="BodyText"/>
        <w:rPr>
          <w:sz w:val="22"/>
          <w:szCs w:val="22"/>
        </w:rPr>
      </w:pPr>
    </w:p>
    <w:p w:rsidR="00C318C6" w:rsidRDefault="00C318C6" w:rsidP="00C318C6">
      <w:pPr>
        <w:jc w:val="both"/>
      </w:pPr>
      <w:r w:rsidRPr="004E76C7">
        <w:t xml:space="preserve">                 На основу члана 20. Закона о локалној самоуправи („Сл.гласник РС“ број 129/07, 83/14, 47/2018) и члана 43. Статута Општине Љиг( „Службени гласник Општине Љиг 7/08, 10/08 и 6/16), на седници одржаној </w:t>
      </w:r>
      <w:r>
        <w:t>17.12.</w:t>
      </w:r>
      <w:r w:rsidRPr="004E76C7">
        <w:t>2018. год. Скупштина општине Љиг донела је</w:t>
      </w:r>
    </w:p>
    <w:p w:rsidR="00C318C6" w:rsidRDefault="00C318C6" w:rsidP="00C318C6">
      <w:pPr>
        <w:jc w:val="both"/>
      </w:pPr>
    </w:p>
    <w:p w:rsidR="00C318C6" w:rsidRDefault="00C318C6" w:rsidP="00C318C6">
      <w:pPr>
        <w:jc w:val="both"/>
      </w:pPr>
    </w:p>
    <w:p w:rsidR="00C318C6" w:rsidRDefault="00C318C6" w:rsidP="00C318C6">
      <w:pPr>
        <w:jc w:val="both"/>
      </w:pPr>
    </w:p>
    <w:p w:rsidR="00C318C6" w:rsidRPr="00C318C6" w:rsidRDefault="00C318C6" w:rsidP="00C318C6">
      <w:pPr>
        <w:jc w:val="both"/>
      </w:pPr>
    </w:p>
    <w:p w:rsidR="00C318C6" w:rsidRDefault="00C318C6" w:rsidP="00C318C6">
      <w:pPr>
        <w:jc w:val="center"/>
      </w:pPr>
      <w:r w:rsidRPr="004E76C7">
        <w:t>О Д Л У К У</w:t>
      </w:r>
    </w:p>
    <w:p w:rsidR="00C318C6" w:rsidRPr="00C318C6" w:rsidRDefault="00C318C6" w:rsidP="00C318C6">
      <w:pPr>
        <w:jc w:val="center"/>
      </w:pPr>
      <w:r w:rsidRPr="004E76C7">
        <w:t>О</w:t>
      </w:r>
      <w:r w:rsidRPr="00C318C6">
        <w:t xml:space="preserve"> </w:t>
      </w:r>
      <w:r w:rsidRPr="004E76C7">
        <w:t>ПЛАЋАЊУ</w:t>
      </w:r>
    </w:p>
    <w:p w:rsidR="00C318C6" w:rsidRDefault="00C318C6" w:rsidP="00C318C6">
      <w:pPr>
        <w:jc w:val="center"/>
      </w:pPr>
      <w:r w:rsidRPr="004E76C7">
        <w:t>БОРАВИШНЕ ТАКСЕ</w:t>
      </w:r>
    </w:p>
    <w:p w:rsidR="00C318C6" w:rsidRDefault="00C318C6" w:rsidP="00C318C6">
      <w:pPr>
        <w:jc w:val="center"/>
      </w:pPr>
    </w:p>
    <w:p w:rsidR="00C318C6" w:rsidRDefault="00C318C6" w:rsidP="00C318C6">
      <w:pPr>
        <w:jc w:val="center"/>
      </w:pPr>
    </w:p>
    <w:p w:rsidR="00C318C6" w:rsidRDefault="00C318C6" w:rsidP="00C318C6">
      <w:pPr>
        <w:jc w:val="center"/>
      </w:pPr>
    </w:p>
    <w:p w:rsidR="00C318C6" w:rsidRPr="00C318C6" w:rsidRDefault="00C318C6" w:rsidP="00C318C6">
      <w:pPr>
        <w:jc w:val="center"/>
      </w:pPr>
    </w:p>
    <w:p w:rsidR="00C318C6" w:rsidRDefault="00C318C6" w:rsidP="00C318C6">
      <w:pPr>
        <w:jc w:val="center"/>
      </w:pPr>
      <w:r w:rsidRPr="004E76C7">
        <w:t>Члан 1.</w:t>
      </w:r>
    </w:p>
    <w:p w:rsidR="00C318C6" w:rsidRPr="00C318C6" w:rsidRDefault="00C318C6" w:rsidP="00C318C6">
      <w:pPr>
        <w:jc w:val="center"/>
      </w:pPr>
    </w:p>
    <w:p w:rsidR="00C318C6" w:rsidRDefault="00C318C6" w:rsidP="00C318C6">
      <w:pPr>
        <w:jc w:val="both"/>
      </w:pPr>
      <w:r w:rsidRPr="004E76C7">
        <w:t xml:space="preserve">                 Овом Одлуком утврђује се обавеза и начин плаћања боравишне таксе на територији Општине Љиг.</w:t>
      </w:r>
    </w:p>
    <w:p w:rsidR="00C318C6" w:rsidRDefault="00C318C6" w:rsidP="00C318C6">
      <w:pPr>
        <w:jc w:val="both"/>
      </w:pPr>
    </w:p>
    <w:p w:rsidR="00C318C6" w:rsidRPr="00C318C6" w:rsidRDefault="00C318C6" w:rsidP="00C318C6">
      <w:pPr>
        <w:jc w:val="both"/>
      </w:pPr>
    </w:p>
    <w:p w:rsidR="00C318C6" w:rsidRDefault="00C318C6" w:rsidP="00C318C6">
      <w:pPr>
        <w:jc w:val="center"/>
      </w:pPr>
      <w:r w:rsidRPr="004E76C7">
        <w:t>Члан 2.</w:t>
      </w:r>
    </w:p>
    <w:p w:rsidR="00C318C6" w:rsidRPr="00C318C6" w:rsidRDefault="00C318C6" w:rsidP="00C318C6">
      <w:pPr>
        <w:jc w:val="center"/>
      </w:pPr>
    </w:p>
    <w:p w:rsidR="00C318C6" w:rsidRPr="004E76C7" w:rsidRDefault="00C318C6" w:rsidP="00C318C6">
      <w:pPr>
        <w:jc w:val="both"/>
      </w:pPr>
      <w:r w:rsidRPr="004E76C7">
        <w:t xml:space="preserve">                 Обвезник боравишне таксе је физичко лице које користи услугу смештаја изван свог пребивалишта у угоститељском, односно туристичком објекту.</w:t>
      </w:r>
    </w:p>
    <w:p w:rsidR="00C318C6" w:rsidRDefault="00C318C6" w:rsidP="00C318C6">
      <w:pPr>
        <w:jc w:val="both"/>
      </w:pPr>
      <w:r w:rsidRPr="004E76C7">
        <w:t xml:space="preserve">                 Објектом у смислу става 1. овог члана сматра се :хотел, мотел, туристички апартман, камп, одмаралиште, природно лечилиште, собе, односно куће и станови у којима се пружају услуге смештај и исхрана физичким ллицима и други објекти  у комима се пружају услуге у складу за Законом у Туризму.</w:t>
      </w:r>
    </w:p>
    <w:p w:rsidR="00C318C6" w:rsidRDefault="00C318C6" w:rsidP="00C318C6">
      <w:pPr>
        <w:jc w:val="both"/>
      </w:pPr>
    </w:p>
    <w:p w:rsidR="00C318C6" w:rsidRPr="00C318C6" w:rsidRDefault="00C318C6" w:rsidP="00C318C6">
      <w:pPr>
        <w:jc w:val="both"/>
      </w:pPr>
    </w:p>
    <w:p w:rsidR="00C318C6" w:rsidRDefault="00C318C6" w:rsidP="00C318C6">
      <w:pPr>
        <w:jc w:val="center"/>
      </w:pPr>
      <w:r w:rsidRPr="004E76C7">
        <w:t>Члан 3.</w:t>
      </w:r>
    </w:p>
    <w:p w:rsidR="00C318C6" w:rsidRPr="00C318C6" w:rsidRDefault="00C318C6" w:rsidP="00C318C6">
      <w:pPr>
        <w:jc w:val="center"/>
      </w:pPr>
    </w:p>
    <w:p w:rsidR="00C318C6" w:rsidRDefault="00C318C6" w:rsidP="00C318C6">
      <w:pPr>
        <w:jc w:val="both"/>
      </w:pPr>
      <w:r w:rsidRPr="004E76C7">
        <w:t xml:space="preserve">                 Боравишна такса плаћа се за сваки дан боравка у угоститељском односно туристичком обејкту по особи у износу од 80,00 динара.</w:t>
      </w:r>
    </w:p>
    <w:p w:rsidR="00C318C6" w:rsidRDefault="00C318C6" w:rsidP="00C318C6">
      <w:pPr>
        <w:jc w:val="both"/>
      </w:pPr>
    </w:p>
    <w:p w:rsidR="00C318C6" w:rsidRPr="00C318C6" w:rsidRDefault="00C318C6" w:rsidP="00C318C6">
      <w:pPr>
        <w:jc w:val="both"/>
      </w:pPr>
    </w:p>
    <w:p w:rsidR="00C318C6" w:rsidRPr="004E76C7" w:rsidRDefault="00C318C6" w:rsidP="00C318C6">
      <w:pPr>
        <w:jc w:val="center"/>
      </w:pPr>
      <w:r w:rsidRPr="004E76C7">
        <w:t>Члан 4.</w:t>
      </w:r>
    </w:p>
    <w:p w:rsidR="00C318C6" w:rsidRPr="004E76C7" w:rsidRDefault="00C318C6" w:rsidP="00C318C6">
      <w:pPr>
        <w:jc w:val="both"/>
      </w:pPr>
      <w:r w:rsidRPr="004E76C7">
        <w:t xml:space="preserve">    Таксу не плаћају:</w:t>
      </w:r>
    </w:p>
    <w:p w:rsidR="00C318C6" w:rsidRPr="004E76C7" w:rsidRDefault="00C318C6" w:rsidP="00C318C6">
      <w:pPr>
        <w:pStyle w:val="ListParagraph"/>
        <w:numPr>
          <w:ilvl w:val="0"/>
          <w:numId w:val="14"/>
        </w:numPr>
        <w:jc w:val="both"/>
      </w:pPr>
      <w:r w:rsidRPr="004E76C7">
        <w:t>Лица која имају пребивалиште или боравиште у општини Љиг,</w:t>
      </w:r>
    </w:p>
    <w:p w:rsidR="00C318C6" w:rsidRPr="004E76C7" w:rsidRDefault="00C318C6" w:rsidP="00C318C6">
      <w:pPr>
        <w:pStyle w:val="ListParagraph"/>
        <w:numPr>
          <w:ilvl w:val="0"/>
          <w:numId w:val="14"/>
        </w:numPr>
        <w:jc w:val="both"/>
      </w:pPr>
      <w:r w:rsidRPr="004E76C7">
        <w:lastRenderedPageBreak/>
        <w:t>Лица до 7 година старости,</w:t>
      </w:r>
    </w:p>
    <w:p w:rsidR="00C318C6" w:rsidRPr="004E76C7" w:rsidRDefault="00C318C6" w:rsidP="00C318C6">
      <w:pPr>
        <w:pStyle w:val="ListParagraph"/>
        <w:numPr>
          <w:ilvl w:val="0"/>
          <w:numId w:val="14"/>
        </w:numPr>
        <w:jc w:val="both"/>
      </w:pPr>
      <w:r w:rsidRPr="004E76C7">
        <w:t>Лица упућена  на бањско и клиничко лечење односно рехабилитацију од надлежне лекарске комисије,</w:t>
      </w:r>
    </w:p>
    <w:p w:rsidR="00C318C6" w:rsidRPr="004E76C7" w:rsidRDefault="00C318C6" w:rsidP="00C318C6">
      <w:pPr>
        <w:pStyle w:val="ListParagraph"/>
        <w:numPr>
          <w:ilvl w:val="0"/>
          <w:numId w:val="14"/>
        </w:numPr>
        <w:jc w:val="both"/>
      </w:pPr>
      <w:r w:rsidRPr="004E76C7">
        <w:t>Ученици и студенти чији боравак организују школе и факултети у оквиру редовних програма,</w:t>
      </w:r>
    </w:p>
    <w:p w:rsidR="00C318C6" w:rsidRPr="004E76C7" w:rsidRDefault="00C318C6" w:rsidP="00C318C6">
      <w:pPr>
        <w:pStyle w:val="ListParagraph"/>
        <w:numPr>
          <w:ilvl w:val="0"/>
          <w:numId w:val="14"/>
        </w:numPr>
        <w:jc w:val="both"/>
      </w:pPr>
      <w:r w:rsidRPr="004E76C7">
        <w:t>Лица са телесним оштећењима,</w:t>
      </w:r>
    </w:p>
    <w:p w:rsidR="00C318C6" w:rsidRPr="004E76C7" w:rsidRDefault="00C318C6" w:rsidP="00C318C6">
      <w:pPr>
        <w:pStyle w:val="ListParagraph"/>
        <w:numPr>
          <w:ilvl w:val="0"/>
          <w:numId w:val="14"/>
        </w:numPr>
        <w:jc w:val="both"/>
      </w:pPr>
      <w:r w:rsidRPr="004E76C7">
        <w:t xml:space="preserve">Страни држављани који преко хуманитарних организација долазе ради пружања хуманитарне помоћи и који су по међународним конвенцијама ослобођени плаћања такси. </w:t>
      </w:r>
    </w:p>
    <w:p w:rsidR="00C318C6" w:rsidRDefault="00C318C6" w:rsidP="00C318C6">
      <w:pPr>
        <w:pStyle w:val="ListParagraph"/>
        <w:jc w:val="both"/>
      </w:pPr>
      <w:r w:rsidRPr="004E76C7">
        <w:t>Таксу умањену 50% плаћају лица од 7-15 год.старости.</w:t>
      </w:r>
    </w:p>
    <w:p w:rsidR="00C318C6" w:rsidRDefault="00C318C6" w:rsidP="00C318C6">
      <w:pPr>
        <w:pStyle w:val="ListParagraph"/>
        <w:jc w:val="both"/>
      </w:pPr>
    </w:p>
    <w:p w:rsidR="00C318C6" w:rsidRPr="00C318C6" w:rsidRDefault="00C318C6" w:rsidP="00C318C6">
      <w:pPr>
        <w:pStyle w:val="ListParagraph"/>
        <w:jc w:val="both"/>
      </w:pPr>
    </w:p>
    <w:p w:rsidR="00C318C6" w:rsidRPr="004E76C7" w:rsidRDefault="00C318C6" w:rsidP="00C318C6">
      <w:pPr>
        <w:pStyle w:val="ListParagraph"/>
        <w:jc w:val="both"/>
      </w:pPr>
    </w:p>
    <w:p w:rsidR="00C318C6" w:rsidRPr="004E76C7" w:rsidRDefault="00C318C6" w:rsidP="00C318C6">
      <w:pPr>
        <w:pStyle w:val="ListParagraph"/>
        <w:jc w:val="center"/>
      </w:pPr>
      <w:r w:rsidRPr="004E76C7">
        <w:t>Члан 5.</w:t>
      </w:r>
    </w:p>
    <w:p w:rsidR="00C318C6" w:rsidRPr="004E76C7" w:rsidRDefault="00C318C6" w:rsidP="00C318C6">
      <w:pPr>
        <w:pStyle w:val="ListParagraph"/>
        <w:ind w:left="0" w:firstLine="720"/>
        <w:jc w:val="both"/>
      </w:pPr>
      <w:r w:rsidRPr="004E76C7">
        <w:t>Наплату боравишне таксе врши правно или физичко лице које пружа услуге смештаја (у даљем тексту давалац сместаја) у складу са Законом о туризму.</w:t>
      </w:r>
    </w:p>
    <w:p w:rsidR="00C318C6" w:rsidRPr="004E76C7" w:rsidRDefault="00C318C6" w:rsidP="00C318C6">
      <w:pPr>
        <w:pStyle w:val="ListParagraph"/>
        <w:jc w:val="both"/>
      </w:pPr>
      <w:r w:rsidRPr="004E76C7">
        <w:t xml:space="preserve">       Давалац смештаја наплаћује боравишну таксу истовремено са наплатом услуге.</w:t>
      </w:r>
    </w:p>
    <w:p w:rsidR="00C318C6" w:rsidRPr="004E76C7" w:rsidRDefault="00C318C6" w:rsidP="00C318C6">
      <w:pPr>
        <w:pStyle w:val="ListParagraph"/>
        <w:jc w:val="both"/>
      </w:pPr>
    </w:p>
    <w:p w:rsidR="00C318C6" w:rsidRPr="004E76C7" w:rsidRDefault="00C318C6" w:rsidP="00C318C6">
      <w:pPr>
        <w:pStyle w:val="ListParagraph"/>
        <w:jc w:val="center"/>
      </w:pPr>
      <w:r w:rsidRPr="004E76C7">
        <w:t>Члан 6.</w:t>
      </w:r>
    </w:p>
    <w:p w:rsidR="00C318C6" w:rsidRDefault="00C318C6" w:rsidP="00C318C6">
      <w:pPr>
        <w:pStyle w:val="ListParagraph"/>
        <w:ind w:left="0" w:firstLine="720"/>
        <w:jc w:val="both"/>
      </w:pPr>
      <w:r w:rsidRPr="004E76C7">
        <w:t xml:space="preserve">        Ако давалац смештаја не наплати боравишну таксу дужан је да на свој терет уплати износ ненаплаћене таксе.</w:t>
      </w:r>
    </w:p>
    <w:p w:rsidR="00C318C6" w:rsidRPr="00C318C6" w:rsidRDefault="00C318C6" w:rsidP="00C318C6">
      <w:pPr>
        <w:pStyle w:val="ListParagraph"/>
        <w:ind w:left="0" w:firstLine="720"/>
        <w:jc w:val="both"/>
      </w:pPr>
    </w:p>
    <w:p w:rsidR="00C318C6" w:rsidRPr="004E76C7" w:rsidRDefault="00C318C6" w:rsidP="00C318C6">
      <w:pPr>
        <w:pStyle w:val="ListParagraph"/>
        <w:ind w:left="0" w:firstLine="720"/>
        <w:jc w:val="center"/>
      </w:pPr>
      <w:r w:rsidRPr="004E76C7">
        <w:t>Члан 7.</w:t>
      </w:r>
    </w:p>
    <w:p w:rsidR="00C318C6" w:rsidRDefault="00C318C6" w:rsidP="00C318C6">
      <w:pPr>
        <w:pStyle w:val="ListParagraph"/>
        <w:ind w:left="0" w:firstLine="720"/>
        <w:jc w:val="both"/>
      </w:pPr>
      <w:r w:rsidRPr="004E76C7">
        <w:t xml:space="preserve">        Давалац смештаја дужан је да у рачуну за услугу смештаја посебно истакне износ боравишне таксе, односно унесе основ за не плаћање, односно плаћање умањене таксе.</w:t>
      </w:r>
    </w:p>
    <w:p w:rsidR="00C318C6" w:rsidRPr="00C318C6" w:rsidRDefault="00C318C6" w:rsidP="00C318C6">
      <w:pPr>
        <w:pStyle w:val="ListParagraph"/>
        <w:ind w:left="0" w:firstLine="720"/>
        <w:jc w:val="both"/>
      </w:pPr>
    </w:p>
    <w:p w:rsidR="00C318C6" w:rsidRPr="004E76C7" w:rsidRDefault="00C318C6" w:rsidP="00C318C6">
      <w:pPr>
        <w:pStyle w:val="ListParagraph"/>
        <w:ind w:left="0" w:firstLine="720"/>
        <w:jc w:val="center"/>
      </w:pPr>
      <w:r w:rsidRPr="004E76C7">
        <w:t>Члан 8.</w:t>
      </w:r>
    </w:p>
    <w:p w:rsidR="00C318C6" w:rsidRDefault="00C318C6" w:rsidP="00C318C6">
      <w:pPr>
        <w:pStyle w:val="ListParagraph"/>
        <w:ind w:left="0" w:firstLine="720"/>
        <w:jc w:val="both"/>
      </w:pPr>
      <w:r w:rsidRPr="004E76C7">
        <w:t xml:space="preserve">       Средства боравишне таксе уплаћује давалац смештаја на одговарајући рачун Буџета Општине број 840-714552843-83, модел 97, позив на број 12-061 до 10-ог у месецу за предходни месец.</w:t>
      </w:r>
    </w:p>
    <w:p w:rsidR="00C318C6" w:rsidRDefault="00C318C6" w:rsidP="00C318C6">
      <w:pPr>
        <w:pStyle w:val="ListParagraph"/>
        <w:ind w:left="0" w:firstLine="720"/>
        <w:jc w:val="both"/>
      </w:pPr>
    </w:p>
    <w:p w:rsidR="00C318C6" w:rsidRPr="00C318C6" w:rsidRDefault="00C318C6" w:rsidP="00C318C6">
      <w:pPr>
        <w:pStyle w:val="ListParagraph"/>
        <w:ind w:left="0" w:firstLine="720"/>
        <w:jc w:val="both"/>
      </w:pPr>
    </w:p>
    <w:p w:rsidR="00C318C6" w:rsidRDefault="00C318C6" w:rsidP="00C318C6">
      <w:pPr>
        <w:pStyle w:val="ListParagraph"/>
        <w:ind w:left="0" w:firstLine="720"/>
        <w:jc w:val="center"/>
      </w:pPr>
      <w:r w:rsidRPr="004E76C7">
        <w:t>Члан 9.</w:t>
      </w:r>
    </w:p>
    <w:p w:rsidR="00C318C6" w:rsidRPr="00C318C6" w:rsidRDefault="00C318C6" w:rsidP="00C318C6">
      <w:pPr>
        <w:pStyle w:val="ListParagraph"/>
        <w:ind w:left="0" w:firstLine="720"/>
        <w:jc w:val="center"/>
      </w:pPr>
    </w:p>
    <w:p w:rsidR="00C318C6" w:rsidRDefault="00C318C6" w:rsidP="00C318C6">
      <w:pPr>
        <w:pStyle w:val="ListParagraph"/>
        <w:ind w:left="0" w:firstLine="720"/>
        <w:jc w:val="both"/>
      </w:pPr>
      <w:r w:rsidRPr="004E76C7">
        <w:t xml:space="preserve">   У погледу застарелости, обрачуна камате, повраћаја, погрешно уплаћене таксе и остало што није прописано овом Одлуком, сходно се примењују одредбе Закона којим се уређује порез на доходак грађана.</w:t>
      </w:r>
    </w:p>
    <w:p w:rsidR="00C318C6" w:rsidRDefault="00C318C6" w:rsidP="00C318C6">
      <w:pPr>
        <w:pStyle w:val="ListParagraph"/>
        <w:ind w:left="0" w:firstLine="720"/>
        <w:jc w:val="both"/>
      </w:pPr>
    </w:p>
    <w:p w:rsidR="00C318C6" w:rsidRPr="00C318C6" w:rsidRDefault="00C318C6" w:rsidP="00C318C6">
      <w:pPr>
        <w:pStyle w:val="ListParagraph"/>
        <w:ind w:left="0" w:firstLine="720"/>
        <w:jc w:val="both"/>
      </w:pPr>
    </w:p>
    <w:p w:rsidR="00C318C6" w:rsidRDefault="00C318C6" w:rsidP="00C318C6">
      <w:pPr>
        <w:pStyle w:val="ListParagraph"/>
        <w:ind w:left="0" w:firstLine="720"/>
        <w:jc w:val="center"/>
      </w:pPr>
      <w:r w:rsidRPr="004E76C7">
        <w:t>Члан 10.</w:t>
      </w:r>
    </w:p>
    <w:p w:rsidR="00C318C6" w:rsidRPr="00C318C6" w:rsidRDefault="00C318C6" w:rsidP="00C318C6">
      <w:pPr>
        <w:pStyle w:val="ListParagraph"/>
        <w:ind w:left="0" w:firstLine="720"/>
        <w:jc w:val="center"/>
      </w:pPr>
    </w:p>
    <w:p w:rsidR="00C318C6" w:rsidRDefault="00C318C6" w:rsidP="00C318C6">
      <w:pPr>
        <w:pStyle w:val="ListParagraph"/>
        <w:ind w:left="0" w:firstLine="720"/>
        <w:jc w:val="both"/>
      </w:pPr>
      <w:r w:rsidRPr="004E76C7">
        <w:t>Средства од боравишне таксе користе се на основу програма који доноси Скупштина Општине.</w:t>
      </w:r>
    </w:p>
    <w:p w:rsidR="00C318C6" w:rsidRDefault="00C318C6" w:rsidP="00C318C6">
      <w:pPr>
        <w:pStyle w:val="ListParagraph"/>
        <w:ind w:left="0" w:firstLine="720"/>
        <w:jc w:val="both"/>
      </w:pPr>
    </w:p>
    <w:p w:rsidR="00C318C6" w:rsidRDefault="00C318C6" w:rsidP="00C318C6">
      <w:pPr>
        <w:pStyle w:val="ListParagraph"/>
        <w:ind w:left="0" w:firstLine="720"/>
        <w:jc w:val="both"/>
      </w:pPr>
    </w:p>
    <w:p w:rsidR="00C318C6" w:rsidRDefault="00C318C6" w:rsidP="00C318C6">
      <w:pPr>
        <w:pStyle w:val="ListParagraph"/>
        <w:ind w:left="0" w:firstLine="720"/>
        <w:jc w:val="both"/>
      </w:pPr>
    </w:p>
    <w:p w:rsidR="00C318C6" w:rsidRDefault="00C318C6" w:rsidP="00C318C6">
      <w:pPr>
        <w:pStyle w:val="ListParagraph"/>
        <w:ind w:left="0" w:firstLine="720"/>
        <w:jc w:val="both"/>
      </w:pPr>
    </w:p>
    <w:p w:rsidR="00C318C6" w:rsidRPr="00C318C6" w:rsidRDefault="00C318C6" w:rsidP="00C318C6">
      <w:pPr>
        <w:pStyle w:val="ListParagraph"/>
        <w:ind w:left="0" w:firstLine="720"/>
        <w:jc w:val="both"/>
      </w:pPr>
    </w:p>
    <w:p w:rsidR="00C318C6" w:rsidRDefault="00C318C6" w:rsidP="00C318C6">
      <w:pPr>
        <w:pStyle w:val="ListParagraph"/>
        <w:ind w:left="0" w:firstLine="720"/>
        <w:jc w:val="center"/>
      </w:pPr>
      <w:r w:rsidRPr="004E76C7">
        <w:t>Члан 11.</w:t>
      </w:r>
    </w:p>
    <w:p w:rsidR="00C318C6" w:rsidRPr="00C318C6" w:rsidRDefault="00C318C6" w:rsidP="00C318C6">
      <w:pPr>
        <w:pStyle w:val="ListParagraph"/>
        <w:ind w:left="0" w:firstLine="720"/>
        <w:jc w:val="center"/>
      </w:pPr>
    </w:p>
    <w:p w:rsidR="00C318C6" w:rsidRPr="004E76C7" w:rsidRDefault="00C318C6" w:rsidP="00C318C6">
      <w:pPr>
        <w:pStyle w:val="ListParagraph"/>
        <w:ind w:left="0" w:firstLine="720"/>
        <w:jc w:val="both"/>
      </w:pPr>
      <w:r w:rsidRPr="004E76C7">
        <w:t xml:space="preserve">  Новчаном казном од 50.000,00-1.000.000,00 динара казниће се за прекршај правно лице које пружа услуге смештаја ако:</w:t>
      </w:r>
    </w:p>
    <w:p w:rsidR="00C318C6" w:rsidRPr="004E76C7" w:rsidRDefault="00C318C6" w:rsidP="00C318C6">
      <w:pPr>
        <w:pStyle w:val="ListParagraph"/>
        <w:numPr>
          <w:ilvl w:val="0"/>
          <w:numId w:val="15"/>
        </w:numPr>
        <w:ind w:left="0" w:firstLine="720"/>
        <w:jc w:val="both"/>
      </w:pPr>
      <w:r w:rsidRPr="004E76C7">
        <w:t xml:space="preserve">Не наплати боравишну таксу истовремено са наплатом  услуге (члан 5.став 2. </w:t>
      </w:r>
    </w:p>
    <w:p w:rsidR="00C318C6" w:rsidRPr="004E76C7" w:rsidRDefault="00C318C6" w:rsidP="00C318C6">
      <w:pPr>
        <w:pStyle w:val="ListParagraph"/>
        <w:jc w:val="both"/>
      </w:pPr>
      <w:r w:rsidRPr="004E76C7">
        <w:t xml:space="preserve">             Одлуке).</w:t>
      </w:r>
    </w:p>
    <w:p w:rsidR="00C318C6" w:rsidRPr="004E76C7" w:rsidRDefault="00C318C6" w:rsidP="00C318C6">
      <w:pPr>
        <w:pStyle w:val="ListParagraph"/>
        <w:numPr>
          <w:ilvl w:val="0"/>
          <w:numId w:val="15"/>
        </w:numPr>
        <w:ind w:left="0" w:firstLine="720"/>
        <w:jc w:val="both"/>
      </w:pPr>
      <w:r w:rsidRPr="004E76C7">
        <w:t xml:space="preserve">Боравишну таксу наплати у износу већем или мањем од  прописане (члан 3. </w:t>
      </w:r>
    </w:p>
    <w:p w:rsidR="00C318C6" w:rsidRPr="004E76C7" w:rsidRDefault="00C318C6" w:rsidP="00C318C6">
      <w:pPr>
        <w:pStyle w:val="ListParagraph"/>
        <w:jc w:val="both"/>
      </w:pPr>
      <w:r w:rsidRPr="004E76C7">
        <w:t xml:space="preserve">            Одлуке).</w:t>
      </w:r>
    </w:p>
    <w:p w:rsidR="00C318C6" w:rsidRPr="004E76C7" w:rsidRDefault="00C318C6" w:rsidP="00C318C6">
      <w:pPr>
        <w:pStyle w:val="ListParagraph"/>
        <w:numPr>
          <w:ilvl w:val="0"/>
          <w:numId w:val="15"/>
        </w:numPr>
        <w:ind w:left="0" w:firstLine="720"/>
        <w:jc w:val="both"/>
      </w:pPr>
      <w:r w:rsidRPr="004E76C7">
        <w:t xml:space="preserve">У рачуну посебно не истакне износ боравишне таксе односно не наведе </w:t>
      </w:r>
    </w:p>
    <w:p w:rsidR="00C318C6" w:rsidRPr="004E76C7" w:rsidRDefault="00C318C6" w:rsidP="00C318C6">
      <w:pPr>
        <w:pStyle w:val="ListParagraph"/>
        <w:jc w:val="both"/>
      </w:pPr>
      <w:r w:rsidRPr="004E76C7">
        <w:t xml:space="preserve">            основ за особађање од плаћања таксе(члан 4.Одлуке).</w:t>
      </w:r>
    </w:p>
    <w:p w:rsidR="00C318C6" w:rsidRPr="004E76C7" w:rsidRDefault="00C318C6" w:rsidP="00C318C6">
      <w:pPr>
        <w:pStyle w:val="ListParagraph"/>
        <w:numPr>
          <w:ilvl w:val="0"/>
          <w:numId w:val="15"/>
        </w:numPr>
        <w:ind w:left="0" w:firstLine="720"/>
        <w:jc w:val="both"/>
      </w:pPr>
      <w:r w:rsidRPr="004E76C7">
        <w:t>Средства од боравишне таксе не уплати у прописаном року (члан 8.Одлуке).</w:t>
      </w:r>
    </w:p>
    <w:p w:rsidR="00C318C6" w:rsidRPr="004E76C7" w:rsidRDefault="00C318C6" w:rsidP="00C318C6">
      <w:pPr>
        <w:pStyle w:val="ListParagraph"/>
        <w:ind w:left="0" w:firstLine="720"/>
        <w:jc w:val="both"/>
      </w:pPr>
      <w:r w:rsidRPr="004E76C7">
        <w:t xml:space="preserve">      Новчаном казном од 5.000,00-75.000,00 динара казниће се одговорно лице у правном лицу које учини прекршај из става 1. овог члана.</w:t>
      </w:r>
    </w:p>
    <w:p w:rsidR="00C318C6" w:rsidRPr="004E76C7" w:rsidRDefault="00C318C6" w:rsidP="00C318C6">
      <w:pPr>
        <w:pStyle w:val="ListParagraph"/>
        <w:ind w:left="0" w:firstLine="720"/>
        <w:jc w:val="both"/>
      </w:pPr>
      <w:r w:rsidRPr="004E76C7">
        <w:t xml:space="preserve">       Новчаном казном од 10.000,00-250.000,00 казниће се предузетник који пружа услуге смештаја за прекршај из става 1. овог члана.</w:t>
      </w:r>
    </w:p>
    <w:p w:rsidR="00C318C6" w:rsidRDefault="00C318C6" w:rsidP="00C318C6">
      <w:pPr>
        <w:pStyle w:val="ListParagraph"/>
        <w:ind w:left="0" w:firstLine="720"/>
        <w:jc w:val="both"/>
      </w:pPr>
    </w:p>
    <w:p w:rsidR="00C318C6" w:rsidRPr="00C318C6" w:rsidRDefault="00C318C6" w:rsidP="00C318C6">
      <w:pPr>
        <w:pStyle w:val="ListParagraph"/>
        <w:ind w:left="0" w:firstLine="720"/>
        <w:jc w:val="both"/>
      </w:pPr>
    </w:p>
    <w:p w:rsidR="00C318C6" w:rsidRDefault="00C318C6" w:rsidP="00C318C6">
      <w:pPr>
        <w:pStyle w:val="ListParagraph"/>
        <w:ind w:left="0" w:firstLine="720"/>
        <w:jc w:val="center"/>
      </w:pPr>
      <w:r w:rsidRPr="004E76C7">
        <w:t>Члан 12.</w:t>
      </w:r>
    </w:p>
    <w:p w:rsidR="00C318C6" w:rsidRPr="00C318C6" w:rsidRDefault="00C318C6" w:rsidP="00C318C6">
      <w:pPr>
        <w:pStyle w:val="ListParagraph"/>
        <w:ind w:left="0" w:firstLine="720"/>
        <w:jc w:val="center"/>
      </w:pPr>
    </w:p>
    <w:p w:rsidR="00C318C6" w:rsidRPr="004E76C7" w:rsidRDefault="00C318C6" w:rsidP="00C318C6">
      <w:pPr>
        <w:pStyle w:val="ListParagraph"/>
        <w:ind w:left="0" w:firstLine="720"/>
        <w:jc w:val="both"/>
      </w:pPr>
      <w:r w:rsidRPr="004E76C7">
        <w:t xml:space="preserve">    Ова Одлука ступа на снагу наредног дана од дана објављивања у Службеном гласнику општине Љиг.</w:t>
      </w:r>
    </w:p>
    <w:p w:rsidR="00695611" w:rsidRDefault="00695611" w:rsidP="00695611">
      <w:pPr>
        <w:jc w:val="both"/>
        <w:rPr>
          <w:sz w:val="22"/>
          <w:szCs w:val="22"/>
        </w:rPr>
      </w:pPr>
    </w:p>
    <w:p w:rsidR="00C318C6" w:rsidRDefault="00C318C6" w:rsidP="00695611">
      <w:pPr>
        <w:jc w:val="both"/>
        <w:rPr>
          <w:sz w:val="22"/>
          <w:szCs w:val="22"/>
        </w:rPr>
      </w:pPr>
    </w:p>
    <w:p w:rsidR="00C318C6" w:rsidRPr="00C318C6" w:rsidRDefault="00C318C6" w:rsidP="00695611">
      <w:pPr>
        <w:jc w:val="both"/>
        <w:rPr>
          <w:sz w:val="22"/>
          <w:szCs w:val="22"/>
        </w:rPr>
      </w:pPr>
    </w:p>
    <w:p w:rsidR="00695611" w:rsidRDefault="00695611" w:rsidP="00695611">
      <w:pPr>
        <w:jc w:val="both"/>
        <w:rPr>
          <w:sz w:val="22"/>
          <w:szCs w:val="22"/>
        </w:rPr>
      </w:pPr>
    </w:p>
    <w:p w:rsidR="00695611" w:rsidRDefault="00695611" w:rsidP="00695611">
      <w:pPr>
        <w:jc w:val="center"/>
        <w:rPr>
          <w:sz w:val="22"/>
          <w:szCs w:val="22"/>
        </w:rPr>
      </w:pPr>
      <w:r>
        <w:rPr>
          <w:sz w:val="22"/>
          <w:szCs w:val="22"/>
        </w:rPr>
        <w:t>СКУПШТИНА ОПШТИНЕ ЉИГ</w:t>
      </w:r>
    </w:p>
    <w:p w:rsidR="00695611" w:rsidRDefault="00695611" w:rsidP="00695611">
      <w:pPr>
        <w:jc w:val="center"/>
        <w:rPr>
          <w:sz w:val="22"/>
          <w:szCs w:val="22"/>
        </w:rPr>
      </w:pPr>
    </w:p>
    <w:p w:rsidR="00C318C6" w:rsidRPr="00C318C6" w:rsidRDefault="00C318C6" w:rsidP="00695611">
      <w:pPr>
        <w:jc w:val="center"/>
        <w:rPr>
          <w:sz w:val="22"/>
          <w:szCs w:val="22"/>
        </w:rPr>
      </w:pPr>
    </w:p>
    <w:p w:rsidR="00695611" w:rsidRDefault="00695611" w:rsidP="00695611">
      <w:pPr>
        <w:jc w:val="center"/>
        <w:rPr>
          <w:sz w:val="22"/>
          <w:szCs w:val="22"/>
        </w:rPr>
      </w:pPr>
    </w:p>
    <w:p w:rsidR="00BD5525" w:rsidRPr="00BD5525" w:rsidRDefault="00BD5525" w:rsidP="00695611">
      <w:pPr>
        <w:jc w:val="center"/>
        <w:rPr>
          <w:sz w:val="22"/>
          <w:szCs w:val="22"/>
        </w:rPr>
      </w:pPr>
    </w:p>
    <w:p w:rsidR="00695611" w:rsidRPr="00FA1C56" w:rsidRDefault="00695611" w:rsidP="00695611">
      <w:pPr>
        <w:jc w:val="both"/>
        <w:rPr>
          <w:sz w:val="22"/>
          <w:szCs w:val="22"/>
        </w:rPr>
      </w:pPr>
      <w:r>
        <w:rPr>
          <w:sz w:val="22"/>
          <w:szCs w:val="22"/>
        </w:rPr>
        <w:t xml:space="preserve">01 Број: </w:t>
      </w:r>
      <w:r>
        <w:rPr>
          <w:sz w:val="22"/>
          <w:szCs w:val="22"/>
          <w:lang w:val="ru-RU"/>
        </w:rPr>
        <w:t>06</w:t>
      </w:r>
      <w:r>
        <w:rPr>
          <w:sz w:val="22"/>
          <w:szCs w:val="22"/>
        </w:rPr>
        <w:t>-</w:t>
      </w:r>
      <w:r w:rsidR="001B6E86">
        <w:rPr>
          <w:sz w:val="22"/>
          <w:szCs w:val="22"/>
        </w:rPr>
        <w:t>38</w:t>
      </w:r>
      <w:r>
        <w:rPr>
          <w:sz w:val="22"/>
          <w:szCs w:val="22"/>
        </w:rPr>
        <w:t>/</w:t>
      </w:r>
      <w:r>
        <w:rPr>
          <w:sz w:val="22"/>
          <w:szCs w:val="22"/>
          <w:lang w:val="ru-RU"/>
        </w:rPr>
        <w:t>1</w:t>
      </w:r>
      <w:r>
        <w:rPr>
          <w:sz w:val="22"/>
          <w:szCs w:val="22"/>
        </w:rPr>
        <w:t>8-</w:t>
      </w:r>
      <w:r w:rsidR="00FA1C56">
        <w:rPr>
          <w:sz w:val="22"/>
          <w:szCs w:val="22"/>
        </w:rPr>
        <w:t>3</w:t>
      </w:r>
    </w:p>
    <w:p w:rsidR="00695611" w:rsidRDefault="00695611" w:rsidP="00695611">
      <w:pPr>
        <w:jc w:val="both"/>
        <w:rPr>
          <w:sz w:val="22"/>
          <w:szCs w:val="22"/>
        </w:rPr>
      </w:pPr>
    </w:p>
    <w:p w:rsidR="00C318C6" w:rsidRPr="00C318C6" w:rsidRDefault="00C318C6" w:rsidP="00695611">
      <w:pPr>
        <w:jc w:val="both"/>
        <w:rPr>
          <w:sz w:val="22"/>
          <w:szCs w:val="22"/>
        </w:rPr>
      </w:pPr>
    </w:p>
    <w:p w:rsidR="00695611" w:rsidRDefault="00695611" w:rsidP="00695611">
      <w:pPr>
        <w:jc w:val="both"/>
        <w:rPr>
          <w:sz w:val="22"/>
          <w:szCs w:val="22"/>
        </w:rPr>
      </w:pPr>
    </w:p>
    <w:p w:rsidR="00BD5525" w:rsidRPr="00BD5525" w:rsidRDefault="00F43E6B" w:rsidP="00695611">
      <w:pPr>
        <w:jc w:val="both"/>
        <w:rPr>
          <w:sz w:val="22"/>
          <w:szCs w:val="22"/>
        </w:rPr>
      </w:pPr>
      <w:r>
        <w:rPr>
          <w:sz w:val="22"/>
          <w:szCs w:val="22"/>
        </w:rPr>
        <w:t xml:space="preserve"> </w:t>
      </w:r>
    </w:p>
    <w:p w:rsidR="00695611" w:rsidRDefault="00695611" w:rsidP="00695611">
      <w:pPr>
        <w:jc w:val="center"/>
      </w:pPr>
      <w:r>
        <w:t xml:space="preserve">                                                                                                                  ПРЕДСЕДНИК</w:t>
      </w:r>
    </w:p>
    <w:p w:rsidR="00695611" w:rsidRDefault="00695611" w:rsidP="00695611">
      <w:pPr>
        <w:jc w:val="right"/>
        <w:rPr>
          <w:lang w:val="sr-Cyrl-CS"/>
        </w:rPr>
      </w:pPr>
      <w:r>
        <w:rPr>
          <w:lang w:val="sr-Cyrl-CS"/>
        </w:rPr>
        <w:t>Горан Миловановић</w:t>
      </w:r>
      <w:r>
        <w:t xml:space="preserve">, </w:t>
      </w:r>
      <w:r>
        <w:rPr>
          <w:lang w:val="sr-Cyrl-CS"/>
        </w:rPr>
        <w:t>с.р.</w:t>
      </w:r>
    </w:p>
    <w:p w:rsidR="00695611" w:rsidRDefault="00695611" w:rsidP="00695611">
      <w:pPr>
        <w:jc w:val="right"/>
        <w:rPr>
          <w:lang w:val="sr-Cyrl-CS"/>
        </w:rPr>
      </w:pPr>
    </w:p>
    <w:p w:rsidR="00C318C6" w:rsidRDefault="00C318C6" w:rsidP="00695611">
      <w:pPr>
        <w:jc w:val="right"/>
        <w:rPr>
          <w:lang w:val="sr-Cyrl-CS"/>
        </w:rPr>
      </w:pPr>
    </w:p>
    <w:p w:rsidR="00C318C6" w:rsidRDefault="00C318C6" w:rsidP="00695611">
      <w:pPr>
        <w:jc w:val="right"/>
        <w:rPr>
          <w:lang w:val="sr-Cyrl-CS"/>
        </w:rPr>
      </w:pPr>
    </w:p>
    <w:p w:rsidR="00C318C6" w:rsidRDefault="00C318C6" w:rsidP="00695611">
      <w:pPr>
        <w:jc w:val="right"/>
        <w:rPr>
          <w:lang w:val="sr-Cyrl-CS"/>
        </w:rPr>
      </w:pPr>
    </w:p>
    <w:p w:rsidR="00C318C6" w:rsidRDefault="00C318C6" w:rsidP="00695611">
      <w:pPr>
        <w:jc w:val="right"/>
        <w:rPr>
          <w:lang w:val="sr-Cyrl-CS"/>
        </w:rPr>
      </w:pPr>
    </w:p>
    <w:p w:rsidR="00C318C6" w:rsidRDefault="00C318C6" w:rsidP="00695611">
      <w:pPr>
        <w:jc w:val="right"/>
        <w:rPr>
          <w:lang w:val="sr-Cyrl-CS"/>
        </w:rPr>
      </w:pPr>
    </w:p>
    <w:p w:rsidR="00C318C6" w:rsidRDefault="00C318C6" w:rsidP="00695611">
      <w:pPr>
        <w:jc w:val="right"/>
        <w:rPr>
          <w:lang w:val="sr-Cyrl-CS"/>
        </w:rPr>
      </w:pPr>
    </w:p>
    <w:p w:rsidR="00C318C6" w:rsidRDefault="00C318C6" w:rsidP="00695611">
      <w:pPr>
        <w:jc w:val="right"/>
        <w:rPr>
          <w:lang w:val="sr-Cyrl-CS"/>
        </w:rPr>
      </w:pPr>
    </w:p>
    <w:p w:rsidR="00C318C6" w:rsidRDefault="00C318C6" w:rsidP="00695611">
      <w:pPr>
        <w:jc w:val="right"/>
        <w:rPr>
          <w:lang w:val="sr-Cyrl-CS"/>
        </w:rPr>
      </w:pPr>
    </w:p>
    <w:p w:rsidR="00695611" w:rsidRDefault="00695611" w:rsidP="00695611">
      <w:pPr>
        <w:jc w:val="right"/>
        <w:rPr>
          <w:sz w:val="22"/>
          <w:szCs w:val="22"/>
        </w:rPr>
      </w:pPr>
    </w:p>
    <w:p w:rsidR="00695611" w:rsidRDefault="00695611" w:rsidP="00695611">
      <w:pPr>
        <w:pBdr>
          <w:top w:val="single" w:sz="4" w:space="1" w:color="auto"/>
          <w:left w:val="single" w:sz="4" w:space="4" w:color="auto"/>
          <w:bottom w:val="single" w:sz="4" w:space="1" w:color="auto"/>
          <w:right w:val="single" w:sz="4" w:space="9" w:color="auto"/>
        </w:pBdr>
      </w:pPr>
      <w:r>
        <w:rPr>
          <w:shd w:val="clear" w:color="auto" w:fill="CCCCCC"/>
          <w:lang w:val="sr-Cyrl-CS"/>
        </w:rPr>
        <w:t xml:space="preserve">     17</w:t>
      </w:r>
      <w:r>
        <w:rPr>
          <w:shd w:val="clear" w:color="auto" w:fill="CCCCCC"/>
        </w:rPr>
        <w:t>.</w:t>
      </w:r>
      <w:r>
        <w:rPr>
          <w:shd w:val="clear" w:color="auto" w:fill="CCCCCC"/>
          <w:lang w:val="sr-Cyrl-CS"/>
        </w:rPr>
        <w:t>децембар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7</w:t>
      </w:r>
      <w:r>
        <w:rPr>
          <w:lang w:val="sr-Cyrl-CS"/>
        </w:rPr>
        <w:t xml:space="preserve">    </w:t>
      </w:r>
    </w:p>
    <w:p w:rsidR="00695611" w:rsidRDefault="00695611" w:rsidP="00695611">
      <w:pPr>
        <w:rPr>
          <w:lang w:val="sr-Cyrl-CS"/>
        </w:rPr>
      </w:pPr>
    </w:p>
    <w:tbl>
      <w:tblPr>
        <w:tblW w:w="9750" w:type="dxa"/>
        <w:tblInd w:w="-12" w:type="dxa"/>
        <w:tblLook w:val="01E0"/>
      </w:tblPr>
      <w:tblGrid>
        <w:gridCol w:w="9750"/>
      </w:tblGrid>
      <w:tr w:rsidR="00695611" w:rsidTr="00695611">
        <w:trPr>
          <w:trHeight w:val="345"/>
        </w:trPr>
        <w:tc>
          <w:tcPr>
            <w:tcW w:w="9750" w:type="dxa"/>
            <w:tcBorders>
              <w:top w:val="single" w:sz="4" w:space="0" w:color="auto"/>
              <w:left w:val="single" w:sz="4" w:space="0" w:color="auto"/>
              <w:bottom w:val="single" w:sz="4" w:space="0" w:color="auto"/>
              <w:right w:val="single" w:sz="4" w:space="0" w:color="auto"/>
            </w:tcBorders>
            <w:hideMark/>
          </w:tcPr>
          <w:p w:rsidR="00695611" w:rsidRDefault="00695611">
            <w:pPr>
              <w:spacing w:line="276" w:lineRule="auto"/>
              <w:jc w:val="center"/>
            </w:pPr>
            <w:r>
              <w:t>4</w:t>
            </w:r>
            <w:r>
              <w:rPr>
                <w:lang w:val="sr-Cyrl-CS"/>
              </w:rPr>
              <w:t>.</w:t>
            </w:r>
            <w:r>
              <w:t xml:space="preserve">                                                                 </w:t>
            </w:r>
          </w:p>
        </w:tc>
      </w:tr>
    </w:tbl>
    <w:p w:rsidR="00695611" w:rsidRDefault="00695611" w:rsidP="00695611">
      <w:pPr>
        <w:pStyle w:val="BodyText"/>
      </w:pPr>
      <w:r>
        <w:rPr>
          <w:lang w:val="en-US"/>
        </w:rPr>
        <w:t xml:space="preserve">      </w:t>
      </w:r>
    </w:p>
    <w:p w:rsidR="00137E45" w:rsidRDefault="00137E45" w:rsidP="00695611">
      <w:pPr>
        <w:pStyle w:val="BodyText"/>
        <w:jc w:val="center"/>
        <w:rPr>
          <w:sz w:val="22"/>
          <w:szCs w:val="22"/>
        </w:rPr>
      </w:pPr>
    </w:p>
    <w:p w:rsidR="00C81214" w:rsidRPr="00C81214" w:rsidRDefault="00C81214" w:rsidP="00C81214">
      <w:pPr>
        <w:jc w:val="both"/>
        <w:rPr>
          <w:lang w:val="sr-Cyrl-CS"/>
        </w:rPr>
      </w:pPr>
      <w:r w:rsidRPr="00C81214">
        <w:t xml:space="preserve">                 </w:t>
      </w:r>
      <w:r w:rsidRPr="00C81214">
        <w:rPr>
          <w:lang w:val="sr-Cyrl-CS"/>
        </w:rPr>
        <w:t xml:space="preserve">На основу члана 43. став 1. тачка </w:t>
      </w:r>
      <w:r w:rsidRPr="00C81214">
        <w:t>22</w:t>
      </w:r>
      <w:r w:rsidRPr="00C81214">
        <w:rPr>
          <w:lang w:val="sr-Cyrl-CS"/>
        </w:rPr>
        <w:t>. Статута Општине Љиг („Службени гласник Општине Љиг“ бр. 7/08,10/08 и 6/16) Скупштина општине Љиг</w:t>
      </w:r>
      <w:r w:rsidRPr="00C81214">
        <w:t>,</w:t>
      </w:r>
      <w:r w:rsidRPr="00C81214">
        <w:rPr>
          <w:lang w:val="sr-Cyrl-CS"/>
        </w:rPr>
        <w:t xml:space="preserve"> на седници одржаној </w:t>
      </w:r>
      <w:r w:rsidRPr="00C81214">
        <w:t>17.12.2018.године, донела је</w:t>
      </w:r>
    </w:p>
    <w:p w:rsidR="00C81214" w:rsidRPr="00C81214" w:rsidRDefault="00C81214" w:rsidP="00C81214">
      <w:pPr>
        <w:jc w:val="both"/>
      </w:pPr>
    </w:p>
    <w:p w:rsidR="00C81214" w:rsidRPr="00C81214" w:rsidRDefault="00C81214" w:rsidP="00C81214">
      <w:pPr>
        <w:jc w:val="both"/>
        <w:rPr>
          <w:lang w:val="sr-Cyrl-CS"/>
        </w:rPr>
      </w:pPr>
    </w:p>
    <w:p w:rsidR="00C81214" w:rsidRPr="00C81214" w:rsidRDefault="00C81214" w:rsidP="00C81214">
      <w:pPr>
        <w:jc w:val="both"/>
        <w:rPr>
          <w:lang w:val="sr-Cyrl-CS"/>
        </w:rPr>
      </w:pPr>
    </w:p>
    <w:p w:rsidR="00C81214" w:rsidRPr="00C81214" w:rsidRDefault="00C81214" w:rsidP="00C81214">
      <w:pPr>
        <w:jc w:val="both"/>
        <w:rPr>
          <w:lang w:val="sr-Cyrl-CS"/>
        </w:rPr>
      </w:pPr>
    </w:p>
    <w:p w:rsidR="00C81214" w:rsidRPr="00C81214" w:rsidRDefault="00C81214" w:rsidP="00C81214">
      <w:pPr>
        <w:jc w:val="center"/>
      </w:pPr>
      <w:r w:rsidRPr="00C81214">
        <w:t>РЕШЕЊЕ</w:t>
      </w:r>
    </w:p>
    <w:p w:rsidR="00C81214" w:rsidRPr="00C81214" w:rsidRDefault="00C81214" w:rsidP="00C81214">
      <w:pPr>
        <w:jc w:val="center"/>
        <w:rPr>
          <w:lang w:val="sr-Cyrl-CS"/>
        </w:rPr>
      </w:pPr>
      <w:r w:rsidRPr="00C81214">
        <w:rPr>
          <w:lang w:val="sr-Cyrl-CS"/>
        </w:rPr>
        <w:t xml:space="preserve">О ДАВАЊУ САГЛАСНОСТИ </w:t>
      </w:r>
    </w:p>
    <w:p w:rsidR="00C81214" w:rsidRPr="00C81214" w:rsidRDefault="00C81214" w:rsidP="00C81214">
      <w:pPr>
        <w:jc w:val="center"/>
      </w:pPr>
      <w:r w:rsidRPr="00C81214">
        <w:rPr>
          <w:lang w:val="sr-Cyrl-CS"/>
        </w:rPr>
        <w:t xml:space="preserve">НА </w:t>
      </w:r>
      <w:r w:rsidRPr="00C81214">
        <w:t xml:space="preserve">ПРОГРАМ ПОСЛОВАЊА ЈКП”КОМУНАЛАЦ“ ЉИГ </w:t>
      </w:r>
    </w:p>
    <w:p w:rsidR="00C81214" w:rsidRPr="00C81214" w:rsidRDefault="00C81214" w:rsidP="00C81214">
      <w:pPr>
        <w:jc w:val="center"/>
      </w:pPr>
      <w:r w:rsidRPr="00C81214">
        <w:t>ЗА 2019. ГОДИНУ</w:t>
      </w:r>
    </w:p>
    <w:p w:rsidR="00C81214" w:rsidRPr="00C81214" w:rsidRDefault="00C81214" w:rsidP="00C81214">
      <w:pPr>
        <w:jc w:val="center"/>
      </w:pPr>
    </w:p>
    <w:p w:rsidR="00C81214" w:rsidRPr="00C81214" w:rsidRDefault="00C81214" w:rsidP="00C81214">
      <w:pPr>
        <w:jc w:val="center"/>
      </w:pPr>
    </w:p>
    <w:p w:rsidR="00C81214" w:rsidRPr="00C81214" w:rsidRDefault="00C81214" w:rsidP="00C81214">
      <w:pPr>
        <w:rPr>
          <w:lang w:val="sr-Cyrl-CS"/>
        </w:rPr>
      </w:pPr>
      <w:r w:rsidRPr="00C81214">
        <w:rPr>
          <w:lang w:val="sr-Cyrl-CS"/>
        </w:rPr>
        <w:tab/>
      </w:r>
    </w:p>
    <w:p w:rsidR="00C81214" w:rsidRPr="00C81214" w:rsidRDefault="00C81214" w:rsidP="00C81214">
      <w:pPr>
        <w:rPr>
          <w:lang w:val="sr-Cyrl-CS"/>
        </w:rPr>
      </w:pPr>
    </w:p>
    <w:p w:rsidR="00C81214" w:rsidRPr="00C81214" w:rsidRDefault="00C81214" w:rsidP="00C81214">
      <w:pPr>
        <w:jc w:val="both"/>
      </w:pPr>
      <w:r w:rsidRPr="00C81214">
        <w:t xml:space="preserve">I  Даје се сагласност на Програм пословања Јавног комуналног предузећа „Комуналац“ </w:t>
      </w:r>
    </w:p>
    <w:p w:rsidR="00C81214" w:rsidRPr="00C81214" w:rsidRDefault="00C81214" w:rsidP="00C81214">
      <w:pPr>
        <w:jc w:val="both"/>
      </w:pPr>
      <w:r w:rsidRPr="00C81214">
        <w:t xml:space="preserve">   Љиг за 2019. годину. </w:t>
      </w:r>
    </w:p>
    <w:p w:rsidR="00C81214" w:rsidRPr="00C81214" w:rsidRDefault="00C81214" w:rsidP="00C81214"/>
    <w:p w:rsidR="00C81214" w:rsidRPr="00C81214" w:rsidRDefault="00C81214" w:rsidP="00C81214"/>
    <w:p w:rsidR="00C81214" w:rsidRPr="00C81214" w:rsidRDefault="00C81214" w:rsidP="00C81214">
      <w:pPr>
        <w:jc w:val="both"/>
      </w:pPr>
      <w:r w:rsidRPr="00C81214">
        <w:t xml:space="preserve">II   Решење доставити  ЈКП“Комуналац“Љиг. </w:t>
      </w:r>
    </w:p>
    <w:p w:rsidR="00C81214" w:rsidRPr="00C81214" w:rsidRDefault="00C81214" w:rsidP="00C81214">
      <w:pPr>
        <w:jc w:val="both"/>
      </w:pPr>
    </w:p>
    <w:p w:rsidR="00C81214" w:rsidRPr="00C81214" w:rsidRDefault="00C81214" w:rsidP="00C81214">
      <w:pPr>
        <w:jc w:val="both"/>
      </w:pPr>
    </w:p>
    <w:p w:rsidR="00C81214" w:rsidRPr="00C81214" w:rsidRDefault="00C81214" w:rsidP="00C81214">
      <w:pPr>
        <w:jc w:val="both"/>
      </w:pPr>
      <w:r w:rsidRPr="00C81214">
        <w:t>III   Решење објавити у „Службеном гласнику општине Љиг“.</w:t>
      </w:r>
    </w:p>
    <w:p w:rsidR="00695611" w:rsidRPr="00C81214" w:rsidRDefault="00695611" w:rsidP="00695611">
      <w:pPr>
        <w:pStyle w:val="BodyText"/>
        <w:jc w:val="center"/>
      </w:pPr>
    </w:p>
    <w:p w:rsidR="00695611" w:rsidRPr="00C81214" w:rsidRDefault="00695611" w:rsidP="00695611">
      <w:pPr>
        <w:pStyle w:val="BodyText"/>
        <w:jc w:val="center"/>
      </w:pPr>
    </w:p>
    <w:p w:rsidR="00695611" w:rsidRPr="00C81214" w:rsidRDefault="00695611" w:rsidP="00695611">
      <w:pPr>
        <w:pStyle w:val="BodyText"/>
        <w:jc w:val="center"/>
      </w:pPr>
    </w:p>
    <w:p w:rsidR="00695611" w:rsidRPr="00C81214" w:rsidRDefault="00695611" w:rsidP="00695611">
      <w:pPr>
        <w:jc w:val="center"/>
      </w:pPr>
      <w:r w:rsidRPr="00C81214">
        <w:t>СКУПШТИНА ОПШТИНЕ ЉИГ</w:t>
      </w:r>
    </w:p>
    <w:p w:rsidR="00695611" w:rsidRPr="00C81214" w:rsidRDefault="00695611" w:rsidP="00695611">
      <w:pPr>
        <w:jc w:val="center"/>
      </w:pPr>
    </w:p>
    <w:p w:rsidR="00695611" w:rsidRPr="00C81214" w:rsidRDefault="00695611" w:rsidP="00695611">
      <w:pPr>
        <w:jc w:val="center"/>
      </w:pPr>
    </w:p>
    <w:p w:rsidR="00695611" w:rsidRPr="00C81214" w:rsidRDefault="00695611" w:rsidP="00695611">
      <w:pPr>
        <w:jc w:val="center"/>
      </w:pPr>
    </w:p>
    <w:p w:rsidR="00695611" w:rsidRPr="00C81214" w:rsidRDefault="00695611" w:rsidP="00695611">
      <w:pPr>
        <w:jc w:val="both"/>
      </w:pPr>
      <w:r w:rsidRPr="00C81214">
        <w:t>01 Број: 06-</w:t>
      </w:r>
      <w:r w:rsidR="001B6E86" w:rsidRPr="00C81214">
        <w:t>38</w:t>
      </w:r>
      <w:r w:rsidRPr="00C81214">
        <w:t>/18-</w:t>
      </w:r>
      <w:r w:rsidR="00FA1C56" w:rsidRPr="00C81214">
        <w:t>4</w:t>
      </w:r>
    </w:p>
    <w:p w:rsidR="00695611" w:rsidRDefault="00695611" w:rsidP="00695611">
      <w:pPr>
        <w:jc w:val="both"/>
      </w:pPr>
    </w:p>
    <w:p w:rsidR="00695611" w:rsidRDefault="00695611" w:rsidP="00695611">
      <w:pPr>
        <w:jc w:val="both"/>
      </w:pPr>
    </w:p>
    <w:p w:rsidR="00695611" w:rsidRDefault="00695611" w:rsidP="00695611">
      <w:pPr>
        <w:jc w:val="both"/>
      </w:pPr>
    </w:p>
    <w:p w:rsidR="00695611" w:rsidRDefault="00695611" w:rsidP="00695611">
      <w:pPr>
        <w:jc w:val="center"/>
      </w:pPr>
      <w:r>
        <w:t xml:space="preserve">                                                                                                                  ПРЕДСЕДНИК</w:t>
      </w:r>
    </w:p>
    <w:p w:rsidR="00695611" w:rsidRDefault="00695611" w:rsidP="00695611">
      <w:pPr>
        <w:jc w:val="right"/>
        <w:rPr>
          <w:lang w:val="sr-Cyrl-CS"/>
        </w:rPr>
      </w:pPr>
      <w:r>
        <w:rPr>
          <w:lang w:val="sr-Cyrl-CS"/>
        </w:rPr>
        <w:t>Горан Миловановић</w:t>
      </w:r>
      <w:r>
        <w:t xml:space="preserve">, </w:t>
      </w:r>
      <w:r>
        <w:rPr>
          <w:lang w:val="sr-Cyrl-CS"/>
        </w:rPr>
        <w:t>с.р.</w:t>
      </w:r>
    </w:p>
    <w:p w:rsidR="00695611" w:rsidRDefault="00695611" w:rsidP="00695611">
      <w:pPr>
        <w:jc w:val="right"/>
        <w:rPr>
          <w:sz w:val="22"/>
          <w:szCs w:val="22"/>
        </w:rPr>
      </w:pPr>
    </w:p>
    <w:p w:rsidR="00137E45" w:rsidRDefault="00137E45" w:rsidP="00695611">
      <w:pPr>
        <w:jc w:val="right"/>
        <w:rPr>
          <w:sz w:val="22"/>
          <w:szCs w:val="22"/>
        </w:rPr>
      </w:pPr>
    </w:p>
    <w:p w:rsidR="00137E45" w:rsidRDefault="00137E45" w:rsidP="00695611">
      <w:pPr>
        <w:jc w:val="right"/>
        <w:rPr>
          <w:sz w:val="22"/>
          <w:szCs w:val="22"/>
        </w:rPr>
      </w:pPr>
    </w:p>
    <w:p w:rsidR="00137E45" w:rsidRPr="00137E45" w:rsidRDefault="00137E45" w:rsidP="00695611">
      <w:pPr>
        <w:jc w:val="right"/>
        <w:rPr>
          <w:sz w:val="22"/>
          <w:szCs w:val="22"/>
        </w:rPr>
      </w:pPr>
    </w:p>
    <w:p w:rsidR="00695611" w:rsidRDefault="00695611" w:rsidP="00695611">
      <w:pPr>
        <w:jc w:val="right"/>
        <w:rPr>
          <w:sz w:val="22"/>
          <w:szCs w:val="22"/>
        </w:rPr>
      </w:pPr>
    </w:p>
    <w:p w:rsidR="00C81214" w:rsidRPr="00C81214" w:rsidRDefault="00C81214" w:rsidP="00695611">
      <w:pPr>
        <w:jc w:val="right"/>
        <w:rPr>
          <w:sz w:val="22"/>
          <w:szCs w:val="22"/>
        </w:rPr>
      </w:pPr>
    </w:p>
    <w:p w:rsidR="00695611" w:rsidRDefault="00695611" w:rsidP="00695611">
      <w:pPr>
        <w:pBdr>
          <w:top w:val="single" w:sz="4" w:space="1" w:color="auto"/>
          <w:left w:val="single" w:sz="4" w:space="4" w:color="auto"/>
          <w:bottom w:val="single" w:sz="4" w:space="1" w:color="auto"/>
          <w:right w:val="single" w:sz="4" w:space="9" w:color="auto"/>
        </w:pBdr>
      </w:pPr>
      <w:r>
        <w:rPr>
          <w:shd w:val="clear" w:color="auto" w:fill="CCCCCC"/>
          <w:lang w:val="sr-Cyrl-CS"/>
        </w:rPr>
        <w:t xml:space="preserve">     17</w:t>
      </w:r>
      <w:r>
        <w:rPr>
          <w:shd w:val="clear" w:color="auto" w:fill="CCCCCC"/>
        </w:rPr>
        <w:t>.</w:t>
      </w:r>
      <w:r>
        <w:rPr>
          <w:shd w:val="clear" w:color="auto" w:fill="CCCCCC"/>
          <w:lang w:val="sr-Cyrl-CS"/>
        </w:rPr>
        <w:t>децембар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7</w:t>
      </w:r>
      <w:r>
        <w:rPr>
          <w:lang w:val="sr-Cyrl-CS"/>
        </w:rPr>
        <w:t xml:space="preserve">    </w:t>
      </w:r>
    </w:p>
    <w:p w:rsidR="00695611" w:rsidRDefault="00695611" w:rsidP="00695611">
      <w:pPr>
        <w:rPr>
          <w:lang w:val="sr-Cyrl-CS"/>
        </w:rPr>
      </w:pPr>
    </w:p>
    <w:tbl>
      <w:tblPr>
        <w:tblW w:w="9750" w:type="dxa"/>
        <w:tblInd w:w="-12" w:type="dxa"/>
        <w:tblLook w:val="01E0"/>
      </w:tblPr>
      <w:tblGrid>
        <w:gridCol w:w="9750"/>
      </w:tblGrid>
      <w:tr w:rsidR="00695611" w:rsidTr="00695611">
        <w:trPr>
          <w:trHeight w:val="345"/>
        </w:trPr>
        <w:tc>
          <w:tcPr>
            <w:tcW w:w="9750" w:type="dxa"/>
            <w:tcBorders>
              <w:top w:val="single" w:sz="4" w:space="0" w:color="auto"/>
              <w:left w:val="single" w:sz="4" w:space="0" w:color="auto"/>
              <w:bottom w:val="single" w:sz="4" w:space="0" w:color="auto"/>
              <w:right w:val="single" w:sz="4" w:space="0" w:color="auto"/>
            </w:tcBorders>
            <w:hideMark/>
          </w:tcPr>
          <w:p w:rsidR="00695611" w:rsidRDefault="00695611">
            <w:pPr>
              <w:spacing w:line="276" w:lineRule="auto"/>
              <w:jc w:val="center"/>
            </w:pPr>
            <w:r>
              <w:t>5</w:t>
            </w:r>
            <w:r>
              <w:rPr>
                <w:lang w:val="sr-Cyrl-CS"/>
              </w:rPr>
              <w:t>.</w:t>
            </w:r>
            <w:r>
              <w:t xml:space="preserve">                                                                 </w:t>
            </w:r>
          </w:p>
        </w:tc>
      </w:tr>
    </w:tbl>
    <w:p w:rsidR="00695611" w:rsidRDefault="00695611" w:rsidP="00695611">
      <w:pPr>
        <w:pStyle w:val="BodyText"/>
      </w:pPr>
      <w:r>
        <w:rPr>
          <w:lang w:val="en-US"/>
        </w:rPr>
        <w:t xml:space="preserve">      </w:t>
      </w:r>
    </w:p>
    <w:p w:rsidR="00F951B9" w:rsidRPr="000A38C2" w:rsidRDefault="00F951B9" w:rsidP="00F951B9">
      <w:pPr>
        <w:spacing w:line="255" w:lineRule="auto"/>
        <w:ind w:left="9" w:right="39" w:firstLine="730"/>
        <w:jc w:val="both"/>
        <w:rPr>
          <w:lang w:val="sr-Cyrl-BA"/>
        </w:rPr>
      </w:pPr>
      <w:r w:rsidRPr="000A38C2">
        <w:t xml:space="preserve">На основу члана 20. </w:t>
      </w:r>
      <w:r w:rsidRPr="000A38C2">
        <w:rPr>
          <w:lang w:val="sr-Cyrl-BA"/>
        </w:rPr>
        <w:t>и</w:t>
      </w:r>
      <w:r w:rsidRPr="000A38C2">
        <w:t xml:space="preserve"> члана 32. став 1. тачка 5. Закона о локалној самоуправи, (</w:t>
      </w:r>
      <w:r w:rsidRPr="000A38C2">
        <w:rPr>
          <w:lang w:val="sr-Cyrl-BA"/>
        </w:rPr>
        <w:t>„</w:t>
      </w:r>
      <w:r w:rsidRPr="000A38C2">
        <w:t xml:space="preserve">Сл. </w:t>
      </w:r>
      <w:r w:rsidRPr="000A38C2">
        <w:rPr>
          <w:lang w:val="sr-Cyrl-BA"/>
        </w:rPr>
        <w:t>г</w:t>
      </w:r>
      <w:r w:rsidRPr="000A38C2">
        <w:t>ласник РС</w:t>
      </w:r>
      <w:r w:rsidRPr="000A38C2">
        <w:rPr>
          <w:lang w:val="sr-Cyrl-BA"/>
        </w:rPr>
        <w:t>“</w:t>
      </w:r>
      <w:r w:rsidRPr="000A38C2">
        <w:t xml:space="preserve"> бр. 129/07</w:t>
      </w:r>
      <w:r w:rsidRPr="000A38C2">
        <w:rPr>
          <w:lang w:val="sr-Cyrl-BA"/>
        </w:rPr>
        <w:t xml:space="preserve">, </w:t>
      </w:r>
      <w:r w:rsidRPr="000A38C2">
        <w:t>83/2014</w:t>
      </w:r>
      <w:r w:rsidRPr="000A38C2">
        <w:rPr>
          <w:lang w:val="sr-Cyrl-BA"/>
        </w:rPr>
        <w:t>, 101/2016 .закон и 47/2018</w:t>
      </w:r>
      <w:r w:rsidRPr="000A38C2">
        <w:t xml:space="preserve">) </w:t>
      </w:r>
      <w:r w:rsidRPr="000A38C2">
        <w:rPr>
          <w:lang w:val="sr-Cyrl-BA"/>
        </w:rPr>
        <w:t xml:space="preserve">, </w:t>
      </w:r>
      <w:r w:rsidRPr="000A38C2">
        <w:t>чл. 9</w:t>
      </w:r>
      <w:r w:rsidRPr="000A38C2">
        <w:rPr>
          <w:lang w:val="sr-Cyrl-BA"/>
        </w:rPr>
        <w:t>4</w:t>
      </w:r>
      <w:r w:rsidRPr="000A38C2">
        <w:t xml:space="preserve">. став </w:t>
      </w:r>
      <w:r w:rsidRPr="000A38C2">
        <w:rPr>
          <w:lang w:val="sr-Cyrl-BA"/>
        </w:rPr>
        <w:t>1</w:t>
      </w:r>
      <w:r w:rsidRPr="000A38C2">
        <w:t>., Закон</w:t>
      </w:r>
      <w:r w:rsidRPr="000A38C2">
        <w:rPr>
          <w:lang w:val="sr-Cyrl-BA"/>
        </w:rPr>
        <w:t>а</w:t>
      </w:r>
      <w:r w:rsidRPr="000A38C2">
        <w:t xml:space="preserve"> о</w:t>
      </w:r>
      <w:r w:rsidRPr="000A38C2">
        <w:rPr>
          <w:lang w:val="sr-Cyrl-BA"/>
        </w:rPr>
        <w:t xml:space="preserve"> </w:t>
      </w:r>
      <w:r w:rsidRPr="000A38C2">
        <w:t>планирању и изградњи, (</w:t>
      </w:r>
      <w:r w:rsidRPr="000A38C2">
        <w:rPr>
          <w:lang w:val="sr-Cyrl-BA"/>
        </w:rPr>
        <w:t>„</w:t>
      </w:r>
      <w:r w:rsidRPr="000A38C2">
        <w:t>Службени гласник РС</w:t>
      </w:r>
      <w:r w:rsidRPr="000A38C2">
        <w:rPr>
          <w:lang w:val="sr-Cyrl-BA"/>
        </w:rPr>
        <w:t>“</w:t>
      </w:r>
      <w:r w:rsidRPr="000A38C2">
        <w:t>, бр. 72/2009, 81/2009, 24/2011, 121/2012, 42/2013, 50/2013, 98/2013, 132/2014</w:t>
      </w:r>
      <w:r w:rsidRPr="000A38C2">
        <w:rPr>
          <w:lang w:val="sr-Cyrl-BA"/>
        </w:rPr>
        <w:t>,</w:t>
      </w:r>
      <w:r w:rsidRPr="000A38C2">
        <w:t xml:space="preserve"> 145/2014</w:t>
      </w:r>
      <w:r w:rsidRPr="000A38C2">
        <w:rPr>
          <w:lang w:val="sr-Cyrl-BA"/>
        </w:rPr>
        <w:t xml:space="preserve"> и 83/2108</w:t>
      </w:r>
      <w:r w:rsidRPr="000A38C2">
        <w:t xml:space="preserve">), члана </w:t>
      </w:r>
      <w:r w:rsidRPr="000A38C2">
        <w:rPr>
          <w:lang w:val="sr-Cyrl-BA"/>
        </w:rPr>
        <w:t>43</w:t>
      </w:r>
      <w:r w:rsidRPr="000A38C2">
        <w:t xml:space="preserve">. Статута општине </w:t>
      </w:r>
      <w:r w:rsidRPr="000A38C2">
        <w:rPr>
          <w:lang w:val="sr-Cyrl-BA"/>
        </w:rPr>
        <w:t xml:space="preserve">Љиг </w:t>
      </w:r>
      <w:r w:rsidRPr="000A38C2">
        <w:t>(</w:t>
      </w:r>
      <w:r w:rsidRPr="000A38C2">
        <w:rPr>
          <w:lang w:val="sr-Cyrl-BA"/>
        </w:rPr>
        <w:t>„</w:t>
      </w:r>
      <w:r w:rsidRPr="000A38C2">
        <w:t xml:space="preserve">Сл. </w:t>
      </w:r>
      <w:r w:rsidRPr="000A38C2">
        <w:rPr>
          <w:lang w:val="sr-Cyrl-BA"/>
        </w:rPr>
        <w:t xml:space="preserve">гласник Општине Љиг“ </w:t>
      </w:r>
      <w:r w:rsidRPr="000A38C2">
        <w:t>бр.</w:t>
      </w:r>
      <w:r w:rsidRPr="000A38C2">
        <w:rPr>
          <w:lang w:val="sr-Cyrl-BA"/>
        </w:rPr>
        <w:t>7</w:t>
      </w:r>
      <w:r w:rsidRPr="000A38C2">
        <w:t>/</w:t>
      </w:r>
      <w:r w:rsidRPr="000A38C2">
        <w:rPr>
          <w:lang w:val="sr-Cyrl-BA"/>
        </w:rPr>
        <w:t>08 и 10/08</w:t>
      </w:r>
      <w:r w:rsidRPr="000A38C2">
        <w:t>)</w:t>
      </w:r>
      <w:r w:rsidRPr="000A38C2">
        <w:rPr>
          <w:lang w:val="sr-Cyrl-BA"/>
        </w:rPr>
        <w:t xml:space="preserve"> и Правилника о садржини, поступку и начину доношења Програма уређивања грађевинског земљишта („Сл. гласник РС“ бр. 27/2015),  </w:t>
      </w:r>
      <w:r w:rsidRPr="000A38C2">
        <w:t xml:space="preserve">Скупштина општине </w:t>
      </w:r>
      <w:r w:rsidRPr="000A38C2">
        <w:rPr>
          <w:lang w:val="sr-Cyrl-BA"/>
        </w:rPr>
        <w:t>Љиг</w:t>
      </w:r>
      <w:r w:rsidRPr="000A38C2">
        <w:t xml:space="preserve"> на седници одржаној дана 17.12</w:t>
      </w:r>
      <w:r w:rsidRPr="000A38C2">
        <w:rPr>
          <w:lang w:val="sr-Cyrl-BA"/>
        </w:rPr>
        <w:t>.</w:t>
      </w:r>
      <w:r w:rsidRPr="000A38C2">
        <w:t>201</w:t>
      </w:r>
      <w:r w:rsidRPr="000A38C2">
        <w:rPr>
          <w:lang w:val="sr-Cyrl-BA"/>
        </w:rPr>
        <w:t>8</w:t>
      </w:r>
      <w:r w:rsidRPr="000A38C2">
        <w:t>.</w:t>
      </w:r>
      <w:r w:rsidRPr="000A38C2">
        <w:rPr>
          <w:lang w:val="sr-Cyrl-BA"/>
        </w:rPr>
        <w:t>год.</w:t>
      </w:r>
      <w:r w:rsidRPr="000A38C2">
        <w:t xml:space="preserve"> доноси:</w:t>
      </w:r>
    </w:p>
    <w:p w:rsidR="00F951B9" w:rsidRPr="00F26224" w:rsidRDefault="00F951B9" w:rsidP="00F951B9">
      <w:pPr>
        <w:spacing w:line="331" w:lineRule="exact"/>
        <w:rPr>
          <w:lang w:val="sr-Cyrl-BA"/>
        </w:rPr>
      </w:pPr>
    </w:p>
    <w:p w:rsidR="00F951B9" w:rsidRPr="00F951B9" w:rsidRDefault="00F951B9" w:rsidP="00F951B9">
      <w:pPr>
        <w:spacing w:line="0" w:lineRule="atLeast"/>
        <w:ind w:right="805"/>
        <w:jc w:val="center"/>
        <w:rPr>
          <w:sz w:val="28"/>
        </w:rPr>
      </w:pPr>
      <w:r w:rsidRPr="00F951B9">
        <w:rPr>
          <w:sz w:val="28"/>
        </w:rPr>
        <w:t>ПРОГРАМ УРЕЂИВАЊА ГРАЂЕВИНСКОГ ЗЕМЉИШТА НА ТЕРИТОРИЈИ ОПШТИНЕ ЉИГ У 2019.ГОДИНИ</w:t>
      </w:r>
    </w:p>
    <w:p w:rsidR="00137E45" w:rsidRDefault="00137E45" w:rsidP="00695611">
      <w:pPr>
        <w:jc w:val="both"/>
      </w:pPr>
    </w:p>
    <w:p w:rsidR="00137E45" w:rsidRDefault="00137E45" w:rsidP="00695611">
      <w:pPr>
        <w:jc w:val="both"/>
      </w:pPr>
    </w:p>
    <w:p w:rsidR="00137E45" w:rsidRDefault="00137E45" w:rsidP="00695611">
      <w:pPr>
        <w:jc w:val="both"/>
      </w:pPr>
    </w:p>
    <w:p w:rsidR="00137E45" w:rsidRDefault="00137E45" w:rsidP="00695611">
      <w:pPr>
        <w:jc w:val="both"/>
      </w:pPr>
    </w:p>
    <w:p w:rsidR="00137E45" w:rsidRDefault="00137E45" w:rsidP="00695611">
      <w:pPr>
        <w:jc w:val="both"/>
      </w:pPr>
    </w:p>
    <w:p w:rsidR="00137E45" w:rsidRDefault="00137E45" w:rsidP="00695611">
      <w:pPr>
        <w:jc w:val="both"/>
      </w:pPr>
    </w:p>
    <w:p w:rsidR="00137E45" w:rsidRPr="00137E45" w:rsidRDefault="00137E45" w:rsidP="00695611">
      <w:pPr>
        <w:jc w:val="both"/>
        <w:rPr>
          <w:b/>
        </w:rPr>
      </w:pPr>
    </w:p>
    <w:p w:rsidR="00695611" w:rsidRDefault="00695611" w:rsidP="00695611">
      <w:pPr>
        <w:jc w:val="both"/>
        <w:rPr>
          <w:b/>
        </w:rPr>
      </w:pPr>
    </w:p>
    <w:p w:rsidR="001B6E86" w:rsidRPr="001B6E86" w:rsidRDefault="001B6E86" w:rsidP="00695611">
      <w:pPr>
        <w:jc w:val="both"/>
        <w:rPr>
          <w:b/>
        </w:rPr>
      </w:pPr>
    </w:p>
    <w:p w:rsidR="00695611" w:rsidRDefault="00695611" w:rsidP="00695611">
      <w:pPr>
        <w:jc w:val="both"/>
        <w:rPr>
          <w:b/>
        </w:rPr>
      </w:pPr>
    </w:p>
    <w:p w:rsidR="00695611" w:rsidRDefault="00695611" w:rsidP="00695611">
      <w:pPr>
        <w:jc w:val="center"/>
      </w:pPr>
      <w:r>
        <w:t>СКУПШТИНА ОПШТИНЕ ЉИГ</w:t>
      </w:r>
    </w:p>
    <w:p w:rsidR="00695611" w:rsidRDefault="00695611" w:rsidP="00695611">
      <w:pPr>
        <w:jc w:val="center"/>
      </w:pPr>
    </w:p>
    <w:p w:rsidR="00695611" w:rsidRDefault="00695611" w:rsidP="00695611">
      <w:pPr>
        <w:jc w:val="center"/>
      </w:pPr>
    </w:p>
    <w:p w:rsidR="001B6E86" w:rsidRPr="001B6E86" w:rsidRDefault="001B6E86" w:rsidP="00695611">
      <w:pPr>
        <w:jc w:val="center"/>
      </w:pPr>
    </w:p>
    <w:p w:rsidR="00695611" w:rsidRDefault="00695611" w:rsidP="00695611">
      <w:pPr>
        <w:jc w:val="center"/>
      </w:pPr>
    </w:p>
    <w:p w:rsidR="00695611" w:rsidRPr="00FA1C56" w:rsidRDefault="00695611" w:rsidP="00695611">
      <w:pPr>
        <w:jc w:val="both"/>
      </w:pPr>
      <w:r>
        <w:t>01 Број: 06-</w:t>
      </w:r>
      <w:r w:rsidR="001B6E86">
        <w:t>38</w:t>
      </w:r>
      <w:r w:rsidR="00137E45">
        <w:t>/</w:t>
      </w:r>
      <w:r>
        <w:t>18-</w:t>
      </w:r>
      <w:r w:rsidR="00FA1C56">
        <w:t>5</w:t>
      </w:r>
    </w:p>
    <w:p w:rsidR="00695611" w:rsidRDefault="00695611" w:rsidP="00695611">
      <w:pPr>
        <w:jc w:val="both"/>
      </w:pPr>
    </w:p>
    <w:p w:rsidR="00695611" w:rsidRDefault="00695611" w:rsidP="00695611">
      <w:pPr>
        <w:jc w:val="both"/>
      </w:pPr>
    </w:p>
    <w:p w:rsidR="00695611" w:rsidRDefault="00695611" w:rsidP="00695611">
      <w:pPr>
        <w:tabs>
          <w:tab w:val="center" w:pos="4320"/>
          <w:tab w:val="right" w:pos="8640"/>
        </w:tabs>
        <w:jc w:val="center"/>
      </w:pPr>
      <w:r>
        <w:t xml:space="preserve">                                                                                                                   ПРЕДСЕД</w:t>
      </w:r>
      <w:r>
        <w:rPr>
          <w:lang w:val="sr-Cyrl-CS"/>
        </w:rPr>
        <w:t>НИК</w:t>
      </w:r>
    </w:p>
    <w:p w:rsidR="00695611" w:rsidRDefault="00695611" w:rsidP="00695611">
      <w:pPr>
        <w:jc w:val="right"/>
      </w:pPr>
      <w:r>
        <w:rPr>
          <w:lang w:val="sr-Cyrl-CS"/>
        </w:rPr>
        <w:t>Горан Миловановић</w:t>
      </w:r>
      <w:r>
        <w:t xml:space="preserve">, </w:t>
      </w:r>
      <w:r>
        <w:rPr>
          <w:lang w:val="sr-Cyrl-CS"/>
        </w:rPr>
        <w:t>с.р.</w:t>
      </w:r>
    </w:p>
    <w:p w:rsidR="00695611" w:rsidRDefault="00695611" w:rsidP="00695611">
      <w:pPr>
        <w:jc w:val="center"/>
      </w:pPr>
    </w:p>
    <w:p w:rsidR="00F951B9" w:rsidRDefault="00F951B9" w:rsidP="00695611">
      <w:pPr>
        <w:jc w:val="center"/>
      </w:pPr>
    </w:p>
    <w:p w:rsidR="00F951B9" w:rsidRPr="00F951B9" w:rsidRDefault="00F951B9" w:rsidP="00695611">
      <w:pPr>
        <w:jc w:val="center"/>
      </w:pPr>
    </w:p>
    <w:p w:rsidR="00695611" w:rsidRDefault="00695611" w:rsidP="00695611">
      <w:pPr>
        <w:jc w:val="center"/>
      </w:pPr>
    </w:p>
    <w:p w:rsidR="00695611" w:rsidRDefault="00695611" w:rsidP="00695611">
      <w:pPr>
        <w:jc w:val="center"/>
      </w:pPr>
    </w:p>
    <w:p w:rsidR="00F951B9" w:rsidRPr="00F951B9" w:rsidRDefault="00F951B9" w:rsidP="00F951B9">
      <w:pPr>
        <w:spacing w:line="0" w:lineRule="atLeast"/>
        <w:ind w:right="805"/>
        <w:jc w:val="center"/>
        <w:rPr>
          <w:sz w:val="28"/>
        </w:rPr>
      </w:pPr>
      <w:r w:rsidRPr="00F951B9">
        <w:rPr>
          <w:sz w:val="28"/>
        </w:rPr>
        <w:t>ПРОГРАМ УРЕЂИВАЊА ГРАЂЕВИНСКОГ ЗЕМЉИШТА НА ТЕРИТОРИЈИ ОПШТИНЕ ЉИГ У 2019.ГОДИНИ</w:t>
      </w:r>
    </w:p>
    <w:p w:rsidR="00695611" w:rsidRPr="00F951B9" w:rsidRDefault="00F951B9" w:rsidP="00695611">
      <w:pPr>
        <w:jc w:val="center"/>
      </w:pPr>
      <w:r>
        <w:t xml:space="preserve">МОЖЕТЕ ПОГЛЕДАТИ </w:t>
      </w:r>
      <w:hyperlink r:id="rId28" w:history="1">
        <w:r w:rsidRPr="00EB1A0C">
          <w:rPr>
            <w:rStyle w:val="Hyperlink"/>
            <w:b/>
          </w:rPr>
          <w:t>ОВДЕ</w:t>
        </w:r>
      </w:hyperlink>
    </w:p>
    <w:p w:rsidR="00695611" w:rsidRDefault="00695611" w:rsidP="00695611">
      <w:pPr>
        <w:jc w:val="center"/>
      </w:pPr>
    </w:p>
    <w:p w:rsidR="00695611" w:rsidRDefault="00695611" w:rsidP="00695611">
      <w:pPr>
        <w:jc w:val="right"/>
        <w:rPr>
          <w:sz w:val="22"/>
          <w:szCs w:val="22"/>
        </w:rPr>
      </w:pPr>
    </w:p>
    <w:p w:rsidR="00F951B9" w:rsidRPr="00F951B9" w:rsidRDefault="00F951B9" w:rsidP="00695611">
      <w:pPr>
        <w:jc w:val="right"/>
        <w:rPr>
          <w:sz w:val="22"/>
          <w:szCs w:val="22"/>
        </w:rPr>
      </w:pPr>
    </w:p>
    <w:p w:rsidR="00695611" w:rsidRDefault="00695611" w:rsidP="00695611">
      <w:pPr>
        <w:pBdr>
          <w:top w:val="single" w:sz="4" w:space="1" w:color="auto"/>
          <w:left w:val="single" w:sz="4" w:space="4" w:color="auto"/>
          <w:bottom w:val="single" w:sz="4" w:space="1" w:color="auto"/>
          <w:right w:val="single" w:sz="4" w:space="9" w:color="auto"/>
        </w:pBdr>
      </w:pPr>
      <w:r>
        <w:rPr>
          <w:shd w:val="clear" w:color="auto" w:fill="CCCCCC"/>
          <w:lang w:val="sr-Cyrl-CS"/>
        </w:rPr>
        <w:t xml:space="preserve">     17</w:t>
      </w:r>
      <w:r>
        <w:rPr>
          <w:shd w:val="clear" w:color="auto" w:fill="CCCCCC"/>
        </w:rPr>
        <w:t>.</w:t>
      </w:r>
      <w:r>
        <w:rPr>
          <w:shd w:val="clear" w:color="auto" w:fill="CCCCCC"/>
          <w:lang w:val="sr-Cyrl-CS"/>
        </w:rPr>
        <w:t>децембар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7</w:t>
      </w:r>
      <w:r>
        <w:rPr>
          <w:lang w:val="sr-Cyrl-CS"/>
        </w:rPr>
        <w:t xml:space="preserve">    </w:t>
      </w:r>
    </w:p>
    <w:p w:rsidR="00695611" w:rsidRDefault="00695611" w:rsidP="00695611">
      <w:pPr>
        <w:rPr>
          <w:lang w:val="sr-Cyrl-CS"/>
        </w:rPr>
      </w:pPr>
    </w:p>
    <w:tbl>
      <w:tblPr>
        <w:tblW w:w="9750" w:type="dxa"/>
        <w:tblInd w:w="-12" w:type="dxa"/>
        <w:tblLook w:val="01E0"/>
      </w:tblPr>
      <w:tblGrid>
        <w:gridCol w:w="9750"/>
      </w:tblGrid>
      <w:tr w:rsidR="00695611" w:rsidTr="00695611">
        <w:trPr>
          <w:trHeight w:val="345"/>
        </w:trPr>
        <w:tc>
          <w:tcPr>
            <w:tcW w:w="9750" w:type="dxa"/>
            <w:tcBorders>
              <w:top w:val="single" w:sz="4" w:space="0" w:color="auto"/>
              <w:left w:val="single" w:sz="4" w:space="0" w:color="auto"/>
              <w:bottom w:val="single" w:sz="4" w:space="0" w:color="auto"/>
              <w:right w:val="single" w:sz="4" w:space="0" w:color="auto"/>
            </w:tcBorders>
            <w:hideMark/>
          </w:tcPr>
          <w:p w:rsidR="00695611" w:rsidRDefault="00695611">
            <w:pPr>
              <w:spacing w:line="276" w:lineRule="auto"/>
              <w:jc w:val="center"/>
            </w:pPr>
            <w:r>
              <w:t>6</w:t>
            </w:r>
            <w:r>
              <w:rPr>
                <w:lang w:val="sr-Cyrl-CS"/>
              </w:rPr>
              <w:t>.</w:t>
            </w:r>
            <w:r>
              <w:t xml:space="preserve">                                                                 </w:t>
            </w:r>
          </w:p>
        </w:tc>
      </w:tr>
    </w:tbl>
    <w:p w:rsidR="00695611" w:rsidRDefault="00695611" w:rsidP="00695611">
      <w:pPr>
        <w:jc w:val="both"/>
        <w:rPr>
          <w:sz w:val="22"/>
          <w:szCs w:val="22"/>
        </w:rPr>
      </w:pPr>
    </w:p>
    <w:p w:rsidR="00F52A3E" w:rsidRDefault="00F52A3E" w:rsidP="00F52A3E">
      <w:pPr>
        <w:tabs>
          <w:tab w:val="center" w:pos="600"/>
        </w:tabs>
        <w:jc w:val="both"/>
        <w:rPr>
          <w:lang w:val="sr-Cyrl-CS"/>
        </w:rPr>
      </w:pPr>
      <w:r>
        <w:rPr>
          <w:lang w:val="sr-Cyrl-CS"/>
        </w:rPr>
        <w:tab/>
      </w:r>
      <w:r>
        <w:rPr>
          <w:lang w:val="sr-Cyrl-CS"/>
        </w:rPr>
        <w:tab/>
        <w:t xml:space="preserve">На основу члана 76, 77 и 78. Закона о запосленима у аутономним покрајинама и јединицама локална самоуправе (''Службени гласник РС'' бр. 21/2016) и члана 43. Статута општине Љиг (''Службени гласник општине Љиг'' бр. 7/08, 10/08 и 6/16), Скупштина општине Љиг, на седници одржаној 17.12.2018. године усвојила је </w:t>
      </w:r>
    </w:p>
    <w:p w:rsidR="00F52A3E" w:rsidRPr="008A6627" w:rsidRDefault="00F52A3E" w:rsidP="00F52A3E">
      <w:pPr>
        <w:tabs>
          <w:tab w:val="center" w:pos="600"/>
        </w:tabs>
        <w:jc w:val="both"/>
        <w:rPr>
          <w:lang w:val="sr-Cyrl-CS"/>
        </w:rPr>
      </w:pPr>
    </w:p>
    <w:p w:rsidR="00F52A3E" w:rsidRPr="00C90724" w:rsidRDefault="00F52A3E" w:rsidP="00F52A3E">
      <w:pPr>
        <w:tabs>
          <w:tab w:val="center" w:pos="1800"/>
        </w:tabs>
        <w:rPr>
          <w:rFonts w:eastAsia="MS Mincho"/>
          <w:lang w:val="sr-Cyrl-CS"/>
        </w:rPr>
      </w:pPr>
    </w:p>
    <w:p w:rsidR="00F52A3E" w:rsidRPr="00C90724" w:rsidRDefault="00F52A3E" w:rsidP="00F52A3E">
      <w:pPr>
        <w:ind w:right="49"/>
        <w:jc w:val="center"/>
        <w:rPr>
          <w:rFonts w:eastAsia="MS Mincho"/>
        </w:rPr>
      </w:pPr>
      <w:r w:rsidRPr="00C90724">
        <w:rPr>
          <w:rFonts w:eastAsia="MS Mincho"/>
        </w:rPr>
        <w:t>КАДРОВСКИ ПЛАН</w:t>
      </w:r>
    </w:p>
    <w:p w:rsidR="00F52A3E" w:rsidRPr="00C90724" w:rsidRDefault="00F52A3E" w:rsidP="00F52A3E">
      <w:pPr>
        <w:ind w:right="49"/>
        <w:jc w:val="center"/>
        <w:rPr>
          <w:rFonts w:eastAsia="MS Mincho"/>
          <w:lang w:val="sr-Cyrl-CS"/>
        </w:rPr>
      </w:pPr>
      <w:r w:rsidRPr="00C90724">
        <w:rPr>
          <w:rFonts w:eastAsia="MS Mincho"/>
          <w:lang w:val="sr-Cyrl-CS"/>
        </w:rPr>
        <w:t>ОПШТИНСКЕ УПРАВЕ ОПШТИНЕ ЉИГ</w:t>
      </w:r>
      <w:r>
        <w:rPr>
          <w:rFonts w:eastAsia="MS Mincho"/>
          <w:lang w:val="sr-Cyrl-CS"/>
        </w:rPr>
        <w:t xml:space="preserve"> ЗА 2019. ГОДИНУ</w:t>
      </w:r>
    </w:p>
    <w:p w:rsidR="00F52A3E" w:rsidRDefault="00F52A3E" w:rsidP="00F52A3E">
      <w:pPr>
        <w:ind w:right="49"/>
        <w:jc w:val="center"/>
        <w:rPr>
          <w:rFonts w:eastAsia="MS Mincho"/>
          <w:lang w:val="sr-Cyrl-CS"/>
        </w:rPr>
      </w:pPr>
    </w:p>
    <w:p w:rsidR="00F52A3E" w:rsidRDefault="00F52A3E" w:rsidP="00F52A3E">
      <w:pPr>
        <w:ind w:right="49" w:firstLine="720"/>
        <w:jc w:val="both"/>
        <w:rPr>
          <w:rFonts w:eastAsia="MS Mincho"/>
          <w:lang w:val="sr-Cyrl-CS"/>
        </w:rPr>
      </w:pPr>
    </w:p>
    <w:p w:rsidR="00F52A3E" w:rsidRPr="00C90724" w:rsidRDefault="00F52A3E" w:rsidP="00F52A3E">
      <w:pPr>
        <w:ind w:right="49" w:firstLine="720"/>
        <w:jc w:val="both"/>
        <w:rPr>
          <w:rFonts w:eastAsia="MS Mincho"/>
          <w:lang w:val="sr-Cyrl-CS"/>
        </w:rPr>
      </w:pPr>
      <w:r w:rsidRPr="00C90724">
        <w:rPr>
          <w:rFonts w:eastAsia="MS Mincho"/>
          <w:lang w:val="sr-Cyrl-CS"/>
        </w:rPr>
        <w:t xml:space="preserve">I </w:t>
      </w:r>
      <w:r w:rsidRPr="00C90724">
        <w:rPr>
          <w:lang w:val="sr-Cyrl-CS"/>
        </w:rPr>
        <w:t xml:space="preserve">Постојећи број запослених у Општинској управи општине Љиг на дан </w:t>
      </w:r>
      <w:r>
        <w:rPr>
          <w:lang w:val="sr-Cyrl-CS"/>
        </w:rPr>
        <w:t>17</w:t>
      </w:r>
      <w:r w:rsidRPr="00C90724">
        <w:rPr>
          <w:lang w:val="sr-Cyrl-CS"/>
        </w:rPr>
        <w:t>. децемб</w:t>
      </w:r>
      <w:r>
        <w:rPr>
          <w:lang w:val="sr-Cyrl-CS"/>
        </w:rPr>
        <w:t>а</w:t>
      </w:r>
      <w:r w:rsidRPr="00C90724">
        <w:rPr>
          <w:lang w:val="sr-Cyrl-CS"/>
        </w:rPr>
        <w:t xml:space="preserve">р </w:t>
      </w:r>
      <w:r>
        <w:rPr>
          <w:lang w:val="sr-Cyrl-CS"/>
        </w:rPr>
        <w:t>2018</w:t>
      </w:r>
      <w:r w:rsidRPr="00C90724">
        <w:rPr>
          <w:lang w:val="sr-Cyrl-CS"/>
        </w:rPr>
        <w:t>. године</w:t>
      </w:r>
      <w:r w:rsidRPr="00C90724">
        <w:rPr>
          <w:rFonts w:eastAsia="MS Mincho"/>
          <w:lang w:val="sr-Cyrl-CS"/>
        </w:rPr>
        <w:t>.</w:t>
      </w:r>
    </w:p>
    <w:p w:rsidR="00F52A3E" w:rsidRPr="00C90724" w:rsidRDefault="00F52A3E" w:rsidP="00F52A3E">
      <w:pPr>
        <w:ind w:right="49"/>
        <w:jc w:val="both"/>
        <w:rPr>
          <w:lang w:val="sr-Cyrl-CS"/>
        </w:rPr>
      </w:pPr>
    </w:p>
    <w:p w:rsidR="00F52A3E" w:rsidRPr="00C90724" w:rsidRDefault="00F52A3E" w:rsidP="00F52A3E">
      <w:pPr>
        <w:jc w:val="both"/>
        <w:rPr>
          <w:sz w:val="16"/>
          <w:szCs w:val="16"/>
          <w:lang w:val="sr-Cyrl-CS"/>
        </w:rPr>
      </w:pPr>
    </w:p>
    <w:tbl>
      <w:tblPr>
        <w:tblW w:w="0" w:type="auto"/>
        <w:tblLook w:val="01E0"/>
      </w:tblPr>
      <w:tblGrid>
        <w:gridCol w:w="4760"/>
        <w:gridCol w:w="4753"/>
      </w:tblGrid>
      <w:tr w:rsidR="00F52A3E" w:rsidRPr="00C90724" w:rsidTr="00735AB4">
        <w:tc>
          <w:tcPr>
            <w:tcW w:w="4760" w:type="dxa"/>
            <w:shd w:val="clear" w:color="auto" w:fill="auto"/>
          </w:tcPr>
          <w:p w:rsidR="00F52A3E" w:rsidRPr="00C90724" w:rsidRDefault="00F52A3E" w:rsidP="00735AB4">
            <w:pPr>
              <w:jc w:val="both"/>
              <w:rPr>
                <w:b/>
                <w:lang w:val="sr-Cyrl-CS"/>
              </w:rPr>
            </w:pPr>
            <w:r w:rsidRPr="00C90724">
              <w:rPr>
                <w:b/>
                <w:lang w:val="sr-Cyrl-CS"/>
              </w:rPr>
              <w:t>Радна места  службеника и намештеника</w:t>
            </w:r>
          </w:p>
          <w:p w:rsidR="00F52A3E" w:rsidRPr="00C90724" w:rsidRDefault="00F52A3E" w:rsidP="00735AB4">
            <w:pPr>
              <w:jc w:val="both"/>
              <w:rPr>
                <w:lang w:val="sr-Cyrl-CS"/>
              </w:rPr>
            </w:pPr>
          </w:p>
        </w:tc>
        <w:tc>
          <w:tcPr>
            <w:tcW w:w="4753" w:type="dxa"/>
            <w:shd w:val="clear" w:color="auto" w:fill="auto"/>
          </w:tcPr>
          <w:p w:rsidR="00F52A3E" w:rsidRPr="00C90724" w:rsidRDefault="00F52A3E" w:rsidP="00735AB4">
            <w:pPr>
              <w:rPr>
                <w:lang w:val="sr-Cyrl-CS"/>
              </w:rPr>
            </w:pPr>
            <w:r w:rsidRPr="00C90724">
              <w:rPr>
                <w:lang w:val="sr-Cyrl-CS"/>
              </w:rPr>
              <w:t>Број извршилаца</w:t>
            </w:r>
          </w:p>
        </w:tc>
      </w:tr>
      <w:tr w:rsidR="00F52A3E" w:rsidRPr="00C90724" w:rsidTr="00735AB4">
        <w:tc>
          <w:tcPr>
            <w:tcW w:w="4760" w:type="dxa"/>
          </w:tcPr>
          <w:p w:rsidR="00F52A3E" w:rsidRPr="00C90724" w:rsidRDefault="00F52A3E" w:rsidP="00735AB4">
            <w:pPr>
              <w:jc w:val="both"/>
            </w:pPr>
            <w:r w:rsidRPr="00C90724">
              <w:t>Положаји у првој групи</w:t>
            </w:r>
          </w:p>
        </w:tc>
        <w:tc>
          <w:tcPr>
            <w:tcW w:w="4753" w:type="dxa"/>
          </w:tcPr>
          <w:p w:rsidR="00F52A3E" w:rsidRPr="00C90724" w:rsidRDefault="00F52A3E" w:rsidP="00735AB4">
            <w:pPr>
              <w:rPr>
                <w:highlight w:val="yellow"/>
                <w:lang w:val="sr-Cyrl-CS"/>
              </w:rPr>
            </w:pPr>
            <w:r w:rsidRPr="00C90724">
              <w:rPr>
                <w:lang w:val="sr-Cyrl-CS"/>
              </w:rPr>
              <w:t>1</w:t>
            </w:r>
          </w:p>
        </w:tc>
      </w:tr>
      <w:tr w:rsidR="00F52A3E" w:rsidRPr="00C90724" w:rsidTr="00735AB4">
        <w:trPr>
          <w:trHeight w:val="270"/>
        </w:trPr>
        <w:tc>
          <w:tcPr>
            <w:tcW w:w="4760" w:type="dxa"/>
          </w:tcPr>
          <w:p w:rsidR="00F52A3E" w:rsidRPr="00C90724" w:rsidRDefault="00F52A3E" w:rsidP="00735AB4">
            <w:pPr>
              <w:jc w:val="both"/>
              <w:rPr>
                <w:lang w:val="sr-Cyrl-CS"/>
              </w:rPr>
            </w:pPr>
            <w:r w:rsidRPr="00C90724">
              <w:rPr>
                <w:lang w:val="sr-Cyrl-CS"/>
              </w:rPr>
              <w:t>Самостални саветник</w:t>
            </w:r>
          </w:p>
        </w:tc>
        <w:tc>
          <w:tcPr>
            <w:tcW w:w="4753" w:type="dxa"/>
          </w:tcPr>
          <w:p w:rsidR="00F52A3E" w:rsidRPr="00C90724" w:rsidRDefault="00F52A3E" w:rsidP="00735AB4">
            <w:pPr>
              <w:rPr>
                <w:lang w:val="sr-Cyrl-CS"/>
              </w:rPr>
            </w:pPr>
            <w:r>
              <w:rPr>
                <w:lang w:val="sr-Cyrl-CS"/>
              </w:rPr>
              <w:t>3</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Саветник</w:t>
            </w:r>
          </w:p>
        </w:tc>
        <w:tc>
          <w:tcPr>
            <w:tcW w:w="4753" w:type="dxa"/>
          </w:tcPr>
          <w:p w:rsidR="00F52A3E" w:rsidRPr="00C90724" w:rsidRDefault="00F52A3E" w:rsidP="00735AB4">
            <w:pPr>
              <w:rPr>
                <w:lang w:val="sr-Cyrl-CS"/>
              </w:rPr>
            </w:pPr>
            <w:r>
              <w:rPr>
                <w:lang w:val="sr-Cyrl-CS"/>
              </w:rPr>
              <w:t>8</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Млађи саветник</w:t>
            </w:r>
          </w:p>
        </w:tc>
        <w:tc>
          <w:tcPr>
            <w:tcW w:w="4753" w:type="dxa"/>
          </w:tcPr>
          <w:p w:rsidR="00F52A3E" w:rsidRPr="00C90724" w:rsidRDefault="00F52A3E" w:rsidP="00735AB4">
            <w:pPr>
              <w:rPr>
                <w:lang w:val="sr-Cyrl-CS"/>
              </w:rPr>
            </w:pPr>
            <w:r>
              <w:rPr>
                <w:lang w:val="sr-Cyrl-CS"/>
              </w:rPr>
              <w:t>1</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 xml:space="preserve">Сарадник </w:t>
            </w:r>
          </w:p>
        </w:tc>
        <w:tc>
          <w:tcPr>
            <w:tcW w:w="4753" w:type="dxa"/>
          </w:tcPr>
          <w:p w:rsidR="00F52A3E" w:rsidRPr="00C90724" w:rsidRDefault="00F52A3E" w:rsidP="00735AB4">
            <w:pPr>
              <w:jc w:val="both"/>
              <w:rPr>
                <w:lang w:val="sr-Cyrl-CS"/>
              </w:rPr>
            </w:pPr>
            <w:r>
              <w:rPr>
                <w:lang w:val="sr-Cyrl-CS"/>
              </w:rPr>
              <w:t>6</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Млађи сарадник</w:t>
            </w:r>
          </w:p>
        </w:tc>
        <w:tc>
          <w:tcPr>
            <w:tcW w:w="4753" w:type="dxa"/>
          </w:tcPr>
          <w:p w:rsidR="00F52A3E" w:rsidRPr="00C90724" w:rsidRDefault="00F52A3E" w:rsidP="00735AB4">
            <w:pPr>
              <w:jc w:val="both"/>
              <w:rPr>
                <w:lang w:val="sr-Cyrl-CS"/>
              </w:rPr>
            </w:pPr>
            <w:r>
              <w:rPr>
                <w:lang w:val="sr-Cyrl-CS"/>
              </w:rPr>
              <w:t>1</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Виши референт</w:t>
            </w:r>
          </w:p>
        </w:tc>
        <w:tc>
          <w:tcPr>
            <w:tcW w:w="4753" w:type="dxa"/>
          </w:tcPr>
          <w:p w:rsidR="00F52A3E" w:rsidRPr="00C90724" w:rsidRDefault="00F52A3E" w:rsidP="00735AB4">
            <w:pPr>
              <w:jc w:val="both"/>
              <w:rPr>
                <w:lang w:val="sr-Cyrl-CS"/>
              </w:rPr>
            </w:pPr>
            <w:r>
              <w:rPr>
                <w:lang w:val="sr-Cyrl-CS"/>
              </w:rPr>
              <w:t>9</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 xml:space="preserve">Референт </w:t>
            </w:r>
          </w:p>
        </w:tc>
        <w:tc>
          <w:tcPr>
            <w:tcW w:w="4753" w:type="dxa"/>
          </w:tcPr>
          <w:p w:rsidR="00F52A3E" w:rsidRPr="00C90724" w:rsidRDefault="00F52A3E" w:rsidP="00735AB4">
            <w:pPr>
              <w:jc w:val="both"/>
              <w:rPr>
                <w:lang w:val="sr-Cyrl-CS"/>
              </w:rPr>
            </w:pPr>
            <w:r>
              <w:rPr>
                <w:lang w:val="sr-Cyrl-CS"/>
              </w:rPr>
              <w:t>-</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Млађи референт</w:t>
            </w:r>
          </w:p>
        </w:tc>
        <w:tc>
          <w:tcPr>
            <w:tcW w:w="4753" w:type="dxa"/>
          </w:tcPr>
          <w:p w:rsidR="00F52A3E" w:rsidRPr="00C90724" w:rsidRDefault="00F52A3E" w:rsidP="00735AB4">
            <w:pPr>
              <w:jc w:val="both"/>
              <w:rPr>
                <w:lang w:val="sr-Cyrl-CS"/>
              </w:rPr>
            </w:pPr>
            <w:r>
              <w:rPr>
                <w:lang w:val="sr-Cyrl-CS"/>
              </w:rPr>
              <w:t>-</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Прва врста радних места</w:t>
            </w:r>
          </w:p>
        </w:tc>
        <w:tc>
          <w:tcPr>
            <w:tcW w:w="4753" w:type="dxa"/>
          </w:tcPr>
          <w:p w:rsidR="00F52A3E" w:rsidRPr="00C90724" w:rsidRDefault="00F52A3E" w:rsidP="00735AB4">
            <w:pPr>
              <w:jc w:val="both"/>
              <w:rPr>
                <w:lang w:val="sr-Cyrl-CS"/>
              </w:rPr>
            </w:pPr>
            <w:r>
              <w:rPr>
                <w:lang w:val="sr-Cyrl-CS"/>
              </w:rPr>
              <w:t>-</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Друга врста радних места</w:t>
            </w:r>
          </w:p>
        </w:tc>
        <w:tc>
          <w:tcPr>
            <w:tcW w:w="4753" w:type="dxa"/>
          </w:tcPr>
          <w:p w:rsidR="00F52A3E" w:rsidRPr="00C90724" w:rsidRDefault="00F52A3E" w:rsidP="00735AB4">
            <w:pPr>
              <w:jc w:val="both"/>
              <w:rPr>
                <w:lang w:val="sr-Cyrl-CS"/>
              </w:rPr>
            </w:pPr>
            <w:r>
              <w:rPr>
                <w:lang w:val="sr-Cyrl-CS"/>
              </w:rPr>
              <w:t>-</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Трећа врста радних места</w:t>
            </w:r>
          </w:p>
        </w:tc>
        <w:tc>
          <w:tcPr>
            <w:tcW w:w="4753" w:type="dxa"/>
          </w:tcPr>
          <w:p w:rsidR="00F52A3E" w:rsidRPr="00C90724" w:rsidRDefault="00F52A3E" w:rsidP="00735AB4">
            <w:pPr>
              <w:jc w:val="both"/>
              <w:rPr>
                <w:lang w:val="sr-Cyrl-CS"/>
              </w:rPr>
            </w:pPr>
            <w:r>
              <w:rPr>
                <w:lang w:val="sr-Cyrl-CS"/>
              </w:rPr>
              <w:t>-</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Четврта врста радних места</w:t>
            </w:r>
          </w:p>
        </w:tc>
        <w:tc>
          <w:tcPr>
            <w:tcW w:w="4753" w:type="dxa"/>
          </w:tcPr>
          <w:p w:rsidR="00F52A3E" w:rsidRPr="00C90724" w:rsidRDefault="00F52A3E" w:rsidP="00735AB4">
            <w:pPr>
              <w:jc w:val="both"/>
              <w:rPr>
                <w:lang w:val="sr-Cyrl-CS"/>
              </w:rPr>
            </w:pPr>
            <w:r>
              <w:rPr>
                <w:lang w:val="sr-Cyrl-CS"/>
              </w:rPr>
              <w:t>5</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Пета врста радних места</w:t>
            </w:r>
          </w:p>
        </w:tc>
        <w:tc>
          <w:tcPr>
            <w:tcW w:w="4753" w:type="dxa"/>
          </w:tcPr>
          <w:p w:rsidR="00F52A3E" w:rsidRPr="00C90724" w:rsidRDefault="00F52A3E" w:rsidP="00735AB4">
            <w:pPr>
              <w:jc w:val="both"/>
              <w:rPr>
                <w:lang w:val="sr-Cyrl-CS"/>
              </w:rPr>
            </w:pPr>
            <w:r>
              <w:rPr>
                <w:lang w:val="sr-Cyrl-CS"/>
              </w:rPr>
              <w:t>6</w:t>
            </w:r>
          </w:p>
        </w:tc>
      </w:tr>
      <w:tr w:rsidR="00F52A3E" w:rsidRPr="00C90724" w:rsidTr="00735AB4">
        <w:tc>
          <w:tcPr>
            <w:tcW w:w="4760" w:type="dxa"/>
          </w:tcPr>
          <w:p w:rsidR="00F52A3E" w:rsidRPr="00C90724" w:rsidRDefault="00F52A3E" w:rsidP="00735AB4">
            <w:pPr>
              <w:jc w:val="both"/>
              <w:rPr>
                <w:lang w:val="sr-Cyrl-CS"/>
              </w:rPr>
            </w:pPr>
          </w:p>
          <w:p w:rsidR="00F52A3E" w:rsidRPr="00C90724" w:rsidRDefault="00F52A3E" w:rsidP="00735AB4">
            <w:pPr>
              <w:jc w:val="both"/>
              <w:rPr>
                <w:lang w:val="sr-Cyrl-CS"/>
              </w:rPr>
            </w:pPr>
          </w:p>
        </w:tc>
        <w:tc>
          <w:tcPr>
            <w:tcW w:w="4753" w:type="dxa"/>
          </w:tcPr>
          <w:p w:rsidR="00F52A3E" w:rsidRPr="00C90724" w:rsidRDefault="00F52A3E" w:rsidP="00735AB4">
            <w:pPr>
              <w:rPr>
                <w:lang w:val="sr-Cyrl-CS"/>
              </w:rPr>
            </w:pPr>
          </w:p>
        </w:tc>
      </w:tr>
      <w:tr w:rsidR="00F52A3E" w:rsidRPr="00C90724" w:rsidTr="00735AB4">
        <w:tc>
          <w:tcPr>
            <w:tcW w:w="4760" w:type="dxa"/>
          </w:tcPr>
          <w:p w:rsidR="00F52A3E" w:rsidRPr="00C90724" w:rsidRDefault="00F52A3E" w:rsidP="00735AB4">
            <w:pPr>
              <w:jc w:val="both"/>
              <w:rPr>
                <w:b/>
                <w:bCs/>
                <w:lang w:val="sr-Cyrl-CS"/>
              </w:rPr>
            </w:pPr>
            <w:r w:rsidRPr="00C90724">
              <w:rPr>
                <w:b/>
                <w:bCs/>
                <w:lang w:val="sr-Cyrl-CS"/>
              </w:rPr>
              <w:t>Радни однос на одређено време</w:t>
            </w:r>
          </w:p>
          <w:p w:rsidR="00F52A3E" w:rsidRPr="00C90724" w:rsidRDefault="00F52A3E" w:rsidP="00735AB4">
            <w:pPr>
              <w:jc w:val="both"/>
              <w:rPr>
                <w:b/>
                <w:bCs/>
                <w:lang w:val="sr-Cyrl-CS"/>
              </w:rPr>
            </w:pPr>
            <w:r w:rsidRPr="00C90724">
              <w:rPr>
                <w:b/>
                <w:bCs/>
                <w:lang w:val="sr-Cyrl-CS"/>
              </w:rPr>
              <w:t>(повећан обим посла)</w:t>
            </w:r>
          </w:p>
        </w:tc>
        <w:tc>
          <w:tcPr>
            <w:tcW w:w="4753" w:type="dxa"/>
          </w:tcPr>
          <w:p w:rsidR="00F52A3E" w:rsidRPr="00C90724" w:rsidRDefault="00F52A3E" w:rsidP="00735AB4">
            <w:pPr>
              <w:jc w:val="both"/>
              <w:rPr>
                <w:bCs/>
              </w:rPr>
            </w:pPr>
            <w:r w:rsidRPr="00C90724">
              <w:rPr>
                <w:bCs/>
              </w:rPr>
              <w:t>Број извршилаца</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Самостални саветник</w:t>
            </w:r>
          </w:p>
        </w:tc>
        <w:tc>
          <w:tcPr>
            <w:tcW w:w="4753" w:type="dxa"/>
          </w:tcPr>
          <w:p w:rsidR="00F52A3E" w:rsidRPr="00C90724" w:rsidRDefault="00F52A3E" w:rsidP="00735AB4">
            <w:pPr>
              <w:rPr>
                <w:lang w:val="sr-Cyrl-CS"/>
              </w:rPr>
            </w:pPr>
            <w:r>
              <w:rPr>
                <w:lang w:val="sr-Cyrl-CS"/>
              </w:rPr>
              <w:t>-</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Саветник</w:t>
            </w:r>
          </w:p>
        </w:tc>
        <w:tc>
          <w:tcPr>
            <w:tcW w:w="4753" w:type="dxa"/>
          </w:tcPr>
          <w:p w:rsidR="00F52A3E" w:rsidRPr="00C90724" w:rsidRDefault="00F52A3E" w:rsidP="00735AB4">
            <w:pPr>
              <w:rPr>
                <w:lang w:val="sr-Cyrl-CS"/>
              </w:rPr>
            </w:pPr>
            <w:r>
              <w:rPr>
                <w:lang w:val="sr-Cyrl-CS"/>
              </w:rPr>
              <w:t>1</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 xml:space="preserve">Сарадник </w:t>
            </w:r>
          </w:p>
        </w:tc>
        <w:tc>
          <w:tcPr>
            <w:tcW w:w="4753" w:type="dxa"/>
          </w:tcPr>
          <w:p w:rsidR="00F52A3E" w:rsidRPr="00C90724" w:rsidRDefault="00F52A3E" w:rsidP="00735AB4">
            <w:pPr>
              <w:jc w:val="both"/>
              <w:rPr>
                <w:lang w:val="sr-Cyrl-CS"/>
              </w:rPr>
            </w:pPr>
            <w:r>
              <w:rPr>
                <w:lang w:val="sr-Cyrl-CS"/>
              </w:rPr>
              <w:t>-</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Млађи сарадник</w:t>
            </w:r>
          </w:p>
        </w:tc>
        <w:tc>
          <w:tcPr>
            <w:tcW w:w="4753" w:type="dxa"/>
          </w:tcPr>
          <w:p w:rsidR="00F52A3E" w:rsidRPr="00C90724" w:rsidRDefault="00F52A3E" w:rsidP="00735AB4">
            <w:pPr>
              <w:jc w:val="both"/>
              <w:rPr>
                <w:lang w:val="sr-Cyrl-CS"/>
              </w:rPr>
            </w:pPr>
            <w:r>
              <w:rPr>
                <w:lang w:val="sr-Cyrl-CS"/>
              </w:rPr>
              <w:t>-</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Виши референт</w:t>
            </w:r>
          </w:p>
        </w:tc>
        <w:tc>
          <w:tcPr>
            <w:tcW w:w="4753" w:type="dxa"/>
          </w:tcPr>
          <w:p w:rsidR="00F52A3E" w:rsidRPr="00C90724" w:rsidRDefault="00F52A3E" w:rsidP="00735AB4">
            <w:pPr>
              <w:jc w:val="both"/>
              <w:rPr>
                <w:lang w:val="sr-Cyrl-CS"/>
              </w:rPr>
            </w:pPr>
            <w:r>
              <w:rPr>
                <w:lang w:val="sr-Cyrl-CS"/>
              </w:rPr>
              <w:t>-</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 xml:space="preserve">Референт </w:t>
            </w:r>
          </w:p>
        </w:tc>
        <w:tc>
          <w:tcPr>
            <w:tcW w:w="4753" w:type="dxa"/>
          </w:tcPr>
          <w:p w:rsidR="00F52A3E" w:rsidRPr="00C90724" w:rsidRDefault="00F52A3E" w:rsidP="00735AB4">
            <w:pPr>
              <w:jc w:val="both"/>
              <w:rPr>
                <w:lang w:val="sr-Cyrl-CS"/>
              </w:rPr>
            </w:pPr>
            <w:r>
              <w:rPr>
                <w:lang w:val="sr-Cyrl-CS"/>
              </w:rPr>
              <w:t>-</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Млађи референт</w:t>
            </w:r>
          </w:p>
        </w:tc>
        <w:tc>
          <w:tcPr>
            <w:tcW w:w="4753" w:type="dxa"/>
          </w:tcPr>
          <w:p w:rsidR="00F52A3E" w:rsidRPr="00C90724" w:rsidRDefault="00F52A3E" w:rsidP="00735AB4">
            <w:pPr>
              <w:jc w:val="both"/>
              <w:rPr>
                <w:lang w:val="sr-Cyrl-CS"/>
              </w:rPr>
            </w:pPr>
            <w:r>
              <w:rPr>
                <w:lang w:val="sr-Cyrl-CS"/>
              </w:rPr>
              <w:t>-</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Прва врста радних места</w:t>
            </w:r>
          </w:p>
        </w:tc>
        <w:tc>
          <w:tcPr>
            <w:tcW w:w="4753" w:type="dxa"/>
          </w:tcPr>
          <w:p w:rsidR="00F52A3E" w:rsidRPr="00C90724" w:rsidRDefault="00F52A3E" w:rsidP="00735AB4">
            <w:pPr>
              <w:jc w:val="both"/>
              <w:rPr>
                <w:lang w:val="sr-Cyrl-CS"/>
              </w:rPr>
            </w:pPr>
            <w:r>
              <w:rPr>
                <w:lang w:val="sr-Cyrl-CS"/>
              </w:rPr>
              <w:t>-</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lastRenderedPageBreak/>
              <w:t>Друга врста радних места</w:t>
            </w:r>
          </w:p>
        </w:tc>
        <w:tc>
          <w:tcPr>
            <w:tcW w:w="4753" w:type="dxa"/>
          </w:tcPr>
          <w:p w:rsidR="00F52A3E" w:rsidRPr="00C90724" w:rsidRDefault="00F52A3E" w:rsidP="00735AB4">
            <w:pPr>
              <w:jc w:val="both"/>
              <w:rPr>
                <w:lang w:val="sr-Cyrl-CS"/>
              </w:rPr>
            </w:pPr>
            <w:r>
              <w:rPr>
                <w:lang w:val="sr-Cyrl-CS"/>
              </w:rPr>
              <w:t>-</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Трећа врста радних места</w:t>
            </w:r>
          </w:p>
        </w:tc>
        <w:tc>
          <w:tcPr>
            <w:tcW w:w="4753" w:type="dxa"/>
          </w:tcPr>
          <w:p w:rsidR="00F52A3E" w:rsidRPr="00C90724" w:rsidRDefault="00F52A3E" w:rsidP="00735AB4">
            <w:pPr>
              <w:jc w:val="both"/>
              <w:rPr>
                <w:lang w:val="sr-Cyrl-CS"/>
              </w:rPr>
            </w:pPr>
            <w:r>
              <w:rPr>
                <w:lang w:val="sr-Cyrl-CS"/>
              </w:rPr>
              <w:t>-</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Четврта врста радних места</w:t>
            </w:r>
          </w:p>
        </w:tc>
        <w:tc>
          <w:tcPr>
            <w:tcW w:w="4753" w:type="dxa"/>
          </w:tcPr>
          <w:p w:rsidR="00F52A3E" w:rsidRPr="00C90724" w:rsidRDefault="00F52A3E" w:rsidP="00735AB4">
            <w:pPr>
              <w:jc w:val="both"/>
              <w:rPr>
                <w:lang w:val="sr-Cyrl-CS"/>
              </w:rPr>
            </w:pPr>
            <w:r>
              <w:rPr>
                <w:lang w:val="sr-Cyrl-CS"/>
              </w:rPr>
              <w:t>-</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Пета врста радних места</w:t>
            </w:r>
          </w:p>
        </w:tc>
        <w:tc>
          <w:tcPr>
            <w:tcW w:w="4753" w:type="dxa"/>
          </w:tcPr>
          <w:p w:rsidR="00F52A3E" w:rsidRPr="00C90724" w:rsidRDefault="00F52A3E" w:rsidP="00735AB4">
            <w:pPr>
              <w:jc w:val="both"/>
              <w:rPr>
                <w:lang w:val="sr-Cyrl-CS"/>
              </w:rPr>
            </w:pPr>
            <w:r>
              <w:rPr>
                <w:lang w:val="sr-Cyrl-CS"/>
              </w:rPr>
              <w:t>-</w:t>
            </w:r>
          </w:p>
        </w:tc>
      </w:tr>
      <w:tr w:rsidR="00F52A3E" w:rsidRPr="00C90724" w:rsidTr="00735AB4">
        <w:tc>
          <w:tcPr>
            <w:tcW w:w="4760" w:type="dxa"/>
          </w:tcPr>
          <w:p w:rsidR="00F52A3E" w:rsidRPr="00C90724" w:rsidRDefault="00F52A3E" w:rsidP="00735AB4">
            <w:pPr>
              <w:jc w:val="both"/>
              <w:rPr>
                <w:lang w:val="sr-Cyrl-CS"/>
              </w:rPr>
            </w:pPr>
          </w:p>
        </w:tc>
        <w:tc>
          <w:tcPr>
            <w:tcW w:w="4753" w:type="dxa"/>
          </w:tcPr>
          <w:p w:rsidR="00F52A3E" w:rsidRPr="00C90724" w:rsidRDefault="00F52A3E" w:rsidP="00735AB4">
            <w:pPr>
              <w:jc w:val="both"/>
              <w:rPr>
                <w:lang w:val="sr-Cyrl-CS"/>
              </w:rPr>
            </w:pPr>
          </w:p>
        </w:tc>
      </w:tr>
      <w:tr w:rsidR="00F52A3E" w:rsidRPr="00C90724" w:rsidTr="00735AB4">
        <w:tc>
          <w:tcPr>
            <w:tcW w:w="4760" w:type="dxa"/>
          </w:tcPr>
          <w:p w:rsidR="00F52A3E" w:rsidRPr="00C90724" w:rsidRDefault="00F52A3E" w:rsidP="00735AB4">
            <w:pPr>
              <w:jc w:val="both"/>
              <w:rPr>
                <w:b/>
                <w:bCs/>
                <w:lang w:val="sr-Cyrl-CS"/>
              </w:rPr>
            </w:pPr>
            <w:r w:rsidRPr="00C90724">
              <w:rPr>
                <w:b/>
                <w:bCs/>
                <w:lang w:val="sr-Cyrl-CS"/>
              </w:rPr>
              <w:t>Радни однос на одређено време</w:t>
            </w:r>
          </w:p>
          <w:p w:rsidR="00F52A3E" w:rsidRPr="00C90724" w:rsidRDefault="00F52A3E" w:rsidP="00735AB4">
            <w:pPr>
              <w:jc w:val="both"/>
              <w:rPr>
                <w:b/>
                <w:bCs/>
                <w:lang w:val="sr-Cyrl-CS"/>
              </w:rPr>
            </w:pPr>
            <w:r w:rsidRPr="00C90724">
              <w:rPr>
                <w:b/>
                <w:bCs/>
                <w:lang w:val="sr-Cyrl-CS"/>
              </w:rPr>
              <w:t>(у кабинету градоначелника,</w:t>
            </w:r>
          </w:p>
          <w:p w:rsidR="00F52A3E" w:rsidRPr="00C90724" w:rsidRDefault="00F52A3E" w:rsidP="00735AB4">
            <w:pPr>
              <w:jc w:val="both"/>
              <w:rPr>
                <w:b/>
                <w:bCs/>
                <w:lang w:val="sr-Cyrl-CS"/>
              </w:rPr>
            </w:pPr>
            <w:r w:rsidRPr="00C90724">
              <w:rPr>
                <w:b/>
                <w:bCs/>
                <w:lang w:val="sr-Cyrl-CS"/>
              </w:rPr>
              <w:t xml:space="preserve"> председника општине, </w:t>
            </w:r>
          </w:p>
          <w:p w:rsidR="00F52A3E" w:rsidRPr="00C90724" w:rsidRDefault="00F52A3E" w:rsidP="00735AB4">
            <w:pPr>
              <w:jc w:val="both"/>
              <w:rPr>
                <w:bCs/>
                <w:lang w:val="sr-Cyrl-CS"/>
              </w:rPr>
            </w:pPr>
            <w:r w:rsidRPr="00C90724">
              <w:rPr>
                <w:b/>
                <w:bCs/>
                <w:lang w:val="sr-Cyrl-CS"/>
              </w:rPr>
              <w:t>председнка градске општине)</w:t>
            </w:r>
          </w:p>
        </w:tc>
        <w:tc>
          <w:tcPr>
            <w:tcW w:w="4753" w:type="dxa"/>
          </w:tcPr>
          <w:p w:rsidR="00F52A3E" w:rsidRPr="00C90724" w:rsidRDefault="00F52A3E" w:rsidP="00735AB4">
            <w:pPr>
              <w:jc w:val="both"/>
              <w:rPr>
                <w:lang w:val="sr-Cyrl-CS"/>
              </w:rPr>
            </w:pPr>
            <w:r w:rsidRPr="00C90724">
              <w:rPr>
                <w:lang w:val="sr-Cyrl-CS"/>
              </w:rPr>
              <w:t xml:space="preserve">   Број извршилаца</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 xml:space="preserve">Самостални саветник </w:t>
            </w:r>
          </w:p>
        </w:tc>
        <w:tc>
          <w:tcPr>
            <w:tcW w:w="4753" w:type="dxa"/>
          </w:tcPr>
          <w:p w:rsidR="00F52A3E" w:rsidRPr="00C90724" w:rsidRDefault="00F52A3E" w:rsidP="00735AB4">
            <w:pPr>
              <w:jc w:val="both"/>
              <w:rPr>
                <w:lang w:val="sr-Cyrl-CS"/>
              </w:rPr>
            </w:pPr>
            <w:r>
              <w:rPr>
                <w:lang w:val="sr-Cyrl-CS"/>
              </w:rPr>
              <w:t>-</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Саветник</w:t>
            </w:r>
          </w:p>
        </w:tc>
        <w:tc>
          <w:tcPr>
            <w:tcW w:w="4753" w:type="dxa"/>
          </w:tcPr>
          <w:p w:rsidR="00F52A3E" w:rsidRPr="00C90724" w:rsidRDefault="00F52A3E" w:rsidP="00735AB4">
            <w:pPr>
              <w:jc w:val="both"/>
              <w:rPr>
                <w:lang w:val="sr-Cyrl-CS"/>
              </w:rPr>
            </w:pPr>
            <w:r>
              <w:rPr>
                <w:lang w:val="sr-Cyrl-CS"/>
              </w:rPr>
              <w:t>-</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Млађи саветник</w:t>
            </w:r>
          </w:p>
        </w:tc>
        <w:tc>
          <w:tcPr>
            <w:tcW w:w="4753" w:type="dxa"/>
          </w:tcPr>
          <w:p w:rsidR="00F52A3E" w:rsidRPr="00C90724" w:rsidRDefault="00F52A3E" w:rsidP="00735AB4">
            <w:pPr>
              <w:jc w:val="both"/>
              <w:rPr>
                <w:lang w:val="sr-Cyrl-CS"/>
              </w:rPr>
            </w:pPr>
            <w:r>
              <w:rPr>
                <w:lang w:val="sr-Cyrl-CS"/>
              </w:rPr>
              <w:t>-</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 xml:space="preserve">Сарадник </w:t>
            </w:r>
          </w:p>
        </w:tc>
        <w:tc>
          <w:tcPr>
            <w:tcW w:w="4753" w:type="dxa"/>
          </w:tcPr>
          <w:p w:rsidR="00F52A3E" w:rsidRPr="00C90724" w:rsidRDefault="00F52A3E" w:rsidP="00735AB4">
            <w:pPr>
              <w:jc w:val="both"/>
              <w:rPr>
                <w:lang w:val="sr-Cyrl-CS"/>
              </w:rPr>
            </w:pPr>
            <w:r>
              <w:rPr>
                <w:lang w:val="sr-Cyrl-CS"/>
              </w:rPr>
              <w:t>-</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Млађи сарадник</w:t>
            </w:r>
          </w:p>
        </w:tc>
        <w:tc>
          <w:tcPr>
            <w:tcW w:w="4753" w:type="dxa"/>
          </w:tcPr>
          <w:p w:rsidR="00F52A3E" w:rsidRPr="00C90724" w:rsidRDefault="00F52A3E" w:rsidP="00735AB4">
            <w:pPr>
              <w:jc w:val="both"/>
              <w:rPr>
                <w:lang w:val="sr-Cyrl-CS"/>
              </w:rPr>
            </w:pPr>
            <w:r>
              <w:rPr>
                <w:lang w:val="sr-Cyrl-CS"/>
              </w:rPr>
              <w:t>-</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Виши референт</w:t>
            </w:r>
          </w:p>
        </w:tc>
        <w:tc>
          <w:tcPr>
            <w:tcW w:w="4753" w:type="dxa"/>
          </w:tcPr>
          <w:p w:rsidR="00F52A3E" w:rsidRPr="00C90724" w:rsidRDefault="00F52A3E" w:rsidP="00735AB4">
            <w:pPr>
              <w:jc w:val="both"/>
              <w:rPr>
                <w:lang w:val="sr-Cyrl-CS"/>
              </w:rPr>
            </w:pPr>
            <w:r>
              <w:rPr>
                <w:lang w:val="sr-Cyrl-CS"/>
              </w:rPr>
              <w:t>-</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 xml:space="preserve">Референт </w:t>
            </w:r>
          </w:p>
        </w:tc>
        <w:tc>
          <w:tcPr>
            <w:tcW w:w="4753" w:type="dxa"/>
          </w:tcPr>
          <w:p w:rsidR="00F52A3E" w:rsidRPr="00C90724" w:rsidRDefault="00F52A3E" w:rsidP="00735AB4">
            <w:pPr>
              <w:jc w:val="both"/>
              <w:rPr>
                <w:lang w:val="sr-Cyrl-CS"/>
              </w:rPr>
            </w:pPr>
            <w:r>
              <w:rPr>
                <w:lang w:val="sr-Cyrl-CS"/>
              </w:rPr>
              <w:t>-</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Млађи референт</w:t>
            </w:r>
          </w:p>
        </w:tc>
        <w:tc>
          <w:tcPr>
            <w:tcW w:w="4753" w:type="dxa"/>
          </w:tcPr>
          <w:p w:rsidR="00F52A3E" w:rsidRPr="00C90724" w:rsidRDefault="00F52A3E" w:rsidP="00735AB4">
            <w:pPr>
              <w:jc w:val="both"/>
              <w:rPr>
                <w:lang w:val="sr-Cyrl-CS"/>
              </w:rPr>
            </w:pPr>
            <w:r>
              <w:rPr>
                <w:lang w:val="sr-Cyrl-CS"/>
              </w:rPr>
              <w:t>-</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Прва врста радних места</w:t>
            </w:r>
          </w:p>
        </w:tc>
        <w:tc>
          <w:tcPr>
            <w:tcW w:w="4753" w:type="dxa"/>
          </w:tcPr>
          <w:p w:rsidR="00F52A3E" w:rsidRPr="00C90724" w:rsidRDefault="00F52A3E" w:rsidP="00735AB4">
            <w:pPr>
              <w:jc w:val="both"/>
              <w:rPr>
                <w:lang w:val="sr-Cyrl-CS"/>
              </w:rPr>
            </w:pPr>
            <w:r>
              <w:rPr>
                <w:lang w:val="sr-Cyrl-CS"/>
              </w:rPr>
              <w:t>-</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Друга врста радних места</w:t>
            </w:r>
          </w:p>
        </w:tc>
        <w:tc>
          <w:tcPr>
            <w:tcW w:w="4753" w:type="dxa"/>
          </w:tcPr>
          <w:p w:rsidR="00F52A3E" w:rsidRPr="00C90724" w:rsidRDefault="00F52A3E" w:rsidP="00735AB4">
            <w:pPr>
              <w:jc w:val="both"/>
              <w:rPr>
                <w:lang w:val="sr-Cyrl-CS"/>
              </w:rPr>
            </w:pPr>
            <w:r>
              <w:rPr>
                <w:lang w:val="sr-Cyrl-CS"/>
              </w:rPr>
              <w:t>-</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Трећа врста радних места</w:t>
            </w:r>
          </w:p>
        </w:tc>
        <w:tc>
          <w:tcPr>
            <w:tcW w:w="4753" w:type="dxa"/>
          </w:tcPr>
          <w:p w:rsidR="00F52A3E" w:rsidRPr="00C90724" w:rsidRDefault="00F52A3E" w:rsidP="00735AB4">
            <w:pPr>
              <w:jc w:val="both"/>
              <w:rPr>
                <w:lang w:val="sr-Cyrl-CS"/>
              </w:rPr>
            </w:pPr>
            <w:r>
              <w:rPr>
                <w:lang w:val="sr-Cyrl-CS"/>
              </w:rPr>
              <w:t>-</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Четврта врста радних места</w:t>
            </w:r>
          </w:p>
        </w:tc>
        <w:tc>
          <w:tcPr>
            <w:tcW w:w="4753" w:type="dxa"/>
          </w:tcPr>
          <w:p w:rsidR="00F52A3E" w:rsidRPr="00C90724" w:rsidRDefault="00F52A3E" w:rsidP="00735AB4">
            <w:pPr>
              <w:jc w:val="both"/>
              <w:rPr>
                <w:lang w:val="sr-Cyrl-CS"/>
              </w:rPr>
            </w:pPr>
            <w:r>
              <w:rPr>
                <w:lang w:val="sr-Cyrl-CS"/>
              </w:rPr>
              <w:t>-</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Пета врста радних места</w:t>
            </w:r>
          </w:p>
        </w:tc>
        <w:tc>
          <w:tcPr>
            <w:tcW w:w="4753" w:type="dxa"/>
          </w:tcPr>
          <w:p w:rsidR="00F52A3E" w:rsidRPr="00C90724" w:rsidRDefault="00F52A3E" w:rsidP="00735AB4">
            <w:pPr>
              <w:jc w:val="both"/>
              <w:rPr>
                <w:lang w:val="sr-Cyrl-CS"/>
              </w:rPr>
            </w:pPr>
            <w:r>
              <w:rPr>
                <w:lang w:val="sr-Cyrl-CS"/>
              </w:rPr>
              <w:t>-</w:t>
            </w:r>
          </w:p>
        </w:tc>
      </w:tr>
      <w:tr w:rsidR="00F52A3E" w:rsidRPr="00C90724" w:rsidTr="00735AB4">
        <w:tc>
          <w:tcPr>
            <w:tcW w:w="4760" w:type="dxa"/>
          </w:tcPr>
          <w:p w:rsidR="00F52A3E" w:rsidRPr="00C90724" w:rsidRDefault="00F52A3E" w:rsidP="00735AB4">
            <w:pPr>
              <w:jc w:val="both"/>
              <w:rPr>
                <w:lang w:val="sr-Cyrl-CS"/>
              </w:rPr>
            </w:pPr>
          </w:p>
        </w:tc>
        <w:tc>
          <w:tcPr>
            <w:tcW w:w="4753" w:type="dxa"/>
          </w:tcPr>
          <w:p w:rsidR="00F52A3E" w:rsidRPr="00C90724" w:rsidRDefault="00F52A3E" w:rsidP="00735AB4">
            <w:pPr>
              <w:jc w:val="both"/>
              <w:rPr>
                <w:lang w:val="sr-Cyrl-CS"/>
              </w:rPr>
            </w:pPr>
          </w:p>
        </w:tc>
      </w:tr>
      <w:tr w:rsidR="00F52A3E" w:rsidRPr="00C90724" w:rsidTr="00735AB4">
        <w:tc>
          <w:tcPr>
            <w:tcW w:w="4760" w:type="dxa"/>
          </w:tcPr>
          <w:p w:rsidR="00F52A3E" w:rsidRPr="00C90724" w:rsidRDefault="00F52A3E" w:rsidP="00735AB4">
            <w:pPr>
              <w:jc w:val="both"/>
              <w:rPr>
                <w:b/>
                <w:lang w:val="sr-Cyrl-CS"/>
              </w:rPr>
            </w:pPr>
            <w:r w:rsidRPr="00C90724">
              <w:rPr>
                <w:b/>
                <w:lang w:val="sr-Cyrl-CS"/>
              </w:rPr>
              <w:t>Приправници</w:t>
            </w:r>
          </w:p>
        </w:tc>
        <w:tc>
          <w:tcPr>
            <w:tcW w:w="4753" w:type="dxa"/>
          </w:tcPr>
          <w:p w:rsidR="00F52A3E" w:rsidRPr="00C90724" w:rsidRDefault="00F52A3E" w:rsidP="00735AB4">
            <w:pPr>
              <w:jc w:val="both"/>
              <w:rPr>
                <w:lang w:val="sr-Cyrl-CS"/>
              </w:rPr>
            </w:pPr>
            <w:r w:rsidRPr="00C90724">
              <w:rPr>
                <w:lang w:val="sr-Cyrl-CS"/>
              </w:rPr>
              <w:t>Број извршилаца</w:t>
            </w:r>
          </w:p>
        </w:tc>
      </w:tr>
      <w:tr w:rsidR="00F52A3E" w:rsidRPr="00C90724" w:rsidTr="00735AB4">
        <w:tc>
          <w:tcPr>
            <w:tcW w:w="4760" w:type="dxa"/>
          </w:tcPr>
          <w:p w:rsidR="00F52A3E" w:rsidRPr="00C90724" w:rsidRDefault="00F52A3E" w:rsidP="00735AB4">
            <w:pPr>
              <w:jc w:val="both"/>
              <w:rPr>
                <w:lang w:val="sr-Cyrl-CS"/>
              </w:rPr>
            </w:pPr>
          </w:p>
        </w:tc>
        <w:tc>
          <w:tcPr>
            <w:tcW w:w="4753" w:type="dxa"/>
          </w:tcPr>
          <w:p w:rsidR="00F52A3E" w:rsidRPr="00C90724" w:rsidRDefault="00F52A3E" w:rsidP="00735AB4">
            <w:pPr>
              <w:jc w:val="both"/>
              <w:rPr>
                <w:lang w:val="sr-Cyrl-CS"/>
              </w:rPr>
            </w:pPr>
            <w:r>
              <w:rPr>
                <w:lang w:val="sr-Cyrl-CS"/>
              </w:rPr>
              <w:t>-</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Висока стручна спрема</w:t>
            </w:r>
          </w:p>
        </w:tc>
        <w:tc>
          <w:tcPr>
            <w:tcW w:w="4753" w:type="dxa"/>
          </w:tcPr>
          <w:p w:rsidR="00F52A3E" w:rsidRPr="00C90724" w:rsidRDefault="00F52A3E" w:rsidP="00735AB4">
            <w:pPr>
              <w:jc w:val="both"/>
              <w:rPr>
                <w:lang w:val="sr-Cyrl-CS"/>
              </w:rPr>
            </w:pPr>
            <w:r>
              <w:rPr>
                <w:lang w:val="sr-Cyrl-CS"/>
              </w:rPr>
              <w:t>-</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Виша стручна спрема</w:t>
            </w:r>
          </w:p>
        </w:tc>
        <w:tc>
          <w:tcPr>
            <w:tcW w:w="4753" w:type="dxa"/>
          </w:tcPr>
          <w:p w:rsidR="00F52A3E" w:rsidRPr="00C90724" w:rsidRDefault="00F52A3E" w:rsidP="00735AB4">
            <w:pPr>
              <w:jc w:val="both"/>
              <w:rPr>
                <w:lang w:val="sr-Cyrl-CS"/>
              </w:rPr>
            </w:pPr>
            <w:r>
              <w:rPr>
                <w:lang w:val="sr-Cyrl-CS"/>
              </w:rPr>
              <w:t>-</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Средња стручна спрема</w:t>
            </w:r>
          </w:p>
        </w:tc>
        <w:tc>
          <w:tcPr>
            <w:tcW w:w="4753" w:type="dxa"/>
          </w:tcPr>
          <w:p w:rsidR="00F52A3E" w:rsidRPr="00C90724" w:rsidRDefault="00F52A3E" w:rsidP="00735AB4">
            <w:pPr>
              <w:jc w:val="both"/>
              <w:rPr>
                <w:lang w:val="sr-Cyrl-CS"/>
              </w:rPr>
            </w:pPr>
            <w:r>
              <w:rPr>
                <w:lang w:val="sr-Cyrl-CS"/>
              </w:rPr>
              <w:t>-</w:t>
            </w:r>
          </w:p>
        </w:tc>
      </w:tr>
      <w:tr w:rsidR="00F52A3E" w:rsidRPr="00C90724" w:rsidTr="00735AB4">
        <w:tc>
          <w:tcPr>
            <w:tcW w:w="4760" w:type="dxa"/>
          </w:tcPr>
          <w:p w:rsidR="00F52A3E" w:rsidRPr="00C90724" w:rsidRDefault="00F52A3E" w:rsidP="00735AB4">
            <w:pPr>
              <w:jc w:val="both"/>
              <w:rPr>
                <w:lang w:val="sr-Cyrl-CS"/>
              </w:rPr>
            </w:pPr>
          </w:p>
        </w:tc>
        <w:tc>
          <w:tcPr>
            <w:tcW w:w="4753" w:type="dxa"/>
          </w:tcPr>
          <w:p w:rsidR="00F52A3E" w:rsidRPr="00C90724" w:rsidRDefault="00F52A3E" w:rsidP="00735AB4">
            <w:pPr>
              <w:jc w:val="both"/>
              <w:rPr>
                <w:lang w:val="sr-Cyrl-CS"/>
              </w:rPr>
            </w:pPr>
          </w:p>
        </w:tc>
      </w:tr>
    </w:tbl>
    <w:p w:rsidR="00F52A3E" w:rsidRPr="00C90724" w:rsidRDefault="00F52A3E" w:rsidP="00F52A3E">
      <w:pPr>
        <w:jc w:val="both"/>
        <w:rPr>
          <w:lang w:val="sr-Cyrl-CS"/>
        </w:rPr>
      </w:pPr>
    </w:p>
    <w:p w:rsidR="00F52A3E" w:rsidRPr="00C90724" w:rsidRDefault="00F52A3E" w:rsidP="00F52A3E">
      <w:pPr>
        <w:jc w:val="both"/>
        <w:rPr>
          <w:caps/>
          <w:lang w:val="sr-Cyrl-CS"/>
        </w:rPr>
      </w:pPr>
      <w:r w:rsidRPr="00C90724">
        <w:rPr>
          <w:rFonts w:eastAsia="MS Mincho"/>
          <w:caps/>
          <w:lang w:val="sr-Cyrl-CS"/>
        </w:rPr>
        <w:t>II</w:t>
      </w:r>
      <w:r w:rsidRPr="00C90724">
        <w:rPr>
          <w:caps/>
          <w:lang w:val="sr-Cyrl-CS"/>
        </w:rPr>
        <w:t xml:space="preserve"> Планирани број запослених за </w:t>
      </w:r>
      <w:r>
        <w:rPr>
          <w:caps/>
          <w:lang w:val="sr-Cyrl-CS"/>
        </w:rPr>
        <w:t>2019</w:t>
      </w:r>
      <w:r w:rsidRPr="00C90724">
        <w:rPr>
          <w:caps/>
          <w:lang w:val="sr-Cyrl-CS"/>
        </w:rPr>
        <w:t>.</w:t>
      </w:r>
      <w:r w:rsidRPr="00C90724">
        <w:rPr>
          <w:caps/>
        </w:rPr>
        <w:t xml:space="preserve"> </w:t>
      </w:r>
      <w:r w:rsidRPr="00C90724">
        <w:rPr>
          <w:caps/>
          <w:lang w:val="sr-Cyrl-CS"/>
        </w:rPr>
        <w:t>годину</w:t>
      </w:r>
    </w:p>
    <w:p w:rsidR="00F52A3E" w:rsidRPr="00C90724" w:rsidRDefault="00F52A3E" w:rsidP="00F52A3E">
      <w:pPr>
        <w:jc w:val="both"/>
        <w:rPr>
          <w:lang w:val="sr-Cyrl-CS"/>
        </w:rPr>
      </w:pPr>
    </w:p>
    <w:tbl>
      <w:tblPr>
        <w:tblW w:w="0" w:type="auto"/>
        <w:tblLook w:val="01E0"/>
      </w:tblPr>
      <w:tblGrid>
        <w:gridCol w:w="4760"/>
        <w:gridCol w:w="4753"/>
      </w:tblGrid>
      <w:tr w:rsidR="00F52A3E" w:rsidRPr="00C90724" w:rsidTr="00735AB4">
        <w:tc>
          <w:tcPr>
            <w:tcW w:w="4760" w:type="dxa"/>
            <w:shd w:val="clear" w:color="auto" w:fill="auto"/>
          </w:tcPr>
          <w:p w:rsidR="00F52A3E" w:rsidRPr="001975C8" w:rsidRDefault="00F52A3E" w:rsidP="00735AB4">
            <w:pPr>
              <w:jc w:val="both"/>
              <w:rPr>
                <w:b/>
                <w:lang w:val="sr-Cyrl-CS"/>
              </w:rPr>
            </w:pPr>
            <w:r w:rsidRPr="001975C8">
              <w:rPr>
                <w:b/>
                <w:lang w:val="sr-Cyrl-CS"/>
              </w:rPr>
              <w:t>Радна места  службеника и намештеника</w:t>
            </w:r>
          </w:p>
          <w:p w:rsidR="00F52A3E" w:rsidRPr="00C90724" w:rsidRDefault="00F52A3E" w:rsidP="00735AB4">
            <w:pPr>
              <w:jc w:val="both"/>
              <w:rPr>
                <w:lang w:val="sr-Cyrl-CS"/>
              </w:rPr>
            </w:pPr>
          </w:p>
        </w:tc>
        <w:tc>
          <w:tcPr>
            <w:tcW w:w="4753" w:type="dxa"/>
            <w:shd w:val="clear" w:color="auto" w:fill="auto"/>
          </w:tcPr>
          <w:p w:rsidR="00F52A3E" w:rsidRPr="00C90724" w:rsidRDefault="00F52A3E" w:rsidP="00735AB4">
            <w:pPr>
              <w:rPr>
                <w:lang w:val="sr-Cyrl-CS"/>
              </w:rPr>
            </w:pPr>
            <w:r w:rsidRPr="00C90724">
              <w:rPr>
                <w:lang w:val="sr-Cyrl-CS"/>
              </w:rPr>
              <w:t>Број извршилаца</w:t>
            </w:r>
          </w:p>
        </w:tc>
      </w:tr>
      <w:tr w:rsidR="00F52A3E" w:rsidRPr="00C90724" w:rsidTr="00735AB4">
        <w:tc>
          <w:tcPr>
            <w:tcW w:w="4760" w:type="dxa"/>
          </w:tcPr>
          <w:p w:rsidR="00F52A3E" w:rsidRPr="00C90724" w:rsidRDefault="00F52A3E" w:rsidP="00735AB4">
            <w:pPr>
              <w:jc w:val="both"/>
            </w:pPr>
            <w:r w:rsidRPr="00C90724">
              <w:t>Положаји у првој групи</w:t>
            </w:r>
          </w:p>
        </w:tc>
        <w:tc>
          <w:tcPr>
            <w:tcW w:w="4753" w:type="dxa"/>
          </w:tcPr>
          <w:p w:rsidR="00F52A3E" w:rsidRPr="00B332BF" w:rsidRDefault="00F52A3E" w:rsidP="00735AB4">
            <w:pPr>
              <w:rPr>
                <w:highlight w:val="yellow"/>
                <w:lang w:val="sr-Cyrl-CS"/>
              </w:rPr>
            </w:pPr>
            <w:r w:rsidRPr="00B332BF">
              <w:rPr>
                <w:lang w:val="sr-Cyrl-CS"/>
              </w:rPr>
              <w:t>1</w:t>
            </w:r>
          </w:p>
        </w:tc>
      </w:tr>
      <w:tr w:rsidR="00F52A3E" w:rsidRPr="00C90724" w:rsidTr="00735AB4">
        <w:trPr>
          <w:trHeight w:val="270"/>
        </w:trPr>
        <w:tc>
          <w:tcPr>
            <w:tcW w:w="4760" w:type="dxa"/>
          </w:tcPr>
          <w:p w:rsidR="00F52A3E" w:rsidRPr="00C90724" w:rsidRDefault="00F52A3E" w:rsidP="00735AB4">
            <w:pPr>
              <w:jc w:val="both"/>
              <w:rPr>
                <w:lang w:val="sr-Cyrl-CS"/>
              </w:rPr>
            </w:pPr>
            <w:r w:rsidRPr="00C90724">
              <w:rPr>
                <w:lang w:val="sr-Cyrl-CS"/>
              </w:rPr>
              <w:t>Самостални саветник</w:t>
            </w:r>
          </w:p>
        </w:tc>
        <w:tc>
          <w:tcPr>
            <w:tcW w:w="4753" w:type="dxa"/>
          </w:tcPr>
          <w:p w:rsidR="00F52A3E" w:rsidRPr="00B332BF" w:rsidRDefault="00F52A3E" w:rsidP="00735AB4">
            <w:pPr>
              <w:rPr>
                <w:lang w:val="sr-Cyrl-CS"/>
              </w:rPr>
            </w:pPr>
            <w:r w:rsidRPr="00B332BF">
              <w:rPr>
                <w:lang w:val="sr-Cyrl-CS"/>
              </w:rPr>
              <w:t>3</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Саветник</w:t>
            </w:r>
          </w:p>
        </w:tc>
        <w:tc>
          <w:tcPr>
            <w:tcW w:w="4753" w:type="dxa"/>
          </w:tcPr>
          <w:p w:rsidR="00F52A3E" w:rsidRPr="00335405" w:rsidRDefault="00F52A3E" w:rsidP="00735AB4">
            <w:r w:rsidRPr="00B332BF">
              <w:rPr>
                <w:lang w:val="sr-Cyrl-CS"/>
              </w:rPr>
              <w:t>1</w:t>
            </w:r>
            <w:r>
              <w:t>1</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Млађи саветник</w:t>
            </w:r>
          </w:p>
        </w:tc>
        <w:tc>
          <w:tcPr>
            <w:tcW w:w="4753" w:type="dxa"/>
          </w:tcPr>
          <w:p w:rsidR="00F52A3E" w:rsidRPr="00B332BF" w:rsidRDefault="00F52A3E" w:rsidP="00735AB4">
            <w:pPr>
              <w:rPr>
                <w:lang w:val="sr-Cyrl-CS"/>
              </w:rPr>
            </w:pPr>
            <w:r w:rsidRPr="00B332BF">
              <w:rPr>
                <w:lang w:val="sr-Cyrl-CS"/>
              </w:rPr>
              <w:t>3</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 xml:space="preserve">Сарадник </w:t>
            </w:r>
          </w:p>
        </w:tc>
        <w:tc>
          <w:tcPr>
            <w:tcW w:w="4753" w:type="dxa"/>
          </w:tcPr>
          <w:p w:rsidR="00F52A3E" w:rsidRPr="00B332BF" w:rsidRDefault="00F52A3E" w:rsidP="00735AB4">
            <w:pPr>
              <w:jc w:val="both"/>
              <w:rPr>
                <w:lang w:val="sr-Cyrl-CS"/>
              </w:rPr>
            </w:pPr>
            <w:r>
              <w:rPr>
                <w:lang w:val="sr-Cyrl-CS"/>
              </w:rPr>
              <w:t>6</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Млађи сарадник</w:t>
            </w:r>
          </w:p>
        </w:tc>
        <w:tc>
          <w:tcPr>
            <w:tcW w:w="4753" w:type="dxa"/>
          </w:tcPr>
          <w:p w:rsidR="00F52A3E" w:rsidRPr="00335405" w:rsidRDefault="00F52A3E" w:rsidP="00735AB4">
            <w:pPr>
              <w:jc w:val="both"/>
            </w:pPr>
            <w:r>
              <w:t>-</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Виши референт</w:t>
            </w:r>
          </w:p>
        </w:tc>
        <w:tc>
          <w:tcPr>
            <w:tcW w:w="4753" w:type="dxa"/>
          </w:tcPr>
          <w:p w:rsidR="00F52A3E" w:rsidRPr="00B332BF" w:rsidRDefault="00F52A3E" w:rsidP="00735AB4">
            <w:pPr>
              <w:jc w:val="both"/>
            </w:pPr>
            <w:r>
              <w:t>9</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 xml:space="preserve">Референт </w:t>
            </w:r>
          </w:p>
        </w:tc>
        <w:tc>
          <w:tcPr>
            <w:tcW w:w="4753" w:type="dxa"/>
          </w:tcPr>
          <w:p w:rsidR="00F52A3E" w:rsidRPr="00B332BF" w:rsidRDefault="00F52A3E" w:rsidP="00735AB4">
            <w:pPr>
              <w:jc w:val="both"/>
              <w:rPr>
                <w:lang w:val="sr-Cyrl-CS"/>
              </w:rPr>
            </w:pPr>
            <w:r w:rsidRPr="00B332BF">
              <w:rPr>
                <w:lang w:val="sr-Cyrl-CS"/>
              </w:rPr>
              <w:t>-</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Млађи референт</w:t>
            </w:r>
          </w:p>
        </w:tc>
        <w:tc>
          <w:tcPr>
            <w:tcW w:w="4753" w:type="dxa"/>
          </w:tcPr>
          <w:p w:rsidR="00F52A3E" w:rsidRPr="00B332BF" w:rsidRDefault="00F52A3E" w:rsidP="00735AB4">
            <w:pPr>
              <w:jc w:val="both"/>
              <w:rPr>
                <w:lang w:val="sr-Cyrl-CS"/>
              </w:rPr>
            </w:pPr>
            <w:r w:rsidRPr="00B332BF">
              <w:rPr>
                <w:lang w:val="sr-Cyrl-CS"/>
              </w:rPr>
              <w:t>-</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Прва врста радних места</w:t>
            </w:r>
          </w:p>
        </w:tc>
        <w:tc>
          <w:tcPr>
            <w:tcW w:w="4753" w:type="dxa"/>
          </w:tcPr>
          <w:p w:rsidR="00F52A3E" w:rsidRPr="00B332BF" w:rsidRDefault="00F52A3E" w:rsidP="00735AB4">
            <w:pPr>
              <w:jc w:val="both"/>
              <w:rPr>
                <w:lang w:val="sr-Cyrl-CS"/>
              </w:rPr>
            </w:pPr>
            <w:r w:rsidRPr="00B332BF">
              <w:rPr>
                <w:lang w:val="sr-Cyrl-CS"/>
              </w:rPr>
              <w:t>-</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Друга врста радних места</w:t>
            </w:r>
          </w:p>
        </w:tc>
        <w:tc>
          <w:tcPr>
            <w:tcW w:w="4753" w:type="dxa"/>
          </w:tcPr>
          <w:p w:rsidR="00F52A3E" w:rsidRPr="00B332BF" w:rsidRDefault="00F52A3E" w:rsidP="00735AB4">
            <w:pPr>
              <w:jc w:val="both"/>
              <w:rPr>
                <w:lang w:val="sr-Cyrl-CS"/>
              </w:rPr>
            </w:pPr>
            <w:r w:rsidRPr="00B332BF">
              <w:rPr>
                <w:lang w:val="sr-Cyrl-CS"/>
              </w:rPr>
              <w:t>-</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Трећа врста радних места</w:t>
            </w:r>
          </w:p>
        </w:tc>
        <w:tc>
          <w:tcPr>
            <w:tcW w:w="4753" w:type="dxa"/>
          </w:tcPr>
          <w:p w:rsidR="00F52A3E" w:rsidRPr="00B332BF" w:rsidRDefault="00F52A3E" w:rsidP="00735AB4">
            <w:pPr>
              <w:jc w:val="both"/>
              <w:rPr>
                <w:lang w:val="sr-Cyrl-CS"/>
              </w:rPr>
            </w:pPr>
            <w:r w:rsidRPr="00B332BF">
              <w:rPr>
                <w:lang w:val="sr-Cyrl-CS"/>
              </w:rPr>
              <w:t>-</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Четврта врста радних места</w:t>
            </w:r>
          </w:p>
        </w:tc>
        <w:tc>
          <w:tcPr>
            <w:tcW w:w="4753" w:type="dxa"/>
          </w:tcPr>
          <w:p w:rsidR="00F52A3E" w:rsidRPr="00B332BF" w:rsidRDefault="00F52A3E" w:rsidP="00735AB4">
            <w:pPr>
              <w:jc w:val="both"/>
              <w:rPr>
                <w:lang w:val="sr-Cyrl-CS"/>
              </w:rPr>
            </w:pPr>
            <w:r w:rsidRPr="00B332BF">
              <w:rPr>
                <w:lang w:val="sr-Cyrl-CS"/>
              </w:rPr>
              <w:t>5</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lastRenderedPageBreak/>
              <w:t>Пета врста радних места</w:t>
            </w:r>
          </w:p>
        </w:tc>
        <w:tc>
          <w:tcPr>
            <w:tcW w:w="4753" w:type="dxa"/>
          </w:tcPr>
          <w:p w:rsidR="00F52A3E" w:rsidRPr="00335405" w:rsidRDefault="00F52A3E" w:rsidP="00735AB4">
            <w:r>
              <w:t>3</w:t>
            </w:r>
          </w:p>
        </w:tc>
      </w:tr>
      <w:tr w:rsidR="00F52A3E" w:rsidRPr="00C90724" w:rsidTr="00735AB4">
        <w:tc>
          <w:tcPr>
            <w:tcW w:w="4760" w:type="dxa"/>
          </w:tcPr>
          <w:p w:rsidR="00F52A3E" w:rsidRPr="00C90724" w:rsidRDefault="00F52A3E" w:rsidP="00735AB4">
            <w:pPr>
              <w:jc w:val="both"/>
              <w:rPr>
                <w:lang w:val="sr-Cyrl-CS"/>
              </w:rPr>
            </w:pPr>
          </w:p>
        </w:tc>
        <w:tc>
          <w:tcPr>
            <w:tcW w:w="4753" w:type="dxa"/>
          </w:tcPr>
          <w:p w:rsidR="00F52A3E" w:rsidRPr="00B332BF" w:rsidRDefault="00F52A3E" w:rsidP="00735AB4">
            <w:pPr>
              <w:rPr>
                <w:lang w:val="sr-Cyrl-CS"/>
              </w:rPr>
            </w:pPr>
          </w:p>
        </w:tc>
      </w:tr>
      <w:tr w:rsidR="00F52A3E" w:rsidRPr="00C90724" w:rsidTr="00735AB4">
        <w:tc>
          <w:tcPr>
            <w:tcW w:w="4760" w:type="dxa"/>
          </w:tcPr>
          <w:p w:rsidR="00F52A3E" w:rsidRPr="001975C8" w:rsidRDefault="00F52A3E" w:rsidP="00735AB4">
            <w:pPr>
              <w:jc w:val="both"/>
              <w:rPr>
                <w:b/>
                <w:bCs/>
                <w:lang w:val="sr-Cyrl-CS"/>
              </w:rPr>
            </w:pPr>
            <w:r w:rsidRPr="001975C8">
              <w:rPr>
                <w:b/>
                <w:bCs/>
                <w:lang w:val="sr-Cyrl-CS"/>
              </w:rPr>
              <w:t>Радни однос на одређено време</w:t>
            </w:r>
          </w:p>
          <w:p w:rsidR="00F52A3E" w:rsidRPr="00C90724" w:rsidRDefault="00F52A3E" w:rsidP="00735AB4">
            <w:pPr>
              <w:jc w:val="both"/>
              <w:rPr>
                <w:bCs/>
                <w:lang w:val="sr-Cyrl-CS"/>
              </w:rPr>
            </w:pPr>
            <w:r w:rsidRPr="001975C8">
              <w:rPr>
                <w:b/>
                <w:bCs/>
                <w:lang w:val="sr-Cyrl-CS"/>
              </w:rPr>
              <w:t>(повећан обим посла)</w:t>
            </w:r>
          </w:p>
        </w:tc>
        <w:tc>
          <w:tcPr>
            <w:tcW w:w="4753" w:type="dxa"/>
          </w:tcPr>
          <w:p w:rsidR="00F52A3E" w:rsidRPr="00B332BF" w:rsidRDefault="00F52A3E" w:rsidP="00735AB4">
            <w:pPr>
              <w:jc w:val="both"/>
              <w:rPr>
                <w:bCs/>
              </w:rPr>
            </w:pPr>
            <w:r w:rsidRPr="00B332BF">
              <w:rPr>
                <w:bCs/>
              </w:rPr>
              <w:t>Број извршилаца</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Самостални саветник</w:t>
            </w:r>
          </w:p>
        </w:tc>
        <w:tc>
          <w:tcPr>
            <w:tcW w:w="4753" w:type="dxa"/>
          </w:tcPr>
          <w:p w:rsidR="00F52A3E" w:rsidRPr="00B332BF" w:rsidRDefault="00F52A3E" w:rsidP="00735AB4">
            <w:pPr>
              <w:rPr>
                <w:lang w:val="sr-Cyrl-CS"/>
              </w:rPr>
            </w:pPr>
            <w:r w:rsidRPr="00B332BF">
              <w:rPr>
                <w:lang w:val="sr-Cyrl-CS"/>
              </w:rPr>
              <w:t>-</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Саветник</w:t>
            </w:r>
          </w:p>
        </w:tc>
        <w:tc>
          <w:tcPr>
            <w:tcW w:w="4753" w:type="dxa"/>
          </w:tcPr>
          <w:p w:rsidR="00F52A3E" w:rsidRPr="00B332BF" w:rsidRDefault="00F52A3E" w:rsidP="00735AB4">
            <w:pPr>
              <w:rPr>
                <w:lang w:val="sr-Cyrl-CS"/>
              </w:rPr>
            </w:pPr>
            <w:r w:rsidRPr="00B332BF">
              <w:rPr>
                <w:lang w:val="sr-Cyrl-CS"/>
              </w:rPr>
              <w:t>-</w:t>
            </w:r>
          </w:p>
        </w:tc>
      </w:tr>
      <w:tr w:rsidR="00F52A3E" w:rsidRPr="00C90724" w:rsidTr="00735AB4">
        <w:tc>
          <w:tcPr>
            <w:tcW w:w="4760" w:type="dxa"/>
          </w:tcPr>
          <w:p w:rsidR="00F52A3E" w:rsidRPr="00C90724" w:rsidRDefault="00F52A3E" w:rsidP="00735AB4">
            <w:pPr>
              <w:jc w:val="both"/>
              <w:rPr>
                <w:lang w:val="sr-Cyrl-CS"/>
              </w:rPr>
            </w:pPr>
            <w:r>
              <w:rPr>
                <w:lang w:val="sr-Cyrl-CS"/>
              </w:rPr>
              <w:t>Млађи саветник</w:t>
            </w:r>
          </w:p>
        </w:tc>
        <w:tc>
          <w:tcPr>
            <w:tcW w:w="4753" w:type="dxa"/>
          </w:tcPr>
          <w:p w:rsidR="00F52A3E" w:rsidRPr="00B332BF" w:rsidRDefault="00F52A3E" w:rsidP="00735AB4">
            <w:r>
              <w:t>-</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 xml:space="preserve">Сарадник </w:t>
            </w:r>
          </w:p>
        </w:tc>
        <w:tc>
          <w:tcPr>
            <w:tcW w:w="4753" w:type="dxa"/>
          </w:tcPr>
          <w:p w:rsidR="00F52A3E" w:rsidRPr="00B332BF" w:rsidRDefault="00F52A3E" w:rsidP="00735AB4">
            <w:pPr>
              <w:jc w:val="both"/>
              <w:rPr>
                <w:lang w:val="sr-Cyrl-CS"/>
              </w:rPr>
            </w:pPr>
            <w:r w:rsidRPr="00B332BF">
              <w:rPr>
                <w:lang w:val="sr-Cyrl-CS"/>
              </w:rPr>
              <w:t>-</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Млађи сарадник</w:t>
            </w:r>
          </w:p>
        </w:tc>
        <w:tc>
          <w:tcPr>
            <w:tcW w:w="4753" w:type="dxa"/>
          </w:tcPr>
          <w:p w:rsidR="00F52A3E" w:rsidRPr="00B332BF" w:rsidRDefault="00F52A3E" w:rsidP="00735AB4">
            <w:pPr>
              <w:jc w:val="both"/>
            </w:pPr>
            <w:r>
              <w:t>-</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Виши референт</w:t>
            </w:r>
          </w:p>
        </w:tc>
        <w:tc>
          <w:tcPr>
            <w:tcW w:w="4753" w:type="dxa"/>
          </w:tcPr>
          <w:p w:rsidR="00F52A3E" w:rsidRPr="00B332BF" w:rsidRDefault="00F52A3E" w:rsidP="00735AB4">
            <w:pPr>
              <w:jc w:val="both"/>
              <w:rPr>
                <w:lang w:val="sr-Cyrl-CS"/>
              </w:rPr>
            </w:pPr>
            <w:r w:rsidRPr="00B332BF">
              <w:rPr>
                <w:lang w:val="sr-Cyrl-CS"/>
              </w:rPr>
              <w:t>-</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 xml:space="preserve">Референт </w:t>
            </w:r>
          </w:p>
        </w:tc>
        <w:tc>
          <w:tcPr>
            <w:tcW w:w="4753" w:type="dxa"/>
          </w:tcPr>
          <w:p w:rsidR="00F52A3E" w:rsidRPr="00B332BF" w:rsidRDefault="00F52A3E" w:rsidP="00735AB4">
            <w:pPr>
              <w:jc w:val="both"/>
              <w:rPr>
                <w:lang w:val="sr-Cyrl-CS"/>
              </w:rPr>
            </w:pPr>
            <w:r w:rsidRPr="00B332BF">
              <w:rPr>
                <w:lang w:val="sr-Cyrl-CS"/>
              </w:rPr>
              <w:t>-</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Млађи референт</w:t>
            </w:r>
          </w:p>
        </w:tc>
        <w:tc>
          <w:tcPr>
            <w:tcW w:w="4753" w:type="dxa"/>
          </w:tcPr>
          <w:p w:rsidR="00F52A3E" w:rsidRPr="00B332BF" w:rsidRDefault="00F52A3E" w:rsidP="00735AB4">
            <w:pPr>
              <w:jc w:val="both"/>
              <w:rPr>
                <w:lang w:val="sr-Cyrl-CS"/>
              </w:rPr>
            </w:pPr>
            <w:r w:rsidRPr="00B332BF">
              <w:rPr>
                <w:lang w:val="sr-Cyrl-CS"/>
              </w:rPr>
              <w:t>-</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Прва врста радних места</w:t>
            </w:r>
          </w:p>
        </w:tc>
        <w:tc>
          <w:tcPr>
            <w:tcW w:w="4753" w:type="dxa"/>
          </w:tcPr>
          <w:p w:rsidR="00F52A3E" w:rsidRPr="00B332BF" w:rsidRDefault="00F52A3E" w:rsidP="00735AB4">
            <w:pPr>
              <w:jc w:val="both"/>
              <w:rPr>
                <w:lang w:val="sr-Cyrl-CS"/>
              </w:rPr>
            </w:pPr>
            <w:r w:rsidRPr="00B332BF">
              <w:rPr>
                <w:lang w:val="sr-Cyrl-CS"/>
              </w:rPr>
              <w:t>-</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Друга врста радних места</w:t>
            </w:r>
          </w:p>
        </w:tc>
        <w:tc>
          <w:tcPr>
            <w:tcW w:w="4753" w:type="dxa"/>
          </w:tcPr>
          <w:p w:rsidR="00F52A3E" w:rsidRPr="00B332BF" w:rsidRDefault="00F52A3E" w:rsidP="00735AB4">
            <w:pPr>
              <w:jc w:val="both"/>
              <w:rPr>
                <w:lang w:val="sr-Cyrl-CS"/>
              </w:rPr>
            </w:pPr>
            <w:r w:rsidRPr="00B332BF">
              <w:rPr>
                <w:lang w:val="sr-Cyrl-CS"/>
              </w:rPr>
              <w:t>-</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Трећа врста радних места</w:t>
            </w:r>
          </w:p>
        </w:tc>
        <w:tc>
          <w:tcPr>
            <w:tcW w:w="4753" w:type="dxa"/>
          </w:tcPr>
          <w:p w:rsidR="00F52A3E" w:rsidRPr="00B332BF" w:rsidRDefault="00F52A3E" w:rsidP="00735AB4">
            <w:pPr>
              <w:jc w:val="both"/>
              <w:rPr>
                <w:lang w:val="sr-Cyrl-CS"/>
              </w:rPr>
            </w:pPr>
            <w:r w:rsidRPr="00B332BF">
              <w:rPr>
                <w:lang w:val="sr-Cyrl-CS"/>
              </w:rPr>
              <w:t>-</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Четврта врста радних места</w:t>
            </w:r>
          </w:p>
        </w:tc>
        <w:tc>
          <w:tcPr>
            <w:tcW w:w="4753" w:type="dxa"/>
          </w:tcPr>
          <w:p w:rsidR="00F52A3E" w:rsidRPr="00B332BF" w:rsidRDefault="00F52A3E" w:rsidP="00735AB4">
            <w:pPr>
              <w:jc w:val="both"/>
              <w:rPr>
                <w:lang w:val="sr-Cyrl-CS"/>
              </w:rPr>
            </w:pPr>
            <w:r w:rsidRPr="00B332BF">
              <w:rPr>
                <w:lang w:val="sr-Cyrl-CS"/>
              </w:rPr>
              <w:t>-</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Пета врста радних места</w:t>
            </w:r>
          </w:p>
        </w:tc>
        <w:tc>
          <w:tcPr>
            <w:tcW w:w="4753" w:type="dxa"/>
          </w:tcPr>
          <w:p w:rsidR="00F52A3E" w:rsidRPr="00B332BF" w:rsidRDefault="00F52A3E" w:rsidP="00735AB4">
            <w:pPr>
              <w:jc w:val="both"/>
              <w:rPr>
                <w:lang w:val="sr-Cyrl-CS"/>
              </w:rPr>
            </w:pPr>
            <w:r w:rsidRPr="00B332BF">
              <w:rPr>
                <w:lang w:val="sr-Cyrl-CS"/>
              </w:rPr>
              <w:t>-</w:t>
            </w:r>
          </w:p>
        </w:tc>
      </w:tr>
      <w:tr w:rsidR="00F52A3E" w:rsidRPr="00C90724" w:rsidTr="00735AB4">
        <w:tc>
          <w:tcPr>
            <w:tcW w:w="4760" w:type="dxa"/>
          </w:tcPr>
          <w:p w:rsidR="00F52A3E" w:rsidRDefault="00F52A3E" w:rsidP="00735AB4">
            <w:pPr>
              <w:jc w:val="both"/>
              <w:rPr>
                <w:lang w:val="sr-Cyrl-CS"/>
              </w:rPr>
            </w:pPr>
          </w:p>
          <w:p w:rsidR="00F52A3E" w:rsidRDefault="00F52A3E" w:rsidP="00735AB4">
            <w:pPr>
              <w:jc w:val="both"/>
              <w:rPr>
                <w:lang w:val="sr-Cyrl-CS"/>
              </w:rPr>
            </w:pPr>
          </w:p>
          <w:p w:rsidR="00F52A3E" w:rsidRPr="00C90724" w:rsidRDefault="00F52A3E" w:rsidP="00735AB4">
            <w:pPr>
              <w:jc w:val="both"/>
              <w:rPr>
                <w:lang w:val="sr-Cyrl-CS"/>
              </w:rPr>
            </w:pPr>
          </w:p>
        </w:tc>
        <w:tc>
          <w:tcPr>
            <w:tcW w:w="4753" w:type="dxa"/>
          </w:tcPr>
          <w:p w:rsidR="00F52A3E" w:rsidRPr="00B332BF" w:rsidRDefault="00F52A3E" w:rsidP="00735AB4">
            <w:pPr>
              <w:jc w:val="both"/>
              <w:rPr>
                <w:lang w:val="sr-Cyrl-CS"/>
              </w:rPr>
            </w:pPr>
          </w:p>
        </w:tc>
      </w:tr>
      <w:tr w:rsidR="00F52A3E" w:rsidRPr="00C90724" w:rsidTr="00735AB4">
        <w:tc>
          <w:tcPr>
            <w:tcW w:w="4760" w:type="dxa"/>
          </w:tcPr>
          <w:p w:rsidR="00F52A3E" w:rsidRPr="001975C8" w:rsidRDefault="00F52A3E" w:rsidP="00735AB4">
            <w:pPr>
              <w:jc w:val="both"/>
              <w:rPr>
                <w:b/>
                <w:bCs/>
                <w:lang w:val="sr-Cyrl-CS"/>
              </w:rPr>
            </w:pPr>
            <w:r w:rsidRPr="001975C8">
              <w:rPr>
                <w:b/>
                <w:bCs/>
                <w:lang w:val="sr-Cyrl-CS"/>
              </w:rPr>
              <w:t>Радни однос на одређено време</w:t>
            </w:r>
          </w:p>
          <w:p w:rsidR="00F52A3E" w:rsidRPr="00B332BF" w:rsidRDefault="00F52A3E" w:rsidP="00735AB4">
            <w:pPr>
              <w:jc w:val="both"/>
              <w:rPr>
                <w:b/>
                <w:bCs/>
                <w:lang w:val="sr-Cyrl-CS"/>
              </w:rPr>
            </w:pPr>
            <w:r>
              <w:rPr>
                <w:b/>
                <w:bCs/>
                <w:lang w:val="sr-Cyrl-CS"/>
              </w:rPr>
              <w:t xml:space="preserve">(у кабинету </w:t>
            </w:r>
            <w:r w:rsidRPr="001975C8">
              <w:rPr>
                <w:b/>
                <w:bCs/>
                <w:lang w:val="sr-Cyrl-CS"/>
              </w:rPr>
              <w:t>председника општине)</w:t>
            </w:r>
          </w:p>
        </w:tc>
        <w:tc>
          <w:tcPr>
            <w:tcW w:w="4753" w:type="dxa"/>
          </w:tcPr>
          <w:p w:rsidR="00F52A3E" w:rsidRPr="00B332BF" w:rsidRDefault="00F52A3E" w:rsidP="00735AB4">
            <w:pPr>
              <w:jc w:val="both"/>
              <w:rPr>
                <w:lang w:val="sr-Cyrl-CS"/>
              </w:rPr>
            </w:pPr>
            <w:r w:rsidRPr="00B332BF">
              <w:rPr>
                <w:lang w:val="sr-Cyrl-CS"/>
              </w:rPr>
              <w:t xml:space="preserve">   Број извршилаца</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 xml:space="preserve">Самостални саветник </w:t>
            </w:r>
          </w:p>
        </w:tc>
        <w:tc>
          <w:tcPr>
            <w:tcW w:w="4753" w:type="dxa"/>
          </w:tcPr>
          <w:p w:rsidR="00F52A3E" w:rsidRPr="00B332BF" w:rsidRDefault="00F52A3E" w:rsidP="00735AB4">
            <w:pPr>
              <w:jc w:val="both"/>
              <w:rPr>
                <w:lang w:val="sr-Cyrl-CS"/>
              </w:rPr>
            </w:pPr>
            <w:r w:rsidRPr="00B332BF">
              <w:rPr>
                <w:lang w:val="sr-Cyrl-CS"/>
              </w:rPr>
              <w:t>-</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Саветник</w:t>
            </w:r>
          </w:p>
        </w:tc>
        <w:tc>
          <w:tcPr>
            <w:tcW w:w="4753" w:type="dxa"/>
          </w:tcPr>
          <w:p w:rsidR="00F52A3E" w:rsidRPr="00B332BF" w:rsidRDefault="00F52A3E" w:rsidP="00735AB4">
            <w:pPr>
              <w:jc w:val="both"/>
              <w:rPr>
                <w:lang w:val="sr-Cyrl-CS"/>
              </w:rPr>
            </w:pPr>
            <w:r w:rsidRPr="00B332BF">
              <w:rPr>
                <w:lang w:val="sr-Cyrl-CS"/>
              </w:rPr>
              <w:t>-</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Млађи саветник</w:t>
            </w:r>
          </w:p>
        </w:tc>
        <w:tc>
          <w:tcPr>
            <w:tcW w:w="4753" w:type="dxa"/>
          </w:tcPr>
          <w:p w:rsidR="00F52A3E" w:rsidRPr="00B332BF" w:rsidRDefault="00F52A3E" w:rsidP="00735AB4">
            <w:pPr>
              <w:jc w:val="both"/>
              <w:rPr>
                <w:lang w:val="sr-Cyrl-CS"/>
              </w:rPr>
            </w:pPr>
            <w:r w:rsidRPr="00B332BF">
              <w:rPr>
                <w:lang w:val="sr-Cyrl-CS"/>
              </w:rPr>
              <w:t>-</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 xml:space="preserve">Сарадник </w:t>
            </w:r>
          </w:p>
        </w:tc>
        <w:tc>
          <w:tcPr>
            <w:tcW w:w="4753" w:type="dxa"/>
          </w:tcPr>
          <w:p w:rsidR="00F52A3E" w:rsidRPr="00B332BF" w:rsidRDefault="00F52A3E" w:rsidP="00735AB4">
            <w:pPr>
              <w:jc w:val="both"/>
              <w:rPr>
                <w:lang w:val="sr-Cyrl-CS"/>
              </w:rPr>
            </w:pPr>
            <w:r w:rsidRPr="00B332BF">
              <w:rPr>
                <w:lang w:val="sr-Cyrl-CS"/>
              </w:rPr>
              <w:t>-</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Млађи сарадник</w:t>
            </w:r>
          </w:p>
        </w:tc>
        <w:tc>
          <w:tcPr>
            <w:tcW w:w="4753" w:type="dxa"/>
          </w:tcPr>
          <w:p w:rsidR="00F52A3E" w:rsidRPr="00B332BF" w:rsidRDefault="00F52A3E" w:rsidP="00735AB4">
            <w:pPr>
              <w:jc w:val="both"/>
              <w:rPr>
                <w:lang w:val="sr-Cyrl-CS"/>
              </w:rPr>
            </w:pPr>
            <w:r w:rsidRPr="00B332BF">
              <w:rPr>
                <w:lang w:val="sr-Cyrl-CS"/>
              </w:rPr>
              <w:t>-</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Виши референт</w:t>
            </w:r>
          </w:p>
        </w:tc>
        <w:tc>
          <w:tcPr>
            <w:tcW w:w="4753" w:type="dxa"/>
          </w:tcPr>
          <w:p w:rsidR="00F52A3E" w:rsidRPr="00B332BF" w:rsidRDefault="00F52A3E" w:rsidP="00735AB4">
            <w:pPr>
              <w:jc w:val="both"/>
              <w:rPr>
                <w:lang w:val="sr-Cyrl-CS"/>
              </w:rPr>
            </w:pPr>
            <w:r w:rsidRPr="00B332BF">
              <w:rPr>
                <w:lang w:val="sr-Cyrl-CS"/>
              </w:rPr>
              <w:t>-</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 xml:space="preserve">Референт </w:t>
            </w:r>
          </w:p>
        </w:tc>
        <w:tc>
          <w:tcPr>
            <w:tcW w:w="4753" w:type="dxa"/>
          </w:tcPr>
          <w:p w:rsidR="00F52A3E" w:rsidRPr="00B332BF" w:rsidRDefault="00F52A3E" w:rsidP="00735AB4">
            <w:pPr>
              <w:jc w:val="both"/>
              <w:rPr>
                <w:lang w:val="sr-Cyrl-CS"/>
              </w:rPr>
            </w:pPr>
            <w:r w:rsidRPr="00B332BF">
              <w:rPr>
                <w:lang w:val="sr-Cyrl-CS"/>
              </w:rPr>
              <w:t>-</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Млађи референт</w:t>
            </w:r>
          </w:p>
        </w:tc>
        <w:tc>
          <w:tcPr>
            <w:tcW w:w="4753" w:type="dxa"/>
          </w:tcPr>
          <w:p w:rsidR="00F52A3E" w:rsidRPr="00B332BF" w:rsidRDefault="00F52A3E" w:rsidP="00735AB4">
            <w:pPr>
              <w:jc w:val="both"/>
              <w:rPr>
                <w:lang w:val="sr-Cyrl-CS"/>
              </w:rPr>
            </w:pPr>
            <w:r w:rsidRPr="00B332BF">
              <w:rPr>
                <w:lang w:val="sr-Cyrl-CS"/>
              </w:rPr>
              <w:t>-</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Прва врста радних места</w:t>
            </w:r>
          </w:p>
        </w:tc>
        <w:tc>
          <w:tcPr>
            <w:tcW w:w="4753" w:type="dxa"/>
          </w:tcPr>
          <w:p w:rsidR="00F52A3E" w:rsidRPr="00B332BF" w:rsidRDefault="00F52A3E" w:rsidP="00735AB4">
            <w:pPr>
              <w:jc w:val="both"/>
              <w:rPr>
                <w:lang w:val="sr-Cyrl-CS"/>
              </w:rPr>
            </w:pPr>
            <w:r w:rsidRPr="00B332BF">
              <w:rPr>
                <w:lang w:val="sr-Cyrl-CS"/>
              </w:rPr>
              <w:t>-</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Друга врста радних места</w:t>
            </w:r>
          </w:p>
        </w:tc>
        <w:tc>
          <w:tcPr>
            <w:tcW w:w="4753" w:type="dxa"/>
          </w:tcPr>
          <w:p w:rsidR="00F52A3E" w:rsidRPr="00B332BF" w:rsidRDefault="00F52A3E" w:rsidP="00735AB4">
            <w:pPr>
              <w:jc w:val="both"/>
              <w:rPr>
                <w:lang w:val="sr-Cyrl-CS"/>
              </w:rPr>
            </w:pPr>
            <w:r w:rsidRPr="00B332BF">
              <w:rPr>
                <w:lang w:val="sr-Cyrl-CS"/>
              </w:rPr>
              <w:t>-</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Трећа врста радних места</w:t>
            </w:r>
          </w:p>
        </w:tc>
        <w:tc>
          <w:tcPr>
            <w:tcW w:w="4753" w:type="dxa"/>
          </w:tcPr>
          <w:p w:rsidR="00F52A3E" w:rsidRPr="00B332BF" w:rsidRDefault="00F52A3E" w:rsidP="00735AB4">
            <w:pPr>
              <w:jc w:val="both"/>
              <w:rPr>
                <w:lang w:val="sr-Cyrl-CS"/>
              </w:rPr>
            </w:pPr>
            <w:r w:rsidRPr="00B332BF">
              <w:rPr>
                <w:lang w:val="sr-Cyrl-CS"/>
              </w:rPr>
              <w:t>-</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Четврта врста радних места</w:t>
            </w:r>
          </w:p>
        </w:tc>
        <w:tc>
          <w:tcPr>
            <w:tcW w:w="4753" w:type="dxa"/>
          </w:tcPr>
          <w:p w:rsidR="00F52A3E" w:rsidRPr="00B332BF" w:rsidRDefault="00F52A3E" w:rsidP="00735AB4">
            <w:pPr>
              <w:jc w:val="both"/>
              <w:rPr>
                <w:lang w:val="sr-Cyrl-CS"/>
              </w:rPr>
            </w:pPr>
            <w:r w:rsidRPr="00B332BF">
              <w:rPr>
                <w:lang w:val="sr-Cyrl-CS"/>
              </w:rPr>
              <w:t>-</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Пета врста радних места</w:t>
            </w:r>
          </w:p>
        </w:tc>
        <w:tc>
          <w:tcPr>
            <w:tcW w:w="4753" w:type="dxa"/>
          </w:tcPr>
          <w:p w:rsidR="00F52A3E" w:rsidRPr="00B332BF" w:rsidRDefault="00F52A3E" w:rsidP="00735AB4">
            <w:pPr>
              <w:jc w:val="both"/>
              <w:rPr>
                <w:lang w:val="sr-Cyrl-CS"/>
              </w:rPr>
            </w:pPr>
            <w:r w:rsidRPr="00B332BF">
              <w:rPr>
                <w:lang w:val="sr-Cyrl-CS"/>
              </w:rPr>
              <w:t>-</w:t>
            </w:r>
          </w:p>
        </w:tc>
      </w:tr>
      <w:tr w:rsidR="00F52A3E" w:rsidRPr="00C90724" w:rsidTr="00735AB4">
        <w:tc>
          <w:tcPr>
            <w:tcW w:w="4760" w:type="dxa"/>
          </w:tcPr>
          <w:p w:rsidR="00F52A3E" w:rsidRPr="00C90724" w:rsidRDefault="00F52A3E" w:rsidP="00735AB4">
            <w:pPr>
              <w:jc w:val="both"/>
              <w:rPr>
                <w:lang w:val="sr-Cyrl-CS"/>
              </w:rPr>
            </w:pPr>
          </w:p>
        </w:tc>
        <w:tc>
          <w:tcPr>
            <w:tcW w:w="4753" w:type="dxa"/>
          </w:tcPr>
          <w:p w:rsidR="00F52A3E" w:rsidRPr="00B332BF" w:rsidRDefault="00F52A3E" w:rsidP="00735AB4">
            <w:pPr>
              <w:jc w:val="both"/>
              <w:rPr>
                <w:lang w:val="sr-Cyrl-CS"/>
              </w:rPr>
            </w:pPr>
          </w:p>
        </w:tc>
      </w:tr>
      <w:tr w:rsidR="00F52A3E" w:rsidRPr="00C90724" w:rsidTr="00735AB4">
        <w:tc>
          <w:tcPr>
            <w:tcW w:w="4760" w:type="dxa"/>
          </w:tcPr>
          <w:p w:rsidR="00F52A3E" w:rsidRPr="001975C8" w:rsidRDefault="00F52A3E" w:rsidP="00735AB4">
            <w:pPr>
              <w:jc w:val="both"/>
              <w:rPr>
                <w:b/>
                <w:lang w:val="sr-Cyrl-CS"/>
              </w:rPr>
            </w:pPr>
            <w:r w:rsidRPr="001975C8">
              <w:rPr>
                <w:b/>
                <w:lang w:val="sr-Cyrl-CS"/>
              </w:rPr>
              <w:t>Приправници</w:t>
            </w:r>
          </w:p>
        </w:tc>
        <w:tc>
          <w:tcPr>
            <w:tcW w:w="4753" w:type="dxa"/>
          </w:tcPr>
          <w:p w:rsidR="00F52A3E" w:rsidRPr="00B332BF" w:rsidRDefault="00F52A3E" w:rsidP="00735AB4">
            <w:pPr>
              <w:jc w:val="both"/>
              <w:rPr>
                <w:lang w:val="sr-Cyrl-CS"/>
              </w:rPr>
            </w:pPr>
            <w:r w:rsidRPr="00B332BF">
              <w:rPr>
                <w:lang w:val="sr-Cyrl-CS"/>
              </w:rPr>
              <w:t>Број извршилаца</w:t>
            </w:r>
          </w:p>
        </w:tc>
      </w:tr>
      <w:tr w:rsidR="00F52A3E" w:rsidRPr="00C90724" w:rsidTr="00735AB4">
        <w:tc>
          <w:tcPr>
            <w:tcW w:w="4760" w:type="dxa"/>
          </w:tcPr>
          <w:p w:rsidR="00F52A3E" w:rsidRPr="00C90724" w:rsidRDefault="00F52A3E" w:rsidP="00735AB4">
            <w:pPr>
              <w:jc w:val="both"/>
              <w:rPr>
                <w:lang w:val="sr-Cyrl-CS"/>
              </w:rPr>
            </w:pPr>
          </w:p>
        </w:tc>
        <w:tc>
          <w:tcPr>
            <w:tcW w:w="4753" w:type="dxa"/>
          </w:tcPr>
          <w:p w:rsidR="00F52A3E" w:rsidRPr="00B332BF" w:rsidRDefault="00F52A3E" w:rsidP="00735AB4">
            <w:pPr>
              <w:jc w:val="both"/>
              <w:rPr>
                <w:lang w:val="sr-Cyrl-CS"/>
              </w:rPr>
            </w:pPr>
          </w:p>
        </w:tc>
      </w:tr>
      <w:tr w:rsidR="00F52A3E" w:rsidRPr="00C90724" w:rsidTr="00735AB4">
        <w:tc>
          <w:tcPr>
            <w:tcW w:w="4760" w:type="dxa"/>
          </w:tcPr>
          <w:p w:rsidR="00F52A3E" w:rsidRPr="00C90724" w:rsidRDefault="00F52A3E" w:rsidP="00735AB4">
            <w:pPr>
              <w:jc w:val="both"/>
              <w:rPr>
                <w:lang w:val="sr-Cyrl-CS"/>
              </w:rPr>
            </w:pPr>
            <w:r w:rsidRPr="00C90724">
              <w:rPr>
                <w:lang w:val="sr-Cyrl-CS"/>
              </w:rPr>
              <w:t>Висока стручна спрема</w:t>
            </w:r>
          </w:p>
        </w:tc>
        <w:tc>
          <w:tcPr>
            <w:tcW w:w="4753" w:type="dxa"/>
          </w:tcPr>
          <w:p w:rsidR="00F52A3E" w:rsidRPr="00B332BF" w:rsidRDefault="00F52A3E" w:rsidP="00735AB4">
            <w:pPr>
              <w:jc w:val="both"/>
            </w:pPr>
            <w:r>
              <w:t>-</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Виша стручна спрема</w:t>
            </w:r>
          </w:p>
        </w:tc>
        <w:tc>
          <w:tcPr>
            <w:tcW w:w="4753" w:type="dxa"/>
          </w:tcPr>
          <w:p w:rsidR="00F52A3E" w:rsidRPr="00B332BF" w:rsidRDefault="00F52A3E" w:rsidP="00735AB4">
            <w:pPr>
              <w:jc w:val="both"/>
              <w:rPr>
                <w:lang w:val="sr-Cyrl-CS"/>
              </w:rPr>
            </w:pPr>
            <w:r w:rsidRPr="00B332BF">
              <w:rPr>
                <w:lang w:val="sr-Cyrl-CS"/>
              </w:rPr>
              <w:t>-</w:t>
            </w:r>
          </w:p>
        </w:tc>
      </w:tr>
      <w:tr w:rsidR="00F52A3E" w:rsidRPr="00C90724" w:rsidTr="00735AB4">
        <w:tc>
          <w:tcPr>
            <w:tcW w:w="4760" w:type="dxa"/>
          </w:tcPr>
          <w:p w:rsidR="00F52A3E" w:rsidRPr="00C90724" w:rsidRDefault="00F52A3E" w:rsidP="00735AB4">
            <w:pPr>
              <w:jc w:val="both"/>
              <w:rPr>
                <w:lang w:val="sr-Cyrl-CS"/>
              </w:rPr>
            </w:pPr>
            <w:r w:rsidRPr="00C90724">
              <w:rPr>
                <w:lang w:val="sr-Cyrl-CS"/>
              </w:rPr>
              <w:t>Средња стручна спрема</w:t>
            </w:r>
          </w:p>
        </w:tc>
        <w:tc>
          <w:tcPr>
            <w:tcW w:w="4753" w:type="dxa"/>
          </w:tcPr>
          <w:p w:rsidR="00F52A3E" w:rsidRPr="00B332BF" w:rsidRDefault="00F52A3E" w:rsidP="00735AB4">
            <w:pPr>
              <w:jc w:val="both"/>
              <w:rPr>
                <w:lang w:val="sr-Cyrl-CS"/>
              </w:rPr>
            </w:pPr>
            <w:r w:rsidRPr="00B332BF">
              <w:rPr>
                <w:lang w:val="sr-Cyrl-CS"/>
              </w:rPr>
              <w:t>-</w:t>
            </w:r>
          </w:p>
        </w:tc>
      </w:tr>
    </w:tbl>
    <w:p w:rsidR="00695611" w:rsidRPr="00695611" w:rsidRDefault="00695611" w:rsidP="00695611">
      <w:pPr>
        <w:jc w:val="both"/>
      </w:pPr>
    </w:p>
    <w:p w:rsidR="00695611" w:rsidRPr="00FA1C56" w:rsidRDefault="00695611" w:rsidP="00695611">
      <w:pPr>
        <w:jc w:val="both"/>
      </w:pPr>
      <w:r>
        <w:t>01 Број: 06-</w:t>
      </w:r>
      <w:r w:rsidR="001B6E86">
        <w:t>38</w:t>
      </w:r>
      <w:r>
        <w:t>/18-</w:t>
      </w:r>
      <w:r w:rsidR="00FA1C56">
        <w:t>6</w:t>
      </w:r>
    </w:p>
    <w:p w:rsidR="001B6E86" w:rsidRPr="00695611" w:rsidRDefault="001B6E86" w:rsidP="00695611">
      <w:pPr>
        <w:jc w:val="both"/>
      </w:pPr>
    </w:p>
    <w:p w:rsidR="00695611" w:rsidRDefault="00695611" w:rsidP="00695611">
      <w:pPr>
        <w:tabs>
          <w:tab w:val="center" w:pos="4320"/>
          <w:tab w:val="right" w:pos="8640"/>
        </w:tabs>
        <w:jc w:val="center"/>
      </w:pPr>
      <w:r>
        <w:t xml:space="preserve">                                                                                                                   ПРЕДСЕД</w:t>
      </w:r>
      <w:r>
        <w:rPr>
          <w:lang w:val="sr-Cyrl-CS"/>
        </w:rPr>
        <w:t>НИК</w:t>
      </w:r>
    </w:p>
    <w:p w:rsidR="00695611" w:rsidRDefault="00695611" w:rsidP="00695611">
      <w:pPr>
        <w:jc w:val="right"/>
        <w:rPr>
          <w:lang w:val="sr-Cyrl-CS"/>
        </w:rPr>
      </w:pPr>
      <w:r>
        <w:rPr>
          <w:lang w:val="sr-Cyrl-CS"/>
        </w:rPr>
        <w:t>Горан Миловановић</w:t>
      </w:r>
      <w:r>
        <w:t xml:space="preserve">, </w:t>
      </w:r>
      <w:r>
        <w:rPr>
          <w:lang w:val="sr-Cyrl-CS"/>
        </w:rPr>
        <w:t>с.р.</w:t>
      </w:r>
    </w:p>
    <w:p w:rsidR="00695611" w:rsidRDefault="00695611" w:rsidP="00695611">
      <w:pPr>
        <w:jc w:val="right"/>
        <w:rPr>
          <w:lang w:val="sr-Cyrl-CS"/>
        </w:rPr>
      </w:pPr>
    </w:p>
    <w:p w:rsidR="004D381A" w:rsidRDefault="004D381A" w:rsidP="00695611">
      <w:pPr>
        <w:jc w:val="right"/>
        <w:rPr>
          <w:lang w:val="sr-Cyrl-CS"/>
        </w:rPr>
      </w:pPr>
    </w:p>
    <w:p w:rsidR="004D381A" w:rsidRDefault="004D381A" w:rsidP="004D381A">
      <w:pPr>
        <w:pBdr>
          <w:top w:val="single" w:sz="4" w:space="1" w:color="auto"/>
          <w:left w:val="single" w:sz="4" w:space="4" w:color="auto"/>
          <w:bottom w:val="single" w:sz="4" w:space="1" w:color="auto"/>
          <w:right w:val="single" w:sz="4" w:space="9" w:color="auto"/>
        </w:pBdr>
      </w:pPr>
      <w:r>
        <w:rPr>
          <w:shd w:val="clear" w:color="auto" w:fill="CCCCCC"/>
          <w:lang w:val="sr-Cyrl-CS"/>
        </w:rPr>
        <w:t xml:space="preserve">     17</w:t>
      </w:r>
      <w:r>
        <w:rPr>
          <w:shd w:val="clear" w:color="auto" w:fill="CCCCCC"/>
        </w:rPr>
        <w:t>.</w:t>
      </w:r>
      <w:r>
        <w:rPr>
          <w:shd w:val="clear" w:color="auto" w:fill="CCCCCC"/>
          <w:lang w:val="sr-Cyrl-CS"/>
        </w:rPr>
        <w:t>децембар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7</w:t>
      </w:r>
      <w:r>
        <w:rPr>
          <w:lang w:val="sr-Cyrl-CS"/>
        </w:rPr>
        <w:t xml:space="preserve">    </w:t>
      </w:r>
    </w:p>
    <w:p w:rsidR="00695611" w:rsidRDefault="00695611" w:rsidP="00695611">
      <w:pPr>
        <w:rPr>
          <w:lang w:val="sr-Cyrl-CS"/>
        </w:rPr>
      </w:pPr>
    </w:p>
    <w:tbl>
      <w:tblPr>
        <w:tblW w:w="9750" w:type="dxa"/>
        <w:tblInd w:w="-12" w:type="dxa"/>
        <w:tblLook w:val="01E0"/>
      </w:tblPr>
      <w:tblGrid>
        <w:gridCol w:w="9750"/>
      </w:tblGrid>
      <w:tr w:rsidR="00695611" w:rsidTr="00695611">
        <w:trPr>
          <w:trHeight w:val="345"/>
        </w:trPr>
        <w:tc>
          <w:tcPr>
            <w:tcW w:w="9750" w:type="dxa"/>
            <w:tcBorders>
              <w:top w:val="single" w:sz="4" w:space="0" w:color="auto"/>
              <w:left w:val="single" w:sz="4" w:space="0" w:color="auto"/>
              <w:bottom w:val="single" w:sz="4" w:space="0" w:color="auto"/>
              <w:right w:val="single" w:sz="4" w:space="0" w:color="auto"/>
            </w:tcBorders>
            <w:hideMark/>
          </w:tcPr>
          <w:p w:rsidR="00695611" w:rsidRDefault="00695611">
            <w:pPr>
              <w:spacing w:line="276" w:lineRule="auto"/>
              <w:jc w:val="center"/>
            </w:pPr>
            <w:r>
              <w:t>7</w:t>
            </w:r>
            <w:r>
              <w:rPr>
                <w:lang w:val="sr-Cyrl-CS"/>
              </w:rPr>
              <w:t>.</w:t>
            </w:r>
            <w:r>
              <w:t xml:space="preserve">                                                                 </w:t>
            </w:r>
          </w:p>
        </w:tc>
      </w:tr>
    </w:tbl>
    <w:p w:rsidR="00CA01DD" w:rsidRPr="00777F40" w:rsidRDefault="00695611" w:rsidP="00CA01DD">
      <w:pPr>
        <w:pStyle w:val="BodyText"/>
        <w:rPr>
          <w:sz w:val="22"/>
          <w:szCs w:val="22"/>
        </w:rPr>
      </w:pPr>
      <w:r>
        <w:rPr>
          <w:lang w:val="en-US"/>
        </w:rPr>
        <w:t xml:space="preserve">      </w:t>
      </w:r>
      <w:r w:rsidR="00CA01DD" w:rsidRPr="00777F40">
        <w:rPr>
          <w:sz w:val="22"/>
          <w:szCs w:val="22"/>
        </w:rPr>
        <w:t xml:space="preserve">              </w:t>
      </w:r>
    </w:p>
    <w:p w:rsidR="007A5C45" w:rsidRPr="008118C8" w:rsidRDefault="007A5C45" w:rsidP="007A5C45">
      <w:pPr>
        <w:jc w:val="both"/>
      </w:pPr>
      <w:r w:rsidRPr="008118C8">
        <w:t xml:space="preserve">            На основу члана 14. став 3. и члана 18. став 6. </w:t>
      </w:r>
      <w:r>
        <w:t>члана 22,</w:t>
      </w:r>
      <w:r w:rsidRPr="008118C8">
        <w:t xml:space="preserve"> 24. и 25. Закона о јавној својини („Сл. гласник РС“ бр. 72/2011, 88/2013, 105/2014, 104/2016-др. закон и 108/2016) и члана 43. Статута општине Љиг („Сл. гласник општине Љиг“ бр. 7/08, 10/08 ,6/16) Скупштина општине Љиг, на седници одржаној дана </w:t>
      </w:r>
      <w:r>
        <w:t>17.12.2018.</w:t>
      </w:r>
      <w:r w:rsidRPr="008118C8">
        <w:t xml:space="preserve"> године, доноси</w:t>
      </w:r>
    </w:p>
    <w:p w:rsidR="007A5C45" w:rsidRPr="008118C8" w:rsidRDefault="007A5C45" w:rsidP="007A5C45">
      <w:pPr>
        <w:jc w:val="both"/>
      </w:pPr>
    </w:p>
    <w:p w:rsidR="007A5C45" w:rsidRPr="008118C8" w:rsidRDefault="007A5C45" w:rsidP="007A5C45">
      <w:pPr>
        <w:jc w:val="center"/>
      </w:pPr>
      <w:r w:rsidRPr="008118C8">
        <w:t>ОДЛУКУ</w:t>
      </w:r>
    </w:p>
    <w:p w:rsidR="007A5C45" w:rsidRPr="008118C8" w:rsidRDefault="007A5C45" w:rsidP="007A5C45">
      <w:pPr>
        <w:jc w:val="center"/>
      </w:pPr>
      <w:r w:rsidRPr="008118C8">
        <w:t>О ПРЕНОСУ ПРАВА КОРИШЋЕЊА НА НЕПОКРЕТНОСТИ</w:t>
      </w:r>
    </w:p>
    <w:p w:rsidR="007A5C45" w:rsidRPr="008118C8" w:rsidRDefault="007A5C45" w:rsidP="007A5C45">
      <w:pPr>
        <w:jc w:val="center"/>
      </w:pPr>
      <w:r w:rsidRPr="008118C8">
        <w:t>ПРЕДШКОЛСКОЈ УСТАНОВИ “КАЈА“ ЉИГ</w:t>
      </w:r>
    </w:p>
    <w:p w:rsidR="007A5C45" w:rsidRPr="008118C8" w:rsidRDefault="007A5C45" w:rsidP="007A5C45">
      <w:pPr>
        <w:jc w:val="center"/>
      </w:pPr>
    </w:p>
    <w:p w:rsidR="007A5C45" w:rsidRPr="008118C8" w:rsidRDefault="007A5C45" w:rsidP="007A5C45">
      <w:pPr>
        <w:jc w:val="center"/>
      </w:pPr>
      <w:r w:rsidRPr="008118C8">
        <w:t>I</w:t>
      </w:r>
    </w:p>
    <w:p w:rsidR="007A5C45" w:rsidRPr="008118C8" w:rsidRDefault="007A5C45" w:rsidP="007A5C45">
      <w:pPr>
        <w:jc w:val="both"/>
      </w:pPr>
      <w:r w:rsidRPr="008118C8">
        <w:t xml:space="preserve">            Предшколској установи „Каја“ у Љигу преноси се право коришћења на кат. парцели број 51216/3 КО Љиг, уписаној у Лист непокретности број 1542 КО Љиг, укупне површине 5746 м², као и на </w:t>
      </w:r>
      <w:r w:rsidRPr="00EA09A3">
        <w:rPr>
          <w:color w:val="000000" w:themeColor="text1"/>
        </w:rPr>
        <w:t>објекту</w:t>
      </w:r>
      <w:r w:rsidRPr="008118C8">
        <w:rPr>
          <w:color w:val="FF0000"/>
        </w:rPr>
        <w:t xml:space="preserve"> </w:t>
      </w:r>
      <w:r w:rsidRPr="008118C8">
        <w:rPr>
          <w:color w:val="000000" w:themeColor="text1"/>
        </w:rPr>
        <w:t>предшколске установе</w:t>
      </w:r>
      <w:r w:rsidRPr="008118C8">
        <w:t xml:space="preserve"> који се налази на наведеној кат. парцели.</w:t>
      </w:r>
    </w:p>
    <w:p w:rsidR="007A5C45" w:rsidRPr="008118C8" w:rsidRDefault="007A5C45" w:rsidP="007A5C45">
      <w:pPr>
        <w:jc w:val="both"/>
      </w:pPr>
    </w:p>
    <w:p w:rsidR="007A5C45" w:rsidRPr="008118C8" w:rsidRDefault="007A5C45" w:rsidP="007A5C45">
      <w:pPr>
        <w:jc w:val="center"/>
      </w:pPr>
      <w:r w:rsidRPr="008118C8">
        <w:t>II</w:t>
      </w:r>
    </w:p>
    <w:p w:rsidR="007A5C45" w:rsidRPr="008118C8" w:rsidRDefault="007A5C45" w:rsidP="007A5C45">
      <w:pPr>
        <w:jc w:val="both"/>
      </w:pPr>
      <w:r w:rsidRPr="008118C8">
        <w:t xml:space="preserve">            Предшколска установа „Каја“ Љиг ће непокретности описане у тачки I ове Одлуке користити за обављање делатности ради које је основана.</w:t>
      </w:r>
    </w:p>
    <w:p w:rsidR="007A5C45" w:rsidRPr="008118C8" w:rsidRDefault="007A5C45" w:rsidP="007A5C45">
      <w:pPr>
        <w:jc w:val="both"/>
      </w:pPr>
    </w:p>
    <w:p w:rsidR="007A5C45" w:rsidRPr="008118C8" w:rsidRDefault="007A5C45" w:rsidP="007A5C45">
      <w:pPr>
        <w:jc w:val="center"/>
      </w:pPr>
      <w:r w:rsidRPr="008118C8">
        <w:t>III</w:t>
      </w:r>
    </w:p>
    <w:p w:rsidR="007A5C45" w:rsidRPr="008118C8" w:rsidRDefault="007A5C45" w:rsidP="007A5C45">
      <w:pPr>
        <w:jc w:val="both"/>
      </w:pPr>
      <w:r w:rsidRPr="008118C8">
        <w:t xml:space="preserve">             Предшколска установа „Каја“ Љиг има право да  парцелу наведену у тачки I  ове Одлуке, као и објекат предшколске установе држи,  користи у складу са њиховом природом и наменом, као и да управља истима, све у складу са Законом о јавној својини.</w:t>
      </w:r>
    </w:p>
    <w:p w:rsidR="007A5C45" w:rsidRDefault="007A5C45" w:rsidP="007A5C45">
      <w:pPr>
        <w:jc w:val="both"/>
      </w:pPr>
      <w:r w:rsidRPr="008118C8">
        <w:t xml:space="preserve">           Предшколска установа „Каја“ Љиг нема својинска права на предметним непокретностима, односно нема право отуђења, укључујући и размену преноса права коришћења, стављања хипотеке, улагања у капитал и давања у закуп.</w:t>
      </w:r>
    </w:p>
    <w:p w:rsidR="007A5C45" w:rsidRPr="008118C8" w:rsidRDefault="007A5C45" w:rsidP="007A5C45">
      <w:pPr>
        <w:jc w:val="both"/>
      </w:pPr>
    </w:p>
    <w:p w:rsidR="007A5C45" w:rsidRPr="008118C8" w:rsidRDefault="007A5C45" w:rsidP="007A5C45">
      <w:pPr>
        <w:jc w:val="center"/>
      </w:pPr>
      <w:r w:rsidRPr="008118C8">
        <w:t>IV</w:t>
      </w:r>
    </w:p>
    <w:p w:rsidR="007A5C45" w:rsidRPr="008118C8" w:rsidRDefault="007A5C45" w:rsidP="007A5C45">
      <w:pPr>
        <w:jc w:val="both"/>
      </w:pPr>
      <w:r w:rsidRPr="008118C8">
        <w:t xml:space="preserve">           На основу ове Одлуке, Предшколска установа „Каја“ Љиг извршиће упис права коришћења на кат парцели број 51216/3 КО Љиг, у јавну књигу о евиденцији непокретности и правима на њима, док ће право коришћења на објекту предшколске установе уписати након што исти у јавну књигу о евиденцији непокретности и правима на њима, буде уписан као јавна својина општине Љиг, на основу Закона о јавној својини.</w:t>
      </w:r>
    </w:p>
    <w:p w:rsidR="007A5C45" w:rsidRDefault="007A5C45" w:rsidP="007A5C45">
      <w:pPr>
        <w:jc w:val="center"/>
      </w:pPr>
    </w:p>
    <w:p w:rsidR="007A5C45" w:rsidRPr="008118C8" w:rsidRDefault="007A5C45" w:rsidP="007A5C45">
      <w:pPr>
        <w:jc w:val="center"/>
      </w:pPr>
      <w:r w:rsidRPr="008118C8">
        <w:t>V</w:t>
      </w:r>
    </w:p>
    <w:p w:rsidR="007A5C45" w:rsidRPr="008118C8" w:rsidRDefault="007A5C45" w:rsidP="007A5C45">
      <w:pPr>
        <w:jc w:val="both"/>
      </w:pPr>
      <w:r w:rsidRPr="008118C8">
        <w:t xml:space="preserve">            Ова Одлука ступа на снагу осмог дана од  дана доношења и биће објављена у „Службеном листу Општине Љиг“.</w:t>
      </w:r>
    </w:p>
    <w:p w:rsidR="00CA01DD" w:rsidRPr="00777F40" w:rsidRDefault="00CA01DD" w:rsidP="00CA01DD">
      <w:pPr>
        <w:jc w:val="center"/>
      </w:pPr>
    </w:p>
    <w:p w:rsidR="00CA01DD" w:rsidRPr="00777F40" w:rsidRDefault="00CA01DD" w:rsidP="00CA01DD">
      <w:pPr>
        <w:jc w:val="center"/>
      </w:pPr>
      <w:r w:rsidRPr="00777F40">
        <w:t>СКУПШТИНА ОПШТИНЕ ЉИГ</w:t>
      </w:r>
    </w:p>
    <w:p w:rsidR="00CA01DD" w:rsidRPr="00777F40" w:rsidRDefault="00CA01DD" w:rsidP="00CA01DD">
      <w:r w:rsidRPr="00777F40">
        <w:t>01 Број: 06-38/18-</w:t>
      </w:r>
      <w:r w:rsidR="00FA1C56">
        <w:t>7</w:t>
      </w:r>
    </w:p>
    <w:p w:rsidR="00CA01DD" w:rsidRPr="00777F40" w:rsidRDefault="00CA01DD" w:rsidP="00CA01DD">
      <w:pPr>
        <w:jc w:val="center"/>
      </w:pPr>
      <w:r w:rsidRPr="00777F40">
        <w:t xml:space="preserve">                                                                                                              </w:t>
      </w:r>
      <w:r w:rsidRPr="00777F40">
        <w:rPr>
          <w:lang w:val="sr-Cyrl-CS"/>
        </w:rPr>
        <w:t xml:space="preserve">    </w:t>
      </w:r>
      <w:r w:rsidRPr="00777F40">
        <w:t xml:space="preserve"> ПРЕДСЕДНИК</w:t>
      </w:r>
    </w:p>
    <w:p w:rsidR="00CA01DD" w:rsidRPr="00777F40" w:rsidRDefault="00CA01DD" w:rsidP="00CA01DD">
      <w:pPr>
        <w:jc w:val="right"/>
        <w:rPr>
          <w:lang w:val="sr-Cyrl-CS"/>
        </w:rPr>
      </w:pPr>
      <w:r w:rsidRPr="00777F40">
        <w:rPr>
          <w:lang w:val="sr-Cyrl-CS"/>
        </w:rPr>
        <w:t>Горан Миловановић</w:t>
      </w:r>
      <w:r w:rsidRPr="00777F40">
        <w:t xml:space="preserve">, </w:t>
      </w:r>
      <w:r w:rsidRPr="00777F40">
        <w:rPr>
          <w:lang w:val="sr-Cyrl-CS"/>
        </w:rPr>
        <w:t>с.р.</w:t>
      </w:r>
    </w:p>
    <w:p w:rsidR="00695611" w:rsidRDefault="00695611" w:rsidP="00695611">
      <w:pPr>
        <w:jc w:val="center"/>
        <w:rPr>
          <w:sz w:val="22"/>
          <w:szCs w:val="22"/>
          <w:lang w:val="sr-Cyrl-CS"/>
        </w:rPr>
      </w:pPr>
    </w:p>
    <w:p w:rsidR="004D381A" w:rsidRDefault="004D381A" w:rsidP="004D381A">
      <w:pPr>
        <w:pBdr>
          <w:top w:val="single" w:sz="4" w:space="1" w:color="auto"/>
          <w:left w:val="single" w:sz="4" w:space="4" w:color="auto"/>
          <w:bottom w:val="single" w:sz="4" w:space="1" w:color="auto"/>
          <w:right w:val="single" w:sz="4" w:space="9" w:color="auto"/>
        </w:pBdr>
      </w:pPr>
      <w:r>
        <w:rPr>
          <w:shd w:val="clear" w:color="auto" w:fill="CCCCCC"/>
          <w:lang w:val="sr-Cyrl-CS"/>
        </w:rPr>
        <w:t xml:space="preserve">     17</w:t>
      </w:r>
      <w:r>
        <w:rPr>
          <w:shd w:val="clear" w:color="auto" w:fill="CCCCCC"/>
        </w:rPr>
        <w:t>.</w:t>
      </w:r>
      <w:r>
        <w:rPr>
          <w:shd w:val="clear" w:color="auto" w:fill="CCCCCC"/>
          <w:lang w:val="sr-Cyrl-CS"/>
        </w:rPr>
        <w:t>децембар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7</w:t>
      </w:r>
      <w:r>
        <w:rPr>
          <w:lang w:val="sr-Cyrl-CS"/>
        </w:rPr>
        <w:t xml:space="preserve">    </w:t>
      </w:r>
    </w:p>
    <w:p w:rsidR="00695611" w:rsidRDefault="00695611" w:rsidP="00695611">
      <w:pPr>
        <w:rPr>
          <w:lang w:val="sr-Cyrl-CS"/>
        </w:rPr>
      </w:pPr>
    </w:p>
    <w:tbl>
      <w:tblPr>
        <w:tblW w:w="9660" w:type="dxa"/>
        <w:tblInd w:w="-12" w:type="dxa"/>
        <w:tblLook w:val="01E0"/>
      </w:tblPr>
      <w:tblGrid>
        <w:gridCol w:w="9660"/>
      </w:tblGrid>
      <w:tr w:rsidR="00695611" w:rsidTr="00695611">
        <w:trPr>
          <w:trHeight w:val="345"/>
        </w:trPr>
        <w:tc>
          <w:tcPr>
            <w:tcW w:w="9660" w:type="dxa"/>
            <w:tcBorders>
              <w:top w:val="single" w:sz="4" w:space="0" w:color="auto"/>
              <w:left w:val="single" w:sz="4" w:space="0" w:color="auto"/>
              <w:bottom w:val="single" w:sz="4" w:space="0" w:color="auto"/>
              <w:right w:val="single" w:sz="4" w:space="0" w:color="auto"/>
            </w:tcBorders>
            <w:hideMark/>
          </w:tcPr>
          <w:p w:rsidR="00695611" w:rsidRDefault="00695611">
            <w:pPr>
              <w:spacing w:line="276" w:lineRule="auto"/>
              <w:jc w:val="center"/>
              <w:rPr>
                <w:lang w:val="sr-Cyrl-CS"/>
              </w:rPr>
            </w:pPr>
            <w:r>
              <w:t>8</w:t>
            </w:r>
            <w:r>
              <w:rPr>
                <w:lang w:val="sr-Cyrl-CS"/>
              </w:rPr>
              <w:t>.</w:t>
            </w:r>
          </w:p>
        </w:tc>
      </w:tr>
    </w:tbl>
    <w:p w:rsidR="00695611" w:rsidRDefault="00695611" w:rsidP="00695611">
      <w:pPr>
        <w:jc w:val="both"/>
        <w:rPr>
          <w:sz w:val="22"/>
          <w:lang w:eastAsia="sr-Latn-CS"/>
        </w:rPr>
      </w:pPr>
      <w:r>
        <w:rPr>
          <w:lang w:val="sr-Cyrl-CS"/>
        </w:rPr>
        <w:tab/>
      </w:r>
      <w:r>
        <w:rPr>
          <w:sz w:val="22"/>
          <w:lang w:eastAsia="sr-Latn-CS"/>
        </w:rPr>
        <w:tab/>
      </w:r>
      <w:r>
        <w:rPr>
          <w:sz w:val="22"/>
          <w:lang w:eastAsia="sr-Latn-CS"/>
        </w:rPr>
        <w:tab/>
      </w:r>
      <w:r>
        <w:rPr>
          <w:sz w:val="22"/>
          <w:lang w:eastAsia="sr-Latn-CS"/>
        </w:rPr>
        <w:tab/>
      </w:r>
      <w:r>
        <w:rPr>
          <w:sz w:val="22"/>
          <w:lang w:eastAsia="sr-Latn-CS"/>
        </w:rPr>
        <w:tab/>
      </w:r>
    </w:p>
    <w:p w:rsidR="009E7D6B" w:rsidRPr="00C71790" w:rsidRDefault="009E7D6B" w:rsidP="009E7D6B">
      <w:pPr>
        <w:jc w:val="both"/>
      </w:pPr>
      <w:r>
        <w:t xml:space="preserve">     На основу  члана 68.  Закона о планирању и изградњи („Службени гласник РС“ бр.72/2009, 81/2009-испр, 24/2011, 121/2012, 42/2013-ОУС, 50/2013-ОУС, 98/2013, 132/2014 и 145/2014), члана 2. и 3. Уредбе о условима прибављања и отуђења непокретности погодбом, давања у закуп ствари у јавној својини и поступцима јавног надметања и прикупљања писмених понуда („Службени гласник РС“ бр.24/2012, 48/2015 и 99/2015), члана 43. Статута општине Љиг („Службени гласник општине Љиг „ бр.7/08, 10/08 и 6/16), Скупштина општине Љиг, на седници одржаној дана 17.12.2018.године донела је</w:t>
      </w:r>
    </w:p>
    <w:p w:rsidR="009E7D6B" w:rsidRDefault="009E7D6B" w:rsidP="009E7D6B">
      <w:pPr>
        <w:jc w:val="both"/>
      </w:pPr>
    </w:p>
    <w:p w:rsidR="009E7D6B" w:rsidRDefault="009E7D6B" w:rsidP="009E7D6B">
      <w:pPr>
        <w:jc w:val="both"/>
        <w:rPr>
          <w:b/>
        </w:rPr>
      </w:pPr>
      <w:r>
        <w:rPr>
          <w:b/>
        </w:rPr>
        <w:t xml:space="preserve">                                                        О Д Л У К У</w:t>
      </w:r>
    </w:p>
    <w:p w:rsidR="009E7D6B" w:rsidRDefault="009E7D6B" w:rsidP="009E7D6B">
      <w:pPr>
        <w:jc w:val="both"/>
        <w:rPr>
          <w:b/>
        </w:rPr>
      </w:pPr>
    </w:p>
    <w:p w:rsidR="009E7D6B" w:rsidRDefault="009E7D6B" w:rsidP="009E7D6B">
      <w:pPr>
        <w:jc w:val="both"/>
      </w:pPr>
      <w:r>
        <w:t xml:space="preserve">I - </w:t>
      </w:r>
      <w:r>
        <w:rPr>
          <w:b/>
        </w:rPr>
        <w:t xml:space="preserve">ОТУЂУЈЕ СЕ </w:t>
      </w:r>
      <w:r>
        <w:t>Живановић Бранку из Гукоша, непосредном погодбом,градско грађевинско земљиште у јавној својини уписано у Лист непокретности број 1333 као кат. парцела број 4120/2 КО Љиг, ради исправке граница суседне парцеле број 463 КО Љиг, по тржишној цени од 1.500 динара/м², односно укупно  159.000,00 динара за 106</w:t>
      </w:r>
      <w:r w:rsidRPr="00C71790">
        <w:t xml:space="preserve"> </w:t>
      </w:r>
      <w:r>
        <w:t xml:space="preserve">м². </w:t>
      </w:r>
    </w:p>
    <w:p w:rsidR="005144BE" w:rsidRPr="005144BE" w:rsidRDefault="005144BE" w:rsidP="009E7D6B">
      <w:pPr>
        <w:jc w:val="both"/>
      </w:pPr>
    </w:p>
    <w:p w:rsidR="009E7D6B" w:rsidRDefault="009E7D6B" w:rsidP="009E7D6B">
      <w:pPr>
        <w:jc w:val="both"/>
      </w:pPr>
      <w:r>
        <w:t>II - Поступак отуђења непосредном погодбом спровешће Комисија за спровођење поступака прибављања и отуђења непокретности непосредном погодбом, давања у закуп ствари у јавној својини општине Љиг, као и поступака јавног надметања и прикупљања писмених понуда.</w:t>
      </w:r>
    </w:p>
    <w:p w:rsidR="005144BE" w:rsidRPr="005144BE" w:rsidRDefault="005144BE" w:rsidP="009E7D6B">
      <w:pPr>
        <w:jc w:val="both"/>
      </w:pPr>
    </w:p>
    <w:p w:rsidR="009E7D6B" w:rsidRDefault="009E7D6B" w:rsidP="009E7D6B">
      <w:pPr>
        <w:jc w:val="both"/>
      </w:pPr>
      <w:r>
        <w:t>III - Поводом ове одлуке закључиће се Уговор о отуђењу грађевинског земљишта између Општине Љиг и Живановић Бранка из Гукоша, у року од 30 дана од дана спровођења поступка.</w:t>
      </w:r>
    </w:p>
    <w:p w:rsidR="005144BE" w:rsidRPr="005144BE" w:rsidRDefault="005144BE" w:rsidP="009E7D6B">
      <w:pPr>
        <w:jc w:val="both"/>
      </w:pPr>
    </w:p>
    <w:p w:rsidR="009E7D6B" w:rsidRDefault="009E7D6B" w:rsidP="009E7D6B">
      <w:pPr>
        <w:jc w:val="both"/>
      </w:pPr>
      <w:r>
        <w:t>IV - Овлашћује се Председник општине Љиг да потпише уговор о отуђењу непокретности, по претходно прибављеној сагласности надлежног правобранилаштва, који оверава јавни бележник, а трошкови овере падају на терет подносиоца захтева.</w:t>
      </w:r>
    </w:p>
    <w:p w:rsidR="005144BE" w:rsidRPr="005144BE" w:rsidRDefault="005144BE" w:rsidP="009E7D6B">
      <w:pPr>
        <w:jc w:val="both"/>
      </w:pPr>
    </w:p>
    <w:p w:rsidR="009E7D6B" w:rsidRPr="00C71790" w:rsidRDefault="009E7D6B" w:rsidP="009E7D6B">
      <w:pPr>
        <w:jc w:val="both"/>
      </w:pPr>
      <w:r>
        <w:t>V – Ова одлука ступа на снагу осмог дана од дана објављивања у „Службеном гласнику Општине Љиг“.</w:t>
      </w:r>
    </w:p>
    <w:p w:rsidR="00695611" w:rsidRDefault="00695611" w:rsidP="00695611">
      <w:pPr>
        <w:jc w:val="both"/>
      </w:pPr>
    </w:p>
    <w:p w:rsidR="00695611" w:rsidRDefault="00695611" w:rsidP="00695611">
      <w:pPr>
        <w:jc w:val="center"/>
        <w:rPr>
          <w:lang w:val="sr-Cyrl-CS"/>
        </w:rPr>
      </w:pPr>
      <w:r>
        <w:rPr>
          <w:lang w:val="sr-Cyrl-CS"/>
        </w:rPr>
        <w:t>СКУПШТИНА ОПШТИНЕ ЉИГ</w:t>
      </w:r>
    </w:p>
    <w:p w:rsidR="00695611" w:rsidRDefault="00695611" w:rsidP="00695611">
      <w:pPr>
        <w:jc w:val="center"/>
      </w:pPr>
    </w:p>
    <w:p w:rsidR="00695611" w:rsidRDefault="00695611" w:rsidP="00695611">
      <w:pPr>
        <w:jc w:val="center"/>
      </w:pPr>
    </w:p>
    <w:p w:rsidR="00695611" w:rsidRPr="00FA1C56" w:rsidRDefault="00695611" w:rsidP="00695611">
      <w:r>
        <w:rPr>
          <w:lang w:val="sr-Cyrl-CS"/>
        </w:rPr>
        <w:t xml:space="preserve">01 Број: </w:t>
      </w:r>
      <w:r>
        <w:t>06-</w:t>
      </w:r>
      <w:r w:rsidR="001B6E86">
        <w:t>38</w:t>
      </w:r>
      <w:r>
        <w:t>/18-</w:t>
      </w:r>
      <w:r w:rsidR="00FA1C56">
        <w:t>8</w:t>
      </w:r>
    </w:p>
    <w:p w:rsidR="00695611" w:rsidRDefault="00695611" w:rsidP="00695611">
      <w:pPr>
        <w:jc w:val="right"/>
      </w:pPr>
    </w:p>
    <w:p w:rsidR="00695611" w:rsidRDefault="00695611" w:rsidP="00695611">
      <w:pPr>
        <w:jc w:val="right"/>
      </w:pPr>
    </w:p>
    <w:p w:rsidR="00695611" w:rsidRDefault="00695611" w:rsidP="00695611">
      <w:pPr>
        <w:jc w:val="right"/>
      </w:pPr>
    </w:p>
    <w:p w:rsidR="00695611" w:rsidRDefault="00695611" w:rsidP="00695611">
      <w:pPr>
        <w:jc w:val="center"/>
      </w:pPr>
      <w:r>
        <w:t xml:space="preserve">                                                                                                                  ПРЕДСЕДНИК</w:t>
      </w:r>
    </w:p>
    <w:p w:rsidR="00695611" w:rsidRDefault="00695611" w:rsidP="00695611">
      <w:pPr>
        <w:jc w:val="right"/>
        <w:rPr>
          <w:lang w:val="sr-Cyrl-CS"/>
        </w:rPr>
      </w:pPr>
      <w:r>
        <w:rPr>
          <w:lang w:val="sr-Cyrl-CS"/>
        </w:rPr>
        <w:t>Горан Миловановић</w:t>
      </w:r>
      <w:r>
        <w:t xml:space="preserve">, </w:t>
      </w:r>
      <w:r>
        <w:rPr>
          <w:lang w:val="sr-Cyrl-CS"/>
        </w:rPr>
        <w:t>с.р.</w:t>
      </w:r>
    </w:p>
    <w:p w:rsidR="00695611" w:rsidRDefault="00695611" w:rsidP="00695611">
      <w:pPr>
        <w:jc w:val="right"/>
        <w:rPr>
          <w:sz w:val="22"/>
          <w:szCs w:val="22"/>
        </w:rPr>
      </w:pPr>
    </w:p>
    <w:p w:rsidR="005144BE" w:rsidRPr="005144BE" w:rsidRDefault="005144BE" w:rsidP="00695611">
      <w:pPr>
        <w:jc w:val="right"/>
        <w:rPr>
          <w:sz w:val="22"/>
          <w:szCs w:val="22"/>
        </w:rPr>
      </w:pPr>
    </w:p>
    <w:p w:rsidR="004D381A" w:rsidRDefault="004D381A" w:rsidP="004D381A">
      <w:pPr>
        <w:pBdr>
          <w:top w:val="single" w:sz="4" w:space="1" w:color="auto"/>
          <w:left w:val="single" w:sz="4" w:space="4" w:color="auto"/>
          <w:bottom w:val="single" w:sz="4" w:space="1" w:color="auto"/>
          <w:right w:val="single" w:sz="4" w:space="9" w:color="auto"/>
        </w:pBdr>
      </w:pPr>
      <w:r>
        <w:rPr>
          <w:shd w:val="clear" w:color="auto" w:fill="CCCCCC"/>
          <w:lang w:val="sr-Cyrl-CS"/>
        </w:rPr>
        <w:t xml:space="preserve">     17</w:t>
      </w:r>
      <w:r>
        <w:rPr>
          <w:shd w:val="clear" w:color="auto" w:fill="CCCCCC"/>
        </w:rPr>
        <w:t>.</w:t>
      </w:r>
      <w:r>
        <w:rPr>
          <w:shd w:val="clear" w:color="auto" w:fill="CCCCCC"/>
          <w:lang w:val="sr-Cyrl-CS"/>
        </w:rPr>
        <w:t>децембар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7</w:t>
      </w:r>
      <w:r>
        <w:rPr>
          <w:lang w:val="sr-Cyrl-CS"/>
        </w:rPr>
        <w:t xml:space="preserve">    </w:t>
      </w:r>
    </w:p>
    <w:p w:rsidR="00695611" w:rsidRDefault="00695611" w:rsidP="00695611">
      <w:pPr>
        <w:jc w:val="center"/>
        <w:rPr>
          <w:b/>
          <w:lang w:val="sr-Cyrl-CS"/>
        </w:rPr>
      </w:pPr>
    </w:p>
    <w:tbl>
      <w:tblPr>
        <w:tblW w:w="9660" w:type="dxa"/>
        <w:tblInd w:w="-12" w:type="dxa"/>
        <w:tblLook w:val="01E0"/>
      </w:tblPr>
      <w:tblGrid>
        <w:gridCol w:w="9660"/>
      </w:tblGrid>
      <w:tr w:rsidR="00695611" w:rsidTr="00695611">
        <w:trPr>
          <w:trHeight w:val="345"/>
        </w:trPr>
        <w:tc>
          <w:tcPr>
            <w:tcW w:w="9660" w:type="dxa"/>
            <w:tcBorders>
              <w:top w:val="single" w:sz="4" w:space="0" w:color="auto"/>
              <w:left w:val="single" w:sz="4" w:space="0" w:color="auto"/>
              <w:bottom w:val="single" w:sz="4" w:space="0" w:color="auto"/>
              <w:right w:val="single" w:sz="4" w:space="0" w:color="auto"/>
            </w:tcBorders>
            <w:hideMark/>
          </w:tcPr>
          <w:p w:rsidR="00695611" w:rsidRDefault="00695611">
            <w:pPr>
              <w:spacing w:line="276" w:lineRule="auto"/>
              <w:jc w:val="center"/>
              <w:rPr>
                <w:lang w:val="sr-Cyrl-CS"/>
              </w:rPr>
            </w:pPr>
            <w:r>
              <w:t>9</w:t>
            </w:r>
            <w:r>
              <w:rPr>
                <w:lang w:val="sr-Cyrl-CS"/>
              </w:rPr>
              <w:t>.</w:t>
            </w:r>
          </w:p>
        </w:tc>
      </w:tr>
    </w:tbl>
    <w:p w:rsidR="00695611" w:rsidRDefault="00695611" w:rsidP="00695611">
      <w:pPr>
        <w:jc w:val="both"/>
      </w:pPr>
      <w:r>
        <w:t xml:space="preserve">              </w:t>
      </w:r>
    </w:p>
    <w:p w:rsidR="004B1C45" w:rsidRPr="004B1C45" w:rsidRDefault="004B1C45" w:rsidP="00695611">
      <w:pPr>
        <w:jc w:val="both"/>
      </w:pPr>
    </w:p>
    <w:p w:rsidR="004B1C45" w:rsidRPr="004D1AC1" w:rsidRDefault="004B1C45" w:rsidP="004B1C45">
      <w:pPr>
        <w:ind w:firstLine="720"/>
        <w:jc w:val="both"/>
      </w:pPr>
      <w:r w:rsidRPr="00BE54FF">
        <w:t>На основу  члана 68.  Закона о планирању и изградњи („Службени гласник РС“ бр.72/2009, 81/2009-испр, 24/2011, 121/2012, 42/2013-ОУС, 50/2013-ОУС, 98/2013, 132/2014 и 145/2014), члана 2 и 3. Уредбе о условима прибављања и отуђења непокретности погодбом, давања у</w:t>
      </w:r>
      <w:r>
        <w:t xml:space="preserve"> закуп ствари у јавној својини у</w:t>
      </w:r>
      <w:r w:rsidRPr="00BE54FF">
        <w:t xml:space="preserve"> поступцима јавног надметања и прикупљања писмених понуда („Службени гласник РС“ бр.24/2012, 48/2015 и 99/2015), члана 43</w:t>
      </w:r>
      <w:r>
        <w:t>.</w:t>
      </w:r>
      <w:r w:rsidRPr="00BE54FF">
        <w:t xml:space="preserve"> Статута општине Љиг („Службени гласник општине Љиг „ бр.7/08, 10/08 и 6/16), Скупштина општине Љиг</w:t>
      </w:r>
      <w:r>
        <w:t>,</w:t>
      </w:r>
      <w:r w:rsidRPr="00BE54FF">
        <w:t xml:space="preserve"> на седници одржаној дана</w:t>
      </w:r>
      <w:r>
        <w:t xml:space="preserve"> 17.12.2018.године, </w:t>
      </w:r>
      <w:r w:rsidRPr="00BE54FF">
        <w:t>дон</w:t>
      </w:r>
      <w:r>
        <w:t>ела је</w:t>
      </w:r>
    </w:p>
    <w:p w:rsidR="004B1C45" w:rsidRDefault="004B1C45" w:rsidP="004B1C45">
      <w:pPr>
        <w:jc w:val="both"/>
      </w:pPr>
    </w:p>
    <w:p w:rsidR="004B1C45" w:rsidRDefault="004B1C45" w:rsidP="004B1C45">
      <w:pPr>
        <w:jc w:val="both"/>
      </w:pPr>
    </w:p>
    <w:p w:rsidR="004B1C45" w:rsidRPr="004B1C45" w:rsidRDefault="004B1C45" w:rsidP="004B1C45">
      <w:pPr>
        <w:jc w:val="both"/>
      </w:pPr>
    </w:p>
    <w:p w:rsidR="004B1C45" w:rsidRPr="00BE54FF" w:rsidRDefault="004B1C45" w:rsidP="004B1C45">
      <w:pPr>
        <w:jc w:val="both"/>
        <w:rPr>
          <w:b/>
        </w:rPr>
      </w:pPr>
      <w:r w:rsidRPr="00BE54FF">
        <w:rPr>
          <w:b/>
        </w:rPr>
        <w:t xml:space="preserve">                                                                      О Д Л У К У</w:t>
      </w:r>
    </w:p>
    <w:p w:rsidR="004B1C45" w:rsidRDefault="004B1C45" w:rsidP="004B1C45">
      <w:pPr>
        <w:jc w:val="both"/>
        <w:rPr>
          <w:b/>
        </w:rPr>
      </w:pPr>
    </w:p>
    <w:p w:rsidR="004B1C45" w:rsidRPr="004B1C45" w:rsidRDefault="004B1C45" w:rsidP="004B1C45">
      <w:pPr>
        <w:jc w:val="both"/>
        <w:rPr>
          <w:b/>
        </w:rPr>
      </w:pPr>
    </w:p>
    <w:p w:rsidR="004B1C45" w:rsidRDefault="004B1C45" w:rsidP="004B1C45">
      <w:pPr>
        <w:jc w:val="both"/>
      </w:pPr>
      <w:r w:rsidRPr="004D1AC1">
        <w:t>I ОТУЂУЈЕ СЕ</w:t>
      </w:r>
      <w:r w:rsidRPr="00BE54FF">
        <w:rPr>
          <w:b/>
        </w:rPr>
        <w:t xml:space="preserve"> </w:t>
      </w:r>
      <w:r>
        <w:t>Живановић Бранку из Гукоша</w:t>
      </w:r>
      <w:r w:rsidRPr="00BE54FF">
        <w:t xml:space="preserve"> непосредном погодбом,</w:t>
      </w:r>
      <w:r>
        <w:t xml:space="preserve"> </w:t>
      </w:r>
      <w:r w:rsidRPr="00BE54FF">
        <w:t>градско грађевинско земљиште у јавној својини уписано у Лист непокретности број 15</w:t>
      </w:r>
      <w:r>
        <w:t>42 као кат. парцела број 473/2 КО Љиг</w:t>
      </w:r>
      <w:r w:rsidRPr="00BE54FF">
        <w:t>,</w:t>
      </w:r>
      <w:r>
        <w:t xml:space="preserve"> </w:t>
      </w:r>
      <w:r w:rsidRPr="00BE54FF">
        <w:t>ради исправке граница су</w:t>
      </w:r>
      <w:r>
        <w:t>седне парцеле број 463 КО Љиг  ,по тржишној цени од 1.50</w:t>
      </w:r>
      <w:r w:rsidRPr="00BE54FF">
        <w:t>0 динара/м², однос</w:t>
      </w:r>
      <w:r>
        <w:t>но укупно 19.500,00 динара за 13</w:t>
      </w:r>
      <w:r w:rsidRPr="00BE54FF">
        <w:t xml:space="preserve"> м².</w:t>
      </w:r>
    </w:p>
    <w:p w:rsidR="004B1C45" w:rsidRPr="004B1C45" w:rsidRDefault="004B1C45" w:rsidP="004B1C45">
      <w:pPr>
        <w:jc w:val="both"/>
      </w:pPr>
    </w:p>
    <w:p w:rsidR="004B1C45" w:rsidRDefault="004B1C45" w:rsidP="004B1C45">
      <w:pPr>
        <w:jc w:val="both"/>
      </w:pPr>
      <w:r>
        <w:t xml:space="preserve">II </w:t>
      </w:r>
      <w:r w:rsidRPr="00BE54FF">
        <w:t>-</w:t>
      </w:r>
      <w:r>
        <w:t xml:space="preserve"> </w:t>
      </w:r>
      <w:r w:rsidRPr="00BE54FF">
        <w:t>Поступак отуђења непосредном погодбом спровешће Комисија за спровођење поступака прибављања и отуђења непокретности непосредном погодбом, давања у закуп ствари у јавној својини општине Љиг, као и поступака јавног надметања и прикупљања писмених понуда.</w:t>
      </w:r>
    </w:p>
    <w:p w:rsidR="004B1C45" w:rsidRPr="004B1C45" w:rsidRDefault="004B1C45" w:rsidP="004B1C45">
      <w:pPr>
        <w:jc w:val="both"/>
      </w:pPr>
    </w:p>
    <w:p w:rsidR="004B1C45" w:rsidRDefault="004B1C45" w:rsidP="004B1C45">
      <w:pPr>
        <w:jc w:val="both"/>
      </w:pPr>
      <w:r>
        <w:t xml:space="preserve">III </w:t>
      </w:r>
      <w:r w:rsidRPr="00BE54FF">
        <w:t>-</w:t>
      </w:r>
      <w:r>
        <w:t xml:space="preserve"> </w:t>
      </w:r>
      <w:r w:rsidRPr="00BE54FF">
        <w:t>Поводом ове одлуке закључиће се Уговор о отуђењу грађевинског земљишта између Општине</w:t>
      </w:r>
      <w:r>
        <w:t xml:space="preserve"> Љиг и Живановић Бранка</w:t>
      </w:r>
      <w:r w:rsidRPr="00BE54FF">
        <w:t>, у року од 30 дана од дана спровођења поступка.</w:t>
      </w:r>
    </w:p>
    <w:p w:rsidR="004B1C45" w:rsidRPr="004B1C45" w:rsidRDefault="004B1C45" w:rsidP="004B1C45">
      <w:pPr>
        <w:jc w:val="both"/>
      </w:pPr>
    </w:p>
    <w:p w:rsidR="004B1C45" w:rsidRDefault="004B1C45" w:rsidP="004B1C45">
      <w:pPr>
        <w:jc w:val="both"/>
      </w:pPr>
      <w:r>
        <w:t xml:space="preserve">IV </w:t>
      </w:r>
      <w:r w:rsidRPr="00BE54FF">
        <w:t>-</w:t>
      </w:r>
      <w:r>
        <w:t xml:space="preserve"> </w:t>
      </w:r>
      <w:r w:rsidRPr="00BE54FF">
        <w:t>Овлашћује се Председник општине Љиг да потпише уговор о отуђењу непокретности, по претходно прибављеној сагласности надлежног правобранилаштва, који оверава јавни бележник, а трошкови овере падају на терет подносиоца захтева.</w:t>
      </w:r>
    </w:p>
    <w:p w:rsidR="004B1C45" w:rsidRPr="004B1C45" w:rsidRDefault="004B1C45" w:rsidP="004B1C45">
      <w:pPr>
        <w:jc w:val="both"/>
      </w:pPr>
    </w:p>
    <w:p w:rsidR="004B1C45" w:rsidRPr="00C71790" w:rsidRDefault="004B1C45" w:rsidP="004B1C45">
      <w:pPr>
        <w:jc w:val="both"/>
      </w:pPr>
      <w:r>
        <w:t>V - Ова одлука ступа на снагу осмог дана од дана објављивања у „Службеном гласнику Општине Љиг“.</w:t>
      </w:r>
    </w:p>
    <w:p w:rsidR="00695611" w:rsidRDefault="00695611" w:rsidP="00695611">
      <w:pPr>
        <w:jc w:val="both"/>
        <w:rPr>
          <w:sz w:val="22"/>
          <w:szCs w:val="22"/>
        </w:rPr>
      </w:pPr>
    </w:p>
    <w:p w:rsidR="00695611" w:rsidRDefault="00695611" w:rsidP="00695611">
      <w:pPr>
        <w:jc w:val="both"/>
        <w:rPr>
          <w:sz w:val="22"/>
          <w:szCs w:val="22"/>
        </w:rPr>
      </w:pPr>
    </w:p>
    <w:p w:rsidR="00695611" w:rsidRDefault="00695611" w:rsidP="00695611">
      <w:pPr>
        <w:jc w:val="center"/>
      </w:pPr>
      <w:r>
        <w:t>СКУПШТИНА ОПШТИНЕ ЉИГ</w:t>
      </w:r>
    </w:p>
    <w:p w:rsidR="00695611" w:rsidRDefault="00695611" w:rsidP="00695611">
      <w:pPr>
        <w:jc w:val="center"/>
      </w:pPr>
    </w:p>
    <w:p w:rsidR="00695611" w:rsidRPr="00FA1C56" w:rsidRDefault="00695611" w:rsidP="00695611">
      <w:pPr>
        <w:rPr>
          <w:sz w:val="22"/>
          <w:szCs w:val="22"/>
        </w:rPr>
      </w:pPr>
      <w:r>
        <w:t>01 Број: 06-</w:t>
      </w:r>
      <w:r w:rsidR="001B6E86">
        <w:t>38</w:t>
      </w:r>
      <w:r>
        <w:t>/18-</w:t>
      </w:r>
      <w:r w:rsidR="00FA1C56">
        <w:t>9</w:t>
      </w:r>
    </w:p>
    <w:p w:rsidR="00695611" w:rsidRDefault="00695611" w:rsidP="00695611">
      <w:pPr>
        <w:jc w:val="right"/>
        <w:rPr>
          <w:sz w:val="22"/>
          <w:szCs w:val="22"/>
        </w:rPr>
      </w:pPr>
    </w:p>
    <w:p w:rsidR="00695611" w:rsidRDefault="00695611" w:rsidP="00695611">
      <w:pPr>
        <w:jc w:val="center"/>
        <w:rPr>
          <w:sz w:val="22"/>
          <w:szCs w:val="22"/>
        </w:rPr>
      </w:pPr>
      <w:r>
        <w:rPr>
          <w:sz w:val="22"/>
          <w:szCs w:val="22"/>
        </w:rPr>
        <w:t xml:space="preserve">                                                                                                              </w:t>
      </w:r>
      <w:r>
        <w:rPr>
          <w:sz w:val="22"/>
          <w:szCs w:val="22"/>
          <w:lang w:val="sr-Cyrl-CS"/>
        </w:rPr>
        <w:t xml:space="preserve">    </w:t>
      </w:r>
      <w:r>
        <w:rPr>
          <w:sz w:val="22"/>
          <w:szCs w:val="22"/>
        </w:rPr>
        <w:t xml:space="preserve"> ПРЕДСЕДНИК</w:t>
      </w:r>
    </w:p>
    <w:p w:rsidR="00695611" w:rsidRDefault="00695611" w:rsidP="00695611">
      <w:pPr>
        <w:jc w:val="right"/>
        <w:rPr>
          <w:sz w:val="22"/>
          <w:szCs w:val="22"/>
        </w:rPr>
      </w:pPr>
      <w:r>
        <w:rPr>
          <w:sz w:val="22"/>
          <w:szCs w:val="22"/>
          <w:lang w:val="sr-Cyrl-CS"/>
        </w:rPr>
        <w:t>Горан Миловановић</w:t>
      </w:r>
      <w:r>
        <w:rPr>
          <w:sz w:val="22"/>
          <w:szCs w:val="22"/>
        </w:rPr>
        <w:t xml:space="preserve">, </w:t>
      </w:r>
      <w:r>
        <w:rPr>
          <w:sz w:val="22"/>
          <w:szCs w:val="22"/>
          <w:lang w:val="sr-Cyrl-CS"/>
        </w:rPr>
        <w:t>с.р.</w:t>
      </w:r>
    </w:p>
    <w:p w:rsidR="00695611" w:rsidRDefault="00695611" w:rsidP="00695611">
      <w:pPr>
        <w:jc w:val="right"/>
        <w:rPr>
          <w:sz w:val="22"/>
          <w:szCs w:val="22"/>
        </w:rPr>
      </w:pPr>
    </w:p>
    <w:p w:rsidR="00170F2A" w:rsidRPr="00170F2A" w:rsidRDefault="00170F2A" w:rsidP="00695611">
      <w:pPr>
        <w:jc w:val="right"/>
        <w:rPr>
          <w:sz w:val="22"/>
          <w:szCs w:val="22"/>
        </w:rPr>
      </w:pPr>
    </w:p>
    <w:p w:rsidR="00320DA4" w:rsidRDefault="00320DA4" w:rsidP="00320DA4">
      <w:pPr>
        <w:pBdr>
          <w:top w:val="single" w:sz="4" w:space="1" w:color="auto"/>
          <w:left w:val="single" w:sz="4" w:space="4" w:color="auto"/>
          <w:bottom w:val="single" w:sz="4" w:space="1" w:color="auto"/>
          <w:right w:val="single" w:sz="4" w:space="9" w:color="auto"/>
        </w:pBdr>
      </w:pPr>
      <w:r>
        <w:rPr>
          <w:shd w:val="clear" w:color="auto" w:fill="CCCCCC"/>
          <w:lang w:val="sr-Cyrl-CS"/>
        </w:rPr>
        <w:t xml:space="preserve">     17</w:t>
      </w:r>
      <w:r>
        <w:rPr>
          <w:shd w:val="clear" w:color="auto" w:fill="CCCCCC"/>
        </w:rPr>
        <w:t>.</w:t>
      </w:r>
      <w:r>
        <w:rPr>
          <w:shd w:val="clear" w:color="auto" w:fill="CCCCCC"/>
          <w:lang w:val="sr-Cyrl-CS"/>
        </w:rPr>
        <w:t>децембар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7</w:t>
      </w:r>
      <w:r>
        <w:rPr>
          <w:lang w:val="sr-Cyrl-CS"/>
        </w:rPr>
        <w:t xml:space="preserve">    </w:t>
      </w:r>
    </w:p>
    <w:p w:rsidR="00320DA4" w:rsidRPr="00BC633D" w:rsidRDefault="00320DA4" w:rsidP="00320DA4">
      <w:pPr>
        <w:jc w:val="center"/>
        <w:rPr>
          <w:b/>
          <w:lang w:val="sr-Cyrl-CS"/>
        </w:rPr>
      </w:pPr>
    </w:p>
    <w:tbl>
      <w:tblPr>
        <w:tblW w:w="9660" w:type="dxa"/>
        <w:tblInd w:w="-12" w:type="dxa"/>
        <w:tblLook w:val="01E0"/>
      </w:tblPr>
      <w:tblGrid>
        <w:gridCol w:w="9660"/>
      </w:tblGrid>
      <w:tr w:rsidR="00320DA4" w:rsidRPr="00BC633D" w:rsidTr="00735AB4">
        <w:trPr>
          <w:trHeight w:val="345"/>
        </w:trPr>
        <w:tc>
          <w:tcPr>
            <w:tcW w:w="9660" w:type="dxa"/>
            <w:tcBorders>
              <w:top w:val="single" w:sz="4" w:space="0" w:color="auto"/>
              <w:left w:val="single" w:sz="4" w:space="0" w:color="auto"/>
              <w:bottom w:val="single" w:sz="4" w:space="0" w:color="auto"/>
              <w:right w:val="single" w:sz="4" w:space="0" w:color="auto"/>
            </w:tcBorders>
            <w:hideMark/>
          </w:tcPr>
          <w:p w:rsidR="00320DA4" w:rsidRPr="00BC633D" w:rsidRDefault="00320DA4" w:rsidP="00735AB4">
            <w:pPr>
              <w:spacing w:line="276" w:lineRule="auto"/>
              <w:jc w:val="center"/>
              <w:rPr>
                <w:lang w:val="sr-Cyrl-CS"/>
              </w:rPr>
            </w:pPr>
            <w:r w:rsidRPr="00BC633D">
              <w:rPr>
                <w:lang w:val="sr-Cyrl-CS"/>
              </w:rPr>
              <w:t>10.</w:t>
            </w:r>
          </w:p>
        </w:tc>
      </w:tr>
    </w:tbl>
    <w:p w:rsidR="00320DA4" w:rsidRDefault="00320DA4" w:rsidP="00320DA4">
      <w:pPr>
        <w:jc w:val="both"/>
      </w:pPr>
      <w:r w:rsidRPr="00E226FC">
        <w:t xml:space="preserve">              </w:t>
      </w:r>
    </w:p>
    <w:p w:rsidR="008471D7" w:rsidRDefault="008471D7" w:rsidP="008471D7">
      <w:pPr>
        <w:jc w:val="both"/>
        <w:rPr>
          <w:lang w:val="sr-Cyrl-CS"/>
        </w:rPr>
      </w:pPr>
      <w:r w:rsidRPr="00E226FC">
        <w:t xml:space="preserve">              На основу чл. 5. </w:t>
      </w:r>
      <w:r>
        <w:t xml:space="preserve">и 28. </w:t>
      </w:r>
      <w:r w:rsidRPr="00E226FC">
        <w:rPr>
          <w:lang w:val="sr-Cyrl-BA"/>
        </w:rPr>
        <w:t>Закона о озакоњењу објеката („Сл. гласник РС“ бр. 96/2015</w:t>
      </w:r>
      <w:r>
        <w:rPr>
          <w:lang w:val="sr-Cyrl-BA"/>
        </w:rPr>
        <w:t xml:space="preserve"> и 83/2018</w:t>
      </w:r>
      <w:r w:rsidRPr="00E226FC">
        <w:rPr>
          <w:lang w:val="sr-Cyrl-BA"/>
        </w:rPr>
        <w:t xml:space="preserve">) </w:t>
      </w:r>
      <w:r w:rsidRPr="00E226FC">
        <w:rPr>
          <w:lang w:val="sr-Cyrl-CS"/>
        </w:rPr>
        <w:t>и члана 43. Статута Општине Љиг („Службени гласник Општина Љиг“ број 7/08 и 10/08), Скупштина Општине Љиг, на седници одржаној _._.201</w:t>
      </w:r>
      <w:r w:rsidRPr="00E226FC">
        <w:t>8</w:t>
      </w:r>
      <w:r w:rsidRPr="00E226FC">
        <w:rPr>
          <w:lang w:val="sr-Cyrl-CS"/>
        </w:rPr>
        <w:t>. године донела је:</w:t>
      </w:r>
    </w:p>
    <w:p w:rsidR="008471D7" w:rsidRDefault="008471D7" w:rsidP="008471D7">
      <w:pPr>
        <w:jc w:val="both"/>
        <w:rPr>
          <w:lang w:val="sr-Cyrl-CS"/>
        </w:rPr>
      </w:pPr>
    </w:p>
    <w:p w:rsidR="008471D7" w:rsidRPr="00BA0BDF" w:rsidRDefault="008471D7" w:rsidP="008471D7">
      <w:pPr>
        <w:jc w:val="both"/>
        <w:rPr>
          <w:lang w:val="sr-Cyrl-CS"/>
        </w:rPr>
      </w:pPr>
    </w:p>
    <w:p w:rsidR="008471D7" w:rsidRDefault="008471D7" w:rsidP="008471D7">
      <w:pPr>
        <w:jc w:val="center"/>
        <w:rPr>
          <w:b/>
          <w:bCs/>
        </w:rPr>
      </w:pPr>
      <w:r w:rsidRPr="00E226FC">
        <w:rPr>
          <w:b/>
          <w:bCs/>
        </w:rPr>
        <w:t>ОДЛУКУ</w:t>
      </w:r>
    </w:p>
    <w:p w:rsidR="008471D7" w:rsidRDefault="008471D7" w:rsidP="008471D7">
      <w:pPr>
        <w:jc w:val="center"/>
        <w:rPr>
          <w:b/>
          <w:bCs/>
        </w:rPr>
      </w:pPr>
    </w:p>
    <w:p w:rsidR="008471D7" w:rsidRPr="00162F93" w:rsidRDefault="008471D7" w:rsidP="008471D7">
      <w:pPr>
        <w:jc w:val="center"/>
        <w:rPr>
          <w:b/>
          <w:bCs/>
        </w:rPr>
      </w:pPr>
    </w:p>
    <w:p w:rsidR="008471D7" w:rsidRDefault="008471D7" w:rsidP="008471D7">
      <w:pPr>
        <w:jc w:val="center"/>
      </w:pPr>
      <w:r w:rsidRPr="00E226FC">
        <w:t>Члан 1.</w:t>
      </w:r>
    </w:p>
    <w:p w:rsidR="008471D7" w:rsidRPr="008471D7" w:rsidRDefault="008471D7" w:rsidP="008471D7">
      <w:pPr>
        <w:jc w:val="center"/>
      </w:pPr>
    </w:p>
    <w:p w:rsidR="008471D7" w:rsidRDefault="008471D7" w:rsidP="008471D7">
      <w:pPr>
        <w:jc w:val="both"/>
        <w:rPr>
          <w:lang w:val="sr-Cyrl-BA"/>
        </w:rPr>
      </w:pPr>
      <w:r>
        <w:t xml:space="preserve">           ДАЈЕ СЕ САГЛАСНОСТ</w:t>
      </w:r>
      <w:r>
        <w:rPr>
          <w:color w:val="FF0000"/>
        </w:rPr>
        <w:t xml:space="preserve"> </w:t>
      </w:r>
      <w:r w:rsidRPr="000A43DB">
        <w:rPr>
          <w:lang w:val="sr-Cyrl-BA"/>
        </w:rPr>
        <w:t xml:space="preserve">за озакоњење </w:t>
      </w:r>
      <w:r>
        <w:rPr>
          <w:lang w:val="sr-Cyrl-BA"/>
        </w:rPr>
        <w:t xml:space="preserve">стамбеног објекта спратности П+Пк, који је означен бр. 1 на кат. парцели бр. 1354/3 у К.о. Живковци, </w:t>
      </w:r>
      <w:r w:rsidRPr="000A43DB">
        <w:rPr>
          <w:lang w:val="sr-Cyrl-BA"/>
        </w:rPr>
        <w:t xml:space="preserve">бруто површине </w:t>
      </w:r>
      <w:r>
        <w:rPr>
          <w:lang w:val="sr-Cyrl-BA"/>
        </w:rPr>
        <w:t>под објектом 43</w:t>
      </w:r>
      <w:r w:rsidRPr="000A43DB">
        <w:rPr>
          <w:lang w:val="sr-Cyrl-BA"/>
        </w:rPr>
        <w:t>м</w:t>
      </w:r>
      <w:r w:rsidRPr="000A43DB">
        <w:rPr>
          <w:vertAlign w:val="superscript"/>
          <w:lang w:val="sr-Cyrl-BA"/>
        </w:rPr>
        <w:t>2</w:t>
      </w:r>
      <w:r w:rsidRPr="000A43DB">
        <w:rPr>
          <w:lang w:val="sr-Cyrl-BA"/>
        </w:rPr>
        <w:t>,</w:t>
      </w:r>
      <w:r>
        <w:rPr>
          <w:lang w:val="sr-Cyrl-BA"/>
        </w:rPr>
        <w:t xml:space="preserve"> власника</w:t>
      </w:r>
      <w:r w:rsidRPr="000A43DB">
        <w:rPr>
          <w:lang w:val="sr-Cyrl-BA"/>
        </w:rPr>
        <w:t xml:space="preserve"> </w:t>
      </w:r>
      <w:r>
        <w:rPr>
          <w:lang w:val="sr-Cyrl-BA"/>
        </w:rPr>
        <w:t>Ђорђевић Зорана из Аранђеловца, Војводе Степе 55,</w:t>
      </w:r>
      <w:r w:rsidRPr="000A43DB">
        <w:rPr>
          <w:lang w:val="sr-Cyrl-BA"/>
        </w:rPr>
        <w:t xml:space="preserve"> </w:t>
      </w:r>
      <w:r>
        <w:rPr>
          <w:lang w:val="sr-Cyrl-BA"/>
        </w:rPr>
        <w:t xml:space="preserve">за који је покренут поступак озакоњења по службеној </w:t>
      </w:r>
      <w:r w:rsidRPr="000A43DB">
        <w:rPr>
          <w:lang w:val="sr-Cyrl-BA"/>
        </w:rPr>
        <w:t xml:space="preserve">дужности од стране Одељења </w:t>
      </w:r>
      <w:r>
        <w:rPr>
          <w:lang w:val="sr-Cyrl-BA"/>
        </w:rPr>
        <w:t>за општу</w:t>
      </w:r>
      <w:r w:rsidRPr="000A43DB">
        <w:rPr>
          <w:lang w:val="sr-Cyrl-BA"/>
        </w:rPr>
        <w:t xml:space="preserve"> управ</w:t>
      </w:r>
      <w:r>
        <w:rPr>
          <w:lang w:val="sr-Cyrl-BA"/>
        </w:rPr>
        <w:t>у</w:t>
      </w:r>
      <w:r w:rsidRPr="000A43DB">
        <w:rPr>
          <w:lang w:val="sr-Cyrl-BA"/>
        </w:rPr>
        <w:t xml:space="preserve"> Општинске управе Општине Љиг 02бр.351-</w:t>
      </w:r>
      <w:r>
        <w:rPr>
          <w:lang w:val="sr-Cyrl-BA"/>
        </w:rPr>
        <w:t>771</w:t>
      </w:r>
      <w:r w:rsidRPr="000A43DB">
        <w:rPr>
          <w:lang w:val="sr-Cyrl-BA"/>
        </w:rPr>
        <w:t>/</w:t>
      </w:r>
      <w:r>
        <w:rPr>
          <w:lang w:val="sr-Cyrl-BA"/>
        </w:rPr>
        <w:t>2018</w:t>
      </w:r>
      <w:r w:rsidRPr="000A43DB">
        <w:rPr>
          <w:lang w:val="sr-Cyrl-BA"/>
        </w:rPr>
        <w:t xml:space="preserve"> дана </w:t>
      </w:r>
      <w:r>
        <w:rPr>
          <w:lang w:val="sr-Cyrl-BA"/>
        </w:rPr>
        <w:t>20.06</w:t>
      </w:r>
      <w:r w:rsidRPr="000A43DB">
        <w:rPr>
          <w:lang w:val="sr-Cyrl-BA"/>
        </w:rPr>
        <w:t>.201</w:t>
      </w:r>
      <w:r>
        <w:rPr>
          <w:lang w:val="sr-Cyrl-BA"/>
        </w:rPr>
        <w:t>8</w:t>
      </w:r>
      <w:r w:rsidRPr="000A43DB">
        <w:rPr>
          <w:lang w:val="sr-Cyrl-BA"/>
        </w:rPr>
        <w:t xml:space="preserve">. год, а који </w:t>
      </w:r>
      <w:r>
        <w:rPr>
          <w:lang w:val="sr-Cyrl-BA"/>
        </w:rPr>
        <w:t xml:space="preserve">се </w:t>
      </w:r>
      <w:r w:rsidRPr="000A43DB">
        <w:rPr>
          <w:lang w:val="sr-Cyrl-BA"/>
        </w:rPr>
        <w:t xml:space="preserve">налази у заштитном појасу - појасу општинског </w:t>
      </w:r>
      <w:r>
        <w:rPr>
          <w:lang w:val="sr-Cyrl-BA"/>
        </w:rPr>
        <w:t xml:space="preserve">некатегорисаног </w:t>
      </w:r>
      <w:r w:rsidRPr="000A43DB">
        <w:rPr>
          <w:lang w:val="sr-Cyrl-BA"/>
        </w:rPr>
        <w:t>пута</w:t>
      </w:r>
      <w:r>
        <w:rPr>
          <w:lang w:val="sr-Cyrl-BA"/>
        </w:rPr>
        <w:t xml:space="preserve"> бр. 1344 у К.о. Живковци,</w:t>
      </w:r>
      <w:r w:rsidRPr="000A43DB">
        <w:rPr>
          <w:lang w:val="sr-Cyrl-BA"/>
        </w:rPr>
        <w:t xml:space="preserve"> на удаљености мањој од прописане важећом планском документацијом.</w:t>
      </w:r>
    </w:p>
    <w:p w:rsidR="008471D7" w:rsidRDefault="008471D7" w:rsidP="008471D7">
      <w:pPr>
        <w:jc w:val="both"/>
        <w:rPr>
          <w:lang w:val="sr-Cyrl-BA"/>
        </w:rPr>
      </w:pPr>
    </w:p>
    <w:p w:rsidR="008471D7" w:rsidRPr="008765B6" w:rsidRDefault="008471D7" w:rsidP="008471D7">
      <w:pPr>
        <w:jc w:val="both"/>
        <w:rPr>
          <w:lang w:val="sr-Cyrl-BA"/>
        </w:rPr>
      </w:pPr>
    </w:p>
    <w:p w:rsidR="008471D7" w:rsidRDefault="008471D7" w:rsidP="008471D7">
      <w:pPr>
        <w:jc w:val="center"/>
      </w:pPr>
      <w:r w:rsidRPr="00BD1902">
        <w:t xml:space="preserve">Члан </w:t>
      </w:r>
      <w:r w:rsidRPr="00BD1902">
        <w:rPr>
          <w:lang w:val="sr-Cyrl-BA"/>
        </w:rPr>
        <w:t>2</w:t>
      </w:r>
      <w:r w:rsidRPr="00BD1902">
        <w:t>.</w:t>
      </w:r>
    </w:p>
    <w:p w:rsidR="008471D7" w:rsidRPr="008471D7" w:rsidRDefault="008471D7" w:rsidP="008471D7">
      <w:pPr>
        <w:jc w:val="center"/>
      </w:pPr>
    </w:p>
    <w:p w:rsidR="008471D7" w:rsidRPr="007F25FC" w:rsidRDefault="008471D7" w:rsidP="008471D7">
      <w:pPr>
        <w:jc w:val="both"/>
      </w:pPr>
      <w:r w:rsidRPr="00BD1902">
        <w:t xml:space="preserve">            Сту</w:t>
      </w:r>
      <w:r w:rsidRPr="00BD1902">
        <w:softHyphen/>
        <w:t>па</w:t>
      </w:r>
      <w:r w:rsidRPr="00BD1902">
        <w:softHyphen/>
      </w:r>
      <w:r w:rsidRPr="00BD1902">
        <w:rPr>
          <w:lang w:val="sr-Cyrl-CS"/>
        </w:rPr>
        <w:t>њ</w:t>
      </w:r>
      <w:r w:rsidRPr="00BD1902">
        <w:t>ем на сна</w:t>
      </w:r>
      <w:r w:rsidRPr="00BD1902">
        <w:softHyphen/>
        <w:t>гу ове Од</w:t>
      </w:r>
      <w:r w:rsidRPr="00BD1902">
        <w:softHyphen/>
        <w:t>лу</w:t>
      </w:r>
      <w:r w:rsidRPr="00BD1902">
        <w:softHyphen/>
        <w:t>ке Одељење за општу управу Општинске управе Општине Љиг као надлежни орган за обраду предмета озакоњења</w:t>
      </w:r>
      <w:r>
        <w:t>,</w:t>
      </w:r>
      <w:r w:rsidRPr="00BD1902">
        <w:t xml:space="preserve"> </w:t>
      </w:r>
      <w:r>
        <w:t>издаће решење којим се озакоњује наведени објекат.</w:t>
      </w:r>
    </w:p>
    <w:p w:rsidR="008471D7" w:rsidRDefault="008471D7" w:rsidP="008471D7">
      <w:pPr>
        <w:ind w:firstLine="720"/>
        <w:rPr>
          <w:color w:val="FF0000"/>
        </w:rPr>
      </w:pPr>
    </w:p>
    <w:p w:rsidR="008471D7" w:rsidRPr="008471D7" w:rsidRDefault="008471D7" w:rsidP="008471D7">
      <w:pPr>
        <w:ind w:firstLine="720"/>
        <w:rPr>
          <w:color w:val="FF0000"/>
        </w:rPr>
      </w:pPr>
    </w:p>
    <w:p w:rsidR="008471D7" w:rsidRDefault="008471D7" w:rsidP="008471D7">
      <w:pPr>
        <w:jc w:val="center"/>
      </w:pPr>
      <w:r w:rsidRPr="00BD1902">
        <w:rPr>
          <w:lang w:val="sr-Cyrl-CS"/>
        </w:rPr>
        <w:t>Ч</w:t>
      </w:r>
      <w:r w:rsidRPr="00BD1902">
        <w:t>лан 3.</w:t>
      </w:r>
    </w:p>
    <w:p w:rsidR="008471D7" w:rsidRPr="008471D7" w:rsidRDefault="008471D7" w:rsidP="008471D7">
      <w:pPr>
        <w:jc w:val="center"/>
      </w:pPr>
    </w:p>
    <w:p w:rsidR="008471D7" w:rsidRPr="00BD1902" w:rsidRDefault="008471D7" w:rsidP="008471D7">
      <w:pPr>
        <w:pStyle w:val="BodyText"/>
        <w:ind w:firstLine="720"/>
      </w:pPr>
      <w:r w:rsidRPr="00BD1902">
        <w:t>Од</w:t>
      </w:r>
      <w:r w:rsidRPr="00BD1902">
        <w:softHyphen/>
        <w:t>лу</w:t>
      </w:r>
      <w:r w:rsidRPr="00BD1902">
        <w:softHyphen/>
        <w:t>ка сту</w:t>
      </w:r>
      <w:r w:rsidRPr="00BD1902">
        <w:softHyphen/>
        <w:t>па на сна</w:t>
      </w:r>
      <w:r w:rsidRPr="00BD1902">
        <w:softHyphen/>
        <w:t>гу осмог да</w:t>
      </w:r>
      <w:r w:rsidRPr="00BD1902">
        <w:softHyphen/>
        <w:t>на од да</w:t>
      </w:r>
      <w:r w:rsidRPr="00BD1902">
        <w:softHyphen/>
        <w:t>на об</w:t>
      </w:r>
      <w:r w:rsidRPr="00BD1902">
        <w:softHyphen/>
        <w:t>ја</w:t>
      </w:r>
      <w:r w:rsidRPr="00BD1902">
        <w:softHyphen/>
        <w:t>вљи</w:t>
      </w:r>
      <w:r w:rsidRPr="00BD1902">
        <w:softHyphen/>
        <w:t>ва</w:t>
      </w:r>
      <w:r w:rsidRPr="00BD1902">
        <w:softHyphen/>
        <w:t>ња у “Слу</w:t>
      </w:r>
      <w:r w:rsidRPr="00BD1902">
        <w:softHyphen/>
        <w:t>жбе</w:t>
      </w:r>
      <w:r w:rsidRPr="00BD1902">
        <w:softHyphen/>
        <w:t>ном гла</w:t>
      </w:r>
      <w:r w:rsidRPr="00BD1902">
        <w:softHyphen/>
        <w:t>сни</w:t>
      </w:r>
      <w:r w:rsidRPr="00BD1902">
        <w:softHyphen/>
        <w:t>ку Оп</w:t>
      </w:r>
      <w:r w:rsidRPr="00BD1902">
        <w:softHyphen/>
        <w:t>шти</w:t>
      </w:r>
      <w:r w:rsidRPr="00BD1902">
        <w:softHyphen/>
        <w:t>не Љиг”.</w:t>
      </w:r>
    </w:p>
    <w:p w:rsidR="00320DA4" w:rsidRPr="00BC633D" w:rsidRDefault="00320DA4" w:rsidP="00320DA4">
      <w:pPr>
        <w:rPr>
          <w:sz w:val="22"/>
          <w:szCs w:val="22"/>
        </w:rPr>
      </w:pPr>
    </w:p>
    <w:p w:rsidR="00320DA4" w:rsidRPr="00BC633D" w:rsidRDefault="00320DA4" w:rsidP="00320DA4">
      <w:pPr>
        <w:jc w:val="both"/>
        <w:rPr>
          <w:sz w:val="22"/>
          <w:szCs w:val="22"/>
        </w:rPr>
      </w:pPr>
    </w:p>
    <w:p w:rsidR="00320DA4" w:rsidRPr="00BC633D" w:rsidRDefault="00320DA4" w:rsidP="00320DA4">
      <w:pPr>
        <w:jc w:val="both"/>
        <w:rPr>
          <w:sz w:val="22"/>
          <w:szCs w:val="22"/>
        </w:rPr>
      </w:pPr>
    </w:p>
    <w:p w:rsidR="00320DA4" w:rsidRPr="00BC633D" w:rsidRDefault="00320DA4" w:rsidP="00320DA4">
      <w:pPr>
        <w:jc w:val="center"/>
      </w:pPr>
      <w:r w:rsidRPr="00BC633D">
        <w:t>СКУПШТИНА ОПШТИНЕ ЉИГ</w:t>
      </w:r>
    </w:p>
    <w:p w:rsidR="00320DA4" w:rsidRPr="00BC633D" w:rsidRDefault="00320DA4" w:rsidP="00320DA4">
      <w:pPr>
        <w:jc w:val="center"/>
      </w:pPr>
    </w:p>
    <w:p w:rsidR="00320DA4" w:rsidRPr="00BC633D" w:rsidRDefault="00320DA4" w:rsidP="00320DA4">
      <w:r w:rsidRPr="00BC633D">
        <w:t>01 Број: 06-</w:t>
      </w:r>
      <w:r w:rsidR="001B6E86">
        <w:rPr>
          <w:lang w:val="sr-Cyrl-CS"/>
        </w:rPr>
        <w:t>38</w:t>
      </w:r>
      <w:r w:rsidRPr="00BC633D">
        <w:t>/18</w:t>
      </w:r>
      <w:r>
        <w:t>-10</w:t>
      </w:r>
    </w:p>
    <w:p w:rsidR="00320DA4" w:rsidRPr="00BC633D" w:rsidRDefault="00320DA4" w:rsidP="00320DA4">
      <w:pPr>
        <w:jc w:val="right"/>
        <w:rPr>
          <w:sz w:val="22"/>
          <w:szCs w:val="22"/>
        </w:rPr>
      </w:pPr>
    </w:p>
    <w:p w:rsidR="00320DA4" w:rsidRPr="00BC633D" w:rsidRDefault="00320DA4" w:rsidP="00320DA4">
      <w:pPr>
        <w:jc w:val="center"/>
        <w:rPr>
          <w:sz w:val="22"/>
          <w:szCs w:val="22"/>
        </w:rPr>
      </w:pPr>
      <w:r w:rsidRPr="00BC633D">
        <w:rPr>
          <w:sz w:val="22"/>
          <w:szCs w:val="22"/>
        </w:rPr>
        <w:t xml:space="preserve">                                                                                                              </w:t>
      </w:r>
      <w:r w:rsidRPr="00BC633D">
        <w:rPr>
          <w:sz w:val="22"/>
          <w:szCs w:val="22"/>
          <w:lang w:val="sr-Cyrl-CS"/>
        </w:rPr>
        <w:t xml:space="preserve">    </w:t>
      </w:r>
      <w:r w:rsidRPr="00BC633D">
        <w:rPr>
          <w:sz w:val="22"/>
          <w:szCs w:val="22"/>
        </w:rPr>
        <w:t xml:space="preserve"> ПРЕДСЕДНИК</w:t>
      </w:r>
    </w:p>
    <w:p w:rsidR="00320DA4" w:rsidRPr="00BC633D" w:rsidRDefault="00320DA4" w:rsidP="00320DA4">
      <w:pPr>
        <w:jc w:val="right"/>
        <w:rPr>
          <w:sz w:val="22"/>
          <w:szCs w:val="22"/>
        </w:rPr>
      </w:pPr>
      <w:r w:rsidRPr="00BC633D">
        <w:rPr>
          <w:sz w:val="22"/>
          <w:szCs w:val="22"/>
          <w:lang w:val="sr-Cyrl-CS"/>
        </w:rPr>
        <w:t>Горан Миловановић</w:t>
      </w:r>
      <w:r w:rsidRPr="00BC633D">
        <w:rPr>
          <w:sz w:val="22"/>
          <w:szCs w:val="22"/>
        </w:rPr>
        <w:t xml:space="preserve">, </w:t>
      </w:r>
      <w:r w:rsidRPr="00BC633D">
        <w:rPr>
          <w:sz w:val="22"/>
          <w:szCs w:val="22"/>
          <w:lang w:val="sr-Cyrl-CS"/>
        </w:rPr>
        <w:t>с.р.</w:t>
      </w:r>
    </w:p>
    <w:p w:rsidR="00320DA4" w:rsidRPr="00BC633D" w:rsidRDefault="00320DA4" w:rsidP="00320DA4">
      <w:pPr>
        <w:jc w:val="right"/>
        <w:rPr>
          <w:sz w:val="22"/>
          <w:szCs w:val="22"/>
        </w:rPr>
      </w:pPr>
    </w:p>
    <w:p w:rsidR="001B6E86" w:rsidRDefault="001B6E86" w:rsidP="00320DA4">
      <w:pPr>
        <w:jc w:val="center"/>
        <w:rPr>
          <w:b/>
          <w:lang w:val="sr-Cyrl-CS"/>
        </w:rPr>
      </w:pPr>
    </w:p>
    <w:p w:rsidR="00320DA4" w:rsidRDefault="00320DA4" w:rsidP="00320DA4">
      <w:pPr>
        <w:jc w:val="center"/>
        <w:rPr>
          <w:b/>
          <w:lang w:val="sr-Cyrl-CS"/>
        </w:rPr>
      </w:pPr>
    </w:p>
    <w:p w:rsidR="004F274F" w:rsidRPr="00BC633D" w:rsidRDefault="004F274F" w:rsidP="00320DA4">
      <w:pPr>
        <w:jc w:val="center"/>
        <w:rPr>
          <w:b/>
          <w:lang w:val="sr-Cyrl-CS"/>
        </w:rPr>
      </w:pPr>
    </w:p>
    <w:p w:rsidR="00320DA4" w:rsidRDefault="00320DA4" w:rsidP="00320DA4">
      <w:pPr>
        <w:pBdr>
          <w:top w:val="single" w:sz="4" w:space="1" w:color="auto"/>
          <w:left w:val="single" w:sz="4" w:space="4" w:color="auto"/>
          <w:bottom w:val="single" w:sz="4" w:space="1" w:color="auto"/>
          <w:right w:val="single" w:sz="4" w:space="9" w:color="auto"/>
        </w:pBdr>
      </w:pPr>
      <w:r>
        <w:rPr>
          <w:shd w:val="clear" w:color="auto" w:fill="CCCCCC"/>
          <w:lang w:val="sr-Cyrl-CS"/>
        </w:rPr>
        <w:t xml:space="preserve">     17</w:t>
      </w:r>
      <w:r>
        <w:rPr>
          <w:shd w:val="clear" w:color="auto" w:fill="CCCCCC"/>
        </w:rPr>
        <w:t>.</w:t>
      </w:r>
      <w:r>
        <w:rPr>
          <w:shd w:val="clear" w:color="auto" w:fill="CCCCCC"/>
          <w:lang w:val="sr-Cyrl-CS"/>
        </w:rPr>
        <w:t>децембар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7</w:t>
      </w:r>
      <w:r>
        <w:rPr>
          <w:lang w:val="sr-Cyrl-CS"/>
        </w:rPr>
        <w:t xml:space="preserve">    </w:t>
      </w:r>
    </w:p>
    <w:p w:rsidR="00320DA4" w:rsidRPr="00BC633D" w:rsidRDefault="00320DA4" w:rsidP="00320DA4">
      <w:pPr>
        <w:jc w:val="both"/>
        <w:rPr>
          <w:lang w:val="sr-Cyrl-CS"/>
        </w:rPr>
      </w:pPr>
    </w:p>
    <w:tbl>
      <w:tblPr>
        <w:tblW w:w="9750" w:type="dxa"/>
        <w:tblInd w:w="-12" w:type="dxa"/>
        <w:tblLook w:val="01E0"/>
      </w:tblPr>
      <w:tblGrid>
        <w:gridCol w:w="9750"/>
      </w:tblGrid>
      <w:tr w:rsidR="00320DA4" w:rsidRPr="00BC633D" w:rsidTr="00735AB4">
        <w:trPr>
          <w:trHeight w:val="345"/>
        </w:trPr>
        <w:tc>
          <w:tcPr>
            <w:tcW w:w="9750" w:type="dxa"/>
            <w:tcBorders>
              <w:top w:val="single" w:sz="4" w:space="0" w:color="auto"/>
              <w:left w:val="single" w:sz="4" w:space="0" w:color="auto"/>
              <w:bottom w:val="single" w:sz="4" w:space="0" w:color="auto"/>
              <w:right w:val="single" w:sz="4" w:space="0" w:color="auto"/>
            </w:tcBorders>
            <w:hideMark/>
          </w:tcPr>
          <w:p w:rsidR="00320DA4" w:rsidRPr="00BC633D" w:rsidRDefault="00320DA4" w:rsidP="00735AB4">
            <w:pPr>
              <w:spacing w:line="276" w:lineRule="auto"/>
              <w:jc w:val="center"/>
              <w:rPr>
                <w:lang w:val="sr-Cyrl-CS"/>
              </w:rPr>
            </w:pPr>
            <w:r w:rsidRPr="00BC633D">
              <w:rPr>
                <w:lang w:val="sr-Cyrl-CS"/>
              </w:rPr>
              <w:t>11.</w:t>
            </w:r>
          </w:p>
        </w:tc>
      </w:tr>
    </w:tbl>
    <w:p w:rsidR="00320DA4" w:rsidRPr="00BC633D" w:rsidRDefault="00320DA4" w:rsidP="00320DA4">
      <w:pPr>
        <w:jc w:val="both"/>
      </w:pPr>
    </w:p>
    <w:p w:rsidR="004710DD" w:rsidRDefault="004710DD" w:rsidP="004710DD">
      <w:pPr>
        <w:jc w:val="both"/>
        <w:rPr>
          <w:lang w:val="sr-Cyrl-CS"/>
        </w:rPr>
      </w:pPr>
      <w:r w:rsidRPr="00E226FC">
        <w:t xml:space="preserve">              На основу чл. 5.</w:t>
      </w:r>
      <w:r>
        <w:t xml:space="preserve"> и 28.</w:t>
      </w:r>
      <w:r w:rsidRPr="00E226FC">
        <w:t xml:space="preserve"> </w:t>
      </w:r>
      <w:r w:rsidRPr="00E226FC">
        <w:rPr>
          <w:lang w:val="sr-Cyrl-BA"/>
        </w:rPr>
        <w:t>Закона о озакоњењу објеката („Сл. гласник РС“ бр. 96/2015</w:t>
      </w:r>
      <w:r>
        <w:rPr>
          <w:lang w:val="sr-Cyrl-BA"/>
        </w:rPr>
        <w:t xml:space="preserve"> и 83/2018</w:t>
      </w:r>
      <w:r w:rsidRPr="00E226FC">
        <w:rPr>
          <w:lang w:val="sr-Cyrl-BA"/>
        </w:rPr>
        <w:t xml:space="preserve">) </w:t>
      </w:r>
      <w:r w:rsidRPr="00E226FC">
        <w:rPr>
          <w:lang w:val="sr-Cyrl-CS"/>
        </w:rPr>
        <w:t xml:space="preserve">и члана 43. Статута Општине Љиг („Службени гласник Општина Љиг“ број 7/08 и 10/08), Скупштина Општине Љиг, на седници одржаној </w:t>
      </w:r>
      <w:r>
        <w:rPr>
          <w:lang w:val="sr-Cyrl-CS"/>
        </w:rPr>
        <w:t>17.12</w:t>
      </w:r>
      <w:r w:rsidRPr="00E226FC">
        <w:rPr>
          <w:lang w:val="sr-Cyrl-CS"/>
        </w:rPr>
        <w:t>.201</w:t>
      </w:r>
      <w:r w:rsidRPr="00E226FC">
        <w:t>8</w:t>
      </w:r>
      <w:r w:rsidRPr="00E226FC">
        <w:rPr>
          <w:lang w:val="sr-Cyrl-CS"/>
        </w:rPr>
        <w:t>. године донела је:</w:t>
      </w:r>
    </w:p>
    <w:p w:rsidR="004710DD" w:rsidRDefault="004710DD" w:rsidP="004710DD">
      <w:pPr>
        <w:jc w:val="both"/>
        <w:rPr>
          <w:lang w:val="sr-Cyrl-CS"/>
        </w:rPr>
      </w:pPr>
    </w:p>
    <w:p w:rsidR="004710DD" w:rsidRDefault="004710DD" w:rsidP="004710DD">
      <w:pPr>
        <w:jc w:val="both"/>
        <w:rPr>
          <w:lang w:val="sr-Cyrl-CS"/>
        </w:rPr>
      </w:pPr>
    </w:p>
    <w:p w:rsidR="004710DD" w:rsidRPr="00BA0BDF" w:rsidRDefault="004710DD" w:rsidP="004710DD">
      <w:pPr>
        <w:jc w:val="both"/>
        <w:rPr>
          <w:lang w:val="sr-Cyrl-CS"/>
        </w:rPr>
      </w:pPr>
    </w:p>
    <w:p w:rsidR="004710DD" w:rsidRDefault="004710DD" w:rsidP="004710DD">
      <w:pPr>
        <w:jc w:val="center"/>
        <w:rPr>
          <w:b/>
          <w:bCs/>
        </w:rPr>
      </w:pPr>
      <w:r w:rsidRPr="00E226FC">
        <w:rPr>
          <w:b/>
          <w:bCs/>
        </w:rPr>
        <w:t>ОДЛУКУ</w:t>
      </w:r>
    </w:p>
    <w:p w:rsidR="004710DD" w:rsidRDefault="004710DD" w:rsidP="004710DD">
      <w:pPr>
        <w:jc w:val="center"/>
        <w:rPr>
          <w:b/>
          <w:bCs/>
        </w:rPr>
      </w:pPr>
    </w:p>
    <w:p w:rsidR="004710DD" w:rsidRDefault="004710DD" w:rsidP="004710DD">
      <w:pPr>
        <w:jc w:val="center"/>
        <w:rPr>
          <w:b/>
          <w:bCs/>
        </w:rPr>
      </w:pPr>
    </w:p>
    <w:p w:rsidR="004710DD" w:rsidRPr="00162F93" w:rsidRDefault="004710DD" w:rsidP="004710DD">
      <w:pPr>
        <w:jc w:val="center"/>
        <w:rPr>
          <w:b/>
          <w:bCs/>
        </w:rPr>
      </w:pPr>
    </w:p>
    <w:p w:rsidR="004710DD" w:rsidRDefault="004710DD" w:rsidP="004710DD">
      <w:pPr>
        <w:jc w:val="center"/>
      </w:pPr>
      <w:r w:rsidRPr="00E226FC">
        <w:t>Члан 1.</w:t>
      </w:r>
    </w:p>
    <w:p w:rsidR="004710DD" w:rsidRPr="004710DD" w:rsidRDefault="004710DD" w:rsidP="004710DD">
      <w:pPr>
        <w:jc w:val="center"/>
      </w:pPr>
    </w:p>
    <w:p w:rsidR="004710DD" w:rsidRDefault="004710DD" w:rsidP="004710DD">
      <w:pPr>
        <w:jc w:val="both"/>
        <w:rPr>
          <w:lang w:val="sr-Cyrl-BA"/>
        </w:rPr>
      </w:pPr>
      <w:r>
        <w:t xml:space="preserve">             ДАЈЕ СЕ САГЛАСНОСТ</w:t>
      </w:r>
      <w:r>
        <w:rPr>
          <w:color w:val="FF0000"/>
        </w:rPr>
        <w:t xml:space="preserve"> </w:t>
      </w:r>
      <w:r w:rsidRPr="000A43DB">
        <w:rPr>
          <w:lang w:val="sr-Cyrl-BA"/>
        </w:rPr>
        <w:t xml:space="preserve">за озакоњење </w:t>
      </w:r>
      <w:r>
        <w:rPr>
          <w:lang w:val="sr-Cyrl-BA"/>
        </w:rPr>
        <w:t>стамбеног објекта</w:t>
      </w:r>
      <w:r w:rsidRPr="000A43DB">
        <w:rPr>
          <w:lang w:val="sr-Cyrl-BA"/>
        </w:rPr>
        <w:t xml:space="preserve">, спратности </w:t>
      </w:r>
      <w:r>
        <w:rPr>
          <w:lang w:val="sr-Cyrl-BA"/>
        </w:rPr>
        <w:t>Пр</w:t>
      </w:r>
      <w:r w:rsidRPr="000A43DB">
        <w:rPr>
          <w:lang w:val="sr-Cyrl-BA"/>
        </w:rPr>
        <w:t xml:space="preserve">, бруто површине објекта </w:t>
      </w:r>
      <w:r>
        <w:rPr>
          <w:lang w:val="sr-Cyrl-BA"/>
        </w:rPr>
        <w:t>91,00</w:t>
      </w:r>
      <w:r w:rsidRPr="000A43DB">
        <w:rPr>
          <w:lang w:val="sr-Cyrl-BA"/>
        </w:rPr>
        <w:t>м</w:t>
      </w:r>
      <w:r w:rsidRPr="000A43DB">
        <w:rPr>
          <w:vertAlign w:val="superscript"/>
          <w:lang w:val="sr-Cyrl-BA"/>
        </w:rPr>
        <w:t>2</w:t>
      </w:r>
      <w:r w:rsidRPr="000A43DB">
        <w:rPr>
          <w:lang w:val="sr-Cyrl-BA"/>
        </w:rPr>
        <w:t>,</w:t>
      </w:r>
      <w:r>
        <w:rPr>
          <w:lang w:val="sr-Cyrl-BA"/>
        </w:rPr>
        <w:t xml:space="preserve"> </w:t>
      </w:r>
      <w:r w:rsidRPr="000A43DB">
        <w:rPr>
          <w:lang w:val="sr-Cyrl-BA"/>
        </w:rPr>
        <w:t>означеног као објекат  бр.</w:t>
      </w:r>
      <w:r>
        <w:rPr>
          <w:lang w:val="sr-Cyrl-BA"/>
        </w:rPr>
        <w:t xml:space="preserve"> 1</w:t>
      </w:r>
      <w:r w:rsidRPr="000A43DB">
        <w:rPr>
          <w:lang w:val="sr-Cyrl-BA"/>
        </w:rPr>
        <w:t xml:space="preserve"> на катастарској парцели бр. </w:t>
      </w:r>
      <w:r>
        <w:rPr>
          <w:lang w:val="sr-Cyrl-BA"/>
        </w:rPr>
        <w:t xml:space="preserve">898 </w:t>
      </w:r>
      <w:r w:rsidRPr="000A43DB">
        <w:rPr>
          <w:lang w:val="sr-Cyrl-BA"/>
        </w:rPr>
        <w:t xml:space="preserve"> у К.о. </w:t>
      </w:r>
      <w:r>
        <w:rPr>
          <w:lang w:val="sr-Cyrl-BA"/>
        </w:rPr>
        <w:t>Цветановац,</w:t>
      </w:r>
      <w:r w:rsidRPr="000A43DB">
        <w:rPr>
          <w:lang w:val="sr-Cyrl-BA"/>
        </w:rPr>
        <w:t xml:space="preserve"> </w:t>
      </w:r>
      <w:r>
        <w:rPr>
          <w:lang w:val="sr-Cyrl-BA"/>
        </w:rPr>
        <w:t>у селу Цветановац, у засеоку Милавац, власника</w:t>
      </w:r>
      <w:r w:rsidRPr="000A43DB">
        <w:rPr>
          <w:lang w:val="sr-Cyrl-BA"/>
        </w:rPr>
        <w:t xml:space="preserve"> </w:t>
      </w:r>
      <w:r>
        <w:rPr>
          <w:lang w:val="sr-Cyrl-BA"/>
        </w:rPr>
        <w:t>Балтинас Владимира Бранка,</w:t>
      </w:r>
      <w:r w:rsidRPr="000A43DB">
        <w:rPr>
          <w:lang w:val="sr-Cyrl-BA"/>
        </w:rPr>
        <w:t xml:space="preserve"> </w:t>
      </w:r>
      <w:r>
        <w:rPr>
          <w:lang w:val="sr-Cyrl-BA"/>
        </w:rPr>
        <w:t xml:space="preserve">за који је покренут поступак озакоњења по службеној </w:t>
      </w:r>
      <w:r w:rsidRPr="000A43DB">
        <w:rPr>
          <w:lang w:val="sr-Cyrl-BA"/>
        </w:rPr>
        <w:t xml:space="preserve">дужности од стране Одељења </w:t>
      </w:r>
      <w:r>
        <w:rPr>
          <w:lang w:val="sr-Cyrl-BA"/>
        </w:rPr>
        <w:t>за општу</w:t>
      </w:r>
      <w:r w:rsidRPr="000A43DB">
        <w:rPr>
          <w:lang w:val="sr-Cyrl-BA"/>
        </w:rPr>
        <w:t xml:space="preserve"> управ</w:t>
      </w:r>
      <w:r>
        <w:rPr>
          <w:lang w:val="sr-Cyrl-BA"/>
        </w:rPr>
        <w:t>у</w:t>
      </w:r>
      <w:r w:rsidRPr="000A43DB">
        <w:rPr>
          <w:lang w:val="sr-Cyrl-BA"/>
        </w:rPr>
        <w:t xml:space="preserve"> Општинске управе Општине Љиг 02бр.351-</w:t>
      </w:r>
      <w:r>
        <w:rPr>
          <w:lang w:val="sr-Cyrl-BA"/>
        </w:rPr>
        <w:t>122</w:t>
      </w:r>
      <w:r w:rsidRPr="000A43DB">
        <w:rPr>
          <w:lang w:val="sr-Cyrl-BA"/>
        </w:rPr>
        <w:t>/</w:t>
      </w:r>
      <w:r>
        <w:rPr>
          <w:lang w:val="sr-Cyrl-BA"/>
        </w:rPr>
        <w:t>2017</w:t>
      </w:r>
      <w:r w:rsidRPr="000A43DB">
        <w:rPr>
          <w:lang w:val="sr-Cyrl-BA"/>
        </w:rPr>
        <w:t xml:space="preserve"> дана </w:t>
      </w:r>
      <w:r>
        <w:rPr>
          <w:lang w:val="sr-Cyrl-BA"/>
        </w:rPr>
        <w:t>22.08</w:t>
      </w:r>
      <w:r w:rsidRPr="000A43DB">
        <w:rPr>
          <w:lang w:val="sr-Cyrl-BA"/>
        </w:rPr>
        <w:t>.201</w:t>
      </w:r>
      <w:r>
        <w:rPr>
          <w:lang w:val="sr-Cyrl-BA"/>
        </w:rPr>
        <w:t>7</w:t>
      </w:r>
      <w:r w:rsidRPr="000A43DB">
        <w:rPr>
          <w:lang w:val="sr-Cyrl-BA"/>
        </w:rPr>
        <w:t xml:space="preserve">. год, а који се налази делом у заштитном појасу - појасу општинског </w:t>
      </w:r>
      <w:r>
        <w:rPr>
          <w:lang w:val="sr-Cyrl-BA"/>
        </w:rPr>
        <w:t xml:space="preserve">некатегорисаног </w:t>
      </w:r>
      <w:r w:rsidRPr="000A43DB">
        <w:rPr>
          <w:lang w:val="sr-Cyrl-BA"/>
        </w:rPr>
        <w:t>пута</w:t>
      </w:r>
      <w:r>
        <w:rPr>
          <w:lang w:val="sr-Cyrl-BA"/>
        </w:rPr>
        <w:t xml:space="preserve"> бр. 1261 у К.о. Цветановац,</w:t>
      </w:r>
      <w:r w:rsidRPr="000A43DB">
        <w:rPr>
          <w:lang w:val="sr-Cyrl-BA"/>
        </w:rPr>
        <w:t xml:space="preserve"> на удаљености мањој од прописане важећом планском документацијом.</w:t>
      </w:r>
    </w:p>
    <w:p w:rsidR="004710DD" w:rsidRDefault="004710DD" w:rsidP="004710DD">
      <w:pPr>
        <w:jc w:val="both"/>
        <w:rPr>
          <w:color w:val="FF0000"/>
        </w:rPr>
      </w:pPr>
    </w:p>
    <w:p w:rsidR="004710DD" w:rsidRPr="002F1070" w:rsidRDefault="004710DD" w:rsidP="004710DD">
      <w:pPr>
        <w:jc w:val="both"/>
        <w:rPr>
          <w:color w:val="FF0000"/>
        </w:rPr>
      </w:pPr>
    </w:p>
    <w:p w:rsidR="004710DD" w:rsidRDefault="004710DD" w:rsidP="004710DD">
      <w:pPr>
        <w:jc w:val="center"/>
      </w:pPr>
      <w:r w:rsidRPr="00BD1902">
        <w:t xml:space="preserve">Члан </w:t>
      </w:r>
      <w:r w:rsidRPr="00BD1902">
        <w:rPr>
          <w:lang w:val="sr-Cyrl-BA"/>
        </w:rPr>
        <w:t>2</w:t>
      </w:r>
      <w:r w:rsidRPr="00BD1902">
        <w:t>.</w:t>
      </w:r>
    </w:p>
    <w:p w:rsidR="004710DD" w:rsidRPr="004710DD" w:rsidRDefault="004710DD" w:rsidP="004710DD">
      <w:pPr>
        <w:jc w:val="center"/>
      </w:pPr>
    </w:p>
    <w:p w:rsidR="004710DD" w:rsidRPr="0095073A" w:rsidRDefault="004710DD" w:rsidP="004710DD">
      <w:pPr>
        <w:jc w:val="both"/>
      </w:pPr>
      <w:r w:rsidRPr="00BD1902">
        <w:t xml:space="preserve">            Сту</w:t>
      </w:r>
      <w:r w:rsidRPr="00BD1902">
        <w:softHyphen/>
        <w:t>па</w:t>
      </w:r>
      <w:r w:rsidRPr="00BD1902">
        <w:softHyphen/>
      </w:r>
      <w:r w:rsidRPr="00BD1902">
        <w:rPr>
          <w:lang w:val="sr-Cyrl-CS"/>
        </w:rPr>
        <w:t>њ</w:t>
      </w:r>
      <w:r w:rsidRPr="00BD1902">
        <w:t>ем на сна</w:t>
      </w:r>
      <w:r w:rsidRPr="00BD1902">
        <w:softHyphen/>
        <w:t>гу ове Од</w:t>
      </w:r>
      <w:r w:rsidRPr="00BD1902">
        <w:softHyphen/>
        <w:t>лу</w:t>
      </w:r>
      <w:r w:rsidRPr="00BD1902">
        <w:softHyphen/>
        <w:t>ке Одељење за општу управу Општинске управе Општине Љиг</w:t>
      </w:r>
      <w:r>
        <w:t>,</w:t>
      </w:r>
      <w:r w:rsidRPr="00BD1902">
        <w:t xml:space="preserve"> као надлежни орган за обраду предмета озакоњења</w:t>
      </w:r>
      <w:r>
        <w:t>,</w:t>
      </w:r>
      <w:r w:rsidRPr="00BD1902">
        <w:t xml:space="preserve"> </w:t>
      </w:r>
      <w:r>
        <w:t>издаће решење којим се озакоњује наведени објекат.</w:t>
      </w:r>
    </w:p>
    <w:p w:rsidR="004710DD" w:rsidRDefault="004710DD" w:rsidP="004710DD">
      <w:pPr>
        <w:ind w:firstLine="720"/>
        <w:rPr>
          <w:color w:val="FF0000"/>
        </w:rPr>
      </w:pPr>
    </w:p>
    <w:p w:rsidR="004710DD" w:rsidRPr="004710DD" w:rsidRDefault="004710DD" w:rsidP="004710DD">
      <w:pPr>
        <w:ind w:firstLine="720"/>
        <w:rPr>
          <w:color w:val="FF0000"/>
        </w:rPr>
      </w:pPr>
    </w:p>
    <w:p w:rsidR="004710DD" w:rsidRDefault="004710DD" w:rsidP="004710DD">
      <w:pPr>
        <w:jc w:val="center"/>
      </w:pPr>
      <w:r w:rsidRPr="00BD1902">
        <w:rPr>
          <w:lang w:val="sr-Cyrl-CS"/>
        </w:rPr>
        <w:t>Ч</w:t>
      </w:r>
      <w:r w:rsidRPr="00BD1902">
        <w:t>лан 3.</w:t>
      </w:r>
    </w:p>
    <w:p w:rsidR="004710DD" w:rsidRPr="004710DD" w:rsidRDefault="004710DD" w:rsidP="004710DD">
      <w:pPr>
        <w:jc w:val="center"/>
      </w:pPr>
    </w:p>
    <w:p w:rsidR="004710DD" w:rsidRPr="00BD1902" w:rsidRDefault="004710DD" w:rsidP="004710DD">
      <w:pPr>
        <w:pStyle w:val="BodyText"/>
        <w:ind w:firstLine="720"/>
      </w:pPr>
      <w:r w:rsidRPr="00BD1902">
        <w:t>Од</w:t>
      </w:r>
      <w:r w:rsidRPr="00BD1902">
        <w:softHyphen/>
        <w:t>лу</w:t>
      </w:r>
      <w:r w:rsidRPr="00BD1902">
        <w:softHyphen/>
        <w:t>ка сту</w:t>
      </w:r>
      <w:r w:rsidRPr="00BD1902">
        <w:softHyphen/>
        <w:t>па на сна</w:t>
      </w:r>
      <w:r w:rsidRPr="00BD1902">
        <w:softHyphen/>
        <w:t>гу осмог да</w:t>
      </w:r>
      <w:r w:rsidRPr="00BD1902">
        <w:softHyphen/>
        <w:t>на од да</w:t>
      </w:r>
      <w:r w:rsidRPr="00BD1902">
        <w:softHyphen/>
        <w:t>на об</w:t>
      </w:r>
      <w:r w:rsidRPr="00BD1902">
        <w:softHyphen/>
        <w:t>ја</w:t>
      </w:r>
      <w:r w:rsidRPr="00BD1902">
        <w:softHyphen/>
        <w:t>вљи</w:t>
      </w:r>
      <w:r w:rsidRPr="00BD1902">
        <w:softHyphen/>
        <w:t>ва</w:t>
      </w:r>
      <w:r w:rsidRPr="00BD1902">
        <w:softHyphen/>
        <w:t>ња у “Слу</w:t>
      </w:r>
      <w:r w:rsidRPr="00BD1902">
        <w:softHyphen/>
        <w:t>жбе</w:t>
      </w:r>
      <w:r w:rsidRPr="00BD1902">
        <w:softHyphen/>
        <w:t>ном гла</w:t>
      </w:r>
      <w:r w:rsidRPr="00BD1902">
        <w:softHyphen/>
        <w:t>сни</w:t>
      </w:r>
      <w:r w:rsidRPr="00BD1902">
        <w:softHyphen/>
        <w:t>ку Оп</w:t>
      </w:r>
      <w:r w:rsidRPr="00BD1902">
        <w:softHyphen/>
        <w:t>шти</w:t>
      </w:r>
      <w:r w:rsidRPr="00BD1902">
        <w:softHyphen/>
        <w:t>не Љиг”.</w:t>
      </w:r>
    </w:p>
    <w:p w:rsidR="00320DA4" w:rsidRPr="00BC633D" w:rsidRDefault="00320DA4" w:rsidP="00320DA4">
      <w:pPr>
        <w:jc w:val="both"/>
      </w:pPr>
    </w:p>
    <w:p w:rsidR="00320DA4" w:rsidRPr="00BC633D" w:rsidRDefault="00320DA4" w:rsidP="00320DA4">
      <w:pPr>
        <w:jc w:val="both"/>
      </w:pPr>
    </w:p>
    <w:p w:rsidR="00320DA4" w:rsidRPr="00BC633D" w:rsidRDefault="00320DA4" w:rsidP="00320DA4">
      <w:pPr>
        <w:jc w:val="center"/>
      </w:pPr>
      <w:r w:rsidRPr="00BC633D">
        <w:t>СКУПШТИНА ОПШТИНЕ ЉИГ</w:t>
      </w:r>
    </w:p>
    <w:p w:rsidR="00320DA4" w:rsidRPr="00BC633D" w:rsidRDefault="00320DA4" w:rsidP="00320DA4">
      <w:pPr>
        <w:jc w:val="center"/>
      </w:pPr>
    </w:p>
    <w:p w:rsidR="00320DA4" w:rsidRPr="00BC633D" w:rsidRDefault="00320DA4" w:rsidP="00320DA4">
      <w:pPr>
        <w:rPr>
          <w:sz w:val="22"/>
          <w:szCs w:val="22"/>
          <w:lang w:val="sr-Cyrl-CS"/>
        </w:rPr>
      </w:pPr>
      <w:r w:rsidRPr="00BC633D">
        <w:t>01 Број: 06-</w:t>
      </w:r>
      <w:r w:rsidR="001B6E86">
        <w:rPr>
          <w:lang w:val="sr-Cyrl-CS"/>
        </w:rPr>
        <w:t>38</w:t>
      </w:r>
      <w:r w:rsidRPr="00BC633D">
        <w:t>/18</w:t>
      </w:r>
      <w:r>
        <w:t>-11</w:t>
      </w:r>
    </w:p>
    <w:p w:rsidR="00320DA4" w:rsidRPr="00BC633D" w:rsidRDefault="00320DA4" w:rsidP="00320DA4">
      <w:pPr>
        <w:jc w:val="right"/>
        <w:rPr>
          <w:sz w:val="22"/>
          <w:szCs w:val="22"/>
        </w:rPr>
      </w:pPr>
    </w:p>
    <w:p w:rsidR="00320DA4" w:rsidRPr="00BC633D" w:rsidRDefault="00320DA4" w:rsidP="00320DA4">
      <w:pPr>
        <w:jc w:val="center"/>
      </w:pPr>
      <w:r w:rsidRPr="00BC633D">
        <w:t xml:space="preserve">                                                                                                              </w:t>
      </w:r>
      <w:r w:rsidRPr="00BC633D">
        <w:rPr>
          <w:lang w:val="sr-Cyrl-CS"/>
        </w:rPr>
        <w:t xml:space="preserve">   </w:t>
      </w:r>
      <w:r w:rsidRPr="00BC633D">
        <w:t>ПРЕДСЕДНИК</w:t>
      </w:r>
    </w:p>
    <w:p w:rsidR="00320DA4" w:rsidRPr="00BC633D" w:rsidRDefault="00320DA4" w:rsidP="00320DA4">
      <w:pPr>
        <w:jc w:val="right"/>
        <w:rPr>
          <w:lang w:val="sr-Cyrl-CS"/>
        </w:rPr>
      </w:pPr>
      <w:r w:rsidRPr="00BC633D">
        <w:rPr>
          <w:lang w:val="sr-Cyrl-CS"/>
        </w:rPr>
        <w:t>Горан Миловановић</w:t>
      </w:r>
      <w:r w:rsidRPr="00BC633D">
        <w:t xml:space="preserve">, </w:t>
      </w:r>
      <w:r w:rsidRPr="00BC633D">
        <w:rPr>
          <w:lang w:val="sr-Cyrl-CS"/>
        </w:rPr>
        <w:t>с.р.</w:t>
      </w:r>
    </w:p>
    <w:p w:rsidR="00320DA4" w:rsidRPr="00BC633D" w:rsidRDefault="00320DA4" w:rsidP="00320DA4">
      <w:pPr>
        <w:jc w:val="right"/>
        <w:rPr>
          <w:sz w:val="22"/>
          <w:szCs w:val="22"/>
          <w:lang w:val="sr-Cyrl-CS"/>
        </w:rPr>
      </w:pPr>
    </w:p>
    <w:p w:rsidR="00320DA4" w:rsidRDefault="00320DA4" w:rsidP="00320DA4">
      <w:pPr>
        <w:pBdr>
          <w:top w:val="single" w:sz="4" w:space="1" w:color="auto"/>
          <w:left w:val="single" w:sz="4" w:space="4" w:color="auto"/>
          <w:bottom w:val="single" w:sz="4" w:space="1" w:color="auto"/>
          <w:right w:val="single" w:sz="4" w:space="9" w:color="auto"/>
        </w:pBdr>
      </w:pPr>
      <w:r>
        <w:rPr>
          <w:shd w:val="clear" w:color="auto" w:fill="CCCCCC"/>
          <w:lang w:val="sr-Cyrl-CS"/>
        </w:rPr>
        <w:t xml:space="preserve">     17</w:t>
      </w:r>
      <w:r>
        <w:rPr>
          <w:shd w:val="clear" w:color="auto" w:fill="CCCCCC"/>
        </w:rPr>
        <w:t>.</w:t>
      </w:r>
      <w:r>
        <w:rPr>
          <w:shd w:val="clear" w:color="auto" w:fill="CCCCCC"/>
          <w:lang w:val="sr-Cyrl-CS"/>
        </w:rPr>
        <w:t>децембар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7</w:t>
      </w:r>
      <w:r>
        <w:rPr>
          <w:lang w:val="sr-Cyrl-CS"/>
        </w:rPr>
        <w:t xml:space="preserve">    </w:t>
      </w:r>
    </w:p>
    <w:p w:rsidR="00320DA4" w:rsidRPr="00BC633D" w:rsidRDefault="00320DA4" w:rsidP="00320DA4">
      <w:pPr>
        <w:jc w:val="center"/>
        <w:rPr>
          <w:sz w:val="22"/>
          <w:szCs w:val="22"/>
          <w:lang w:val="sr-Cyrl-CS"/>
        </w:rPr>
      </w:pPr>
    </w:p>
    <w:tbl>
      <w:tblPr>
        <w:tblW w:w="9750" w:type="dxa"/>
        <w:tblInd w:w="-12" w:type="dxa"/>
        <w:tblBorders>
          <w:top w:val="single" w:sz="4" w:space="0" w:color="auto"/>
          <w:left w:val="single" w:sz="4" w:space="0" w:color="auto"/>
          <w:bottom w:val="single" w:sz="4" w:space="0" w:color="auto"/>
          <w:right w:val="single" w:sz="4" w:space="0" w:color="auto"/>
        </w:tblBorders>
        <w:tblLook w:val="01E0"/>
      </w:tblPr>
      <w:tblGrid>
        <w:gridCol w:w="9750"/>
      </w:tblGrid>
      <w:tr w:rsidR="00320DA4" w:rsidRPr="00BC633D" w:rsidTr="00735AB4">
        <w:trPr>
          <w:trHeight w:val="345"/>
        </w:trPr>
        <w:tc>
          <w:tcPr>
            <w:tcW w:w="9750" w:type="dxa"/>
            <w:tcBorders>
              <w:top w:val="single" w:sz="4" w:space="0" w:color="auto"/>
              <w:left w:val="single" w:sz="4" w:space="0" w:color="auto"/>
              <w:bottom w:val="single" w:sz="4" w:space="0" w:color="auto"/>
              <w:right w:val="single" w:sz="4" w:space="0" w:color="auto"/>
            </w:tcBorders>
            <w:hideMark/>
          </w:tcPr>
          <w:p w:rsidR="00320DA4" w:rsidRPr="00BC633D" w:rsidRDefault="00320DA4" w:rsidP="00735AB4">
            <w:pPr>
              <w:spacing w:line="276" w:lineRule="auto"/>
              <w:jc w:val="center"/>
              <w:rPr>
                <w:lang w:val="sr-Cyrl-CS"/>
              </w:rPr>
            </w:pPr>
            <w:r w:rsidRPr="00BC633D">
              <w:rPr>
                <w:sz w:val="22"/>
                <w:szCs w:val="22"/>
                <w:lang w:val="sr-Cyrl-CS"/>
              </w:rPr>
              <w:t>12.</w:t>
            </w:r>
          </w:p>
        </w:tc>
      </w:tr>
    </w:tbl>
    <w:p w:rsidR="00320DA4" w:rsidRPr="00BC633D" w:rsidRDefault="00320DA4" w:rsidP="00320DA4">
      <w:pPr>
        <w:ind w:firstLine="708"/>
        <w:jc w:val="both"/>
        <w:rPr>
          <w:color w:val="000000"/>
        </w:rPr>
      </w:pPr>
    </w:p>
    <w:p w:rsidR="008F7882" w:rsidRDefault="008F7882" w:rsidP="008F7882">
      <w:pPr>
        <w:jc w:val="both"/>
        <w:rPr>
          <w:lang w:val="sr-Cyrl-CS"/>
        </w:rPr>
      </w:pPr>
      <w:r w:rsidRPr="00E226FC">
        <w:t xml:space="preserve">              На основу чл. 5. </w:t>
      </w:r>
      <w:r>
        <w:t xml:space="preserve">и 28. </w:t>
      </w:r>
      <w:r w:rsidRPr="00E226FC">
        <w:rPr>
          <w:lang w:val="sr-Cyrl-BA"/>
        </w:rPr>
        <w:t>Закона о озакоњењу објеката („Сл. гласник РС“ бр. 96/2015</w:t>
      </w:r>
      <w:r>
        <w:rPr>
          <w:lang w:val="sr-Cyrl-BA"/>
        </w:rPr>
        <w:t xml:space="preserve"> и 83/2018</w:t>
      </w:r>
      <w:r w:rsidRPr="00E226FC">
        <w:rPr>
          <w:lang w:val="sr-Cyrl-BA"/>
        </w:rPr>
        <w:t xml:space="preserve">) </w:t>
      </w:r>
      <w:r w:rsidRPr="00E226FC">
        <w:rPr>
          <w:lang w:val="sr-Cyrl-CS"/>
        </w:rPr>
        <w:t xml:space="preserve">и члана 43. Статута Општине Љиг („Службени гласник Општина Љиг“ број 7/08 и 10/08), Скупштина Општине Љиг, на седници одржаној </w:t>
      </w:r>
      <w:r>
        <w:rPr>
          <w:lang w:val="sr-Cyrl-CS"/>
        </w:rPr>
        <w:t>17.12</w:t>
      </w:r>
      <w:r w:rsidRPr="00E226FC">
        <w:rPr>
          <w:lang w:val="sr-Cyrl-CS"/>
        </w:rPr>
        <w:t>.201</w:t>
      </w:r>
      <w:r w:rsidRPr="00E226FC">
        <w:t>8</w:t>
      </w:r>
      <w:r w:rsidRPr="00E226FC">
        <w:rPr>
          <w:lang w:val="sr-Cyrl-CS"/>
        </w:rPr>
        <w:t>. године донела је:</w:t>
      </w:r>
    </w:p>
    <w:p w:rsidR="008F7882" w:rsidRDefault="008F7882" w:rsidP="008F7882">
      <w:pPr>
        <w:jc w:val="both"/>
        <w:rPr>
          <w:lang w:val="sr-Cyrl-CS"/>
        </w:rPr>
      </w:pPr>
    </w:p>
    <w:p w:rsidR="00EE39FC" w:rsidRDefault="00EE39FC" w:rsidP="008F7882">
      <w:pPr>
        <w:jc w:val="both"/>
        <w:rPr>
          <w:lang w:val="sr-Cyrl-CS"/>
        </w:rPr>
      </w:pPr>
    </w:p>
    <w:p w:rsidR="00EE39FC" w:rsidRPr="00BA0BDF" w:rsidRDefault="00EE39FC" w:rsidP="008F7882">
      <w:pPr>
        <w:jc w:val="both"/>
        <w:rPr>
          <w:lang w:val="sr-Cyrl-CS"/>
        </w:rPr>
      </w:pPr>
    </w:p>
    <w:p w:rsidR="008F7882" w:rsidRDefault="008F7882" w:rsidP="008F7882">
      <w:pPr>
        <w:jc w:val="center"/>
        <w:rPr>
          <w:b/>
          <w:bCs/>
        </w:rPr>
      </w:pPr>
      <w:r w:rsidRPr="00E226FC">
        <w:rPr>
          <w:b/>
          <w:bCs/>
        </w:rPr>
        <w:t>ОДЛУКУ</w:t>
      </w:r>
    </w:p>
    <w:p w:rsidR="008F7882" w:rsidRDefault="008F7882" w:rsidP="008F7882">
      <w:pPr>
        <w:jc w:val="center"/>
        <w:rPr>
          <w:b/>
          <w:bCs/>
        </w:rPr>
      </w:pPr>
    </w:p>
    <w:p w:rsidR="00EE39FC" w:rsidRDefault="00EE39FC" w:rsidP="008F7882">
      <w:pPr>
        <w:jc w:val="center"/>
        <w:rPr>
          <w:b/>
          <w:bCs/>
        </w:rPr>
      </w:pPr>
    </w:p>
    <w:p w:rsidR="00EE39FC" w:rsidRPr="00162F93" w:rsidRDefault="00EE39FC" w:rsidP="008F7882">
      <w:pPr>
        <w:jc w:val="center"/>
        <w:rPr>
          <w:b/>
          <w:bCs/>
        </w:rPr>
      </w:pPr>
    </w:p>
    <w:p w:rsidR="008F7882" w:rsidRDefault="008F7882" w:rsidP="008F7882">
      <w:pPr>
        <w:jc w:val="center"/>
      </w:pPr>
      <w:r w:rsidRPr="00E226FC">
        <w:t>Члан 1.</w:t>
      </w:r>
    </w:p>
    <w:p w:rsidR="00EE39FC" w:rsidRPr="00EE39FC" w:rsidRDefault="00EE39FC" w:rsidP="008F7882">
      <w:pPr>
        <w:jc w:val="center"/>
      </w:pPr>
    </w:p>
    <w:p w:rsidR="008F7882" w:rsidRDefault="008F7882" w:rsidP="008F7882">
      <w:pPr>
        <w:jc w:val="both"/>
        <w:rPr>
          <w:lang w:val="sr-Cyrl-BA"/>
        </w:rPr>
      </w:pPr>
      <w:r>
        <w:t xml:space="preserve">           НЕ ДАЈЕ СЕ САГЛАСНОСТ</w:t>
      </w:r>
      <w:r>
        <w:rPr>
          <w:color w:val="FF0000"/>
        </w:rPr>
        <w:t xml:space="preserve"> </w:t>
      </w:r>
      <w:r w:rsidRPr="000A43DB">
        <w:rPr>
          <w:lang w:val="sr-Cyrl-BA"/>
        </w:rPr>
        <w:t xml:space="preserve">за озакоњење </w:t>
      </w:r>
      <w:r>
        <w:rPr>
          <w:lang w:val="sr-Cyrl-BA"/>
        </w:rPr>
        <w:t>помоћних објеката на кат. парцели бр. 51172/35 у КО Љиг, и то објекта означеног бр. 2, спратности Пр</w:t>
      </w:r>
      <w:r w:rsidRPr="000A43DB">
        <w:rPr>
          <w:lang w:val="sr-Cyrl-BA"/>
        </w:rPr>
        <w:t xml:space="preserve">, бруто површине објекта </w:t>
      </w:r>
      <w:r>
        <w:rPr>
          <w:lang w:val="sr-Cyrl-BA"/>
        </w:rPr>
        <w:t>35,00</w:t>
      </w:r>
      <w:r w:rsidRPr="000A43DB">
        <w:rPr>
          <w:lang w:val="sr-Cyrl-BA"/>
        </w:rPr>
        <w:t>м</w:t>
      </w:r>
      <w:r w:rsidRPr="000A43DB">
        <w:rPr>
          <w:vertAlign w:val="superscript"/>
          <w:lang w:val="sr-Cyrl-BA"/>
        </w:rPr>
        <w:t>2</w:t>
      </w:r>
      <w:r w:rsidRPr="000A43DB">
        <w:rPr>
          <w:lang w:val="sr-Cyrl-BA"/>
        </w:rPr>
        <w:t>,</w:t>
      </w:r>
      <w:r>
        <w:rPr>
          <w:lang w:val="sr-Cyrl-BA"/>
        </w:rPr>
        <w:t xml:space="preserve"> и објекта означеног бр. 3, спратности Пр, бруто површине објекта 12,00</w:t>
      </w:r>
      <w:r w:rsidRPr="000A43DB">
        <w:rPr>
          <w:lang w:val="sr-Cyrl-BA"/>
        </w:rPr>
        <w:t>м</w:t>
      </w:r>
      <w:r w:rsidRPr="000A43DB">
        <w:rPr>
          <w:vertAlign w:val="superscript"/>
          <w:lang w:val="sr-Cyrl-BA"/>
        </w:rPr>
        <w:t>2</w:t>
      </w:r>
      <w:r>
        <w:rPr>
          <w:lang w:val="sr-Cyrl-BA"/>
        </w:rPr>
        <w:t>,</w:t>
      </w:r>
      <w:r w:rsidRPr="000A43DB">
        <w:rPr>
          <w:lang w:val="sr-Cyrl-BA"/>
        </w:rPr>
        <w:t xml:space="preserve"> </w:t>
      </w:r>
      <w:r>
        <w:rPr>
          <w:lang w:val="sr-Cyrl-BA"/>
        </w:rPr>
        <w:t>власника</w:t>
      </w:r>
      <w:r w:rsidRPr="000A43DB">
        <w:rPr>
          <w:lang w:val="sr-Cyrl-BA"/>
        </w:rPr>
        <w:t xml:space="preserve"> </w:t>
      </w:r>
      <w:r>
        <w:rPr>
          <w:lang w:val="sr-Cyrl-BA"/>
        </w:rPr>
        <w:t>Снежане Марјановић из Љига, ул. Хаџи Рувимова бб,</w:t>
      </w:r>
      <w:r w:rsidRPr="000A43DB">
        <w:rPr>
          <w:lang w:val="sr-Cyrl-BA"/>
        </w:rPr>
        <w:t xml:space="preserve"> </w:t>
      </w:r>
      <w:r>
        <w:rPr>
          <w:lang w:val="sr-Cyrl-BA"/>
        </w:rPr>
        <w:t xml:space="preserve">за које је покренут поступак озакоњења по службеној </w:t>
      </w:r>
      <w:r w:rsidRPr="000A43DB">
        <w:rPr>
          <w:lang w:val="sr-Cyrl-BA"/>
        </w:rPr>
        <w:t xml:space="preserve">дужности од стране Одељења </w:t>
      </w:r>
      <w:r>
        <w:rPr>
          <w:lang w:val="sr-Cyrl-BA"/>
        </w:rPr>
        <w:t>за општу</w:t>
      </w:r>
      <w:r w:rsidRPr="000A43DB">
        <w:rPr>
          <w:lang w:val="sr-Cyrl-BA"/>
        </w:rPr>
        <w:t xml:space="preserve"> управ</w:t>
      </w:r>
      <w:r>
        <w:rPr>
          <w:lang w:val="sr-Cyrl-BA"/>
        </w:rPr>
        <w:t>у</w:t>
      </w:r>
      <w:r w:rsidRPr="000A43DB">
        <w:rPr>
          <w:lang w:val="sr-Cyrl-BA"/>
        </w:rPr>
        <w:t xml:space="preserve"> Општинске управе Општине Љиг 02бр.351-</w:t>
      </w:r>
      <w:r>
        <w:rPr>
          <w:lang w:val="sr-Cyrl-BA"/>
        </w:rPr>
        <w:t>910</w:t>
      </w:r>
      <w:r w:rsidRPr="000A43DB">
        <w:rPr>
          <w:lang w:val="sr-Cyrl-BA"/>
        </w:rPr>
        <w:t>/</w:t>
      </w:r>
      <w:r>
        <w:rPr>
          <w:lang w:val="sr-Cyrl-BA"/>
        </w:rPr>
        <w:t xml:space="preserve">2018 </w:t>
      </w:r>
      <w:r w:rsidRPr="000A43DB">
        <w:rPr>
          <w:lang w:val="sr-Cyrl-BA"/>
        </w:rPr>
        <w:t xml:space="preserve">дана </w:t>
      </w:r>
      <w:r>
        <w:rPr>
          <w:lang w:val="sr-Cyrl-BA"/>
        </w:rPr>
        <w:t>01.08</w:t>
      </w:r>
      <w:r w:rsidRPr="000A43DB">
        <w:rPr>
          <w:lang w:val="sr-Cyrl-BA"/>
        </w:rPr>
        <w:t>.201</w:t>
      </w:r>
      <w:r>
        <w:rPr>
          <w:lang w:val="sr-Cyrl-BA"/>
        </w:rPr>
        <w:t>8</w:t>
      </w:r>
      <w:r w:rsidRPr="000A43DB">
        <w:rPr>
          <w:lang w:val="sr-Cyrl-BA"/>
        </w:rPr>
        <w:t>. год, који се налаз</w:t>
      </w:r>
      <w:r>
        <w:rPr>
          <w:lang w:val="sr-Cyrl-BA"/>
        </w:rPr>
        <w:t>е</w:t>
      </w:r>
      <w:r w:rsidRPr="000A43DB">
        <w:rPr>
          <w:lang w:val="sr-Cyrl-BA"/>
        </w:rPr>
        <w:t xml:space="preserve"> делом </w:t>
      </w:r>
      <w:r>
        <w:rPr>
          <w:lang w:val="sr-Cyrl-BA"/>
        </w:rPr>
        <w:t xml:space="preserve">изван дефинисане грађевинске линије, односно на удаљености од регулационе линије око 0,50м , која је </w:t>
      </w:r>
      <w:r w:rsidRPr="000A43DB">
        <w:rPr>
          <w:lang w:val="sr-Cyrl-BA"/>
        </w:rPr>
        <w:t>мањ</w:t>
      </w:r>
      <w:r>
        <w:rPr>
          <w:lang w:val="sr-Cyrl-BA"/>
        </w:rPr>
        <w:t>а</w:t>
      </w:r>
      <w:r w:rsidRPr="000A43DB">
        <w:rPr>
          <w:lang w:val="sr-Cyrl-BA"/>
        </w:rPr>
        <w:t xml:space="preserve"> од прописане важећом планском документацијом.</w:t>
      </w:r>
    </w:p>
    <w:p w:rsidR="00EE39FC" w:rsidRDefault="00EE39FC" w:rsidP="008F7882">
      <w:pPr>
        <w:jc w:val="both"/>
        <w:rPr>
          <w:lang w:val="sr-Cyrl-BA"/>
        </w:rPr>
      </w:pPr>
    </w:p>
    <w:p w:rsidR="00EE39FC" w:rsidRPr="00BF4AF2" w:rsidRDefault="00EE39FC" w:rsidP="008F7882">
      <w:pPr>
        <w:jc w:val="both"/>
        <w:rPr>
          <w:lang w:val="sr-Cyrl-BA"/>
        </w:rPr>
      </w:pPr>
    </w:p>
    <w:p w:rsidR="008F7882" w:rsidRDefault="008F7882" w:rsidP="008F7882">
      <w:pPr>
        <w:jc w:val="center"/>
      </w:pPr>
      <w:r w:rsidRPr="00BD1902">
        <w:t xml:space="preserve">Члан </w:t>
      </w:r>
      <w:r w:rsidRPr="00BD1902">
        <w:rPr>
          <w:lang w:val="sr-Cyrl-BA"/>
        </w:rPr>
        <w:t>2</w:t>
      </w:r>
      <w:r w:rsidRPr="00BD1902">
        <w:t>.</w:t>
      </w:r>
    </w:p>
    <w:p w:rsidR="00EE39FC" w:rsidRPr="00EE39FC" w:rsidRDefault="00EE39FC" w:rsidP="008F7882">
      <w:pPr>
        <w:jc w:val="center"/>
      </w:pPr>
    </w:p>
    <w:p w:rsidR="008F7882" w:rsidRPr="00BD1902" w:rsidRDefault="008F7882" w:rsidP="008F7882">
      <w:pPr>
        <w:jc w:val="both"/>
      </w:pPr>
      <w:r w:rsidRPr="00BD1902">
        <w:t xml:space="preserve">            Сту</w:t>
      </w:r>
      <w:r w:rsidRPr="00BD1902">
        <w:softHyphen/>
        <w:t>па</w:t>
      </w:r>
      <w:r w:rsidRPr="00BD1902">
        <w:softHyphen/>
      </w:r>
      <w:r w:rsidRPr="00BD1902">
        <w:rPr>
          <w:lang w:val="sr-Cyrl-CS"/>
        </w:rPr>
        <w:t>њ</w:t>
      </w:r>
      <w:r w:rsidRPr="00BD1902">
        <w:t>ем на сна</w:t>
      </w:r>
      <w:r w:rsidRPr="00BD1902">
        <w:softHyphen/>
        <w:t>гу ове Од</w:t>
      </w:r>
      <w:r w:rsidRPr="00BD1902">
        <w:softHyphen/>
        <w:t>лу</w:t>
      </w:r>
      <w:r w:rsidRPr="00BD1902">
        <w:softHyphen/>
        <w:t xml:space="preserve">ке Одељење за општу управу Општинске управе Општине Љиг као надлежни орган за обраду предмета озакоњења ће решењем </w:t>
      </w:r>
      <w:r>
        <w:t>одбити</w:t>
      </w:r>
      <w:r w:rsidRPr="00BD1902">
        <w:t xml:space="preserve"> захтев за оз</w:t>
      </w:r>
      <w:r>
        <w:t>а</w:t>
      </w:r>
      <w:r w:rsidRPr="00BD1902">
        <w:t>коњење наведен</w:t>
      </w:r>
      <w:r>
        <w:t>их</w:t>
      </w:r>
      <w:r w:rsidRPr="00BD1902">
        <w:t xml:space="preserve"> објек</w:t>
      </w:r>
      <w:r>
        <w:t>ата</w:t>
      </w:r>
      <w:r w:rsidRPr="00BD1902">
        <w:t>.</w:t>
      </w:r>
    </w:p>
    <w:p w:rsidR="008F7882" w:rsidRDefault="008F7882" w:rsidP="008F7882">
      <w:pPr>
        <w:ind w:firstLine="720"/>
        <w:rPr>
          <w:color w:val="FF0000"/>
        </w:rPr>
      </w:pPr>
    </w:p>
    <w:p w:rsidR="00EE39FC" w:rsidRPr="00EE39FC" w:rsidRDefault="00EE39FC" w:rsidP="008F7882">
      <w:pPr>
        <w:ind w:firstLine="720"/>
        <w:rPr>
          <w:color w:val="FF0000"/>
        </w:rPr>
      </w:pPr>
    </w:p>
    <w:p w:rsidR="008F7882" w:rsidRDefault="008F7882" w:rsidP="008F7882">
      <w:pPr>
        <w:jc w:val="center"/>
      </w:pPr>
      <w:r w:rsidRPr="00BD1902">
        <w:rPr>
          <w:lang w:val="sr-Cyrl-CS"/>
        </w:rPr>
        <w:t>Ч</w:t>
      </w:r>
      <w:r w:rsidRPr="00BD1902">
        <w:t>лан 3.</w:t>
      </w:r>
    </w:p>
    <w:p w:rsidR="00EE39FC" w:rsidRPr="00EE39FC" w:rsidRDefault="00EE39FC" w:rsidP="008F7882">
      <w:pPr>
        <w:jc w:val="center"/>
      </w:pPr>
    </w:p>
    <w:p w:rsidR="008F7882" w:rsidRPr="00BD1902" w:rsidRDefault="008F7882" w:rsidP="008F7882">
      <w:pPr>
        <w:pStyle w:val="BodyText"/>
        <w:ind w:firstLine="720"/>
      </w:pPr>
      <w:r w:rsidRPr="00BD1902">
        <w:t>Од</w:t>
      </w:r>
      <w:r w:rsidRPr="00BD1902">
        <w:softHyphen/>
        <w:t>лу</w:t>
      </w:r>
      <w:r w:rsidRPr="00BD1902">
        <w:softHyphen/>
        <w:t>ка сту</w:t>
      </w:r>
      <w:r w:rsidRPr="00BD1902">
        <w:softHyphen/>
        <w:t>па на сна</w:t>
      </w:r>
      <w:r w:rsidRPr="00BD1902">
        <w:softHyphen/>
        <w:t>гу осмог да</w:t>
      </w:r>
      <w:r w:rsidRPr="00BD1902">
        <w:softHyphen/>
        <w:t>на од да</w:t>
      </w:r>
      <w:r w:rsidRPr="00BD1902">
        <w:softHyphen/>
        <w:t>на об</w:t>
      </w:r>
      <w:r w:rsidRPr="00BD1902">
        <w:softHyphen/>
        <w:t>ја</w:t>
      </w:r>
      <w:r w:rsidRPr="00BD1902">
        <w:softHyphen/>
        <w:t>вљи</w:t>
      </w:r>
      <w:r w:rsidRPr="00BD1902">
        <w:softHyphen/>
        <w:t>ва</w:t>
      </w:r>
      <w:r w:rsidRPr="00BD1902">
        <w:softHyphen/>
        <w:t>ња у “Слу</w:t>
      </w:r>
      <w:r w:rsidRPr="00BD1902">
        <w:softHyphen/>
        <w:t>жбе</w:t>
      </w:r>
      <w:r w:rsidRPr="00BD1902">
        <w:softHyphen/>
        <w:t>ном гла</w:t>
      </w:r>
      <w:r w:rsidRPr="00BD1902">
        <w:softHyphen/>
        <w:t>сни</w:t>
      </w:r>
      <w:r w:rsidRPr="00BD1902">
        <w:softHyphen/>
        <w:t>ку Оп</w:t>
      </w:r>
      <w:r w:rsidRPr="00BD1902">
        <w:softHyphen/>
        <w:t>шти</w:t>
      </w:r>
      <w:r w:rsidRPr="00BD1902">
        <w:softHyphen/>
        <w:t>не Љиг”.</w:t>
      </w:r>
    </w:p>
    <w:p w:rsidR="00320DA4" w:rsidRDefault="00320DA4" w:rsidP="00320DA4">
      <w:pPr>
        <w:ind w:firstLine="720"/>
        <w:jc w:val="both"/>
        <w:rPr>
          <w:lang w:val="sr-Cyrl-CS"/>
        </w:rPr>
      </w:pPr>
    </w:p>
    <w:p w:rsidR="00320DA4" w:rsidRPr="00BC633D" w:rsidRDefault="00320DA4" w:rsidP="00320DA4">
      <w:pPr>
        <w:ind w:firstLine="720"/>
        <w:jc w:val="both"/>
        <w:rPr>
          <w:lang w:val="sr-Cyrl-CS"/>
        </w:rPr>
      </w:pPr>
    </w:p>
    <w:p w:rsidR="00320DA4" w:rsidRPr="00BC633D" w:rsidRDefault="00320DA4" w:rsidP="00320DA4">
      <w:pPr>
        <w:ind w:firstLine="720"/>
        <w:jc w:val="center"/>
        <w:rPr>
          <w:lang w:val="sr-Cyrl-CS"/>
        </w:rPr>
      </w:pPr>
      <w:r w:rsidRPr="00BC633D">
        <w:rPr>
          <w:lang w:val="sr-Cyrl-CS"/>
        </w:rPr>
        <w:t>СКУПШТИНА ОПШТИНЕ ЉИГ</w:t>
      </w:r>
    </w:p>
    <w:p w:rsidR="00320DA4" w:rsidRDefault="00320DA4" w:rsidP="00320DA4">
      <w:pPr>
        <w:ind w:firstLine="720"/>
        <w:jc w:val="both"/>
        <w:rPr>
          <w:lang w:val="sr-Cyrl-CS"/>
        </w:rPr>
      </w:pPr>
    </w:p>
    <w:p w:rsidR="00320DA4" w:rsidRPr="00BC633D" w:rsidRDefault="00320DA4" w:rsidP="00320DA4">
      <w:pPr>
        <w:ind w:firstLine="720"/>
        <w:jc w:val="both"/>
        <w:rPr>
          <w:lang w:val="sr-Cyrl-CS"/>
        </w:rPr>
      </w:pPr>
      <w:r w:rsidRPr="00BC633D">
        <w:rPr>
          <w:lang w:val="sr-Cyrl-CS"/>
        </w:rPr>
        <w:t xml:space="preserve">01 Број: </w:t>
      </w:r>
      <w:r w:rsidRPr="00BC633D">
        <w:t>06-</w:t>
      </w:r>
      <w:r w:rsidR="001B6E86">
        <w:rPr>
          <w:lang w:val="sr-Cyrl-CS"/>
        </w:rPr>
        <w:t>38</w:t>
      </w:r>
      <w:r w:rsidRPr="00BC633D">
        <w:t>/18</w:t>
      </w:r>
      <w:r>
        <w:t>-12</w:t>
      </w:r>
    </w:p>
    <w:p w:rsidR="00320DA4" w:rsidRPr="00BC633D" w:rsidRDefault="00320DA4" w:rsidP="00320DA4">
      <w:r w:rsidRPr="00BC633D">
        <w:tab/>
        <w:t xml:space="preserve"> </w:t>
      </w:r>
    </w:p>
    <w:p w:rsidR="00320DA4" w:rsidRPr="00BC633D" w:rsidRDefault="00320DA4" w:rsidP="00320DA4">
      <w:pPr>
        <w:jc w:val="center"/>
      </w:pPr>
      <w:r w:rsidRPr="00BC633D">
        <w:t xml:space="preserve">                                                                                                                  ПРЕДСЕДНИК</w:t>
      </w:r>
    </w:p>
    <w:p w:rsidR="00320DA4" w:rsidRPr="00BC633D" w:rsidRDefault="00320DA4" w:rsidP="00320DA4">
      <w:pPr>
        <w:jc w:val="right"/>
        <w:rPr>
          <w:lang w:val="sr-Cyrl-CS"/>
        </w:rPr>
      </w:pPr>
      <w:r w:rsidRPr="00BC633D">
        <w:rPr>
          <w:lang w:val="sr-Cyrl-CS"/>
        </w:rPr>
        <w:t>Горан Миловановић</w:t>
      </w:r>
      <w:r w:rsidRPr="00BC633D">
        <w:t xml:space="preserve">, </w:t>
      </w:r>
      <w:r w:rsidRPr="00BC633D">
        <w:rPr>
          <w:lang w:val="sr-Cyrl-CS"/>
        </w:rPr>
        <w:t>с.р.</w:t>
      </w:r>
    </w:p>
    <w:p w:rsidR="00320DA4" w:rsidRPr="00BC633D" w:rsidRDefault="00320DA4" w:rsidP="00320DA4">
      <w:pPr>
        <w:jc w:val="right"/>
        <w:rPr>
          <w:sz w:val="22"/>
          <w:szCs w:val="22"/>
          <w:lang w:val="sr-Cyrl-CS"/>
        </w:rPr>
      </w:pPr>
    </w:p>
    <w:p w:rsidR="00320DA4" w:rsidRDefault="00320DA4" w:rsidP="00320DA4">
      <w:pPr>
        <w:pBdr>
          <w:top w:val="single" w:sz="4" w:space="1" w:color="auto"/>
          <w:left w:val="single" w:sz="4" w:space="4" w:color="auto"/>
          <w:bottom w:val="single" w:sz="4" w:space="1" w:color="auto"/>
          <w:right w:val="single" w:sz="4" w:space="9" w:color="auto"/>
        </w:pBdr>
      </w:pPr>
      <w:r>
        <w:rPr>
          <w:shd w:val="clear" w:color="auto" w:fill="CCCCCC"/>
          <w:lang w:val="sr-Cyrl-CS"/>
        </w:rPr>
        <w:t xml:space="preserve">     17</w:t>
      </w:r>
      <w:r>
        <w:rPr>
          <w:shd w:val="clear" w:color="auto" w:fill="CCCCCC"/>
        </w:rPr>
        <w:t>.</w:t>
      </w:r>
      <w:r>
        <w:rPr>
          <w:shd w:val="clear" w:color="auto" w:fill="CCCCCC"/>
          <w:lang w:val="sr-Cyrl-CS"/>
        </w:rPr>
        <w:t>децембар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7</w:t>
      </w:r>
      <w:r>
        <w:rPr>
          <w:lang w:val="sr-Cyrl-CS"/>
        </w:rPr>
        <w:t xml:space="preserve">    </w:t>
      </w:r>
    </w:p>
    <w:p w:rsidR="00320DA4" w:rsidRPr="00BC633D" w:rsidRDefault="00320DA4" w:rsidP="00320DA4">
      <w:pPr>
        <w:jc w:val="center"/>
        <w:rPr>
          <w:sz w:val="22"/>
          <w:szCs w:val="22"/>
          <w:lang w:val="sr-Cyrl-CS"/>
        </w:rPr>
      </w:pPr>
    </w:p>
    <w:tbl>
      <w:tblPr>
        <w:tblW w:w="9750" w:type="dxa"/>
        <w:tblInd w:w="-12" w:type="dxa"/>
        <w:tblBorders>
          <w:top w:val="single" w:sz="4" w:space="0" w:color="auto"/>
          <w:left w:val="single" w:sz="4" w:space="0" w:color="auto"/>
          <w:bottom w:val="single" w:sz="4" w:space="0" w:color="auto"/>
          <w:right w:val="single" w:sz="4" w:space="0" w:color="auto"/>
        </w:tblBorders>
        <w:tblLook w:val="01E0"/>
      </w:tblPr>
      <w:tblGrid>
        <w:gridCol w:w="9750"/>
      </w:tblGrid>
      <w:tr w:rsidR="00320DA4" w:rsidRPr="00BC633D" w:rsidTr="00735AB4">
        <w:trPr>
          <w:trHeight w:val="345"/>
        </w:trPr>
        <w:tc>
          <w:tcPr>
            <w:tcW w:w="9750" w:type="dxa"/>
            <w:tcBorders>
              <w:top w:val="single" w:sz="4" w:space="0" w:color="auto"/>
              <w:left w:val="single" w:sz="4" w:space="0" w:color="auto"/>
              <w:bottom w:val="single" w:sz="4" w:space="0" w:color="auto"/>
              <w:right w:val="single" w:sz="4" w:space="0" w:color="auto"/>
            </w:tcBorders>
            <w:hideMark/>
          </w:tcPr>
          <w:p w:rsidR="00320DA4" w:rsidRPr="00BC633D" w:rsidRDefault="00320DA4" w:rsidP="00735AB4">
            <w:pPr>
              <w:spacing w:line="276" w:lineRule="auto"/>
              <w:jc w:val="center"/>
              <w:rPr>
                <w:lang w:val="sr-Cyrl-CS"/>
              </w:rPr>
            </w:pPr>
            <w:r w:rsidRPr="00BC633D">
              <w:rPr>
                <w:sz w:val="22"/>
                <w:szCs w:val="22"/>
                <w:lang w:val="sr-Cyrl-CS"/>
              </w:rPr>
              <w:t>13.</w:t>
            </w:r>
          </w:p>
        </w:tc>
      </w:tr>
    </w:tbl>
    <w:p w:rsidR="00320DA4" w:rsidRPr="001C448B" w:rsidRDefault="00320DA4" w:rsidP="00320DA4">
      <w:pPr>
        <w:tabs>
          <w:tab w:val="left" w:pos="2685"/>
        </w:tabs>
        <w:ind w:firstLine="720"/>
        <w:jc w:val="both"/>
        <w:rPr>
          <w:sz w:val="22"/>
          <w:szCs w:val="22"/>
        </w:rPr>
      </w:pPr>
      <w:r w:rsidRPr="001C448B">
        <w:rPr>
          <w:sz w:val="22"/>
          <w:szCs w:val="22"/>
        </w:rPr>
        <w:tab/>
      </w:r>
    </w:p>
    <w:p w:rsidR="001C448B" w:rsidRPr="001C448B" w:rsidRDefault="001C448B" w:rsidP="001C448B">
      <w:pPr>
        <w:jc w:val="both"/>
        <w:rPr>
          <w:sz w:val="22"/>
          <w:szCs w:val="22"/>
          <w:lang w:val="sr-Cyrl-CS"/>
        </w:rPr>
      </w:pPr>
      <w:r w:rsidRPr="001C448B">
        <w:rPr>
          <w:sz w:val="22"/>
          <w:szCs w:val="22"/>
          <w:lang w:val="sr-Cyrl-CS"/>
        </w:rPr>
        <w:tab/>
        <w:t xml:space="preserve">На основу члана </w:t>
      </w:r>
      <w:r w:rsidRPr="001C448B">
        <w:rPr>
          <w:sz w:val="22"/>
          <w:szCs w:val="22"/>
        </w:rPr>
        <w:t xml:space="preserve">1, 7. и </w:t>
      </w:r>
      <w:r w:rsidRPr="001C448B">
        <w:rPr>
          <w:sz w:val="22"/>
          <w:szCs w:val="22"/>
          <w:lang w:val="sr-Cyrl-CS"/>
        </w:rPr>
        <w:t>9</w:t>
      </w:r>
      <w:r w:rsidRPr="001C448B">
        <w:rPr>
          <w:sz w:val="22"/>
          <w:szCs w:val="22"/>
        </w:rPr>
        <w:t>.</w:t>
      </w:r>
      <w:r w:rsidRPr="001C448B">
        <w:rPr>
          <w:sz w:val="22"/>
          <w:szCs w:val="22"/>
          <w:lang w:val="sr-Cyrl-CS"/>
        </w:rPr>
        <w:t xml:space="preserve"> Закона о платама у државним органима и јавним службама („Службени гласник РС“ бр. 34/01, 62/06, 63/2006, 116/08, 92/11, 99/11 и 10/2013, 55/2013, 99/2014 и 21/2016) и члана 1. и 2. Уредбе о коефицијентима за обрачун и исплату плата именованих и постављених лица и запослених у државним органима („Службени гласник РС“ бр.44/08,2/12 и 23/18) и члана 43. Статута општине Љиг („Службени гласник Општине Љиг“ бр.7/08,10/08 и 6/16) Скупштина општине Љиг, на седници одржаној 17.12.2018.године, донела је </w:t>
      </w:r>
    </w:p>
    <w:p w:rsidR="001C448B" w:rsidRPr="001C448B" w:rsidRDefault="001C448B" w:rsidP="001C448B">
      <w:pPr>
        <w:jc w:val="both"/>
        <w:rPr>
          <w:sz w:val="22"/>
          <w:szCs w:val="22"/>
        </w:rPr>
      </w:pPr>
    </w:p>
    <w:p w:rsidR="001C448B" w:rsidRPr="001C448B" w:rsidRDefault="001C448B" w:rsidP="001C448B">
      <w:pPr>
        <w:jc w:val="center"/>
        <w:rPr>
          <w:sz w:val="22"/>
          <w:szCs w:val="22"/>
          <w:lang w:val="sr-Cyrl-CS"/>
        </w:rPr>
      </w:pPr>
      <w:r w:rsidRPr="001C448B">
        <w:rPr>
          <w:sz w:val="22"/>
          <w:szCs w:val="22"/>
          <w:lang w:val="sr-Cyrl-CS"/>
        </w:rPr>
        <w:t>ОДЛУКУ</w:t>
      </w:r>
    </w:p>
    <w:p w:rsidR="001C448B" w:rsidRPr="001C448B" w:rsidRDefault="001C448B" w:rsidP="001C448B">
      <w:pPr>
        <w:jc w:val="center"/>
        <w:rPr>
          <w:sz w:val="22"/>
          <w:szCs w:val="22"/>
          <w:lang w:val="sr-Cyrl-CS"/>
        </w:rPr>
      </w:pPr>
      <w:r w:rsidRPr="001C448B">
        <w:rPr>
          <w:sz w:val="22"/>
          <w:szCs w:val="22"/>
          <w:lang w:val="sr-Cyrl-CS"/>
        </w:rPr>
        <w:t>О</w:t>
      </w:r>
    </w:p>
    <w:p w:rsidR="001C448B" w:rsidRPr="001C448B" w:rsidRDefault="001C448B" w:rsidP="001C448B">
      <w:pPr>
        <w:jc w:val="center"/>
        <w:rPr>
          <w:sz w:val="22"/>
          <w:szCs w:val="22"/>
          <w:lang w:val="sr-Cyrl-CS"/>
        </w:rPr>
      </w:pPr>
      <w:r w:rsidRPr="001C448B">
        <w:rPr>
          <w:sz w:val="22"/>
          <w:szCs w:val="22"/>
          <w:lang w:val="sr-Cyrl-CS"/>
        </w:rPr>
        <w:t xml:space="preserve">ИЗМЕНАМА ОДЛУКЕ О ПЛАТАМА, НАКНАДАМА И ДРУГИМ ПРИМАЊИМА ИЗАБРАНИХ, ПОСТАВЉЕНИХ И ИМЕНОВАНИХ ЛИЦА У </w:t>
      </w:r>
    </w:p>
    <w:p w:rsidR="001C448B" w:rsidRPr="001C448B" w:rsidRDefault="001C448B" w:rsidP="001C448B">
      <w:pPr>
        <w:jc w:val="center"/>
        <w:rPr>
          <w:sz w:val="22"/>
          <w:szCs w:val="22"/>
          <w:lang w:val="sr-Cyrl-CS"/>
        </w:rPr>
      </w:pPr>
      <w:r w:rsidRPr="001C448B">
        <w:rPr>
          <w:sz w:val="22"/>
          <w:szCs w:val="22"/>
          <w:lang w:val="sr-Cyrl-CS"/>
        </w:rPr>
        <w:t>ОПШТИНИ ЉИГ И НАКНАДАМА ОДБОРНИКА У СКУПШТИНИ ОПШТИНЕ ЉИГ</w:t>
      </w:r>
    </w:p>
    <w:p w:rsidR="001C448B" w:rsidRPr="001C448B" w:rsidRDefault="001C448B" w:rsidP="001C448B">
      <w:pPr>
        <w:jc w:val="both"/>
        <w:rPr>
          <w:sz w:val="22"/>
          <w:szCs w:val="22"/>
          <w:lang w:val="sr-Cyrl-CS"/>
        </w:rPr>
      </w:pPr>
    </w:p>
    <w:p w:rsidR="001C448B" w:rsidRPr="001C448B" w:rsidRDefault="001C448B" w:rsidP="001C448B">
      <w:pPr>
        <w:rPr>
          <w:sz w:val="22"/>
          <w:szCs w:val="22"/>
        </w:rPr>
      </w:pPr>
      <w:r w:rsidRPr="001C448B">
        <w:rPr>
          <w:sz w:val="22"/>
          <w:szCs w:val="22"/>
        </w:rPr>
        <w:t xml:space="preserve">                                                                               Члан 1.</w:t>
      </w:r>
    </w:p>
    <w:p w:rsidR="001C448B" w:rsidRPr="001C448B" w:rsidRDefault="001C448B" w:rsidP="001C448B">
      <w:pPr>
        <w:ind w:firstLine="360"/>
        <w:jc w:val="both"/>
        <w:rPr>
          <w:sz w:val="22"/>
          <w:szCs w:val="22"/>
        </w:rPr>
      </w:pPr>
      <w:r w:rsidRPr="001C448B">
        <w:rPr>
          <w:sz w:val="22"/>
          <w:szCs w:val="22"/>
        </w:rPr>
        <w:tab/>
        <w:t xml:space="preserve">У </w:t>
      </w:r>
      <w:r w:rsidRPr="001C448B">
        <w:rPr>
          <w:color w:val="000000"/>
          <w:sz w:val="22"/>
          <w:szCs w:val="22"/>
        </w:rPr>
        <w:t>Одлуци о платама, накнадама и примањима изабраних, постављених и именованих лица у Општини Љиг и накнадама одборника у Скупштини општине Љиг</w:t>
      </w:r>
      <w:r w:rsidRPr="001C448B">
        <w:rPr>
          <w:color w:val="000000"/>
          <w:sz w:val="22"/>
          <w:szCs w:val="22"/>
          <w:lang w:val="sr-Cyrl-CS"/>
        </w:rPr>
        <w:t xml:space="preserve"> </w:t>
      </w:r>
      <w:r w:rsidRPr="001C448B">
        <w:rPr>
          <w:color w:val="000000"/>
          <w:sz w:val="22"/>
          <w:szCs w:val="22"/>
        </w:rPr>
        <w:t>(„Службени гласник Општине Љиг“ бр. 6/08,6/09,6/12,10/12,4/13, 2/14, 5/14 и 7/14),</w:t>
      </w:r>
    </w:p>
    <w:p w:rsidR="001C448B" w:rsidRPr="001C448B" w:rsidRDefault="001C448B" w:rsidP="001C448B">
      <w:pPr>
        <w:rPr>
          <w:sz w:val="22"/>
          <w:szCs w:val="22"/>
        </w:rPr>
      </w:pPr>
      <w:r w:rsidRPr="001C448B">
        <w:rPr>
          <w:sz w:val="22"/>
          <w:szCs w:val="22"/>
        </w:rPr>
        <w:t xml:space="preserve">               У члану 7.став 1. наведене Одлуке  мењају се алинеје 1, 3, 5 и 6. и гласе:</w:t>
      </w:r>
    </w:p>
    <w:p w:rsidR="001C448B" w:rsidRPr="001C448B" w:rsidRDefault="001C448B" w:rsidP="001C448B">
      <w:pPr>
        <w:jc w:val="center"/>
        <w:rPr>
          <w:sz w:val="22"/>
          <w:szCs w:val="22"/>
        </w:rPr>
      </w:pPr>
      <w:r w:rsidRPr="001C448B">
        <w:rPr>
          <w:sz w:val="22"/>
          <w:szCs w:val="22"/>
        </w:rPr>
        <w:t>Коефицијенти за обрачун плата лица из члана 2</w:t>
      </w:r>
      <w:r w:rsidRPr="001C448B">
        <w:rPr>
          <w:sz w:val="22"/>
          <w:szCs w:val="22"/>
          <w:lang w:val="sr-Cyrl-CS"/>
        </w:rPr>
        <w:t>.</w:t>
      </w:r>
      <w:r w:rsidRPr="001C448B">
        <w:rPr>
          <w:sz w:val="22"/>
          <w:szCs w:val="22"/>
        </w:rPr>
        <w:t xml:space="preserve"> ове Одлуке износе:</w:t>
      </w:r>
    </w:p>
    <w:p w:rsidR="001C448B" w:rsidRPr="001C448B" w:rsidRDefault="001C448B" w:rsidP="001C448B">
      <w:pPr>
        <w:pStyle w:val="ListParagraph"/>
        <w:numPr>
          <w:ilvl w:val="0"/>
          <w:numId w:val="13"/>
        </w:numPr>
        <w:contextualSpacing w:val="0"/>
        <w:rPr>
          <w:sz w:val="22"/>
          <w:szCs w:val="22"/>
        </w:rPr>
      </w:pPr>
      <w:r w:rsidRPr="001C448B">
        <w:rPr>
          <w:sz w:val="22"/>
          <w:szCs w:val="22"/>
        </w:rPr>
        <w:t>7,74 за Председника општине,</w:t>
      </w:r>
    </w:p>
    <w:p w:rsidR="001C448B" w:rsidRPr="001C448B" w:rsidRDefault="001C448B" w:rsidP="001C448B">
      <w:pPr>
        <w:pStyle w:val="ListParagraph"/>
        <w:numPr>
          <w:ilvl w:val="0"/>
          <w:numId w:val="13"/>
        </w:numPr>
        <w:contextualSpacing w:val="0"/>
        <w:rPr>
          <w:sz w:val="22"/>
          <w:szCs w:val="22"/>
        </w:rPr>
      </w:pPr>
      <w:r w:rsidRPr="001C448B">
        <w:rPr>
          <w:sz w:val="22"/>
          <w:szCs w:val="22"/>
        </w:rPr>
        <w:t>7,24 за Председника Скупштине општине,</w:t>
      </w:r>
    </w:p>
    <w:p w:rsidR="001C448B" w:rsidRPr="001C448B" w:rsidRDefault="001C448B" w:rsidP="001C448B">
      <w:pPr>
        <w:pStyle w:val="ListParagraph"/>
        <w:numPr>
          <w:ilvl w:val="0"/>
          <w:numId w:val="13"/>
        </w:numPr>
        <w:contextualSpacing w:val="0"/>
        <w:rPr>
          <w:sz w:val="22"/>
          <w:szCs w:val="22"/>
        </w:rPr>
      </w:pPr>
      <w:r w:rsidRPr="001C448B">
        <w:rPr>
          <w:sz w:val="22"/>
          <w:szCs w:val="22"/>
        </w:rPr>
        <w:t>31,00 за Секретара Скупштине општине,</w:t>
      </w:r>
    </w:p>
    <w:p w:rsidR="001C448B" w:rsidRPr="001C448B" w:rsidRDefault="001C448B" w:rsidP="001C448B">
      <w:pPr>
        <w:pStyle w:val="ListParagraph"/>
        <w:numPr>
          <w:ilvl w:val="0"/>
          <w:numId w:val="13"/>
        </w:numPr>
        <w:contextualSpacing w:val="0"/>
        <w:rPr>
          <w:sz w:val="22"/>
          <w:szCs w:val="22"/>
        </w:rPr>
      </w:pPr>
      <w:r w:rsidRPr="001C448B">
        <w:rPr>
          <w:sz w:val="22"/>
          <w:szCs w:val="22"/>
        </w:rPr>
        <w:t>27,50 за Помоћника председника општине.</w:t>
      </w:r>
    </w:p>
    <w:p w:rsidR="001C448B" w:rsidRPr="001C448B" w:rsidRDefault="001C448B" w:rsidP="001C448B">
      <w:pPr>
        <w:jc w:val="both"/>
        <w:rPr>
          <w:sz w:val="22"/>
          <w:szCs w:val="22"/>
          <w:lang w:val="sr-Cyrl-CS"/>
        </w:rPr>
      </w:pPr>
      <w:r w:rsidRPr="001C448B">
        <w:rPr>
          <w:sz w:val="22"/>
          <w:szCs w:val="22"/>
        </w:rPr>
        <w:t xml:space="preserve">         </w:t>
      </w:r>
    </w:p>
    <w:p w:rsidR="001C448B" w:rsidRPr="001C448B" w:rsidRDefault="001C448B" w:rsidP="001C448B">
      <w:pPr>
        <w:jc w:val="center"/>
        <w:rPr>
          <w:sz w:val="22"/>
          <w:szCs w:val="22"/>
        </w:rPr>
      </w:pPr>
      <w:r>
        <w:rPr>
          <w:sz w:val="22"/>
          <w:szCs w:val="22"/>
        </w:rPr>
        <w:t xml:space="preserve">  </w:t>
      </w:r>
      <w:r w:rsidRPr="001C448B">
        <w:rPr>
          <w:sz w:val="22"/>
          <w:szCs w:val="22"/>
        </w:rPr>
        <w:t xml:space="preserve">Члан 2. </w:t>
      </w:r>
    </w:p>
    <w:p w:rsidR="001C448B" w:rsidRPr="001C448B" w:rsidRDefault="001C448B" w:rsidP="001C448B">
      <w:pPr>
        <w:rPr>
          <w:sz w:val="22"/>
          <w:szCs w:val="22"/>
        </w:rPr>
      </w:pPr>
      <w:r w:rsidRPr="001C448B">
        <w:rPr>
          <w:sz w:val="22"/>
          <w:szCs w:val="22"/>
        </w:rPr>
        <w:t xml:space="preserve">                        Члан 12 а мења се и гласи:</w:t>
      </w:r>
    </w:p>
    <w:p w:rsidR="001C448B" w:rsidRPr="001C448B" w:rsidRDefault="001C448B" w:rsidP="001C448B">
      <w:pPr>
        <w:jc w:val="both"/>
        <w:rPr>
          <w:sz w:val="22"/>
          <w:szCs w:val="22"/>
        </w:rPr>
      </w:pPr>
      <w:r w:rsidRPr="001C448B">
        <w:rPr>
          <w:sz w:val="22"/>
          <w:szCs w:val="22"/>
        </w:rPr>
        <w:t xml:space="preserve">                       „ Изабрана лица која нису на сталном раду у Општини и то:</w:t>
      </w:r>
    </w:p>
    <w:p w:rsidR="001C448B" w:rsidRPr="001C448B" w:rsidRDefault="001C448B" w:rsidP="001C448B">
      <w:pPr>
        <w:pStyle w:val="ListParagraph"/>
        <w:numPr>
          <w:ilvl w:val="0"/>
          <w:numId w:val="13"/>
        </w:numPr>
        <w:ind w:left="180" w:hanging="180"/>
        <w:contextualSpacing w:val="0"/>
        <w:jc w:val="both"/>
        <w:rPr>
          <w:sz w:val="22"/>
          <w:szCs w:val="22"/>
        </w:rPr>
      </w:pPr>
      <w:r w:rsidRPr="001C448B">
        <w:rPr>
          <w:sz w:val="22"/>
          <w:szCs w:val="22"/>
        </w:rPr>
        <w:t>Заменик Председника Скупштине општине има право на накнаду у износу од 65% од плате која би му припадала да је на сталном раду у општини.</w:t>
      </w:r>
    </w:p>
    <w:p w:rsidR="001C448B" w:rsidRPr="001C448B" w:rsidRDefault="001C448B" w:rsidP="001C448B">
      <w:pPr>
        <w:pStyle w:val="ListParagraph"/>
        <w:ind w:left="0"/>
        <w:jc w:val="both"/>
        <w:rPr>
          <w:sz w:val="22"/>
          <w:szCs w:val="22"/>
        </w:rPr>
      </w:pPr>
      <w:r w:rsidRPr="001C448B">
        <w:rPr>
          <w:sz w:val="22"/>
          <w:szCs w:val="22"/>
        </w:rPr>
        <w:t>Коефицијент на основу кога се одређује износ из претходног става износи:</w:t>
      </w:r>
    </w:p>
    <w:p w:rsidR="001C448B" w:rsidRPr="001C448B" w:rsidRDefault="001C448B" w:rsidP="001C448B">
      <w:pPr>
        <w:pStyle w:val="ListParagraph"/>
        <w:numPr>
          <w:ilvl w:val="0"/>
          <w:numId w:val="13"/>
        </w:numPr>
        <w:ind w:left="180" w:hanging="180"/>
        <w:contextualSpacing w:val="0"/>
        <w:jc w:val="both"/>
        <w:rPr>
          <w:sz w:val="22"/>
          <w:szCs w:val="22"/>
        </w:rPr>
      </w:pPr>
      <w:r w:rsidRPr="001C448B">
        <w:rPr>
          <w:sz w:val="22"/>
          <w:szCs w:val="22"/>
        </w:rPr>
        <w:t>За заменика председника Скупштине општине 7,24.</w:t>
      </w:r>
    </w:p>
    <w:p w:rsidR="001C448B" w:rsidRDefault="001C448B" w:rsidP="001C448B">
      <w:pPr>
        <w:pStyle w:val="ListParagraph"/>
        <w:ind w:left="1620"/>
        <w:jc w:val="both"/>
        <w:rPr>
          <w:sz w:val="22"/>
          <w:szCs w:val="22"/>
        </w:rPr>
      </w:pPr>
    </w:p>
    <w:p w:rsidR="001C448B" w:rsidRPr="001C448B" w:rsidRDefault="001C448B" w:rsidP="001C448B">
      <w:pPr>
        <w:pStyle w:val="ListParagraph"/>
        <w:ind w:left="1620"/>
        <w:jc w:val="both"/>
        <w:rPr>
          <w:sz w:val="22"/>
          <w:szCs w:val="22"/>
        </w:rPr>
      </w:pPr>
      <w:r w:rsidRPr="001C448B">
        <w:rPr>
          <w:sz w:val="22"/>
          <w:szCs w:val="22"/>
        </w:rPr>
        <w:t xml:space="preserve">                                                Члан 3. </w:t>
      </w:r>
    </w:p>
    <w:p w:rsidR="001C448B" w:rsidRDefault="001C448B" w:rsidP="001C448B">
      <w:pPr>
        <w:pStyle w:val="ListParagraph"/>
        <w:ind w:left="540"/>
        <w:jc w:val="both"/>
        <w:rPr>
          <w:sz w:val="22"/>
          <w:szCs w:val="22"/>
        </w:rPr>
      </w:pPr>
      <w:r w:rsidRPr="001C448B">
        <w:rPr>
          <w:sz w:val="22"/>
          <w:szCs w:val="22"/>
        </w:rPr>
        <w:t>У осталом делу Одлука остаје непромењена.</w:t>
      </w:r>
    </w:p>
    <w:p w:rsidR="001C448B" w:rsidRPr="001C448B" w:rsidRDefault="001C448B" w:rsidP="001C448B">
      <w:pPr>
        <w:pStyle w:val="ListParagraph"/>
        <w:ind w:left="1620"/>
        <w:jc w:val="center"/>
        <w:rPr>
          <w:sz w:val="22"/>
          <w:szCs w:val="22"/>
        </w:rPr>
      </w:pPr>
    </w:p>
    <w:p w:rsidR="001C448B" w:rsidRPr="001C448B" w:rsidRDefault="001C448B" w:rsidP="001C448B">
      <w:pPr>
        <w:pStyle w:val="ListParagraph"/>
        <w:ind w:left="1620"/>
        <w:rPr>
          <w:sz w:val="22"/>
          <w:szCs w:val="22"/>
        </w:rPr>
      </w:pPr>
      <w:r w:rsidRPr="001C448B">
        <w:rPr>
          <w:sz w:val="22"/>
          <w:szCs w:val="22"/>
        </w:rPr>
        <w:t xml:space="preserve">                                                </w:t>
      </w:r>
      <w:r>
        <w:rPr>
          <w:sz w:val="22"/>
          <w:szCs w:val="22"/>
        </w:rPr>
        <w:t xml:space="preserve">   </w:t>
      </w:r>
      <w:r w:rsidRPr="001C448B">
        <w:rPr>
          <w:sz w:val="22"/>
          <w:szCs w:val="22"/>
        </w:rPr>
        <w:t xml:space="preserve"> Члан 4. </w:t>
      </w:r>
    </w:p>
    <w:p w:rsidR="001C448B" w:rsidRPr="001C448B" w:rsidRDefault="001C448B" w:rsidP="001C448B">
      <w:pPr>
        <w:pStyle w:val="ListParagraph"/>
        <w:ind w:left="0" w:firstLine="540"/>
        <w:jc w:val="both"/>
        <w:rPr>
          <w:sz w:val="22"/>
          <w:szCs w:val="22"/>
        </w:rPr>
      </w:pPr>
      <w:r w:rsidRPr="001C448B">
        <w:rPr>
          <w:sz w:val="22"/>
          <w:szCs w:val="22"/>
        </w:rPr>
        <w:t xml:space="preserve"> Ова Одлука ступа на снагу осмог дана од дана објављивања у „Службеном </w:t>
      </w:r>
      <w:r w:rsidRPr="001C448B">
        <w:rPr>
          <w:sz w:val="22"/>
          <w:szCs w:val="22"/>
          <w:lang w:val="sr-Cyrl-CS"/>
        </w:rPr>
        <w:t>глас</w:t>
      </w:r>
      <w:r w:rsidRPr="001C448B">
        <w:rPr>
          <w:sz w:val="22"/>
          <w:szCs w:val="22"/>
        </w:rPr>
        <w:t>нику</w:t>
      </w:r>
      <w:r w:rsidRPr="001C448B">
        <w:rPr>
          <w:sz w:val="22"/>
          <w:szCs w:val="22"/>
          <w:lang w:val="sr-Cyrl-CS"/>
        </w:rPr>
        <w:t xml:space="preserve"> </w:t>
      </w:r>
      <w:r w:rsidRPr="001C448B">
        <w:rPr>
          <w:sz w:val="22"/>
          <w:szCs w:val="22"/>
        </w:rPr>
        <w:t>Општине Љиг“, а примењиваће се почев од 01.01.2019. године.</w:t>
      </w:r>
    </w:p>
    <w:p w:rsidR="001C448B" w:rsidRPr="001C448B" w:rsidRDefault="001C448B" w:rsidP="00320DA4">
      <w:pPr>
        <w:jc w:val="both"/>
        <w:rPr>
          <w:sz w:val="22"/>
          <w:szCs w:val="22"/>
        </w:rPr>
      </w:pPr>
    </w:p>
    <w:p w:rsidR="001C448B" w:rsidRPr="001C448B" w:rsidRDefault="00320DA4" w:rsidP="00320DA4">
      <w:pPr>
        <w:jc w:val="center"/>
        <w:rPr>
          <w:sz w:val="22"/>
          <w:szCs w:val="22"/>
        </w:rPr>
      </w:pPr>
      <w:r w:rsidRPr="001C448B">
        <w:rPr>
          <w:sz w:val="22"/>
          <w:szCs w:val="22"/>
        </w:rPr>
        <w:t>СКУПШТИНА ОПШТИНЕ ЉИГ</w:t>
      </w:r>
    </w:p>
    <w:p w:rsidR="00320DA4" w:rsidRPr="001C448B" w:rsidRDefault="00320DA4" w:rsidP="00320DA4">
      <w:pPr>
        <w:jc w:val="center"/>
        <w:rPr>
          <w:sz w:val="22"/>
          <w:szCs w:val="22"/>
        </w:rPr>
      </w:pPr>
    </w:p>
    <w:p w:rsidR="001C448B" w:rsidRPr="001C448B" w:rsidRDefault="00320DA4" w:rsidP="00320DA4">
      <w:pPr>
        <w:rPr>
          <w:sz w:val="22"/>
          <w:szCs w:val="22"/>
        </w:rPr>
      </w:pPr>
      <w:r w:rsidRPr="001C448B">
        <w:rPr>
          <w:sz w:val="22"/>
          <w:szCs w:val="22"/>
        </w:rPr>
        <w:t>01 Број: 06-</w:t>
      </w:r>
      <w:r w:rsidR="001B6E86" w:rsidRPr="001C448B">
        <w:rPr>
          <w:sz w:val="22"/>
          <w:szCs w:val="22"/>
          <w:lang w:val="sr-Cyrl-CS"/>
        </w:rPr>
        <w:t>38</w:t>
      </w:r>
      <w:r w:rsidRPr="001C448B">
        <w:rPr>
          <w:sz w:val="22"/>
          <w:szCs w:val="22"/>
        </w:rPr>
        <w:t>/18-13</w:t>
      </w:r>
    </w:p>
    <w:p w:rsidR="00320DA4" w:rsidRPr="001C448B" w:rsidRDefault="00320DA4" w:rsidP="00320DA4">
      <w:pPr>
        <w:jc w:val="center"/>
        <w:rPr>
          <w:sz w:val="22"/>
          <w:szCs w:val="22"/>
        </w:rPr>
      </w:pPr>
      <w:r w:rsidRPr="001C448B">
        <w:rPr>
          <w:sz w:val="22"/>
          <w:szCs w:val="22"/>
        </w:rPr>
        <w:t xml:space="preserve">                                                                                                                ПРЕДСЕДНИК</w:t>
      </w:r>
    </w:p>
    <w:p w:rsidR="00320DA4" w:rsidRPr="001C448B" w:rsidRDefault="00320DA4" w:rsidP="00320DA4">
      <w:pPr>
        <w:jc w:val="right"/>
        <w:rPr>
          <w:sz w:val="22"/>
          <w:szCs w:val="22"/>
          <w:lang w:val="sr-Cyrl-CS"/>
        </w:rPr>
      </w:pPr>
      <w:r w:rsidRPr="001C448B">
        <w:rPr>
          <w:sz w:val="22"/>
          <w:szCs w:val="22"/>
          <w:lang w:val="sr-Cyrl-CS"/>
        </w:rPr>
        <w:t>Горан Миловановић</w:t>
      </w:r>
      <w:r w:rsidRPr="001C448B">
        <w:rPr>
          <w:sz w:val="22"/>
          <w:szCs w:val="22"/>
        </w:rPr>
        <w:t xml:space="preserve">, </w:t>
      </w:r>
      <w:r w:rsidRPr="001C448B">
        <w:rPr>
          <w:sz w:val="22"/>
          <w:szCs w:val="22"/>
          <w:lang w:val="sr-Cyrl-CS"/>
        </w:rPr>
        <w:t>с.р.</w:t>
      </w:r>
    </w:p>
    <w:p w:rsidR="00320DA4" w:rsidRPr="00BC633D" w:rsidRDefault="00320DA4" w:rsidP="00320DA4">
      <w:pPr>
        <w:jc w:val="right"/>
        <w:rPr>
          <w:sz w:val="22"/>
          <w:szCs w:val="22"/>
        </w:rPr>
      </w:pPr>
    </w:p>
    <w:p w:rsidR="00320DA4" w:rsidRPr="00BC633D" w:rsidRDefault="00320DA4" w:rsidP="00320DA4">
      <w:pPr>
        <w:tabs>
          <w:tab w:val="left" w:pos="6405"/>
        </w:tabs>
        <w:jc w:val="center"/>
        <w:rPr>
          <w:b/>
          <w:lang w:val="sr-Cyrl-CS"/>
        </w:rPr>
      </w:pPr>
    </w:p>
    <w:p w:rsidR="00320DA4" w:rsidRDefault="00320DA4" w:rsidP="00320DA4">
      <w:pPr>
        <w:pBdr>
          <w:top w:val="single" w:sz="4" w:space="1" w:color="auto"/>
          <w:left w:val="single" w:sz="4" w:space="4" w:color="auto"/>
          <w:bottom w:val="single" w:sz="4" w:space="1" w:color="auto"/>
          <w:right w:val="single" w:sz="4" w:space="9" w:color="auto"/>
        </w:pBdr>
      </w:pPr>
      <w:r>
        <w:rPr>
          <w:shd w:val="clear" w:color="auto" w:fill="CCCCCC"/>
          <w:lang w:val="sr-Cyrl-CS"/>
        </w:rPr>
        <w:t xml:space="preserve">     17</w:t>
      </w:r>
      <w:r>
        <w:rPr>
          <w:shd w:val="clear" w:color="auto" w:fill="CCCCCC"/>
        </w:rPr>
        <w:t>.</w:t>
      </w:r>
      <w:r>
        <w:rPr>
          <w:shd w:val="clear" w:color="auto" w:fill="CCCCCC"/>
          <w:lang w:val="sr-Cyrl-CS"/>
        </w:rPr>
        <w:t>децембар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7</w:t>
      </w:r>
      <w:r>
        <w:rPr>
          <w:lang w:val="sr-Cyrl-CS"/>
        </w:rPr>
        <w:t xml:space="preserve">    </w:t>
      </w:r>
    </w:p>
    <w:p w:rsidR="00320DA4" w:rsidRPr="00BC633D" w:rsidRDefault="00320DA4" w:rsidP="00320DA4">
      <w:pPr>
        <w:jc w:val="center"/>
        <w:rPr>
          <w:b/>
          <w:lang w:val="sr-Cyrl-CS"/>
        </w:rPr>
      </w:pPr>
    </w:p>
    <w:tbl>
      <w:tblPr>
        <w:tblW w:w="9660" w:type="dxa"/>
        <w:tblInd w:w="-12" w:type="dxa"/>
        <w:tblLook w:val="01E0"/>
      </w:tblPr>
      <w:tblGrid>
        <w:gridCol w:w="9660"/>
      </w:tblGrid>
      <w:tr w:rsidR="00320DA4" w:rsidRPr="00BC633D" w:rsidTr="00735AB4">
        <w:trPr>
          <w:trHeight w:val="345"/>
        </w:trPr>
        <w:tc>
          <w:tcPr>
            <w:tcW w:w="9660" w:type="dxa"/>
            <w:tcBorders>
              <w:top w:val="single" w:sz="4" w:space="0" w:color="auto"/>
              <w:left w:val="single" w:sz="4" w:space="0" w:color="auto"/>
              <w:bottom w:val="single" w:sz="4" w:space="0" w:color="auto"/>
              <w:right w:val="single" w:sz="4" w:space="0" w:color="auto"/>
            </w:tcBorders>
            <w:hideMark/>
          </w:tcPr>
          <w:p w:rsidR="00320DA4" w:rsidRPr="00BC633D" w:rsidRDefault="00320DA4" w:rsidP="00735AB4">
            <w:pPr>
              <w:spacing w:line="276" w:lineRule="auto"/>
              <w:jc w:val="center"/>
              <w:rPr>
                <w:lang w:val="sr-Cyrl-CS"/>
              </w:rPr>
            </w:pPr>
            <w:r w:rsidRPr="00BC633D">
              <w:rPr>
                <w:lang w:val="sr-Cyrl-CS"/>
              </w:rPr>
              <w:t>14.</w:t>
            </w:r>
          </w:p>
        </w:tc>
      </w:tr>
    </w:tbl>
    <w:p w:rsidR="00320DA4" w:rsidRDefault="00320DA4" w:rsidP="00320DA4">
      <w:r w:rsidRPr="00BC633D">
        <w:t xml:space="preserve">     </w:t>
      </w:r>
    </w:p>
    <w:p w:rsidR="00291CE4" w:rsidRPr="00291CE4" w:rsidRDefault="00291CE4" w:rsidP="00320DA4"/>
    <w:p w:rsidR="00291CE4" w:rsidRPr="002C6EE5" w:rsidRDefault="00291CE4" w:rsidP="00291CE4">
      <w:pPr>
        <w:jc w:val="both"/>
      </w:pPr>
      <w:r>
        <w:t xml:space="preserve">                На основу члана 18. став 1. Закона о јавним службама (''Службени гласник РС'' бр. 42/91, 71/94 и 79/05-12), члана 34. и 39. Закона о култури („Службени гласник РС“, бр. 72/2009, 13/2016 и 30/</w:t>
      </w:r>
      <w:r w:rsidRPr="00095448">
        <w:t>2016 – испр.)</w:t>
      </w:r>
      <w:r>
        <w:t xml:space="preserve"> </w:t>
      </w:r>
      <w:r w:rsidRPr="00095448">
        <w:t>и члан</w:t>
      </w:r>
      <w:r>
        <w:t>а</w:t>
      </w:r>
      <w:r w:rsidRPr="00095448">
        <w:t xml:space="preserve"> 17.</w:t>
      </w:r>
      <w:r>
        <w:t xml:space="preserve"> став 2. Закона о библиотечко-информационој делатности(„Службени гласник РС“ бр. 52/2011) и члана 43. став 1. тачка 10. Статута општине Љиг (''Службени гласник општине Љиг'' број: 7/08, 10/08 и 6/16), Скупштина општине Љиг, на седници одржаној 17.12.2018.године,  донела је </w:t>
      </w:r>
    </w:p>
    <w:p w:rsidR="00291CE4" w:rsidRDefault="00291CE4" w:rsidP="00291CE4">
      <w:pPr>
        <w:ind w:firstLine="720"/>
        <w:jc w:val="center"/>
      </w:pPr>
    </w:p>
    <w:p w:rsidR="00291CE4" w:rsidRDefault="00291CE4" w:rsidP="00291CE4">
      <w:pPr>
        <w:ind w:firstLine="720"/>
        <w:jc w:val="center"/>
      </w:pPr>
    </w:p>
    <w:p w:rsidR="00291CE4" w:rsidRPr="00291CE4" w:rsidRDefault="00291CE4" w:rsidP="00291CE4">
      <w:pPr>
        <w:ind w:firstLine="720"/>
        <w:jc w:val="center"/>
      </w:pPr>
    </w:p>
    <w:p w:rsidR="00291CE4" w:rsidRDefault="00291CE4" w:rsidP="00291CE4"/>
    <w:p w:rsidR="00291CE4" w:rsidRDefault="00291CE4" w:rsidP="00291CE4">
      <w:pPr>
        <w:ind w:firstLine="720"/>
        <w:jc w:val="center"/>
      </w:pPr>
      <w:r>
        <w:t>РЕШЕЊЕ</w:t>
      </w:r>
    </w:p>
    <w:p w:rsidR="00291CE4" w:rsidRDefault="00291CE4" w:rsidP="00291CE4">
      <w:pPr>
        <w:ind w:firstLine="720"/>
        <w:jc w:val="center"/>
      </w:pPr>
      <w:r>
        <w:t>О ПРЕСТАНКУ ДУЖНОСТИ ДИРЕКТОРА ГРАДСКЕ БИБЛИОТЕКЕ „ЉИГ“</w:t>
      </w:r>
    </w:p>
    <w:p w:rsidR="00291CE4" w:rsidRDefault="00291CE4" w:rsidP="00291CE4">
      <w:pPr>
        <w:ind w:firstLine="720"/>
        <w:jc w:val="both"/>
      </w:pPr>
    </w:p>
    <w:p w:rsidR="00291CE4" w:rsidRDefault="00291CE4" w:rsidP="00291CE4">
      <w:pPr>
        <w:ind w:firstLine="720"/>
        <w:jc w:val="both"/>
      </w:pPr>
    </w:p>
    <w:p w:rsidR="00291CE4" w:rsidRPr="00291CE4" w:rsidRDefault="00291CE4" w:rsidP="00291CE4">
      <w:pPr>
        <w:ind w:firstLine="720"/>
        <w:jc w:val="both"/>
      </w:pPr>
    </w:p>
    <w:p w:rsidR="00291CE4" w:rsidRDefault="00291CE4" w:rsidP="00291CE4">
      <w:pPr>
        <w:ind w:firstLine="720"/>
        <w:jc w:val="center"/>
      </w:pPr>
      <w:r>
        <w:t>I</w:t>
      </w:r>
    </w:p>
    <w:p w:rsidR="00291CE4" w:rsidRDefault="00291CE4" w:rsidP="00291CE4">
      <w:pPr>
        <w:ind w:firstLine="720"/>
        <w:jc w:val="both"/>
      </w:pPr>
    </w:p>
    <w:p w:rsidR="00291CE4" w:rsidRDefault="00291CE4" w:rsidP="00291CE4">
      <w:pPr>
        <w:ind w:firstLine="720"/>
        <w:jc w:val="both"/>
      </w:pPr>
      <w:r>
        <w:t>Славици Миливојевић из Љига, престаје дужност директора „Градске библиотеке „Љиг“.</w:t>
      </w:r>
    </w:p>
    <w:p w:rsidR="00291CE4" w:rsidRDefault="00291CE4" w:rsidP="00291CE4">
      <w:pPr>
        <w:ind w:firstLine="720"/>
        <w:jc w:val="both"/>
      </w:pPr>
    </w:p>
    <w:p w:rsidR="00291CE4" w:rsidRDefault="00291CE4" w:rsidP="00291CE4">
      <w:pPr>
        <w:ind w:firstLine="720"/>
        <w:jc w:val="both"/>
      </w:pPr>
    </w:p>
    <w:p w:rsidR="00291CE4" w:rsidRPr="00291CE4" w:rsidRDefault="00291CE4" w:rsidP="00291CE4">
      <w:pPr>
        <w:ind w:firstLine="720"/>
        <w:jc w:val="both"/>
      </w:pPr>
    </w:p>
    <w:p w:rsidR="00291CE4" w:rsidRDefault="00291CE4" w:rsidP="00291CE4">
      <w:pPr>
        <w:ind w:firstLine="720"/>
        <w:jc w:val="center"/>
      </w:pPr>
      <w:r>
        <w:t>II</w:t>
      </w:r>
    </w:p>
    <w:p w:rsidR="00291CE4" w:rsidRDefault="00291CE4" w:rsidP="00291CE4">
      <w:pPr>
        <w:ind w:firstLine="720"/>
        <w:jc w:val="center"/>
      </w:pPr>
    </w:p>
    <w:p w:rsidR="00291CE4" w:rsidRDefault="00291CE4" w:rsidP="00291CE4">
      <w:pPr>
        <w:spacing w:line="480" w:lineRule="auto"/>
        <w:ind w:firstLine="720"/>
        <w:jc w:val="both"/>
      </w:pPr>
      <w:r>
        <w:t>Дужност директора „Градске библиотеке „Љиг“ престаје због истека мандата.</w:t>
      </w:r>
    </w:p>
    <w:p w:rsidR="00291CE4" w:rsidRDefault="00291CE4" w:rsidP="00291CE4">
      <w:pPr>
        <w:spacing w:line="480" w:lineRule="auto"/>
        <w:ind w:firstLine="720"/>
        <w:jc w:val="both"/>
      </w:pPr>
    </w:p>
    <w:p w:rsidR="00291CE4" w:rsidRPr="00291CE4" w:rsidRDefault="00291CE4" w:rsidP="00291CE4">
      <w:pPr>
        <w:spacing w:line="480" w:lineRule="auto"/>
        <w:ind w:firstLine="720"/>
        <w:jc w:val="both"/>
      </w:pPr>
    </w:p>
    <w:p w:rsidR="00291CE4" w:rsidRDefault="00291CE4" w:rsidP="00291CE4">
      <w:pPr>
        <w:ind w:firstLine="720"/>
        <w:jc w:val="center"/>
      </w:pPr>
      <w:r>
        <w:t>III</w:t>
      </w:r>
    </w:p>
    <w:p w:rsidR="00291CE4" w:rsidRDefault="00291CE4" w:rsidP="00291CE4">
      <w:pPr>
        <w:ind w:firstLine="720"/>
        <w:jc w:val="center"/>
      </w:pPr>
    </w:p>
    <w:p w:rsidR="00291CE4" w:rsidRDefault="00291CE4" w:rsidP="00291CE4">
      <w:pPr>
        <w:ind w:firstLine="720"/>
        <w:jc w:val="both"/>
      </w:pPr>
      <w:r>
        <w:t>Решење ступа на снагу даном доношења, а објавиће се у ‘’Службеном гласнику Општине Љиг’’</w:t>
      </w:r>
    </w:p>
    <w:p w:rsidR="00291CE4" w:rsidRDefault="00291CE4" w:rsidP="00291CE4">
      <w:pPr>
        <w:jc w:val="both"/>
      </w:pPr>
    </w:p>
    <w:p w:rsidR="00291CE4" w:rsidRDefault="00291CE4" w:rsidP="00291CE4">
      <w:pPr>
        <w:jc w:val="both"/>
      </w:pPr>
    </w:p>
    <w:p w:rsidR="00291CE4" w:rsidRDefault="00291CE4" w:rsidP="00291CE4">
      <w:pPr>
        <w:jc w:val="both"/>
      </w:pPr>
    </w:p>
    <w:p w:rsidR="00291CE4" w:rsidRDefault="00291CE4" w:rsidP="00291CE4">
      <w:pPr>
        <w:jc w:val="both"/>
      </w:pPr>
    </w:p>
    <w:p w:rsidR="00291CE4" w:rsidRDefault="00291CE4" w:rsidP="00291CE4">
      <w:pPr>
        <w:jc w:val="both"/>
      </w:pPr>
    </w:p>
    <w:p w:rsidR="00291CE4" w:rsidRDefault="00291CE4" w:rsidP="00291CE4">
      <w:pPr>
        <w:jc w:val="both"/>
      </w:pPr>
    </w:p>
    <w:p w:rsidR="00291CE4" w:rsidRPr="00291CE4" w:rsidRDefault="00291CE4" w:rsidP="00291CE4">
      <w:pPr>
        <w:jc w:val="both"/>
      </w:pPr>
    </w:p>
    <w:p w:rsidR="00291CE4" w:rsidRPr="00993395" w:rsidRDefault="00291CE4" w:rsidP="00291CE4">
      <w:pPr>
        <w:jc w:val="both"/>
      </w:pPr>
    </w:p>
    <w:p w:rsidR="00291CE4" w:rsidRPr="00291CE4" w:rsidRDefault="00291CE4" w:rsidP="00291CE4">
      <w:pPr>
        <w:jc w:val="center"/>
      </w:pPr>
      <w:r w:rsidRPr="00291CE4">
        <w:t>Образложење</w:t>
      </w:r>
      <w:r>
        <w:t>:</w:t>
      </w:r>
    </w:p>
    <w:p w:rsidR="00291CE4" w:rsidRPr="002C6EE5" w:rsidRDefault="00291CE4" w:rsidP="00291CE4"/>
    <w:p w:rsidR="00291CE4" w:rsidRPr="002C6EE5" w:rsidRDefault="00291CE4" w:rsidP="00291CE4"/>
    <w:p w:rsidR="00291CE4" w:rsidRDefault="00291CE4" w:rsidP="00291CE4">
      <w:pPr>
        <w:jc w:val="both"/>
      </w:pPr>
      <w:r>
        <w:t xml:space="preserve">                 Чланом 18. став 1. Закона о јавним службама (''Службени гласник РС'' бр. 42/91, 71/94 и 79/05-12 прописано је да директора установе именује и разрешава оснивач. </w:t>
      </w:r>
    </w:p>
    <w:p w:rsidR="00291CE4" w:rsidRPr="0073100C" w:rsidRDefault="00291CE4" w:rsidP="00291CE4">
      <w:pPr>
        <w:jc w:val="both"/>
        <w:rPr>
          <w:color w:val="FFFFFF" w:themeColor="background1"/>
        </w:rPr>
      </w:pPr>
      <w:r>
        <w:t xml:space="preserve">                 Чланом 34. Закона о култури („Службени гласник РС“, бр. 72/2009, 13/2016 и 30/2016 – испр. прописано је да установом руководи директор и да директора именује и разрешава оснивач. Чланом 39. наведеног закона прописано је да дужност директора престаје истеком мандата и разрешењем. </w:t>
      </w:r>
    </w:p>
    <w:p w:rsidR="00291CE4" w:rsidRDefault="00291CE4" w:rsidP="00291CE4">
      <w:pPr>
        <w:jc w:val="both"/>
      </w:pPr>
      <w:r>
        <w:t xml:space="preserve">             Чланом 17. Закона о библиотечко-информационој делатности („Службени гласник РС“ бр. 52/2011) прописано је да директора библиотеке именује и разрешава оснивач, на четири године. Имајући у виду да је Скупштина општине Љиг својим Решењем именовала управника Градске библиотеке „Љиг“ решење 01 број: 06-42/14-17 од 28.11.2014. године, Скупштина Решењем о престанку дужности, констатује да је директору истекао мандат.</w:t>
      </w:r>
    </w:p>
    <w:p w:rsidR="00291CE4" w:rsidRDefault="00291CE4" w:rsidP="00291CE4">
      <w:pPr>
        <w:jc w:val="both"/>
      </w:pPr>
      <w:r>
        <w:tab/>
      </w:r>
    </w:p>
    <w:p w:rsidR="00291CE4" w:rsidRPr="0073100C" w:rsidRDefault="00291CE4" w:rsidP="00291CE4">
      <w:pPr>
        <w:jc w:val="both"/>
      </w:pPr>
      <w:r>
        <w:t xml:space="preserve">             Комисија за кадровска и административна питања и радне односе Скупштине општине Љиг, на седници одржаној дана 11.12.2018. под 01 бр. 06-37/18 и 01 бр:06-39/18 утврдила је предлог Решења о престанку дужности директора Градске библиотеке „Љиг“ из Љига.</w:t>
      </w:r>
    </w:p>
    <w:p w:rsidR="00291CE4" w:rsidRDefault="00291CE4" w:rsidP="00291CE4">
      <w:pPr>
        <w:tabs>
          <w:tab w:val="left" w:pos="1830"/>
        </w:tabs>
        <w:jc w:val="both"/>
      </w:pPr>
    </w:p>
    <w:p w:rsidR="00291CE4" w:rsidRDefault="00291CE4" w:rsidP="00291CE4">
      <w:pPr>
        <w:tabs>
          <w:tab w:val="left" w:pos="1830"/>
        </w:tabs>
        <w:jc w:val="both"/>
      </w:pPr>
      <w:r>
        <w:tab/>
      </w:r>
    </w:p>
    <w:p w:rsidR="00291CE4" w:rsidRDefault="00291CE4" w:rsidP="00291CE4">
      <w:pPr>
        <w:tabs>
          <w:tab w:val="left" w:pos="960"/>
        </w:tabs>
        <w:jc w:val="both"/>
      </w:pPr>
      <w:r>
        <w:t xml:space="preserve"> </w:t>
      </w:r>
      <w:r>
        <w:tab/>
        <w:t>Из наведеног је донета Одлука као у диспозитиву.</w:t>
      </w:r>
    </w:p>
    <w:p w:rsidR="00291CE4" w:rsidRDefault="00291CE4" w:rsidP="00291CE4">
      <w:pPr>
        <w:tabs>
          <w:tab w:val="left" w:pos="960"/>
        </w:tabs>
        <w:jc w:val="both"/>
      </w:pPr>
    </w:p>
    <w:p w:rsidR="00291CE4" w:rsidRPr="005B6E1D" w:rsidRDefault="00291CE4" w:rsidP="00291CE4">
      <w:pPr>
        <w:tabs>
          <w:tab w:val="left" w:pos="960"/>
        </w:tabs>
        <w:jc w:val="both"/>
      </w:pPr>
    </w:p>
    <w:p w:rsidR="00291CE4" w:rsidRDefault="00291CE4" w:rsidP="00291CE4">
      <w:pPr>
        <w:tabs>
          <w:tab w:val="left" w:pos="960"/>
        </w:tabs>
        <w:jc w:val="both"/>
      </w:pPr>
      <w:r>
        <w:t xml:space="preserve">Решење доставити: 1.Славици Миливојевић из Љига и </w:t>
      </w:r>
    </w:p>
    <w:p w:rsidR="00291CE4" w:rsidRDefault="00291CE4" w:rsidP="00291CE4">
      <w:pPr>
        <w:tabs>
          <w:tab w:val="left" w:pos="960"/>
        </w:tabs>
        <w:jc w:val="both"/>
      </w:pPr>
      <w:r>
        <w:t xml:space="preserve">                                  2. Градској библиотеци „Љиг“ из Љига.</w:t>
      </w:r>
    </w:p>
    <w:p w:rsidR="00320DA4" w:rsidRPr="00BC633D" w:rsidRDefault="00320DA4" w:rsidP="00320DA4">
      <w:pPr>
        <w:jc w:val="both"/>
      </w:pPr>
    </w:p>
    <w:p w:rsidR="00320DA4" w:rsidRDefault="00320DA4" w:rsidP="00320DA4">
      <w:pPr>
        <w:jc w:val="both"/>
      </w:pPr>
    </w:p>
    <w:p w:rsidR="00291CE4" w:rsidRPr="00291CE4" w:rsidRDefault="00291CE4" w:rsidP="00320DA4">
      <w:pPr>
        <w:jc w:val="both"/>
      </w:pPr>
    </w:p>
    <w:p w:rsidR="00320DA4" w:rsidRPr="00BC633D" w:rsidRDefault="00320DA4" w:rsidP="00320DA4">
      <w:pPr>
        <w:jc w:val="both"/>
      </w:pPr>
    </w:p>
    <w:p w:rsidR="00320DA4" w:rsidRPr="00BC633D" w:rsidRDefault="00320DA4" w:rsidP="00320DA4">
      <w:pPr>
        <w:jc w:val="center"/>
      </w:pPr>
      <w:r w:rsidRPr="00BC633D">
        <w:t>СКУПШТИНА ОПШТИНЕ ЉИГ</w:t>
      </w:r>
    </w:p>
    <w:p w:rsidR="00320DA4" w:rsidRDefault="00320DA4" w:rsidP="00320DA4">
      <w:pPr>
        <w:jc w:val="center"/>
      </w:pPr>
    </w:p>
    <w:p w:rsidR="00291CE4" w:rsidRPr="00291CE4" w:rsidRDefault="00291CE4" w:rsidP="00320DA4">
      <w:pPr>
        <w:jc w:val="center"/>
      </w:pPr>
    </w:p>
    <w:p w:rsidR="00320DA4" w:rsidRPr="00BC633D" w:rsidRDefault="00320DA4" w:rsidP="00320DA4">
      <w:pPr>
        <w:jc w:val="center"/>
      </w:pPr>
    </w:p>
    <w:p w:rsidR="00320DA4" w:rsidRDefault="00320DA4" w:rsidP="00320DA4">
      <w:r w:rsidRPr="00BC633D">
        <w:t>01 Број: 06-</w:t>
      </w:r>
      <w:r w:rsidR="001B6E86">
        <w:rPr>
          <w:lang w:val="sr-Cyrl-CS"/>
        </w:rPr>
        <w:t>38</w:t>
      </w:r>
      <w:r w:rsidRPr="00BC633D">
        <w:t>/18</w:t>
      </w:r>
      <w:r>
        <w:t>-14</w:t>
      </w:r>
    </w:p>
    <w:p w:rsidR="00291CE4" w:rsidRPr="00291CE4" w:rsidRDefault="00291CE4" w:rsidP="00320DA4"/>
    <w:p w:rsidR="00320DA4" w:rsidRPr="00BC633D" w:rsidRDefault="00320DA4" w:rsidP="00320DA4"/>
    <w:p w:rsidR="00320DA4" w:rsidRPr="00BC633D" w:rsidRDefault="00320DA4" w:rsidP="00320DA4"/>
    <w:p w:rsidR="00320DA4" w:rsidRPr="00BC633D" w:rsidRDefault="00320DA4" w:rsidP="00320DA4">
      <w:pPr>
        <w:rPr>
          <w:sz w:val="22"/>
          <w:szCs w:val="22"/>
        </w:rPr>
      </w:pPr>
      <w:r w:rsidRPr="00BC633D">
        <w:rPr>
          <w:sz w:val="22"/>
          <w:szCs w:val="22"/>
        </w:rPr>
        <w:tab/>
        <w:t xml:space="preserve"> </w:t>
      </w:r>
    </w:p>
    <w:p w:rsidR="00320DA4" w:rsidRPr="00BC633D" w:rsidRDefault="00320DA4" w:rsidP="00320DA4">
      <w:pPr>
        <w:jc w:val="center"/>
      </w:pPr>
      <w:r w:rsidRPr="00BC633D">
        <w:t xml:space="preserve">                                                                                                                 ПРЕДСЕДНИК</w:t>
      </w:r>
    </w:p>
    <w:p w:rsidR="00320DA4" w:rsidRPr="00BC633D" w:rsidRDefault="00320DA4" w:rsidP="00320DA4">
      <w:pPr>
        <w:jc w:val="right"/>
        <w:rPr>
          <w:lang w:val="sr-Cyrl-CS"/>
        </w:rPr>
      </w:pPr>
      <w:r w:rsidRPr="00BC633D">
        <w:rPr>
          <w:lang w:val="sr-Cyrl-CS"/>
        </w:rPr>
        <w:t>Горан Миловановић</w:t>
      </w:r>
      <w:r w:rsidRPr="00BC633D">
        <w:t xml:space="preserve">, </w:t>
      </w:r>
      <w:r w:rsidRPr="00BC633D">
        <w:rPr>
          <w:lang w:val="sr-Cyrl-CS"/>
        </w:rPr>
        <w:t>с.р.</w:t>
      </w:r>
    </w:p>
    <w:p w:rsidR="00320DA4" w:rsidRDefault="00320DA4" w:rsidP="00320DA4">
      <w:pPr>
        <w:tabs>
          <w:tab w:val="left" w:pos="6405"/>
        </w:tabs>
        <w:jc w:val="center"/>
        <w:rPr>
          <w:b/>
          <w:lang w:val="sr-Cyrl-CS"/>
        </w:rPr>
      </w:pPr>
    </w:p>
    <w:p w:rsidR="00291CE4" w:rsidRDefault="00291CE4" w:rsidP="00320DA4">
      <w:pPr>
        <w:tabs>
          <w:tab w:val="left" w:pos="6405"/>
        </w:tabs>
        <w:jc w:val="center"/>
        <w:rPr>
          <w:b/>
          <w:lang w:val="sr-Cyrl-CS"/>
        </w:rPr>
      </w:pPr>
    </w:p>
    <w:p w:rsidR="00291CE4" w:rsidRDefault="00291CE4" w:rsidP="00320DA4">
      <w:pPr>
        <w:tabs>
          <w:tab w:val="left" w:pos="6405"/>
        </w:tabs>
        <w:jc w:val="center"/>
        <w:rPr>
          <w:b/>
          <w:lang w:val="sr-Cyrl-CS"/>
        </w:rPr>
      </w:pPr>
    </w:p>
    <w:p w:rsidR="004F274F" w:rsidRDefault="004F274F" w:rsidP="00320DA4">
      <w:pPr>
        <w:tabs>
          <w:tab w:val="left" w:pos="6405"/>
        </w:tabs>
        <w:jc w:val="center"/>
        <w:rPr>
          <w:b/>
          <w:lang w:val="sr-Cyrl-CS"/>
        </w:rPr>
      </w:pPr>
    </w:p>
    <w:p w:rsidR="00291CE4" w:rsidRPr="00BC633D" w:rsidRDefault="00291CE4" w:rsidP="00320DA4">
      <w:pPr>
        <w:tabs>
          <w:tab w:val="left" w:pos="6405"/>
        </w:tabs>
        <w:jc w:val="center"/>
        <w:rPr>
          <w:b/>
          <w:lang w:val="sr-Cyrl-CS"/>
        </w:rPr>
      </w:pPr>
    </w:p>
    <w:p w:rsidR="00320DA4" w:rsidRDefault="00320DA4" w:rsidP="00320DA4">
      <w:pPr>
        <w:pBdr>
          <w:top w:val="single" w:sz="4" w:space="1" w:color="auto"/>
          <w:left w:val="single" w:sz="4" w:space="4" w:color="auto"/>
          <w:bottom w:val="single" w:sz="4" w:space="1" w:color="auto"/>
          <w:right w:val="single" w:sz="4" w:space="9" w:color="auto"/>
        </w:pBdr>
      </w:pPr>
      <w:r>
        <w:rPr>
          <w:shd w:val="clear" w:color="auto" w:fill="CCCCCC"/>
          <w:lang w:val="sr-Cyrl-CS"/>
        </w:rPr>
        <w:t xml:space="preserve">     17</w:t>
      </w:r>
      <w:r>
        <w:rPr>
          <w:shd w:val="clear" w:color="auto" w:fill="CCCCCC"/>
        </w:rPr>
        <w:t>.</w:t>
      </w:r>
      <w:r>
        <w:rPr>
          <w:shd w:val="clear" w:color="auto" w:fill="CCCCCC"/>
          <w:lang w:val="sr-Cyrl-CS"/>
        </w:rPr>
        <w:t>децембар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7</w:t>
      </w:r>
      <w:r>
        <w:rPr>
          <w:lang w:val="sr-Cyrl-CS"/>
        </w:rPr>
        <w:t xml:space="preserve">    </w:t>
      </w:r>
    </w:p>
    <w:p w:rsidR="00320DA4" w:rsidRPr="00BC633D" w:rsidRDefault="00320DA4" w:rsidP="00320DA4">
      <w:pPr>
        <w:jc w:val="center"/>
        <w:rPr>
          <w:b/>
          <w:lang w:val="sr-Cyrl-CS"/>
        </w:rPr>
      </w:pPr>
    </w:p>
    <w:tbl>
      <w:tblPr>
        <w:tblW w:w="9660" w:type="dxa"/>
        <w:tblInd w:w="-12" w:type="dxa"/>
        <w:tblLook w:val="01E0"/>
      </w:tblPr>
      <w:tblGrid>
        <w:gridCol w:w="9660"/>
      </w:tblGrid>
      <w:tr w:rsidR="00320DA4" w:rsidRPr="00BC633D" w:rsidTr="00735AB4">
        <w:trPr>
          <w:trHeight w:val="345"/>
        </w:trPr>
        <w:tc>
          <w:tcPr>
            <w:tcW w:w="9660" w:type="dxa"/>
            <w:tcBorders>
              <w:top w:val="single" w:sz="4" w:space="0" w:color="auto"/>
              <w:left w:val="single" w:sz="4" w:space="0" w:color="auto"/>
              <w:bottom w:val="single" w:sz="4" w:space="0" w:color="auto"/>
              <w:right w:val="single" w:sz="4" w:space="0" w:color="auto"/>
            </w:tcBorders>
            <w:hideMark/>
          </w:tcPr>
          <w:p w:rsidR="00320DA4" w:rsidRPr="00BC633D" w:rsidRDefault="00320DA4" w:rsidP="00735AB4">
            <w:pPr>
              <w:spacing w:line="276" w:lineRule="auto"/>
              <w:jc w:val="center"/>
              <w:rPr>
                <w:lang w:val="sr-Cyrl-CS"/>
              </w:rPr>
            </w:pPr>
            <w:r w:rsidRPr="00BC633D">
              <w:rPr>
                <w:lang w:val="sr-Cyrl-CS"/>
              </w:rPr>
              <w:t>1</w:t>
            </w:r>
            <w:r>
              <w:rPr>
                <w:lang w:val="sr-Cyrl-CS"/>
              </w:rPr>
              <w:t>5</w:t>
            </w:r>
            <w:r w:rsidRPr="00BC633D">
              <w:rPr>
                <w:lang w:val="sr-Cyrl-CS"/>
              </w:rPr>
              <w:t>.</w:t>
            </w:r>
          </w:p>
        </w:tc>
      </w:tr>
    </w:tbl>
    <w:p w:rsidR="00320DA4" w:rsidRPr="00BC633D" w:rsidRDefault="00320DA4" w:rsidP="00320DA4">
      <w:r w:rsidRPr="00BC633D">
        <w:t xml:space="preserve">     </w:t>
      </w:r>
    </w:p>
    <w:p w:rsidR="00F85762" w:rsidRDefault="00F85762" w:rsidP="00F85762">
      <w:pPr>
        <w:jc w:val="right"/>
        <w:rPr>
          <w:sz w:val="22"/>
          <w:szCs w:val="22"/>
          <w:lang w:val="sr-Cyrl-CS"/>
        </w:rPr>
      </w:pPr>
    </w:p>
    <w:p w:rsidR="00291CE4" w:rsidRDefault="00291CE4" w:rsidP="00291CE4">
      <w:pPr>
        <w:jc w:val="right"/>
        <w:rPr>
          <w:sz w:val="22"/>
          <w:szCs w:val="22"/>
          <w:lang w:val="sr-Cyrl-CS"/>
        </w:rPr>
      </w:pPr>
    </w:p>
    <w:p w:rsidR="00291CE4" w:rsidRPr="008A32BA" w:rsidRDefault="00291CE4" w:rsidP="00291CE4">
      <w:pPr>
        <w:jc w:val="both"/>
      </w:pPr>
      <w:r>
        <w:t xml:space="preserve">                 На основу члана 18. став 1. Закона о јавним службама (''Службени гласник РС'' бр. 42/91, 71/94 и 79/05-12), члана 34. и 37. Закона о култури („Службени гласник РС“, бр. 72/2009, 13/2016 и 30/</w:t>
      </w:r>
      <w:r w:rsidRPr="00095448">
        <w:t>2016 – испр.)</w:t>
      </w:r>
      <w:r>
        <w:t xml:space="preserve"> </w:t>
      </w:r>
      <w:r w:rsidRPr="00095448">
        <w:t>и члан</w:t>
      </w:r>
      <w:r>
        <w:t>а</w:t>
      </w:r>
      <w:r w:rsidRPr="00095448">
        <w:t xml:space="preserve"> 17.</w:t>
      </w:r>
      <w:r>
        <w:t xml:space="preserve"> Закона о библиотечко-информационој делатности(„Службени гласник РС“ бр. 52/2011) и члана 43. став 1. тачка 10. Статута општине Љиг (''Службени гласник општине Љиг'' број: 7/08, 10/08 и 6/16), Скупштина општине Љиг, на седници одржаној 17.12.2018.године, донела је </w:t>
      </w:r>
    </w:p>
    <w:p w:rsidR="00291CE4" w:rsidRDefault="00291CE4" w:rsidP="00291CE4">
      <w:pPr>
        <w:ind w:firstLine="720"/>
        <w:jc w:val="center"/>
      </w:pPr>
    </w:p>
    <w:p w:rsidR="00291CE4" w:rsidRDefault="00291CE4" w:rsidP="00291CE4">
      <w:pPr>
        <w:ind w:firstLine="720"/>
        <w:jc w:val="center"/>
      </w:pPr>
    </w:p>
    <w:p w:rsidR="00291CE4" w:rsidRDefault="00291CE4" w:rsidP="00291CE4">
      <w:pPr>
        <w:ind w:firstLine="720"/>
        <w:jc w:val="center"/>
      </w:pPr>
    </w:p>
    <w:p w:rsidR="00291CE4" w:rsidRDefault="00291CE4" w:rsidP="00291CE4">
      <w:pPr>
        <w:ind w:firstLine="720"/>
        <w:jc w:val="center"/>
      </w:pPr>
    </w:p>
    <w:p w:rsidR="00291CE4" w:rsidRPr="00291CE4" w:rsidRDefault="00291CE4" w:rsidP="00291CE4">
      <w:pPr>
        <w:ind w:firstLine="720"/>
        <w:jc w:val="center"/>
      </w:pPr>
    </w:p>
    <w:p w:rsidR="00291CE4" w:rsidRDefault="00291CE4" w:rsidP="00291CE4">
      <w:pPr>
        <w:ind w:firstLine="720"/>
        <w:jc w:val="center"/>
      </w:pPr>
      <w:r>
        <w:t>РЕШЕЊЕ</w:t>
      </w:r>
    </w:p>
    <w:p w:rsidR="00291CE4" w:rsidRDefault="00291CE4" w:rsidP="00291CE4">
      <w:pPr>
        <w:ind w:firstLine="720"/>
        <w:jc w:val="center"/>
      </w:pPr>
      <w:r>
        <w:t xml:space="preserve">О ИМЕНОВАЊУ ВРШИОЦА ДУЖНОСТИ </w:t>
      </w:r>
    </w:p>
    <w:p w:rsidR="00291CE4" w:rsidRDefault="00291CE4" w:rsidP="00291CE4">
      <w:pPr>
        <w:ind w:firstLine="720"/>
        <w:jc w:val="center"/>
      </w:pPr>
      <w:r>
        <w:t>ДИРЕКТОРА ГРАДСКЕ БИБЛИОТЕКЕ „ЉИГ“</w:t>
      </w:r>
    </w:p>
    <w:p w:rsidR="00291CE4" w:rsidRPr="008A32BA" w:rsidRDefault="00291CE4" w:rsidP="00291CE4">
      <w:pPr>
        <w:jc w:val="both"/>
      </w:pPr>
    </w:p>
    <w:p w:rsidR="00291CE4" w:rsidRDefault="00291CE4" w:rsidP="00291CE4">
      <w:pPr>
        <w:ind w:firstLine="720"/>
        <w:jc w:val="both"/>
      </w:pPr>
    </w:p>
    <w:p w:rsidR="00291CE4" w:rsidRPr="00291CE4" w:rsidRDefault="00291CE4" w:rsidP="00291CE4">
      <w:pPr>
        <w:ind w:firstLine="720"/>
        <w:jc w:val="both"/>
      </w:pPr>
    </w:p>
    <w:p w:rsidR="00291CE4" w:rsidRDefault="00291CE4" w:rsidP="00291CE4">
      <w:pPr>
        <w:ind w:firstLine="720"/>
        <w:jc w:val="center"/>
      </w:pPr>
      <w:r>
        <w:t>I</w:t>
      </w:r>
    </w:p>
    <w:p w:rsidR="00291CE4" w:rsidRDefault="00291CE4" w:rsidP="00291CE4">
      <w:pPr>
        <w:ind w:firstLine="720"/>
        <w:jc w:val="both"/>
      </w:pPr>
    </w:p>
    <w:p w:rsidR="00291CE4" w:rsidRDefault="00291CE4" w:rsidP="00291CE4">
      <w:pPr>
        <w:ind w:firstLine="720"/>
        <w:jc w:val="both"/>
      </w:pPr>
      <w:r>
        <w:t>ИМЕНУЈЕ СЕ Драган Радовановић из Београда за вршиоца дужности директора Градске библиотеке „Љиг“.</w:t>
      </w:r>
    </w:p>
    <w:p w:rsidR="00291CE4" w:rsidRDefault="00291CE4" w:rsidP="00291CE4">
      <w:pPr>
        <w:ind w:firstLine="720"/>
        <w:jc w:val="both"/>
      </w:pPr>
    </w:p>
    <w:p w:rsidR="00291CE4" w:rsidRPr="00291CE4" w:rsidRDefault="00291CE4" w:rsidP="00291CE4">
      <w:pPr>
        <w:ind w:firstLine="720"/>
        <w:jc w:val="both"/>
      </w:pPr>
    </w:p>
    <w:p w:rsidR="00291CE4" w:rsidRDefault="00291CE4" w:rsidP="00291CE4">
      <w:pPr>
        <w:ind w:firstLine="720"/>
        <w:jc w:val="center"/>
      </w:pPr>
      <w:r>
        <w:t>II</w:t>
      </w:r>
    </w:p>
    <w:p w:rsidR="00291CE4" w:rsidRDefault="00291CE4" w:rsidP="00291CE4">
      <w:pPr>
        <w:ind w:firstLine="720"/>
        <w:jc w:val="center"/>
      </w:pPr>
    </w:p>
    <w:p w:rsidR="00291CE4" w:rsidRDefault="00291CE4" w:rsidP="00291CE4">
      <w:pPr>
        <w:ind w:firstLine="720"/>
        <w:jc w:val="both"/>
      </w:pPr>
      <w:r>
        <w:t>Вршилац дужности директора Градске библиотеке „Љиг“,  именује се најдуже до годину дана.</w:t>
      </w:r>
    </w:p>
    <w:p w:rsidR="00291CE4" w:rsidRDefault="00291CE4" w:rsidP="00291CE4">
      <w:pPr>
        <w:ind w:firstLine="720"/>
        <w:jc w:val="both"/>
      </w:pPr>
    </w:p>
    <w:p w:rsidR="00291CE4" w:rsidRPr="00291CE4" w:rsidRDefault="00291CE4" w:rsidP="00291CE4">
      <w:pPr>
        <w:ind w:firstLine="720"/>
        <w:jc w:val="both"/>
      </w:pPr>
    </w:p>
    <w:p w:rsidR="00291CE4" w:rsidRDefault="00291CE4" w:rsidP="00291CE4">
      <w:pPr>
        <w:ind w:firstLine="720"/>
        <w:jc w:val="center"/>
      </w:pPr>
      <w:r>
        <w:t>III</w:t>
      </w:r>
    </w:p>
    <w:p w:rsidR="00291CE4" w:rsidRDefault="00291CE4" w:rsidP="00291CE4">
      <w:pPr>
        <w:ind w:firstLine="720"/>
        <w:jc w:val="center"/>
      </w:pPr>
    </w:p>
    <w:p w:rsidR="00291CE4" w:rsidRDefault="00291CE4" w:rsidP="00291CE4">
      <w:pPr>
        <w:ind w:firstLine="720"/>
        <w:jc w:val="both"/>
      </w:pPr>
      <w:r>
        <w:t>Решење ступа на снагу даном доношења, а објавиће се у ''Службеном гласнику Општине Љиг''</w:t>
      </w:r>
    </w:p>
    <w:p w:rsidR="00291CE4" w:rsidRDefault="00291CE4" w:rsidP="00291CE4">
      <w:pPr>
        <w:jc w:val="right"/>
        <w:rPr>
          <w:sz w:val="22"/>
          <w:szCs w:val="22"/>
          <w:lang w:val="sr-Cyrl-CS"/>
        </w:rPr>
      </w:pPr>
    </w:p>
    <w:p w:rsidR="00291CE4" w:rsidRDefault="00291CE4" w:rsidP="00291CE4">
      <w:pPr>
        <w:jc w:val="right"/>
        <w:rPr>
          <w:sz w:val="22"/>
          <w:szCs w:val="22"/>
          <w:lang w:val="sr-Cyrl-CS"/>
        </w:rPr>
      </w:pPr>
    </w:p>
    <w:p w:rsidR="00291CE4" w:rsidRDefault="00291CE4" w:rsidP="00291CE4">
      <w:pPr>
        <w:jc w:val="right"/>
        <w:rPr>
          <w:sz w:val="22"/>
          <w:szCs w:val="22"/>
          <w:lang w:val="sr-Cyrl-CS"/>
        </w:rPr>
      </w:pPr>
    </w:p>
    <w:p w:rsidR="00291CE4" w:rsidRDefault="00291CE4" w:rsidP="00291CE4">
      <w:pPr>
        <w:jc w:val="right"/>
        <w:rPr>
          <w:sz w:val="22"/>
          <w:szCs w:val="22"/>
          <w:lang w:val="sr-Cyrl-CS"/>
        </w:rPr>
      </w:pPr>
    </w:p>
    <w:p w:rsidR="00291CE4" w:rsidRDefault="00291CE4" w:rsidP="00291CE4">
      <w:pPr>
        <w:jc w:val="right"/>
        <w:rPr>
          <w:sz w:val="22"/>
          <w:szCs w:val="22"/>
          <w:lang w:val="sr-Cyrl-CS"/>
        </w:rPr>
      </w:pPr>
    </w:p>
    <w:p w:rsidR="00291CE4" w:rsidRDefault="00291CE4" w:rsidP="00291CE4">
      <w:pPr>
        <w:jc w:val="right"/>
        <w:rPr>
          <w:sz w:val="22"/>
          <w:szCs w:val="22"/>
          <w:lang w:val="sr-Cyrl-CS"/>
        </w:rPr>
      </w:pPr>
    </w:p>
    <w:p w:rsidR="00291CE4" w:rsidRDefault="00291CE4" w:rsidP="00291CE4">
      <w:pPr>
        <w:jc w:val="right"/>
        <w:rPr>
          <w:sz w:val="22"/>
          <w:szCs w:val="22"/>
          <w:lang w:val="sr-Cyrl-CS"/>
        </w:rPr>
      </w:pPr>
    </w:p>
    <w:p w:rsidR="00291CE4" w:rsidRPr="002C6EE5" w:rsidRDefault="00291CE4" w:rsidP="00291CE4">
      <w:pPr>
        <w:jc w:val="center"/>
      </w:pPr>
      <w:r>
        <w:rPr>
          <w:sz w:val="22"/>
          <w:szCs w:val="22"/>
          <w:lang w:val="sr-Cyrl-CS"/>
        </w:rPr>
        <w:lastRenderedPageBreak/>
        <w:tab/>
      </w:r>
      <w:r w:rsidRPr="00291CE4">
        <w:t>Образложење</w:t>
      </w:r>
      <w:r>
        <w:t>:</w:t>
      </w:r>
    </w:p>
    <w:p w:rsidR="00291CE4" w:rsidRPr="002C6EE5" w:rsidRDefault="00291CE4" w:rsidP="00291CE4"/>
    <w:p w:rsidR="00291CE4" w:rsidRDefault="00291CE4" w:rsidP="00291CE4">
      <w:pPr>
        <w:jc w:val="both"/>
      </w:pPr>
      <w:r>
        <w:t xml:space="preserve">                 Чланом 18. став 1. Закона о јавним службама (''Службени гласник РС'' бр. 42/91, 71/94 и 79/05-12 прописано је да директора установе именује и разрешава оснивач. </w:t>
      </w:r>
    </w:p>
    <w:p w:rsidR="00291CE4" w:rsidRPr="00320669" w:rsidRDefault="00291CE4" w:rsidP="00291CE4">
      <w:pPr>
        <w:pStyle w:val="wyq120---podnaslov-clana"/>
        <w:shd w:val="clear" w:color="auto" w:fill="FFFFFF"/>
        <w:spacing w:before="240" w:beforeAutospacing="0" w:after="240" w:afterAutospacing="0"/>
        <w:jc w:val="both"/>
      </w:pPr>
      <w:r>
        <w:t xml:space="preserve">                 Чланом 34. Закона о култури („Службени гласник РС“, бр. 72/2009, 13/2016 и 30/2016 – испр. прописано је да установом руководи директор и да директора именује и разрешава оснивач. Чланом 37. аведеног закона предвиђено је да оснивач може именовати вршиоца дужности директора установе, без претходно спроведеног јавног конкурса у случају када директору престане дужност пре истека мандата, односно када јавни конкурс за директора није успео. Вршилац дужности директора може обављати ту функцију најдуже једну годину.Вршилац дужности директора мора да испуњава услове за избор кандидата за директор. Вршилац дужности директора има сва права, обавезе и овлашћења директора.</w:t>
      </w:r>
    </w:p>
    <w:p w:rsidR="00291CE4" w:rsidRDefault="00291CE4" w:rsidP="00291CE4">
      <w:pPr>
        <w:ind w:firstLine="720"/>
        <w:jc w:val="both"/>
      </w:pPr>
      <w:r>
        <w:t xml:space="preserve">             Чланом 17. Закона о библиотечко-информационој делатности („Службени гласник РС“ бр. 52/2011) прописано је да директора библиотеке именује и разрешава оснивач, да се именује лице које има високо образовање и најмање три године радног искуства у култури и које испуњава услове утврђене статутом библиотеке, на четири године. Управни одбор Градске библиотеке „Љиг“ је Скупштини општине Љиг доставио обавештење и Одлуку о поништавању конкурса за директора бр. 49 од 27.11.2018. године, а све у складу са чланом 35. став 8. Закона о култури. </w:t>
      </w:r>
    </w:p>
    <w:p w:rsidR="00291CE4" w:rsidRPr="008A32BA" w:rsidRDefault="00291CE4" w:rsidP="00291CE4">
      <w:pPr>
        <w:jc w:val="both"/>
      </w:pPr>
      <w:r>
        <w:t>Имајући у виду наведено, тј. да је Управни одбор поништио конкурс и о истом обавестио Скупштину Општине Љиг – оснивача, као и чињеницу да је директорки истекао мандат, предлаже се да Скупштина општине Љиг донесе Решење о именовању вршиоца дужности директора Градске библиотеке „Љиг“.</w:t>
      </w:r>
    </w:p>
    <w:p w:rsidR="00291CE4" w:rsidRPr="005D4DD6" w:rsidRDefault="00291CE4" w:rsidP="00291CE4">
      <w:pPr>
        <w:jc w:val="both"/>
      </w:pPr>
    </w:p>
    <w:p w:rsidR="00291CE4" w:rsidRPr="008A32BA" w:rsidRDefault="00291CE4" w:rsidP="00291CE4">
      <w:pPr>
        <w:ind w:firstLine="720"/>
        <w:jc w:val="both"/>
      </w:pPr>
      <w:r>
        <w:t xml:space="preserve">             Комисија за кадровска и административна питања и радне односе Скупштине општине Љиг, на седници одржаној дана 11.12.2018. под 01 бр. 06-37/19 и 01 бр.06-39/18 утврдила је предлог Решења о именовању вршиоца дужности директора Градске библиотеке „Љиг“.</w:t>
      </w:r>
    </w:p>
    <w:p w:rsidR="00291CE4" w:rsidRPr="005D4DD6" w:rsidRDefault="00291CE4" w:rsidP="00291CE4">
      <w:pPr>
        <w:jc w:val="both"/>
      </w:pPr>
    </w:p>
    <w:p w:rsidR="00291CE4" w:rsidRDefault="00291CE4" w:rsidP="00291CE4">
      <w:pPr>
        <w:tabs>
          <w:tab w:val="left" w:pos="1830"/>
        </w:tabs>
        <w:jc w:val="both"/>
      </w:pPr>
      <w:r>
        <w:tab/>
      </w:r>
    </w:p>
    <w:p w:rsidR="00291CE4" w:rsidRDefault="00291CE4" w:rsidP="00291CE4">
      <w:pPr>
        <w:tabs>
          <w:tab w:val="left" w:pos="960"/>
        </w:tabs>
        <w:jc w:val="both"/>
      </w:pPr>
      <w:r>
        <w:t xml:space="preserve"> </w:t>
      </w:r>
      <w:r>
        <w:tab/>
        <w:t>Из наведеног је донета Одлука као у диспозитиву.</w:t>
      </w:r>
    </w:p>
    <w:p w:rsidR="00291CE4" w:rsidRDefault="00291CE4" w:rsidP="00291CE4">
      <w:pPr>
        <w:tabs>
          <w:tab w:val="left" w:pos="960"/>
        </w:tabs>
        <w:jc w:val="both"/>
      </w:pPr>
    </w:p>
    <w:p w:rsidR="00291CE4" w:rsidRDefault="00291CE4" w:rsidP="00291CE4">
      <w:pPr>
        <w:tabs>
          <w:tab w:val="left" w:pos="960"/>
        </w:tabs>
        <w:jc w:val="both"/>
      </w:pPr>
      <w:r>
        <w:t xml:space="preserve">Решење доставити: 1. Драгану Радовановић из Београда и </w:t>
      </w:r>
    </w:p>
    <w:p w:rsidR="00291CE4" w:rsidRDefault="00291CE4" w:rsidP="00291CE4">
      <w:pPr>
        <w:tabs>
          <w:tab w:val="left" w:pos="960"/>
        </w:tabs>
        <w:jc w:val="both"/>
      </w:pPr>
      <w:r>
        <w:t xml:space="preserve">                                  2. Градској библиотеци „Љиг“ из Љига.</w:t>
      </w:r>
    </w:p>
    <w:p w:rsidR="00291CE4" w:rsidRDefault="00291CE4" w:rsidP="00291CE4">
      <w:pPr>
        <w:tabs>
          <w:tab w:val="left" w:pos="960"/>
        </w:tabs>
        <w:jc w:val="both"/>
      </w:pPr>
    </w:p>
    <w:p w:rsidR="00320DA4" w:rsidRPr="00BC633D" w:rsidRDefault="00320DA4" w:rsidP="00320DA4">
      <w:pPr>
        <w:jc w:val="both"/>
      </w:pPr>
    </w:p>
    <w:p w:rsidR="00320DA4" w:rsidRPr="00BC633D" w:rsidRDefault="00320DA4" w:rsidP="00320DA4">
      <w:pPr>
        <w:jc w:val="center"/>
      </w:pPr>
      <w:r w:rsidRPr="00BC633D">
        <w:t>СКУПШТИНА ОПШТИНЕ ЉИГ</w:t>
      </w:r>
    </w:p>
    <w:p w:rsidR="00320DA4" w:rsidRPr="00BC633D" w:rsidRDefault="00320DA4" w:rsidP="00320DA4">
      <w:pPr>
        <w:jc w:val="center"/>
      </w:pPr>
    </w:p>
    <w:p w:rsidR="00320DA4" w:rsidRPr="00BC633D" w:rsidRDefault="00320DA4" w:rsidP="00320DA4">
      <w:r w:rsidRPr="00BC633D">
        <w:t>01 Број: 06-</w:t>
      </w:r>
      <w:r w:rsidR="001B6E86">
        <w:rPr>
          <w:lang w:val="sr-Cyrl-CS"/>
        </w:rPr>
        <w:t>38</w:t>
      </w:r>
      <w:r w:rsidRPr="00BC633D">
        <w:t>/18</w:t>
      </w:r>
      <w:r>
        <w:t>-15</w:t>
      </w:r>
    </w:p>
    <w:p w:rsidR="00320DA4" w:rsidRPr="00BC633D" w:rsidRDefault="00320DA4" w:rsidP="00320DA4">
      <w:pPr>
        <w:rPr>
          <w:sz w:val="22"/>
          <w:szCs w:val="22"/>
        </w:rPr>
      </w:pPr>
      <w:r w:rsidRPr="00BC633D">
        <w:rPr>
          <w:sz w:val="22"/>
          <w:szCs w:val="22"/>
        </w:rPr>
        <w:tab/>
        <w:t xml:space="preserve"> </w:t>
      </w:r>
    </w:p>
    <w:p w:rsidR="00320DA4" w:rsidRPr="00BC633D" w:rsidRDefault="00320DA4" w:rsidP="00320DA4">
      <w:pPr>
        <w:jc w:val="center"/>
      </w:pPr>
      <w:r w:rsidRPr="00BC633D">
        <w:t xml:space="preserve">                                                                                                                 ПРЕДСЕДНИК</w:t>
      </w:r>
    </w:p>
    <w:p w:rsidR="00320DA4" w:rsidRPr="00BC633D" w:rsidRDefault="00320DA4" w:rsidP="00320DA4">
      <w:pPr>
        <w:jc w:val="right"/>
        <w:rPr>
          <w:lang w:val="sr-Cyrl-CS"/>
        </w:rPr>
      </w:pPr>
      <w:r w:rsidRPr="00BC633D">
        <w:rPr>
          <w:lang w:val="sr-Cyrl-CS"/>
        </w:rPr>
        <w:t>Горан Миловановић</w:t>
      </w:r>
      <w:r w:rsidRPr="00BC633D">
        <w:t xml:space="preserve">, </w:t>
      </w:r>
      <w:r w:rsidRPr="00BC633D">
        <w:rPr>
          <w:lang w:val="sr-Cyrl-CS"/>
        </w:rPr>
        <w:t>с.р.</w:t>
      </w:r>
    </w:p>
    <w:p w:rsidR="00320DA4" w:rsidRPr="00BC633D" w:rsidRDefault="00320DA4" w:rsidP="00320DA4">
      <w:pPr>
        <w:jc w:val="right"/>
        <w:rPr>
          <w:sz w:val="22"/>
          <w:szCs w:val="22"/>
        </w:rPr>
      </w:pPr>
    </w:p>
    <w:p w:rsidR="00085459" w:rsidRDefault="00085459" w:rsidP="00320DA4">
      <w:pPr>
        <w:tabs>
          <w:tab w:val="left" w:pos="6405"/>
        </w:tabs>
        <w:jc w:val="center"/>
        <w:rPr>
          <w:b/>
          <w:lang w:val="sr-Cyrl-CS"/>
        </w:rPr>
      </w:pPr>
    </w:p>
    <w:p w:rsidR="004F274F" w:rsidRPr="00BC633D" w:rsidRDefault="004F274F" w:rsidP="00320DA4">
      <w:pPr>
        <w:tabs>
          <w:tab w:val="left" w:pos="6405"/>
        </w:tabs>
        <w:jc w:val="center"/>
        <w:rPr>
          <w:b/>
          <w:lang w:val="sr-Cyrl-CS"/>
        </w:rPr>
      </w:pPr>
    </w:p>
    <w:p w:rsidR="00320DA4" w:rsidRDefault="00320DA4" w:rsidP="00320DA4">
      <w:pPr>
        <w:pBdr>
          <w:top w:val="single" w:sz="4" w:space="1" w:color="auto"/>
          <w:left w:val="single" w:sz="4" w:space="4" w:color="auto"/>
          <w:bottom w:val="single" w:sz="4" w:space="1" w:color="auto"/>
          <w:right w:val="single" w:sz="4" w:space="9" w:color="auto"/>
        </w:pBdr>
      </w:pPr>
      <w:r>
        <w:rPr>
          <w:shd w:val="clear" w:color="auto" w:fill="CCCCCC"/>
          <w:lang w:val="sr-Cyrl-CS"/>
        </w:rPr>
        <w:t xml:space="preserve">     17</w:t>
      </w:r>
      <w:r>
        <w:rPr>
          <w:shd w:val="clear" w:color="auto" w:fill="CCCCCC"/>
        </w:rPr>
        <w:t>.</w:t>
      </w:r>
      <w:r>
        <w:rPr>
          <w:shd w:val="clear" w:color="auto" w:fill="CCCCCC"/>
          <w:lang w:val="sr-Cyrl-CS"/>
        </w:rPr>
        <w:t>децембар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7</w:t>
      </w:r>
      <w:r>
        <w:rPr>
          <w:lang w:val="sr-Cyrl-CS"/>
        </w:rPr>
        <w:t xml:space="preserve">    </w:t>
      </w:r>
    </w:p>
    <w:p w:rsidR="00320DA4" w:rsidRPr="00BC633D" w:rsidRDefault="00320DA4" w:rsidP="00320DA4">
      <w:pPr>
        <w:jc w:val="center"/>
        <w:rPr>
          <w:b/>
          <w:lang w:val="sr-Cyrl-CS"/>
        </w:rPr>
      </w:pPr>
    </w:p>
    <w:tbl>
      <w:tblPr>
        <w:tblW w:w="9660" w:type="dxa"/>
        <w:tblInd w:w="-12" w:type="dxa"/>
        <w:tblLook w:val="01E0"/>
      </w:tblPr>
      <w:tblGrid>
        <w:gridCol w:w="9660"/>
      </w:tblGrid>
      <w:tr w:rsidR="00320DA4" w:rsidRPr="00BC633D" w:rsidTr="00735AB4">
        <w:trPr>
          <w:trHeight w:val="345"/>
        </w:trPr>
        <w:tc>
          <w:tcPr>
            <w:tcW w:w="9660" w:type="dxa"/>
            <w:tcBorders>
              <w:top w:val="single" w:sz="4" w:space="0" w:color="auto"/>
              <w:left w:val="single" w:sz="4" w:space="0" w:color="auto"/>
              <w:bottom w:val="single" w:sz="4" w:space="0" w:color="auto"/>
              <w:right w:val="single" w:sz="4" w:space="0" w:color="auto"/>
            </w:tcBorders>
            <w:hideMark/>
          </w:tcPr>
          <w:p w:rsidR="00320DA4" w:rsidRPr="00BC633D" w:rsidRDefault="00320DA4" w:rsidP="00735AB4">
            <w:pPr>
              <w:spacing w:line="276" w:lineRule="auto"/>
              <w:jc w:val="center"/>
              <w:rPr>
                <w:lang w:val="sr-Cyrl-CS"/>
              </w:rPr>
            </w:pPr>
            <w:r w:rsidRPr="00BC633D">
              <w:rPr>
                <w:lang w:val="sr-Cyrl-CS"/>
              </w:rPr>
              <w:t>1</w:t>
            </w:r>
            <w:r>
              <w:rPr>
                <w:lang w:val="sr-Cyrl-CS"/>
              </w:rPr>
              <w:t>6</w:t>
            </w:r>
            <w:r w:rsidRPr="00BC633D">
              <w:rPr>
                <w:lang w:val="sr-Cyrl-CS"/>
              </w:rPr>
              <w:t>.</w:t>
            </w:r>
          </w:p>
        </w:tc>
      </w:tr>
    </w:tbl>
    <w:p w:rsidR="00577F7F" w:rsidRPr="00DE7FB0" w:rsidRDefault="00577F7F" w:rsidP="00577F7F">
      <w:pPr>
        <w:jc w:val="right"/>
      </w:pPr>
    </w:p>
    <w:p w:rsidR="00577F7F" w:rsidRPr="00E63DC5" w:rsidRDefault="00577F7F" w:rsidP="00577F7F">
      <w:pPr>
        <w:ind w:firstLine="720"/>
        <w:jc w:val="both"/>
      </w:pPr>
      <w:r w:rsidRPr="00E63DC5">
        <w:t>На основу члана 116. и 117. Закона о основама система образовања и васпитања  („Службени гласник РС“</w:t>
      </w:r>
      <w:r w:rsidRPr="00F812FE">
        <w:t xml:space="preserve">бр. </w:t>
      </w:r>
      <w:r>
        <w:t>88/2017, 27/2018 - други закон и 27/2018 (II)</w:t>
      </w:r>
      <w:r w:rsidRPr="003B6A58">
        <w:t xml:space="preserve"> </w:t>
      </w:r>
      <w:r>
        <w:t>- други закон</w:t>
      </w:r>
      <w:r w:rsidRPr="00F812FE">
        <w:t xml:space="preserve">) </w:t>
      </w:r>
      <w:r w:rsidRPr="00E63DC5">
        <w:t xml:space="preserve">и члана 43. став 1. тачка 10. Статута Општине Љиг ( „Службени гласник Општине Љиг“ бр. 7/08, 10/08 и 6/16), Скупштина општине Љиг, на седници одржаној </w:t>
      </w:r>
      <w:r>
        <w:t>17.12.2018</w:t>
      </w:r>
      <w:r w:rsidRPr="00E63DC5">
        <w:t xml:space="preserve">.године, донела је </w:t>
      </w:r>
    </w:p>
    <w:p w:rsidR="00577F7F" w:rsidRPr="00E63DC5" w:rsidRDefault="00577F7F" w:rsidP="00577F7F">
      <w:pPr>
        <w:jc w:val="both"/>
      </w:pPr>
    </w:p>
    <w:p w:rsidR="00577F7F" w:rsidRPr="00E63DC5" w:rsidRDefault="00577F7F" w:rsidP="00577F7F">
      <w:pPr>
        <w:jc w:val="both"/>
      </w:pPr>
    </w:p>
    <w:p w:rsidR="00577F7F" w:rsidRPr="00E63DC5" w:rsidRDefault="00577F7F" w:rsidP="00577F7F">
      <w:pPr>
        <w:jc w:val="center"/>
      </w:pPr>
      <w:r w:rsidRPr="00E63DC5">
        <w:t>РЕШЕЊЕ</w:t>
      </w:r>
    </w:p>
    <w:p w:rsidR="00577F7F" w:rsidRPr="00E63DC5" w:rsidRDefault="00577F7F" w:rsidP="00577F7F">
      <w:pPr>
        <w:jc w:val="center"/>
      </w:pPr>
      <w:r w:rsidRPr="00E63DC5">
        <w:t>О РАЗРЕШЕЊУ ЧЛАНОВА УПРАВНОГ ОДБОРА</w:t>
      </w:r>
    </w:p>
    <w:p w:rsidR="00577F7F" w:rsidRPr="00E63DC5" w:rsidRDefault="00577F7F" w:rsidP="00577F7F">
      <w:pPr>
        <w:jc w:val="center"/>
      </w:pPr>
      <w:r w:rsidRPr="00E63DC5">
        <w:t>ПРЕДШКОЛСКЕ УСТАНОВЕ „КАЈА“ ИЗ ЉИГА</w:t>
      </w:r>
    </w:p>
    <w:p w:rsidR="00577F7F" w:rsidRPr="00E63DC5" w:rsidRDefault="00577F7F" w:rsidP="00577F7F"/>
    <w:p w:rsidR="00577F7F" w:rsidRPr="00E63DC5" w:rsidRDefault="00577F7F" w:rsidP="00577F7F">
      <w:pPr>
        <w:jc w:val="center"/>
      </w:pPr>
      <w:r w:rsidRPr="00E63DC5">
        <w:t>I</w:t>
      </w:r>
    </w:p>
    <w:p w:rsidR="00577F7F" w:rsidRPr="00E63DC5" w:rsidRDefault="00577F7F" w:rsidP="00577F7F">
      <w:pPr>
        <w:jc w:val="center"/>
      </w:pPr>
    </w:p>
    <w:p w:rsidR="00577F7F" w:rsidRPr="00E63DC5" w:rsidRDefault="00577F7F" w:rsidP="00577F7F">
      <w:pPr>
        <w:jc w:val="both"/>
      </w:pPr>
      <w:r w:rsidRPr="00E63DC5">
        <w:tab/>
        <w:t>Р</w:t>
      </w:r>
      <w:r>
        <w:t xml:space="preserve">АЗРЕШАВАЈУ СЕ </w:t>
      </w:r>
      <w:r w:rsidRPr="00E63DC5">
        <w:t>чланови Управног одбора Предшколске установе „Каја“ Љиг, и то:</w:t>
      </w:r>
    </w:p>
    <w:p w:rsidR="00577F7F" w:rsidRPr="00E63DC5" w:rsidRDefault="00577F7F" w:rsidP="00577F7F">
      <w:pPr>
        <w:jc w:val="center"/>
      </w:pPr>
    </w:p>
    <w:p w:rsidR="00577F7F" w:rsidRPr="00E63DC5" w:rsidRDefault="00577F7F" w:rsidP="00577F7F">
      <w:pPr>
        <w:jc w:val="both"/>
      </w:pPr>
      <w:r w:rsidRPr="00E63DC5">
        <w:t>Члан из реда Савета родитеља:</w:t>
      </w:r>
    </w:p>
    <w:p w:rsidR="00577F7F" w:rsidRPr="00E63DC5" w:rsidRDefault="00577F7F" w:rsidP="00577F7F">
      <w:pPr>
        <w:numPr>
          <w:ilvl w:val="0"/>
          <w:numId w:val="12"/>
        </w:numPr>
        <w:jc w:val="both"/>
      </w:pPr>
      <w:r w:rsidRPr="00E63DC5">
        <w:t>Дејан Илић из Дудовице</w:t>
      </w:r>
    </w:p>
    <w:p w:rsidR="00577F7F" w:rsidRPr="00E63DC5" w:rsidRDefault="00577F7F" w:rsidP="00577F7F">
      <w:pPr>
        <w:ind w:left="360"/>
        <w:jc w:val="both"/>
      </w:pPr>
    </w:p>
    <w:p w:rsidR="00577F7F" w:rsidRPr="00E63DC5" w:rsidRDefault="00577F7F" w:rsidP="00577F7F">
      <w:pPr>
        <w:jc w:val="both"/>
      </w:pPr>
      <w:r w:rsidRPr="00E63DC5">
        <w:t>Члан из реда запослених:</w:t>
      </w:r>
    </w:p>
    <w:p w:rsidR="00577F7F" w:rsidRPr="00E63DC5" w:rsidRDefault="00577F7F" w:rsidP="00577F7F">
      <w:pPr>
        <w:numPr>
          <w:ilvl w:val="0"/>
          <w:numId w:val="12"/>
        </w:numPr>
        <w:jc w:val="both"/>
      </w:pPr>
      <w:r w:rsidRPr="00E63DC5">
        <w:t>Јулијана Цвијановић из Љига</w:t>
      </w:r>
    </w:p>
    <w:p w:rsidR="00577F7F" w:rsidRPr="00E63DC5" w:rsidRDefault="00577F7F" w:rsidP="00577F7F">
      <w:pPr>
        <w:ind w:left="360"/>
        <w:jc w:val="both"/>
      </w:pPr>
    </w:p>
    <w:p w:rsidR="00577F7F" w:rsidRPr="00E63DC5" w:rsidRDefault="00577F7F" w:rsidP="00577F7F">
      <w:pPr>
        <w:jc w:val="center"/>
      </w:pPr>
    </w:p>
    <w:p w:rsidR="00577F7F" w:rsidRPr="00E63DC5" w:rsidRDefault="00577F7F" w:rsidP="00577F7F">
      <w:pPr>
        <w:jc w:val="center"/>
      </w:pPr>
      <w:r w:rsidRPr="00E63DC5">
        <w:t>II</w:t>
      </w:r>
    </w:p>
    <w:p w:rsidR="00577F7F" w:rsidRPr="00E63DC5" w:rsidRDefault="00577F7F" w:rsidP="00577F7F">
      <w:pPr>
        <w:jc w:val="center"/>
      </w:pPr>
    </w:p>
    <w:p w:rsidR="00577F7F" w:rsidRPr="00E63DC5" w:rsidRDefault="00577F7F" w:rsidP="00577F7F">
      <w:pPr>
        <w:jc w:val="both"/>
      </w:pPr>
      <w:r w:rsidRPr="00E63DC5">
        <w:tab/>
        <w:t>Ово решење ступа на снагу даном доношења, а објавиће се у „Службеном гласнику општине Љиг“.</w:t>
      </w:r>
    </w:p>
    <w:p w:rsidR="00320DA4" w:rsidRDefault="00320DA4" w:rsidP="00320DA4">
      <w:pPr>
        <w:jc w:val="both"/>
      </w:pPr>
    </w:p>
    <w:p w:rsidR="00F92802" w:rsidRPr="00F92802" w:rsidRDefault="00F92802" w:rsidP="00320DA4">
      <w:pPr>
        <w:jc w:val="both"/>
      </w:pPr>
    </w:p>
    <w:p w:rsidR="00320DA4" w:rsidRPr="00BC633D" w:rsidRDefault="00320DA4" w:rsidP="00320DA4">
      <w:pPr>
        <w:jc w:val="center"/>
      </w:pPr>
      <w:r>
        <w:t xml:space="preserve">     </w:t>
      </w:r>
      <w:r w:rsidRPr="00BC633D">
        <w:t>СКУПШТИНА ОПШТИНЕ ЉИГ</w:t>
      </w:r>
    </w:p>
    <w:p w:rsidR="00320DA4" w:rsidRDefault="00320DA4" w:rsidP="00320DA4">
      <w:pPr>
        <w:jc w:val="center"/>
      </w:pPr>
    </w:p>
    <w:p w:rsidR="00F92802" w:rsidRPr="00F92802" w:rsidRDefault="00F92802" w:rsidP="00320DA4">
      <w:pPr>
        <w:jc w:val="center"/>
      </w:pPr>
    </w:p>
    <w:p w:rsidR="00320DA4" w:rsidRPr="00BC633D" w:rsidRDefault="00320DA4" w:rsidP="00320DA4">
      <w:r w:rsidRPr="00BC633D">
        <w:t>01 Број: 06-</w:t>
      </w:r>
      <w:r w:rsidR="001B6E86">
        <w:rPr>
          <w:lang w:val="sr-Cyrl-CS"/>
        </w:rPr>
        <w:t>38</w:t>
      </w:r>
      <w:r w:rsidRPr="00BC633D">
        <w:t>/18</w:t>
      </w:r>
      <w:r>
        <w:t>-16</w:t>
      </w:r>
    </w:p>
    <w:p w:rsidR="00320DA4" w:rsidRDefault="00320DA4" w:rsidP="00320DA4">
      <w:pPr>
        <w:rPr>
          <w:sz w:val="22"/>
          <w:szCs w:val="22"/>
        </w:rPr>
      </w:pPr>
      <w:r w:rsidRPr="00BC633D">
        <w:rPr>
          <w:sz w:val="22"/>
          <w:szCs w:val="22"/>
        </w:rPr>
        <w:tab/>
        <w:t xml:space="preserve"> </w:t>
      </w:r>
    </w:p>
    <w:p w:rsidR="00F92802" w:rsidRPr="00F92802" w:rsidRDefault="00F92802" w:rsidP="00320DA4">
      <w:pPr>
        <w:rPr>
          <w:sz w:val="22"/>
          <w:szCs w:val="22"/>
        </w:rPr>
      </w:pPr>
    </w:p>
    <w:p w:rsidR="00320DA4" w:rsidRPr="00BC633D" w:rsidRDefault="00320DA4" w:rsidP="00320DA4">
      <w:pPr>
        <w:jc w:val="center"/>
      </w:pPr>
      <w:r w:rsidRPr="00BC633D">
        <w:t xml:space="preserve">                                                                                                                 ПРЕДСЕДНИК</w:t>
      </w:r>
    </w:p>
    <w:p w:rsidR="00320DA4" w:rsidRPr="00BC633D" w:rsidRDefault="00320DA4" w:rsidP="00320DA4">
      <w:pPr>
        <w:jc w:val="right"/>
        <w:rPr>
          <w:lang w:val="sr-Cyrl-CS"/>
        </w:rPr>
      </w:pPr>
      <w:r w:rsidRPr="00BC633D">
        <w:rPr>
          <w:lang w:val="sr-Cyrl-CS"/>
        </w:rPr>
        <w:t>Горан Миловановић</w:t>
      </w:r>
      <w:r w:rsidRPr="00BC633D">
        <w:t xml:space="preserve">, </w:t>
      </w:r>
      <w:r w:rsidRPr="00BC633D">
        <w:rPr>
          <w:lang w:val="sr-Cyrl-CS"/>
        </w:rPr>
        <w:t>с.р.</w:t>
      </w:r>
    </w:p>
    <w:p w:rsidR="00320DA4" w:rsidRPr="00BC633D" w:rsidRDefault="00320DA4" w:rsidP="00320DA4">
      <w:pPr>
        <w:jc w:val="right"/>
        <w:rPr>
          <w:sz w:val="22"/>
          <w:szCs w:val="22"/>
        </w:rPr>
      </w:pPr>
    </w:p>
    <w:p w:rsidR="00320DA4" w:rsidRDefault="00320DA4" w:rsidP="00320DA4">
      <w:pPr>
        <w:tabs>
          <w:tab w:val="left" w:pos="6405"/>
        </w:tabs>
        <w:jc w:val="center"/>
        <w:rPr>
          <w:b/>
          <w:lang w:val="sr-Cyrl-CS"/>
        </w:rPr>
      </w:pPr>
    </w:p>
    <w:p w:rsidR="00F92802" w:rsidRDefault="00F92802" w:rsidP="00320DA4">
      <w:pPr>
        <w:tabs>
          <w:tab w:val="left" w:pos="6405"/>
        </w:tabs>
        <w:jc w:val="center"/>
        <w:rPr>
          <w:b/>
          <w:lang w:val="sr-Cyrl-CS"/>
        </w:rPr>
      </w:pPr>
    </w:p>
    <w:p w:rsidR="00F92802" w:rsidRDefault="00F92802" w:rsidP="00320DA4">
      <w:pPr>
        <w:tabs>
          <w:tab w:val="left" w:pos="6405"/>
        </w:tabs>
        <w:jc w:val="center"/>
        <w:rPr>
          <w:b/>
          <w:lang w:val="sr-Cyrl-CS"/>
        </w:rPr>
      </w:pPr>
    </w:p>
    <w:p w:rsidR="001B6E86" w:rsidRPr="00BC633D" w:rsidRDefault="001B6E86" w:rsidP="00320DA4">
      <w:pPr>
        <w:tabs>
          <w:tab w:val="left" w:pos="6405"/>
        </w:tabs>
        <w:jc w:val="center"/>
        <w:rPr>
          <w:b/>
          <w:lang w:val="sr-Cyrl-CS"/>
        </w:rPr>
      </w:pPr>
    </w:p>
    <w:p w:rsidR="00320DA4" w:rsidRDefault="00320DA4" w:rsidP="00320DA4">
      <w:pPr>
        <w:pBdr>
          <w:top w:val="single" w:sz="4" w:space="1" w:color="auto"/>
          <w:left w:val="single" w:sz="4" w:space="4" w:color="auto"/>
          <w:bottom w:val="single" w:sz="4" w:space="1" w:color="auto"/>
          <w:right w:val="single" w:sz="4" w:space="9" w:color="auto"/>
        </w:pBdr>
      </w:pPr>
      <w:r>
        <w:rPr>
          <w:shd w:val="clear" w:color="auto" w:fill="CCCCCC"/>
          <w:lang w:val="sr-Cyrl-CS"/>
        </w:rPr>
        <w:t xml:space="preserve">     17</w:t>
      </w:r>
      <w:r>
        <w:rPr>
          <w:shd w:val="clear" w:color="auto" w:fill="CCCCCC"/>
        </w:rPr>
        <w:t>.</w:t>
      </w:r>
      <w:r>
        <w:rPr>
          <w:shd w:val="clear" w:color="auto" w:fill="CCCCCC"/>
          <w:lang w:val="sr-Cyrl-CS"/>
        </w:rPr>
        <w:t>децембар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7</w:t>
      </w:r>
      <w:r>
        <w:rPr>
          <w:lang w:val="sr-Cyrl-CS"/>
        </w:rPr>
        <w:t xml:space="preserve">    </w:t>
      </w:r>
    </w:p>
    <w:p w:rsidR="00320DA4" w:rsidRPr="00BC633D" w:rsidRDefault="00320DA4" w:rsidP="00320DA4">
      <w:pPr>
        <w:jc w:val="center"/>
        <w:rPr>
          <w:b/>
          <w:lang w:val="sr-Cyrl-CS"/>
        </w:rPr>
      </w:pPr>
    </w:p>
    <w:tbl>
      <w:tblPr>
        <w:tblW w:w="9660" w:type="dxa"/>
        <w:tblInd w:w="-12" w:type="dxa"/>
        <w:tblLook w:val="01E0"/>
      </w:tblPr>
      <w:tblGrid>
        <w:gridCol w:w="9660"/>
      </w:tblGrid>
      <w:tr w:rsidR="00320DA4" w:rsidRPr="00BC633D" w:rsidTr="00735AB4">
        <w:trPr>
          <w:trHeight w:val="345"/>
        </w:trPr>
        <w:tc>
          <w:tcPr>
            <w:tcW w:w="9660" w:type="dxa"/>
            <w:tcBorders>
              <w:top w:val="single" w:sz="4" w:space="0" w:color="auto"/>
              <w:left w:val="single" w:sz="4" w:space="0" w:color="auto"/>
              <w:bottom w:val="single" w:sz="4" w:space="0" w:color="auto"/>
              <w:right w:val="single" w:sz="4" w:space="0" w:color="auto"/>
            </w:tcBorders>
            <w:hideMark/>
          </w:tcPr>
          <w:p w:rsidR="00320DA4" w:rsidRPr="00BC633D" w:rsidRDefault="00320DA4" w:rsidP="00735AB4">
            <w:pPr>
              <w:spacing w:line="276" w:lineRule="auto"/>
              <w:jc w:val="center"/>
              <w:rPr>
                <w:lang w:val="sr-Cyrl-CS"/>
              </w:rPr>
            </w:pPr>
            <w:r w:rsidRPr="00BC633D">
              <w:rPr>
                <w:lang w:val="sr-Cyrl-CS"/>
              </w:rPr>
              <w:t>1</w:t>
            </w:r>
            <w:r>
              <w:rPr>
                <w:lang w:val="sr-Cyrl-CS"/>
              </w:rPr>
              <w:t>7</w:t>
            </w:r>
            <w:r w:rsidRPr="00BC633D">
              <w:rPr>
                <w:lang w:val="sr-Cyrl-CS"/>
              </w:rPr>
              <w:t>.</w:t>
            </w:r>
          </w:p>
        </w:tc>
      </w:tr>
    </w:tbl>
    <w:p w:rsidR="00320DA4" w:rsidRDefault="00320DA4" w:rsidP="00320DA4">
      <w:pPr>
        <w:jc w:val="right"/>
      </w:pPr>
    </w:p>
    <w:p w:rsidR="00320DA4" w:rsidRPr="002558BE" w:rsidRDefault="00320DA4" w:rsidP="00320DA4">
      <w:pPr>
        <w:jc w:val="right"/>
      </w:pPr>
      <w:r w:rsidRPr="00BC633D">
        <w:t xml:space="preserve">     </w:t>
      </w:r>
    </w:p>
    <w:p w:rsidR="00182582" w:rsidRPr="00F812FE" w:rsidRDefault="00182582" w:rsidP="00182582">
      <w:pPr>
        <w:ind w:firstLine="720"/>
        <w:jc w:val="both"/>
      </w:pPr>
      <w:r w:rsidRPr="00F812FE">
        <w:t>На основу чланова 116. и 117. Закона о основама с</w:t>
      </w:r>
      <w:r>
        <w:t>истема образовања и васпитања („</w:t>
      </w:r>
      <w:r w:rsidRPr="00F812FE">
        <w:t xml:space="preserve">Службени гласник РС“ бр. </w:t>
      </w:r>
      <w:r>
        <w:t>88/2017, 27/2018 - други закон и 27/2018 (II)</w:t>
      </w:r>
      <w:r w:rsidRPr="003B6A58">
        <w:t xml:space="preserve"> </w:t>
      </w:r>
      <w:r>
        <w:t xml:space="preserve">- други закон </w:t>
      </w:r>
      <w:r w:rsidRPr="00F812FE">
        <w:t xml:space="preserve">) и  члана 43. став 1. тачка 10. Статута Општине Љиг („Службени гласник Општине Љиг“ бр. 7/08, 10/08 и 6/16), Скупштина општине Љиг, на седници одржаној </w:t>
      </w:r>
      <w:r>
        <w:t>17.12.2018</w:t>
      </w:r>
      <w:r w:rsidRPr="00F812FE">
        <w:t xml:space="preserve">.године, донела је </w:t>
      </w:r>
    </w:p>
    <w:p w:rsidR="00182582" w:rsidRPr="00F812FE" w:rsidRDefault="00182582" w:rsidP="00182582">
      <w:pPr>
        <w:jc w:val="both"/>
      </w:pPr>
    </w:p>
    <w:p w:rsidR="00182582" w:rsidRDefault="00182582" w:rsidP="00182582">
      <w:pPr>
        <w:jc w:val="both"/>
      </w:pPr>
    </w:p>
    <w:p w:rsidR="003D2D27" w:rsidRPr="003D2D27" w:rsidRDefault="003D2D27" w:rsidP="00182582">
      <w:pPr>
        <w:jc w:val="both"/>
      </w:pPr>
    </w:p>
    <w:p w:rsidR="00182582" w:rsidRPr="00F812FE" w:rsidRDefault="00182582" w:rsidP="00182582">
      <w:pPr>
        <w:jc w:val="center"/>
      </w:pPr>
      <w:r w:rsidRPr="00F812FE">
        <w:t>РЕШЕЊЕ</w:t>
      </w:r>
    </w:p>
    <w:p w:rsidR="00182582" w:rsidRPr="00F812FE" w:rsidRDefault="00182582" w:rsidP="00182582">
      <w:pPr>
        <w:jc w:val="center"/>
      </w:pPr>
      <w:r w:rsidRPr="00F812FE">
        <w:t>О ИМЕНОВАЊУ ЧЛАНОВА УПРАВНОГ ОДБОРА</w:t>
      </w:r>
    </w:p>
    <w:p w:rsidR="00182582" w:rsidRPr="00F812FE" w:rsidRDefault="00182582" w:rsidP="00182582">
      <w:pPr>
        <w:jc w:val="center"/>
      </w:pPr>
      <w:r w:rsidRPr="00F812FE">
        <w:t>ПРЕДШКОЛСКЕ УСТАНОВЕ „КАЈА“ ИЗ ЉИГА</w:t>
      </w:r>
    </w:p>
    <w:p w:rsidR="00182582" w:rsidRDefault="00182582" w:rsidP="00182582">
      <w:pPr>
        <w:jc w:val="center"/>
      </w:pPr>
    </w:p>
    <w:p w:rsidR="003D2D27" w:rsidRPr="003D2D27" w:rsidRDefault="003D2D27" w:rsidP="00182582">
      <w:pPr>
        <w:jc w:val="center"/>
      </w:pPr>
    </w:p>
    <w:p w:rsidR="00182582" w:rsidRPr="00F812FE" w:rsidRDefault="00182582" w:rsidP="00182582">
      <w:pPr>
        <w:jc w:val="center"/>
      </w:pPr>
      <w:r w:rsidRPr="00F812FE">
        <w:t>I</w:t>
      </w:r>
    </w:p>
    <w:p w:rsidR="00182582" w:rsidRPr="00F812FE" w:rsidRDefault="00182582" w:rsidP="00182582">
      <w:pPr>
        <w:jc w:val="center"/>
      </w:pPr>
    </w:p>
    <w:p w:rsidR="00182582" w:rsidRPr="00F812FE" w:rsidRDefault="00182582" w:rsidP="00182582">
      <w:pPr>
        <w:jc w:val="both"/>
      </w:pPr>
      <w:r w:rsidRPr="00F812FE">
        <w:tab/>
        <w:t>ИМЕНУЈУ СЕ чланови Управног одбора Предшколске установе „Каја“ Љиг и то:</w:t>
      </w:r>
    </w:p>
    <w:p w:rsidR="00182582" w:rsidRPr="00F812FE" w:rsidRDefault="00182582" w:rsidP="00182582">
      <w:pPr>
        <w:jc w:val="center"/>
      </w:pPr>
    </w:p>
    <w:p w:rsidR="00182582" w:rsidRPr="00F812FE" w:rsidRDefault="00182582" w:rsidP="00182582">
      <w:pPr>
        <w:jc w:val="both"/>
      </w:pPr>
      <w:r w:rsidRPr="00F812FE">
        <w:t>Члан из реда Савета родитеља:</w:t>
      </w:r>
    </w:p>
    <w:p w:rsidR="00182582" w:rsidRPr="00F812FE" w:rsidRDefault="00182582" w:rsidP="00182582">
      <w:pPr>
        <w:numPr>
          <w:ilvl w:val="0"/>
          <w:numId w:val="12"/>
        </w:numPr>
        <w:jc w:val="both"/>
      </w:pPr>
      <w:r w:rsidRPr="00F812FE">
        <w:t>Јелена Сајић из Љига</w:t>
      </w:r>
    </w:p>
    <w:p w:rsidR="00182582" w:rsidRPr="00F812FE" w:rsidRDefault="00182582" w:rsidP="00182582">
      <w:pPr>
        <w:ind w:left="360"/>
        <w:jc w:val="both"/>
      </w:pPr>
    </w:p>
    <w:p w:rsidR="00182582" w:rsidRPr="00F812FE" w:rsidRDefault="00182582" w:rsidP="00182582">
      <w:pPr>
        <w:jc w:val="both"/>
      </w:pPr>
      <w:r w:rsidRPr="00F812FE">
        <w:t>Члан из реда запослених:</w:t>
      </w:r>
    </w:p>
    <w:p w:rsidR="00182582" w:rsidRPr="00F812FE" w:rsidRDefault="00182582" w:rsidP="00182582">
      <w:pPr>
        <w:numPr>
          <w:ilvl w:val="0"/>
          <w:numId w:val="12"/>
        </w:numPr>
        <w:jc w:val="both"/>
      </w:pPr>
      <w:r w:rsidRPr="00F812FE">
        <w:t>Тијана Каргановић из Љига</w:t>
      </w:r>
    </w:p>
    <w:p w:rsidR="00182582" w:rsidRPr="00F812FE" w:rsidRDefault="00182582" w:rsidP="00182582">
      <w:pPr>
        <w:ind w:left="360"/>
        <w:jc w:val="both"/>
      </w:pPr>
    </w:p>
    <w:p w:rsidR="00182582" w:rsidRPr="00F812FE" w:rsidRDefault="00182582" w:rsidP="00182582">
      <w:pPr>
        <w:jc w:val="center"/>
      </w:pPr>
      <w:r w:rsidRPr="00F812FE">
        <w:t>II</w:t>
      </w:r>
    </w:p>
    <w:p w:rsidR="00182582" w:rsidRPr="00F812FE" w:rsidRDefault="00182582" w:rsidP="00182582">
      <w:pPr>
        <w:jc w:val="center"/>
      </w:pPr>
    </w:p>
    <w:p w:rsidR="00182582" w:rsidRPr="00F812FE" w:rsidRDefault="00182582" w:rsidP="00182582">
      <w:pPr>
        <w:tabs>
          <w:tab w:val="left" w:pos="744"/>
        </w:tabs>
        <w:jc w:val="both"/>
      </w:pPr>
      <w:r w:rsidRPr="00F812FE">
        <w:tab/>
        <w:t>Изборни период новоизабраних чланова траје до истека мандата органа управљања.</w:t>
      </w:r>
    </w:p>
    <w:p w:rsidR="00182582" w:rsidRPr="00F812FE" w:rsidRDefault="00182582" w:rsidP="00182582">
      <w:pPr>
        <w:jc w:val="center"/>
      </w:pPr>
    </w:p>
    <w:p w:rsidR="00182582" w:rsidRPr="00F812FE" w:rsidRDefault="00182582" w:rsidP="00182582">
      <w:pPr>
        <w:jc w:val="center"/>
      </w:pPr>
      <w:r w:rsidRPr="00F812FE">
        <w:t>III</w:t>
      </w:r>
    </w:p>
    <w:p w:rsidR="00182582" w:rsidRPr="00F812FE" w:rsidRDefault="00182582" w:rsidP="00182582">
      <w:pPr>
        <w:jc w:val="center"/>
      </w:pPr>
    </w:p>
    <w:p w:rsidR="00182582" w:rsidRPr="00F812FE" w:rsidRDefault="00182582" w:rsidP="00182582">
      <w:pPr>
        <w:jc w:val="both"/>
      </w:pPr>
      <w:r w:rsidRPr="00F812FE">
        <w:tab/>
        <w:t>Ово решење ступа на снагу даном доношења, а објавиће се у „Службеном гласнику општине Љиг“.</w:t>
      </w:r>
    </w:p>
    <w:p w:rsidR="00320DA4" w:rsidRPr="00BC633D" w:rsidRDefault="00320DA4" w:rsidP="00320DA4"/>
    <w:p w:rsidR="00320DA4" w:rsidRDefault="00320DA4" w:rsidP="00320DA4">
      <w:pPr>
        <w:jc w:val="center"/>
      </w:pPr>
    </w:p>
    <w:p w:rsidR="00320DA4" w:rsidRPr="00BC633D" w:rsidRDefault="00320DA4" w:rsidP="00320DA4">
      <w:pPr>
        <w:jc w:val="center"/>
      </w:pPr>
      <w:r>
        <w:t xml:space="preserve">     </w:t>
      </w:r>
      <w:r w:rsidRPr="00BC633D">
        <w:t>СКУПШТИНА ОПШТИНЕ ЉИГ</w:t>
      </w:r>
    </w:p>
    <w:p w:rsidR="00320DA4" w:rsidRPr="00BC633D" w:rsidRDefault="00320DA4" w:rsidP="00320DA4">
      <w:pPr>
        <w:jc w:val="center"/>
      </w:pPr>
    </w:p>
    <w:p w:rsidR="00320DA4" w:rsidRPr="00BC633D" w:rsidRDefault="00320DA4" w:rsidP="00320DA4">
      <w:r w:rsidRPr="00BC633D">
        <w:t>01 Број: 06-</w:t>
      </w:r>
      <w:r w:rsidR="001B6E86">
        <w:rPr>
          <w:lang w:val="sr-Cyrl-CS"/>
        </w:rPr>
        <w:t>38</w:t>
      </w:r>
      <w:r w:rsidRPr="00BC633D">
        <w:t>/18</w:t>
      </w:r>
      <w:r>
        <w:t>-17</w:t>
      </w:r>
    </w:p>
    <w:p w:rsidR="00320DA4" w:rsidRPr="00BC633D" w:rsidRDefault="00320DA4" w:rsidP="00320DA4">
      <w:pPr>
        <w:rPr>
          <w:sz w:val="22"/>
          <w:szCs w:val="22"/>
        </w:rPr>
      </w:pPr>
      <w:r w:rsidRPr="00BC633D">
        <w:rPr>
          <w:sz w:val="22"/>
          <w:szCs w:val="22"/>
        </w:rPr>
        <w:tab/>
        <w:t xml:space="preserve"> </w:t>
      </w:r>
    </w:p>
    <w:p w:rsidR="00320DA4" w:rsidRPr="00BC633D" w:rsidRDefault="00320DA4" w:rsidP="00320DA4">
      <w:pPr>
        <w:jc w:val="center"/>
      </w:pPr>
      <w:r w:rsidRPr="00BC633D">
        <w:t xml:space="preserve">                                                                                                                 ПРЕДСЕДНИК</w:t>
      </w:r>
    </w:p>
    <w:p w:rsidR="00320DA4" w:rsidRPr="00BC633D" w:rsidRDefault="00320DA4" w:rsidP="00320DA4">
      <w:pPr>
        <w:jc w:val="right"/>
        <w:rPr>
          <w:lang w:val="sr-Cyrl-CS"/>
        </w:rPr>
      </w:pPr>
      <w:r w:rsidRPr="00BC633D">
        <w:rPr>
          <w:lang w:val="sr-Cyrl-CS"/>
        </w:rPr>
        <w:t>Горан Миловановић</w:t>
      </w:r>
      <w:r w:rsidRPr="00BC633D">
        <w:t xml:space="preserve">, </w:t>
      </w:r>
      <w:r w:rsidRPr="00BC633D">
        <w:rPr>
          <w:lang w:val="sr-Cyrl-CS"/>
        </w:rPr>
        <w:t>с.р.</w:t>
      </w:r>
    </w:p>
    <w:p w:rsidR="00320DA4" w:rsidRDefault="00320DA4" w:rsidP="00320DA4">
      <w:pPr>
        <w:tabs>
          <w:tab w:val="left" w:pos="6405"/>
        </w:tabs>
        <w:jc w:val="center"/>
        <w:rPr>
          <w:b/>
          <w:lang w:val="sr-Cyrl-CS"/>
        </w:rPr>
      </w:pPr>
    </w:p>
    <w:p w:rsidR="00320DA4" w:rsidRPr="00BC633D" w:rsidRDefault="00320DA4" w:rsidP="00320DA4">
      <w:pPr>
        <w:tabs>
          <w:tab w:val="left" w:pos="6405"/>
        </w:tabs>
        <w:jc w:val="center"/>
        <w:rPr>
          <w:b/>
          <w:lang w:val="sr-Cyrl-CS"/>
        </w:rPr>
      </w:pPr>
    </w:p>
    <w:p w:rsidR="00320DA4" w:rsidRDefault="00320DA4" w:rsidP="00320DA4">
      <w:pPr>
        <w:pBdr>
          <w:top w:val="single" w:sz="4" w:space="1" w:color="auto"/>
          <w:left w:val="single" w:sz="4" w:space="4" w:color="auto"/>
          <w:bottom w:val="single" w:sz="4" w:space="1" w:color="auto"/>
          <w:right w:val="single" w:sz="4" w:space="9" w:color="auto"/>
        </w:pBdr>
      </w:pPr>
      <w:r>
        <w:rPr>
          <w:shd w:val="clear" w:color="auto" w:fill="CCCCCC"/>
          <w:lang w:val="sr-Cyrl-CS"/>
        </w:rPr>
        <w:t xml:space="preserve">     17</w:t>
      </w:r>
      <w:r>
        <w:rPr>
          <w:shd w:val="clear" w:color="auto" w:fill="CCCCCC"/>
        </w:rPr>
        <w:t>.</w:t>
      </w:r>
      <w:r>
        <w:rPr>
          <w:shd w:val="clear" w:color="auto" w:fill="CCCCCC"/>
          <w:lang w:val="sr-Cyrl-CS"/>
        </w:rPr>
        <w:t>децембар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7</w:t>
      </w:r>
      <w:r>
        <w:rPr>
          <w:lang w:val="sr-Cyrl-CS"/>
        </w:rPr>
        <w:t xml:space="preserve">    </w:t>
      </w:r>
    </w:p>
    <w:p w:rsidR="00320DA4" w:rsidRPr="00BC633D" w:rsidRDefault="00320DA4" w:rsidP="00320DA4">
      <w:pPr>
        <w:jc w:val="center"/>
        <w:rPr>
          <w:b/>
          <w:lang w:val="sr-Cyrl-CS"/>
        </w:rPr>
      </w:pPr>
    </w:p>
    <w:tbl>
      <w:tblPr>
        <w:tblW w:w="9660" w:type="dxa"/>
        <w:tblInd w:w="-12" w:type="dxa"/>
        <w:tblLook w:val="01E0"/>
      </w:tblPr>
      <w:tblGrid>
        <w:gridCol w:w="9660"/>
      </w:tblGrid>
      <w:tr w:rsidR="00320DA4" w:rsidRPr="00BC633D" w:rsidTr="00735AB4">
        <w:trPr>
          <w:trHeight w:val="345"/>
        </w:trPr>
        <w:tc>
          <w:tcPr>
            <w:tcW w:w="9660" w:type="dxa"/>
            <w:tcBorders>
              <w:top w:val="single" w:sz="4" w:space="0" w:color="auto"/>
              <w:left w:val="single" w:sz="4" w:space="0" w:color="auto"/>
              <w:bottom w:val="single" w:sz="4" w:space="0" w:color="auto"/>
              <w:right w:val="single" w:sz="4" w:space="0" w:color="auto"/>
            </w:tcBorders>
            <w:hideMark/>
          </w:tcPr>
          <w:p w:rsidR="00320DA4" w:rsidRPr="00BC633D" w:rsidRDefault="00320DA4" w:rsidP="00320DA4">
            <w:pPr>
              <w:spacing w:line="276" w:lineRule="auto"/>
              <w:jc w:val="center"/>
              <w:rPr>
                <w:lang w:val="sr-Cyrl-CS"/>
              </w:rPr>
            </w:pPr>
            <w:r w:rsidRPr="00BC633D">
              <w:rPr>
                <w:lang w:val="sr-Cyrl-CS"/>
              </w:rPr>
              <w:t>1</w:t>
            </w:r>
            <w:r>
              <w:rPr>
                <w:lang w:val="sr-Cyrl-CS"/>
              </w:rPr>
              <w:t>8</w:t>
            </w:r>
            <w:r w:rsidRPr="00BC633D">
              <w:rPr>
                <w:lang w:val="sr-Cyrl-CS"/>
              </w:rPr>
              <w:t>.</w:t>
            </w:r>
          </w:p>
        </w:tc>
      </w:tr>
    </w:tbl>
    <w:p w:rsidR="00320DA4" w:rsidRDefault="00320DA4" w:rsidP="00320DA4">
      <w:r w:rsidRPr="00BC633D">
        <w:t xml:space="preserve">     </w:t>
      </w:r>
    </w:p>
    <w:p w:rsidR="006D33A8" w:rsidRDefault="006D33A8" w:rsidP="00320DA4"/>
    <w:p w:rsidR="006D33A8" w:rsidRPr="006D33A8" w:rsidRDefault="006D33A8" w:rsidP="00320DA4"/>
    <w:p w:rsidR="006D33A8" w:rsidRDefault="006D33A8" w:rsidP="006D33A8">
      <w:pPr>
        <w:ind w:firstLine="720"/>
        <w:jc w:val="both"/>
      </w:pPr>
      <w:r>
        <w:t xml:space="preserve">На основу члана 116. и 117. Закона о основама система образовања и васпитања </w:t>
      </w:r>
      <w:r w:rsidRPr="00E63DC5">
        <w:t>(„Службени гласник РС“</w:t>
      </w:r>
      <w:r w:rsidRPr="00F812FE">
        <w:t xml:space="preserve">бр. </w:t>
      </w:r>
      <w:r>
        <w:t>88/2017, 27/2018 - други закон и 27/2018 (II)</w:t>
      </w:r>
      <w:r w:rsidRPr="003B6A58">
        <w:t xml:space="preserve"> </w:t>
      </w:r>
      <w:r>
        <w:t>- други закон</w:t>
      </w:r>
      <w:r w:rsidRPr="00F812FE">
        <w:t xml:space="preserve">) </w:t>
      </w:r>
      <w:r>
        <w:t>и члана 43</w:t>
      </w:r>
      <w:r>
        <w:rPr>
          <w:lang w:val="sr-Cyrl-CS"/>
        </w:rPr>
        <w:t>.</w:t>
      </w:r>
      <w:r>
        <w:t xml:space="preserve"> став 1</w:t>
      </w:r>
      <w:r>
        <w:rPr>
          <w:lang w:val="sr-Cyrl-CS"/>
        </w:rPr>
        <w:t>.</w:t>
      </w:r>
      <w:r>
        <w:t xml:space="preserve"> тачка 10</w:t>
      </w:r>
      <w:r>
        <w:rPr>
          <w:lang w:val="sr-Cyrl-CS"/>
        </w:rPr>
        <w:t>.</w:t>
      </w:r>
      <w:r>
        <w:t xml:space="preserve"> Статута Општине Љиг ( „Службени гласник Општине Љиг“ бр. 7/08, 10/08 и 6/16), Скупштина општине Љиг</w:t>
      </w:r>
      <w:r>
        <w:rPr>
          <w:lang w:val="sr-Cyrl-CS"/>
        </w:rPr>
        <w:t>,</w:t>
      </w:r>
      <w:r>
        <w:t xml:space="preserve"> на седници одржаној 17.12.2018.године, донела је </w:t>
      </w:r>
    </w:p>
    <w:p w:rsidR="006D33A8" w:rsidRDefault="006D33A8" w:rsidP="006D33A8">
      <w:pPr>
        <w:jc w:val="both"/>
      </w:pPr>
    </w:p>
    <w:p w:rsidR="006D33A8" w:rsidRDefault="006D33A8" w:rsidP="006D33A8">
      <w:pPr>
        <w:jc w:val="both"/>
      </w:pPr>
    </w:p>
    <w:p w:rsidR="006D33A8" w:rsidRDefault="006D33A8" w:rsidP="006D33A8">
      <w:pPr>
        <w:jc w:val="both"/>
      </w:pPr>
    </w:p>
    <w:p w:rsidR="006D33A8" w:rsidRDefault="006D33A8" w:rsidP="006D33A8">
      <w:pPr>
        <w:jc w:val="both"/>
      </w:pPr>
    </w:p>
    <w:p w:rsidR="006D33A8" w:rsidRDefault="006D33A8" w:rsidP="006D33A8">
      <w:pPr>
        <w:jc w:val="center"/>
      </w:pPr>
      <w:r>
        <w:t>РЕШЕЊЕ</w:t>
      </w:r>
    </w:p>
    <w:p w:rsidR="006D33A8" w:rsidRDefault="006D33A8" w:rsidP="006D33A8">
      <w:pPr>
        <w:jc w:val="center"/>
      </w:pPr>
      <w:r>
        <w:t>О РАЗРЕШЕЊУ ЧЛАНА ШКОЛСКОГ ОДБОРА</w:t>
      </w:r>
    </w:p>
    <w:p w:rsidR="006D33A8" w:rsidRDefault="006D33A8" w:rsidP="006D33A8">
      <w:pPr>
        <w:jc w:val="center"/>
        <w:rPr>
          <w:lang w:val="sr-Cyrl-CS"/>
        </w:rPr>
      </w:pPr>
      <w:r>
        <w:t>ОСНОВНЕ ШКОЛЕ „С</w:t>
      </w:r>
      <w:r>
        <w:rPr>
          <w:lang w:val="sr-Cyrl-CS"/>
        </w:rPr>
        <w:t>ЕСТРЕ ПАВЛОВИЋ</w:t>
      </w:r>
      <w:r>
        <w:t xml:space="preserve">“ ИЗ </w:t>
      </w:r>
      <w:r>
        <w:rPr>
          <w:lang w:val="sr-Cyrl-CS"/>
        </w:rPr>
        <w:t>БЕЛАНОВИЦЕ</w:t>
      </w:r>
    </w:p>
    <w:p w:rsidR="006D33A8" w:rsidRDefault="006D33A8" w:rsidP="006D33A8">
      <w:pPr>
        <w:jc w:val="center"/>
        <w:rPr>
          <w:lang w:val="sr-Cyrl-CS"/>
        </w:rPr>
      </w:pPr>
    </w:p>
    <w:p w:rsidR="006D33A8" w:rsidRDefault="006D33A8" w:rsidP="006D33A8">
      <w:pPr>
        <w:jc w:val="center"/>
      </w:pPr>
    </w:p>
    <w:p w:rsidR="006D33A8" w:rsidRPr="006D33A8" w:rsidRDefault="006D33A8" w:rsidP="006D33A8">
      <w:pPr>
        <w:jc w:val="center"/>
      </w:pPr>
    </w:p>
    <w:p w:rsidR="006D33A8" w:rsidRDefault="006D33A8" w:rsidP="006D33A8">
      <w:pPr>
        <w:jc w:val="center"/>
      </w:pPr>
      <w:r>
        <w:t>I</w:t>
      </w:r>
    </w:p>
    <w:p w:rsidR="006D33A8" w:rsidRDefault="006D33A8" w:rsidP="006D33A8">
      <w:pPr>
        <w:jc w:val="center"/>
      </w:pPr>
    </w:p>
    <w:p w:rsidR="006D33A8" w:rsidRDefault="006D33A8" w:rsidP="006D33A8">
      <w:pPr>
        <w:jc w:val="both"/>
        <w:rPr>
          <w:lang w:val="sr-Cyrl-CS"/>
        </w:rPr>
      </w:pPr>
      <w:r>
        <w:tab/>
        <w:t>Р</w:t>
      </w:r>
      <w:r>
        <w:rPr>
          <w:lang w:val="sr-Cyrl-CS"/>
        </w:rPr>
        <w:t xml:space="preserve">АЗРЕШАВА СЕ члан </w:t>
      </w:r>
      <w:r>
        <w:t>Школског одбора Основне школе „</w:t>
      </w:r>
      <w:r>
        <w:rPr>
          <w:lang w:val="sr-Cyrl-CS"/>
        </w:rPr>
        <w:t>Сестре Павловић</w:t>
      </w:r>
      <w:r>
        <w:t xml:space="preserve">“ </w:t>
      </w:r>
      <w:r>
        <w:rPr>
          <w:lang w:val="sr-Cyrl-CS"/>
        </w:rPr>
        <w:t>из Белановице</w:t>
      </w:r>
      <w:r>
        <w:t>, и то :</w:t>
      </w:r>
    </w:p>
    <w:p w:rsidR="006D33A8" w:rsidRDefault="006D33A8" w:rsidP="006D33A8">
      <w:pPr>
        <w:jc w:val="both"/>
        <w:rPr>
          <w:lang w:val="sr-Cyrl-CS"/>
        </w:rPr>
      </w:pPr>
    </w:p>
    <w:p w:rsidR="006D33A8" w:rsidRDefault="006D33A8" w:rsidP="006D33A8">
      <w:pPr>
        <w:jc w:val="both"/>
        <w:rPr>
          <w:lang w:val="sr-Cyrl-CS"/>
        </w:rPr>
      </w:pPr>
      <w:r>
        <w:rPr>
          <w:lang w:val="sr-Cyrl-CS"/>
        </w:rPr>
        <w:t>Из реда запослених:</w:t>
      </w:r>
    </w:p>
    <w:p w:rsidR="006D33A8" w:rsidRDefault="006D33A8" w:rsidP="006D33A8">
      <w:pPr>
        <w:numPr>
          <w:ilvl w:val="0"/>
          <w:numId w:val="11"/>
        </w:numPr>
        <w:jc w:val="both"/>
      </w:pPr>
      <w:r>
        <w:rPr>
          <w:lang w:val="sr-Cyrl-CS"/>
        </w:rPr>
        <w:t>Душица Димитријевић - Даничић.</w:t>
      </w:r>
    </w:p>
    <w:p w:rsidR="006D33A8" w:rsidRDefault="006D33A8" w:rsidP="006D33A8">
      <w:pPr>
        <w:jc w:val="center"/>
        <w:rPr>
          <w:lang w:val="sr-Cyrl-CS"/>
        </w:rPr>
      </w:pPr>
    </w:p>
    <w:p w:rsidR="006D33A8" w:rsidRDefault="006D33A8" w:rsidP="006D33A8">
      <w:pPr>
        <w:jc w:val="center"/>
        <w:rPr>
          <w:lang w:val="sr-Cyrl-CS"/>
        </w:rPr>
      </w:pPr>
    </w:p>
    <w:p w:rsidR="006D33A8" w:rsidRDefault="006D33A8" w:rsidP="006D33A8">
      <w:pPr>
        <w:jc w:val="center"/>
      </w:pPr>
      <w:r>
        <w:t>II</w:t>
      </w:r>
    </w:p>
    <w:p w:rsidR="006D33A8" w:rsidRDefault="006D33A8" w:rsidP="006D33A8">
      <w:pPr>
        <w:jc w:val="center"/>
      </w:pPr>
    </w:p>
    <w:p w:rsidR="006D33A8" w:rsidRDefault="006D33A8" w:rsidP="006D33A8">
      <w:pPr>
        <w:jc w:val="both"/>
      </w:pPr>
      <w:r>
        <w:tab/>
        <w:t xml:space="preserve">Ово решење ступа на снагу даном доношења, а објавиће се у „Службеном гласнику </w:t>
      </w:r>
      <w:r>
        <w:rPr>
          <w:lang w:val="sr-Cyrl-CS"/>
        </w:rPr>
        <w:t>О</w:t>
      </w:r>
      <w:r>
        <w:t>пштине Љиг“.</w:t>
      </w:r>
    </w:p>
    <w:p w:rsidR="00320DA4" w:rsidRDefault="00320DA4" w:rsidP="00320DA4">
      <w:pPr>
        <w:jc w:val="both"/>
      </w:pPr>
    </w:p>
    <w:p w:rsidR="006D33A8" w:rsidRPr="006D33A8" w:rsidRDefault="006D33A8" w:rsidP="00320DA4">
      <w:pPr>
        <w:jc w:val="both"/>
      </w:pPr>
    </w:p>
    <w:p w:rsidR="00320DA4" w:rsidRPr="00BC633D" w:rsidRDefault="00320DA4" w:rsidP="00320DA4">
      <w:pPr>
        <w:jc w:val="center"/>
      </w:pPr>
      <w:r>
        <w:t xml:space="preserve">     </w:t>
      </w:r>
      <w:r w:rsidRPr="00BC633D">
        <w:t>СКУПШТИНА ОПШТИНЕ ЉИГ</w:t>
      </w:r>
    </w:p>
    <w:p w:rsidR="00320DA4" w:rsidRPr="00BC633D" w:rsidRDefault="00320DA4" w:rsidP="00320DA4">
      <w:pPr>
        <w:jc w:val="center"/>
      </w:pPr>
    </w:p>
    <w:p w:rsidR="00320DA4" w:rsidRPr="00BC633D" w:rsidRDefault="00320DA4" w:rsidP="00320DA4">
      <w:r w:rsidRPr="00BC633D">
        <w:t xml:space="preserve">01 Број: </w:t>
      </w:r>
      <w:r w:rsidR="001B6E86" w:rsidRPr="00BC633D">
        <w:t>06-</w:t>
      </w:r>
      <w:r w:rsidR="001B6E86">
        <w:rPr>
          <w:lang w:val="sr-Cyrl-CS"/>
        </w:rPr>
        <w:t>8</w:t>
      </w:r>
      <w:r w:rsidR="001B6E86" w:rsidRPr="00BC633D">
        <w:t>/18</w:t>
      </w:r>
      <w:r w:rsidR="001B6E86">
        <w:t>-18</w:t>
      </w:r>
    </w:p>
    <w:p w:rsidR="00320DA4" w:rsidRPr="00BC633D" w:rsidRDefault="00320DA4" w:rsidP="00320DA4">
      <w:pPr>
        <w:rPr>
          <w:sz w:val="22"/>
          <w:szCs w:val="22"/>
        </w:rPr>
      </w:pPr>
      <w:r w:rsidRPr="00BC633D">
        <w:rPr>
          <w:sz w:val="22"/>
          <w:szCs w:val="22"/>
        </w:rPr>
        <w:tab/>
        <w:t xml:space="preserve"> </w:t>
      </w:r>
    </w:p>
    <w:p w:rsidR="00320DA4" w:rsidRPr="00BC633D" w:rsidRDefault="00320DA4" w:rsidP="00320DA4">
      <w:pPr>
        <w:jc w:val="center"/>
      </w:pPr>
      <w:r w:rsidRPr="00BC633D">
        <w:t xml:space="preserve">                                                                                                                 ПРЕДСЕДНИК</w:t>
      </w:r>
    </w:p>
    <w:p w:rsidR="00320DA4" w:rsidRPr="00BC633D" w:rsidRDefault="00320DA4" w:rsidP="00320DA4">
      <w:pPr>
        <w:jc w:val="right"/>
        <w:rPr>
          <w:lang w:val="sr-Cyrl-CS"/>
        </w:rPr>
      </w:pPr>
      <w:r w:rsidRPr="00BC633D">
        <w:rPr>
          <w:lang w:val="sr-Cyrl-CS"/>
        </w:rPr>
        <w:t>Горан Миловановић</w:t>
      </w:r>
      <w:r w:rsidRPr="00BC633D">
        <w:t xml:space="preserve">, </w:t>
      </w:r>
      <w:r w:rsidRPr="00BC633D">
        <w:rPr>
          <w:lang w:val="sr-Cyrl-CS"/>
        </w:rPr>
        <w:t>с.р.</w:t>
      </w:r>
    </w:p>
    <w:p w:rsidR="00320DA4" w:rsidRPr="00BC633D" w:rsidRDefault="00320DA4" w:rsidP="00320DA4">
      <w:pPr>
        <w:jc w:val="right"/>
        <w:rPr>
          <w:sz w:val="22"/>
          <w:szCs w:val="22"/>
        </w:rPr>
      </w:pPr>
    </w:p>
    <w:p w:rsidR="00320DA4" w:rsidRDefault="00320DA4" w:rsidP="00320DA4">
      <w:pPr>
        <w:tabs>
          <w:tab w:val="left" w:pos="6405"/>
        </w:tabs>
        <w:jc w:val="center"/>
        <w:rPr>
          <w:b/>
          <w:lang w:val="sr-Cyrl-CS"/>
        </w:rPr>
      </w:pPr>
    </w:p>
    <w:p w:rsidR="001B6E86" w:rsidRDefault="001B6E86" w:rsidP="00320DA4">
      <w:pPr>
        <w:tabs>
          <w:tab w:val="left" w:pos="6405"/>
        </w:tabs>
        <w:jc w:val="center"/>
        <w:rPr>
          <w:b/>
          <w:lang w:val="sr-Cyrl-CS"/>
        </w:rPr>
      </w:pPr>
    </w:p>
    <w:p w:rsidR="006D33A8" w:rsidRPr="00BC633D" w:rsidRDefault="006D33A8" w:rsidP="00320DA4">
      <w:pPr>
        <w:tabs>
          <w:tab w:val="left" w:pos="6405"/>
        </w:tabs>
        <w:jc w:val="center"/>
        <w:rPr>
          <w:b/>
          <w:lang w:val="sr-Cyrl-CS"/>
        </w:rPr>
      </w:pPr>
    </w:p>
    <w:p w:rsidR="00320DA4" w:rsidRDefault="00320DA4" w:rsidP="00320DA4">
      <w:pPr>
        <w:pBdr>
          <w:top w:val="single" w:sz="4" w:space="1" w:color="auto"/>
          <w:left w:val="single" w:sz="4" w:space="4" w:color="auto"/>
          <w:bottom w:val="single" w:sz="4" w:space="1" w:color="auto"/>
          <w:right w:val="single" w:sz="4" w:space="9" w:color="auto"/>
        </w:pBdr>
      </w:pPr>
      <w:r>
        <w:rPr>
          <w:shd w:val="clear" w:color="auto" w:fill="CCCCCC"/>
          <w:lang w:val="sr-Cyrl-CS"/>
        </w:rPr>
        <w:t xml:space="preserve">     17</w:t>
      </w:r>
      <w:r>
        <w:rPr>
          <w:shd w:val="clear" w:color="auto" w:fill="CCCCCC"/>
        </w:rPr>
        <w:t>.</w:t>
      </w:r>
      <w:r>
        <w:rPr>
          <w:shd w:val="clear" w:color="auto" w:fill="CCCCCC"/>
          <w:lang w:val="sr-Cyrl-CS"/>
        </w:rPr>
        <w:t>децембар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7</w:t>
      </w:r>
      <w:r>
        <w:rPr>
          <w:lang w:val="sr-Cyrl-CS"/>
        </w:rPr>
        <w:t xml:space="preserve">    </w:t>
      </w:r>
    </w:p>
    <w:p w:rsidR="00320DA4" w:rsidRPr="00BC633D" w:rsidRDefault="00320DA4" w:rsidP="00320DA4">
      <w:pPr>
        <w:jc w:val="center"/>
        <w:rPr>
          <w:b/>
          <w:lang w:val="sr-Cyrl-CS"/>
        </w:rPr>
      </w:pPr>
    </w:p>
    <w:tbl>
      <w:tblPr>
        <w:tblW w:w="9660" w:type="dxa"/>
        <w:tblInd w:w="-12" w:type="dxa"/>
        <w:tblLook w:val="01E0"/>
      </w:tblPr>
      <w:tblGrid>
        <w:gridCol w:w="9660"/>
      </w:tblGrid>
      <w:tr w:rsidR="00320DA4" w:rsidRPr="00BC633D" w:rsidTr="00735AB4">
        <w:trPr>
          <w:trHeight w:val="345"/>
        </w:trPr>
        <w:tc>
          <w:tcPr>
            <w:tcW w:w="9660" w:type="dxa"/>
            <w:tcBorders>
              <w:top w:val="single" w:sz="4" w:space="0" w:color="auto"/>
              <w:left w:val="single" w:sz="4" w:space="0" w:color="auto"/>
              <w:bottom w:val="single" w:sz="4" w:space="0" w:color="auto"/>
              <w:right w:val="single" w:sz="4" w:space="0" w:color="auto"/>
            </w:tcBorders>
            <w:hideMark/>
          </w:tcPr>
          <w:p w:rsidR="00320DA4" w:rsidRPr="00BC633D" w:rsidRDefault="00320DA4" w:rsidP="00320DA4">
            <w:pPr>
              <w:spacing w:line="276" w:lineRule="auto"/>
              <w:jc w:val="center"/>
              <w:rPr>
                <w:lang w:val="sr-Cyrl-CS"/>
              </w:rPr>
            </w:pPr>
            <w:r w:rsidRPr="00BC633D">
              <w:rPr>
                <w:lang w:val="sr-Cyrl-CS"/>
              </w:rPr>
              <w:t>1</w:t>
            </w:r>
            <w:r>
              <w:rPr>
                <w:lang w:val="sr-Cyrl-CS"/>
              </w:rPr>
              <w:t>9</w:t>
            </w:r>
            <w:r w:rsidRPr="00BC633D">
              <w:rPr>
                <w:lang w:val="sr-Cyrl-CS"/>
              </w:rPr>
              <w:t>.</w:t>
            </w:r>
          </w:p>
        </w:tc>
      </w:tr>
    </w:tbl>
    <w:p w:rsidR="00320DA4" w:rsidRDefault="00320DA4" w:rsidP="00320DA4">
      <w:pPr>
        <w:jc w:val="right"/>
      </w:pPr>
    </w:p>
    <w:p w:rsidR="001B6E86" w:rsidRPr="00201F68" w:rsidRDefault="001B6E86" w:rsidP="001B6E86">
      <w:pPr>
        <w:pStyle w:val="BodyText"/>
        <w:jc w:val="right"/>
      </w:pPr>
    </w:p>
    <w:p w:rsidR="001B6E86" w:rsidRPr="00B05B18" w:rsidRDefault="001B6E86" w:rsidP="001B6E86">
      <w:pPr>
        <w:pStyle w:val="BodyText"/>
        <w:ind w:firstLine="720"/>
      </w:pPr>
      <w:r>
        <w:t xml:space="preserve">На основу члана 116. и 117. Закона о основама система образовања и васпитања </w:t>
      </w:r>
      <w:r w:rsidRPr="00E63DC5">
        <w:t>(„Службени гласник РС“</w:t>
      </w:r>
      <w:r w:rsidRPr="00F812FE">
        <w:t xml:space="preserve">бр. </w:t>
      </w:r>
      <w:r>
        <w:t>88/2017, 27/2018 - други закон и 27/2018 (II)</w:t>
      </w:r>
      <w:r w:rsidRPr="003B6A58">
        <w:t xml:space="preserve"> </w:t>
      </w:r>
      <w:r>
        <w:t>- други закон</w:t>
      </w:r>
      <w:r w:rsidRPr="00F812FE">
        <w:t xml:space="preserve">) </w:t>
      </w:r>
      <w:r>
        <w:t xml:space="preserve">и </w:t>
      </w:r>
      <w:r w:rsidRPr="00B05B18">
        <w:t>члана 43</w:t>
      </w:r>
      <w:r>
        <w:t>.</w:t>
      </w:r>
      <w:r w:rsidRPr="00B05B18">
        <w:t xml:space="preserve"> став 1</w:t>
      </w:r>
      <w:r>
        <w:t>.</w:t>
      </w:r>
      <w:r w:rsidRPr="00B05B18">
        <w:t xml:space="preserve"> тачка 10</w:t>
      </w:r>
      <w:r>
        <w:t>.</w:t>
      </w:r>
      <w:r w:rsidRPr="00B05B18">
        <w:t xml:space="preserve"> Статута општине Љиг ( „Службени гласник О</w:t>
      </w:r>
      <w:r>
        <w:t>пштине Љиг'' бр. 7/08, 10/08 и 6/16)</w:t>
      </w:r>
      <w:r>
        <w:rPr>
          <w:lang w:val="en-US"/>
        </w:rPr>
        <w:t xml:space="preserve">, </w:t>
      </w:r>
      <w:r w:rsidRPr="00B05B18">
        <w:t>Скупштина општине Љиг</w:t>
      </w:r>
      <w:r>
        <w:t>,</w:t>
      </w:r>
      <w:r w:rsidRPr="00B05B18">
        <w:t xml:space="preserve"> на седници одржаној </w:t>
      </w:r>
      <w:r>
        <w:t>17.12.2018</w:t>
      </w:r>
      <w:r w:rsidRPr="00B05B18">
        <w:rPr>
          <w:lang w:val="ru-RU"/>
        </w:rPr>
        <w:t>.</w:t>
      </w:r>
      <w:r w:rsidRPr="00B05B18">
        <w:t>године</w:t>
      </w:r>
      <w:r>
        <w:t>,</w:t>
      </w:r>
      <w:r w:rsidRPr="00B05B18">
        <w:t xml:space="preserve"> донела је:</w:t>
      </w:r>
    </w:p>
    <w:p w:rsidR="001B6E86" w:rsidRPr="00B05B18" w:rsidRDefault="001B6E86" w:rsidP="001B6E86">
      <w:pPr>
        <w:pStyle w:val="BodyText"/>
        <w:rPr>
          <w:lang w:val="en-US"/>
        </w:rPr>
      </w:pPr>
    </w:p>
    <w:p w:rsidR="001B6E86" w:rsidRPr="00B05B18" w:rsidRDefault="001B6E86" w:rsidP="001B6E86">
      <w:pPr>
        <w:pStyle w:val="BodyText"/>
        <w:jc w:val="center"/>
      </w:pPr>
    </w:p>
    <w:p w:rsidR="001B6E86" w:rsidRPr="00B05B18" w:rsidRDefault="001B6E86" w:rsidP="001B6E86">
      <w:pPr>
        <w:pStyle w:val="BodyText"/>
        <w:jc w:val="center"/>
      </w:pPr>
      <w:r w:rsidRPr="00B05B18">
        <w:t xml:space="preserve">РЕШЕЊЕ </w:t>
      </w:r>
    </w:p>
    <w:p w:rsidR="001B6E86" w:rsidRPr="00B05B18" w:rsidRDefault="001B6E86" w:rsidP="001B6E86">
      <w:pPr>
        <w:pStyle w:val="BodyText"/>
        <w:jc w:val="center"/>
      </w:pPr>
      <w:r w:rsidRPr="00B05B18">
        <w:t xml:space="preserve">О ИМЕНОВАЊУ ЧЛАНА ШКОЛСКОГ ОДБОРА </w:t>
      </w:r>
    </w:p>
    <w:p w:rsidR="001B6E86" w:rsidRPr="00B05B18" w:rsidRDefault="001B6E86" w:rsidP="001B6E86">
      <w:pPr>
        <w:pStyle w:val="BodyText"/>
        <w:jc w:val="center"/>
      </w:pPr>
      <w:r w:rsidRPr="00B05B18">
        <w:t>ОСНОВНЕ ШКОЛЕ „СЕСТРЕ ПАВЛОВИЋ“ БЕЛАНОВИЦА</w:t>
      </w:r>
    </w:p>
    <w:p w:rsidR="001B6E86" w:rsidRPr="00B05B18" w:rsidRDefault="001B6E86" w:rsidP="001B6E86">
      <w:pPr>
        <w:pStyle w:val="BodyText"/>
        <w:jc w:val="center"/>
      </w:pPr>
    </w:p>
    <w:p w:rsidR="001B6E86" w:rsidRPr="00B05B18" w:rsidRDefault="001B6E86" w:rsidP="001B6E86">
      <w:pPr>
        <w:pStyle w:val="BodyText"/>
      </w:pPr>
    </w:p>
    <w:p w:rsidR="001B6E86" w:rsidRPr="00B05B18" w:rsidRDefault="001B6E86" w:rsidP="001B6E86">
      <w:pPr>
        <w:pStyle w:val="BodyText"/>
        <w:jc w:val="center"/>
        <w:rPr>
          <w:lang w:val="en-US"/>
        </w:rPr>
      </w:pPr>
      <w:r w:rsidRPr="00B05B18">
        <w:rPr>
          <w:lang w:val="en-US"/>
        </w:rPr>
        <w:t xml:space="preserve">          I</w:t>
      </w:r>
    </w:p>
    <w:p w:rsidR="001B6E86" w:rsidRPr="00B05B18" w:rsidRDefault="001B6E86" w:rsidP="001B6E86">
      <w:pPr>
        <w:pStyle w:val="BodyText"/>
        <w:jc w:val="center"/>
      </w:pPr>
    </w:p>
    <w:p w:rsidR="001B6E86" w:rsidRPr="00B05B18" w:rsidRDefault="001B6E86" w:rsidP="001B6E86">
      <w:pPr>
        <w:pStyle w:val="BodyText"/>
      </w:pPr>
      <w:r>
        <w:tab/>
        <w:t>ИМЕНУЈЕ СЕ члан</w:t>
      </w:r>
      <w:r w:rsidRPr="00B05B18">
        <w:t xml:space="preserve"> Школског одбора Основне школе „Сестре Павловић“ из </w:t>
      </w:r>
      <w:r>
        <w:t xml:space="preserve"> реда запослених, и то:</w:t>
      </w:r>
    </w:p>
    <w:p w:rsidR="001B6E86" w:rsidRDefault="001B6E86" w:rsidP="001B6E86">
      <w:pPr>
        <w:pStyle w:val="BodyText"/>
        <w:ind w:left="720"/>
      </w:pPr>
    </w:p>
    <w:p w:rsidR="001B6E86" w:rsidRDefault="001B6E86" w:rsidP="001B6E86">
      <w:pPr>
        <w:pStyle w:val="BodyText"/>
        <w:ind w:left="720"/>
      </w:pPr>
      <w:r>
        <w:t>Јелена Пакић из Лазаревца, наставник енглеског језика.</w:t>
      </w:r>
    </w:p>
    <w:p w:rsidR="001B6E86" w:rsidRPr="00721DCC" w:rsidRDefault="001B6E86" w:rsidP="001B6E86">
      <w:pPr>
        <w:pStyle w:val="BodyText"/>
        <w:ind w:left="720"/>
      </w:pPr>
    </w:p>
    <w:p w:rsidR="001B6E86" w:rsidRPr="00B05B18" w:rsidRDefault="001B6E86" w:rsidP="001B6E86">
      <w:pPr>
        <w:pStyle w:val="BodyText"/>
        <w:ind w:left="720"/>
      </w:pPr>
    </w:p>
    <w:p w:rsidR="001B6E86" w:rsidRDefault="001B6E86" w:rsidP="001B6E86">
      <w:pPr>
        <w:pStyle w:val="BodyText"/>
        <w:ind w:firstLine="720"/>
        <w:jc w:val="center"/>
        <w:rPr>
          <w:lang w:val="en-US"/>
        </w:rPr>
      </w:pPr>
      <w:r>
        <w:rPr>
          <w:lang w:val="en-US"/>
        </w:rPr>
        <w:t>II</w:t>
      </w:r>
    </w:p>
    <w:p w:rsidR="001B6E86" w:rsidRDefault="001B6E86" w:rsidP="001B6E86">
      <w:pPr>
        <w:pStyle w:val="BodyText"/>
        <w:ind w:firstLine="720"/>
        <w:jc w:val="center"/>
        <w:rPr>
          <w:lang w:val="en-US"/>
        </w:rPr>
      </w:pPr>
    </w:p>
    <w:p w:rsidR="001B6E86" w:rsidRPr="00721DCC" w:rsidRDefault="001B6E86" w:rsidP="001B6E86">
      <w:pPr>
        <w:pStyle w:val="BodyText"/>
        <w:ind w:firstLine="720"/>
        <w:rPr>
          <w:color w:val="000000" w:themeColor="text1"/>
        </w:rPr>
      </w:pPr>
      <w:r w:rsidRPr="00721DCC">
        <w:rPr>
          <w:color w:val="000000" w:themeColor="text1"/>
        </w:rPr>
        <w:t>Изборни период новоименованог члана траје до истека мандата органа управљања.</w:t>
      </w:r>
    </w:p>
    <w:p w:rsidR="001B6E86" w:rsidRDefault="001B6E86" w:rsidP="001B6E86">
      <w:pPr>
        <w:pStyle w:val="BodyText"/>
        <w:ind w:firstLine="720"/>
        <w:rPr>
          <w:color w:val="C00000"/>
        </w:rPr>
      </w:pPr>
    </w:p>
    <w:p w:rsidR="001B6E86" w:rsidRPr="00721DCC" w:rsidRDefault="001B6E86" w:rsidP="001B6E86">
      <w:pPr>
        <w:pStyle w:val="BodyText"/>
        <w:ind w:firstLine="720"/>
        <w:rPr>
          <w:color w:val="C00000"/>
        </w:rPr>
      </w:pPr>
    </w:p>
    <w:p w:rsidR="001B6E86" w:rsidRPr="00B05B18" w:rsidRDefault="001B6E86" w:rsidP="001B6E86">
      <w:pPr>
        <w:pStyle w:val="BodyText"/>
        <w:tabs>
          <w:tab w:val="left" w:pos="4500"/>
          <w:tab w:val="left" w:pos="4680"/>
          <w:tab w:val="left" w:pos="5040"/>
        </w:tabs>
        <w:ind w:firstLine="720"/>
        <w:jc w:val="center"/>
      </w:pPr>
      <w:r w:rsidRPr="00B05B18">
        <w:rPr>
          <w:lang w:val="en-US"/>
        </w:rPr>
        <w:t>II</w:t>
      </w:r>
      <w:r>
        <w:t>I</w:t>
      </w:r>
    </w:p>
    <w:p w:rsidR="001B6E86" w:rsidRPr="00B05B18" w:rsidRDefault="001B6E86" w:rsidP="001B6E86">
      <w:pPr>
        <w:pStyle w:val="BodyText"/>
        <w:ind w:firstLine="720"/>
      </w:pPr>
    </w:p>
    <w:p w:rsidR="001B6E86" w:rsidRPr="00B05B18" w:rsidRDefault="001B6E86" w:rsidP="001B6E86">
      <w:pPr>
        <w:jc w:val="both"/>
        <w:rPr>
          <w:lang w:val="ru-RU"/>
        </w:rPr>
      </w:pPr>
      <w:r w:rsidRPr="00B05B18">
        <w:rPr>
          <w:lang w:val="ru-RU"/>
        </w:rPr>
        <w:t xml:space="preserve">   </w:t>
      </w:r>
      <w:r w:rsidRPr="00B05B18">
        <w:rPr>
          <w:lang w:val="ru-RU"/>
        </w:rPr>
        <w:tab/>
        <w:t xml:space="preserve">Решење ступа на снагу даном доношења, а објавиће се у „Службеном гласнику Општине Љиг“. </w:t>
      </w:r>
    </w:p>
    <w:p w:rsidR="00320DA4" w:rsidRPr="00BC633D" w:rsidRDefault="00320DA4" w:rsidP="00320DA4"/>
    <w:p w:rsidR="00320DA4" w:rsidRDefault="00320DA4" w:rsidP="00320DA4">
      <w:pPr>
        <w:jc w:val="center"/>
      </w:pPr>
    </w:p>
    <w:p w:rsidR="00320DA4" w:rsidRDefault="00320DA4" w:rsidP="00320DA4">
      <w:pPr>
        <w:jc w:val="center"/>
      </w:pPr>
    </w:p>
    <w:p w:rsidR="00320DA4" w:rsidRPr="00BC633D" w:rsidRDefault="00320DA4" w:rsidP="00320DA4">
      <w:pPr>
        <w:jc w:val="center"/>
      </w:pPr>
      <w:r>
        <w:t xml:space="preserve">     </w:t>
      </w:r>
      <w:r w:rsidRPr="00BC633D">
        <w:t>СКУПШТИНА ОПШТИНЕ ЉИГ</w:t>
      </w:r>
    </w:p>
    <w:p w:rsidR="00320DA4" w:rsidRPr="00BC633D" w:rsidRDefault="00320DA4" w:rsidP="00320DA4">
      <w:pPr>
        <w:jc w:val="center"/>
      </w:pPr>
    </w:p>
    <w:p w:rsidR="00320DA4" w:rsidRPr="001B6E86" w:rsidRDefault="00320DA4" w:rsidP="00320DA4">
      <w:r w:rsidRPr="00BC633D">
        <w:t>01 Број: 06-</w:t>
      </w:r>
      <w:r w:rsidR="001B6E86">
        <w:rPr>
          <w:lang w:val="sr-Cyrl-CS"/>
        </w:rPr>
        <w:t>8</w:t>
      </w:r>
      <w:r w:rsidRPr="00BC633D">
        <w:t>/18</w:t>
      </w:r>
      <w:r>
        <w:t>-1</w:t>
      </w:r>
      <w:r w:rsidR="001B6E86">
        <w:t>9</w:t>
      </w:r>
    </w:p>
    <w:p w:rsidR="00320DA4" w:rsidRPr="00BC633D" w:rsidRDefault="00320DA4" w:rsidP="00320DA4">
      <w:pPr>
        <w:rPr>
          <w:sz w:val="22"/>
          <w:szCs w:val="22"/>
        </w:rPr>
      </w:pPr>
      <w:r w:rsidRPr="00BC633D">
        <w:rPr>
          <w:sz w:val="22"/>
          <w:szCs w:val="22"/>
        </w:rPr>
        <w:tab/>
        <w:t xml:space="preserve"> </w:t>
      </w:r>
    </w:p>
    <w:p w:rsidR="00320DA4" w:rsidRPr="00BC633D" w:rsidRDefault="00320DA4" w:rsidP="00320DA4">
      <w:pPr>
        <w:jc w:val="center"/>
      </w:pPr>
      <w:r w:rsidRPr="00BC633D">
        <w:t xml:space="preserve">                                                                                                                 ПРЕДСЕДНИК</w:t>
      </w:r>
    </w:p>
    <w:p w:rsidR="00320DA4" w:rsidRPr="00BC633D" w:rsidRDefault="00320DA4" w:rsidP="00320DA4">
      <w:pPr>
        <w:jc w:val="right"/>
        <w:rPr>
          <w:lang w:val="sr-Cyrl-CS"/>
        </w:rPr>
      </w:pPr>
      <w:r w:rsidRPr="00BC633D">
        <w:rPr>
          <w:lang w:val="sr-Cyrl-CS"/>
        </w:rPr>
        <w:t>Горан Миловановић</w:t>
      </w:r>
      <w:r w:rsidRPr="00BC633D">
        <w:t xml:space="preserve">, </w:t>
      </w:r>
      <w:r w:rsidRPr="00BC633D">
        <w:rPr>
          <w:lang w:val="sr-Cyrl-CS"/>
        </w:rPr>
        <w:t>с.р.</w:t>
      </w:r>
    </w:p>
    <w:p w:rsidR="00320DA4" w:rsidRDefault="00320DA4" w:rsidP="00320DA4">
      <w:pPr>
        <w:tabs>
          <w:tab w:val="left" w:pos="6405"/>
        </w:tabs>
        <w:jc w:val="center"/>
        <w:rPr>
          <w:b/>
          <w:lang w:val="sr-Cyrl-CS"/>
        </w:rPr>
      </w:pPr>
    </w:p>
    <w:p w:rsidR="00320DA4" w:rsidRDefault="00320DA4" w:rsidP="00320DA4">
      <w:pPr>
        <w:tabs>
          <w:tab w:val="left" w:pos="6405"/>
        </w:tabs>
        <w:jc w:val="center"/>
        <w:rPr>
          <w:b/>
          <w:lang w:val="sr-Cyrl-CS"/>
        </w:rPr>
      </w:pPr>
    </w:p>
    <w:p w:rsidR="004A2C82" w:rsidRDefault="004A2C82" w:rsidP="00320DA4">
      <w:pPr>
        <w:tabs>
          <w:tab w:val="left" w:pos="6405"/>
        </w:tabs>
        <w:jc w:val="center"/>
        <w:rPr>
          <w:b/>
          <w:lang w:val="sr-Cyrl-CS"/>
        </w:rPr>
      </w:pPr>
    </w:p>
    <w:p w:rsidR="00695611" w:rsidRDefault="00695611" w:rsidP="00695611">
      <w:pPr>
        <w:jc w:val="right"/>
        <w:rPr>
          <w:sz w:val="22"/>
          <w:szCs w:val="22"/>
        </w:rPr>
      </w:pPr>
    </w:p>
    <w:p w:rsidR="004D381A" w:rsidRDefault="004D381A" w:rsidP="004D381A">
      <w:pPr>
        <w:pBdr>
          <w:top w:val="single" w:sz="4" w:space="1" w:color="auto"/>
          <w:left w:val="single" w:sz="4" w:space="4" w:color="auto"/>
          <w:bottom w:val="single" w:sz="4" w:space="1" w:color="auto"/>
          <w:right w:val="single" w:sz="4" w:space="9" w:color="auto"/>
        </w:pBdr>
      </w:pPr>
      <w:r>
        <w:rPr>
          <w:shd w:val="clear" w:color="auto" w:fill="CCCCCC"/>
          <w:lang w:val="sr-Cyrl-CS"/>
        </w:rPr>
        <w:t xml:space="preserve">     17</w:t>
      </w:r>
      <w:r>
        <w:rPr>
          <w:shd w:val="clear" w:color="auto" w:fill="CCCCCC"/>
        </w:rPr>
        <w:t>.</w:t>
      </w:r>
      <w:r>
        <w:rPr>
          <w:shd w:val="clear" w:color="auto" w:fill="CCCCCC"/>
          <w:lang w:val="sr-Cyrl-CS"/>
        </w:rPr>
        <w:t>децембар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7</w:t>
      </w:r>
      <w:r>
        <w:rPr>
          <w:lang w:val="sr-Cyrl-CS"/>
        </w:rPr>
        <w:t xml:space="preserve">    </w:t>
      </w:r>
    </w:p>
    <w:p w:rsidR="00695611" w:rsidRDefault="00695611" w:rsidP="00695611">
      <w:pPr>
        <w:pStyle w:val="BodyText"/>
      </w:pPr>
    </w:p>
    <w:p w:rsidR="00695611" w:rsidRDefault="00695611" w:rsidP="00695611">
      <w:pPr>
        <w:pStyle w:val="BodyText"/>
      </w:pPr>
    </w:p>
    <w:p w:rsidR="00695611" w:rsidRDefault="00695611" w:rsidP="00695611">
      <w:pPr>
        <w:jc w:val="center"/>
        <w:rPr>
          <w:b/>
          <w:lang w:val="sr-Cyrl-CS"/>
        </w:rPr>
      </w:pPr>
      <w:r>
        <w:rPr>
          <w:b/>
          <w:lang w:val="sr-Cyrl-CS"/>
        </w:rPr>
        <w:t>САДРЖАЈ</w:t>
      </w:r>
    </w:p>
    <w:p w:rsidR="00695611" w:rsidRDefault="00695611" w:rsidP="00695611">
      <w:pPr>
        <w:jc w:val="center"/>
        <w:rPr>
          <w:b/>
          <w:lang w:val="sr-Cyrl-CS"/>
        </w:rPr>
      </w:pPr>
    </w:p>
    <w:p w:rsidR="00695611" w:rsidRDefault="00695611" w:rsidP="00695611">
      <w:pPr>
        <w:jc w:val="center"/>
        <w:rPr>
          <w:lang w:val="sr-Cyrl-CS"/>
        </w:rPr>
      </w:pPr>
      <w:r>
        <w:rPr>
          <w:lang w:val="sr-Cyrl-CS"/>
        </w:rPr>
        <w:t>АКТА  СКУПШТИНЕ ОПШТИНЕ</w:t>
      </w:r>
    </w:p>
    <w:p w:rsidR="00695611" w:rsidRDefault="00695611" w:rsidP="00695611">
      <w:pPr>
        <w:pStyle w:val="NoSpacing"/>
        <w:tabs>
          <w:tab w:val="left" w:pos="0"/>
          <w:tab w:val="left" w:pos="142"/>
        </w:tabs>
        <w:ind w:left="60"/>
        <w:jc w:val="center"/>
        <w:rPr>
          <w:rFonts w:ascii="Times New Roman" w:eastAsia="Times New Roman" w:hAnsi="Times New Roman" w:cs="Times New Roman"/>
          <w:sz w:val="24"/>
          <w:szCs w:val="24"/>
        </w:rPr>
      </w:pPr>
    </w:p>
    <w:p w:rsidR="00695611" w:rsidRDefault="00695611" w:rsidP="00695611">
      <w:r>
        <w:t xml:space="preserve">  1 . </w:t>
      </w:r>
      <w:r>
        <w:rPr>
          <w:lang w:val="sr-Cyrl-CS"/>
        </w:rPr>
        <w:t xml:space="preserve">ОДЛУКА О </w:t>
      </w:r>
      <w:r>
        <w:t>ИЗМЕНИ ОДЛУКЕ О БУ</w:t>
      </w:r>
      <w:r>
        <w:softHyphen/>
        <w:t>ЏЕ</w:t>
      </w:r>
      <w:r>
        <w:softHyphen/>
        <w:t>ТУ ОП</w:t>
      </w:r>
      <w:r>
        <w:softHyphen/>
        <w:t>ШТИ</w:t>
      </w:r>
      <w:r>
        <w:softHyphen/>
        <w:t xml:space="preserve">НЕ  ЉИГ </w:t>
      </w:r>
    </w:p>
    <w:p w:rsidR="00695611" w:rsidRPr="008177D9" w:rsidRDefault="00695611" w:rsidP="00695611">
      <w:r>
        <w:t xml:space="preserve">       ЗА 20</w:t>
      </w:r>
      <w:r>
        <w:rPr>
          <w:lang w:val="sr-Latn-CS"/>
        </w:rPr>
        <w:t>1</w:t>
      </w:r>
      <w:r>
        <w:t>8. ГО</w:t>
      </w:r>
      <w:r>
        <w:softHyphen/>
        <w:t>ДИ</w:t>
      </w:r>
      <w:r>
        <w:softHyphen/>
        <w:t>НУ  ……………………………………………….</w:t>
      </w:r>
      <w:r>
        <w:rPr>
          <w:lang w:val="sr-Cyrl-CS"/>
        </w:rPr>
        <w:t xml:space="preserve">........... </w:t>
      </w:r>
      <w:r>
        <w:rPr>
          <w:lang w:val="ru-RU"/>
        </w:rPr>
        <w:t>стран</w:t>
      </w:r>
      <w:r w:rsidR="008177D9">
        <w:rPr>
          <w:lang w:val="sr-Cyrl-CS"/>
        </w:rPr>
        <w:t xml:space="preserve">е      </w:t>
      </w:r>
      <w:r>
        <w:t>1</w:t>
      </w:r>
      <w:r w:rsidR="008177D9">
        <w:t xml:space="preserve"> - 136</w:t>
      </w:r>
    </w:p>
    <w:p w:rsidR="008177D9" w:rsidRDefault="00695611" w:rsidP="008177D9">
      <w:pPr>
        <w:pStyle w:val="NoSpacing"/>
        <w:numPr>
          <w:ilvl w:val="0"/>
          <w:numId w:val="10"/>
        </w:numPr>
        <w:ind w:left="426" w:hanging="284"/>
        <w:rPr>
          <w:rFonts w:ascii="Times New Roman" w:hAnsi="Times New Roman" w:cs="Times New Roman"/>
          <w:sz w:val="24"/>
          <w:szCs w:val="24"/>
        </w:rPr>
      </w:pPr>
      <w:r>
        <w:rPr>
          <w:rFonts w:ascii="Times New Roman" w:hAnsi="Times New Roman" w:cs="Times New Roman"/>
          <w:sz w:val="24"/>
          <w:szCs w:val="24"/>
          <w:lang w:val="sr-Cyrl-CS"/>
        </w:rPr>
        <w:t xml:space="preserve">ОДЛУКА О </w:t>
      </w:r>
      <w:r w:rsidR="008177D9" w:rsidRPr="003B1DC1">
        <w:rPr>
          <w:rFonts w:ascii="Times New Roman" w:hAnsi="Times New Roman" w:cs="Times New Roman"/>
          <w:sz w:val="24"/>
          <w:szCs w:val="24"/>
        </w:rPr>
        <w:t xml:space="preserve">ИЗМЕНАМА </w:t>
      </w:r>
    </w:p>
    <w:p w:rsidR="00695611" w:rsidRPr="008177D9" w:rsidRDefault="008177D9" w:rsidP="008177D9">
      <w:pPr>
        <w:pStyle w:val="NoSpacing"/>
        <w:ind w:left="426"/>
        <w:rPr>
          <w:rFonts w:ascii="Times New Roman" w:hAnsi="Times New Roman" w:cs="Times New Roman"/>
          <w:sz w:val="24"/>
          <w:szCs w:val="24"/>
        </w:rPr>
      </w:pPr>
      <w:r w:rsidRPr="003B1DC1">
        <w:rPr>
          <w:rFonts w:ascii="Times New Roman" w:hAnsi="Times New Roman" w:cs="Times New Roman"/>
          <w:sz w:val="24"/>
          <w:szCs w:val="24"/>
        </w:rPr>
        <w:t>ОДЛУКЕ О ЛОКАЛНИМ КОМУНАЛНИМ ТАКСАМА</w:t>
      </w:r>
      <w:r w:rsidR="00695611">
        <w:rPr>
          <w:rFonts w:ascii="Times New Roman" w:hAnsi="Times New Roman" w:cs="Times New Roman"/>
          <w:sz w:val="24"/>
          <w:szCs w:val="24"/>
          <w:lang w:val="sr-Cyrl-CS"/>
        </w:rPr>
        <w:t>. .....</w:t>
      </w:r>
      <w:r>
        <w:rPr>
          <w:rFonts w:ascii="Times New Roman" w:hAnsi="Times New Roman" w:cs="Times New Roman"/>
          <w:sz w:val="24"/>
          <w:szCs w:val="24"/>
          <w:lang w:val="sr-Cyrl-CS"/>
        </w:rPr>
        <w:t>.............</w:t>
      </w:r>
      <w:r w:rsidR="00695611">
        <w:rPr>
          <w:rFonts w:ascii="Times New Roman" w:hAnsi="Times New Roman" w:cs="Times New Roman"/>
          <w:sz w:val="24"/>
          <w:szCs w:val="24"/>
          <w:lang w:val="sr-Cyrl-CS"/>
        </w:rPr>
        <w:t xml:space="preserve">... </w:t>
      </w:r>
      <w:r w:rsidR="00627F29" w:rsidRPr="008135AB">
        <w:rPr>
          <w:rFonts w:ascii="Times New Roman" w:hAnsi="Times New Roman" w:cs="Times New Roman"/>
          <w:sz w:val="24"/>
          <w:szCs w:val="24"/>
          <w:lang w:val="ru-RU"/>
        </w:rPr>
        <w:t>стран</w:t>
      </w:r>
      <w:r w:rsidR="00627F29" w:rsidRPr="008135AB">
        <w:rPr>
          <w:sz w:val="24"/>
          <w:szCs w:val="24"/>
          <w:lang w:val="sr-Cyrl-CS"/>
        </w:rPr>
        <w:t xml:space="preserve">е   </w:t>
      </w:r>
      <w:r w:rsidR="00627F29" w:rsidRPr="008135AB">
        <w:rPr>
          <w:sz w:val="24"/>
          <w:szCs w:val="24"/>
        </w:rPr>
        <w:t>13</w:t>
      </w:r>
      <w:r w:rsidR="00627F29">
        <w:rPr>
          <w:sz w:val="24"/>
          <w:szCs w:val="24"/>
        </w:rPr>
        <w:t>7</w:t>
      </w:r>
      <w:r w:rsidR="00627F29" w:rsidRPr="008135AB">
        <w:rPr>
          <w:sz w:val="24"/>
          <w:szCs w:val="24"/>
        </w:rPr>
        <w:t xml:space="preserve"> - 1</w:t>
      </w:r>
      <w:r w:rsidR="00627F29">
        <w:rPr>
          <w:sz w:val="24"/>
          <w:szCs w:val="24"/>
        </w:rPr>
        <w:t>38</w:t>
      </w:r>
    </w:p>
    <w:p w:rsidR="00695611" w:rsidRDefault="00695611" w:rsidP="008135AB">
      <w:pPr>
        <w:pStyle w:val="NoSpacing"/>
        <w:numPr>
          <w:ilvl w:val="0"/>
          <w:numId w:val="10"/>
        </w:numPr>
        <w:ind w:left="426" w:hanging="284"/>
        <w:rPr>
          <w:rFonts w:ascii="Times New Roman" w:hAnsi="Times New Roman" w:cs="Times New Roman"/>
          <w:sz w:val="24"/>
          <w:szCs w:val="24"/>
        </w:rPr>
      </w:pPr>
      <w:r>
        <w:rPr>
          <w:rFonts w:ascii="Times New Roman" w:hAnsi="Times New Roman" w:cs="Times New Roman"/>
          <w:sz w:val="24"/>
          <w:szCs w:val="24"/>
          <w:lang w:val="sr-Cyrl-CS"/>
        </w:rPr>
        <w:t>ОДЛУКА О</w:t>
      </w:r>
      <w:r>
        <w:rPr>
          <w:sz w:val="24"/>
          <w:szCs w:val="24"/>
          <w:lang w:val="sr-Cyrl-CS"/>
        </w:rPr>
        <w:t xml:space="preserve"> </w:t>
      </w:r>
      <w:r>
        <w:rPr>
          <w:rFonts w:ascii="Times New Roman" w:hAnsi="Times New Roman" w:cs="Times New Roman"/>
          <w:sz w:val="24"/>
          <w:szCs w:val="24"/>
        </w:rPr>
        <w:t>П</w:t>
      </w:r>
      <w:r w:rsidR="008135AB">
        <w:rPr>
          <w:rFonts w:ascii="Times New Roman" w:hAnsi="Times New Roman" w:cs="Times New Roman"/>
          <w:sz w:val="24"/>
          <w:szCs w:val="24"/>
        </w:rPr>
        <w:t>ЛАЋАЊУ БОРАВИШНЕ ТАКСЕ ......................</w:t>
      </w:r>
      <w:r w:rsidR="008135AB">
        <w:rPr>
          <w:rFonts w:ascii="Times New Roman" w:hAnsi="Times New Roman" w:cs="Times New Roman"/>
          <w:sz w:val="24"/>
          <w:szCs w:val="24"/>
          <w:lang w:val="sr-Cyrl-CS"/>
        </w:rPr>
        <w:t>.....</w:t>
      </w:r>
      <w:r w:rsidR="008135AB">
        <w:rPr>
          <w:lang w:val="sr-Cyrl-CS"/>
        </w:rPr>
        <w:t>...</w:t>
      </w:r>
      <w:r w:rsidR="008135AB">
        <w:rPr>
          <w:rFonts w:ascii="Times New Roman" w:hAnsi="Times New Roman" w:cs="Times New Roman"/>
          <w:sz w:val="24"/>
          <w:szCs w:val="24"/>
          <w:lang w:val="sr-Cyrl-CS"/>
        </w:rPr>
        <w:t xml:space="preserve">..... </w:t>
      </w:r>
      <w:r w:rsidR="008135AB" w:rsidRPr="008135AB">
        <w:rPr>
          <w:rFonts w:ascii="Times New Roman" w:hAnsi="Times New Roman" w:cs="Times New Roman"/>
          <w:sz w:val="24"/>
          <w:szCs w:val="24"/>
          <w:lang w:val="ru-RU"/>
        </w:rPr>
        <w:t>стран</w:t>
      </w:r>
      <w:r w:rsidR="008135AB" w:rsidRPr="008135AB">
        <w:rPr>
          <w:sz w:val="24"/>
          <w:szCs w:val="24"/>
          <w:lang w:val="sr-Cyrl-CS"/>
        </w:rPr>
        <w:t xml:space="preserve">е  </w:t>
      </w:r>
      <w:r w:rsidR="00CC14BB">
        <w:rPr>
          <w:sz w:val="24"/>
          <w:szCs w:val="24"/>
        </w:rPr>
        <w:t xml:space="preserve"> </w:t>
      </w:r>
      <w:r w:rsidR="008135AB" w:rsidRPr="008135AB">
        <w:rPr>
          <w:sz w:val="24"/>
          <w:szCs w:val="24"/>
          <w:lang w:val="sr-Cyrl-CS"/>
        </w:rPr>
        <w:t xml:space="preserve"> </w:t>
      </w:r>
      <w:r w:rsidR="008135AB" w:rsidRPr="008135AB">
        <w:rPr>
          <w:sz w:val="24"/>
          <w:szCs w:val="24"/>
        </w:rPr>
        <w:t>13</w:t>
      </w:r>
      <w:r w:rsidR="00627F29">
        <w:rPr>
          <w:sz w:val="24"/>
          <w:szCs w:val="24"/>
        </w:rPr>
        <w:t>9</w:t>
      </w:r>
      <w:r w:rsidR="008135AB" w:rsidRPr="008135AB">
        <w:rPr>
          <w:sz w:val="24"/>
          <w:szCs w:val="24"/>
        </w:rPr>
        <w:t xml:space="preserve"> - 14</w:t>
      </w:r>
      <w:r w:rsidR="00627F29">
        <w:rPr>
          <w:sz w:val="24"/>
          <w:szCs w:val="24"/>
        </w:rPr>
        <w:t>1</w:t>
      </w:r>
    </w:p>
    <w:p w:rsidR="00C66652" w:rsidRPr="00C81214" w:rsidRDefault="00C66652" w:rsidP="00C66652">
      <w:pPr>
        <w:pStyle w:val="ListParagraph"/>
        <w:numPr>
          <w:ilvl w:val="0"/>
          <w:numId w:val="10"/>
        </w:numPr>
        <w:ind w:left="426" w:hanging="284"/>
      </w:pPr>
      <w:r>
        <w:t>РЕШЕЊЕ</w:t>
      </w:r>
      <w:r w:rsidR="00695611" w:rsidRPr="00C66652">
        <w:rPr>
          <w:lang w:val="sr-Cyrl-CS"/>
        </w:rPr>
        <w:t xml:space="preserve"> О </w:t>
      </w:r>
      <w:r w:rsidRPr="00C66652">
        <w:rPr>
          <w:lang w:val="sr-Cyrl-CS"/>
        </w:rPr>
        <w:t xml:space="preserve">ДАВАЊУ САГЛАСНОСТИ НА </w:t>
      </w:r>
      <w:r w:rsidRPr="00C81214">
        <w:t xml:space="preserve">ПРОГРАМ ПОСЛОВАЊА ЈКП”КОМУНАЛАЦ“ ЉИГ </w:t>
      </w:r>
      <w:r>
        <w:t>ЗА 2019.ГОДИНУ .........................</w:t>
      </w:r>
      <w:r>
        <w:rPr>
          <w:lang w:val="sr-Cyrl-CS"/>
        </w:rPr>
        <w:t xml:space="preserve">.............. </w:t>
      </w:r>
      <w:r>
        <w:rPr>
          <w:lang w:val="ru-RU"/>
        </w:rPr>
        <w:t>стран</w:t>
      </w:r>
      <w:r w:rsidR="001D41B8">
        <w:rPr>
          <w:lang w:val="sr-Cyrl-CS"/>
        </w:rPr>
        <w:t>а</w:t>
      </w:r>
      <w:r w:rsidR="008135AB">
        <w:rPr>
          <w:lang w:val="sr-Cyrl-CS"/>
        </w:rPr>
        <w:t xml:space="preserve">   </w:t>
      </w:r>
      <w:r w:rsidR="001D41B8">
        <w:t xml:space="preserve">         </w:t>
      </w:r>
      <w:r w:rsidR="008135AB">
        <w:t>14</w:t>
      </w:r>
      <w:r w:rsidR="00627F29">
        <w:t>2</w:t>
      </w:r>
    </w:p>
    <w:p w:rsidR="00987671" w:rsidRPr="00987671" w:rsidRDefault="00987671" w:rsidP="00987671">
      <w:pPr>
        <w:pStyle w:val="ListParagraph"/>
        <w:numPr>
          <w:ilvl w:val="0"/>
          <w:numId w:val="10"/>
        </w:numPr>
        <w:ind w:left="426" w:hanging="284"/>
        <w:rPr>
          <w:lang w:val="sr-Cyrl-CS"/>
        </w:rPr>
      </w:pPr>
      <w:r w:rsidRPr="00987671">
        <w:rPr>
          <w:lang w:val="sr-Cyrl-CS"/>
        </w:rPr>
        <w:t>ПРОГРАМ УРЕЂИВАЊА ГРАЂЕВИНСКОГ ЗЕМЉИШТА</w:t>
      </w:r>
    </w:p>
    <w:p w:rsidR="00695611" w:rsidRDefault="00695611" w:rsidP="00695611">
      <w:pPr>
        <w:pStyle w:val="ListParagraph"/>
        <w:ind w:left="426"/>
        <w:rPr>
          <w:lang w:val="sr-Cyrl-CS"/>
        </w:rPr>
      </w:pPr>
      <w:r>
        <w:rPr>
          <w:lang w:val="sr-Cyrl-CS"/>
        </w:rPr>
        <w:t xml:space="preserve">НА </w:t>
      </w:r>
      <w:r w:rsidR="00987671">
        <w:rPr>
          <w:lang w:val="sr-Cyrl-CS"/>
        </w:rPr>
        <w:t>ТЕРИТОРИЈИ</w:t>
      </w:r>
      <w:r>
        <w:rPr>
          <w:lang w:val="sr-Cyrl-CS"/>
        </w:rPr>
        <w:t xml:space="preserve"> ОПШТИНЕ ЉИГ </w:t>
      </w:r>
      <w:r w:rsidR="00987671">
        <w:t>У</w:t>
      </w:r>
      <w:r>
        <w:t xml:space="preserve"> 201</w:t>
      </w:r>
      <w:r w:rsidR="00987671">
        <w:t>9</w:t>
      </w:r>
      <w:r>
        <w:t>.ГОДИН</w:t>
      </w:r>
      <w:r w:rsidR="00987671">
        <w:t>И</w:t>
      </w:r>
      <w:r>
        <w:t xml:space="preserve"> </w:t>
      </w:r>
      <w:r w:rsidR="00987671">
        <w:t>.........................</w:t>
      </w:r>
      <w:r>
        <w:rPr>
          <w:lang w:val="ru-RU"/>
        </w:rPr>
        <w:t xml:space="preserve"> стран</w:t>
      </w:r>
      <w:r>
        <w:rPr>
          <w:lang w:val="sr-Cyrl-CS"/>
        </w:rPr>
        <w:t xml:space="preserve">а       </w:t>
      </w:r>
      <w:r>
        <w:t xml:space="preserve">  </w:t>
      </w:r>
      <w:r>
        <w:rPr>
          <w:lang w:val="sr-Cyrl-CS"/>
        </w:rPr>
        <w:t xml:space="preserve"> </w:t>
      </w:r>
      <w:r w:rsidR="00987671">
        <w:rPr>
          <w:lang w:val="sr-Cyrl-CS"/>
        </w:rPr>
        <w:t xml:space="preserve"> </w:t>
      </w:r>
      <w:r>
        <w:rPr>
          <w:lang w:val="sr-Cyrl-CS"/>
        </w:rPr>
        <w:t xml:space="preserve"> </w:t>
      </w:r>
      <w:r w:rsidR="00987671">
        <w:t>14</w:t>
      </w:r>
      <w:r w:rsidR="00627F29">
        <w:t>3</w:t>
      </w:r>
    </w:p>
    <w:p w:rsidR="00AD18E5" w:rsidRDefault="00AD18E5" w:rsidP="00AD18E5">
      <w:pPr>
        <w:pStyle w:val="ListParagraph"/>
        <w:numPr>
          <w:ilvl w:val="0"/>
          <w:numId w:val="10"/>
        </w:numPr>
        <w:ind w:left="426" w:hanging="284"/>
        <w:rPr>
          <w:caps/>
          <w:lang w:eastAsia="sr-Latn-CS"/>
        </w:rPr>
      </w:pPr>
      <w:r>
        <w:rPr>
          <w:caps/>
          <w:lang w:eastAsia="sr-Latn-CS"/>
        </w:rPr>
        <w:t xml:space="preserve">КАДРОВСКИ ПЛАН ОПШТИНСКЕ УПРАВЕ </w:t>
      </w:r>
    </w:p>
    <w:p w:rsidR="00695611" w:rsidRDefault="00695611" w:rsidP="00695611">
      <w:pPr>
        <w:pStyle w:val="ListParagraph"/>
        <w:ind w:left="426"/>
        <w:rPr>
          <w:caps/>
          <w:lang w:eastAsia="sr-Latn-CS"/>
        </w:rPr>
      </w:pPr>
      <w:r>
        <w:rPr>
          <w:caps/>
          <w:lang w:eastAsia="sr-Latn-CS"/>
        </w:rPr>
        <w:t>општине ЉИГ за 2019. годину</w:t>
      </w:r>
      <w:r w:rsidR="00AD18E5">
        <w:rPr>
          <w:caps/>
          <w:lang w:eastAsia="sr-Latn-CS"/>
        </w:rPr>
        <w:t xml:space="preserve"> ...............................</w:t>
      </w:r>
      <w:r>
        <w:rPr>
          <w:lang w:val="sr-Cyrl-CS"/>
        </w:rPr>
        <w:t>......................</w:t>
      </w:r>
      <w:r>
        <w:t>.</w:t>
      </w:r>
      <w:r>
        <w:rPr>
          <w:lang w:val="ru-RU"/>
        </w:rPr>
        <w:t xml:space="preserve"> </w:t>
      </w:r>
      <w:r w:rsidR="00AD18E5" w:rsidRPr="008135AB">
        <w:rPr>
          <w:lang w:val="ru-RU"/>
        </w:rPr>
        <w:t>стран</w:t>
      </w:r>
      <w:r w:rsidR="00AD18E5" w:rsidRPr="008135AB">
        <w:rPr>
          <w:lang w:val="sr-Cyrl-CS"/>
        </w:rPr>
        <w:t xml:space="preserve">е   </w:t>
      </w:r>
      <w:r w:rsidR="00AD18E5" w:rsidRPr="008135AB">
        <w:t>1</w:t>
      </w:r>
      <w:r w:rsidR="00AD18E5">
        <w:t>4</w:t>
      </w:r>
      <w:r w:rsidR="00627F29">
        <w:t>4</w:t>
      </w:r>
      <w:r w:rsidR="00AD18E5" w:rsidRPr="008135AB">
        <w:t xml:space="preserve"> - 1</w:t>
      </w:r>
      <w:r w:rsidR="00AD18E5">
        <w:t>4</w:t>
      </w:r>
      <w:r w:rsidR="00627F29">
        <w:t>6</w:t>
      </w:r>
    </w:p>
    <w:p w:rsidR="000D2D36" w:rsidRPr="008118C8" w:rsidRDefault="00695611" w:rsidP="000D2D36">
      <w:pPr>
        <w:pStyle w:val="ListParagraph"/>
        <w:numPr>
          <w:ilvl w:val="0"/>
          <w:numId w:val="10"/>
        </w:numPr>
        <w:ind w:left="426" w:hanging="284"/>
      </w:pPr>
      <w:r>
        <w:rPr>
          <w:lang w:val="sr-Cyrl-CS"/>
        </w:rPr>
        <w:t xml:space="preserve">ОДЛУКА О </w:t>
      </w:r>
      <w:r w:rsidR="000D2D36">
        <w:rPr>
          <w:lang w:val="sr-Cyrl-CS"/>
        </w:rPr>
        <w:t>ПРЕНОСУ ПРАВА</w:t>
      </w:r>
      <w:r>
        <w:rPr>
          <w:lang w:val="sr-Cyrl-CS"/>
        </w:rPr>
        <w:t xml:space="preserve"> </w:t>
      </w:r>
      <w:r w:rsidR="000D2D36" w:rsidRPr="008118C8">
        <w:t>КОРИШЋЕЊА НА НЕПОКРЕТНОСТИ</w:t>
      </w:r>
    </w:p>
    <w:p w:rsidR="000D2D36" w:rsidRPr="008118C8" w:rsidRDefault="000D2D36" w:rsidP="000D2D36">
      <w:pPr>
        <w:ind w:left="426"/>
      </w:pPr>
      <w:r>
        <w:t xml:space="preserve">У </w:t>
      </w:r>
      <w:r w:rsidRPr="008118C8">
        <w:t>ПРЕДШКОЛСКОЈ УСТАНОВИ “КАЈА“ ЉИГ</w:t>
      </w:r>
      <w:r>
        <w:t xml:space="preserve"> ..................................</w:t>
      </w:r>
      <w:r>
        <w:rPr>
          <w:lang w:val="ru-RU"/>
        </w:rPr>
        <w:t xml:space="preserve"> стран</w:t>
      </w:r>
      <w:r>
        <w:rPr>
          <w:lang w:val="sr-Cyrl-CS"/>
        </w:rPr>
        <w:t xml:space="preserve">а       </w:t>
      </w:r>
      <w:r>
        <w:t xml:space="preserve">  </w:t>
      </w:r>
      <w:r>
        <w:rPr>
          <w:lang w:val="sr-Cyrl-CS"/>
        </w:rPr>
        <w:t xml:space="preserve">   </w:t>
      </w:r>
      <w:r>
        <w:t>14</w:t>
      </w:r>
      <w:r w:rsidR="00627F29">
        <w:t>7</w:t>
      </w:r>
    </w:p>
    <w:p w:rsidR="00695611" w:rsidRPr="00C77D9A" w:rsidRDefault="00C77D9A" w:rsidP="00C77D9A">
      <w:pPr>
        <w:jc w:val="both"/>
        <w:rPr>
          <w:lang w:val="sr-Cyrl-CS"/>
        </w:rPr>
      </w:pPr>
      <w:r>
        <w:t xml:space="preserve">8-9. </w:t>
      </w:r>
      <w:r w:rsidRPr="00C77D9A">
        <w:t xml:space="preserve">ОДЛУКЕ О ОТУЂЕЊУ НЕПОСРЕДНОМ ПОГОДБОМ </w:t>
      </w:r>
      <w:r w:rsidR="00695611" w:rsidRPr="00C77D9A">
        <w:rPr>
          <w:lang w:val="sr-Cyrl-CS"/>
        </w:rPr>
        <w:t>......</w:t>
      </w:r>
      <w:r w:rsidRPr="00C77D9A">
        <w:rPr>
          <w:lang w:val="sr-Cyrl-CS"/>
        </w:rPr>
        <w:t>............</w:t>
      </w:r>
      <w:r w:rsidR="00695611" w:rsidRPr="00C77D9A">
        <w:rPr>
          <w:lang w:val="sr-Cyrl-CS"/>
        </w:rPr>
        <w:t xml:space="preserve">.. </w:t>
      </w:r>
      <w:r w:rsidRPr="00C77D9A">
        <w:rPr>
          <w:lang w:val="ru-RU"/>
        </w:rPr>
        <w:t>стран</w:t>
      </w:r>
      <w:r w:rsidRPr="00C77D9A">
        <w:rPr>
          <w:lang w:val="sr-Cyrl-CS"/>
        </w:rPr>
        <w:t xml:space="preserve">е   </w:t>
      </w:r>
      <w:r w:rsidRPr="008135AB">
        <w:t>1</w:t>
      </w:r>
      <w:r w:rsidRPr="00C77D9A">
        <w:t>4</w:t>
      </w:r>
      <w:r w:rsidR="00627F29">
        <w:t>8</w:t>
      </w:r>
      <w:r w:rsidRPr="00C77D9A">
        <w:t xml:space="preserve"> - 14</w:t>
      </w:r>
      <w:r w:rsidR="00627F29">
        <w:t>9</w:t>
      </w:r>
    </w:p>
    <w:p w:rsidR="00695611" w:rsidRDefault="00695611" w:rsidP="00B61F18">
      <w:pPr>
        <w:pStyle w:val="ListParagraph"/>
        <w:numPr>
          <w:ilvl w:val="1"/>
          <w:numId w:val="18"/>
        </w:numPr>
        <w:ind w:left="709" w:hanging="709"/>
        <w:jc w:val="both"/>
        <w:rPr>
          <w:lang w:val="sr-Cyrl-CS"/>
        </w:rPr>
      </w:pPr>
      <w:r>
        <w:rPr>
          <w:lang w:val="sr-Cyrl-CS"/>
        </w:rPr>
        <w:t>ОДЛУК</w:t>
      </w:r>
      <w:r w:rsidR="00C77D9A">
        <w:rPr>
          <w:lang w:val="sr-Cyrl-CS"/>
        </w:rPr>
        <w:t xml:space="preserve">Е О ДАВАЊУ САГЛАСНОСТИ </w:t>
      </w:r>
      <w:r w:rsidR="0036204B">
        <w:rPr>
          <w:lang w:val="sr-Cyrl-CS"/>
        </w:rPr>
        <w:t xml:space="preserve">ЗА ОЗАКОЊЕЊЕ  </w:t>
      </w:r>
      <w:r w:rsidR="00B61F18">
        <w:rPr>
          <w:sz w:val="22"/>
          <w:szCs w:val="22"/>
        </w:rPr>
        <w:t>.....</w:t>
      </w:r>
      <w:r w:rsidR="00C77D9A">
        <w:rPr>
          <w:sz w:val="22"/>
          <w:szCs w:val="22"/>
        </w:rPr>
        <w:t>.....</w:t>
      </w:r>
      <w:r>
        <w:rPr>
          <w:sz w:val="22"/>
          <w:szCs w:val="22"/>
        </w:rPr>
        <w:t xml:space="preserve">. </w:t>
      </w:r>
      <w:r w:rsidR="00C77D9A" w:rsidRPr="00C77D9A">
        <w:rPr>
          <w:lang w:val="ru-RU"/>
        </w:rPr>
        <w:t>стран</w:t>
      </w:r>
      <w:r w:rsidR="00C77D9A" w:rsidRPr="00C77D9A">
        <w:rPr>
          <w:lang w:val="sr-Cyrl-CS"/>
        </w:rPr>
        <w:t xml:space="preserve">е   </w:t>
      </w:r>
      <w:r w:rsidR="00C77D9A" w:rsidRPr="008135AB">
        <w:t>1</w:t>
      </w:r>
      <w:r w:rsidR="00627F29">
        <w:t>50</w:t>
      </w:r>
      <w:r w:rsidR="00C77D9A" w:rsidRPr="00C77D9A">
        <w:t>- 1</w:t>
      </w:r>
      <w:r w:rsidR="00C77D9A">
        <w:t>5</w:t>
      </w:r>
      <w:r w:rsidR="00627F29">
        <w:t>1</w:t>
      </w:r>
    </w:p>
    <w:p w:rsidR="00695611" w:rsidRDefault="00B61F18" w:rsidP="00B61F18">
      <w:pPr>
        <w:pStyle w:val="ListParagraph"/>
        <w:ind w:left="426" w:hanging="426"/>
        <w:jc w:val="both"/>
        <w:rPr>
          <w:lang w:val="sr-Cyrl-CS"/>
        </w:rPr>
      </w:pPr>
      <w:r>
        <w:rPr>
          <w:lang w:val="sr-Cyrl-CS"/>
        </w:rPr>
        <w:t xml:space="preserve">12. ОДЛУКА О НЕ ДАВАЊУ САГЛАСНОСТИ </w:t>
      </w:r>
      <w:r w:rsidR="0036204B">
        <w:rPr>
          <w:lang w:val="sr-Cyrl-CS"/>
        </w:rPr>
        <w:t xml:space="preserve">ЗА ОЗАКОЊЕЊЕ  </w:t>
      </w:r>
      <w:r w:rsidR="0036204B">
        <w:rPr>
          <w:sz w:val="22"/>
          <w:szCs w:val="22"/>
        </w:rPr>
        <w:t xml:space="preserve">....... </w:t>
      </w:r>
      <w:r w:rsidR="00695611">
        <w:rPr>
          <w:sz w:val="22"/>
          <w:szCs w:val="22"/>
        </w:rPr>
        <w:t xml:space="preserve"> </w:t>
      </w:r>
      <w:r w:rsidR="00695611">
        <w:rPr>
          <w:lang w:val="ru-RU"/>
        </w:rPr>
        <w:t>стран</w:t>
      </w:r>
      <w:r w:rsidR="00695611">
        <w:rPr>
          <w:lang w:val="sr-Cyrl-CS"/>
        </w:rPr>
        <w:t xml:space="preserve">а             </w:t>
      </w:r>
      <w:r>
        <w:rPr>
          <w:lang w:val="sr-Cyrl-CS"/>
        </w:rPr>
        <w:t>15</w:t>
      </w:r>
      <w:r w:rsidR="00627F29">
        <w:t>2</w:t>
      </w:r>
      <w:r w:rsidR="00695611">
        <w:rPr>
          <w:lang w:val="sr-Cyrl-CS"/>
        </w:rPr>
        <w:t xml:space="preserve"> </w:t>
      </w:r>
    </w:p>
    <w:p w:rsidR="00347B5B" w:rsidRPr="00627F29" w:rsidRDefault="00230B52" w:rsidP="00347B5B">
      <w:pPr>
        <w:ind w:left="426" w:hanging="426"/>
      </w:pPr>
      <w:r>
        <w:rPr>
          <w:lang w:val="sr-Cyrl-CS"/>
        </w:rPr>
        <w:t xml:space="preserve">13. </w:t>
      </w:r>
      <w:r w:rsidR="00347B5B" w:rsidRPr="00347B5B">
        <w:rPr>
          <w:lang w:val="sr-Cyrl-CS"/>
        </w:rPr>
        <w:t>ИЗМЕНАМА ОДЛУКЕ О ПЛАТАМА, НАКНАДАМА И ДРУГИМ ПРИМАЊИМА ИЗАБРАНИХ, ПОСТАВЉЕНИХ И ИМЕНОВАНИХ ЛИЦА У ОПШТИНИ ЉИГ И НАКНАДАМА ОДБОРНИКА У СКУПШТИНИ ОПШТИНЕ ЉИГ</w:t>
      </w:r>
      <w:r w:rsidR="00347B5B">
        <w:rPr>
          <w:lang w:val="sr-Cyrl-CS"/>
        </w:rPr>
        <w:t xml:space="preserve"> </w:t>
      </w:r>
      <w:r w:rsidR="00347B5B">
        <w:rPr>
          <w:sz w:val="22"/>
          <w:szCs w:val="22"/>
        </w:rPr>
        <w:t xml:space="preserve">.... </w:t>
      </w:r>
      <w:r w:rsidR="00347B5B">
        <w:rPr>
          <w:lang w:val="ru-RU"/>
        </w:rPr>
        <w:t>стран</w:t>
      </w:r>
      <w:r w:rsidR="00347B5B">
        <w:rPr>
          <w:lang w:val="sr-Cyrl-CS"/>
        </w:rPr>
        <w:t>а             15</w:t>
      </w:r>
      <w:r w:rsidR="00627F29">
        <w:t>3</w:t>
      </w:r>
    </w:p>
    <w:p w:rsidR="001B1E5B" w:rsidRDefault="00735AB4" w:rsidP="00347B5B">
      <w:pPr>
        <w:ind w:left="426" w:hanging="426"/>
      </w:pPr>
      <w:r>
        <w:rPr>
          <w:lang w:val="sr-Cyrl-CS"/>
        </w:rPr>
        <w:t xml:space="preserve">14. РЕШЕЊЕ О </w:t>
      </w:r>
      <w:r>
        <w:t xml:space="preserve">ПРЕСТАНКУ ДУЖНОСТИ </w:t>
      </w:r>
    </w:p>
    <w:p w:rsidR="00735AB4" w:rsidRPr="00293C4E" w:rsidRDefault="001B1E5B" w:rsidP="00347B5B">
      <w:pPr>
        <w:ind w:left="426" w:hanging="426"/>
      </w:pPr>
      <w:r>
        <w:t xml:space="preserve">      </w:t>
      </w:r>
      <w:r w:rsidR="00735AB4">
        <w:t>ДИРЕКТОРА ГРАДСКЕ БИБЛИОТЕКЕ „ЉИГ“</w:t>
      </w:r>
      <w:r>
        <w:t xml:space="preserve"> ......</w:t>
      </w:r>
      <w:r>
        <w:rPr>
          <w:sz w:val="22"/>
          <w:szCs w:val="22"/>
        </w:rPr>
        <w:t xml:space="preserve">................................ </w:t>
      </w:r>
      <w:r w:rsidR="00293C4E" w:rsidRPr="00C77D9A">
        <w:rPr>
          <w:lang w:val="ru-RU"/>
        </w:rPr>
        <w:t>стран</w:t>
      </w:r>
      <w:r w:rsidR="00293C4E" w:rsidRPr="00C77D9A">
        <w:rPr>
          <w:lang w:val="sr-Cyrl-CS"/>
        </w:rPr>
        <w:t xml:space="preserve">е   </w:t>
      </w:r>
      <w:r w:rsidR="00627F29">
        <w:t xml:space="preserve"> </w:t>
      </w:r>
      <w:r w:rsidR="00293C4E" w:rsidRPr="008135AB">
        <w:t>1</w:t>
      </w:r>
      <w:r w:rsidR="00293C4E">
        <w:t>5</w:t>
      </w:r>
      <w:r w:rsidR="00627F29">
        <w:t>4</w:t>
      </w:r>
      <w:r w:rsidR="00293C4E" w:rsidRPr="00C77D9A">
        <w:t xml:space="preserve"> - 1</w:t>
      </w:r>
      <w:r w:rsidR="00293C4E">
        <w:t>5</w:t>
      </w:r>
      <w:r w:rsidR="00627F29">
        <w:t>5</w:t>
      </w:r>
    </w:p>
    <w:p w:rsidR="001B1E5B" w:rsidRDefault="001B1E5B" w:rsidP="001B1E5B">
      <w:pPr>
        <w:ind w:left="426" w:hanging="426"/>
      </w:pPr>
      <w:r>
        <w:rPr>
          <w:lang w:val="sr-Cyrl-CS"/>
        </w:rPr>
        <w:t xml:space="preserve">15. РЕШЕЊЕ О </w:t>
      </w:r>
      <w:r w:rsidR="005F26EC">
        <w:t>ИМЕНОВАЊУ ВРШИЛОЦА ДУЖНОСТИ</w:t>
      </w:r>
    </w:p>
    <w:p w:rsidR="001B1E5B" w:rsidRPr="00293C4E" w:rsidRDefault="001B1E5B" w:rsidP="001B1E5B">
      <w:pPr>
        <w:ind w:left="426" w:hanging="426"/>
      </w:pPr>
      <w:r>
        <w:t xml:space="preserve">      ДИРЕКТОРА ГРАДСКЕ БИБЛИОТЕКЕ „ЉИГ“ ......</w:t>
      </w:r>
      <w:r>
        <w:rPr>
          <w:sz w:val="22"/>
          <w:szCs w:val="22"/>
        </w:rPr>
        <w:t xml:space="preserve">................................ </w:t>
      </w:r>
      <w:r w:rsidR="00293C4E" w:rsidRPr="00C77D9A">
        <w:rPr>
          <w:lang w:val="ru-RU"/>
        </w:rPr>
        <w:t>стран</w:t>
      </w:r>
      <w:r w:rsidR="00293C4E" w:rsidRPr="00C77D9A">
        <w:rPr>
          <w:lang w:val="sr-Cyrl-CS"/>
        </w:rPr>
        <w:t xml:space="preserve">е  </w:t>
      </w:r>
      <w:r w:rsidR="00627F29">
        <w:t xml:space="preserve"> </w:t>
      </w:r>
      <w:r w:rsidR="00293C4E" w:rsidRPr="00C77D9A">
        <w:rPr>
          <w:lang w:val="sr-Cyrl-CS"/>
        </w:rPr>
        <w:t xml:space="preserve"> </w:t>
      </w:r>
      <w:r w:rsidR="00293C4E" w:rsidRPr="008135AB">
        <w:t>1</w:t>
      </w:r>
      <w:r w:rsidR="00293C4E">
        <w:t>5</w:t>
      </w:r>
      <w:r w:rsidR="00627F29">
        <w:t>6</w:t>
      </w:r>
      <w:r w:rsidR="00293C4E" w:rsidRPr="00C77D9A">
        <w:t xml:space="preserve"> - 1</w:t>
      </w:r>
      <w:r w:rsidR="00293C4E">
        <w:t>5</w:t>
      </w:r>
      <w:r w:rsidR="00627F29">
        <w:t>7</w:t>
      </w:r>
    </w:p>
    <w:p w:rsidR="00224D73" w:rsidRPr="00E63DC5" w:rsidRDefault="005F26EC" w:rsidP="00224D73">
      <w:r>
        <w:rPr>
          <w:lang w:val="sr-Cyrl-CS"/>
        </w:rPr>
        <w:t xml:space="preserve">16. РЕШЕЊЕ О </w:t>
      </w:r>
      <w:r w:rsidR="00224D73">
        <w:rPr>
          <w:lang w:val="sr-Cyrl-CS"/>
        </w:rPr>
        <w:t xml:space="preserve">РАЗРЕШЕЊУ </w:t>
      </w:r>
      <w:r w:rsidR="00224D73" w:rsidRPr="00E63DC5">
        <w:t>ЧЛАНОВА УПРАВНОГ ОДБОРА</w:t>
      </w:r>
    </w:p>
    <w:p w:rsidR="005F26EC" w:rsidRPr="00627F29" w:rsidRDefault="00224D73" w:rsidP="00224D73">
      <w:r>
        <w:t xml:space="preserve">      </w:t>
      </w:r>
      <w:r w:rsidRPr="00E63DC5">
        <w:t>ПРЕ</w:t>
      </w:r>
      <w:r>
        <w:t>ДШКОЛСКЕ УСТАНОВЕ „КАЈА“ ИЗ ЉИГ ..</w:t>
      </w:r>
      <w:r w:rsidR="005F26EC">
        <w:t>....</w:t>
      </w:r>
      <w:r w:rsidR="005F26EC">
        <w:rPr>
          <w:sz w:val="22"/>
          <w:szCs w:val="22"/>
        </w:rPr>
        <w:t xml:space="preserve">................................ </w:t>
      </w:r>
      <w:r w:rsidR="005F26EC">
        <w:rPr>
          <w:lang w:val="ru-RU"/>
        </w:rPr>
        <w:t>стран</w:t>
      </w:r>
      <w:r w:rsidR="005F26EC">
        <w:rPr>
          <w:lang w:val="sr-Cyrl-CS"/>
        </w:rPr>
        <w:t>а             15</w:t>
      </w:r>
      <w:r w:rsidR="00627F29">
        <w:t>8</w:t>
      </w:r>
    </w:p>
    <w:p w:rsidR="00224D73" w:rsidRPr="00E63DC5" w:rsidRDefault="005F26EC" w:rsidP="00224D73">
      <w:r>
        <w:rPr>
          <w:lang w:val="sr-Cyrl-CS"/>
        </w:rPr>
        <w:t xml:space="preserve">17. РЕШЕЊЕ О </w:t>
      </w:r>
      <w:r>
        <w:t xml:space="preserve">ИМЕНОВАЊУ </w:t>
      </w:r>
      <w:r w:rsidR="00224D73" w:rsidRPr="00E63DC5">
        <w:t>ЧЛАНОВА УПРАВНОГ ОДБОРА</w:t>
      </w:r>
    </w:p>
    <w:p w:rsidR="00224D73" w:rsidRPr="00627F29" w:rsidRDefault="00224D73" w:rsidP="00224D73">
      <w:r>
        <w:t xml:space="preserve">      </w:t>
      </w:r>
      <w:r w:rsidRPr="00E63DC5">
        <w:t>ПРЕ</w:t>
      </w:r>
      <w:r>
        <w:t>ДШКОЛСКЕ УСТАНОВЕ „КАЈА“ ИЗ ЉИГ ......</w:t>
      </w:r>
      <w:r>
        <w:rPr>
          <w:sz w:val="22"/>
          <w:szCs w:val="22"/>
        </w:rPr>
        <w:t xml:space="preserve">................................ </w:t>
      </w:r>
      <w:r>
        <w:rPr>
          <w:lang w:val="ru-RU"/>
        </w:rPr>
        <w:t>стран</w:t>
      </w:r>
      <w:r>
        <w:rPr>
          <w:lang w:val="sr-Cyrl-CS"/>
        </w:rPr>
        <w:t>а             15</w:t>
      </w:r>
      <w:r w:rsidR="00627F29">
        <w:t>9</w:t>
      </w:r>
    </w:p>
    <w:p w:rsidR="00180405" w:rsidRDefault="00180405" w:rsidP="00180405">
      <w:r>
        <w:rPr>
          <w:lang w:val="sr-Cyrl-CS"/>
        </w:rPr>
        <w:t xml:space="preserve">18. РЕШЕЊЕ О РАЗРЕШЕЊУ </w:t>
      </w:r>
      <w:r>
        <w:t>ЧЛАНА ШКОЛСКОГ ОДБОРА</w:t>
      </w:r>
    </w:p>
    <w:p w:rsidR="00180405" w:rsidRPr="00627F29" w:rsidRDefault="00180405" w:rsidP="00180405">
      <w:r>
        <w:t xml:space="preserve">      ОСНОВНЕ ШКОЛЕ „С</w:t>
      </w:r>
      <w:r>
        <w:rPr>
          <w:lang w:val="sr-Cyrl-CS"/>
        </w:rPr>
        <w:t>ЕСТРЕ ПАВЛОВИЋ</w:t>
      </w:r>
      <w:r>
        <w:t xml:space="preserve">“ ИЗ </w:t>
      </w:r>
      <w:r>
        <w:rPr>
          <w:lang w:val="sr-Cyrl-CS"/>
        </w:rPr>
        <w:t xml:space="preserve">БЕЛАНОВИЦЕ </w:t>
      </w:r>
      <w:r>
        <w:rPr>
          <w:sz w:val="22"/>
          <w:szCs w:val="22"/>
        </w:rPr>
        <w:t xml:space="preserve">....... </w:t>
      </w:r>
      <w:r>
        <w:rPr>
          <w:lang w:val="ru-RU"/>
        </w:rPr>
        <w:t>стран</w:t>
      </w:r>
      <w:r>
        <w:rPr>
          <w:lang w:val="sr-Cyrl-CS"/>
        </w:rPr>
        <w:t>а             1</w:t>
      </w:r>
      <w:r w:rsidR="00627F29">
        <w:t>60</w:t>
      </w:r>
    </w:p>
    <w:p w:rsidR="00180405" w:rsidRDefault="00180405" w:rsidP="00180405">
      <w:r>
        <w:rPr>
          <w:lang w:val="sr-Cyrl-CS"/>
        </w:rPr>
        <w:t xml:space="preserve">19. РЕШЕЊЕ О </w:t>
      </w:r>
      <w:r>
        <w:t>ИМЕНОВАЊУ ЧЛАНА ШКОЛСКОГ ОДБОРА</w:t>
      </w:r>
    </w:p>
    <w:p w:rsidR="00180405" w:rsidRPr="00627F29" w:rsidRDefault="00180405" w:rsidP="00180405">
      <w:r>
        <w:t xml:space="preserve">      ОСНОВНЕ ШКОЛЕ „С</w:t>
      </w:r>
      <w:r>
        <w:rPr>
          <w:lang w:val="sr-Cyrl-CS"/>
        </w:rPr>
        <w:t>ЕСТРЕ ПАВЛОВИЋ</w:t>
      </w:r>
      <w:r>
        <w:t xml:space="preserve">“ ИЗ </w:t>
      </w:r>
      <w:r>
        <w:rPr>
          <w:lang w:val="sr-Cyrl-CS"/>
        </w:rPr>
        <w:t xml:space="preserve">БЕЛАНОВИЦЕ </w:t>
      </w:r>
      <w:r>
        <w:rPr>
          <w:sz w:val="22"/>
          <w:szCs w:val="22"/>
        </w:rPr>
        <w:t xml:space="preserve">....... </w:t>
      </w:r>
      <w:r>
        <w:rPr>
          <w:lang w:val="ru-RU"/>
        </w:rPr>
        <w:t>стран</w:t>
      </w:r>
      <w:r>
        <w:rPr>
          <w:lang w:val="sr-Cyrl-CS"/>
        </w:rPr>
        <w:t>а             1</w:t>
      </w:r>
      <w:r w:rsidR="00293C4E">
        <w:rPr>
          <w:lang w:val="sr-Cyrl-CS"/>
        </w:rPr>
        <w:t>6</w:t>
      </w:r>
      <w:r w:rsidR="00627F29">
        <w:t>1</w:t>
      </w:r>
    </w:p>
    <w:p w:rsidR="00695611" w:rsidRDefault="00695611" w:rsidP="00695611">
      <w:pPr>
        <w:ind w:firstLine="360"/>
        <w:jc w:val="center"/>
        <w:rPr>
          <w:b/>
        </w:rPr>
      </w:pPr>
    </w:p>
    <w:p w:rsidR="00695611" w:rsidRDefault="00695611" w:rsidP="00695611">
      <w:pPr>
        <w:ind w:firstLine="360"/>
        <w:jc w:val="center"/>
        <w:rPr>
          <w:b/>
        </w:rPr>
      </w:pPr>
    </w:p>
    <w:p w:rsidR="00695611" w:rsidRDefault="00695611" w:rsidP="00695611">
      <w:pPr>
        <w:ind w:firstLine="360"/>
        <w:jc w:val="center"/>
        <w:rPr>
          <w:b/>
          <w:lang w:val="sr-Cyrl-CS"/>
        </w:rPr>
      </w:pPr>
      <w:r>
        <w:rPr>
          <w:b/>
          <w:lang w:val="sr-Cyrl-CS"/>
        </w:rPr>
        <w:t>ИЗДАЈЕ: Скупштина општине Љиг</w:t>
      </w:r>
    </w:p>
    <w:p w:rsidR="00695611" w:rsidRDefault="00695611" w:rsidP="00695611">
      <w:pPr>
        <w:jc w:val="center"/>
      </w:pPr>
      <w:r>
        <w:rPr>
          <w:b/>
          <w:lang w:val="sr-Cyrl-CS"/>
        </w:rPr>
        <w:t>Одговорни уредник:  Марија Филиповић,  секретар Скупштине општине</w:t>
      </w:r>
    </w:p>
    <w:p w:rsidR="00FF133D" w:rsidRDefault="00FF133D"/>
    <w:sectPr w:rsidR="00FF133D" w:rsidSect="00FF133D">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587" w:rsidRDefault="00D25587" w:rsidP="00932A68">
      <w:r>
        <w:separator/>
      </w:r>
    </w:p>
  </w:endnote>
  <w:endnote w:type="continuationSeparator" w:id="1">
    <w:p w:rsidR="00D25587" w:rsidRDefault="00D25587" w:rsidP="00932A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ir Times_New_Roman">
    <w:altName w:val="Times New Roman"/>
    <w:charset w:val="00"/>
    <w:family w:val="roman"/>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A00002EF" w:usb1="420020E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AB4" w:rsidRDefault="00735AB4">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735AB4">
      <w:trPr>
        <w:trHeight w:val="450"/>
        <w:hidden/>
      </w:trPr>
      <w:tc>
        <w:tcPr>
          <w:tcW w:w="16332" w:type="dxa"/>
        </w:tcPr>
        <w:p w:rsidR="00735AB4" w:rsidRDefault="00735AB4">
          <w:pPr>
            <w:rPr>
              <w:vanish/>
            </w:rPr>
          </w:pPr>
        </w:p>
        <w:tbl>
          <w:tblPr>
            <w:tblW w:w="16117" w:type="dxa"/>
            <w:tblLayout w:type="fixed"/>
            <w:tblLook w:val="01E0"/>
          </w:tblPr>
          <w:tblGrid>
            <w:gridCol w:w="390"/>
            <w:gridCol w:w="2790"/>
            <w:gridCol w:w="9187"/>
            <w:gridCol w:w="3750"/>
          </w:tblGrid>
          <w:tr w:rsidR="00735AB4">
            <w:trPr>
              <w:trHeight w:hRule="exact" w:val="450"/>
            </w:trPr>
            <w:tc>
              <w:tcPr>
                <w:tcW w:w="390" w:type="dxa"/>
                <w:tcMar>
                  <w:top w:w="0" w:type="dxa"/>
                  <w:left w:w="0" w:type="dxa"/>
                  <w:bottom w:w="0" w:type="dxa"/>
                  <w:right w:w="0" w:type="dxa"/>
                </w:tcMar>
                <w:vAlign w:val="center"/>
              </w:tcPr>
              <w:p w:rsidR="00735AB4" w:rsidRDefault="00735AB4"/>
            </w:tc>
            <w:tc>
              <w:tcPr>
                <w:tcW w:w="2790" w:type="dxa"/>
                <w:tcMar>
                  <w:top w:w="0" w:type="dxa"/>
                  <w:left w:w="0" w:type="dxa"/>
                  <w:bottom w:w="0" w:type="dxa"/>
                  <w:right w:w="0" w:type="dxa"/>
                </w:tcMar>
                <w:vAlign w:val="center"/>
              </w:tcPr>
              <w:p w:rsidR="00735AB4" w:rsidRDefault="00735AB4">
                <w:pPr>
                  <w:rPr>
                    <w:color w:val="000000"/>
                  </w:rPr>
                </w:pPr>
              </w:p>
            </w:tc>
            <w:tc>
              <w:tcPr>
                <w:tcW w:w="9187" w:type="dxa"/>
                <w:tcMar>
                  <w:top w:w="0" w:type="dxa"/>
                  <w:left w:w="0" w:type="dxa"/>
                  <w:bottom w:w="0" w:type="dxa"/>
                  <w:right w:w="0" w:type="dxa"/>
                </w:tcMar>
                <w:vAlign w:val="center"/>
              </w:tcPr>
              <w:p w:rsidR="00735AB4" w:rsidRDefault="00735AB4">
                <w:pPr>
                  <w:spacing w:line="1" w:lineRule="auto"/>
                </w:pPr>
              </w:p>
            </w:tc>
            <w:tc>
              <w:tcPr>
                <w:tcW w:w="3750" w:type="dxa"/>
                <w:tcMar>
                  <w:top w:w="0" w:type="dxa"/>
                  <w:left w:w="0" w:type="dxa"/>
                  <w:bottom w:w="0" w:type="dxa"/>
                  <w:right w:w="0" w:type="dxa"/>
                </w:tcMar>
                <w:vAlign w:val="center"/>
              </w:tcPr>
              <w:p w:rsidR="00735AB4" w:rsidRDefault="00735AB4">
                <w:pPr>
                  <w:jc w:val="right"/>
                  <w:rPr>
                    <w:vanish/>
                  </w:rPr>
                </w:pPr>
              </w:p>
              <w:tbl>
                <w:tblPr>
                  <w:tblW w:w="2998" w:type="dxa"/>
                  <w:jc w:val="right"/>
                  <w:tblLayout w:type="fixed"/>
                  <w:tblLook w:val="01E0"/>
                </w:tblPr>
                <w:tblGrid>
                  <w:gridCol w:w="787"/>
                  <w:gridCol w:w="787"/>
                  <w:gridCol w:w="637"/>
                  <w:gridCol w:w="787"/>
                </w:tblGrid>
                <w:tr w:rsidR="00735AB4">
                  <w:trPr>
                    <w:jc w:val="right"/>
                  </w:trPr>
                  <w:tc>
                    <w:tcPr>
                      <w:tcW w:w="787" w:type="dxa"/>
                      <w:tcMar>
                        <w:top w:w="0" w:type="dxa"/>
                        <w:left w:w="0" w:type="dxa"/>
                        <w:bottom w:w="0" w:type="dxa"/>
                        <w:right w:w="0" w:type="dxa"/>
                      </w:tcMar>
                    </w:tcPr>
                    <w:p w:rsidR="00735AB4" w:rsidRDefault="00735AB4">
                      <w:pPr>
                        <w:jc w:val="right"/>
                        <w:rPr>
                          <w:color w:val="000000"/>
                        </w:rPr>
                      </w:pPr>
                      <w:r>
                        <w:rPr>
                          <w:color w:val="000000"/>
                        </w:rPr>
                        <w:t>Страна</w:t>
                      </w:r>
                    </w:p>
                  </w:tc>
                  <w:tc>
                    <w:tcPr>
                      <w:tcW w:w="787" w:type="dxa"/>
                      <w:tcMar>
                        <w:top w:w="0" w:type="dxa"/>
                        <w:left w:w="0" w:type="dxa"/>
                        <w:bottom w:w="0" w:type="dxa"/>
                        <w:right w:w="0" w:type="dxa"/>
                      </w:tcMar>
                    </w:tcPr>
                    <w:p w:rsidR="00735AB4" w:rsidRDefault="00D87B29">
                      <w:pPr>
                        <w:jc w:val="right"/>
                        <w:rPr>
                          <w:color w:val="000000"/>
                        </w:rPr>
                      </w:pPr>
                      <w:r>
                        <w:fldChar w:fldCharType="begin"/>
                      </w:r>
                      <w:r w:rsidR="00735AB4">
                        <w:rPr>
                          <w:color w:val="000000"/>
                        </w:rPr>
                        <w:instrText>PAGE</w:instrText>
                      </w:r>
                      <w:r>
                        <w:fldChar w:fldCharType="separate"/>
                      </w:r>
                      <w:r w:rsidR="00EB1A0C">
                        <w:rPr>
                          <w:noProof/>
                          <w:color w:val="000000"/>
                        </w:rPr>
                        <w:t>143</w:t>
                      </w:r>
                      <w:r>
                        <w:fldChar w:fldCharType="end"/>
                      </w:r>
                    </w:p>
                  </w:tc>
                  <w:tc>
                    <w:tcPr>
                      <w:tcW w:w="637" w:type="dxa"/>
                      <w:tcMar>
                        <w:top w:w="0" w:type="dxa"/>
                        <w:left w:w="0" w:type="dxa"/>
                        <w:bottom w:w="0" w:type="dxa"/>
                        <w:right w:w="0" w:type="dxa"/>
                      </w:tcMar>
                    </w:tcPr>
                    <w:p w:rsidR="00735AB4" w:rsidRDefault="00735AB4">
                      <w:pPr>
                        <w:jc w:val="center"/>
                        <w:rPr>
                          <w:color w:val="000000"/>
                        </w:rPr>
                      </w:pPr>
                      <w:r>
                        <w:rPr>
                          <w:color w:val="000000"/>
                        </w:rPr>
                        <w:t>од</w:t>
                      </w:r>
                    </w:p>
                  </w:tc>
                  <w:tc>
                    <w:tcPr>
                      <w:tcW w:w="787" w:type="dxa"/>
                      <w:tcMar>
                        <w:top w:w="0" w:type="dxa"/>
                        <w:left w:w="0" w:type="dxa"/>
                        <w:bottom w:w="0" w:type="dxa"/>
                        <w:right w:w="0" w:type="dxa"/>
                      </w:tcMar>
                    </w:tcPr>
                    <w:p w:rsidR="00735AB4" w:rsidRDefault="00D87B29">
                      <w:pPr>
                        <w:rPr>
                          <w:color w:val="000000"/>
                        </w:rPr>
                      </w:pPr>
                      <w:r>
                        <w:fldChar w:fldCharType="begin"/>
                      </w:r>
                      <w:r w:rsidR="00735AB4">
                        <w:rPr>
                          <w:color w:val="000000"/>
                        </w:rPr>
                        <w:instrText>NUMPAGES</w:instrText>
                      </w:r>
                      <w:r>
                        <w:fldChar w:fldCharType="separate"/>
                      </w:r>
                      <w:r w:rsidR="00EB1A0C">
                        <w:rPr>
                          <w:noProof/>
                          <w:color w:val="000000"/>
                        </w:rPr>
                        <w:t>162</w:t>
                      </w:r>
                      <w:r>
                        <w:fldChar w:fldCharType="end"/>
                      </w:r>
                    </w:p>
                  </w:tc>
                </w:tr>
              </w:tbl>
              <w:p w:rsidR="00735AB4" w:rsidRDefault="00735AB4">
                <w:pPr>
                  <w:spacing w:line="1" w:lineRule="auto"/>
                </w:pPr>
              </w:p>
            </w:tc>
          </w:tr>
        </w:tbl>
        <w:p w:rsidR="00735AB4" w:rsidRDefault="00735AB4">
          <w:pPr>
            <w:spacing w:line="1" w:lineRule="auto"/>
          </w:pP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00" w:type="dxa"/>
      <w:tblLayout w:type="fixed"/>
      <w:tblLook w:val="01E0"/>
    </w:tblPr>
    <w:tblGrid>
      <w:gridCol w:w="11400"/>
    </w:tblGrid>
    <w:tr w:rsidR="00735AB4">
      <w:trPr>
        <w:trHeight w:val="450"/>
        <w:hidden/>
      </w:trPr>
      <w:tc>
        <w:tcPr>
          <w:tcW w:w="11400" w:type="dxa"/>
        </w:tcPr>
        <w:p w:rsidR="00735AB4" w:rsidRDefault="00735AB4">
          <w:pPr>
            <w:rPr>
              <w:vanish/>
            </w:rPr>
          </w:pPr>
        </w:p>
        <w:tbl>
          <w:tblPr>
            <w:tblW w:w="11185" w:type="dxa"/>
            <w:tblLayout w:type="fixed"/>
            <w:tblLook w:val="01E0"/>
          </w:tblPr>
          <w:tblGrid>
            <w:gridCol w:w="390"/>
            <w:gridCol w:w="2790"/>
            <w:gridCol w:w="4255"/>
            <w:gridCol w:w="3750"/>
          </w:tblGrid>
          <w:tr w:rsidR="00735AB4">
            <w:trPr>
              <w:trHeight w:hRule="exact" w:val="450"/>
            </w:trPr>
            <w:tc>
              <w:tcPr>
                <w:tcW w:w="390" w:type="dxa"/>
                <w:tcMar>
                  <w:top w:w="0" w:type="dxa"/>
                  <w:left w:w="0" w:type="dxa"/>
                  <w:bottom w:w="0" w:type="dxa"/>
                  <w:right w:w="0" w:type="dxa"/>
                </w:tcMar>
                <w:vAlign w:val="center"/>
              </w:tcPr>
              <w:p w:rsidR="00735AB4" w:rsidRDefault="00735AB4"/>
            </w:tc>
            <w:tc>
              <w:tcPr>
                <w:tcW w:w="2790" w:type="dxa"/>
                <w:tcMar>
                  <w:top w:w="0" w:type="dxa"/>
                  <w:left w:w="0" w:type="dxa"/>
                  <w:bottom w:w="0" w:type="dxa"/>
                  <w:right w:w="0" w:type="dxa"/>
                </w:tcMar>
                <w:vAlign w:val="center"/>
              </w:tcPr>
              <w:p w:rsidR="00735AB4" w:rsidRDefault="00735AB4">
                <w:pPr>
                  <w:rPr>
                    <w:color w:val="000000"/>
                  </w:rPr>
                </w:pPr>
              </w:p>
            </w:tc>
            <w:tc>
              <w:tcPr>
                <w:tcW w:w="4255" w:type="dxa"/>
                <w:tcMar>
                  <w:top w:w="0" w:type="dxa"/>
                  <w:left w:w="0" w:type="dxa"/>
                  <w:bottom w:w="0" w:type="dxa"/>
                  <w:right w:w="0" w:type="dxa"/>
                </w:tcMar>
                <w:vAlign w:val="center"/>
              </w:tcPr>
              <w:p w:rsidR="00735AB4" w:rsidRDefault="00735AB4">
                <w:pPr>
                  <w:spacing w:line="1" w:lineRule="auto"/>
                </w:pPr>
              </w:p>
            </w:tc>
            <w:tc>
              <w:tcPr>
                <w:tcW w:w="3750" w:type="dxa"/>
                <w:tcMar>
                  <w:top w:w="0" w:type="dxa"/>
                  <w:left w:w="0" w:type="dxa"/>
                  <w:bottom w:w="0" w:type="dxa"/>
                  <w:right w:w="0" w:type="dxa"/>
                </w:tcMar>
                <w:vAlign w:val="center"/>
              </w:tcPr>
              <w:p w:rsidR="00735AB4" w:rsidRDefault="00735AB4">
                <w:pPr>
                  <w:jc w:val="right"/>
                  <w:rPr>
                    <w:vanish/>
                  </w:rPr>
                </w:pPr>
              </w:p>
              <w:tbl>
                <w:tblPr>
                  <w:tblW w:w="2998" w:type="dxa"/>
                  <w:jc w:val="right"/>
                  <w:tblLayout w:type="fixed"/>
                  <w:tblLook w:val="01E0"/>
                </w:tblPr>
                <w:tblGrid>
                  <w:gridCol w:w="787"/>
                  <w:gridCol w:w="787"/>
                  <w:gridCol w:w="637"/>
                  <w:gridCol w:w="787"/>
                </w:tblGrid>
                <w:tr w:rsidR="00735AB4">
                  <w:trPr>
                    <w:jc w:val="right"/>
                  </w:trPr>
                  <w:tc>
                    <w:tcPr>
                      <w:tcW w:w="787" w:type="dxa"/>
                      <w:tcMar>
                        <w:top w:w="0" w:type="dxa"/>
                        <w:left w:w="0" w:type="dxa"/>
                        <w:bottom w:w="0" w:type="dxa"/>
                        <w:right w:w="0" w:type="dxa"/>
                      </w:tcMar>
                    </w:tcPr>
                    <w:p w:rsidR="00735AB4" w:rsidRDefault="00735AB4">
                      <w:pPr>
                        <w:jc w:val="right"/>
                        <w:rPr>
                          <w:color w:val="000000"/>
                        </w:rPr>
                      </w:pPr>
                      <w:r>
                        <w:rPr>
                          <w:color w:val="000000"/>
                        </w:rPr>
                        <w:t>Страна</w:t>
                      </w:r>
                    </w:p>
                  </w:tc>
                  <w:tc>
                    <w:tcPr>
                      <w:tcW w:w="787" w:type="dxa"/>
                      <w:tcMar>
                        <w:top w:w="0" w:type="dxa"/>
                        <w:left w:w="0" w:type="dxa"/>
                        <w:bottom w:w="0" w:type="dxa"/>
                        <w:right w:w="0" w:type="dxa"/>
                      </w:tcMar>
                    </w:tcPr>
                    <w:p w:rsidR="00735AB4" w:rsidRDefault="00D87B29">
                      <w:pPr>
                        <w:jc w:val="right"/>
                        <w:rPr>
                          <w:color w:val="000000"/>
                        </w:rPr>
                      </w:pPr>
                      <w:r>
                        <w:fldChar w:fldCharType="begin"/>
                      </w:r>
                      <w:r w:rsidR="00735AB4">
                        <w:rPr>
                          <w:color w:val="000000"/>
                        </w:rPr>
                        <w:instrText>PAGE</w:instrText>
                      </w:r>
                      <w:r>
                        <w:fldChar w:fldCharType="separate"/>
                      </w:r>
                      <w:r w:rsidR="00EB1A0C">
                        <w:rPr>
                          <w:noProof/>
                          <w:color w:val="000000"/>
                        </w:rPr>
                        <w:t>6</w:t>
                      </w:r>
                      <w:r>
                        <w:fldChar w:fldCharType="end"/>
                      </w:r>
                    </w:p>
                  </w:tc>
                  <w:tc>
                    <w:tcPr>
                      <w:tcW w:w="637" w:type="dxa"/>
                      <w:tcMar>
                        <w:top w:w="0" w:type="dxa"/>
                        <w:left w:w="0" w:type="dxa"/>
                        <w:bottom w:w="0" w:type="dxa"/>
                        <w:right w:w="0" w:type="dxa"/>
                      </w:tcMar>
                    </w:tcPr>
                    <w:p w:rsidR="00735AB4" w:rsidRDefault="00735AB4">
                      <w:pPr>
                        <w:jc w:val="center"/>
                        <w:rPr>
                          <w:color w:val="000000"/>
                        </w:rPr>
                      </w:pPr>
                      <w:r>
                        <w:rPr>
                          <w:color w:val="000000"/>
                        </w:rPr>
                        <w:t>од</w:t>
                      </w:r>
                    </w:p>
                  </w:tc>
                  <w:tc>
                    <w:tcPr>
                      <w:tcW w:w="787" w:type="dxa"/>
                      <w:tcMar>
                        <w:top w:w="0" w:type="dxa"/>
                        <w:left w:w="0" w:type="dxa"/>
                        <w:bottom w:w="0" w:type="dxa"/>
                        <w:right w:w="0" w:type="dxa"/>
                      </w:tcMar>
                    </w:tcPr>
                    <w:p w:rsidR="00735AB4" w:rsidRDefault="00D87B29">
                      <w:pPr>
                        <w:rPr>
                          <w:color w:val="000000"/>
                        </w:rPr>
                      </w:pPr>
                      <w:r>
                        <w:fldChar w:fldCharType="begin"/>
                      </w:r>
                      <w:r w:rsidR="00735AB4">
                        <w:rPr>
                          <w:color w:val="000000"/>
                        </w:rPr>
                        <w:instrText>NUMPAGES</w:instrText>
                      </w:r>
                      <w:r>
                        <w:fldChar w:fldCharType="separate"/>
                      </w:r>
                      <w:r w:rsidR="00EB1A0C">
                        <w:rPr>
                          <w:noProof/>
                          <w:color w:val="000000"/>
                        </w:rPr>
                        <w:t>27</w:t>
                      </w:r>
                      <w:r>
                        <w:fldChar w:fldCharType="end"/>
                      </w:r>
                    </w:p>
                  </w:tc>
                </w:tr>
              </w:tbl>
              <w:p w:rsidR="00735AB4" w:rsidRDefault="00735AB4">
                <w:pPr>
                  <w:spacing w:line="1" w:lineRule="auto"/>
                </w:pPr>
              </w:p>
            </w:tc>
          </w:tr>
        </w:tbl>
        <w:p w:rsidR="00735AB4" w:rsidRDefault="00735AB4">
          <w:pPr>
            <w:spacing w:line="1" w:lineRule="auto"/>
          </w:pPr>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AB4" w:rsidRDefault="00735AB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735AB4">
      <w:trPr>
        <w:trHeight w:val="450"/>
        <w:hidden/>
      </w:trPr>
      <w:tc>
        <w:tcPr>
          <w:tcW w:w="16332" w:type="dxa"/>
        </w:tcPr>
        <w:p w:rsidR="00735AB4" w:rsidRDefault="00735AB4">
          <w:pPr>
            <w:rPr>
              <w:vanish/>
            </w:rPr>
          </w:pPr>
        </w:p>
        <w:tbl>
          <w:tblPr>
            <w:tblW w:w="16117" w:type="dxa"/>
            <w:tblLayout w:type="fixed"/>
            <w:tblLook w:val="01E0"/>
          </w:tblPr>
          <w:tblGrid>
            <w:gridCol w:w="390"/>
            <w:gridCol w:w="2790"/>
            <w:gridCol w:w="9187"/>
            <w:gridCol w:w="3750"/>
          </w:tblGrid>
          <w:tr w:rsidR="00735AB4">
            <w:trPr>
              <w:trHeight w:hRule="exact" w:val="450"/>
            </w:trPr>
            <w:tc>
              <w:tcPr>
                <w:tcW w:w="390" w:type="dxa"/>
                <w:tcMar>
                  <w:top w:w="0" w:type="dxa"/>
                  <w:left w:w="0" w:type="dxa"/>
                  <w:bottom w:w="0" w:type="dxa"/>
                  <w:right w:w="0" w:type="dxa"/>
                </w:tcMar>
                <w:vAlign w:val="center"/>
              </w:tcPr>
              <w:p w:rsidR="00735AB4" w:rsidRDefault="00735AB4"/>
            </w:tc>
            <w:tc>
              <w:tcPr>
                <w:tcW w:w="2790" w:type="dxa"/>
                <w:tcMar>
                  <w:top w:w="0" w:type="dxa"/>
                  <w:left w:w="0" w:type="dxa"/>
                  <w:bottom w:w="0" w:type="dxa"/>
                  <w:right w:w="0" w:type="dxa"/>
                </w:tcMar>
                <w:vAlign w:val="center"/>
              </w:tcPr>
              <w:p w:rsidR="00735AB4" w:rsidRDefault="00735AB4">
                <w:pPr>
                  <w:rPr>
                    <w:color w:val="000000"/>
                  </w:rPr>
                </w:pPr>
              </w:p>
            </w:tc>
            <w:tc>
              <w:tcPr>
                <w:tcW w:w="9187" w:type="dxa"/>
                <w:tcMar>
                  <w:top w:w="0" w:type="dxa"/>
                  <w:left w:w="0" w:type="dxa"/>
                  <w:bottom w:w="0" w:type="dxa"/>
                  <w:right w:w="0" w:type="dxa"/>
                </w:tcMar>
                <w:vAlign w:val="center"/>
              </w:tcPr>
              <w:p w:rsidR="00735AB4" w:rsidRDefault="00735AB4">
                <w:pPr>
                  <w:spacing w:line="1" w:lineRule="auto"/>
                </w:pPr>
              </w:p>
            </w:tc>
            <w:tc>
              <w:tcPr>
                <w:tcW w:w="3750" w:type="dxa"/>
                <w:tcMar>
                  <w:top w:w="0" w:type="dxa"/>
                  <w:left w:w="0" w:type="dxa"/>
                  <w:bottom w:w="0" w:type="dxa"/>
                  <w:right w:w="0" w:type="dxa"/>
                </w:tcMar>
                <w:vAlign w:val="center"/>
              </w:tcPr>
              <w:p w:rsidR="00735AB4" w:rsidRDefault="00735AB4">
                <w:pPr>
                  <w:jc w:val="right"/>
                  <w:rPr>
                    <w:vanish/>
                  </w:rPr>
                </w:pPr>
              </w:p>
              <w:tbl>
                <w:tblPr>
                  <w:tblW w:w="2998" w:type="dxa"/>
                  <w:jc w:val="right"/>
                  <w:tblLayout w:type="fixed"/>
                  <w:tblLook w:val="01E0"/>
                </w:tblPr>
                <w:tblGrid>
                  <w:gridCol w:w="787"/>
                  <w:gridCol w:w="787"/>
                  <w:gridCol w:w="637"/>
                  <w:gridCol w:w="787"/>
                </w:tblGrid>
                <w:tr w:rsidR="00735AB4">
                  <w:trPr>
                    <w:jc w:val="right"/>
                  </w:trPr>
                  <w:tc>
                    <w:tcPr>
                      <w:tcW w:w="787" w:type="dxa"/>
                      <w:tcMar>
                        <w:top w:w="0" w:type="dxa"/>
                        <w:left w:w="0" w:type="dxa"/>
                        <w:bottom w:w="0" w:type="dxa"/>
                        <w:right w:w="0" w:type="dxa"/>
                      </w:tcMar>
                    </w:tcPr>
                    <w:p w:rsidR="00735AB4" w:rsidRDefault="00735AB4">
                      <w:pPr>
                        <w:jc w:val="right"/>
                        <w:rPr>
                          <w:color w:val="000000"/>
                        </w:rPr>
                      </w:pPr>
                      <w:r>
                        <w:rPr>
                          <w:color w:val="000000"/>
                        </w:rPr>
                        <w:t>Страна</w:t>
                      </w:r>
                    </w:p>
                  </w:tc>
                  <w:tc>
                    <w:tcPr>
                      <w:tcW w:w="787" w:type="dxa"/>
                      <w:tcMar>
                        <w:top w:w="0" w:type="dxa"/>
                        <w:left w:w="0" w:type="dxa"/>
                        <w:bottom w:w="0" w:type="dxa"/>
                        <w:right w:w="0" w:type="dxa"/>
                      </w:tcMar>
                    </w:tcPr>
                    <w:p w:rsidR="00735AB4" w:rsidRDefault="00D87B29">
                      <w:pPr>
                        <w:jc w:val="right"/>
                        <w:rPr>
                          <w:color w:val="000000"/>
                        </w:rPr>
                      </w:pPr>
                      <w:r>
                        <w:fldChar w:fldCharType="begin"/>
                      </w:r>
                      <w:r w:rsidR="00735AB4">
                        <w:rPr>
                          <w:color w:val="000000"/>
                        </w:rPr>
                        <w:instrText>PAGE</w:instrText>
                      </w:r>
                      <w:r>
                        <w:fldChar w:fldCharType="separate"/>
                      </w:r>
                      <w:r w:rsidR="00EB1A0C">
                        <w:rPr>
                          <w:noProof/>
                          <w:color w:val="000000"/>
                        </w:rPr>
                        <w:t>34</w:t>
                      </w:r>
                      <w:r>
                        <w:fldChar w:fldCharType="end"/>
                      </w:r>
                    </w:p>
                  </w:tc>
                  <w:tc>
                    <w:tcPr>
                      <w:tcW w:w="637" w:type="dxa"/>
                      <w:tcMar>
                        <w:top w:w="0" w:type="dxa"/>
                        <w:left w:w="0" w:type="dxa"/>
                        <w:bottom w:w="0" w:type="dxa"/>
                        <w:right w:w="0" w:type="dxa"/>
                      </w:tcMar>
                    </w:tcPr>
                    <w:p w:rsidR="00735AB4" w:rsidRDefault="00735AB4">
                      <w:pPr>
                        <w:jc w:val="center"/>
                        <w:rPr>
                          <w:color w:val="000000"/>
                        </w:rPr>
                      </w:pPr>
                      <w:r>
                        <w:rPr>
                          <w:color w:val="000000"/>
                        </w:rPr>
                        <w:t>од</w:t>
                      </w:r>
                    </w:p>
                  </w:tc>
                  <w:tc>
                    <w:tcPr>
                      <w:tcW w:w="787" w:type="dxa"/>
                      <w:tcMar>
                        <w:top w:w="0" w:type="dxa"/>
                        <w:left w:w="0" w:type="dxa"/>
                        <w:bottom w:w="0" w:type="dxa"/>
                        <w:right w:w="0" w:type="dxa"/>
                      </w:tcMar>
                    </w:tcPr>
                    <w:p w:rsidR="00735AB4" w:rsidRDefault="00D87B29">
                      <w:pPr>
                        <w:rPr>
                          <w:color w:val="000000"/>
                        </w:rPr>
                      </w:pPr>
                      <w:r>
                        <w:fldChar w:fldCharType="begin"/>
                      </w:r>
                      <w:r w:rsidR="00735AB4">
                        <w:rPr>
                          <w:color w:val="000000"/>
                        </w:rPr>
                        <w:instrText>NUMPAGES</w:instrText>
                      </w:r>
                      <w:r>
                        <w:fldChar w:fldCharType="separate"/>
                      </w:r>
                      <w:r w:rsidR="00EB1A0C">
                        <w:rPr>
                          <w:noProof/>
                          <w:color w:val="000000"/>
                        </w:rPr>
                        <w:t>162</w:t>
                      </w:r>
                      <w:r>
                        <w:fldChar w:fldCharType="end"/>
                      </w:r>
                    </w:p>
                  </w:tc>
                </w:tr>
              </w:tbl>
              <w:p w:rsidR="00735AB4" w:rsidRDefault="00735AB4">
                <w:pPr>
                  <w:spacing w:line="1" w:lineRule="auto"/>
                </w:pPr>
              </w:p>
            </w:tc>
          </w:tr>
        </w:tbl>
        <w:p w:rsidR="00735AB4" w:rsidRDefault="00735AB4">
          <w:pPr>
            <w:spacing w:line="1" w:lineRule="auto"/>
          </w:pPr>
        </w:p>
      </w:tc>
    </w:tr>
  </w:tbl>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735AB4">
      <w:trPr>
        <w:trHeight w:val="450"/>
        <w:hidden/>
      </w:trPr>
      <w:tc>
        <w:tcPr>
          <w:tcW w:w="16332" w:type="dxa"/>
        </w:tcPr>
        <w:p w:rsidR="00735AB4" w:rsidRDefault="00735AB4">
          <w:pPr>
            <w:rPr>
              <w:vanish/>
            </w:rPr>
          </w:pPr>
        </w:p>
        <w:tbl>
          <w:tblPr>
            <w:tblW w:w="16117" w:type="dxa"/>
            <w:tblLayout w:type="fixed"/>
            <w:tblLook w:val="01E0"/>
          </w:tblPr>
          <w:tblGrid>
            <w:gridCol w:w="390"/>
            <w:gridCol w:w="2790"/>
            <w:gridCol w:w="9187"/>
            <w:gridCol w:w="3750"/>
          </w:tblGrid>
          <w:tr w:rsidR="00735AB4">
            <w:trPr>
              <w:trHeight w:hRule="exact" w:val="450"/>
            </w:trPr>
            <w:tc>
              <w:tcPr>
                <w:tcW w:w="390" w:type="dxa"/>
                <w:tcMar>
                  <w:top w:w="0" w:type="dxa"/>
                  <w:left w:w="0" w:type="dxa"/>
                  <w:bottom w:w="0" w:type="dxa"/>
                  <w:right w:w="0" w:type="dxa"/>
                </w:tcMar>
                <w:vAlign w:val="center"/>
              </w:tcPr>
              <w:p w:rsidR="00735AB4" w:rsidRDefault="00735AB4"/>
            </w:tc>
            <w:tc>
              <w:tcPr>
                <w:tcW w:w="2790" w:type="dxa"/>
                <w:tcMar>
                  <w:top w:w="0" w:type="dxa"/>
                  <w:left w:w="0" w:type="dxa"/>
                  <w:bottom w:w="0" w:type="dxa"/>
                  <w:right w:w="0" w:type="dxa"/>
                </w:tcMar>
                <w:vAlign w:val="center"/>
              </w:tcPr>
              <w:p w:rsidR="00735AB4" w:rsidRDefault="00735AB4">
                <w:pPr>
                  <w:rPr>
                    <w:color w:val="000000"/>
                  </w:rPr>
                </w:pPr>
              </w:p>
            </w:tc>
            <w:tc>
              <w:tcPr>
                <w:tcW w:w="9187" w:type="dxa"/>
                <w:tcMar>
                  <w:top w:w="0" w:type="dxa"/>
                  <w:left w:w="0" w:type="dxa"/>
                  <w:bottom w:w="0" w:type="dxa"/>
                  <w:right w:w="0" w:type="dxa"/>
                </w:tcMar>
                <w:vAlign w:val="center"/>
              </w:tcPr>
              <w:p w:rsidR="00735AB4" w:rsidRDefault="00735AB4">
                <w:pPr>
                  <w:spacing w:line="1" w:lineRule="auto"/>
                </w:pPr>
              </w:p>
            </w:tc>
            <w:tc>
              <w:tcPr>
                <w:tcW w:w="3750" w:type="dxa"/>
                <w:tcMar>
                  <w:top w:w="0" w:type="dxa"/>
                  <w:left w:w="0" w:type="dxa"/>
                  <w:bottom w:w="0" w:type="dxa"/>
                  <w:right w:w="0" w:type="dxa"/>
                </w:tcMar>
                <w:vAlign w:val="center"/>
              </w:tcPr>
              <w:p w:rsidR="00735AB4" w:rsidRDefault="00735AB4">
                <w:pPr>
                  <w:jc w:val="right"/>
                  <w:rPr>
                    <w:vanish/>
                  </w:rPr>
                </w:pPr>
              </w:p>
              <w:tbl>
                <w:tblPr>
                  <w:tblW w:w="2998" w:type="dxa"/>
                  <w:jc w:val="right"/>
                  <w:tblLayout w:type="fixed"/>
                  <w:tblLook w:val="01E0"/>
                </w:tblPr>
                <w:tblGrid>
                  <w:gridCol w:w="787"/>
                  <w:gridCol w:w="787"/>
                  <w:gridCol w:w="637"/>
                  <w:gridCol w:w="787"/>
                </w:tblGrid>
                <w:tr w:rsidR="00735AB4">
                  <w:trPr>
                    <w:jc w:val="right"/>
                  </w:trPr>
                  <w:tc>
                    <w:tcPr>
                      <w:tcW w:w="787" w:type="dxa"/>
                      <w:tcMar>
                        <w:top w:w="0" w:type="dxa"/>
                        <w:left w:w="0" w:type="dxa"/>
                        <w:bottom w:w="0" w:type="dxa"/>
                        <w:right w:w="0" w:type="dxa"/>
                      </w:tcMar>
                    </w:tcPr>
                    <w:p w:rsidR="00735AB4" w:rsidRDefault="00735AB4">
                      <w:pPr>
                        <w:jc w:val="right"/>
                        <w:rPr>
                          <w:color w:val="000000"/>
                        </w:rPr>
                      </w:pPr>
                      <w:r>
                        <w:rPr>
                          <w:color w:val="000000"/>
                        </w:rPr>
                        <w:t>Страна</w:t>
                      </w:r>
                    </w:p>
                  </w:tc>
                  <w:tc>
                    <w:tcPr>
                      <w:tcW w:w="787" w:type="dxa"/>
                      <w:tcMar>
                        <w:top w:w="0" w:type="dxa"/>
                        <w:left w:w="0" w:type="dxa"/>
                        <w:bottom w:w="0" w:type="dxa"/>
                        <w:right w:w="0" w:type="dxa"/>
                      </w:tcMar>
                    </w:tcPr>
                    <w:p w:rsidR="00735AB4" w:rsidRDefault="00D87B29">
                      <w:pPr>
                        <w:jc w:val="right"/>
                        <w:rPr>
                          <w:color w:val="000000"/>
                        </w:rPr>
                      </w:pPr>
                      <w:r>
                        <w:fldChar w:fldCharType="begin"/>
                      </w:r>
                      <w:r w:rsidR="00735AB4">
                        <w:rPr>
                          <w:color w:val="000000"/>
                        </w:rPr>
                        <w:instrText>PAGE</w:instrText>
                      </w:r>
                      <w:r>
                        <w:fldChar w:fldCharType="separate"/>
                      </w:r>
                      <w:r w:rsidR="00EB1A0C">
                        <w:rPr>
                          <w:noProof/>
                          <w:color w:val="000000"/>
                        </w:rPr>
                        <w:t>39</w:t>
                      </w:r>
                      <w:r>
                        <w:fldChar w:fldCharType="end"/>
                      </w:r>
                    </w:p>
                  </w:tc>
                  <w:tc>
                    <w:tcPr>
                      <w:tcW w:w="637" w:type="dxa"/>
                      <w:tcMar>
                        <w:top w:w="0" w:type="dxa"/>
                        <w:left w:w="0" w:type="dxa"/>
                        <w:bottom w:w="0" w:type="dxa"/>
                        <w:right w:w="0" w:type="dxa"/>
                      </w:tcMar>
                    </w:tcPr>
                    <w:p w:rsidR="00735AB4" w:rsidRDefault="00735AB4">
                      <w:pPr>
                        <w:jc w:val="center"/>
                        <w:rPr>
                          <w:color w:val="000000"/>
                        </w:rPr>
                      </w:pPr>
                      <w:r>
                        <w:rPr>
                          <w:color w:val="000000"/>
                        </w:rPr>
                        <w:t>од</w:t>
                      </w:r>
                    </w:p>
                  </w:tc>
                  <w:tc>
                    <w:tcPr>
                      <w:tcW w:w="787" w:type="dxa"/>
                      <w:tcMar>
                        <w:top w:w="0" w:type="dxa"/>
                        <w:left w:w="0" w:type="dxa"/>
                        <w:bottom w:w="0" w:type="dxa"/>
                        <w:right w:w="0" w:type="dxa"/>
                      </w:tcMar>
                    </w:tcPr>
                    <w:p w:rsidR="00735AB4" w:rsidRDefault="00D87B29">
                      <w:pPr>
                        <w:rPr>
                          <w:color w:val="000000"/>
                        </w:rPr>
                      </w:pPr>
                      <w:r>
                        <w:fldChar w:fldCharType="begin"/>
                      </w:r>
                      <w:r w:rsidR="00735AB4">
                        <w:rPr>
                          <w:color w:val="000000"/>
                        </w:rPr>
                        <w:instrText>NUMPAGES</w:instrText>
                      </w:r>
                      <w:r>
                        <w:fldChar w:fldCharType="separate"/>
                      </w:r>
                      <w:r w:rsidR="00EB1A0C">
                        <w:rPr>
                          <w:noProof/>
                          <w:color w:val="000000"/>
                        </w:rPr>
                        <w:t>162</w:t>
                      </w:r>
                      <w:r>
                        <w:fldChar w:fldCharType="end"/>
                      </w:r>
                    </w:p>
                  </w:tc>
                </w:tr>
              </w:tbl>
              <w:p w:rsidR="00735AB4" w:rsidRDefault="00735AB4">
                <w:pPr>
                  <w:spacing w:line="1" w:lineRule="auto"/>
                </w:pPr>
              </w:p>
            </w:tc>
          </w:tr>
        </w:tbl>
        <w:p w:rsidR="00735AB4" w:rsidRDefault="00735AB4">
          <w:pPr>
            <w:spacing w:line="1" w:lineRule="auto"/>
          </w:pPr>
        </w:p>
      </w:tc>
    </w:tr>
  </w:tbl>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00" w:type="dxa"/>
      <w:tblLayout w:type="fixed"/>
      <w:tblLook w:val="01E0"/>
    </w:tblPr>
    <w:tblGrid>
      <w:gridCol w:w="11400"/>
    </w:tblGrid>
    <w:tr w:rsidR="00735AB4">
      <w:trPr>
        <w:trHeight w:val="450"/>
        <w:hidden/>
      </w:trPr>
      <w:tc>
        <w:tcPr>
          <w:tcW w:w="11400" w:type="dxa"/>
        </w:tcPr>
        <w:p w:rsidR="00735AB4" w:rsidRDefault="00735AB4">
          <w:pPr>
            <w:rPr>
              <w:vanish/>
            </w:rPr>
          </w:pPr>
        </w:p>
        <w:tbl>
          <w:tblPr>
            <w:tblW w:w="11185" w:type="dxa"/>
            <w:tblLayout w:type="fixed"/>
            <w:tblLook w:val="01E0"/>
          </w:tblPr>
          <w:tblGrid>
            <w:gridCol w:w="390"/>
            <w:gridCol w:w="2790"/>
            <w:gridCol w:w="4255"/>
            <w:gridCol w:w="3750"/>
          </w:tblGrid>
          <w:tr w:rsidR="00735AB4">
            <w:trPr>
              <w:trHeight w:hRule="exact" w:val="450"/>
            </w:trPr>
            <w:tc>
              <w:tcPr>
                <w:tcW w:w="390" w:type="dxa"/>
                <w:tcMar>
                  <w:top w:w="0" w:type="dxa"/>
                  <w:left w:w="0" w:type="dxa"/>
                  <w:bottom w:w="0" w:type="dxa"/>
                  <w:right w:w="0" w:type="dxa"/>
                </w:tcMar>
                <w:vAlign w:val="center"/>
              </w:tcPr>
              <w:p w:rsidR="00735AB4" w:rsidRDefault="00735AB4"/>
            </w:tc>
            <w:tc>
              <w:tcPr>
                <w:tcW w:w="2790" w:type="dxa"/>
                <w:tcMar>
                  <w:top w:w="0" w:type="dxa"/>
                  <w:left w:w="0" w:type="dxa"/>
                  <w:bottom w:w="0" w:type="dxa"/>
                  <w:right w:w="0" w:type="dxa"/>
                </w:tcMar>
                <w:vAlign w:val="center"/>
              </w:tcPr>
              <w:p w:rsidR="00735AB4" w:rsidRDefault="00735AB4">
                <w:pPr>
                  <w:rPr>
                    <w:color w:val="000000"/>
                  </w:rPr>
                </w:pPr>
              </w:p>
            </w:tc>
            <w:tc>
              <w:tcPr>
                <w:tcW w:w="4255" w:type="dxa"/>
                <w:tcMar>
                  <w:top w:w="0" w:type="dxa"/>
                  <w:left w:w="0" w:type="dxa"/>
                  <w:bottom w:w="0" w:type="dxa"/>
                  <w:right w:w="0" w:type="dxa"/>
                </w:tcMar>
                <w:vAlign w:val="center"/>
              </w:tcPr>
              <w:p w:rsidR="00735AB4" w:rsidRDefault="00735AB4">
                <w:pPr>
                  <w:spacing w:line="1" w:lineRule="auto"/>
                </w:pPr>
              </w:p>
            </w:tc>
            <w:tc>
              <w:tcPr>
                <w:tcW w:w="3750" w:type="dxa"/>
                <w:tcMar>
                  <w:top w:w="0" w:type="dxa"/>
                  <w:left w:w="0" w:type="dxa"/>
                  <w:bottom w:w="0" w:type="dxa"/>
                  <w:right w:w="0" w:type="dxa"/>
                </w:tcMar>
                <w:vAlign w:val="center"/>
              </w:tcPr>
              <w:p w:rsidR="00735AB4" w:rsidRDefault="00735AB4">
                <w:pPr>
                  <w:jc w:val="right"/>
                  <w:rPr>
                    <w:vanish/>
                  </w:rPr>
                </w:pPr>
              </w:p>
              <w:tbl>
                <w:tblPr>
                  <w:tblW w:w="2998" w:type="dxa"/>
                  <w:jc w:val="right"/>
                  <w:tblLayout w:type="fixed"/>
                  <w:tblLook w:val="01E0"/>
                </w:tblPr>
                <w:tblGrid>
                  <w:gridCol w:w="787"/>
                  <w:gridCol w:w="787"/>
                  <w:gridCol w:w="637"/>
                  <w:gridCol w:w="787"/>
                </w:tblGrid>
                <w:tr w:rsidR="00735AB4">
                  <w:trPr>
                    <w:jc w:val="right"/>
                  </w:trPr>
                  <w:tc>
                    <w:tcPr>
                      <w:tcW w:w="787" w:type="dxa"/>
                      <w:tcMar>
                        <w:top w:w="0" w:type="dxa"/>
                        <w:left w:w="0" w:type="dxa"/>
                        <w:bottom w:w="0" w:type="dxa"/>
                        <w:right w:w="0" w:type="dxa"/>
                      </w:tcMar>
                    </w:tcPr>
                    <w:p w:rsidR="00735AB4" w:rsidRDefault="00735AB4">
                      <w:pPr>
                        <w:jc w:val="right"/>
                        <w:rPr>
                          <w:color w:val="000000"/>
                        </w:rPr>
                      </w:pPr>
                      <w:r>
                        <w:rPr>
                          <w:color w:val="000000"/>
                        </w:rPr>
                        <w:t>Страна</w:t>
                      </w:r>
                    </w:p>
                  </w:tc>
                  <w:tc>
                    <w:tcPr>
                      <w:tcW w:w="787" w:type="dxa"/>
                      <w:tcMar>
                        <w:top w:w="0" w:type="dxa"/>
                        <w:left w:w="0" w:type="dxa"/>
                        <w:bottom w:w="0" w:type="dxa"/>
                        <w:right w:w="0" w:type="dxa"/>
                      </w:tcMar>
                    </w:tcPr>
                    <w:p w:rsidR="00735AB4" w:rsidRDefault="00D87B29">
                      <w:pPr>
                        <w:jc w:val="right"/>
                        <w:rPr>
                          <w:color w:val="000000"/>
                        </w:rPr>
                      </w:pPr>
                      <w:r>
                        <w:fldChar w:fldCharType="begin"/>
                      </w:r>
                      <w:r w:rsidR="00735AB4">
                        <w:rPr>
                          <w:color w:val="000000"/>
                        </w:rPr>
                        <w:instrText>PAGE</w:instrText>
                      </w:r>
                      <w:r>
                        <w:fldChar w:fldCharType="separate"/>
                      </w:r>
                      <w:r w:rsidR="00EB1A0C">
                        <w:rPr>
                          <w:noProof/>
                          <w:color w:val="000000"/>
                        </w:rPr>
                        <w:t>41</w:t>
                      </w:r>
                      <w:r>
                        <w:fldChar w:fldCharType="end"/>
                      </w:r>
                    </w:p>
                  </w:tc>
                  <w:tc>
                    <w:tcPr>
                      <w:tcW w:w="637" w:type="dxa"/>
                      <w:tcMar>
                        <w:top w:w="0" w:type="dxa"/>
                        <w:left w:w="0" w:type="dxa"/>
                        <w:bottom w:w="0" w:type="dxa"/>
                        <w:right w:w="0" w:type="dxa"/>
                      </w:tcMar>
                    </w:tcPr>
                    <w:p w:rsidR="00735AB4" w:rsidRDefault="00735AB4">
                      <w:pPr>
                        <w:jc w:val="center"/>
                        <w:rPr>
                          <w:color w:val="000000"/>
                        </w:rPr>
                      </w:pPr>
                      <w:r>
                        <w:rPr>
                          <w:color w:val="000000"/>
                        </w:rPr>
                        <w:t>од</w:t>
                      </w:r>
                    </w:p>
                  </w:tc>
                  <w:tc>
                    <w:tcPr>
                      <w:tcW w:w="787" w:type="dxa"/>
                      <w:tcMar>
                        <w:top w:w="0" w:type="dxa"/>
                        <w:left w:w="0" w:type="dxa"/>
                        <w:bottom w:w="0" w:type="dxa"/>
                        <w:right w:w="0" w:type="dxa"/>
                      </w:tcMar>
                    </w:tcPr>
                    <w:p w:rsidR="00735AB4" w:rsidRDefault="00D87B29">
                      <w:pPr>
                        <w:rPr>
                          <w:color w:val="000000"/>
                        </w:rPr>
                      </w:pPr>
                      <w:r>
                        <w:fldChar w:fldCharType="begin"/>
                      </w:r>
                      <w:r w:rsidR="00735AB4">
                        <w:rPr>
                          <w:color w:val="000000"/>
                        </w:rPr>
                        <w:instrText>NUMPAGES</w:instrText>
                      </w:r>
                      <w:r>
                        <w:fldChar w:fldCharType="separate"/>
                      </w:r>
                      <w:r w:rsidR="00EB1A0C">
                        <w:rPr>
                          <w:noProof/>
                          <w:color w:val="000000"/>
                        </w:rPr>
                        <w:t>162</w:t>
                      </w:r>
                      <w:r>
                        <w:fldChar w:fldCharType="end"/>
                      </w:r>
                    </w:p>
                  </w:tc>
                </w:tr>
              </w:tbl>
              <w:p w:rsidR="00735AB4" w:rsidRDefault="00735AB4">
                <w:pPr>
                  <w:spacing w:line="1" w:lineRule="auto"/>
                </w:pPr>
              </w:p>
            </w:tc>
          </w:tr>
        </w:tbl>
        <w:p w:rsidR="00735AB4" w:rsidRDefault="00735AB4">
          <w:pPr>
            <w:spacing w:line="1" w:lineRule="auto"/>
          </w:pPr>
        </w:p>
      </w:tc>
    </w:tr>
  </w:tbl>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735AB4">
      <w:trPr>
        <w:trHeight w:val="450"/>
        <w:hidden/>
      </w:trPr>
      <w:tc>
        <w:tcPr>
          <w:tcW w:w="16332" w:type="dxa"/>
        </w:tcPr>
        <w:p w:rsidR="00735AB4" w:rsidRDefault="00735AB4">
          <w:pPr>
            <w:rPr>
              <w:vanish/>
            </w:rPr>
          </w:pPr>
        </w:p>
        <w:tbl>
          <w:tblPr>
            <w:tblW w:w="16117" w:type="dxa"/>
            <w:tblLayout w:type="fixed"/>
            <w:tblLook w:val="01E0"/>
          </w:tblPr>
          <w:tblGrid>
            <w:gridCol w:w="390"/>
            <w:gridCol w:w="2790"/>
            <w:gridCol w:w="9187"/>
            <w:gridCol w:w="3750"/>
          </w:tblGrid>
          <w:tr w:rsidR="00735AB4">
            <w:trPr>
              <w:trHeight w:hRule="exact" w:val="450"/>
            </w:trPr>
            <w:tc>
              <w:tcPr>
                <w:tcW w:w="390" w:type="dxa"/>
                <w:tcMar>
                  <w:top w:w="0" w:type="dxa"/>
                  <w:left w:w="0" w:type="dxa"/>
                  <w:bottom w:w="0" w:type="dxa"/>
                  <w:right w:w="0" w:type="dxa"/>
                </w:tcMar>
                <w:vAlign w:val="center"/>
              </w:tcPr>
              <w:p w:rsidR="00735AB4" w:rsidRDefault="00735AB4"/>
            </w:tc>
            <w:tc>
              <w:tcPr>
                <w:tcW w:w="2790" w:type="dxa"/>
                <w:tcMar>
                  <w:top w:w="0" w:type="dxa"/>
                  <w:left w:w="0" w:type="dxa"/>
                  <w:bottom w:w="0" w:type="dxa"/>
                  <w:right w:w="0" w:type="dxa"/>
                </w:tcMar>
                <w:vAlign w:val="center"/>
              </w:tcPr>
              <w:p w:rsidR="00735AB4" w:rsidRDefault="00735AB4">
                <w:pPr>
                  <w:rPr>
                    <w:color w:val="000000"/>
                  </w:rPr>
                </w:pPr>
              </w:p>
            </w:tc>
            <w:tc>
              <w:tcPr>
                <w:tcW w:w="9187" w:type="dxa"/>
                <w:tcMar>
                  <w:top w:w="0" w:type="dxa"/>
                  <w:left w:w="0" w:type="dxa"/>
                  <w:bottom w:w="0" w:type="dxa"/>
                  <w:right w:w="0" w:type="dxa"/>
                </w:tcMar>
                <w:vAlign w:val="center"/>
              </w:tcPr>
              <w:p w:rsidR="00735AB4" w:rsidRDefault="00735AB4">
                <w:pPr>
                  <w:spacing w:line="1" w:lineRule="auto"/>
                </w:pPr>
              </w:p>
            </w:tc>
            <w:tc>
              <w:tcPr>
                <w:tcW w:w="3750" w:type="dxa"/>
                <w:tcMar>
                  <w:top w:w="0" w:type="dxa"/>
                  <w:left w:w="0" w:type="dxa"/>
                  <w:bottom w:w="0" w:type="dxa"/>
                  <w:right w:w="0" w:type="dxa"/>
                </w:tcMar>
                <w:vAlign w:val="center"/>
              </w:tcPr>
              <w:p w:rsidR="00735AB4" w:rsidRDefault="00735AB4">
                <w:pPr>
                  <w:jc w:val="right"/>
                  <w:rPr>
                    <w:vanish/>
                  </w:rPr>
                </w:pPr>
              </w:p>
              <w:tbl>
                <w:tblPr>
                  <w:tblW w:w="2998" w:type="dxa"/>
                  <w:jc w:val="right"/>
                  <w:tblLayout w:type="fixed"/>
                  <w:tblLook w:val="01E0"/>
                </w:tblPr>
                <w:tblGrid>
                  <w:gridCol w:w="787"/>
                  <w:gridCol w:w="787"/>
                  <w:gridCol w:w="637"/>
                  <w:gridCol w:w="787"/>
                </w:tblGrid>
                <w:tr w:rsidR="00735AB4">
                  <w:trPr>
                    <w:jc w:val="right"/>
                  </w:trPr>
                  <w:tc>
                    <w:tcPr>
                      <w:tcW w:w="787" w:type="dxa"/>
                      <w:tcMar>
                        <w:top w:w="0" w:type="dxa"/>
                        <w:left w:w="0" w:type="dxa"/>
                        <w:bottom w:w="0" w:type="dxa"/>
                        <w:right w:w="0" w:type="dxa"/>
                      </w:tcMar>
                    </w:tcPr>
                    <w:p w:rsidR="00735AB4" w:rsidRDefault="00735AB4">
                      <w:pPr>
                        <w:jc w:val="right"/>
                        <w:rPr>
                          <w:color w:val="000000"/>
                        </w:rPr>
                      </w:pPr>
                      <w:r>
                        <w:rPr>
                          <w:color w:val="000000"/>
                        </w:rPr>
                        <w:t>Страна</w:t>
                      </w:r>
                    </w:p>
                  </w:tc>
                  <w:tc>
                    <w:tcPr>
                      <w:tcW w:w="787" w:type="dxa"/>
                      <w:tcMar>
                        <w:top w:w="0" w:type="dxa"/>
                        <w:left w:w="0" w:type="dxa"/>
                        <w:bottom w:w="0" w:type="dxa"/>
                        <w:right w:w="0" w:type="dxa"/>
                      </w:tcMar>
                    </w:tcPr>
                    <w:p w:rsidR="00735AB4" w:rsidRDefault="00D87B29">
                      <w:pPr>
                        <w:jc w:val="right"/>
                        <w:rPr>
                          <w:color w:val="000000"/>
                        </w:rPr>
                      </w:pPr>
                      <w:r>
                        <w:fldChar w:fldCharType="begin"/>
                      </w:r>
                      <w:r w:rsidR="00735AB4">
                        <w:rPr>
                          <w:color w:val="000000"/>
                        </w:rPr>
                        <w:instrText>PAGE</w:instrText>
                      </w:r>
                      <w:r>
                        <w:fldChar w:fldCharType="separate"/>
                      </w:r>
                      <w:r w:rsidR="00EB1A0C">
                        <w:rPr>
                          <w:noProof/>
                          <w:color w:val="000000"/>
                        </w:rPr>
                        <w:t>121</w:t>
                      </w:r>
                      <w:r>
                        <w:fldChar w:fldCharType="end"/>
                      </w:r>
                    </w:p>
                  </w:tc>
                  <w:tc>
                    <w:tcPr>
                      <w:tcW w:w="637" w:type="dxa"/>
                      <w:tcMar>
                        <w:top w:w="0" w:type="dxa"/>
                        <w:left w:w="0" w:type="dxa"/>
                        <w:bottom w:w="0" w:type="dxa"/>
                        <w:right w:w="0" w:type="dxa"/>
                      </w:tcMar>
                    </w:tcPr>
                    <w:p w:rsidR="00735AB4" w:rsidRDefault="00735AB4">
                      <w:pPr>
                        <w:jc w:val="center"/>
                        <w:rPr>
                          <w:color w:val="000000"/>
                        </w:rPr>
                      </w:pPr>
                      <w:r>
                        <w:rPr>
                          <w:color w:val="000000"/>
                        </w:rPr>
                        <w:t>од</w:t>
                      </w:r>
                    </w:p>
                  </w:tc>
                  <w:tc>
                    <w:tcPr>
                      <w:tcW w:w="787" w:type="dxa"/>
                      <w:tcMar>
                        <w:top w:w="0" w:type="dxa"/>
                        <w:left w:w="0" w:type="dxa"/>
                        <w:bottom w:w="0" w:type="dxa"/>
                        <w:right w:w="0" w:type="dxa"/>
                      </w:tcMar>
                    </w:tcPr>
                    <w:p w:rsidR="00735AB4" w:rsidRDefault="00D87B29">
                      <w:pPr>
                        <w:rPr>
                          <w:color w:val="000000"/>
                        </w:rPr>
                      </w:pPr>
                      <w:r>
                        <w:fldChar w:fldCharType="begin"/>
                      </w:r>
                      <w:r w:rsidR="00735AB4">
                        <w:rPr>
                          <w:color w:val="000000"/>
                        </w:rPr>
                        <w:instrText>NUMPAGES</w:instrText>
                      </w:r>
                      <w:r>
                        <w:fldChar w:fldCharType="separate"/>
                      </w:r>
                      <w:r w:rsidR="00EB1A0C">
                        <w:rPr>
                          <w:noProof/>
                          <w:color w:val="000000"/>
                        </w:rPr>
                        <w:t>162</w:t>
                      </w:r>
                      <w:r>
                        <w:fldChar w:fldCharType="end"/>
                      </w:r>
                    </w:p>
                  </w:tc>
                </w:tr>
              </w:tbl>
              <w:p w:rsidR="00735AB4" w:rsidRDefault="00735AB4">
                <w:pPr>
                  <w:spacing w:line="1" w:lineRule="auto"/>
                </w:pPr>
              </w:p>
            </w:tc>
          </w:tr>
        </w:tbl>
        <w:p w:rsidR="00735AB4" w:rsidRDefault="00735AB4">
          <w:pPr>
            <w:spacing w:line="1" w:lineRule="auto"/>
          </w:pPr>
        </w:p>
      </w:tc>
    </w:tr>
  </w:tbl>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735AB4">
      <w:trPr>
        <w:trHeight w:val="450"/>
        <w:hidden/>
      </w:trPr>
      <w:tc>
        <w:tcPr>
          <w:tcW w:w="16332" w:type="dxa"/>
        </w:tcPr>
        <w:p w:rsidR="00735AB4" w:rsidRDefault="00735AB4">
          <w:pPr>
            <w:rPr>
              <w:vanish/>
            </w:rPr>
          </w:pPr>
        </w:p>
        <w:tbl>
          <w:tblPr>
            <w:tblW w:w="16117" w:type="dxa"/>
            <w:tblLayout w:type="fixed"/>
            <w:tblLook w:val="01E0"/>
          </w:tblPr>
          <w:tblGrid>
            <w:gridCol w:w="390"/>
            <w:gridCol w:w="2790"/>
            <w:gridCol w:w="9187"/>
            <w:gridCol w:w="3750"/>
          </w:tblGrid>
          <w:tr w:rsidR="00735AB4">
            <w:trPr>
              <w:trHeight w:hRule="exact" w:val="450"/>
            </w:trPr>
            <w:tc>
              <w:tcPr>
                <w:tcW w:w="390" w:type="dxa"/>
                <w:tcMar>
                  <w:top w:w="0" w:type="dxa"/>
                  <w:left w:w="0" w:type="dxa"/>
                  <w:bottom w:w="0" w:type="dxa"/>
                  <w:right w:w="0" w:type="dxa"/>
                </w:tcMar>
                <w:vAlign w:val="center"/>
              </w:tcPr>
              <w:p w:rsidR="00735AB4" w:rsidRDefault="00735AB4"/>
            </w:tc>
            <w:tc>
              <w:tcPr>
                <w:tcW w:w="2790" w:type="dxa"/>
                <w:tcMar>
                  <w:top w:w="0" w:type="dxa"/>
                  <w:left w:w="0" w:type="dxa"/>
                  <w:bottom w:w="0" w:type="dxa"/>
                  <w:right w:w="0" w:type="dxa"/>
                </w:tcMar>
                <w:vAlign w:val="center"/>
              </w:tcPr>
              <w:p w:rsidR="00735AB4" w:rsidRDefault="00735AB4">
                <w:pPr>
                  <w:rPr>
                    <w:color w:val="000000"/>
                  </w:rPr>
                </w:pPr>
              </w:p>
            </w:tc>
            <w:tc>
              <w:tcPr>
                <w:tcW w:w="9187" w:type="dxa"/>
                <w:tcMar>
                  <w:top w:w="0" w:type="dxa"/>
                  <w:left w:w="0" w:type="dxa"/>
                  <w:bottom w:w="0" w:type="dxa"/>
                  <w:right w:w="0" w:type="dxa"/>
                </w:tcMar>
                <w:vAlign w:val="center"/>
              </w:tcPr>
              <w:p w:rsidR="00735AB4" w:rsidRDefault="00735AB4">
                <w:pPr>
                  <w:spacing w:line="1" w:lineRule="auto"/>
                </w:pPr>
              </w:p>
            </w:tc>
            <w:tc>
              <w:tcPr>
                <w:tcW w:w="3750" w:type="dxa"/>
                <w:tcMar>
                  <w:top w:w="0" w:type="dxa"/>
                  <w:left w:w="0" w:type="dxa"/>
                  <w:bottom w:w="0" w:type="dxa"/>
                  <w:right w:w="0" w:type="dxa"/>
                </w:tcMar>
                <w:vAlign w:val="center"/>
              </w:tcPr>
              <w:p w:rsidR="00735AB4" w:rsidRDefault="00735AB4">
                <w:pPr>
                  <w:jc w:val="right"/>
                  <w:rPr>
                    <w:vanish/>
                  </w:rPr>
                </w:pPr>
              </w:p>
              <w:tbl>
                <w:tblPr>
                  <w:tblW w:w="2998" w:type="dxa"/>
                  <w:jc w:val="right"/>
                  <w:tblLayout w:type="fixed"/>
                  <w:tblLook w:val="01E0"/>
                </w:tblPr>
                <w:tblGrid>
                  <w:gridCol w:w="787"/>
                  <w:gridCol w:w="787"/>
                  <w:gridCol w:w="637"/>
                  <w:gridCol w:w="787"/>
                </w:tblGrid>
                <w:tr w:rsidR="00735AB4">
                  <w:trPr>
                    <w:jc w:val="right"/>
                  </w:trPr>
                  <w:tc>
                    <w:tcPr>
                      <w:tcW w:w="787" w:type="dxa"/>
                      <w:tcMar>
                        <w:top w:w="0" w:type="dxa"/>
                        <w:left w:w="0" w:type="dxa"/>
                        <w:bottom w:w="0" w:type="dxa"/>
                        <w:right w:w="0" w:type="dxa"/>
                      </w:tcMar>
                    </w:tcPr>
                    <w:p w:rsidR="00735AB4" w:rsidRDefault="00735AB4">
                      <w:pPr>
                        <w:jc w:val="right"/>
                        <w:rPr>
                          <w:color w:val="000000"/>
                        </w:rPr>
                      </w:pPr>
                      <w:r>
                        <w:rPr>
                          <w:color w:val="000000"/>
                        </w:rPr>
                        <w:t>Страна</w:t>
                      </w:r>
                    </w:p>
                  </w:tc>
                  <w:tc>
                    <w:tcPr>
                      <w:tcW w:w="787" w:type="dxa"/>
                      <w:tcMar>
                        <w:top w:w="0" w:type="dxa"/>
                        <w:left w:w="0" w:type="dxa"/>
                        <w:bottom w:w="0" w:type="dxa"/>
                        <w:right w:w="0" w:type="dxa"/>
                      </w:tcMar>
                    </w:tcPr>
                    <w:p w:rsidR="00735AB4" w:rsidRDefault="00D87B29">
                      <w:pPr>
                        <w:jc w:val="right"/>
                        <w:rPr>
                          <w:color w:val="000000"/>
                        </w:rPr>
                      </w:pPr>
                      <w:r>
                        <w:fldChar w:fldCharType="begin"/>
                      </w:r>
                      <w:r w:rsidR="00735AB4">
                        <w:rPr>
                          <w:color w:val="000000"/>
                        </w:rPr>
                        <w:instrText>PAGE</w:instrText>
                      </w:r>
                      <w:r>
                        <w:fldChar w:fldCharType="separate"/>
                      </w:r>
                      <w:r w:rsidR="00EB1A0C">
                        <w:rPr>
                          <w:noProof/>
                          <w:color w:val="000000"/>
                        </w:rPr>
                        <w:t>123</w:t>
                      </w:r>
                      <w:r>
                        <w:fldChar w:fldCharType="end"/>
                      </w:r>
                    </w:p>
                  </w:tc>
                  <w:tc>
                    <w:tcPr>
                      <w:tcW w:w="637" w:type="dxa"/>
                      <w:tcMar>
                        <w:top w:w="0" w:type="dxa"/>
                        <w:left w:w="0" w:type="dxa"/>
                        <w:bottom w:w="0" w:type="dxa"/>
                        <w:right w:w="0" w:type="dxa"/>
                      </w:tcMar>
                    </w:tcPr>
                    <w:p w:rsidR="00735AB4" w:rsidRDefault="00735AB4">
                      <w:pPr>
                        <w:jc w:val="center"/>
                        <w:rPr>
                          <w:color w:val="000000"/>
                        </w:rPr>
                      </w:pPr>
                      <w:r>
                        <w:rPr>
                          <w:color w:val="000000"/>
                        </w:rPr>
                        <w:t>од</w:t>
                      </w:r>
                    </w:p>
                  </w:tc>
                  <w:tc>
                    <w:tcPr>
                      <w:tcW w:w="787" w:type="dxa"/>
                      <w:tcMar>
                        <w:top w:w="0" w:type="dxa"/>
                        <w:left w:w="0" w:type="dxa"/>
                        <w:bottom w:w="0" w:type="dxa"/>
                        <w:right w:w="0" w:type="dxa"/>
                      </w:tcMar>
                    </w:tcPr>
                    <w:p w:rsidR="00735AB4" w:rsidRDefault="00D87B29">
                      <w:pPr>
                        <w:rPr>
                          <w:color w:val="000000"/>
                        </w:rPr>
                      </w:pPr>
                      <w:r>
                        <w:fldChar w:fldCharType="begin"/>
                      </w:r>
                      <w:r w:rsidR="00735AB4">
                        <w:rPr>
                          <w:color w:val="000000"/>
                        </w:rPr>
                        <w:instrText>NUMPAGES</w:instrText>
                      </w:r>
                      <w:r>
                        <w:fldChar w:fldCharType="separate"/>
                      </w:r>
                      <w:r w:rsidR="00EB1A0C">
                        <w:rPr>
                          <w:noProof/>
                          <w:color w:val="000000"/>
                        </w:rPr>
                        <w:t>162</w:t>
                      </w:r>
                      <w:r>
                        <w:fldChar w:fldCharType="end"/>
                      </w:r>
                    </w:p>
                  </w:tc>
                </w:tr>
              </w:tbl>
              <w:p w:rsidR="00735AB4" w:rsidRDefault="00735AB4">
                <w:pPr>
                  <w:spacing w:line="1" w:lineRule="auto"/>
                </w:pPr>
              </w:p>
            </w:tc>
          </w:tr>
        </w:tbl>
        <w:p w:rsidR="00735AB4" w:rsidRDefault="00735AB4">
          <w:pPr>
            <w:spacing w:line="1" w:lineRule="auto"/>
          </w:pPr>
        </w:p>
      </w:tc>
    </w:tr>
  </w:tbl>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735AB4">
      <w:trPr>
        <w:trHeight w:val="450"/>
        <w:hidden/>
      </w:trPr>
      <w:tc>
        <w:tcPr>
          <w:tcW w:w="16332" w:type="dxa"/>
        </w:tcPr>
        <w:p w:rsidR="00735AB4" w:rsidRDefault="00735AB4">
          <w:pPr>
            <w:rPr>
              <w:vanish/>
            </w:rPr>
          </w:pPr>
        </w:p>
        <w:tbl>
          <w:tblPr>
            <w:tblW w:w="16117" w:type="dxa"/>
            <w:tblLayout w:type="fixed"/>
            <w:tblLook w:val="01E0"/>
          </w:tblPr>
          <w:tblGrid>
            <w:gridCol w:w="390"/>
            <w:gridCol w:w="2790"/>
            <w:gridCol w:w="9187"/>
            <w:gridCol w:w="3750"/>
          </w:tblGrid>
          <w:tr w:rsidR="00735AB4">
            <w:trPr>
              <w:trHeight w:hRule="exact" w:val="450"/>
            </w:trPr>
            <w:tc>
              <w:tcPr>
                <w:tcW w:w="390" w:type="dxa"/>
                <w:tcMar>
                  <w:top w:w="0" w:type="dxa"/>
                  <w:left w:w="0" w:type="dxa"/>
                  <w:bottom w:w="0" w:type="dxa"/>
                  <w:right w:w="0" w:type="dxa"/>
                </w:tcMar>
                <w:vAlign w:val="center"/>
              </w:tcPr>
              <w:p w:rsidR="00735AB4" w:rsidRDefault="00735AB4"/>
            </w:tc>
            <w:tc>
              <w:tcPr>
                <w:tcW w:w="2790" w:type="dxa"/>
                <w:tcMar>
                  <w:top w:w="0" w:type="dxa"/>
                  <w:left w:w="0" w:type="dxa"/>
                  <w:bottom w:w="0" w:type="dxa"/>
                  <w:right w:w="0" w:type="dxa"/>
                </w:tcMar>
                <w:vAlign w:val="center"/>
              </w:tcPr>
              <w:p w:rsidR="00735AB4" w:rsidRDefault="00735AB4">
                <w:pPr>
                  <w:rPr>
                    <w:color w:val="000000"/>
                  </w:rPr>
                </w:pPr>
              </w:p>
            </w:tc>
            <w:tc>
              <w:tcPr>
                <w:tcW w:w="9187" w:type="dxa"/>
                <w:tcMar>
                  <w:top w:w="0" w:type="dxa"/>
                  <w:left w:w="0" w:type="dxa"/>
                  <w:bottom w:w="0" w:type="dxa"/>
                  <w:right w:w="0" w:type="dxa"/>
                </w:tcMar>
                <w:vAlign w:val="center"/>
              </w:tcPr>
              <w:p w:rsidR="00735AB4" w:rsidRDefault="00735AB4">
                <w:pPr>
                  <w:spacing w:line="1" w:lineRule="auto"/>
                </w:pPr>
              </w:p>
            </w:tc>
            <w:tc>
              <w:tcPr>
                <w:tcW w:w="3750" w:type="dxa"/>
                <w:tcMar>
                  <w:top w:w="0" w:type="dxa"/>
                  <w:left w:w="0" w:type="dxa"/>
                  <w:bottom w:w="0" w:type="dxa"/>
                  <w:right w:w="0" w:type="dxa"/>
                </w:tcMar>
                <w:vAlign w:val="center"/>
              </w:tcPr>
              <w:p w:rsidR="00735AB4" w:rsidRDefault="00735AB4">
                <w:pPr>
                  <w:jc w:val="right"/>
                  <w:rPr>
                    <w:vanish/>
                  </w:rPr>
                </w:pPr>
              </w:p>
              <w:tbl>
                <w:tblPr>
                  <w:tblW w:w="2998" w:type="dxa"/>
                  <w:jc w:val="right"/>
                  <w:tblLayout w:type="fixed"/>
                  <w:tblLook w:val="01E0"/>
                </w:tblPr>
                <w:tblGrid>
                  <w:gridCol w:w="787"/>
                  <w:gridCol w:w="787"/>
                  <w:gridCol w:w="637"/>
                  <w:gridCol w:w="787"/>
                </w:tblGrid>
                <w:tr w:rsidR="00735AB4">
                  <w:trPr>
                    <w:jc w:val="right"/>
                  </w:trPr>
                  <w:tc>
                    <w:tcPr>
                      <w:tcW w:w="787" w:type="dxa"/>
                      <w:tcMar>
                        <w:top w:w="0" w:type="dxa"/>
                        <w:left w:w="0" w:type="dxa"/>
                        <w:bottom w:w="0" w:type="dxa"/>
                        <w:right w:w="0" w:type="dxa"/>
                      </w:tcMar>
                    </w:tcPr>
                    <w:p w:rsidR="00735AB4" w:rsidRDefault="00735AB4">
                      <w:pPr>
                        <w:jc w:val="right"/>
                        <w:rPr>
                          <w:color w:val="000000"/>
                        </w:rPr>
                      </w:pPr>
                      <w:r>
                        <w:rPr>
                          <w:color w:val="000000"/>
                        </w:rPr>
                        <w:t>Страна</w:t>
                      </w:r>
                    </w:p>
                  </w:tc>
                  <w:tc>
                    <w:tcPr>
                      <w:tcW w:w="787" w:type="dxa"/>
                      <w:tcMar>
                        <w:top w:w="0" w:type="dxa"/>
                        <w:left w:w="0" w:type="dxa"/>
                        <w:bottom w:w="0" w:type="dxa"/>
                        <w:right w:w="0" w:type="dxa"/>
                      </w:tcMar>
                    </w:tcPr>
                    <w:p w:rsidR="00735AB4" w:rsidRDefault="00D87B29">
                      <w:pPr>
                        <w:jc w:val="right"/>
                        <w:rPr>
                          <w:color w:val="000000"/>
                        </w:rPr>
                      </w:pPr>
                      <w:r>
                        <w:fldChar w:fldCharType="begin"/>
                      </w:r>
                      <w:r w:rsidR="00735AB4">
                        <w:rPr>
                          <w:color w:val="000000"/>
                        </w:rPr>
                        <w:instrText>PAGE</w:instrText>
                      </w:r>
                      <w:r>
                        <w:fldChar w:fldCharType="separate"/>
                      </w:r>
                      <w:r w:rsidR="00EB1A0C">
                        <w:rPr>
                          <w:noProof/>
                          <w:color w:val="000000"/>
                        </w:rPr>
                        <w:t>126</w:t>
                      </w:r>
                      <w:r>
                        <w:fldChar w:fldCharType="end"/>
                      </w:r>
                    </w:p>
                  </w:tc>
                  <w:tc>
                    <w:tcPr>
                      <w:tcW w:w="637" w:type="dxa"/>
                      <w:tcMar>
                        <w:top w:w="0" w:type="dxa"/>
                        <w:left w:w="0" w:type="dxa"/>
                        <w:bottom w:w="0" w:type="dxa"/>
                        <w:right w:w="0" w:type="dxa"/>
                      </w:tcMar>
                    </w:tcPr>
                    <w:p w:rsidR="00735AB4" w:rsidRDefault="00735AB4">
                      <w:pPr>
                        <w:jc w:val="center"/>
                        <w:rPr>
                          <w:color w:val="000000"/>
                        </w:rPr>
                      </w:pPr>
                      <w:r>
                        <w:rPr>
                          <w:color w:val="000000"/>
                        </w:rPr>
                        <w:t>од</w:t>
                      </w:r>
                    </w:p>
                  </w:tc>
                  <w:tc>
                    <w:tcPr>
                      <w:tcW w:w="787" w:type="dxa"/>
                      <w:tcMar>
                        <w:top w:w="0" w:type="dxa"/>
                        <w:left w:w="0" w:type="dxa"/>
                        <w:bottom w:w="0" w:type="dxa"/>
                        <w:right w:w="0" w:type="dxa"/>
                      </w:tcMar>
                    </w:tcPr>
                    <w:p w:rsidR="00735AB4" w:rsidRDefault="00D87B29">
                      <w:pPr>
                        <w:rPr>
                          <w:color w:val="000000"/>
                        </w:rPr>
                      </w:pPr>
                      <w:r>
                        <w:fldChar w:fldCharType="begin"/>
                      </w:r>
                      <w:r w:rsidR="00735AB4">
                        <w:rPr>
                          <w:color w:val="000000"/>
                        </w:rPr>
                        <w:instrText>NUMPAGES</w:instrText>
                      </w:r>
                      <w:r>
                        <w:fldChar w:fldCharType="separate"/>
                      </w:r>
                      <w:r w:rsidR="00EB1A0C">
                        <w:rPr>
                          <w:noProof/>
                          <w:color w:val="000000"/>
                        </w:rPr>
                        <w:t>162</w:t>
                      </w:r>
                      <w:r>
                        <w:fldChar w:fldCharType="end"/>
                      </w:r>
                    </w:p>
                  </w:tc>
                </w:tr>
              </w:tbl>
              <w:p w:rsidR="00735AB4" w:rsidRDefault="00735AB4">
                <w:pPr>
                  <w:spacing w:line="1" w:lineRule="auto"/>
                </w:pPr>
              </w:p>
            </w:tc>
          </w:tr>
        </w:tbl>
        <w:p w:rsidR="00735AB4" w:rsidRDefault="00735AB4">
          <w:pPr>
            <w:spacing w:line="1" w:lineRule="auto"/>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587" w:rsidRDefault="00D25587" w:rsidP="00932A68">
      <w:r>
        <w:separator/>
      </w:r>
    </w:p>
  </w:footnote>
  <w:footnote w:type="continuationSeparator" w:id="1">
    <w:p w:rsidR="00D25587" w:rsidRDefault="00D25587" w:rsidP="00932A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AB4" w:rsidRDefault="00735AB4">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735AB4">
      <w:trPr>
        <w:trHeight w:val="375"/>
      </w:trPr>
      <w:tc>
        <w:tcPr>
          <w:tcW w:w="16332" w:type="dxa"/>
        </w:tcPr>
        <w:p w:rsidR="00735AB4" w:rsidRDefault="00D87B29">
          <w:pPr>
            <w:pStyle w:val="Header"/>
            <w:jc w:val="right"/>
          </w:pPr>
          <w:fldSimple w:instr=" PAGE   \* MERGEFORMAT ">
            <w:r w:rsidR="00EB1A0C">
              <w:rPr>
                <w:noProof/>
              </w:rPr>
              <w:t>143</w:t>
            </w:r>
          </w:fldSimple>
        </w:p>
      </w:tc>
    </w:tr>
  </w:tbl>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00" w:type="dxa"/>
      <w:tblLayout w:type="fixed"/>
      <w:tblLook w:val="01E0"/>
    </w:tblPr>
    <w:tblGrid>
      <w:gridCol w:w="11400"/>
    </w:tblGrid>
    <w:tr w:rsidR="00735AB4">
      <w:trPr>
        <w:trHeight w:val="375"/>
      </w:trPr>
      <w:tc>
        <w:tcPr>
          <w:tcW w:w="11400" w:type="dxa"/>
        </w:tcPr>
        <w:tbl>
          <w:tblPr>
            <w:tblW w:w="11185" w:type="dxa"/>
            <w:tblLayout w:type="fixed"/>
            <w:tblLook w:val="01E0"/>
          </w:tblPr>
          <w:tblGrid>
            <w:gridCol w:w="3728"/>
            <w:gridCol w:w="3728"/>
            <w:gridCol w:w="3729"/>
          </w:tblGrid>
          <w:tr w:rsidR="00735AB4">
            <w:tc>
              <w:tcPr>
                <w:tcW w:w="3728" w:type="dxa"/>
                <w:tcMar>
                  <w:top w:w="0" w:type="dxa"/>
                  <w:left w:w="0" w:type="dxa"/>
                  <w:bottom w:w="0" w:type="dxa"/>
                  <w:right w:w="0" w:type="dxa"/>
                </w:tcMar>
              </w:tcPr>
              <w:p w:rsidR="00735AB4" w:rsidRDefault="00735AB4">
                <w:pPr>
                  <w:rPr>
                    <w:b/>
                    <w:bCs/>
                    <w:color w:val="000000"/>
                  </w:rPr>
                </w:pPr>
              </w:p>
            </w:tc>
            <w:tc>
              <w:tcPr>
                <w:tcW w:w="3728" w:type="dxa"/>
                <w:tcMar>
                  <w:top w:w="0" w:type="dxa"/>
                  <w:left w:w="0" w:type="dxa"/>
                  <w:bottom w:w="0" w:type="dxa"/>
                  <w:right w:w="0" w:type="dxa"/>
                </w:tcMar>
              </w:tcPr>
              <w:p w:rsidR="00735AB4" w:rsidRDefault="00735AB4">
                <w:pPr>
                  <w:spacing w:line="1" w:lineRule="auto"/>
                </w:pPr>
              </w:p>
            </w:tc>
            <w:tc>
              <w:tcPr>
                <w:tcW w:w="3729" w:type="dxa"/>
                <w:tcMar>
                  <w:top w:w="0" w:type="dxa"/>
                  <w:left w:w="0" w:type="dxa"/>
                  <w:bottom w:w="0" w:type="dxa"/>
                  <w:right w:w="0" w:type="dxa"/>
                </w:tcMar>
              </w:tcPr>
              <w:p w:rsidR="00735AB4" w:rsidRDefault="00735AB4">
                <w:pPr>
                  <w:spacing w:line="1" w:lineRule="auto"/>
                </w:pPr>
              </w:p>
            </w:tc>
          </w:tr>
        </w:tbl>
        <w:p w:rsidR="00735AB4" w:rsidRDefault="00735AB4">
          <w:pPr>
            <w:spacing w:line="1" w:lineRule="auto"/>
          </w:pPr>
        </w:p>
      </w:tc>
    </w:tr>
  </w:tbl>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AB4" w:rsidRDefault="00735AB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735AB4">
      <w:trPr>
        <w:trHeight w:val="375"/>
      </w:trPr>
      <w:tc>
        <w:tcPr>
          <w:tcW w:w="16332" w:type="dxa"/>
        </w:tcPr>
        <w:p w:rsidR="00735AB4" w:rsidRDefault="00735AB4">
          <w:pPr>
            <w:spacing w:line="1" w:lineRule="auto"/>
          </w:pPr>
        </w:p>
      </w:tc>
    </w:tr>
  </w:tbl>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735AB4">
      <w:trPr>
        <w:trHeight w:val="375"/>
      </w:trPr>
      <w:tc>
        <w:tcPr>
          <w:tcW w:w="16332" w:type="dxa"/>
        </w:tcPr>
        <w:tbl>
          <w:tblPr>
            <w:tblW w:w="16117" w:type="dxa"/>
            <w:tblLayout w:type="fixed"/>
            <w:tblLook w:val="01E0"/>
          </w:tblPr>
          <w:tblGrid>
            <w:gridCol w:w="5808"/>
            <w:gridCol w:w="4500"/>
            <w:gridCol w:w="5809"/>
          </w:tblGrid>
          <w:tr w:rsidR="00735AB4">
            <w:trPr>
              <w:trHeight w:hRule="exact" w:val="375"/>
            </w:trPr>
            <w:tc>
              <w:tcPr>
                <w:tcW w:w="5808" w:type="dxa"/>
                <w:tcMar>
                  <w:top w:w="0" w:type="dxa"/>
                  <w:left w:w="0" w:type="dxa"/>
                  <w:bottom w:w="0" w:type="dxa"/>
                  <w:right w:w="0" w:type="dxa"/>
                </w:tcMar>
              </w:tcPr>
              <w:p w:rsidR="00735AB4" w:rsidRDefault="00735AB4">
                <w:pPr>
                  <w:rPr>
                    <w:b/>
                    <w:bCs/>
                    <w:color w:val="000000"/>
                  </w:rPr>
                </w:pPr>
              </w:p>
            </w:tc>
            <w:tc>
              <w:tcPr>
                <w:tcW w:w="4500" w:type="dxa"/>
                <w:tcMar>
                  <w:top w:w="0" w:type="dxa"/>
                  <w:left w:w="0" w:type="dxa"/>
                  <w:bottom w:w="0" w:type="dxa"/>
                  <w:right w:w="0" w:type="dxa"/>
                </w:tcMar>
              </w:tcPr>
              <w:p w:rsidR="00735AB4" w:rsidRDefault="00735AB4">
                <w:pPr>
                  <w:spacing w:line="1" w:lineRule="auto"/>
                </w:pPr>
              </w:p>
            </w:tc>
            <w:tc>
              <w:tcPr>
                <w:tcW w:w="5809" w:type="dxa"/>
                <w:tcMar>
                  <w:top w:w="0" w:type="dxa"/>
                  <w:left w:w="0" w:type="dxa"/>
                  <w:bottom w:w="0" w:type="dxa"/>
                  <w:right w:w="0" w:type="dxa"/>
                </w:tcMar>
              </w:tcPr>
              <w:p w:rsidR="00735AB4" w:rsidRDefault="00735AB4">
                <w:pPr>
                  <w:spacing w:line="1" w:lineRule="auto"/>
                </w:pPr>
              </w:p>
            </w:tc>
          </w:tr>
        </w:tbl>
        <w:p w:rsidR="00735AB4" w:rsidRDefault="00735AB4">
          <w:pPr>
            <w:spacing w:line="1" w:lineRule="auto"/>
          </w:pPr>
        </w:p>
      </w:tc>
    </w:tr>
  </w:tbl>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00" w:type="dxa"/>
      <w:tblLayout w:type="fixed"/>
      <w:tblLook w:val="01E0"/>
    </w:tblPr>
    <w:tblGrid>
      <w:gridCol w:w="11400"/>
    </w:tblGrid>
    <w:tr w:rsidR="00735AB4">
      <w:trPr>
        <w:trHeight w:val="375"/>
      </w:trPr>
      <w:tc>
        <w:tcPr>
          <w:tcW w:w="11400" w:type="dxa"/>
        </w:tcPr>
        <w:tbl>
          <w:tblPr>
            <w:tblW w:w="11185" w:type="dxa"/>
            <w:tblLayout w:type="fixed"/>
            <w:tblLook w:val="01E0"/>
          </w:tblPr>
          <w:tblGrid>
            <w:gridCol w:w="3728"/>
            <w:gridCol w:w="3728"/>
            <w:gridCol w:w="3729"/>
          </w:tblGrid>
          <w:tr w:rsidR="00735AB4">
            <w:tc>
              <w:tcPr>
                <w:tcW w:w="3728" w:type="dxa"/>
                <w:tcMar>
                  <w:top w:w="0" w:type="dxa"/>
                  <w:left w:w="0" w:type="dxa"/>
                  <w:bottom w:w="0" w:type="dxa"/>
                  <w:right w:w="0" w:type="dxa"/>
                </w:tcMar>
              </w:tcPr>
              <w:p w:rsidR="00735AB4" w:rsidRDefault="00735AB4">
                <w:pPr>
                  <w:rPr>
                    <w:b/>
                    <w:bCs/>
                    <w:color w:val="000000"/>
                  </w:rPr>
                </w:pPr>
              </w:p>
            </w:tc>
            <w:tc>
              <w:tcPr>
                <w:tcW w:w="3728" w:type="dxa"/>
                <w:tcMar>
                  <w:top w:w="0" w:type="dxa"/>
                  <w:left w:w="0" w:type="dxa"/>
                  <w:bottom w:w="0" w:type="dxa"/>
                  <w:right w:w="0" w:type="dxa"/>
                </w:tcMar>
              </w:tcPr>
              <w:p w:rsidR="00735AB4" w:rsidRDefault="00735AB4">
                <w:pPr>
                  <w:spacing w:line="1" w:lineRule="auto"/>
                </w:pPr>
              </w:p>
            </w:tc>
            <w:tc>
              <w:tcPr>
                <w:tcW w:w="3729" w:type="dxa"/>
                <w:tcMar>
                  <w:top w:w="0" w:type="dxa"/>
                  <w:left w:w="0" w:type="dxa"/>
                  <w:bottom w:w="0" w:type="dxa"/>
                  <w:right w:w="0" w:type="dxa"/>
                </w:tcMar>
              </w:tcPr>
              <w:p w:rsidR="00735AB4" w:rsidRDefault="00735AB4">
                <w:pPr>
                  <w:spacing w:line="1" w:lineRule="auto"/>
                </w:pPr>
              </w:p>
            </w:tc>
          </w:tr>
        </w:tbl>
        <w:p w:rsidR="00735AB4" w:rsidRDefault="00735AB4">
          <w:pPr>
            <w:spacing w:line="1" w:lineRule="auto"/>
          </w:pPr>
        </w:p>
      </w:tc>
    </w:tr>
  </w:tbl>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735AB4">
      <w:trPr>
        <w:trHeight w:val="375"/>
      </w:trPr>
      <w:tc>
        <w:tcPr>
          <w:tcW w:w="16332" w:type="dxa"/>
        </w:tcPr>
        <w:tbl>
          <w:tblPr>
            <w:tblW w:w="16117" w:type="dxa"/>
            <w:tblLayout w:type="fixed"/>
            <w:tblLook w:val="01E0"/>
          </w:tblPr>
          <w:tblGrid>
            <w:gridCol w:w="5808"/>
            <w:gridCol w:w="4500"/>
            <w:gridCol w:w="5809"/>
          </w:tblGrid>
          <w:tr w:rsidR="00735AB4">
            <w:trPr>
              <w:trHeight w:hRule="exact" w:val="375"/>
            </w:trPr>
            <w:tc>
              <w:tcPr>
                <w:tcW w:w="5808" w:type="dxa"/>
                <w:tcMar>
                  <w:top w:w="0" w:type="dxa"/>
                  <w:left w:w="0" w:type="dxa"/>
                  <w:bottom w:w="0" w:type="dxa"/>
                  <w:right w:w="0" w:type="dxa"/>
                </w:tcMar>
              </w:tcPr>
              <w:p w:rsidR="00735AB4" w:rsidRDefault="00735AB4">
                <w:pPr>
                  <w:rPr>
                    <w:b/>
                    <w:bCs/>
                    <w:color w:val="000000"/>
                  </w:rPr>
                </w:pPr>
              </w:p>
            </w:tc>
            <w:tc>
              <w:tcPr>
                <w:tcW w:w="4500" w:type="dxa"/>
                <w:tcMar>
                  <w:top w:w="0" w:type="dxa"/>
                  <w:left w:w="0" w:type="dxa"/>
                  <w:bottom w:w="0" w:type="dxa"/>
                  <w:right w:w="0" w:type="dxa"/>
                </w:tcMar>
              </w:tcPr>
              <w:p w:rsidR="00735AB4" w:rsidRDefault="00735AB4">
                <w:pPr>
                  <w:spacing w:line="1" w:lineRule="auto"/>
                </w:pPr>
              </w:p>
            </w:tc>
            <w:tc>
              <w:tcPr>
                <w:tcW w:w="5809" w:type="dxa"/>
                <w:tcMar>
                  <w:top w:w="0" w:type="dxa"/>
                  <w:left w:w="0" w:type="dxa"/>
                  <w:bottom w:w="0" w:type="dxa"/>
                  <w:right w:w="0" w:type="dxa"/>
                </w:tcMar>
              </w:tcPr>
              <w:p w:rsidR="00735AB4" w:rsidRDefault="00735AB4">
                <w:pPr>
                  <w:spacing w:line="1" w:lineRule="auto"/>
                </w:pPr>
              </w:p>
            </w:tc>
          </w:tr>
        </w:tbl>
        <w:p w:rsidR="00735AB4" w:rsidRDefault="00735AB4">
          <w:pPr>
            <w:spacing w:line="1" w:lineRule="auto"/>
          </w:pPr>
        </w:p>
      </w:tc>
    </w:tr>
  </w:tbl>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735AB4">
      <w:trPr>
        <w:trHeight w:val="375"/>
      </w:trPr>
      <w:tc>
        <w:tcPr>
          <w:tcW w:w="16332" w:type="dxa"/>
        </w:tcPr>
        <w:tbl>
          <w:tblPr>
            <w:tblW w:w="16117" w:type="dxa"/>
            <w:tblLayout w:type="fixed"/>
            <w:tblLook w:val="01E0"/>
          </w:tblPr>
          <w:tblGrid>
            <w:gridCol w:w="5808"/>
            <w:gridCol w:w="4500"/>
            <w:gridCol w:w="5809"/>
          </w:tblGrid>
          <w:tr w:rsidR="00735AB4">
            <w:trPr>
              <w:trHeight w:hRule="exact" w:val="375"/>
            </w:trPr>
            <w:tc>
              <w:tcPr>
                <w:tcW w:w="5808" w:type="dxa"/>
                <w:tcMar>
                  <w:top w:w="0" w:type="dxa"/>
                  <w:left w:w="0" w:type="dxa"/>
                  <w:bottom w:w="0" w:type="dxa"/>
                  <w:right w:w="0" w:type="dxa"/>
                </w:tcMar>
              </w:tcPr>
              <w:p w:rsidR="00735AB4" w:rsidRDefault="00735AB4">
                <w:pPr>
                  <w:rPr>
                    <w:b/>
                    <w:bCs/>
                    <w:color w:val="000000"/>
                  </w:rPr>
                </w:pPr>
              </w:p>
            </w:tc>
            <w:tc>
              <w:tcPr>
                <w:tcW w:w="4500" w:type="dxa"/>
                <w:tcMar>
                  <w:top w:w="0" w:type="dxa"/>
                  <w:left w:w="0" w:type="dxa"/>
                  <w:bottom w:w="0" w:type="dxa"/>
                  <w:right w:w="0" w:type="dxa"/>
                </w:tcMar>
              </w:tcPr>
              <w:p w:rsidR="00735AB4" w:rsidRDefault="00735AB4">
                <w:pPr>
                  <w:spacing w:line="1" w:lineRule="auto"/>
                </w:pPr>
              </w:p>
            </w:tc>
            <w:tc>
              <w:tcPr>
                <w:tcW w:w="5809" w:type="dxa"/>
                <w:tcMar>
                  <w:top w:w="0" w:type="dxa"/>
                  <w:left w:w="0" w:type="dxa"/>
                  <w:bottom w:w="0" w:type="dxa"/>
                  <w:right w:w="0" w:type="dxa"/>
                </w:tcMar>
              </w:tcPr>
              <w:p w:rsidR="00735AB4" w:rsidRDefault="00735AB4">
                <w:pPr>
                  <w:spacing w:line="1" w:lineRule="auto"/>
                </w:pPr>
              </w:p>
            </w:tc>
          </w:tr>
        </w:tbl>
        <w:p w:rsidR="00735AB4" w:rsidRDefault="00735AB4">
          <w:pPr>
            <w:spacing w:line="1" w:lineRule="auto"/>
          </w:pPr>
        </w:p>
      </w:tc>
    </w:tr>
  </w:tbl>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332" w:type="dxa"/>
      <w:tblLayout w:type="fixed"/>
      <w:tblLook w:val="01E0"/>
    </w:tblPr>
    <w:tblGrid>
      <w:gridCol w:w="16332"/>
    </w:tblGrid>
    <w:tr w:rsidR="00735AB4">
      <w:trPr>
        <w:trHeight w:val="375"/>
      </w:trPr>
      <w:tc>
        <w:tcPr>
          <w:tcW w:w="16332" w:type="dxa"/>
        </w:tcPr>
        <w:tbl>
          <w:tblPr>
            <w:tblW w:w="16117" w:type="dxa"/>
            <w:tblLayout w:type="fixed"/>
            <w:tblLook w:val="01E0"/>
          </w:tblPr>
          <w:tblGrid>
            <w:gridCol w:w="5808"/>
            <w:gridCol w:w="4500"/>
            <w:gridCol w:w="5809"/>
          </w:tblGrid>
          <w:tr w:rsidR="00735AB4">
            <w:trPr>
              <w:trHeight w:hRule="exact" w:val="375"/>
            </w:trPr>
            <w:tc>
              <w:tcPr>
                <w:tcW w:w="5808" w:type="dxa"/>
                <w:tcMar>
                  <w:top w:w="0" w:type="dxa"/>
                  <w:left w:w="0" w:type="dxa"/>
                  <w:bottom w:w="0" w:type="dxa"/>
                  <w:right w:w="0" w:type="dxa"/>
                </w:tcMar>
              </w:tcPr>
              <w:p w:rsidR="00735AB4" w:rsidRDefault="00735AB4">
                <w:pPr>
                  <w:rPr>
                    <w:b/>
                    <w:bCs/>
                    <w:color w:val="000000"/>
                  </w:rPr>
                </w:pPr>
              </w:p>
            </w:tc>
            <w:tc>
              <w:tcPr>
                <w:tcW w:w="4500" w:type="dxa"/>
                <w:tcMar>
                  <w:top w:w="0" w:type="dxa"/>
                  <w:left w:w="0" w:type="dxa"/>
                  <w:bottom w:w="0" w:type="dxa"/>
                  <w:right w:w="0" w:type="dxa"/>
                </w:tcMar>
              </w:tcPr>
              <w:p w:rsidR="00735AB4" w:rsidRDefault="00735AB4">
                <w:pPr>
                  <w:spacing w:line="1" w:lineRule="auto"/>
                </w:pPr>
              </w:p>
            </w:tc>
            <w:tc>
              <w:tcPr>
                <w:tcW w:w="5809" w:type="dxa"/>
                <w:tcMar>
                  <w:top w:w="0" w:type="dxa"/>
                  <w:left w:w="0" w:type="dxa"/>
                  <w:bottom w:w="0" w:type="dxa"/>
                  <w:right w:w="0" w:type="dxa"/>
                </w:tcMar>
              </w:tcPr>
              <w:p w:rsidR="00735AB4" w:rsidRDefault="00735AB4">
                <w:pPr>
                  <w:spacing w:line="1" w:lineRule="auto"/>
                </w:pPr>
              </w:p>
            </w:tc>
          </w:tr>
        </w:tbl>
        <w:p w:rsidR="00735AB4" w:rsidRDefault="00735AB4">
          <w:pPr>
            <w:spacing w:line="1" w:lineRule="auto"/>
          </w:pP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65F1"/>
    <w:multiLevelType w:val="hybridMultilevel"/>
    <w:tmpl w:val="E6C4A978"/>
    <w:lvl w:ilvl="0" w:tplc="86E21228">
      <w:start w:val="1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1FE1D84"/>
    <w:multiLevelType w:val="hybridMultilevel"/>
    <w:tmpl w:val="CFF80EB8"/>
    <w:lvl w:ilvl="0" w:tplc="1CCAF5B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8E56529"/>
    <w:multiLevelType w:val="hybridMultilevel"/>
    <w:tmpl w:val="F1D628F4"/>
    <w:lvl w:ilvl="0" w:tplc="05142D5E">
      <w:start w:val="10"/>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34F85451"/>
    <w:multiLevelType w:val="hybridMultilevel"/>
    <w:tmpl w:val="F4864998"/>
    <w:lvl w:ilvl="0" w:tplc="92741384">
      <w:numFmt w:val="bullet"/>
      <w:lvlText w:val="-"/>
      <w:lvlJc w:val="left"/>
      <w:pPr>
        <w:tabs>
          <w:tab w:val="num" w:pos="1065"/>
        </w:tabs>
        <w:ind w:left="1065"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4">
    <w:nsid w:val="35E41F97"/>
    <w:multiLevelType w:val="multilevel"/>
    <w:tmpl w:val="5BE6F444"/>
    <w:lvl w:ilvl="0">
      <w:start w:val="10"/>
      <w:numFmt w:val="decimal"/>
      <w:lvlText w:val="%1-"/>
      <w:lvlJc w:val="left"/>
      <w:pPr>
        <w:ind w:left="615" w:hanging="615"/>
      </w:pPr>
      <w:rPr>
        <w:rFonts w:hint="default"/>
      </w:rPr>
    </w:lvl>
    <w:lvl w:ilvl="1">
      <w:start w:val="1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5">
    <w:nsid w:val="3D726F43"/>
    <w:multiLevelType w:val="hybridMultilevel"/>
    <w:tmpl w:val="6CCAEA2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3EAF6F15"/>
    <w:multiLevelType w:val="hybridMultilevel"/>
    <w:tmpl w:val="6D64F1C8"/>
    <w:lvl w:ilvl="0" w:tplc="BE5EBFD8">
      <w:numFmt w:val="bullet"/>
      <w:lvlText w:val="-"/>
      <w:lvlJc w:val="left"/>
      <w:pPr>
        <w:ind w:left="720"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7">
    <w:nsid w:val="4A9C1233"/>
    <w:multiLevelType w:val="hybridMultilevel"/>
    <w:tmpl w:val="C9486516"/>
    <w:lvl w:ilvl="0" w:tplc="081A000F">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8">
    <w:nsid w:val="4D5C064A"/>
    <w:multiLevelType w:val="multilevel"/>
    <w:tmpl w:val="F5EC18EC"/>
    <w:lvl w:ilvl="0">
      <w:start w:val="8"/>
      <w:numFmt w:val="decimal"/>
      <w:lvlText w:val="%1"/>
      <w:lvlJc w:val="left"/>
      <w:pPr>
        <w:ind w:left="360" w:hanging="360"/>
      </w:pPr>
      <w:rPr>
        <w:rFonts w:hint="default"/>
      </w:rPr>
    </w:lvl>
    <w:lvl w:ilvl="1">
      <w:start w:val="9"/>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52E311D4"/>
    <w:multiLevelType w:val="hybridMultilevel"/>
    <w:tmpl w:val="82C2BF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37F7BAD"/>
    <w:multiLevelType w:val="hybridMultilevel"/>
    <w:tmpl w:val="8BB65714"/>
    <w:lvl w:ilvl="0" w:tplc="C896D8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2C84DB2"/>
    <w:multiLevelType w:val="hybridMultilevel"/>
    <w:tmpl w:val="05E0A42E"/>
    <w:lvl w:ilvl="0" w:tplc="CB2E3D4C">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683E7275"/>
    <w:multiLevelType w:val="hybridMultilevel"/>
    <w:tmpl w:val="032E3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EA68FC"/>
    <w:multiLevelType w:val="hybridMultilevel"/>
    <w:tmpl w:val="48821D6C"/>
    <w:lvl w:ilvl="0" w:tplc="32043816">
      <w:start w:val="2"/>
      <w:numFmt w:val="decimal"/>
      <w:lvlText w:val="%1."/>
      <w:lvlJc w:val="left"/>
      <w:pPr>
        <w:ind w:left="644"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num>
  <w:num w:numId="15">
    <w:abstractNumId w:val="10"/>
  </w:num>
  <w:num w:numId="16">
    <w:abstractNumId w:val="8"/>
  </w:num>
  <w:num w:numId="17">
    <w:abstractNumId w:val="2"/>
  </w:num>
  <w:num w:numId="18">
    <w:abstractNumId w:val="4"/>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695611"/>
    <w:rsid w:val="00085459"/>
    <w:rsid w:val="00094DA7"/>
    <w:rsid w:val="000D2D36"/>
    <w:rsid w:val="000F0610"/>
    <w:rsid w:val="00137E45"/>
    <w:rsid w:val="00170F2A"/>
    <w:rsid w:val="00180405"/>
    <w:rsid w:val="00182582"/>
    <w:rsid w:val="001B1E5B"/>
    <w:rsid w:val="001B6E86"/>
    <w:rsid w:val="001C448B"/>
    <w:rsid w:val="001D41B8"/>
    <w:rsid w:val="00224D73"/>
    <w:rsid w:val="002306C5"/>
    <w:rsid w:val="00230B52"/>
    <w:rsid w:val="00291CE4"/>
    <w:rsid w:val="00293C4E"/>
    <w:rsid w:val="00315AC7"/>
    <w:rsid w:val="00320DA4"/>
    <w:rsid w:val="00347B5B"/>
    <w:rsid w:val="0036204B"/>
    <w:rsid w:val="00363969"/>
    <w:rsid w:val="003B3993"/>
    <w:rsid w:val="003B5D09"/>
    <w:rsid w:val="003D2D27"/>
    <w:rsid w:val="00461D21"/>
    <w:rsid w:val="004710DD"/>
    <w:rsid w:val="004A2C82"/>
    <w:rsid w:val="004B09D3"/>
    <w:rsid w:val="004B1C45"/>
    <w:rsid w:val="004D381A"/>
    <w:rsid w:val="004F274F"/>
    <w:rsid w:val="004F4FD2"/>
    <w:rsid w:val="005144BE"/>
    <w:rsid w:val="005431EF"/>
    <w:rsid w:val="00577F7F"/>
    <w:rsid w:val="005F26EC"/>
    <w:rsid w:val="00627F29"/>
    <w:rsid w:val="00695611"/>
    <w:rsid w:val="006D33A8"/>
    <w:rsid w:val="00735AB4"/>
    <w:rsid w:val="00777F40"/>
    <w:rsid w:val="007A5C45"/>
    <w:rsid w:val="007B272E"/>
    <w:rsid w:val="008135AB"/>
    <w:rsid w:val="008177D9"/>
    <w:rsid w:val="0082049C"/>
    <w:rsid w:val="008471D7"/>
    <w:rsid w:val="0087682C"/>
    <w:rsid w:val="008F7882"/>
    <w:rsid w:val="00903475"/>
    <w:rsid w:val="00916997"/>
    <w:rsid w:val="00924A8B"/>
    <w:rsid w:val="00932A68"/>
    <w:rsid w:val="00987671"/>
    <w:rsid w:val="009E7D6B"/>
    <w:rsid w:val="009F00B0"/>
    <w:rsid w:val="00A16758"/>
    <w:rsid w:val="00AD18E5"/>
    <w:rsid w:val="00B61F18"/>
    <w:rsid w:val="00BB4378"/>
    <w:rsid w:val="00BD5525"/>
    <w:rsid w:val="00BE204A"/>
    <w:rsid w:val="00C318C6"/>
    <w:rsid w:val="00C54CE5"/>
    <w:rsid w:val="00C66652"/>
    <w:rsid w:val="00C77D9A"/>
    <w:rsid w:val="00C81214"/>
    <w:rsid w:val="00CA01DD"/>
    <w:rsid w:val="00CC14BB"/>
    <w:rsid w:val="00D25587"/>
    <w:rsid w:val="00D87B29"/>
    <w:rsid w:val="00DD14FC"/>
    <w:rsid w:val="00DD4EBD"/>
    <w:rsid w:val="00EA474D"/>
    <w:rsid w:val="00EB1A0C"/>
    <w:rsid w:val="00EE39FC"/>
    <w:rsid w:val="00F04104"/>
    <w:rsid w:val="00F43E6B"/>
    <w:rsid w:val="00F52A3E"/>
    <w:rsid w:val="00F85762"/>
    <w:rsid w:val="00F92802"/>
    <w:rsid w:val="00F951B9"/>
    <w:rsid w:val="00FA1C56"/>
    <w:rsid w:val="00FC6993"/>
    <w:rsid w:val="00FE3D78"/>
    <w:rsid w:val="00FF13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6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5611"/>
    <w:pPr>
      <w:keepNext/>
      <w:jc w:val="both"/>
      <w:outlineLvl w:val="0"/>
    </w:pPr>
    <w:rPr>
      <w:b/>
      <w:lang w:val="sr-Cyrl-CS"/>
    </w:rPr>
  </w:style>
  <w:style w:type="paragraph" w:styleId="Heading2">
    <w:name w:val="heading 2"/>
    <w:basedOn w:val="Normal"/>
    <w:next w:val="Normal"/>
    <w:link w:val="Heading2Char"/>
    <w:semiHidden/>
    <w:unhideWhenUsed/>
    <w:qFormat/>
    <w:rsid w:val="00695611"/>
    <w:pPr>
      <w:keepNext/>
      <w:autoSpaceDE w:val="0"/>
      <w:autoSpaceDN w:val="0"/>
      <w:adjustRightInd w:val="0"/>
      <w:jc w:val="center"/>
      <w:outlineLvl w:val="1"/>
    </w:pPr>
    <w:rPr>
      <w:rFonts w:ascii="Cir Times_New_Roman" w:hAnsi="Cir Times_New_Roman"/>
      <w:b/>
      <w:bCs/>
      <w:sz w:val="16"/>
      <w:szCs w:val="16"/>
    </w:rPr>
  </w:style>
  <w:style w:type="paragraph" w:styleId="Heading3">
    <w:name w:val="heading 3"/>
    <w:basedOn w:val="Normal"/>
    <w:next w:val="Normal"/>
    <w:link w:val="Heading3Char"/>
    <w:semiHidden/>
    <w:unhideWhenUsed/>
    <w:qFormat/>
    <w:rsid w:val="00695611"/>
    <w:pPr>
      <w:keepNext/>
      <w:jc w:val="center"/>
      <w:outlineLvl w:val="2"/>
    </w:pPr>
    <w:rPr>
      <w:b/>
      <w:bCs/>
      <w:lang w:val="sr-Cyrl-CS"/>
    </w:rPr>
  </w:style>
  <w:style w:type="paragraph" w:styleId="Heading4">
    <w:name w:val="heading 4"/>
    <w:basedOn w:val="Normal"/>
    <w:next w:val="Normal"/>
    <w:link w:val="Heading4Char"/>
    <w:semiHidden/>
    <w:unhideWhenUsed/>
    <w:qFormat/>
    <w:rsid w:val="00695611"/>
    <w:pPr>
      <w:keepNext/>
      <w:jc w:val="both"/>
      <w:outlineLvl w:val="3"/>
    </w:pPr>
    <w:rPr>
      <w:rFonts w:ascii="Cir Times_New_Roman" w:hAnsi="Cir Times_New_Roman"/>
      <w:bCs/>
      <w:iCs/>
      <w:u w:val="single"/>
      <w:lang w:val="sr-Cyrl-CS"/>
    </w:rPr>
  </w:style>
  <w:style w:type="paragraph" w:styleId="Heading5">
    <w:name w:val="heading 5"/>
    <w:basedOn w:val="Normal"/>
    <w:next w:val="Normal"/>
    <w:link w:val="Heading5Char"/>
    <w:semiHidden/>
    <w:unhideWhenUsed/>
    <w:qFormat/>
    <w:rsid w:val="00695611"/>
    <w:pPr>
      <w:keepNext/>
      <w:jc w:val="both"/>
      <w:outlineLvl w:val="4"/>
    </w:pPr>
    <w:rPr>
      <w:rFonts w:ascii="Cir Times_New_Roman" w:hAnsi="Cir Times_New_Roman"/>
      <w:bCs/>
      <w:i/>
      <w:iCs/>
      <w:lang w:val="sv-SE"/>
    </w:rPr>
  </w:style>
  <w:style w:type="paragraph" w:styleId="Heading6">
    <w:name w:val="heading 6"/>
    <w:basedOn w:val="Normal"/>
    <w:next w:val="Normal"/>
    <w:link w:val="Heading6Char"/>
    <w:uiPriority w:val="99"/>
    <w:semiHidden/>
    <w:unhideWhenUsed/>
    <w:qFormat/>
    <w:rsid w:val="00695611"/>
    <w:pPr>
      <w:keepNext/>
      <w:spacing w:before="240"/>
      <w:ind w:firstLine="720"/>
      <w:jc w:val="both"/>
      <w:outlineLvl w:val="5"/>
    </w:pPr>
    <w:rPr>
      <w:b/>
      <w:bCs/>
      <w:szCs w:val="28"/>
      <w:lang w:val="sr-Cyrl-CS"/>
    </w:rPr>
  </w:style>
  <w:style w:type="paragraph" w:styleId="Heading9">
    <w:name w:val="heading 9"/>
    <w:basedOn w:val="Normal"/>
    <w:next w:val="Normal"/>
    <w:link w:val="Heading9Char"/>
    <w:uiPriority w:val="99"/>
    <w:semiHidden/>
    <w:unhideWhenUsed/>
    <w:qFormat/>
    <w:rsid w:val="0069561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5611"/>
    <w:rPr>
      <w:rFonts w:ascii="Times New Roman" w:eastAsia="Times New Roman" w:hAnsi="Times New Roman" w:cs="Times New Roman"/>
      <w:b/>
      <w:sz w:val="24"/>
      <w:szCs w:val="24"/>
      <w:lang w:val="sr-Cyrl-CS"/>
    </w:rPr>
  </w:style>
  <w:style w:type="character" w:customStyle="1" w:styleId="Heading2Char">
    <w:name w:val="Heading 2 Char"/>
    <w:basedOn w:val="DefaultParagraphFont"/>
    <w:link w:val="Heading2"/>
    <w:semiHidden/>
    <w:rsid w:val="00695611"/>
    <w:rPr>
      <w:rFonts w:ascii="Cir Times_New_Roman" w:eastAsia="Times New Roman" w:hAnsi="Cir Times_New_Roman" w:cs="Times New Roman"/>
      <w:b/>
      <w:bCs/>
      <w:sz w:val="16"/>
      <w:szCs w:val="16"/>
    </w:rPr>
  </w:style>
  <w:style w:type="character" w:customStyle="1" w:styleId="Heading3Char">
    <w:name w:val="Heading 3 Char"/>
    <w:basedOn w:val="DefaultParagraphFont"/>
    <w:link w:val="Heading3"/>
    <w:semiHidden/>
    <w:rsid w:val="00695611"/>
    <w:rPr>
      <w:rFonts w:ascii="Times New Roman" w:eastAsia="Times New Roman" w:hAnsi="Times New Roman" w:cs="Times New Roman"/>
      <w:b/>
      <w:bCs/>
      <w:sz w:val="24"/>
      <w:szCs w:val="24"/>
      <w:lang w:val="sr-Cyrl-CS"/>
    </w:rPr>
  </w:style>
  <w:style w:type="character" w:customStyle="1" w:styleId="Heading4Char">
    <w:name w:val="Heading 4 Char"/>
    <w:basedOn w:val="DefaultParagraphFont"/>
    <w:link w:val="Heading4"/>
    <w:semiHidden/>
    <w:rsid w:val="00695611"/>
    <w:rPr>
      <w:rFonts w:ascii="Cir Times_New_Roman" w:eastAsia="Times New Roman" w:hAnsi="Cir Times_New_Roman" w:cs="Times New Roman"/>
      <w:bCs/>
      <w:iCs/>
      <w:sz w:val="24"/>
      <w:szCs w:val="24"/>
      <w:u w:val="single"/>
      <w:lang w:val="sr-Cyrl-CS"/>
    </w:rPr>
  </w:style>
  <w:style w:type="character" w:customStyle="1" w:styleId="Heading5Char">
    <w:name w:val="Heading 5 Char"/>
    <w:basedOn w:val="DefaultParagraphFont"/>
    <w:link w:val="Heading5"/>
    <w:semiHidden/>
    <w:rsid w:val="00695611"/>
    <w:rPr>
      <w:rFonts w:ascii="Cir Times_New_Roman" w:eastAsia="Times New Roman" w:hAnsi="Cir Times_New_Roman" w:cs="Times New Roman"/>
      <w:bCs/>
      <w:i/>
      <w:iCs/>
      <w:sz w:val="24"/>
      <w:szCs w:val="24"/>
      <w:lang w:val="sv-SE"/>
    </w:rPr>
  </w:style>
  <w:style w:type="character" w:customStyle="1" w:styleId="Heading6Char">
    <w:name w:val="Heading 6 Char"/>
    <w:basedOn w:val="DefaultParagraphFont"/>
    <w:link w:val="Heading6"/>
    <w:uiPriority w:val="99"/>
    <w:semiHidden/>
    <w:rsid w:val="00695611"/>
    <w:rPr>
      <w:rFonts w:ascii="Times New Roman" w:eastAsia="Times New Roman" w:hAnsi="Times New Roman" w:cs="Times New Roman"/>
      <w:b/>
      <w:bCs/>
      <w:sz w:val="24"/>
      <w:szCs w:val="28"/>
      <w:lang w:val="sr-Cyrl-CS"/>
    </w:rPr>
  </w:style>
  <w:style w:type="character" w:customStyle="1" w:styleId="Heading9Char">
    <w:name w:val="Heading 9 Char"/>
    <w:basedOn w:val="DefaultParagraphFont"/>
    <w:link w:val="Heading9"/>
    <w:uiPriority w:val="99"/>
    <w:semiHidden/>
    <w:rsid w:val="00695611"/>
    <w:rPr>
      <w:rFonts w:ascii="Arial" w:eastAsia="Times New Roman" w:hAnsi="Arial" w:cs="Arial"/>
    </w:rPr>
  </w:style>
  <w:style w:type="character" w:styleId="Hyperlink">
    <w:name w:val="Hyperlink"/>
    <w:basedOn w:val="DefaultParagraphFont"/>
    <w:unhideWhenUsed/>
    <w:rsid w:val="00695611"/>
    <w:rPr>
      <w:color w:val="0000FF"/>
      <w:u w:val="single"/>
    </w:rPr>
  </w:style>
  <w:style w:type="character" w:styleId="Emphasis">
    <w:name w:val="Emphasis"/>
    <w:basedOn w:val="DefaultParagraphFont"/>
    <w:qFormat/>
    <w:rsid w:val="00695611"/>
    <w:rPr>
      <w:rFonts w:ascii="Times New Roman" w:hAnsi="Times New Roman" w:cs="Times New Roman" w:hint="default"/>
      <w:i/>
      <w:iCs w:val="0"/>
    </w:rPr>
  </w:style>
  <w:style w:type="paragraph" w:styleId="NormalWeb">
    <w:name w:val="Normal (Web)"/>
    <w:basedOn w:val="Normal"/>
    <w:uiPriority w:val="99"/>
    <w:semiHidden/>
    <w:unhideWhenUsed/>
    <w:rsid w:val="00695611"/>
    <w:pPr>
      <w:spacing w:before="100" w:beforeAutospacing="1" w:after="100" w:afterAutospacing="1"/>
    </w:pPr>
    <w:rPr>
      <w:color w:val="000000"/>
    </w:rPr>
  </w:style>
  <w:style w:type="paragraph" w:styleId="FootnoteText">
    <w:name w:val="footnote text"/>
    <w:basedOn w:val="Normal"/>
    <w:link w:val="FootnoteTextChar"/>
    <w:uiPriority w:val="99"/>
    <w:semiHidden/>
    <w:unhideWhenUsed/>
    <w:rsid w:val="00695611"/>
    <w:rPr>
      <w:sz w:val="20"/>
      <w:szCs w:val="20"/>
    </w:rPr>
  </w:style>
  <w:style w:type="character" w:customStyle="1" w:styleId="FootnoteTextChar">
    <w:name w:val="Footnote Text Char"/>
    <w:basedOn w:val="DefaultParagraphFont"/>
    <w:link w:val="FootnoteText"/>
    <w:uiPriority w:val="99"/>
    <w:semiHidden/>
    <w:rsid w:val="00695611"/>
    <w:rPr>
      <w:rFonts w:ascii="Times New Roman" w:eastAsia="Times New Roman" w:hAnsi="Times New Roman" w:cs="Times New Roman"/>
      <w:sz w:val="20"/>
      <w:szCs w:val="20"/>
    </w:rPr>
  </w:style>
  <w:style w:type="paragraph" w:styleId="CommentText">
    <w:name w:val="annotation text"/>
    <w:basedOn w:val="Normal"/>
    <w:link w:val="CommentTextChar1"/>
    <w:uiPriority w:val="99"/>
    <w:semiHidden/>
    <w:unhideWhenUsed/>
    <w:rsid w:val="00695611"/>
    <w:pPr>
      <w:spacing w:after="200" w:line="276" w:lineRule="auto"/>
    </w:pPr>
    <w:rPr>
      <w:rFonts w:ascii="Calibri" w:eastAsia="Calibri" w:hAnsi="Calibri"/>
      <w:sz w:val="20"/>
      <w:szCs w:val="20"/>
    </w:rPr>
  </w:style>
  <w:style w:type="character" w:customStyle="1" w:styleId="CommentTextChar1">
    <w:name w:val="Comment Text Char1"/>
    <w:basedOn w:val="DefaultParagraphFont"/>
    <w:link w:val="CommentText"/>
    <w:uiPriority w:val="99"/>
    <w:semiHidden/>
    <w:locked/>
    <w:rsid w:val="00695611"/>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695611"/>
    <w:rPr>
      <w:rFonts w:ascii="Times New Roman" w:eastAsia="Times New Roman" w:hAnsi="Times New Roman" w:cs="Times New Roman"/>
      <w:sz w:val="20"/>
      <w:szCs w:val="20"/>
    </w:rPr>
  </w:style>
  <w:style w:type="paragraph" w:styleId="Header">
    <w:name w:val="header"/>
    <w:basedOn w:val="Normal"/>
    <w:link w:val="HeaderChar1"/>
    <w:uiPriority w:val="99"/>
    <w:unhideWhenUsed/>
    <w:rsid w:val="00695611"/>
    <w:pPr>
      <w:tabs>
        <w:tab w:val="center" w:pos="4680"/>
        <w:tab w:val="right" w:pos="9360"/>
      </w:tabs>
    </w:pPr>
  </w:style>
  <w:style w:type="character" w:customStyle="1" w:styleId="HeaderChar1">
    <w:name w:val="Header Char1"/>
    <w:basedOn w:val="DefaultParagraphFont"/>
    <w:link w:val="Header"/>
    <w:uiPriority w:val="99"/>
    <w:semiHidden/>
    <w:locked/>
    <w:rsid w:val="00695611"/>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95611"/>
    <w:rPr>
      <w:rFonts w:ascii="Times New Roman" w:eastAsia="Times New Roman" w:hAnsi="Times New Roman" w:cs="Times New Roman"/>
      <w:sz w:val="24"/>
      <w:szCs w:val="24"/>
    </w:rPr>
  </w:style>
  <w:style w:type="paragraph" w:styleId="Footer">
    <w:name w:val="footer"/>
    <w:basedOn w:val="Normal"/>
    <w:link w:val="FooterChar1"/>
    <w:uiPriority w:val="99"/>
    <w:semiHidden/>
    <w:unhideWhenUsed/>
    <w:rsid w:val="00695611"/>
    <w:pPr>
      <w:tabs>
        <w:tab w:val="center" w:pos="4680"/>
        <w:tab w:val="right" w:pos="9360"/>
      </w:tabs>
    </w:pPr>
  </w:style>
  <w:style w:type="character" w:customStyle="1" w:styleId="FooterChar1">
    <w:name w:val="Footer Char1"/>
    <w:basedOn w:val="DefaultParagraphFont"/>
    <w:link w:val="Footer"/>
    <w:uiPriority w:val="99"/>
    <w:semiHidden/>
    <w:locked/>
    <w:rsid w:val="00695611"/>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695611"/>
    <w:rPr>
      <w:rFonts w:ascii="Times New Roman" w:eastAsia="Times New Roman" w:hAnsi="Times New Roman" w:cs="Times New Roman"/>
      <w:sz w:val="24"/>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1"/>
    <w:unhideWhenUsed/>
    <w:rsid w:val="00695611"/>
    <w:pPr>
      <w:jc w:val="both"/>
    </w:pPr>
    <w:rPr>
      <w:lang w:val="sr-Cyrl-CS"/>
    </w:rPr>
  </w:style>
  <w:style w:type="character" w:customStyle="1" w:styleId="BodyTextChar1">
    <w:name w:val="Body Text Char1"/>
    <w:aliases w:val="Char Char1"/>
    <w:basedOn w:val="DefaultParagraphFont"/>
    <w:link w:val="BodyText"/>
    <w:uiPriority w:val="99"/>
    <w:semiHidden/>
    <w:locked/>
    <w:rsid w:val="00695611"/>
    <w:rPr>
      <w:rFonts w:ascii="Times New Roman" w:eastAsia="Times New Roman" w:hAnsi="Times New Roman" w:cs="Times New Roman"/>
      <w:sz w:val="24"/>
      <w:szCs w:val="24"/>
      <w:lang w:val="sr-Cyrl-CS"/>
    </w:rPr>
  </w:style>
  <w:style w:type="character" w:customStyle="1" w:styleId="BodyTextChar">
    <w:name w:val="Body Text Char"/>
    <w:aliases w:val="Char Char"/>
    <w:basedOn w:val="DefaultParagraphFont"/>
    <w:link w:val="BodyText"/>
    <w:rsid w:val="00695611"/>
    <w:rPr>
      <w:rFonts w:ascii="Times New Roman" w:eastAsia="Times New Roman" w:hAnsi="Times New Roman" w:cs="Times New Roman"/>
      <w:sz w:val="24"/>
      <w:szCs w:val="24"/>
    </w:rPr>
  </w:style>
  <w:style w:type="paragraph" w:styleId="List">
    <w:name w:val="List"/>
    <w:basedOn w:val="BodyText"/>
    <w:uiPriority w:val="99"/>
    <w:semiHidden/>
    <w:unhideWhenUsed/>
    <w:rsid w:val="00695611"/>
    <w:pPr>
      <w:spacing w:after="120"/>
    </w:pPr>
    <w:rPr>
      <w:rFonts w:cs="Mangal"/>
      <w:lang w:val="en-US" w:eastAsia="ar-SA"/>
    </w:rPr>
  </w:style>
  <w:style w:type="paragraph" w:styleId="BodyTextIndent">
    <w:name w:val="Body Text Indent"/>
    <w:basedOn w:val="Normal"/>
    <w:link w:val="BodyTextIndentChar1"/>
    <w:uiPriority w:val="99"/>
    <w:semiHidden/>
    <w:unhideWhenUsed/>
    <w:rsid w:val="00695611"/>
    <w:pPr>
      <w:spacing w:after="120"/>
      <w:ind w:left="360"/>
    </w:pPr>
    <w:rPr>
      <w:lang w:val="sr-Latn-CS" w:eastAsia="sr-Latn-CS"/>
    </w:rPr>
  </w:style>
  <w:style w:type="character" w:customStyle="1" w:styleId="BodyTextIndentChar1">
    <w:name w:val="Body Text Indent Char1"/>
    <w:basedOn w:val="DefaultParagraphFont"/>
    <w:link w:val="BodyTextIndent"/>
    <w:uiPriority w:val="99"/>
    <w:semiHidden/>
    <w:locked/>
    <w:rsid w:val="00695611"/>
    <w:rPr>
      <w:rFonts w:ascii="Times New Roman" w:eastAsia="Times New Roman" w:hAnsi="Times New Roman" w:cs="Times New Roman"/>
      <w:sz w:val="24"/>
      <w:szCs w:val="24"/>
      <w:lang w:val="sr-Latn-CS" w:eastAsia="sr-Latn-CS"/>
    </w:rPr>
  </w:style>
  <w:style w:type="character" w:customStyle="1" w:styleId="BodyTextIndentChar">
    <w:name w:val="Body Text Indent Char"/>
    <w:basedOn w:val="DefaultParagraphFont"/>
    <w:link w:val="BodyTextIndent"/>
    <w:uiPriority w:val="99"/>
    <w:semiHidden/>
    <w:rsid w:val="00695611"/>
    <w:rPr>
      <w:rFonts w:ascii="Times New Roman" w:eastAsia="Times New Roman" w:hAnsi="Times New Roman" w:cs="Times New Roman"/>
      <w:sz w:val="24"/>
      <w:szCs w:val="24"/>
    </w:rPr>
  </w:style>
  <w:style w:type="paragraph" w:styleId="BodyText2">
    <w:name w:val="Body Text 2"/>
    <w:basedOn w:val="Normal"/>
    <w:link w:val="BodyText2Char1"/>
    <w:uiPriority w:val="99"/>
    <w:semiHidden/>
    <w:unhideWhenUsed/>
    <w:rsid w:val="00695611"/>
    <w:pPr>
      <w:spacing w:after="120" w:line="480" w:lineRule="auto"/>
    </w:pPr>
  </w:style>
  <w:style w:type="character" w:customStyle="1" w:styleId="BodyText2Char1">
    <w:name w:val="Body Text 2 Char1"/>
    <w:basedOn w:val="DefaultParagraphFont"/>
    <w:link w:val="BodyText2"/>
    <w:uiPriority w:val="99"/>
    <w:semiHidden/>
    <w:locked/>
    <w:rsid w:val="00695611"/>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695611"/>
    <w:rPr>
      <w:rFonts w:ascii="Times New Roman" w:eastAsia="Times New Roman" w:hAnsi="Times New Roman" w:cs="Times New Roman"/>
      <w:sz w:val="24"/>
      <w:szCs w:val="24"/>
    </w:rPr>
  </w:style>
  <w:style w:type="paragraph" w:styleId="BodyText3">
    <w:name w:val="Body Text 3"/>
    <w:basedOn w:val="Normal"/>
    <w:link w:val="BodyText3Char1"/>
    <w:uiPriority w:val="99"/>
    <w:semiHidden/>
    <w:unhideWhenUsed/>
    <w:rsid w:val="00695611"/>
    <w:pPr>
      <w:jc w:val="both"/>
    </w:pPr>
    <w:rPr>
      <w:szCs w:val="20"/>
      <w:lang w:val="sr-Cyrl-CS"/>
    </w:rPr>
  </w:style>
  <w:style w:type="character" w:customStyle="1" w:styleId="BodyText3Char1">
    <w:name w:val="Body Text 3 Char1"/>
    <w:basedOn w:val="DefaultParagraphFont"/>
    <w:link w:val="BodyText3"/>
    <w:uiPriority w:val="99"/>
    <w:semiHidden/>
    <w:locked/>
    <w:rsid w:val="00695611"/>
    <w:rPr>
      <w:rFonts w:ascii="Times New Roman" w:eastAsia="Times New Roman" w:hAnsi="Times New Roman" w:cs="Times New Roman"/>
      <w:sz w:val="24"/>
      <w:szCs w:val="20"/>
      <w:lang w:val="sr-Cyrl-CS"/>
    </w:rPr>
  </w:style>
  <w:style w:type="character" w:customStyle="1" w:styleId="BodyText3Char">
    <w:name w:val="Body Text 3 Char"/>
    <w:basedOn w:val="DefaultParagraphFont"/>
    <w:link w:val="BodyText3"/>
    <w:uiPriority w:val="99"/>
    <w:semiHidden/>
    <w:rsid w:val="00695611"/>
    <w:rPr>
      <w:rFonts w:ascii="Times New Roman" w:eastAsia="Times New Roman" w:hAnsi="Times New Roman" w:cs="Times New Roman"/>
      <w:sz w:val="16"/>
      <w:szCs w:val="16"/>
    </w:rPr>
  </w:style>
  <w:style w:type="paragraph" w:styleId="BodyTextIndent2">
    <w:name w:val="Body Text Indent 2"/>
    <w:basedOn w:val="Normal"/>
    <w:link w:val="BodyTextIndent2Char1"/>
    <w:uiPriority w:val="99"/>
    <w:semiHidden/>
    <w:unhideWhenUsed/>
    <w:rsid w:val="00695611"/>
    <w:pPr>
      <w:spacing w:after="120" w:line="480" w:lineRule="auto"/>
      <w:ind w:left="360"/>
    </w:pPr>
  </w:style>
  <w:style w:type="character" w:customStyle="1" w:styleId="BodyTextIndent2Char1">
    <w:name w:val="Body Text Indent 2 Char1"/>
    <w:basedOn w:val="DefaultParagraphFont"/>
    <w:link w:val="BodyTextIndent2"/>
    <w:uiPriority w:val="99"/>
    <w:semiHidden/>
    <w:locked/>
    <w:rsid w:val="00695611"/>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695611"/>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695611"/>
    <w:rPr>
      <w:rFonts w:ascii="Times New Roman" w:eastAsia="Times New Roman" w:hAnsi="Times New Roman" w:cs="Times New Roman"/>
      <w:b/>
      <w:sz w:val="24"/>
      <w:szCs w:val="28"/>
      <w:lang w:val="sr-Cyrl-CS"/>
    </w:rPr>
  </w:style>
  <w:style w:type="paragraph" w:styleId="BodyTextIndent3">
    <w:name w:val="Body Text Indent 3"/>
    <w:basedOn w:val="Normal"/>
    <w:link w:val="BodyTextIndent3Char"/>
    <w:uiPriority w:val="99"/>
    <w:semiHidden/>
    <w:unhideWhenUsed/>
    <w:rsid w:val="00695611"/>
    <w:pPr>
      <w:ind w:firstLine="720"/>
      <w:jc w:val="both"/>
    </w:pPr>
    <w:rPr>
      <w:b/>
      <w:szCs w:val="28"/>
      <w:lang w:val="sr-Cyrl-CS"/>
    </w:rPr>
  </w:style>
  <w:style w:type="paragraph" w:styleId="DocumentMap">
    <w:name w:val="Document Map"/>
    <w:basedOn w:val="Normal"/>
    <w:link w:val="DocumentMapChar1"/>
    <w:uiPriority w:val="99"/>
    <w:semiHidden/>
    <w:unhideWhenUsed/>
    <w:rsid w:val="00695611"/>
    <w:pPr>
      <w:shd w:val="clear" w:color="auto" w:fill="000080"/>
    </w:pPr>
    <w:rPr>
      <w:rFonts w:ascii="Tahoma" w:hAnsi="Tahoma" w:cs="Tahoma"/>
      <w:sz w:val="20"/>
      <w:szCs w:val="20"/>
    </w:rPr>
  </w:style>
  <w:style w:type="character" w:customStyle="1" w:styleId="DocumentMapChar1">
    <w:name w:val="Document Map Char1"/>
    <w:basedOn w:val="DefaultParagraphFont"/>
    <w:link w:val="DocumentMap"/>
    <w:uiPriority w:val="99"/>
    <w:semiHidden/>
    <w:locked/>
    <w:rsid w:val="00695611"/>
    <w:rPr>
      <w:rFonts w:ascii="Tahoma" w:eastAsia="Times New Roman" w:hAnsi="Tahoma" w:cs="Tahoma"/>
      <w:sz w:val="20"/>
      <w:szCs w:val="20"/>
      <w:shd w:val="clear" w:color="auto" w:fill="000080"/>
    </w:rPr>
  </w:style>
  <w:style w:type="character" w:customStyle="1" w:styleId="DocumentMapChar">
    <w:name w:val="Document Map Char"/>
    <w:basedOn w:val="DefaultParagraphFont"/>
    <w:link w:val="DocumentMap"/>
    <w:uiPriority w:val="99"/>
    <w:semiHidden/>
    <w:rsid w:val="00695611"/>
    <w:rPr>
      <w:rFonts w:ascii="Tahoma" w:eastAsia="Times New Roman" w:hAnsi="Tahoma" w:cs="Tahoma"/>
      <w:sz w:val="16"/>
      <w:szCs w:val="16"/>
    </w:rPr>
  </w:style>
  <w:style w:type="paragraph" w:styleId="CommentSubject">
    <w:name w:val="annotation subject"/>
    <w:basedOn w:val="CommentText"/>
    <w:next w:val="CommentText"/>
    <w:link w:val="CommentSubjectChar1"/>
    <w:uiPriority w:val="99"/>
    <w:semiHidden/>
    <w:unhideWhenUsed/>
    <w:rsid w:val="00695611"/>
    <w:rPr>
      <w:rFonts w:cstheme="minorBidi"/>
      <w:b/>
      <w:bCs/>
      <w:sz w:val="22"/>
      <w:szCs w:val="22"/>
    </w:rPr>
  </w:style>
  <w:style w:type="character" w:customStyle="1" w:styleId="CommentSubjectChar1">
    <w:name w:val="Comment Subject Char1"/>
    <w:basedOn w:val="CommentTextChar"/>
    <w:link w:val="CommentSubject"/>
    <w:uiPriority w:val="99"/>
    <w:semiHidden/>
    <w:locked/>
    <w:rsid w:val="00695611"/>
    <w:rPr>
      <w:rFonts w:ascii="Calibri" w:eastAsia="Calibri" w:hAnsi="Calibri"/>
      <w:b/>
      <w:bCs/>
    </w:rPr>
  </w:style>
  <w:style w:type="character" w:customStyle="1" w:styleId="CommentSubjectChar">
    <w:name w:val="Comment Subject Char"/>
    <w:basedOn w:val="CommentTextChar"/>
    <w:link w:val="CommentSubject"/>
    <w:uiPriority w:val="99"/>
    <w:semiHidden/>
    <w:rsid w:val="00695611"/>
    <w:rPr>
      <w:b/>
      <w:bCs/>
    </w:rPr>
  </w:style>
  <w:style w:type="paragraph" w:styleId="BalloonText">
    <w:name w:val="Balloon Text"/>
    <w:basedOn w:val="Normal"/>
    <w:link w:val="BalloonTextChar"/>
    <w:uiPriority w:val="99"/>
    <w:semiHidden/>
    <w:unhideWhenUsed/>
    <w:rsid w:val="00695611"/>
    <w:rPr>
      <w:rFonts w:ascii="Tahoma" w:hAnsi="Tahoma" w:cs="Tahoma"/>
      <w:sz w:val="16"/>
      <w:szCs w:val="16"/>
    </w:rPr>
  </w:style>
  <w:style w:type="character" w:customStyle="1" w:styleId="BalloonTextChar">
    <w:name w:val="Balloon Text Char"/>
    <w:basedOn w:val="DefaultParagraphFont"/>
    <w:link w:val="BalloonText"/>
    <w:uiPriority w:val="99"/>
    <w:semiHidden/>
    <w:rsid w:val="00695611"/>
    <w:rPr>
      <w:rFonts w:ascii="Tahoma" w:eastAsia="Times New Roman" w:hAnsi="Tahoma" w:cs="Tahoma"/>
      <w:sz w:val="16"/>
      <w:szCs w:val="16"/>
    </w:rPr>
  </w:style>
  <w:style w:type="paragraph" w:styleId="NoSpacing">
    <w:name w:val="No Spacing"/>
    <w:uiPriority w:val="1"/>
    <w:qFormat/>
    <w:rsid w:val="00695611"/>
    <w:pPr>
      <w:spacing w:after="0" w:line="240" w:lineRule="auto"/>
    </w:pPr>
    <w:rPr>
      <w:rFonts w:ascii="Calibri" w:eastAsia="Calibri" w:hAnsi="Calibri" w:cs="Arial Unicode MS"/>
    </w:rPr>
  </w:style>
  <w:style w:type="character" w:customStyle="1" w:styleId="ListParagraphChar">
    <w:name w:val="List Paragraph Char"/>
    <w:link w:val="ListParagraph"/>
    <w:uiPriority w:val="34"/>
    <w:locked/>
    <w:rsid w:val="00695611"/>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695611"/>
    <w:pPr>
      <w:ind w:left="720"/>
      <w:contextualSpacing/>
    </w:pPr>
  </w:style>
  <w:style w:type="character" w:customStyle="1" w:styleId="HEDING2pravilnikoponaanjuChar">
    <w:name w:val="HEDING 2 pravilnik o ponašanju Char"/>
    <w:link w:val="HEDING2pravilnikoponaanju"/>
    <w:semiHidden/>
    <w:locked/>
    <w:rsid w:val="00695611"/>
    <w:rPr>
      <w:rFonts w:ascii="Calibri" w:eastAsia="Times New Roman" w:hAnsi="Calibri" w:cs="Times New Roman"/>
      <w:b/>
      <w:i/>
      <w:sz w:val="28"/>
      <w:szCs w:val="24"/>
      <w:lang w:val="en-GB" w:eastAsia="en-GB"/>
    </w:rPr>
  </w:style>
  <w:style w:type="paragraph" w:customStyle="1" w:styleId="HEDING2pravilnikoponaanju">
    <w:name w:val="HEDING 2 pravilnik o ponašanju"/>
    <w:basedOn w:val="Heading2"/>
    <w:next w:val="Heading2"/>
    <w:link w:val="HEDING2pravilnikoponaanjuChar"/>
    <w:semiHidden/>
    <w:qFormat/>
    <w:rsid w:val="00695611"/>
    <w:pPr>
      <w:keepLines/>
      <w:autoSpaceDE/>
      <w:autoSpaceDN/>
      <w:adjustRightInd/>
      <w:spacing w:before="40" w:after="160" w:line="252" w:lineRule="auto"/>
    </w:pPr>
    <w:rPr>
      <w:rFonts w:ascii="Calibri" w:hAnsi="Calibri"/>
      <w:bCs w:val="0"/>
      <w:i/>
      <w:sz w:val="28"/>
      <w:szCs w:val="24"/>
      <w:lang w:val="en-GB" w:eastAsia="en-GB"/>
    </w:rPr>
  </w:style>
  <w:style w:type="character" w:customStyle="1" w:styleId="normalChar">
    <w:name w:val="normal Char"/>
    <w:basedOn w:val="DefaultParagraphFont"/>
    <w:link w:val="normal0"/>
    <w:semiHidden/>
    <w:locked/>
    <w:rsid w:val="00695611"/>
    <w:rPr>
      <w:rFonts w:ascii="Arial" w:eastAsia="Times New Roman" w:hAnsi="Arial" w:cs="Arial"/>
    </w:rPr>
  </w:style>
  <w:style w:type="paragraph" w:customStyle="1" w:styleId="normal0">
    <w:name w:val="normal"/>
    <w:basedOn w:val="Normal"/>
    <w:link w:val="normalChar"/>
    <w:semiHidden/>
    <w:rsid w:val="00695611"/>
    <w:pPr>
      <w:spacing w:before="100" w:beforeAutospacing="1" w:after="100" w:afterAutospacing="1"/>
    </w:pPr>
    <w:rPr>
      <w:rFonts w:ascii="Arial" w:hAnsi="Arial" w:cs="Arial"/>
      <w:sz w:val="22"/>
      <w:szCs w:val="22"/>
    </w:rPr>
  </w:style>
  <w:style w:type="character" w:customStyle="1" w:styleId="11MalinaslovCharChar">
    <w:name w:val="1.1 Mali naslov Char Char"/>
    <w:link w:val="11Malinaslov"/>
    <w:semiHidden/>
    <w:locked/>
    <w:rsid w:val="00695611"/>
    <w:rPr>
      <w:rFonts w:ascii="Times New Roman" w:eastAsia="Times New Roman" w:hAnsi="Times New Roman" w:cs="Times New Roman"/>
      <w:b/>
      <w:sz w:val="24"/>
      <w:szCs w:val="24"/>
      <w:lang w:val="sr-Latn-CS" w:eastAsia="ja-JP"/>
    </w:rPr>
  </w:style>
  <w:style w:type="paragraph" w:customStyle="1" w:styleId="11Malinaslov">
    <w:name w:val="1.1 Mali naslov"/>
    <w:basedOn w:val="Normal"/>
    <w:next w:val="Normal"/>
    <w:link w:val="11MalinaslovCharChar"/>
    <w:semiHidden/>
    <w:rsid w:val="00695611"/>
    <w:pPr>
      <w:ind w:left="1080" w:hanging="360"/>
    </w:pPr>
    <w:rPr>
      <w:b/>
      <w:lang w:val="sr-Latn-CS" w:eastAsia="ja-JP"/>
    </w:rPr>
  </w:style>
  <w:style w:type="character" w:styleId="BookTitle">
    <w:name w:val="Book Title"/>
    <w:basedOn w:val="DefaultParagraphFont"/>
    <w:uiPriority w:val="33"/>
    <w:qFormat/>
    <w:rsid w:val="00695611"/>
    <w:rPr>
      <w:b/>
      <w:bCs/>
      <w:smallCaps/>
      <w:spacing w:val="5"/>
    </w:rPr>
  </w:style>
  <w:style w:type="character" w:customStyle="1" w:styleId="ball1">
    <w:name w:val="ball1"/>
    <w:basedOn w:val="DefaultParagraphFont"/>
    <w:rsid w:val="00695611"/>
  </w:style>
  <w:style w:type="character" w:customStyle="1" w:styleId="vidividi1">
    <w:name w:val="vidi_vidi1"/>
    <w:rsid w:val="00695611"/>
    <w:rPr>
      <w:b/>
      <w:bCs/>
      <w:color w:val="800000"/>
      <w:sz w:val="24"/>
      <w:szCs w:val="24"/>
      <w:shd w:val="clear" w:color="auto" w:fill="FFFFFF"/>
    </w:rPr>
  </w:style>
  <w:style w:type="character" w:customStyle="1" w:styleId="FontStyle11">
    <w:name w:val="Font Style11"/>
    <w:basedOn w:val="DefaultParagraphFont"/>
    <w:rsid w:val="00695611"/>
    <w:rPr>
      <w:rFonts w:ascii="Times New Roman" w:hAnsi="Times New Roman" w:cs="Times New Roman" w:hint="default"/>
      <w:sz w:val="22"/>
      <w:szCs w:val="22"/>
    </w:rPr>
  </w:style>
  <w:style w:type="character" w:customStyle="1" w:styleId="apple-style-span">
    <w:name w:val="apple-style-span"/>
    <w:basedOn w:val="DefaultParagraphFont"/>
    <w:rsid w:val="00695611"/>
  </w:style>
  <w:style w:type="character" w:customStyle="1" w:styleId="apple-converted-space">
    <w:name w:val="apple-converted-space"/>
    <w:basedOn w:val="DefaultParagraphFont"/>
    <w:uiPriority w:val="99"/>
    <w:rsid w:val="00695611"/>
  </w:style>
  <w:style w:type="character" w:customStyle="1" w:styleId="WW-Absatz-Standardschriftart">
    <w:name w:val="WW-Absatz-Standardschriftart"/>
    <w:uiPriority w:val="99"/>
    <w:rsid w:val="00695611"/>
  </w:style>
  <w:style w:type="character" w:customStyle="1" w:styleId="CharChar4">
    <w:name w:val="Char Char4"/>
    <w:rsid w:val="00695611"/>
    <w:rPr>
      <w:rFonts w:ascii="Times New Roman" w:eastAsia="Times New Roman" w:hAnsi="Times New Roman" w:cs="Times New Roman" w:hint="default"/>
      <w:b/>
      <w:bCs/>
      <w:kern w:val="36"/>
      <w:sz w:val="48"/>
      <w:szCs w:val="48"/>
    </w:rPr>
  </w:style>
  <w:style w:type="character" w:customStyle="1" w:styleId="rvts1">
    <w:name w:val="rvts1"/>
    <w:basedOn w:val="DefaultParagraphFont"/>
    <w:rsid w:val="00695611"/>
  </w:style>
  <w:style w:type="character" w:customStyle="1" w:styleId="rvts3">
    <w:name w:val="rvts3"/>
    <w:basedOn w:val="DefaultParagraphFont"/>
    <w:rsid w:val="00695611"/>
  </w:style>
  <w:style w:type="character" w:customStyle="1" w:styleId="rvts15">
    <w:name w:val="rvts15"/>
    <w:basedOn w:val="DefaultParagraphFont"/>
    <w:rsid w:val="00695611"/>
  </w:style>
  <w:style w:type="character" w:customStyle="1" w:styleId="FontStyle16">
    <w:name w:val="Font Style16"/>
    <w:basedOn w:val="DefaultParagraphFont"/>
    <w:rsid w:val="00695611"/>
    <w:rPr>
      <w:rFonts w:ascii="Times New Roman" w:hAnsi="Times New Roman" w:cs="Times New Roman" w:hint="default"/>
      <w:sz w:val="20"/>
      <w:szCs w:val="20"/>
    </w:rPr>
  </w:style>
  <w:style w:type="character" w:customStyle="1" w:styleId="WW8Num2z0">
    <w:name w:val="WW8Num2z0"/>
    <w:uiPriority w:val="99"/>
    <w:rsid w:val="00695611"/>
  </w:style>
  <w:style w:type="character" w:customStyle="1" w:styleId="WW8Num2z1">
    <w:name w:val="WW8Num2z1"/>
    <w:uiPriority w:val="99"/>
    <w:rsid w:val="00695611"/>
    <w:rPr>
      <w:b/>
      <w:bCs w:val="0"/>
    </w:rPr>
  </w:style>
  <w:style w:type="character" w:customStyle="1" w:styleId="WW8Num3z0">
    <w:name w:val="WW8Num3z0"/>
    <w:uiPriority w:val="99"/>
    <w:rsid w:val="00695611"/>
    <w:rPr>
      <w:b/>
      <w:bCs w:val="0"/>
    </w:rPr>
  </w:style>
  <w:style w:type="character" w:customStyle="1" w:styleId="WW8Num4z0">
    <w:name w:val="WW8Num4z0"/>
    <w:uiPriority w:val="99"/>
    <w:rsid w:val="00695611"/>
    <w:rPr>
      <w:rFonts w:ascii="Times New Roman" w:hAnsi="Times New Roman" w:cs="Times New Roman" w:hint="default"/>
    </w:rPr>
  </w:style>
  <w:style w:type="character" w:customStyle="1" w:styleId="WW8Num10z0">
    <w:name w:val="WW8Num10z0"/>
    <w:uiPriority w:val="99"/>
    <w:rsid w:val="00695611"/>
    <w:rPr>
      <w:color w:val="000000"/>
    </w:rPr>
  </w:style>
  <w:style w:type="character" w:customStyle="1" w:styleId="WW8Num11z0">
    <w:name w:val="WW8Num11z0"/>
    <w:uiPriority w:val="99"/>
    <w:rsid w:val="00695611"/>
    <w:rPr>
      <w:color w:val="auto"/>
    </w:rPr>
  </w:style>
  <w:style w:type="character" w:customStyle="1" w:styleId="WW8Num13z1">
    <w:name w:val="WW8Num13z1"/>
    <w:uiPriority w:val="99"/>
    <w:rsid w:val="00695611"/>
    <w:rPr>
      <w:b/>
      <w:bCs w:val="0"/>
    </w:rPr>
  </w:style>
  <w:style w:type="character" w:customStyle="1" w:styleId="Absatz-Standardschriftart">
    <w:name w:val="Absatz-Standardschriftart"/>
    <w:uiPriority w:val="99"/>
    <w:rsid w:val="00695611"/>
  </w:style>
  <w:style w:type="character" w:customStyle="1" w:styleId="WW-Absatz-Standardschriftart1">
    <w:name w:val="WW-Absatz-Standardschriftart1"/>
    <w:uiPriority w:val="99"/>
    <w:rsid w:val="00695611"/>
  </w:style>
  <w:style w:type="character" w:customStyle="1" w:styleId="WW-Absatz-Standardschriftart11">
    <w:name w:val="WW-Absatz-Standardschriftart11"/>
    <w:uiPriority w:val="99"/>
    <w:rsid w:val="00695611"/>
  </w:style>
  <w:style w:type="character" w:customStyle="1" w:styleId="WW-Absatz-Standardschriftart111">
    <w:name w:val="WW-Absatz-Standardschriftart111"/>
    <w:uiPriority w:val="99"/>
    <w:rsid w:val="00695611"/>
  </w:style>
  <w:style w:type="character" w:customStyle="1" w:styleId="WW-Absatz-Standardschriftart1111">
    <w:name w:val="WW-Absatz-Standardschriftart1111"/>
    <w:uiPriority w:val="99"/>
    <w:rsid w:val="00695611"/>
  </w:style>
  <w:style w:type="character" w:customStyle="1" w:styleId="WW-Absatz-Standardschriftart11111">
    <w:name w:val="WW-Absatz-Standardschriftart11111"/>
    <w:uiPriority w:val="99"/>
    <w:rsid w:val="00695611"/>
  </w:style>
  <w:style w:type="character" w:customStyle="1" w:styleId="WW-Absatz-Standardschriftart111111">
    <w:name w:val="WW-Absatz-Standardschriftart111111"/>
    <w:uiPriority w:val="99"/>
    <w:rsid w:val="00695611"/>
  </w:style>
  <w:style w:type="character" w:customStyle="1" w:styleId="WW-Absatz-Standardschriftart1111111">
    <w:name w:val="WW-Absatz-Standardschriftart1111111"/>
    <w:uiPriority w:val="99"/>
    <w:rsid w:val="00695611"/>
  </w:style>
  <w:style w:type="character" w:customStyle="1" w:styleId="WW8Num5z1">
    <w:name w:val="WW8Num5z1"/>
    <w:uiPriority w:val="99"/>
    <w:rsid w:val="00695611"/>
    <w:rPr>
      <w:b/>
      <w:bCs w:val="0"/>
    </w:rPr>
  </w:style>
  <w:style w:type="character" w:customStyle="1" w:styleId="WW8Num6z0">
    <w:name w:val="WW8Num6z0"/>
    <w:uiPriority w:val="99"/>
    <w:rsid w:val="00695611"/>
  </w:style>
  <w:style w:type="character" w:customStyle="1" w:styleId="WW8Num16z0">
    <w:name w:val="WW8Num16z0"/>
    <w:uiPriority w:val="99"/>
    <w:rsid w:val="00695611"/>
    <w:rPr>
      <w:color w:val="000000"/>
    </w:rPr>
  </w:style>
  <w:style w:type="character" w:customStyle="1" w:styleId="WW8Num17z0">
    <w:name w:val="WW8Num17z0"/>
    <w:uiPriority w:val="99"/>
    <w:rsid w:val="00695611"/>
    <w:rPr>
      <w:color w:val="000000"/>
    </w:rPr>
  </w:style>
  <w:style w:type="character" w:customStyle="1" w:styleId="WW8Num19z1">
    <w:name w:val="WW8Num19z1"/>
    <w:uiPriority w:val="99"/>
    <w:rsid w:val="00695611"/>
    <w:rPr>
      <w:b/>
      <w:bCs w:val="0"/>
    </w:rPr>
  </w:style>
  <w:style w:type="character" w:customStyle="1" w:styleId="WW-Absatz-Standardschriftart11111111">
    <w:name w:val="WW-Absatz-Standardschriftart11111111"/>
    <w:uiPriority w:val="99"/>
    <w:rsid w:val="00695611"/>
  </w:style>
  <w:style w:type="character" w:customStyle="1" w:styleId="WW8Num1z0">
    <w:name w:val="WW8Num1z0"/>
    <w:uiPriority w:val="99"/>
    <w:rsid w:val="00695611"/>
  </w:style>
  <w:style w:type="character" w:customStyle="1" w:styleId="WW8Num4z1">
    <w:name w:val="WW8Num4z1"/>
    <w:uiPriority w:val="99"/>
    <w:rsid w:val="00695611"/>
    <w:rPr>
      <w:rFonts w:ascii="Courier New" w:hAnsi="Courier New" w:cs="Courier New" w:hint="default"/>
    </w:rPr>
  </w:style>
  <w:style w:type="character" w:customStyle="1" w:styleId="WW8Num4z2">
    <w:name w:val="WW8Num4z2"/>
    <w:uiPriority w:val="99"/>
    <w:rsid w:val="00695611"/>
    <w:rPr>
      <w:rFonts w:ascii="Wingdings" w:hAnsi="Wingdings" w:hint="default"/>
    </w:rPr>
  </w:style>
  <w:style w:type="character" w:customStyle="1" w:styleId="WW8Num4z3">
    <w:name w:val="WW8Num4z3"/>
    <w:uiPriority w:val="99"/>
    <w:rsid w:val="00695611"/>
    <w:rPr>
      <w:rFonts w:ascii="Symbol" w:hAnsi="Symbol" w:hint="default"/>
    </w:rPr>
  </w:style>
  <w:style w:type="character" w:customStyle="1" w:styleId="WW8Num6z1">
    <w:name w:val="WW8Num6z1"/>
    <w:uiPriority w:val="99"/>
    <w:rsid w:val="00695611"/>
    <w:rPr>
      <w:b/>
      <w:bCs w:val="0"/>
    </w:rPr>
  </w:style>
  <w:style w:type="character" w:customStyle="1" w:styleId="WW8Num7z0">
    <w:name w:val="WW8Num7z0"/>
    <w:uiPriority w:val="99"/>
    <w:rsid w:val="00695611"/>
    <w:rPr>
      <w:b/>
      <w:bCs w:val="0"/>
    </w:rPr>
  </w:style>
  <w:style w:type="character" w:customStyle="1" w:styleId="WW8Num12z0">
    <w:name w:val="WW8Num12z0"/>
    <w:uiPriority w:val="99"/>
    <w:rsid w:val="00695611"/>
    <w:rPr>
      <w:b/>
      <w:bCs w:val="0"/>
    </w:rPr>
  </w:style>
  <w:style w:type="character" w:customStyle="1" w:styleId="WW8Num15z1">
    <w:name w:val="WW8Num15z1"/>
    <w:uiPriority w:val="99"/>
    <w:rsid w:val="00695611"/>
    <w:rPr>
      <w:b/>
      <w:bCs w:val="0"/>
    </w:rPr>
  </w:style>
  <w:style w:type="character" w:customStyle="1" w:styleId="WW8Num21z0">
    <w:name w:val="WW8Num21z0"/>
    <w:uiPriority w:val="99"/>
    <w:rsid w:val="00695611"/>
    <w:rPr>
      <w:color w:val="auto"/>
    </w:rPr>
  </w:style>
  <w:style w:type="character" w:customStyle="1" w:styleId="Simbolizanumerisanje">
    <w:name w:val="Simboli za numerisanje"/>
    <w:uiPriority w:val="99"/>
    <w:rsid w:val="00695611"/>
  </w:style>
  <w:style w:type="character" w:customStyle="1" w:styleId="Znakovifusnote">
    <w:name w:val="Znakovi fusnote"/>
    <w:uiPriority w:val="99"/>
    <w:rsid w:val="00695611"/>
  </w:style>
  <w:style w:type="character" w:customStyle="1" w:styleId="highlight">
    <w:name w:val="highlight"/>
    <w:basedOn w:val="DefaultParagraphFont"/>
    <w:rsid w:val="00695611"/>
    <w:rPr>
      <w:rFonts w:ascii="Times New Roman" w:hAnsi="Times New Roman" w:cs="Times New Roman" w:hint="default"/>
    </w:rPr>
  </w:style>
  <w:style w:type="character" w:customStyle="1" w:styleId="highlightselected">
    <w:name w:val="highlight selected"/>
    <w:basedOn w:val="DefaultParagraphFont"/>
    <w:rsid w:val="00695611"/>
  </w:style>
  <w:style w:type="character" w:customStyle="1" w:styleId="hps">
    <w:name w:val="hps"/>
    <w:basedOn w:val="DefaultParagraphFont"/>
    <w:rsid w:val="00695611"/>
  </w:style>
  <w:style w:type="character" w:customStyle="1" w:styleId="atn">
    <w:name w:val="atn"/>
    <w:basedOn w:val="DefaultParagraphFont"/>
    <w:rsid w:val="00695611"/>
  </w:style>
  <w:style w:type="character" w:customStyle="1" w:styleId="hpsatn">
    <w:name w:val="hps atn"/>
    <w:basedOn w:val="DefaultParagraphFont"/>
    <w:rsid w:val="00695611"/>
  </w:style>
  <w:style w:type="table" w:styleId="TableGrid">
    <w:name w:val="Table Grid"/>
    <w:basedOn w:val="TableNormal"/>
    <w:rsid w:val="006956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87682C"/>
    <w:pPr>
      <w:spacing w:before="100" w:beforeAutospacing="1" w:after="100" w:afterAutospacing="1"/>
    </w:pPr>
    <w:rPr>
      <w:rFonts w:eastAsiaTheme="minorEastAsia"/>
    </w:rPr>
  </w:style>
  <w:style w:type="paragraph" w:customStyle="1" w:styleId="wyq120---podnaslov-clana">
    <w:name w:val="wyq120---podnaslov-clana"/>
    <w:basedOn w:val="Normal"/>
    <w:rsid w:val="00291CE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0324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yperlink" Target="http://ljig.rs/opstina/wp-content/uploads/2017/02/5-&#1055;&#1088;&#1086;&#1075;&#1088;&#1072;&#1084;-&#1091;&#1088;&#1077;&#1106;&#1077;&#1114;&#1072;-&#1075;&#1088;&#1072;&#1106;&#1077;&#1074;&#1080;&#1085;&#1089;&#1082;&#1086;&#1075;-&#1079;&#1077;&#1084;&#1113;&#1080;&#1096;&#1090;&#1090;&#1072;-2.doc" TargetMode="Externa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32622</Words>
  <Characters>185950</Characters>
  <Application>Microsoft Office Word</Application>
  <DocSecurity>0</DocSecurity>
  <Lines>1549</Lines>
  <Paragraphs>436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Simic 19</dc:creator>
  <cp:lastModifiedBy>Vlada</cp:lastModifiedBy>
  <cp:revision>4</cp:revision>
  <dcterms:created xsi:type="dcterms:W3CDTF">2018-12-31T12:18:00Z</dcterms:created>
  <dcterms:modified xsi:type="dcterms:W3CDTF">2019-01-03T08:27:00Z</dcterms:modified>
</cp:coreProperties>
</file>