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5F054F" w:rsidRPr="00BC633D" w:rsidTr="005F054F">
        <w:trPr>
          <w:trHeight w:val="1134"/>
        </w:trPr>
        <w:tc>
          <w:tcPr>
            <w:tcW w:w="2508" w:type="dxa"/>
            <w:hideMark/>
          </w:tcPr>
          <w:p w:rsidR="005F054F" w:rsidRPr="00BC633D" w:rsidRDefault="005F054F">
            <w:pPr>
              <w:spacing w:line="276" w:lineRule="auto"/>
              <w:rPr>
                <w:b/>
                <w:sz w:val="52"/>
                <w:szCs w:val="52"/>
                <w:lang w:val="sr-Cyrl-CS"/>
              </w:rPr>
            </w:pPr>
            <w:r w:rsidRPr="00BC633D">
              <w:rPr>
                <w:b/>
                <w:noProof/>
                <w:sz w:val="52"/>
                <w:szCs w:val="52"/>
              </w:rPr>
              <w:drawing>
                <wp:inline distT="0" distB="0" distL="0" distR="0">
                  <wp:extent cx="1190625" cy="1152525"/>
                  <wp:effectExtent l="19050" t="0" r="9525" b="0"/>
                  <wp:docPr id="1"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6" cstate="print"/>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5F054F" w:rsidRPr="00BC633D" w:rsidRDefault="005F054F">
            <w:pPr>
              <w:spacing w:line="276" w:lineRule="auto"/>
              <w:jc w:val="center"/>
              <w:rPr>
                <w:b/>
                <w:lang w:val="sr-Cyrl-CS"/>
              </w:rPr>
            </w:pPr>
          </w:p>
          <w:p w:rsidR="005F054F" w:rsidRPr="00BC633D" w:rsidRDefault="005F054F">
            <w:pPr>
              <w:spacing w:line="276" w:lineRule="auto"/>
              <w:jc w:val="center"/>
              <w:rPr>
                <w:b/>
                <w:sz w:val="52"/>
                <w:szCs w:val="52"/>
                <w:lang w:val="sr-Cyrl-CS"/>
              </w:rPr>
            </w:pPr>
            <w:r w:rsidRPr="00BC633D">
              <w:rPr>
                <w:b/>
                <w:sz w:val="52"/>
                <w:szCs w:val="52"/>
                <w:lang w:val="sr-Cyrl-CS"/>
              </w:rPr>
              <w:t>СЛУЖБЕНИ ГЛАСНИК</w:t>
            </w:r>
          </w:p>
          <w:p w:rsidR="005F054F" w:rsidRPr="00BC633D" w:rsidRDefault="005F054F">
            <w:pPr>
              <w:spacing w:line="276" w:lineRule="auto"/>
              <w:jc w:val="center"/>
              <w:rPr>
                <w:sz w:val="44"/>
                <w:szCs w:val="44"/>
                <w:lang w:val="sr-Cyrl-CS"/>
              </w:rPr>
            </w:pPr>
            <w:r w:rsidRPr="00BC633D">
              <w:rPr>
                <w:sz w:val="44"/>
                <w:szCs w:val="44"/>
                <w:lang w:val="sr-Cyrl-CS"/>
              </w:rPr>
              <w:t>ОПШТИНЕ ЉИГ</w:t>
            </w:r>
          </w:p>
          <w:p w:rsidR="005F054F" w:rsidRPr="00BC633D" w:rsidRDefault="005F054F">
            <w:pPr>
              <w:spacing w:line="276" w:lineRule="auto"/>
              <w:rPr>
                <w:b/>
                <w:lang w:val="sr-Cyrl-CS"/>
              </w:rPr>
            </w:pPr>
          </w:p>
        </w:tc>
      </w:tr>
    </w:tbl>
    <w:p w:rsidR="005F054F" w:rsidRPr="00BC633D" w:rsidRDefault="005F054F" w:rsidP="005F054F"/>
    <w:p w:rsidR="005F054F" w:rsidRPr="00BC633D" w:rsidRDefault="005F054F" w:rsidP="005F054F">
      <w:pPr>
        <w:pBdr>
          <w:top w:val="single" w:sz="4" w:space="1" w:color="auto"/>
          <w:left w:val="single" w:sz="4" w:space="4" w:color="auto"/>
          <w:bottom w:val="single" w:sz="4" w:space="1" w:color="auto"/>
          <w:right w:val="single" w:sz="4" w:space="12" w:color="auto"/>
        </w:pBdr>
      </w:pPr>
      <w:r w:rsidRPr="00BC633D">
        <w:rPr>
          <w:lang w:val="sr-Cyrl-CS"/>
        </w:rPr>
        <w:t xml:space="preserve">     ГОДИНА </w:t>
      </w:r>
      <w:r w:rsidRPr="00BC633D">
        <w:t>X</w:t>
      </w:r>
      <w:r w:rsidRPr="00BC633D">
        <w:rPr>
          <w:lang w:val="sr-Cyrl-CS"/>
        </w:rPr>
        <w:t xml:space="preserve">                          БРОЈ  </w:t>
      </w:r>
      <w:r w:rsidR="001174D3" w:rsidRPr="00BC633D">
        <w:t>8</w:t>
      </w:r>
      <w:r w:rsidRPr="00BC633D">
        <w:rPr>
          <w:lang w:val="sr-Cyrl-CS"/>
        </w:rPr>
        <w:t xml:space="preserve">                    </w:t>
      </w:r>
      <w:r w:rsidRPr="00BC633D">
        <w:t>21.</w:t>
      </w:r>
      <w:r w:rsidRPr="00BC633D">
        <w:rPr>
          <w:lang w:val="sr-Cyrl-CS"/>
        </w:rPr>
        <w:t>ДЕЦЕМБАР        2017. ГОДИНЕ</w:t>
      </w:r>
    </w:p>
    <w:p w:rsidR="005F054F" w:rsidRPr="00BC633D" w:rsidRDefault="005F054F" w:rsidP="005F054F">
      <w:pPr>
        <w:tabs>
          <w:tab w:val="left" w:pos="3420"/>
        </w:tabs>
        <w:rPr>
          <w:b/>
        </w:rPr>
      </w:pPr>
      <w:r w:rsidRPr="00BC633D">
        <w:rPr>
          <w:b/>
          <w:lang w:val="sr-Cyrl-CS"/>
        </w:rPr>
        <w:t xml:space="preserve">                         </w:t>
      </w:r>
    </w:p>
    <w:p w:rsidR="005F054F" w:rsidRPr="00BC633D" w:rsidRDefault="005F054F" w:rsidP="005F054F">
      <w:pPr>
        <w:tabs>
          <w:tab w:val="left" w:pos="3420"/>
        </w:tabs>
        <w:jc w:val="center"/>
        <w:rPr>
          <w:b/>
          <w:lang w:val="sr-Cyrl-CS"/>
        </w:rPr>
      </w:pPr>
      <w:r w:rsidRPr="00BC633D">
        <w:rPr>
          <w:b/>
          <w:lang w:val="sr-Cyrl-CS"/>
        </w:rPr>
        <w:t>АКТА</w:t>
      </w:r>
    </w:p>
    <w:p w:rsidR="005F054F" w:rsidRPr="00BC633D" w:rsidRDefault="005F054F" w:rsidP="005F054F">
      <w:pPr>
        <w:tabs>
          <w:tab w:val="left" w:pos="3420"/>
        </w:tabs>
        <w:jc w:val="center"/>
        <w:rPr>
          <w:b/>
        </w:rPr>
      </w:pPr>
      <w:r w:rsidRPr="00BC633D">
        <w:rPr>
          <w:b/>
          <w:lang w:val="sr-Cyrl-CS"/>
        </w:rPr>
        <w:t xml:space="preserve">СКУПШТИНЕ ОПШТИНЕ </w:t>
      </w:r>
    </w:p>
    <w:p w:rsidR="005F054F" w:rsidRPr="00BC633D" w:rsidRDefault="005F054F" w:rsidP="005F054F"/>
    <w:tbl>
      <w:tblPr>
        <w:tblW w:w="9750" w:type="dxa"/>
        <w:tblInd w:w="-12" w:type="dxa"/>
        <w:tblLook w:val="01E0"/>
      </w:tblPr>
      <w:tblGrid>
        <w:gridCol w:w="9750"/>
      </w:tblGrid>
      <w:tr w:rsidR="005F054F" w:rsidRPr="00BC633D" w:rsidTr="005F054F">
        <w:trPr>
          <w:trHeight w:val="345"/>
        </w:trPr>
        <w:tc>
          <w:tcPr>
            <w:tcW w:w="9750" w:type="dxa"/>
            <w:tcBorders>
              <w:top w:val="single" w:sz="4" w:space="0" w:color="auto"/>
              <w:left w:val="single" w:sz="4" w:space="0" w:color="auto"/>
              <w:bottom w:val="single" w:sz="4" w:space="0" w:color="auto"/>
              <w:right w:val="single" w:sz="4" w:space="0" w:color="auto"/>
            </w:tcBorders>
            <w:hideMark/>
          </w:tcPr>
          <w:p w:rsidR="005F054F" w:rsidRPr="00BC633D" w:rsidRDefault="005F054F">
            <w:pPr>
              <w:spacing w:line="276" w:lineRule="auto"/>
              <w:jc w:val="center"/>
            </w:pPr>
            <w:r w:rsidRPr="00BC633D">
              <w:rPr>
                <w:lang w:val="sr-Cyrl-CS"/>
              </w:rPr>
              <w:t>1.</w:t>
            </w:r>
            <w:r w:rsidRPr="00BC633D">
              <w:t xml:space="preserve">                                                                 </w:t>
            </w:r>
          </w:p>
        </w:tc>
      </w:tr>
    </w:tbl>
    <w:p w:rsidR="009455B5" w:rsidRPr="00BC633D" w:rsidRDefault="005F054F" w:rsidP="009455B5">
      <w:pPr>
        <w:jc w:val="both"/>
        <w:rPr>
          <w:sz w:val="22"/>
          <w:szCs w:val="22"/>
        </w:rPr>
      </w:pPr>
      <w:r w:rsidRPr="00BC633D">
        <w:rPr>
          <w:sz w:val="22"/>
          <w:szCs w:val="22"/>
          <w:lang w:val="sr-Cyrl-CS"/>
        </w:rPr>
        <w:tab/>
      </w:r>
      <w:r w:rsidR="009455B5" w:rsidRPr="00BC633D">
        <w:rPr>
          <w:sz w:val="22"/>
          <w:szCs w:val="22"/>
        </w:rPr>
        <w:t>На осно</w:t>
      </w:r>
      <w:r w:rsidR="009455B5" w:rsidRPr="00BC633D">
        <w:rPr>
          <w:sz w:val="22"/>
          <w:szCs w:val="22"/>
        </w:rPr>
        <w:softHyphen/>
        <w:t>ву чла</w:t>
      </w:r>
      <w:r w:rsidR="009455B5" w:rsidRPr="00BC633D">
        <w:rPr>
          <w:sz w:val="22"/>
          <w:szCs w:val="22"/>
        </w:rPr>
        <w:softHyphen/>
        <w:t xml:space="preserve">на </w:t>
      </w:r>
      <w:r w:rsidR="009455B5" w:rsidRPr="00BC633D">
        <w:rPr>
          <w:sz w:val="22"/>
          <w:szCs w:val="22"/>
          <w:lang w:val="sr-Latn-CS"/>
        </w:rPr>
        <w:t>43</w:t>
      </w:r>
      <w:r w:rsidR="009455B5" w:rsidRPr="00BC633D">
        <w:rPr>
          <w:sz w:val="22"/>
          <w:szCs w:val="22"/>
        </w:rPr>
        <w:t>. За</w:t>
      </w:r>
      <w:r w:rsidR="009455B5" w:rsidRPr="00BC633D">
        <w:rPr>
          <w:sz w:val="22"/>
          <w:szCs w:val="22"/>
        </w:rPr>
        <w:softHyphen/>
        <w:t>ко</w:t>
      </w:r>
      <w:r w:rsidR="009455B5" w:rsidRPr="00BC633D">
        <w:rPr>
          <w:sz w:val="22"/>
          <w:szCs w:val="22"/>
        </w:rPr>
        <w:softHyphen/>
        <w:t>на о бу</w:t>
      </w:r>
      <w:r w:rsidR="009455B5" w:rsidRPr="00BC633D">
        <w:rPr>
          <w:sz w:val="22"/>
          <w:szCs w:val="22"/>
        </w:rPr>
        <w:softHyphen/>
        <w:t>џет</w:t>
      </w:r>
      <w:r w:rsidR="009455B5" w:rsidRPr="00BC633D">
        <w:rPr>
          <w:sz w:val="22"/>
          <w:szCs w:val="22"/>
        </w:rPr>
        <w:softHyphen/>
        <w:t>ском си</w:t>
      </w:r>
      <w:r w:rsidR="009455B5" w:rsidRPr="00BC633D">
        <w:rPr>
          <w:sz w:val="22"/>
          <w:szCs w:val="22"/>
        </w:rPr>
        <w:softHyphen/>
        <w:t>сте</w:t>
      </w:r>
      <w:r w:rsidR="009455B5" w:rsidRPr="00BC633D">
        <w:rPr>
          <w:sz w:val="22"/>
          <w:szCs w:val="22"/>
        </w:rPr>
        <w:softHyphen/>
        <w:t>му („Слу</w:t>
      </w:r>
      <w:r w:rsidR="009455B5" w:rsidRPr="00BC633D">
        <w:rPr>
          <w:sz w:val="22"/>
          <w:szCs w:val="22"/>
        </w:rPr>
        <w:softHyphen/>
        <w:t>жбе</w:t>
      </w:r>
      <w:r w:rsidR="009455B5" w:rsidRPr="00BC633D">
        <w:rPr>
          <w:sz w:val="22"/>
          <w:szCs w:val="22"/>
        </w:rPr>
        <w:softHyphen/>
        <w:t>ни гла</w:t>
      </w:r>
      <w:r w:rsidR="009455B5" w:rsidRPr="00BC633D">
        <w:rPr>
          <w:sz w:val="22"/>
          <w:szCs w:val="22"/>
        </w:rPr>
        <w:softHyphen/>
        <w:t xml:space="preserve">сник РС”, бр. </w:t>
      </w:r>
      <w:r w:rsidR="009455B5" w:rsidRPr="00BC633D">
        <w:rPr>
          <w:sz w:val="22"/>
          <w:szCs w:val="22"/>
          <w:lang w:val="sr-Latn-CS"/>
        </w:rPr>
        <w:t xml:space="preserve">54/2009, 73/2010, 101/2010, 101/2011, 93/2012, 62/2013, 63/2013 – </w:t>
      </w:r>
      <w:r w:rsidR="009455B5" w:rsidRPr="00BC633D">
        <w:rPr>
          <w:sz w:val="22"/>
          <w:szCs w:val="22"/>
          <w:lang w:val="sr-Cyrl-CS"/>
        </w:rPr>
        <w:t>исправка,</w:t>
      </w:r>
      <w:r w:rsidR="009455B5" w:rsidRPr="00BC633D">
        <w:rPr>
          <w:sz w:val="22"/>
          <w:szCs w:val="22"/>
          <w:lang w:val="sr-Latn-CS"/>
        </w:rPr>
        <w:t xml:space="preserve"> 108/2013, 142/2014, 68/2015 – </w:t>
      </w:r>
      <w:r w:rsidR="009455B5" w:rsidRPr="00BC633D">
        <w:rPr>
          <w:sz w:val="22"/>
          <w:szCs w:val="22"/>
          <w:lang w:val="sr-Cyrl-CS"/>
        </w:rPr>
        <w:t>др. закон и</w:t>
      </w:r>
      <w:r w:rsidR="009455B5" w:rsidRPr="00BC633D">
        <w:rPr>
          <w:sz w:val="22"/>
          <w:szCs w:val="22"/>
          <w:lang w:val="sr-Latn-CS"/>
        </w:rPr>
        <w:t xml:space="preserve"> 103/2015</w:t>
      </w:r>
      <w:r w:rsidR="009455B5" w:rsidRPr="00BC633D">
        <w:rPr>
          <w:sz w:val="22"/>
          <w:szCs w:val="22"/>
        </w:rPr>
        <w:t>) и чла</w:t>
      </w:r>
      <w:r w:rsidR="009455B5" w:rsidRPr="00BC633D">
        <w:rPr>
          <w:sz w:val="22"/>
          <w:szCs w:val="22"/>
        </w:rPr>
        <w:softHyphen/>
        <w:t>на 3</w:t>
      </w:r>
      <w:r w:rsidR="009455B5" w:rsidRPr="00BC633D">
        <w:rPr>
          <w:sz w:val="22"/>
          <w:szCs w:val="22"/>
          <w:lang w:val="ru-RU"/>
        </w:rPr>
        <w:t>2</w:t>
      </w:r>
      <w:r w:rsidR="009455B5" w:rsidRPr="00BC633D">
        <w:rPr>
          <w:sz w:val="22"/>
          <w:szCs w:val="22"/>
        </w:rPr>
        <w:t>. За</w:t>
      </w:r>
      <w:r w:rsidR="009455B5" w:rsidRPr="00BC633D">
        <w:rPr>
          <w:sz w:val="22"/>
          <w:szCs w:val="22"/>
        </w:rPr>
        <w:softHyphen/>
        <w:t>ко</w:t>
      </w:r>
      <w:r w:rsidR="009455B5" w:rsidRPr="00BC633D">
        <w:rPr>
          <w:sz w:val="22"/>
          <w:szCs w:val="22"/>
        </w:rPr>
        <w:softHyphen/>
        <w:t>на о ло</w:t>
      </w:r>
      <w:r w:rsidR="009455B5" w:rsidRPr="00BC633D">
        <w:rPr>
          <w:sz w:val="22"/>
          <w:szCs w:val="22"/>
        </w:rPr>
        <w:softHyphen/>
        <w:t>кал</w:t>
      </w:r>
      <w:r w:rsidR="009455B5" w:rsidRPr="00BC633D">
        <w:rPr>
          <w:sz w:val="22"/>
          <w:szCs w:val="22"/>
        </w:rPr>
        <w:softHyphen/>
        <w:t>ној са</w:t>
      </w:r>
      <w:r w:rsidR="009455B5" w:rsidRPr="00BC633D">
        <w:rPr>
          <w:sz w:val="22"/>
          <w:szCs w:val="22"/>
        </w:rPr>
        <w:softHyphen/>
        <w:t>мо</w:t>
      </w:r>
      <w:r w:rsidR="009455B5" w:rsidRPr="00BC633D">
        <w:rPr>
          <w:sz w:val="22"/>
          <w:szCs w:val="22"/>
        </w:rPr>
        <w:softHyphen/>
        <w:t>у</w:t>
      </w:r>
      <w:r w:rsidR="009455B5" w:rsidRPr="00BC633D">
        <w:rPr>
          <w:sz w:val="22"/>
          <w:szCs w:val="22"/>
        </w:rPr>
        <w:softHyphen/>
        <w:t>пра</w:t>
      </w:r>
      <w:r w:rsidR="009455B5" w:rsidRPr="00BC633D">
        <w:rPr>
          <w:sz w:val="22"/>
          <w:szCs w:val="22"/>
        </w:rPr>
        <w:softHyphen/>
        <w:t>ви („Слу</w:t>
      </w:r>
      <w:r w:rsidR="009455B5" w:rsidRPr="00BC633D">
        <w:rPr>
          <w:sz w:val="22"/>
          <w:szCs w:val="22"/>
        </w:rPr>
        <w:softHyphen/>
        <w:t>жбе</w:t>
      </w:r>
      <w:r w:rsidR="009455B5" w:rsidRPr="00BC633D">
        <w:rPr>
          <w:sz w:val="22"/>
          <w:szCs w:val="22"/>
        </w:rPr>
        <w:softHyphen/>
        <w:t>ни гла</w:t>
      </w:r>
      <w:r w:rsidR="009455B5" w:rsidRPr="00BC633D">
        <w:rPr>
          <w:sz w:val="22"/>
          <w:szCs w:val="22"/>
        </w:rPr>
        <w:softHyphen/>
        <w:t xml:space="preserve">сник РС”, број </w:t>
      </w:r>
      <w:r w:rsidR="009455B5" w:rsidRPr="00BC633D">
        <w:rPr>
          <w:sz w:val="22"/>
          <w:szCs w:val="22"/>
          <w:lang w:val="ru-RU"/>
        </w:rPr>
        <w:t>129</w:t>
      </w:r>
      <w:r w:rsidR="009455B5" w:rsidRPr="00BC633D">
        <w:rPr>
          <w:sz w:val="22"/>
          <w:szCs w:val="22"/>
        </w:rPr>
        <w:t>/2007 и 83/2014 – др. закон) и чла</w:t>
      </w:r>
      <w:r w:rsidR="009455B5" w:rsidRPr="00BC633D">
        <w:rPr>
          <w:sz w:val="22"/>
          <w:szCs w:val="22"/>
        </w:rPr>
        <w:softHyphen/>
        <w:t>на 43 Ста</w:t>
      </w:r>
      <w:r w:rsidR="009455B5" w:rsidRPr="00BC633D">
        <w:rPr>
          <w:sz w:val="22"/>
          <w:szCs w:val="22"/>
        </w:rPr>
        <w:softHyphen/>
        <w:t>ту</w:t>
      </w:r>
      <w:r w:rsidR="009455B5" w:rsidRPr="00BC633D">
        <w:rPr>
          <w:sz w:val="22"/>
          <w:szCs w:val="22"/>
        </w:rPr>
        <w:softHyphen/>
        <w:t>та оп</w:t>
      </w:r>
      <w:r w:rsidR="009455B5" w:rsidRPr="00BC633D">
        <w:rPr>
          <w:sz w:val="22"/>
          <w:szCs w:val="22"/>
        </w:rPr>
        <w:softHyphen/>
        <w:t>шти</w:t>
      </w:r>
      <w:r w:rsidR="009455B5" w:rsidRPr="00BC633D">
        <w:rPr>
          <w:sz w:val="22"/>
          <w:szCs w:val="22"/>
        </w:rPr>
        <w:softHyphen/>
        <w:t>не Љиг, Скуп</w:t>
      </w:r>
      <w:r w:rsidR="009455B5" w:rsidRPr="00BC633D">
        <w:rPr>
          <w:sz w:val="22"/>
          <w:szCs w:val="22"/>
        </w:rPr>
        <w:softHyphen/>
        <w:t>шти</w:t>
      </w:r>
      <w:r w:rsidR="009455B5" w:rsidRPr="00BC633D">
        <w:rPr>
          <w:sz w:val="22"/>
          <w:szCs w:val="22"/>
        </w:rPr>
        <w:softHyphen/>
        <w:t>на оп</w:t>
      </w:r>
      <w:r w:rsidR="009455B5" w:rsidRPr="00BC633D">
        <w:rPr>
          <w:sz w:val="22"/>
          <w:szCs w:val="22"/>
        </w:rPr>
        <w:softHyphen/>
        <w:t>шти</w:t>
      </w:r>
      <w:r w:rsidR="009455B5" w:rsidRPr="00BC633D">
        <w:rPr>
          <w:sz w:val="22"/>
          <w:szCs w:val="22"/>
        </w:rPr>
        <w:softHyphen/>
        <w:t>не Љиг је на сед</w:t>
      </w:r>
      <w:r w:rsidR="009455B5" w:rsidRPr="00BC633D">
        <w:rPr>
          <w:sz w:val="22"/>
          <w:szCs w:val="22"/>
        </w:rPr>
        <w:softHyphen/>
        <w:t>ни</w:t>
      </w:r>
      <w:r w:rsidR="009455B5" w:rsidRPr="00BC633D">
        <w:rPr>
          <w:sz w:val="22"/>
          <w:szCs w:val="22"/>
        </w:rPr>
        <w:softHyphen/>
        <w:t>ци од 21.12. 20</w:t>
      </w:r>
      <w:r w:rsidR="009455B5" w:rsidRPr="00BC633D">
        <w:rPr>
          <w:sz w:val="22"/>
          <w:szCs w:val="22"/>
          <w:lang w:val="ru-RU"/>
        </w:rPr>
        <w:t>1</w:t>
      </w:r>
      <w:r w:rsidR="009455B5" w:rsidRPr="00BC633D">
        <w:rPr>
          <w:sz w:val="22"/>
          <w:szCs w:val="22"/>
        </w:rPr>
        <w:t>7. го</w:t>
      </w:r>
      <w:r w:rsidR="009455B5" w:rsidRPr="00BC633D">
        <w:rPr>
          <w:sz w:val="22"/>
          <w:szCs w:val="22"/>
        </w:rPr>
        <w:softHyphen/>
        <w:t>ди</w:t>
      </w:r>
      <w:r w:rsidR="009455B5" w:rsidRPr="00BC633D">
        <w:rPr>
          <w:sz w:val="22"/>
          <w:szCs w:val="22"/>
        </w:rPr>
        <w:softHyphen/>
        <w:t>не, до</w:t>
      </w:r>
      <w:r w:rsidR="009455B5" w:rsidRPr="00BC633D">
        <w:rPr>
          <w:sz w:val="22"/>
          <w:szCs w:val="22"/>
        </w:rPr>
        <w:softHyphen/>
        <w:t>не</w:t>
      </w:r>
      <w:r w:rsidR="009455B5" w:rsidRPr="00BC633D">
        <w:rPr>
          <w:sz w:val="22"/>
          <w:szCs w:val="22"/>
        </w:rPr>
        <w:softHyphen/>
        <w:t xml:space="preserve">ла </w:t>
      </w:r>
    </w:p>
    <w:p w:rsidR="009455B5" w:rsidRPr="00BC633D" w:rsidRDefault="009455B5" w:rsidP="009455B5">
      <w:pPr>
        <w:pStyle w:val="FootnoteText"/>
        <w:jc w:val="both"/>
        <w:rPr>
          <w:sz w:val="22"/>
          <w:szCs w:val="22"/>
        </w:rPr>
      </w:pPr>
    </w:p>
    <w:p w:rsidR="009455B5" w:rsidRPr="00BC633D" w:rsidRDefault="009455B5" w:rsidP="009455B5">
      <w:pPr>
        <w:jc w:val="center"/>
        <w:rPr>
          <w:sz w:val="22"/>
          <w:szCs w:val="22"/>
        </w:rPr>
      </w:pPr>
      <w:r w:rsidRPr="00BC633D">
        <w:rPr>
          <w:sz w:val="22"/>
          <w:szCs w:val="22"/>
        </w:rPr>
        <w:t xml:space="preserve">ОДЛУКУ </w:t>
      </w:r>
    </w:p>
    <w:p w:rsidR="009455B5" w:rsidRPr="00BC633D" w:rsidRDefault="009455B5" w:rsidP="009455B5">
      <w:pPr>
        <w:jc w:val="center"/>
        <w:rPr>
          <w:sz w:val="22"/>
          <w:szCs w:val="22"/>
        </w:rPr>
      </w:pPr>
      <w:r w:rsidRPr="00BC633D">
        <w:rPr>
          <w:sz w:val="22"/>
          <w:szCs w:val="22"/>
        </w:rPr>
        <w:t>О</w:t>
      </w:r>
    </w:p>
    <w:p w:rsidR="009455B5" w:rsidRPr="00BC633D" w:rsidRDefault="009455B5" w:rsidP="009455B5">
      <w:pPr>
        <w:jc w:val="center"/>
        <w:rPr>
          <w:sz w:val="22"/>
          <w:szCs w:val="22"/>
        </w:rPr>
      </w:pPr>
      <w:r w:rsidRPr="00BC633D">
        <w:rPr>
          <w:sz w:val="22"/>
          <w:szCs w:val="22"/>
        </w:rPr>
        <w:t>ИЗМЕНИ ОДЛУКЕ О БУЏЕТУ ОПШТИНЕ ЉИГ ЗА 2017. ГОДИНУ</w:t>
      </w:r>
    </w:p>
    <w:p w:rsidR="009455B5" w:rsidRPr="00BC633D" w:rsidRDefault="009455B5" w:rsidP="009455B5">
      <w:pPr>
        <w:jc w:val="center"/>
        <w:rPr>
          <w:sz w:val="22"/>
          <w:szCs w:val="22"/>
        </w:rPr>
      </w:pPr>
    </w:p>
    <w:p w:rsidR="009455B5" w:rsidRPr="00BC633D" w:rsidRDefault="009455B5" w:rsidP="009455B5">
      <w:pPr>
        <w:jc w:val="center"/>
        <w:rPr>
          <w:sz w:val="22"/>
          <w:szCs w:val="22"/>
        </w:rPr>
      </w:pPr>
      <w:r w:rsidRPr="00BC633D">
        <w:rPr>
          <w:sz w:val="22"/>
          <w:szCs w:val="22"/>
        </w:rPr>
        <w:t>Члан 1.</w:t>
      </w:r>
    </w:p>
    <w:p w:rsidR="009455B5" w:rsidRPr="00BC633D" w:rsidRDefault="009455B5" w:rsidP="009455B5">
      <w:pPr>
        <w:jc w:val="center"/>
        <w:rPr>
          <w:sz w:val="22"/>
          <w:szCs w:val="22"/>
        </w:rPr>
      </w:pPr>
      <w:r w:rsidRPr="00BC633D">
        <w:rPr>
          <w:sz w:val="22"/>
          <w:szCs w:val="22"/>
        </w:rPr>
        <w:t>Члан 7. Мења се и гкласи:</w:t>
      </w:r>
    </w:p>
    <w:p w:rsidR="009455B5" w:rsidRPr="00BC633D" w:rsidRDefault="009455B5" w:rsidP="009455B5">
      <w:pPr>
        <w:pStyle w:val="BodyText"/>
        <w:ind w:firstLine="708"/>
        <w:rPr>
          <w:b/>
          <w:sz w:val="22"/>
          <w:szCs w:val="22"/>
        </w:rPr>
      </w:pPr>
      <w:r w:rsidRPr="00BC633D">
        <w:rPr>
          <w:sz w:val="22"/>
          <w:szCs w:val="22"/>
        </w:rPr>
        <w:t>У складу са Законом о начину одређивања максималног броја запослених у јавном сектору („Службени гласник РС“, број 68/2015 и 81/2016-одлука УС), број запослених код корисника буџета не може прећи максималан број запослених на неодређено и одређено време, и то:</w:t>
      </w:r>
    </w:p>
    <w:p w:rsidR="009455B5" w:rsidRPr="00BC633D" w:rsidRDefault="009455B5" w:rsidP="009455B5">
      <w:pPr>
        <w:pStyle w:val="BodyText"/>
        <w:ind w:firstLine="708"/>
        <w:rPr>
          <w:b/>
          <w:sz w:val="22"/>
          <w:szCs w:val="22"/>
        </w:rPr>
      </w:pPr>
      <w:r w:rsidRPr="00BC633D">
        <w:rPr>
          <w:sz w:val="22"/>
          <w:szCs w:val="22"/>
        </w:rPr>
        <w:t>-</w:t>
      </w:r>
      <w:r w:rsidRPr="00BC633D">
        <w:rPr>
          <w:sz w:val="22"/>
          <w:szCs w:val="22"/>
          <w:lang w:val="en-US"/>
        </w:rPr>
        <w:t xml:space="preserve"> 4</w:t>
      </w:r>
      <w:r w:rsidRPr="00BC633D">
        <w:rPr>
          <w:sz w:val="22"/>
          <w:szCs w:val="22"/>
        </w:rPr>
        <w:t>4</w:t>
      </w:r>
      <w:r w:rsidRPr="00BC633D">
        <w:rPr>
          <w:sz w:val="22"/>
          <w:szCs w:val="22"/>
          <w:lang w:val="en-US"/>
        </w:rPr>
        <w:t xml:space="preserve"> </w:t>
      </w:r>
      <w:r w:rsidRPr="00BC633D">
        <w:rPr>
          <w:sz w:val="22"/>
          <w:szCs w:val="22"/>
        </w:rPr>
        <w:t xml:space="preserve"> запослених у локалној администрацији на неодређено време;</w:t>
      </w:r>
    </w:p>
    <w:p w:rsidR="009455B5" w:rsidRPr="00BC633D" w:rsidRDefault="009455B5" w:rsidP="009455B5">
      <w:pPr>
        <w:pStyle w:val="BodyText"/>
        <w:ind w:firstLine="708"/>
        <w:rPr>
          <w:b/>
          <w:sz w:val="22"/>
          <w:szCs w:val="22"/>
        </w:rPr>
      </w:pPr>
      <w:r w:rsidRPr="00BC633D">
        <w:rPr>
          <w:sz w:val="22"/>
          <w:szCs w:val="22"/>
        </w:rPr>
        <w:t>-</w:t>
      </w:r>
      <w:r w:rsidRPr="00BC633D">
        <w:rPr>
          <w:sz w:val="22"/>
          <w:szCs w:val="22"/>
          <w:lang w:val="en-US"/>
        </w:rPr>
        <w:t xml:space="preserve">  1 </w:t>
      </w:r>
      <w:r w:rsidRPr="00BC633D">
        <w:rPr>
          <w:sz w:val="22"/>
          <w:szCs w:val="22"/>
        </w:rPr>
        <w:t xml:space="preserve"> запослено у локалној администрацији на одређено време;</w:t>
      </w:r>
    </w:p>
    <w:p w:rsidR="009455B5" w:rsidRPr="00BC633D" w:rsidRDefault="009455B5" w:rsidP="009455B5">
      <w:pPr>
        <w:pStyle w:val="BodyText"/>
        <w:ind w:firstLine="708"/>
        <w:rPr>
          <w:sz w:val="22"/>
          <w:szCs w:val="22"/>
        </w:rPr>
      </w:pPr>
      <w:r w:rsidRPr="00BC633D">
        <w:rPr>
          <w:sz w:val="22"/>
          <w:szCs w:val="22"/>
        </w:rPr>
        <w:t>-</w:t>
      </w:r>
      <w:r w:rsidRPr="00BC633D">
        <w:rPr>
          <w:sz w:val="22"/>
          <w:szCs w:val="22"/>
          <w:lang w:val="en-US"/>
        </w:rPr>
        <w:t xml:space="preserve"> 38 </w:t>
      </w:r>
      <w:r w:rsidRPr="00BC633D">
        <w:rPr>
          <w:sz w:val="22"/>
          <w:szCs w:val="22"/>
        </w:rPr>
        <w:t xml:space="preserve"> запослених у предшколским установама на неодређено време;</w:t>
      </w:r>
    </w:p>
    <w:p w:rsidR="009455B5" w:rsidRPr="00BC633D" w:rsidRDefault="009455B5" w:rsidP="009455B5">
      <w:pPr>
        <w:pStyle w:val="BodyText"/>
        <w:ind w:firstLine="708"/>
        <w:rPr>
          <w:b/>
          <w:sz w:val="22"/>
          <w:szCs w:val="22"/>
        </w:rPr>
      </w:pPr>
      <w:r w:rsidRPr="00BC633D">
        <w:rPr>
          <w:sz w:val="22"/>
          <w:szCs w:val="22"/>
        </w:rPr>
        <w:t>-</w:t>
      </w:r>
      <w:r w:rsidRPr="00BC633D">
        <w:rPr>
          <w:sz w:val="22"/>
          <w:szCs w:val="22"/>
          <w:lang w:val="en-US"/>
        </w:rPr>
        <w:t xml:space="preserve">  9 </w:t>
      </w:r>
      <w:r w:rsidRPr="00BC633D">
        <w:rPr>
          <w:sz w:val="22"/>
          <w:szCs w:val="22"/>
        </w:rPr>
        <w:t xml:space="preserve"> запослених у предшколским установама на одређено време;</w:t>
      </w:r>
    </w:p>
    <w:p w:rsidR="009455B5" w:rsidRPr="00BC633D" w:rsidRDefault="009455B5" w:rsidP="009455B5">
      <w:pPr>
        <w:pStyle w:val="BodyText"/>
        <w:ind w:firstLine="708"/>
        <w:rPr>
          <w:b/>
          <w:sz w:val="22"/>
          <w:szCs w:val="22"/>
        </w:rPr>
      </w:pPr>
      <w:r w:rsidRPr="00BC633D">
        <w:rPr>
          <w:sz w:val="22"/>
          <w:szCs w:val="22"/>
        </w:rPr>
        <w:t>-</w:t>
      </w:r>
      <w:r w:rsidRPr="00BC633D">
        <w:rPr>
          <w:sz w:val="22"/>
          <w:szCs w:val="22"/>
          <w:lang w:val="en-US"/>
        </w:rPr>
        <w:t xml:space="preserve">  </w:t>
      </w:r>
      <w:r w:rsidRPr="00BC633D">
        <w:rPr>
          <w:sz w:val="22"/>
          <w:szCs w:val="22"/>
        </w:rPr>
        <w:t>6</w:t>
      </w:r>
      <w:r w:rsidRPr="00BC633D">
        <w:rPr>
          <w:sz w:val="22"/>
          <w:szCs w:val="22"/>
          <w:lang w:val="en-US"/>
        </w:rPr>
        <w:t xml:space="preserve"> </w:t>
      </w:r>
      <w:r w:rsidRPr="00BC633D">
        <w:rPr>
          <w:sz w:val="22"/>
          <w:szCs w:val="22"/>
        </w:rPr>
        <w:t xml:space="preserve"> запослених у установама културе на неодређено време;</w:t>
      </w:r>
    </w:p>
    <w:p w:rsidR="009455B5" w:rsidRPr="00BC633D" w:rsidRDefault="009455B5" w:rsidP="009455B5">
      <w:pPr>
        <w:pStyle w:val="BodyText"/>
        <w:ind w:firstLine="708"/>
        <w:rPr>
          <w:b/>
          <w:sz w:val="22"/>
          <w:szCs w:val="22"/>
        </w:rPr>
      </w:pPr>
      <w:r w:rsidRPr="00BC633D">
        <w:rPr>
          <w:sz w:val="22"/>
          <w:szCs w:val="22"/>
        </w:rPr>
        <w:t>-  2 запослених у</w:t>
      </w:r>
      <w:r w:rsidRPr="00BC633D">
        <w:rPr>
          <w:sz w:val="22"/>
          <w:szCs w:val="22"/>
          <w:lang w:val="en-US"/>
        </w:rPr>
        <w:t xml:space="preserve"> осталим установама</w:t>
      </w:r>
      <w:r w:rsidRPr="00BC633D">
        <w:rPr>
          <w:sz w:val="22"/>
          <w:szCs w:val="22"/>
        </w:rPr>
        <w:t xml:space="preserve"> на неодређено време;</w:t>
      </w:r>
    </w:p>
    <w:p w:rsidR="009455B5" w:rsidRPr="00BC633D" w:rsidRDefault="009455B5" w:rsidP="009455B5">
      <w:pPr>
        <w:pStyle w:val="BodyText"/>
        <w:ind w:firstLine="708"/>
        <w:rPr>
          <w:b/>
          <w:sz w:val="22"/>
          <w:szCs w:val="22"/>
        </w:rPr>
      </w:pPr>
      <w:r w:rsidRPr="00BC633D">
        <w:rPr>
          <w:sz w:val="22"/>
          <w:szCs w:val="22"/>
        </w:rPr>
        <w:t>У овој Одлуци о буџету средства за плате се обезбеђују за број запослених из става 1. овог члана.</w:t>
      </w:r>
    </w:p>
    <w:p w:rsidR="009455B5" w:rsidRPr="00BC633D" w:rsidRDefault="009455B5" w:rsidP="009455B5">
      <w:pPr>
        <w:pStyle w:val="BodyText"/>
        <w:jc w:val="center"/>
        <w:rPr>
          <w:b/>
          <w:sz w:val="22"/>
          <w:szCs w:val="22"/>
        </w:rPr>
      </w:pPr>
      <w:r w:rsidRPr="00BC633D">
        <w:rPr>
          <w:sz w:val="22"/>
          <w:szCs w:val="22"/>
        </w:rPr>
        <w:t>Члан 35.</w:t>
      </w:r>
    </w:p>
    <w:p w:rsidR="009455B5" w:rsidRPr="00BC633D" w:rsidRDefault="009455B5" w:rsidP="009455B5">
      <w:pPr>
        <w:pStyle w:val="BodyText"/>
        <w:ind w:firstLine="708"/>
        <w:rPr>
          <w:b/>
          <w:sz w:val="22"/>
          <w:szCs w:val="22"/>
        </w:rPr>
      </w:pPr>
      <w:r w:rsidRPr="00BC633D">
        <w:rPr>
          <w:sz w:val="22"/>
          <w:szCs w:val="22"/>
        </w:rPr>
        <w:t>Ову Од</w:t>
      </w:r>
      <w:r w:rsidRPr="00BC633D">
        <w:rPr>
          <w:sz w:val="22"/>
          <w:szCs w:val="22"/>
        </w:rPr>
        <w:softHyphen/>
        <w:t>лу</w:t>
      </w:r>
      <w:r w:rsidRPr="00BC633D">
        <w:rPr>
          <w:sz w:val="22"/>
          <w:szCs w:val="22"/>
        </w:rPr>
        <w:softHyphen/>
        <w:t>ку об</w:t>
      </w:r>
      <w:r w:rsidRPr="00BC633D">
        <w:rPr>
          <w:sz w:val="22"/>
          <w:szCs w:val="22"/>
        </w:rPr>
        <w:softHyphen/>
        <w:t>ја</w:t>
      </w:r>
      <w:r w:rsidRPr="00BC633D">
        <w:rPr>
          <w:sz w:val="22"/>
          <w:szCs w:val="22"/>
        </w:rPr>
        <w:softHyphen/>
        <w:t>ви</w:t>
      </w:r>
      <w:r w:rsidRPr="00BC633D">
        <w:rPr>
          <w:sz w:val="22"/>
          <w:szCs w:val="22"/>
        </w:rPr>
        <w:softHyphen/>
        <w:t>ти у Слу</w:t>
      </w:r>
      <w:r w:rsidRPr="00BC633D">
        <w:rPr>
          <w:sz w:val="22"/>
          <w:szCs w:val="22"/>
        </w:rPr>
        <w:softHyphen/>
        <w:t>жбе</w:t>
      </w:r>
      <w:r w:rsidRPr="00BC633D">
        <w:rPr>
          <w:sz w:val="22"/>
          <w:szCs w:val="22"/>
        </w:rPr>
        <w:softHyphen/>
        <w:t>ном гла</w:t>
      </w:r>
      <w:r w:rsidRPr="00BC633D">
        <w:rPr>
          <w:sz w:val="22"/>
          <w:szCs w:val="22"/>
        </w:rPr>
        <w:softHyphen/>
        <w:t>снику оп</w:t>
      </w:r>
      <w:r w:rsidRPr="00BC633D">
        <w:rPr>
          <w:sz w:val="22"/>
          <w:szCs w:val="22"/>
        </w:rPr>
        <w:softHyphen/>
        <w:t>шти</w:t>
      </w:r>
      <w:r w:rsidRPr="00BC633D">
        <w:rPr>
          <w:sz w:val="22"/>
          <w:szCs w:val="22"/>
        </w:rPr>
        <w:softHyphen/>
        <w:t>не, интернет страници општине и до</w:t>
      </w:r>
      <w:r w:rsidRPr="00BC633D">
        <w:rPr>
          <w:sz w:val="22"/>
          <w:szCs w:val="22"/>
        </w:rPr>
        <w:softHyphen/>
        <w:t>ста</w:t>
      </w:r>
      <w:r w:rsidRPr="00BC633D">
        <w:rPr>
          <w:sz w:val="22"/>
          <w:szCs w:val="22"/>
        </w:rPr>
        <w:softHyphen/>
        <w:t>ви</w:t>
      </w:r>
      <w:r w:rsidRPr="00BC633D">
        <w:rPr>
          <w:sz w:val="22"/>
          <w:szCs w:val="22"/>
        </w:rPr>
        <w:softHyphen/>
        <w:t>ти ми</w:t>
      </w:r>
      <w:r w:rsidRPr="00BC633D">
        <w:rPr>
          <w:sz w:val="22"/>
          <w:szCs w:val="22"/>
        </w:rPr>
        <w:softHyphen/>
        <w:t>ни</w:t>
      </w:r>
      <w:r w:rsidRPr="00BC633D">
        <w:rPr>
          <w:sz w:val="22"/>
          <w:szCs w:val="22"/>
        </w:rPr>
        <w:softHyphen/>
        <w:t>стар</w:t>
      </w:r>
      <w:r w:rsidRPr="00BC633D">
        <w:rPr>
          <w:sz w:val="22"/>
          <w:szCs w:val="22"/>
        </w:rPr>
        <w:softHyphen/>
        <w:t>ству надлежном за послове фи</w:t>
      </w:r>
      <w:r w:rsidRPr="00BC633D">
        <w:rPr>
          <w:sz w:val="22"/>
          <w:szCs w:val="22"/>
        </w:rPr>
        <w:softHyphen/>
        <w:t>нан</w:t>
      </w:r>
      <w:r w:rsidRPr="00BC633D">
        <w:rPr>
          <w:sz w:val="22"/>
          <w:szCs w:val="22"/>
        </w:rPr>
        <w:softHyphen/>
        <w:t>си</w:t>
      </w:r>
      <w:r w:rsidRPr="00BC633D">
        <w:rPr>
          <w:sz w:val="22"/>
          <w:szCs w:val="22"/>
        </w:rPr>
        <w:softHyphen/>
        <w:t>ја.</w:t>
      </w:r>
    </w:p>
    <w:p w:rsidR="009455B5" w:rsidRPr="00BC633D" w:rsidRDefault="009455B5" w:rsidP="009455B5">
      <w:pPr>
        <w:pStyle w:val="BodyText"/>
        <w:rPr>
          <w:b/>
          <w:sz w:val="22"/>
          <w:szCs w:val="22"/>
        </w:rPr>
      </w:pPr>
    </w:p>
    <w:p w:rsidR="009455B5" w:rsidRPr="00BC633D" w:rsidRDefault="009455B5" w:rsidP="009455B5">
      <w:pPr>
        <w:pStyle w:val="BodyText"/>
        <w:jc w:val="center"/>
        <w:rPr>
          <w:b/>
          <w:sz w:val="22"/>
          <w:szCs w:val="22"/>
        </w:rPr>
      </w:pPr>
      <w:r w:rsidRPr="00BC633D">
        <w:rPr>
          <w:sz w:val="22"/>
          <w:szCs w:val="22"/>
        </w:rPr>
        <w:t>Члан 36.</w:t>
      </w:r>
    </w:p>
    <w:p w:rsidR="009455B5" w:rsidRPr="00BC633D" w:rsidRDefault="009455B5" w:rsidP="009455B5">
      <w:pPr>
        <w:pStyle w:val="BodyText"/>
        <w:ind w:firstLine="708"/>
        <w:rPr>
          <w:b/>
          <w:sz w:val="22"/>
          <w:szCs w:val="22"/>
        </w:rPr>
      </w:pPr>
      <w:r w:rsidRPr="00BC633D">
        <w:rPr>
          <w:sz w:val="22"/>
          <w:szCs w:val="22"/>
        </w:rPr>
        <w:t>Ова Од</w:t>
      </w:r>
      <w:r w:rsidRPr="00BC633D">
        <w:rPr>
          <w:sz w:val="22"/>
          <w:szCs w:val="22"/>
        </w:rPr>
        <w:softHyphen/>
        <w:t>лу</w:t>
      </w:r>
      <w:r w:rsidRPr="00BC633D">
        <w:rPr>
          <w:sz w:val="22"/>
          <w:szCs w:val="22"/>
        </w:rPr>
        <w:softHyphen/>
        <w:t>ка сту</w:t>
      </w:r>
      <w:r w:rsidRPr="00BC633D">
        <w:rPr>
          <w:sz w:val="22"/>
          <w:szCs w:val="22"/>
        </w:rPr>
        <w:softHyphen/>
        <w:t>па на сна</w:t>
      </w:r>
      <w:r w:rsidRPr="00BC633D">
        <w:rPr>
          <w:sz w:val="22"/>
          <w:szCs w:val="22"/>
        </w:rPr>
        <w:softHyphen/>
        <w:t>гу осмог да</w:t>
      </w:r>
      <w:r w:rsidRPr="00BC633D">
        <w:rPr>
          <w:sz w:val="22"/>
          <w:szCs w:val="22"/>
        </w:rPr>
        <w:softHyphen/>
        <w:t>на од да</w:t>
      </w:r>
      <w:r w:rsidRPr="00BC633D">
        <w:rPr>
          <w:sz w:val="22"/>
          <w:szCs w:val="22"/>
        </w:rPr>
        <w:softHyphen/>
        <w:t>на об</w:t>
      </w:r>
      <w:r w:rsidRPr="00BC633D">
        <w:rPr>
          <w:sz w:val="22"/>
          <w:szCs w:val="22"/>
        </w:rPr>
        <w:softHyphen/>
        <w:t>ја</w:t>
      </w:r>
      <w:r w:rsidRPr="00BC633D">
        <w:rPr>
          <w:sz w:val="22"/>
          <w:szCs w:val="22"/>
        </w:rPr>
        <w:softHyphen/>
        <w:t>вљи</w:t>
      </w:r>
      <w:r w:rsidRPr="00BC633D">
        <w:rPr>
          <w:sz w:val="22"/>
          <w:szCs w:val="22"/>
        </w:rPr>
        <w:softHyphen/>
        <w:t>ва</w:t>
      </w:r>
      <w:r w:rsidRPr="00BC633D">
        <w:rPr>
          <w:sz w:val="22"/>
          <w:szCs w:val="22"/>
        </w:rPr>
        <w:softHyphen/>
        <w:t>ња у Слу</w:t>
      </w:r>
      <w:r w:rsidRPr="00BC633D">
        <w:rPr>
          <w:sz w:val="22"/>
          <w:szCs w:val="22"/>
        </w:rPr>
        <w:softHyphen/>
        <w:t>жбе</w:t>
      </w:r>
      <w:r w:rsidRPr="00BC633D">
        <w:rPr>
          <w:sz w:val="22"/>
          <w:szCs w:val="22"/>
        </w:rPr>
        <w:softHyphen/>
        <w:t>ном гла</w:t>
      </w:r>
      <w:r w:rsidRPr="00BC633D">
        <w:rPr>
          <w:sz w:val="22"/>
          <w:szCs w:val="22"/>
        </w:rPr>
        <w:softHyphen/>
        <w:t>синику оп</w:t>
      </w:r>
      <w:r w:rsidRPr="00BC633D">
        <w:rPr>
          <w:sz w:val="22"/>
          <w:szCs w:val="22"/>
        </w:rPr>
        <w:softHyphen/>
        <w:t>шти</w:t>
      </w:r>
      <w:r w:rsidRPr="00BC633D">
        <w:rPr>
          <w:sz w:val="22"/>
          <w:szCs w:val="22"/>
        </w:rPr>
        <w:softHyphen/>
        <w:t>не, а при</w:t>
      </w:r>
      <w:r w:rsidRPr="00BC633D">
        <w:rPr>
          <w:sz w:val="22"/>
          <w:szCs w:val="22"/>
        </w:rPr>
        <w:softHyphen/>
        <w:t>ме</w:t>
      </w:r>
      <w:r w:rsidRPr="00BC633D">
        <w:rPr>
          <w:sz w:val="22"/>
          <w:szCs w:val="22"/>
        </w:rPr>
        <w:softHyphen/>
        <w:t>њи</w:t>
      </w:r>
      <w:r w:rsidRPr="00BC633D">
        <w:rPr>
          <w:sz w:val="22"/>
          <w:szCs w:val="22"/>
        </w:rPr>
        <w:softHyphen/>
        <w:t>ва</w:t>
      </w:r>
      <w:r w:rsidRPr="00BC633D">
        <w:rPr>
          <w:sz w:val="22"/>
          <w:szCs w:val="22"/>
        </w:rPr>
        <w:softHyphen/>
        <w:t>ће се од 1. ја</w:t>
      </w:r>
      <w:r w:rsidRPr="00BC633D">
        <w:rPr>
          <w:sz w:val="22"/>
          <w:szCs w:val="22"/>
        </w:rPr>
        <w:softHyphen/>
        <w:t>ну</w:t>
      </w:r>
      <w:r w:rsidRPr="00BC633D">
        <w:rPr>
          <w:sz w:val="22"/>
          <w:szCs w:val="22"/>
        </w:rPr>
        <w:softHyphen/>
        <w:t>а</w:t>
      </w:r>
      <w:r w:rsidRPr="00BC633D">
        <w:rPr>
          <w:sz w:val="22"/>
          <w:szCs w:val="22"/>
        </w:rPr>
        <w:softHyphen/>
        <w:t>ра 2017. го</w:t>
      </w:r>
      <w:r w:rsidRPr="00BC633D">
        <w:rPr>
          <w:sz w:val="22"/>
          <w:szCs w:val="22"/>
        </w:rPr>
        <w:softHyphen/>
        <w:t>ди</w:t>
      </w:r>
      <w:r w:rsidRPr="00BC633D">
        <w:rPr>
          <w:sz w:val="22"/>
          <w:szCs w:val="22"/>
        </w:rPr>
        <w:softHyphen/>
        <w:t>не.</w:t>
      </w:r>
    </w:p>
    <w:p w:rsidR="009455B5" w:rsidRPr="00BC633D" w:rsidRDefault="009455B5" w:rsidP="009455B5">
      <w:pPr>
        <w:pStyle w:val="BodyText"/>
        <w:ind w:firstLine="708"/>
        <w:rPr>
          <w:b/>
          <w:sz w:val="22"/>
          <w:szCs w:val="22"/>
        </w:rPr>
      </w:pPr>
    </w:p>
    <w:p w:rsidR="009455B5" w:rsidRPr="00BC633D" w:rsidRDefault="009455B5" w:rsidP="009455B5">
      <w:pPr>
        <w:tabs>
          <w:tab w:val="left" w:pos="1439"/>
          <w:tab w:val="left" w:pos="2249"/>
          <w:tab w:val="left" w:pos="2596"/>
          <w:tab w:val="left" w:pos="6641"/>
          <w:tab w:val="left" w:pos="7322"/>
          <w:tab w:val="left" w:pos="8193"/>
          <w:tab w:val="left" w:pos="9064"/>
          <w:tab w:val="left" w:pos="11474"/>
        </w:tabs>
        <w:jc w:val="center"/>
        <w:rPr>
          <w:sz w:val="22"/>
          <w:szCs w:val="22"/>
        </w:rPr>
      </w:pPr>
      <w:r w:rsidRPr="00BC633D">
        <w:rPr>
          <w:sz w:val="22"/>
          <w:szCs w:val="22"/>
        </w:rPr>
        <w:t>СКУПШТИНА ОПШТИНЕ ЉИГ</w:t>
      </w:r>
    </w:p>
    <w:p w:rsidR="009455B5" w:rsidRPr="00BC633D" w:rsidRDefault="009455B5" w:rsidP="009455B5">
      <w:pPr>
        <w:tabs>
          <w:tab w:val="left" w:pos="1439"/>
          <w:tab w:val="left" w:pos="2249"/>
          <w:tab w:val="left" w:pos="2596"/>
          <w:tab w:val="left" w:pos="6641"/>
          <w:tab w:val="left" w:pos="7322"/>
          <w:tab w:val="left" w:pos="8193"/>
          <w:tab w:val="left" w:pos="9064"/>
          <w:tab w:val="left" w:pos="11474"/>
        </w:tabs>
        <w:rPr>
          <w:sz w:val="22"/>
          <w:szCs w:val="22"/>
        </w:rPr>
      </w:pPr>
      <w:r w:rsidRPr="00BC633D">
        <w:rPr>
          <w:sz w:val="22"/>
          <w:szCs w:val="22"/>
        </w:rPr>
        <w:t>01 Број:06-26/17-1</w:t>
      </w:r>
    </w:p>
    <w:p w:rsidR="005F054F" w:rsidRPr="00BC633D" w:rsidRDefault="009455B5" w:rsidP="005F054F">
      <w:pPr>
        <w:tabs>
          <w:tab w:val="center" w:pos="4320"/>
          <w:tab w:val="right" w:pos="8640"/>
        </w:tabs>
        <w:jc w:val="center"/>
      </w:pPr>
      <w:r w:rsidRPr="00BC633D">
        <w:t xml:space="preserve">  </w:t>
      </w:r>
      <w:r w:rsidR="005F054F" w:rsidRPr="00BC633D">
        <w:rPr>
          <w:lang w:val="sr-Cyrl-CS"/>
        </w:rPr>
        <w:t xml:space="preserve">                                                                                                               </w:t>
      </w:r>
      <w:r w:rsidR="005F054F" w:rsidRPr="00BC633D">
        <w:t>ПРЕДСЕД</w:t>
      </w:r>
      <w:r w:rsidR="005F054F" w:rsidRPr="00BC633D">
        <w:rPr>
          <w:lang w:val="sr-Cyrl-CS"/>
        </w:rPr>
        <w:t>НИК</w:t>
      </w:r>
    </w:p>
    <w:p w:rsidR="005F054F" w:rsidRPr="00BC633D" w:rsidRDefault="005F054F" w:rsidP="005F054F">
      <w:pPr>
        <w:jc w:val="right"/>
      </w:pPr>
      <w:r w:rsidRPr="00BC633D">
        <w:rPr>
          <w:lang w:val="sr-Cyrl-CS"/>
        </w:rPr>
        <w:t>Горан Миловановић</w:t>
      </w:r>
      <w:r w:rsidRPr="00BC633D">
        <w:t xml:space="preserve">, </w:t>
      </w:r>
      <w:r w:rsidRPr="00BC633D">
        <w:rPr>
          <w:lang w:val="sr-Cyrl-CS"/>
        </w:rPr>
        <w:t>с.р.</w:t>
      </w:r>
    </w:p>
    <w:p w:rsidR="009455B5" w:rsidRPr="00BC633D" w:rsidRDefault="009455B5" w:rsidP="005F054F">
      <w:pPr>
        <w:jc w:val="right"/>
        <w:rPr>
          <w:sz w:val="22"/>
          <w:szCs w:val="22"/>
        </w:rPr>
      </w:pPr>
    </w:p>
    <w:p w:rsidR="005F054F" w:rsidRPr="00BC633D" w:rsidRDefault="005F054F" w:rsidP="005F054F">
      <w:pPr>
        <w:pBdr>
          <w:top w:val="single" w:sz="4" w:space="1" w:color="auto"/>
          <w:left w:val="single" w:sz="4" w:space="4" w:color="auto"/>
          <w:bottom w:val="single" w:sz="4" w:space="1" w:color="auto"/>
          <w:right w:val="single" w:sz="4" w:space="11" w:color="auto"/>
        </w:pBdr>
      </w:pPr>
      <w:r w:rsidRPr="00BC633D">
        <w:rPr>
          <w:shd w:val="clear" w:color="auto" w:fill="CCCCCC"/>
          <w:lang w:val="sr-Cyrl-CS"/>
        </w:rPr>
        <w:t xml:space="preserve">     21.децембар   2017. године     *   Службени гласник  Општине Љиг   *   БРОЈ   </w:t>
      </w:r>
      <w:r w:rsidRPr="00BC633D">
        <w:rPr>
          <w:shd w:val="clear" w:color="auto" w:fill="C0C0C0"/>
          <w:lang w:val="sr-Cyrl-CS"/>
        </w:rPr>
        <w:t xml:space="preserve">  </w:t>
      </w:r>
      <w:r w:rsidR="001174D3" w:rsidRPr="00BC633D">
        <w:rPr>
          <w:shd w:val="clear" w:color="auto" w:fill="C0C0C0"/>
          <w:lang/>
        </w:rPr>
        <w:t>8</w:t>
      </w:r>
      <w:r w:rsidRPr="00BC633D">
        <w:rPr>
          <w:lang w:val="sr-Cyrl-CS"/>
        </w:rPr>
        <w:t xml:space="preserve">     </w:t>
      </w:r>
    </w:p>
    <w:p w:rsidR="005F054F" w:rsidRPr="00BC633D" w:rsidRDefault="005F054F" w:rsidP="005F054F">
      <w:pPr>
        <w:rPr>
          <w:lang w:val="sr-Cyrl-CS"/>
        </w:rPr>
      </w:pPr>
    </w:p>
    <w:tbl>
      <w:tblPr>
        <w:tblW w:w="9750" w:type="dxa"/>
        <w:tblInd w:w="-12" w:type="dxa"/>
        <w:tblLook w:val="01E0"/>
      </w:tblPr>
      <w:tblGrid>
        <w:gridCol w:w="9750"/>
      </w:tblGrid>
      <w:tr w:rsidR="005F054F" w:rsidRPr="00BC633D" w:rsidTr="005F054F">
        <w:trPr>
          <w:trHeight w:val="345"/>
        </w:trPr>
        <w:tc>
          <w:tcPr>
            <w:tcW w:w="9750" w:type="dxa"/>
            <w:tcBorders>
              <w:top w:val="single" w:sz="4" w:space="0" w:color="auto"/>
              <w:left w:val="single" w:sz="4" w:space="0" w:color="auto"/>
              <w:bottom w:val="single" w:sz="4" w:space="0" w:color="auto"/>
              <w:right w:val="single" w:sz="4" w:space="0" w:color="auto"/>
            </w:tcBorders>
            <w:hideMark/>
          </w:tcPr>
          <w:p w:rsidR="005F054F" w:rsidRPr="00BC633D" w:rsidRDefault="005F054F">
            <w:pPr>
              <w:spacing w:line="276" w:lineRule="auto"/>
              <w:jc w:val="center"/>
            </w:pPr>
            <w:r w:rsidRPr="00BC633D">
              <w:t>2</w:t>
            </w:r>
            <w:r w:rsidRPr="00BC633D">
              <w:rPr>
                <w:lang w:val="sr-Cyrl-CS"/>
              </w:rPr>
              <w:t>.</w:t>
            </w:r>
            <w:r w:rsidRPr="00BC633D">
              <w:t xml:space="preserve">                                                                 </w:t>
            </w:r>
          </w:p>
        </w:tc>
      </w:tr>
    </w:tbl>
    <w:p w:rsidR="005F054F" w:rsidRPr="00BC633D" w:rsidRDefault="005F054F" w:rsidP="005F054F">
      <w:pPr>
        <w:jc w:val="both"/>
        <w:rPr>
          <w:sz w:val="22"/>
          <w:szCs w:val="22"/>
          <w:lang w:val="sr-Cyrl-CS"/>
        </w:rPr>
      </w:pPr>
      <w:r w:rsidRPr="00BC633D">
        <w:rPr>
          <w:sz w:val="22"/>
          <w:szCs w:val="22"/>
          <w:lang w:val="sr-Cyrl-CS"/>
        </w:rPr>
        <w:tab/>
      </w:r>
    </w:p>
    <w:p w:rsidR="00C0179D" w:rsidRPr="00BC633D" w:rsidRDefault="00C0179D" w:rsidP="005F054F">
      <w:pPr>
        <w:jc w:val="both"/>
        <w:rPr>
          <w:sz w:val="22"/>
          <w:szCs w:val="22"/>
        </w:rPr>
      </w:pPr>
    </w:p>
    <w:p w:rsidR="00C0179D" w:rsidRPr="00BC633D" w:rsidRDefault="00C0179D" w:rsidP="00C0179D">
      <w:pPr>
        <w:jc w:val="both"/>
        <w:rPr>
          <w:lang/>
        </w:rPr>
      </w:pPr>
      <w:r w:rsidRPr="00BC633D">
        <w:rPr>
          <w:lang/>
        </w:rPr>
        <w:tab/>
        <w:t>На основу</w:t>
      </w:r>
      <w:r w:rsidRPr="00BC633D">
        <w:t xml:space="preserve"> члана 43. Закона о буџетском систему („ Службени гласник РС“, БР.54/2009, 73/2010, 101/2010, 101/2011, 93/2012, 62/2013, 63/2013- исправка, 108/2013, 142/2014, 68/2015 – др.закон и 103/2015 и 99/2016) и члан 32. Закона о локалној самоуправи („Службени гласник РС“, број 129/2007 и 83/2014 – др. закон) и члана 43. Статута општине Љиг (''Службени гласник Општине Љиг'' бр.7/08 10/08 и 6/16), Скупштина општине Љиг</w:t>
      </w:r>
      <w:r w:rsidRPr="00BC633D">
        <w:rPr>
          <w:lang/>
        </w:rPr>
        <w:t>,</w:t>
      </w:r>
      <w:r w:rsidRPr="00BC633D">
        <w:t xml:space="preserve"> на седници од</w:t>
      </w:r>
      <w:r w:rsidRPr="00BC633D">
        <w:rPr>
          <w:lang/>
        </w:rPr>
        <w:t>ржаној дана 21.</w:t>
      </w:r>
      <w:r w:rsidRPr="00BC633D">
        <w:t>12.2017.године</w:t>
      </w:r>
      <w:r w:rsidRPr="00BC633D">
        <w:rPr>
          <w:lang/>
        </w:rPr>
        <w:t>,</w:t>
      </w:r>
      <w:r w:rsidRPr="00BC633D">
        <w:t xml:space="preserve"> донела </w:t>
      </w:r>
      <w:r w:rsidRPr="00BC633D">
        <w:rPr>
          <w:lang/>
        </w:rPr>
        <w:t>је</w:t>
      </w:r>
    </w:p>
    <w:p w:rsidR="00C0179D" w:rsidRPr="00BC633D" w:rsidRDefault="00C0179D" w:rsidP="00C0179D">
      <w:pPr>
        <w:rPr>
          <w:lang/>
        </w:rPr>
      </w:pPr>
    </w:p>
    <w:p w:rsidR="00C0179D" w:rsidRPr="00BC633D" w:rsidRDefault="00C0179D" w:rsidP="00C0179D">
      <w:pPr>
        <w:rPr>
          <w:lang/>
        </w:rPr>
      </w:pPr>
    </w:p>
    <w:p w:rsidR="00C0179D" w:rsidRPr="00BC633D" w:rsidRDefault="00C0179D" w:rsidP="00C0179D">
      <w:pPr>
        <w:rPr>
          <w:lang/>
        </w:rPr>
      </w:pPr>
    </w:p>
    <w:p w:rsidR="00C0179D" w:rsidRPr="00BC633D" w:rsidRDefault="00C0179D" w:rsidP="00C0179D">
      <w:pPr>
        <w:rPr>
          <w:lang/>
        </w:rPr>
      </w:pPr>
    </w:p>
    <w:p w:rsidR="00C0179D" w:rsidRPr="00BC633D" w:rsidRDefault="00C0179D" w:rsidP="00C0179D">
      <w:pPr>
        <w:jc w:val="center"/>
        <w:rPr>
          <w:lang/>
        </w:rPr>
      </w:pPr>
      <w:r w:rsidRPr="00BC633D">
        <w:t xml:space="preserve">ОДЛУКУ </w:t>
      </w:r>
    </w:p>
    <w:p w:rsidR="00C0179D" w:rsidRPr="00BC633D" w:rsidRDefault="00C0179D" w:rsidP="00C0179D">
      <w:pPr>
        <w:jc w:val="center"/>
        <w:rPr>
          <w:lang/>
        </w:rPr>
      </w:pPr>
      <w:r w:rsidRPr="00BC633D">
        <w:t xml:space="preserve">О </w:t>
      </w:r>
      <w:r w:rsidRPr="00BC633D">
        <w:rPr>
          <w:lang/>
        </w:rPr>
        <w:t xml:space="preserve">БУЏЕТУ ОПШТИНЕ ЉИГ ЗА </w:t>
      </w:r>
      <w:r w:rsidRPr="00BC633D">
        <w:t xml:space="preserve"> 2018. </w:t>
      </w:r>
      <w:r w:rsidRPr="00BC633D">
        <w:rPr>
          <w:lang/>
        </w:rPr>
        <w:t>ГОДИНУ</w:t>
      </w:r>
    </w:p>
    <w:p w:rsidR="005F054F" w:rsidRPr="00BC633D" w:rsidRDefault="005F054F" w:rsidP="005F054F">
      <w:pPr>
        <w:jc w:val="both"/>
        <w:rPr>
          <w:lang w:val="sr-Cyrl-CS"/>
        </w:rPr>
      </w:pPr>
    </w:p>
    <w:p w:rsidR="005F054F" w:rsidRPr="00BC633D" w:rsidRDefault="005F054F" w:rsidP="005F054F">
      <w:pPr>
        <w:jc w:val="both"/>
        <w:rPr>
          <w:lang/>
        </w:rPr>
      </w:pPr>
    </w:p>
    <w:p w:rsidR="00C0179D" w:rsidRPr="00BC633D" w:rsidRDefault="00C0179D" w:rsidP="005F054F">
      <w:pPr>
        <w:jc w:val="both"/>
        <w:rPr>
          <w:lang/>
        </w:rPr>
      </w:pPr>
    </w:p>
    <w:p w:rsidR="00C0179D" w:rsidRPr="00BC633D" w:rsidRDefault="00C0179D" w:rsidP="005F054F">
      <w:pPr>
        <w:jc w:val="both"/>
        <w:rPr>
          <w:lang/>
        </w:rPr>
      </w:pPr>
    </w:p>
    <w:p w:rsidR="00C0179D" w:rsidRPr="00BC633D" w:rsidRDefault="00C0179D" w:rsidP="005F054F">
      <w:pPr>
        <w:jc w:val="both"/>
        <w:rPr>
          <w:lang/>
        </w:rPr>
      </w:pPr>
    </w:p>
    <w:p w:rsidR="00C0179D" w:rsidRPr="00BC633D" w:rsidRDefault="00C0179D" w:rsidP="005F054F">
      <w:pPr>
        <w:jc w:val="both"/>
        <w:rPr>
          <w:lang/>
        </w:rPr>
      </w:pPr>
    </w:p>
    <w:p w:rsidR="00C0179D" w:rsidRPr="00BC633D" w:rsidRDefault="00C0179D" w:rsidP="005F054F">
      <w:pPr>
        <w:jc w:val="both"/>
        <w:rPr>
          <w:lang/>
        </w:rPr>
      </w:pPr>
    </w:p>
    <w:p w:rsidR="005F054F" w:rsidRPr="00BC633D" w:rsidRDefault="005F054F" w:rsidP="005F054F">
      <w:pPr>
        <w:jc w:val="both"/>
      </w:pPr>
    </w:p>
    <w:p w:rsidR="005F054F" w:rsidRPr="00BC633D" w:rsidRDefault="005F054F" w:rsidP="005F054F">
      <w:pPr>
        <w:jc w:val="center"/>
      </w:pPr>
      <w:r w:rsidRPr="00BC633D">
        <w:t>СКУПШТИНА ОПШТИНЕ ЉИГ</w:t>
      </w:r>
    </w:p>
    <w:p w:rsidR="005F054F" w:rsidRPr="00BC633D" w:rsidRDefault="005F054F" w:rsidP="005F054F">
      <w:pPr>
        <w:jc w:val="center"/>
      </w:pPr>
    </w:p>
    <w:p w:rsidR="005F054F" w:rsidRPr="00BC633D" w:rsidRDefault="005F054F" w:rsidP="005F054F">
      <w:pPr>
        <w:jc w:val="center"/>
        <w:rPr>
          <w:lang/>
        </w:rPr>
      </w:pPr>
    </w:p>
    <w:p w:rsidR="00C0179D" w:rsidRPr="00BC633D" w:rsidRDefault="00C0179D" w:rsidP="005F054F">
      <w:pPr>
        <w:jc w:val="center"/>
        <w:rPr>
          <w:lang/>
        </w:rPr>
      </w:pPr>
    </w:p>
    <w:p w:rsidR="005F054F" w:rsidRPr="00BC633D" w:rsidRDefault="005F054F" w:rsidP="005F054F">
      <w:pPr>
        <w:jc w:val="both"/>
        <w:rPr>
          <w:lang/>
        </w:rPr>
      </w:pPr>
      <w:r w:rsidRPr="00BC633D">
        <w:t>01 Број: 06-2</w:t>
      </w:r>
      <w:r w:rsidR="00C0179D" w:rsidRPr="00BC633D">
        <w:rPr>
          <w:lang/>
        </w:rPr>
        <w:t>6</w:t>
      </w:r>
      <w:r w:rsidRPr="00BC633D">
        <w:t>/1</w:t>
      </w:r>
      <w:r w:rsidRPr="00BC633D">
        <w:rPr>
          <w:lang w:val="sr-Cyrl-CS"/>
        </w:rPr>
        <w:t>7</w:t>
      </w:r>
      <w:r w:rsidRPr="00BC633D">
        <w:t>-</w:t>
      </w:r>
      <w:r w:rsidR="00C0179D" w:rsidRPr="00BC633D">
        <w:rPr>
          <w:lang/>
        </w:rPr>
        <w:t>2</w:t>
      </w:r>
    </w:p>
    <w:p w:rsidR="005F054F" w:rsidRPr="00BC633D" w:rsidRDefault="005F054F" w:rsidP="005F054F">
      <w:pPr>
        <w:jc w:val="both"/>
      </w:pPr>
    </w:p>
    <w:p w:rsidR="005F054F" w:rsidRPr="00BC633D" w:rsidRDefault="005F054F" w:rsidP="005F054F">
      <w:pPr>
        <w:jc w:val="both"/>
      </w:pPr>
    </w:p>
    <w:p w:rsidR="005F054F" w:rsidRPr="00BC633D" w:rsidRDefault="005F054F" w:rsidP="005F054F">
      <w:pPr>
        <w:jc w:val="both"/>
      </w:pPr>
    </w:p>
    <w:p w:rsidR="005F054F" w:rsidRPr="00BC633D" w:rsidRDefault="005F054F" w:rsidP="005F054F">
      <w:pPr>
        <w:tabs>
          <w:tab w:val="center" w:pos="4320"/>
          <w:tab w:val="right" w:pos="8640"/>
        </w:tabs>
        <w:jc w:val="center"/>
      </w:pPr>
      <w:r w:rsidRPr="00BC633D">
        <w:t xml:space="preserve">                                                                                                                   ПРЕДСЕД</w:t>
      </w:r>
      <w:r w:rsidRPr="00BC633D">
        <w:rPr>
          <w:lang w:val="sr-Cyrl-CS"/>
        </w:rPr>
        <w:t>НИК</w:t>
      </w:r>
    </w:p>
    <w:p w:rsidR="005F054F" w:rsidRPr="00BC633D" w:rsidRDefault="005F054F" w:rsidP="005F054F">
      <w:pPr>
        <w:jc w:val="right"/>
      </w:pPr>
      <w:r w:rsidRPr="00BC633D">
        <w:rPr>
          <w:lang w:val="sr-Cyrl-CS"/>
        </w:rPr>
        <w:t>Горан Миловановић</w:t>
      </w:r>
      <w:r w:rsidRPr="00BC633D">
        <w:t xml:space="preserve">, </w:t>
      </w:r>
      <w:r w:rsidRPr="00BC633D">
        <w:rPr>
          <w:lang w:val="sr-Cyrl-CS"/>
        </w:rPr>
        <w:t>с.р.</w:t>
      </w:r>
    </w:p>
    <w:p w:rsidR="005F054F" w:rsidRPr="00BC633D" w:rsidRDefault="005F054F" w:rsidP="005F054F">
      <w:pPr>
        <w:jc w:val="right"/>
      </w:pPr>
    </w:p>
    <w:p w:rsidR="005F054F" w:rsidRPr="00BC633D" w:rsidRDefault="005F054F" w:rsidP="005F054F">
      <w:pPr>
        <w:jc w:val="right"/>
        <w:rPr>
          <w:sz w:val="22"/>
          <w:szCs w:val="22"/>
          <w:lang/>
        </w:rPr>
      </w:pPr>
    </w:p>
    <w:p w:rsidR="00C0179D" w:rsidRPr="00BC633D" w:rsidRDefault="00C0179D" w:rsidP="005F054F">
      <w:pPr>
        <w:jc w:val="right"/>
        <w:rPr>
          <w:sz w:val="22"/>
          <w:szCs w:val="22"/>
          <w:lang/>
        </w:rPr>
      </w:pPr>
    </w:p>
    <w:p w:rsidR="00C0179D" w:rsidRPr="00BC633D" w:rsidRDefault="00C0179D" w:rsidP="005F054F">
      <w:pPr>
        <w:jc w:val="right"/>
        <w:rPr>
          <w:sz w:val="22"/>
          <w:szCs w:val="22"/>
          <w:lang/>
        </w:rPr>
      </w:pPr>
    </w:p>
    <w:p w:rsidR="00C0179D" w:rsidRPr="00BC633D" w:rsidRDefault="00C0179D" w:rsidP="005F054F">
      <w:pPr>
        <w:jc w:val="right"/>
        <w:rPr>
          <w:sz w:val="22"/>
          <w:szCs w:val="22"/>
          <w:lang/>
        </w:rPr>
      </w:pPr>
    </w:p>
    <w:p w:rsidR="00C0179D" w:rsidRPr="00BC633D" w:rsidRDefault="00C0179D" w:rsidP="00C0179D">
      <w:pPr>
        <w:pStyle w:val="BodyText"/>
        <w:jc w:val="center"/>
        <w:rPr>
          <w:b/>
          <w:bCs/>
        </w:rPr>
      </w:pPr>
      <w:r w:rsidRPr="00BC633D">
        <w:t>ОДЛУКУ можете погледати ОВДЕ.</w:t>
      </w:r>
    </w:p>
    <w:p w:rsidR="00C0179D" w:rsidRPr="00BC633D" w:rsidRDefault="00C0179D" w:rsidP="005F054F">
      <w:pPr>
        <w:jc w:val="right"/>
        <w:rPr>
          <w:sz w:val="22"/>
          <w:szCs w:val="22"/>
          <w:lang/>
        </w:rPr>
      </w:pPr>
    </w:p>
    <w:p w:rsidR="00C0179D" w:rsidRPr="00BC633D" w:rsidRDefault="00C0179D" w:rsidP="005F054F">
      <w:pPr>
        <w:jc w:val="right"/>
        <w:rPr>
          <w:sz w:val="22"/>
          <w:szCs w:val="22"/>
          <w:lang/>
        </w:rPr>
      </w:pPr>
    </w:p>
    <w:p w:rsidR="00C0179D" w:rsidRPr="00BC633D" w:rsidRDefault="00C0179D" w:rsidP="005F054F">
      <w:pPr>
        <w:jc w:val="right"/>
        <w:rPr>
          <w:sz w:val="22"/>
          <w:szCs w:val="22"/>
          <w:lang/>
        </w:rPr>
      </w:pPr>
    </w:p>
    <w:p w:rsidR="00C0179D" w:rsidRPr="00BC633D" w:rsidRDefault="00C0179D" w:rsidP="005F054F">
      <w:pPr>
        <w:jc w:val="right"/>
        <w:rPr>
          <w:sz w:val="22"/>
          <w:szCs w:val="22"/>
          <w:lang/>
        </w:rPr>
      </w:pPr>
    </w:p>
    <w:p w:rsidR="00C0179D" w:rsidRPr="00BC633D" w:rsidRDefault="00C0179D" w:rsidP="005F054F">
      <w:pPr>
        <w:jc w:val="right"/>
        <w:rPr>
          <w:sz w:val="22"/>
          <w:szCs w:val="22"/>
          <w:lang/>
        </w:rPr>
      </w:pPr>
    </w:p>
    <w:p w:rsidR="00C0179D" w:rsidRPr="00BC633D" w:rsidRDefault="00C0179D" w:rsidP="005F054F">
      <w:pPr>
        <w:jc w:val="right"/>
        <w:rPr>
          <w:sz w:val="22"/>
          <w:szCs w:val="22"/>
          <w:lang/>
        </w:rPr>
      </w:pPr>
    </w:p>
    <w:p w:rsidR="005F054F" w:rsidRPr="00BC633D" w:rsidRDefault="005F054F" w:rsidP="005F054F">
      <w:pPr>
        <w:pBdr>
          <w:top w:val="single" w:sz="4" w:space="1" w:color="auto"/>
          <w:left w:val="single" w:sz="4" w:space="4" w:color="auto"/>
          <w:bottom w:val="single" w:sz="4" w:space="1" w:color="auto"/>
          <w:right w:val="single" w:sz="4" w:space="11" w:color="auto"/>
        </w:pBdr>
      </w:pPr>
      <w:r w:rsidRPr="00BC633D">
        <w:rPr>
          <w:shd w:val="clear" w:color="auto" w:fill="CCCCCC"/>
          <w:lang w:val="sr-Cyrl-CS"/>
        </w:rPr>
        <w:t xml:space="preserve">     21.децембар   2017. године     *   Службени гласник  Општине Љиг   *   БРОЈ   </w:t>
      </w:r>
      <w:r w:rsidRPr="00BC633D">
        <w:rPr>
          <w:shd w:val="clear" w:color="auto" w:fill="C0C0C0"/>
          <w:lang w:val="sr-Cyrl-CS"/>
        </w:rPr>
        <w:t xml:space="preserve">  </w:t>
      </w:r>
      <w:r w:rsidR="001174D3" w:rsidRPr="00BC633D">
        <w:rPr>
          <w:shd w:val="clear" w:color="auto" w:fill="C0C0C0"/>
          <w:lang/>
        </w:rPr>
        <w:t>8</w:t>
      </w:r>
      <w:r w:rsidRPr="00BC633D">
        <w:rPr>
          <w:lang w:val="sr-Cyrl-CS"/>
        </w:rPr>
        <w:t xml:space="preserve">     </w:t>
      </w:r>
    </w:p>
    <w:p w:rsidR="005F054F" w:rsidRPr="00BC633D" w:rsidRDefault="005F054F" w:rsidP="005F054F">
      <w:pPr>
        <w:rPr>
          <w:lang w:val="sr-Cyrl-CS"/>
        </w:rPr>
      </w:pPr>
    </w:p>
    <w:tbl>
      <w:tblPr>
        <w:tblW w:w="9750" w:type="dxa"/>
        <w:tblInd w:w="-12" w:type="dxa"/>
        <w:tblLook w:val="01E0"/>
      </w:tblPr>
      <w:tblGrid>
        <w:gridCol w:w="9750"/>
      </w:tblGrid>
      <w:tr w:rsidR="005F054F" w:rsidRPr="00BC633D" w:rsidTr="005F054F">
        <w:trPr>
          <w:trHeight w:val="345"/>
        </w:trPr>
        <w:tc>
          <w:tcPr>
            <w:tcW w:w="9750" w:type="dxa"/>
            <w:tcBorders>
              <w:top w:val="single" w:sz="4" w:space="0" w:color="auto"/>
              <w:left w:val="single" w:sz="4" w:space="0" w:color="auto"/>
              <w:bottom w:val="single" w:sz="4" w:space="0" w:color="auto"/>
              <w:right w:val="single" w:sz="4" w:space="0" w:color="auto"/>
            </w:tcBorders>
            <w:hideMark/>
          </w:tcPr>
          <w:p w:rsidR="005F054F" w:rsidRPr="00BC633D" w:rsidRDefault="005F054F">
            <w:pPr>
              <w:spacing w:line="276" w:lineRule="auto"/>
              <w:jc w:val="center"/>
            </w:pPr>
            <w:r w:rsidRPr="00BC633D">
              <w:rPr>
                <w:lang w:val="sr-Cyrl-CS"/>
              </w:rPr>
              <w:t>3.</w:t>
            </w:r>
            <w:r w:rsidRPr="00BC633D">
              <w:t xml:space="preserve">                                                                 </w:t>
            </w:r>
          </w:p>
        </w:tc>
      </w:tr>
    </w:tbl>
    <w:p w:rsidR="005F054F" w:rsidRPr="00BC633D" w:rsidRDefault="005F054F" w:rsidP="005F054F">
      <w:pPr>
        <w:pStyle w:val="BodyText"/>
        <w:rPr>
          <w:sz w:val="22"/>
          <w:szCs w:val="22"/>
          <w:lang w:val="en-US"/>
        </w:rPr>
      </w:pPr>
      <w:r w:rsidRPr="00BC633D">
        <w:rPr>
          <w:sz w:val="22"/>
          <w:szCs w:val="22"/>
          <w:lang w:val="en-US"/>
        </w:rPr>
        <w:t xml:space="preserve">      </w:t>
      </w:r>
    </w:p>
    <w:p w:rsidR="008D1892" w:rsidRPr="00BC633D" w:rsidRDefault="008D1892" w:rsidP="008D1892">
      <w:pPr>
        <w:ind w:firstLine="708"/>
        <w:jc w:val="both"/>
        <w:rPr>
          <w:sz w:val="22"/>
          <w:szCs w:val="22"/>
          <w:lang w:val="sr-Latn-CS"/>
        </w:rPr>
      </w:pPr>
      <w:r w:rsidRPr="00BC633D">
        <w:rPr>
          <w:sz w:val="22"/>
          <w:szCs w:val="22"/>
          <w:lang w:val="sr-Latn-CS"/>
        </w:rPr>
        <w:t>На основу члана 6. Закона о начину одређивања максималног броја запослених у јавном сектору (''Службени гласник РС'', бр: 68/15), тачке 7. Одлуке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201</w:t>
      </w:r>
      <w:r w:rsidRPr="00BC633D">
        <w:rPr>
          <w:sz w:val="22"/>
          <w:szCs w:val="22"/>
          <w:lang w:val="sr-Cyrl-CS"/>
        </w:rPr>
        <w:t>7</w:t>
      </w:r>
      <w:r w:rsidRPr="00BC633D">
        <w:rPr>
          <w:sz w:val="22"/>
          <w:szCs w:val="22"/>
          <w:lang w:val="sr-Latn-CS"/>
        </w:rPr>
        <w:t xml:space="preserve">. годину ( ''Службени гласник РС'', број: </w:t>
      </w:r>
      <w:r w:rsidRPr="00BC633D">
        <w:rPr>
          <w:sz w:val="22"/>
          <w:szCs w:val="22"/>
          <w:lang w:val="sr-Cyrl-CS"/>
        </w:rPr>
        <w:t>61</w:t>
      </w:r>
      <w:r w:rsidRPr="00BC633D">
        <w:rPr>
          <w:sz w:val="22"/>
          <w:szCs w:val="22"/>
          <w:lang w:val="sr-Latn-CS"/>
        </w:rPr>
        <w:t>/201</w:t>
      </w:r>
      <w:r w:rsidRPr="00BC633D">
        <w:rPr>
          <w:sz w:val="22"/>
          <w:szCs w:val="22"/>
          <w:lang w:val="sr-Cyrl-CS"/>
        </w:rPr>
        <w:t>7</w:t>
      </w:r>
      <w:r w:rsidRPr="00BC633D">
        <w:rPr>
          <w:sz w:val="22"/>
          <w:szCs w:val="22"/>
          <w:lang w:val="sr-Latn-CS"/>
        </w:rPr>
        <w:t xml:space="preserve">) и </w:t>
      </w:r>
      <w:r w:rsidRPr="00BC633D">
        <w:rPr>
          <w:sz w:val="22"/>
          <w:szCs w:val="22"/>
          <w:lang w:val="sr-Cyrl-CS"/>
        </w:rPr>
        <w:t>члана 43. Статута</w:t>
      </w:r>
      <w:r w:rsidRPr="00BC633D">
        <w:rPr>
          <w:sz w:val="22"/>
          <w:szCs w:val="22"/>
          <w:lang w:val="sr-Latn-CS"/>
        </w:rPr>
        <w:t xml:space="preserve"> </w:t>
      </w:r>
      <w:r w:rsidRPr="00BC633D">
        <w:rPr>
          <w:sz w:val="22"/>
          <w:szCs w:val="22"/>
          <w:lang w:val="sr-Cyrl-CS"/>
        </w:rPr>
        <w:t>општине Љиг</w:t>
      </w:r>
      <w:r w:rsidRPr="00BC633D">
        <w:rPr>
          <w:sz w:val="22"/>
          <w:szCs w:val="22"/>
          <w:lang w:val="sr-Latn-CS"/>
        </w:rPr>
        <w:t xml:space="preserve"> ( ''С</w:t>
      </w:r>
      <w:r w:rsidRPr="00BC633D">
        <w:rPr>
          <w:sz w:val="22"/>
          <w:szCs w:val="22"/>
          <w:lang w:val="sr-Cyrl-CS"/>
        </w:rPr>
        <w:t>лужбени</w:t>
      </w:r>
      <w:r w:rsidRPr="00BC633D">
        <w:rPr>
          <w:sz w:val="22"/>
          <w:szCs w:val="22"/>
          <w:lang w:val="sr-Latn-CS"/>
        </w:rPr>
        <w:t xml:space="preserve"> </w:t>
      </w:r>
      <w:r w:rsidRPr="00BC633D">
        <w:rPr>
          <w:sz w:val="22"/>
          <w:szCs w:val="22"/>
          <w:lang w:val="sr-Cyrl-CS"/>
        </w:rPr>
        <w:t>гласник општине Љиг</w:t>
      </w:r>
      <w:r w:rsidRPr="00BC633D">
        <w:rPr>
          <w:sz w:val="22"/>
          <w:szCs w:val="22"/>
          <w:lang w:val="sr-Latn-CS"/>
        </w:rPr>
        <w:t>''</w:t>
      </w:r>
      <w:r w:rsidRPr="00BC633D">
        <w:rPr>
          <w:sz w:val="22"/>
          <w:szCs w:val="22"/>
          <w:lang w:val="sr-Cyrl-CS"/>
        </w:rPr>
        <w:t xml:space="preserve"> бр</w:t>
      </w:r>
      <w:r w:rsidRPr="00BC633D">
        <w:rPr>
          <w:sz w:val="22"/>
          <w:szCs w:val="22"/>
          <w:lang w:val="sr-Latn-CS"/>
        </w:rPr>
        <w:t>.</w:t>
      </w:r>
      <w:r w:rsidRPr="00BC633D">
        <w:rPr>
          <w:sz w:val="22"/>
          <w:szCs w:val="22"/>
          <w:lang w:val="sr-Cyrl-CS"/>
        </w:rPr>
        <w:t xml:space="preserve"> 7/08,10/08 и 6/16</w:t>
      </w:r>
      <w:r w:rsidRPr="00BC633D">
        <w:rPr>
          <w:sz w:val="22"/>
          <w:szCs w:val="22"/>
          <w:lang w:val="sr-Latn-CS"/>
        </w:rPr>
        <w:t xml:space="preserve">), Скупштина општине </w:t>
      </w:r>
      <w:r w:rsidRPr="00BC633D">
        <w:rPr>
          <w:sz w:val="22"/>
          <w:szCs w:val="22"/>
          <w:lang w:val="sr-Cyrl-CS"/>
        </w:rPr>
        <w:t>Љиг</w:t>
      </w:r>
      <w:r w:rsidRPr="00BC633D">
        <w:rPr>
          <w:sz w:val="22"/>
          <w:szCs w:val="22"/>
          <w:lang w:val="sr-Latn-CS"/>
        </w:rPr>
        <w:t xml:space="preserve">, на седници одржаној дана </w:t>
      </w:r>
      <w:r w:rsidRPr="00BC633D">
        <w:rPr>
          <w:sz w:val="22"/>
          <w:szCs w:val="22"/>
          <w:lang w:val="sr-Cyrl-CS"/>
        </w:rPr>
        <w:t>21.12.2017</w:t>
      </w:r>
      <w:r w:rsidRPr="00BC633D">
        <w:rPr>
          <w:sz w:val="22"/>
          <w:szCs w:val="22"/>
          <w:lang w:val="sr-Latn-CS"/>
        </w:rPr>
        <w:t>.године, доноси</w:t>
      </w:r>
    </w:p>
    <w:p w:rsidR="008D1892" w:rsidRPr="00BC633D" w:rsidRDefault="008D1892" w:rsidP="008D1892">
      <w:pPr>
        <w:ind w:firstLine="708"/>
        <w:jc w:val="both"/>
        <w:rPr>
          <w:sz w:val="22"/>
          <w:szCs w:val="22"/>
          <w:lang w:val="sr-Cyrl-CS"/>
        </w:rPr>
      </w:pPr>
    </w:p>
    <w:p w:rsidR="008D1892" w:rsidRPr="00BC633D" w:rsidRDefault="008D1892" w:rsidP="008D1892">
      <w:pPr>
        <w:jc w:val="center"/>
        <w:rPr>
          <w:sz w:val="22"/>
          <w:szCs w:val="22"/>
        </w:rPr>
      </w:pPr>
      <w:r w:rsidRPr="00BC633D">
        <w:rPr>
          <w:sz w:val="22"/>
          <w:szCs w:val="22"/>
          <w:lang w:val="sr-Latn-CS"/>
        </w:rPr>
        <w:t>ОДЛУКУ О ИЗМЕНИ ОДЛУКЕ</w:t>
      </w:r>
    </w:p>
    <w:p w:rsidR="008D1892" w:rsidRPr="00BC633D" w:rsidRDefault="008D1892" w:rsidP="008D1892">
      <w:pPr>
        <w:jc w:val="center"/>
        <w:rPr>
          <w:sz w:val="22"/>
          <w:szCs w:val="22"/>
          <w:lang w:val="sr-Latn-CS"/>
        </w:rPr>
      </w:pPr>
      <w:r w:rsidRPr="00BC633D">
        <w:rPr>
          <w:sz w:val="22"/>
          <w:szCs w:val="22"/>
          <w:lang w:val="sr-Latn-CS"/>
        </w:rPr>
        <w:t xml:space="preserve">О МАКСИМАЛНОМ БРОЈУ ЗАПОСЛЕНИХ НА НЕОДРЕЂЕНО ВРЕМЕ У СИСТЕМУ ОПШТИНЕ </w:t>
      </w:r>
      <w:r w:rsidRPr="00BC633D">
        <w:rPr>
          <w:sz w:val="22"/>
          <w:szCs w:val="22"/>
          <w:lang w:val="sr-Cyrl-CS"/>
        </w:rPr>
        <w:t>ЉИГ</w:t>
      </w:r>
      <w:r w:rsidRPr="00BC633D">
        <w:rPr>
          <w:sz w:val="22"/>
          <w:szCs w:val="22"/>
          <w:lang w:val="sr-Latn-CS"/>
        </w:rPr>
        <w:t xml:space="preserve"> ЗА 201</w:t>
      </w:r>
      <w:r w:rsidRPr="00BC633D">
        <w:rPr>
          <w:sz w:val="22"/>
          <w:szCs w:val="22"/>
          <w:lang w:val="sr-Cyrl-CS"/>
        </w:rPr>
        <w:t>7</w:t>
      </w:r>
      <w:r w:rsidRPr="00BC633D">
        <w:rPr>
          <w:sz w:val="22"/>
          <w:szCs w:val="22"/>
          <w:lang w:val="sr-Latn-CS"/>
        </w:rPr>
        <w:t>. ГОДИНУ</w:t>
      </w:r>
    </w:p>
    <w:p w:rsidR="008D1892" w:rsidRPr="00BC633D" w:rsidRDefault="008D1892" w:rsidP="008D1892">
      <w:pPr>
        <w:ind w:firstLine="708"/>
        <w:jc w:val="center"/>
        <w:rPr>
          <w:sz w:val="22"/>
          <w:szCs w:val="22"/>
        </w:rPr>
      </w:pPr>
    </w:p>
    <w:p w:rsidR="008D1892" w:rsidRPr="00BC633D" w:rsidRDefault="008D1892" w:rsidP="008D1892">
      <w:pPr>
        <w:jc w:val="center"/>
        <w:rPr>
          <w:sz w:val="22"/>
          <w:szCs w:val="22"/>
        </w:rPr>
      </w:pPr>
      <w:r w:rsidRPr="00BC633D">
        <w:rPr>
          <w:sz w:val="22"/>
          <w:szCs w:val="22"/>
          <w:lang w:val="sr-Latn-CS"/>
        </w:rPr>
        <w:t>Члан 1.</w:t>
      </w:r>
    </w:p>
    <w:p w:rsidR="008D1892" w:rsidRPr="00BC633D" w:rsidRDefault="008D1892" w:rsidP="008D1892">
      <w:pPr>
        <w:jc w:val="both"/>
        <w:rPr>
          <w:sz w:val="22"/>
          <w:szCs w:val="22"/>
        </w:rPr>
      </w:pPr>
      <w:r w:rsidRPr="00BC633D">
        <w:rPr>
          <w:sz w:val="22"/>
          <w:szCs w:val="22"/>
        </w:rPr>
        <w:tab/>
        <w:t>Члан 2. Одлуке о максималном броју запослених на неодређено време у систему општине Љиг за 2017. годину број 01 Број: 06-</w:t>
      </w:r>
      <w:r w:rsidRPr="00BC633D">
        <w:rPr>
          <w:sz w:val="22"/>
          <w:szCs w:val="22"/>
          <w:lang w:val="sr-Cyrl-CS"/>
        </w:rPr>
        <w:t>9</w:t>
      </w:r>
      <w:r w:rsidRPr="00BC633D">
        <w:rPr>
          <w:sz w:val="22"/>
          <w:szCs w:val="22"/>
        </w:rPr>
        <w:t>/1</w:t>
      </w:r>
      <w:r w:rsidRPr="00BC633D">
        <w:rPr>
          <w:sz w:val="22"/>
          <w:szCs w:val="22"/>
          <w:lang w:val="sr-Cyrl-CS"/>
        </w:rPr>
        <w:t>7</w:t>
      </w:r>
      <w:r w:rsidRPr="00BC633D">
        <w:rPr>
          <w:sz w:val="22"/>
          <w:szCs w:val="22"/>
        </w:rPr>
        <w:t>-3 донете 17.08.2017. године („Службени гласник општине Љиг“ број 5 од 17.08.2017. године) мења се и гласи :</w:t>
      </w:r>
    </w:p>
    <w:p w:rsidR="008D1892" w:rsidRPr="00BC633D" w:rsidRDefault="008D1892" w:rsidP="008D1892">
      <w:pPr>
        <w:jc w:val="both"/>
        <w:rPr>
          <w:sz w:val="22"/>
          <w:szCs w:val="22"/>
          <w:lang w:val="sr-Latn-CS"/>
        </w:rPr>
      </w:pPr>
      <w:r w:rsidRPr="00BC633D">
        <w:rPr>
          <w:sz w:val="22"/>
          <w:szCs w:val="22"/>
        </w:rPr>
        <w:tab/>
      </w:r>
      <w:r w:rsidRPr="00BC633D">
        <w:rPr>
          <w:sz w:val="22"/>
          <w:szCs w:val="22"/>
          <w:lang w:val="sr-Latn-CS"/>
        </w:rPr>
        <w:t xml:space="preserve">Максималан број запослених на неодређено време у систему општине </w:t>
      </w:r>
      <w:r w:rsidRPr="00BC633D">
        <w:rPr>
          <w:sz w:val="22"/>
          <w:szCs w:val="22"/>
          <w:lang w:val="sr-Cyrl-CS"/>
        </w:rPr>
        <w:t>Љиг</w:t>
      </w:r>
      <w:r w:rsidRPr="00BC633D">
        <w:rPr>
          <w:sz w:val="22"/>
          <w:szCs w:val="22"/>
          <w:lang w:val="sr-Latn-CS"/>
        </w:rPr>
        <w:t xml:space="preserve"> у 201</w:t>
      </w:r>
      <w:r w:rsidRPr="00BC633D">
        <w:rPr>
          <w:sz w:val="22"/>
          <w:szCs w:val="22"/>
          <w:lang w:val="sr-Cyrl-CS"/>
        </w:rPr>
        <w:t>7</w:t>
      </w:r>
      <w:r w:rsidRPr="00BC633D">
        <w:rPr>
          <w:sz w:val="22"/>
          <w:szCs w:val="22"/>
          <w:lang w:val="sr-Latn-CS"/>
        </w:rPr>
        <w:t xml:space="preserve">. години је </w:t>
      </w:r>
      <w:r w:rsidRPr="00BC633D">
        <w:rPr>
          <w:sz w:val="22"/>
          <w:szCs w:val="22"/>
        </w:rPr>
        <w:t>127</w:t>
      </w:r>
      <w:r w:rsidRPr="00BC633D">
        <w:rPr>
          <w:sz w:val="22"/>
          <w:szCs w:val="22"/>
          <w:lang w:val="sr-Latn-CS"/>
        </w:rPr>
        <w:t xml:space="preserve"> запослених на неодређено време, што по организационим облицима износи:</w:t>
      </w:r>
    </w:p>
    <w:p w:rsidR="008D1892" w:rsidRPr="00BC633D" w:rsidRDefault="008D1892" w:rsidP="008D1892">
      <w:pPr>
        <w:ind w:firstLine="708"/>
        <w:jc w:val="both"/>
        <w:rPr>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8"/>
        <w:gridCol w:w="6904"/>
        <w:gridCol w:w="1775"/>
      </w:tblGrid>
      <w:tr w:rsidR="008D1892" w:rsidRPr="00BC633D" w:rsidTr="00B74BC5">
        <w:trPr>
          <w:trHeight w:val="97"/>
        </w:trPr>
        <w:tc>
          <w:tcPr>
            <w:tcW w:w="608" w:type="dxa"/>
          </w:tcPr>
          <w:p w:rsidR="008D1892" w:rsidRPr="00BC633D" w:rsidRDefault="008D1892" w:rsidP="00B74BC5">
            <w:pPr>
              <w:jc w:val="center"/>
              <w:rPr>
                <w:sz w:val="22"/>
                <w:szCs w:val="22"/>
                <w:lang w:val="sr-Latn-CS"/>
              </w:rPr>
            </w:pPr>
            <w:r w:rsidRPr="00BC633D">
              <w:rPr>
                <w:sz w:val="22"/>
                <w:szCs w:val="22"/>
                <w:lang w:val="sr-Latn-CS"/>
              </w:rPr>
              <w:t>Р.Б.</w:t>
            </w:r>
          </w:p>
        </w:tc>
        <w:tc>
          <w:tcPr>
            <w:tcW w:w="6904" w:type="dxa"/>
          </w:tcPr>
          <w:p w:rsidR="008D1892" w:rsidRPr="00BC633D" w:rsidRDefault="008D1892" w:rsidP="00B74BC5">
            <w:pPr>
              <w:jc w:val="center"/>
              <w:rPr>
                <w:sz w:val="22"/>
                <w:szCs w:val="22"/>
                <w:lang w:val="sr-Latn-CS"/>
              </w:rPr>
            </w:pPr>
            <w:r w:rsidRPr="00BC633D">
              <w:rPr>
                <w:sz w:val="22"/>
                <w:szCs w:val="22"/>
                <w:lang w:val="sr-Latn-CS"/>
              </w:rPr>
              <w:t>НАЗИВ ОРГАНИЗАЦИОНОГ ОБЛИКА</w:t>
            </w:r>
          </w:p>
        </w:tc>
        <w:tc>
          <w:tcPr>
            <w:tcW w:w="1775" w:type="dxa"/>
          </w:tcPr>
          <w:p w:rsidR="008D1892" w:rsidRPr="00BC633D" w:rsidRDefault="008D1892" w:rsidP="00B74BC5">
            <w:pPr>
              <w:jc w:val="center"/>
              <w:rPr>
                <w:sz w:val="22"/>
                <w:szCs w:val="22"/>
              </w:rPr>
            </w:pPr>
            <w:r w:rsidRPr="00BC633D">
              <w:rPr>
                <w:sz w:val="22"/>
                <w:szCs w:val="22"/>
                <w:lang w:val="sr-Latn-CS"/>
              </w:rPr>
              <w:t>УКУПНО</w:t>
            </w:r>
          </w:p>
          <w:p w:rsidR="008D1892" w:rsidRPr="00BC633D" w:rsidRDefault="008D1892" w:rsidP="00B74BC5">
            <w:pPr>
              <w:jc w:val="center"/>
              <w:rPr>
                <w:sz w:val="22"/>
                <w:szCs w:val="22"/>
              </w:rPr>
            </w:pPr>
            <w:r w:rsidRPr="00BC633D">
              <w:rPr>
                <w:sz w:val="22"/>
                <w:szCs w:val="22"/>
              </w:rPr>
              <w:t>127</w:t>
            </w:r>
          </w:p>
        </w:tc>
      </w:tr>
      <w:tr w:rsidR="008D1892" w:rsidRPr="00BC633D" w:rsidTr="00B74BC5">
        <w:tc>
          <w:tcPr>
            <w:tcW w:w="608" w:type="dxa"/>
          </w:tcPr>
          <w:p w:rsidR="008D1892" w:rsidRPr="00BC633D" w:rsidRDefault="008D1892" w:rsidP="00B74BC5">
            <w:pPr>
              <w:jc w:val="both"/>
              <w:rPr>
                <w:sz w:val="22"/>
                <w:szCs w:val="22"/>
                <w:lang w:val="sr-Cyrl-CS"/>
              </w:rPr>
            </w:pPr>
            <w:r w:rsidRPr="00BC633D">
              <w:rPr>
                <w:sz w:val="22"/>
                <w:szCs w:val="22"/>
                <w:lang w:val="sr-Cyrl-CS"/>
              </w:rPr>
              <w:t>1</w:t>
            </w:r>
          </w:p>
        </w:tc>
        <w:tc>
          <w:tcPr>
            <w:tcW w:w="6904" w:type="dxa"/>
          </w:tcPr>
          <w:p w:rsidR="008D1892" w:rsidRPr="00BC633D" w:rsidRDefault="008D1892" w:rsidP="00B74BC5">
            <w:pPr>
              <w:rPr>
                <w:sz w:val="22"/>
                <w:szCs w:val="22"/>
                <w:lang w:val="sr-Cyrl-CS"/>
              </w:rPr>
            </w:pPr>
            <w:r w:rsidRPr="00BC633D">
              <w:rPr>
                <w:sz w:val="22"/>
                <w:szCs w:val="22"/>
                <w:lang w:val="sr-Cyrl-CS"/>
              </w:rPr>
              <w:t>ПУ ''КАЈА''</w:t>
            </w:r>
          </w:p>
        </w:tc>
        <w:tc>
          <w:tcPr>
            <w:tcW w:w="1775" w:type="dxa"/>
          </w:tcPr>
          <w:p w:rsidR="008D1892" w:rsidRPr="00BC633D" w:rsidRDefault="008D1892" w:rsidP="00B74BC5">
            <w:pPr>
              <w:jc w:val="center"/>
              <w:rPr>
                <w:sz w:val="22"/>
                <w:szCs w:val="22"/>
                <w:lang w:val="sr-Cyrl-CS"/>
              </w:rPr>
            </w:pPr>
            <w:r w:rsidRPr="00BC633D">
              <w:rPr>
                <w:sz w:val="22"/>
                <w:szCs w:val="22"/>
                <w:lang w:val="sr-Cyrl-CS"/>
              </w:rPr>
              <w:t>38</w:t>
            </w:r>
          </w:p>
        </w:tc>
      </w:tr>
      <w:tr w:rsidR="008D1892" w:rsidRPr="00BC633D" w:rsidTr="00B74BC5">
        <w:tc>
          <w:tcPr>
            <w:tcW w:w="608" w:type="dxa"/>
          </w:tcPr>
          <w:p w:rsidR="008D1892" w:rsidRPr="00BC633D" w:rsidRDefault="008D1892" w:rsidP="00B74BC5">
            <w:pPr>
              <w:jc w:val="both"/>
              <w:rPr>
                <w:sz w:val="22"/>
                <w:szCs w:val="22"/>
                <w:lang w:val="sr-Latn-CS"/>
              </w:rPr>
            </w:pPr>
            <w:r w:rsidRPr="00BC633D">
              <w:rPr>
                <w:sz w:val="22"/>
                <w:szCs w:val="22"/>
                <w:lang w:val="sr-Cyrl-CS"/>
              </w:rPr>
              <w:t>2</w:t>
            </w:r>
            <w:r w:rsidRPr="00BC633D">
              <w:rPr>
                <w:sz w:val="22"/>
                <w:szCs w:val="22"/>
                <w:lang w:val="sr-Latn-CS"/>
              </w:rPr>
              <w:t>.</w:t>
            </w:r>
          </w:p>
        </w:tc>
        <w:tc>
          <w:tcPr>
            <w:tcW w:w="6904" w:type="dxa"/>
          </w:tcPr>
          <w:p w:rsidR="008D1892" w:rsidRPr="00BC633D" w:rsidRDefault="008D1892" w:rsidP="00B74BC5">
            <w:pPr>
              <w:rPr>
                <w:sz w:val="22"/>
                <w:szCs w:val="22"/>
                <w:lang w:val="sr-Cyrl-CS"/>
              </w:rPr>
            </w:pPr>
            <w:r w:rsidRPr="00BC633D">
              <w:rPr>
                <w:sz w:val="22"/>
                <w:szCs w:val="22"/>
                <w:lang w:val="sr-Cyrl-CS"/>
              </w:rPr>
              <w:t>ЈКП ''КОМУНАЛАЦ''</w:t>
            </w:r>
          </w:p>
        </w:tc>
        <w:tc>
          <w:tcPr>
            <w:tcW w:w="1775" w:type="dxa"/>
          </w:tcPr>
          <w:p w:rsidR="008D1892" w:rsidRPr="00BC633D" w:rsidRDefault="008D1892" w:rsidP="00B74BC5">
            <w:pPr>
              <w:jc w:val="center"/>
              <w:rPr>
                <w:sz w:val="22"/>
                <w:szCs w:val="22"/>
                <w:lang w:val="sr-Cyrl-CS"/>
              </w:rPr>
            </w:pPr>
            <w:r w:rsidRPr="00BC633D">
              <w:rPr>
                <w:sz w:val="22"/>
                <w:szCs w:val="22"/>
                <w:lang w:val="sr-Cyrl-CS"/>
              </w:rPr>
              <w:t>33</w:t>
            </w:r>
          </w:p>
        </w:tc>
      </w:tr>
      <w:tr w:rsidR="008D1892" w:rsidRPr="00BC633D" w:rsidTr="00B74BC5">
        <w:tc>
          <w:tcPr>
            <w:tcW w:w="608" w:type="dxa"/>
          </w:tcPr>
          <w:p w:rsidR="008D1892" w:rsidRPr="00BC633D" w:rsidRDefault="008D1892" w:rsidP="00B74BC5">
            <w:pPr>
              <w:jc w:val="both"/>
              <w:rPr>
                <w:sz w:val="22"/>
                <w:szCs w:val="22"/>
                <w:lang w:val="sr-Latn-CS"/>
              </w:rPr>
            </w:pPr>
            <w:r w:rsidRPr="00BC633D">
              <w:rPr>
                <w:sz w:val="22"/>
                <w:szCs w:val="22"/>
                <w:lang w:val="sr-Cyrl-CS"/>
              </w:rPr>
              <w:t>3</w:t>
            </w:r>
            <w:r w:rsidRPr="00BC633D">
              <w:rPr>
                <w:sz w:val="22"/>
                <w:szCs w:val="22"/>
                <w:lang w:val="sr-Latn-CS"/>
              </w:rPr>
              <w:t>.</w:t>
            </w:r>
          </w:p>
        </w:tc>
        <w:tc>
          <w:tcPr>
            <w:tcW w:w="6904" w:type="dxa"/>
          </w:tcPr>
          <w:p w:rsidR="008D1892" w:rsidRPr="00BC633D" w:rsidRDefault="008D1892" w:rsidP="00B74BC5">
            <w:pPr>
              <w:rPr>
                <w:sz w:val="22"/>
                <w:szCs w:val="22"/>
                <w:lang w:val="sr-Cyrl-CS"/>
              </w:rPr>
            </w:pPr>
            <w:r w:rsidRPr="00BC633D">
              <w:rPr>
                <w:sz w:val="22"/>
                <w:szCs w:val="22"/>
                <w:lang w:val="sr-Cyrl-CS"/>
              </w:rPr>
              <w:t>ЈКП ''ШУМАДИЈА''</w:t>
            </w:r>
          </w:p>
        </w:tc>
        <w:tc>
          <w:tcPr>
            <w:tcW w:w="1775" w:type="dxa"/>
          </w:tcPr>
          <w:p w:rsidR="008D1892" w:rsidRPr="00BC633D" w:rsidRDefault="008D1892" w:rsidP="00B74BC5">
            <w:pPr>
              <w:jc w:val="center"/>
              <w:rPr>
                <w:sz w:val="22"/>
                <w:szCs w:val="22"/>
                <w:lang w:val="sr-Cyrl-CS"/>
              </w:rPr>
            </w:pPr>
            <w:r w:rsidRPr="00BC633D">
              <w:rPr>
                <w:sz w:val="22"/>
                <w:szCs w:val="22"/>
                <w:lang w:val="sr-Cyrl-CS"/>
              </w:rPr>
              <w:t>4</w:t>
            </w:r>
          </w:p>
        </w:tc>
      </w:tr>
      <w:tr w:rsidR="008D1892" w:rsidRPr="00BC633D" w:rsidTr="00B74BC5">
        <w:tc>
          <w:tcPr>
            <w:tcW w:w="608" w:type="dxa"/>
          </w:tcPr>
          <w:p w:rsidR="008D1892" w:rsidRPr="00BC633D" w:rsidRDefault="008D1892" w:rsidP="00B74BC5">
            <w:pPr>
              <w:jc w:val="both"/>
              <w:rPr>
                <w:sz w:val="22"/>
                <w:szCs w:val="22"/>
                <w:lang w:val="sr-Latn-CS"/>
              </w:rPr>
            </w:pPr>
            <w:r w:rsidRPr="00BC633D">
              <w:rPr>
                <w:sz w:val="22"/>
                <w:szCs w:val="22"/>
                <w:lang w:val="sr-Cyrl-CS"/>
              </w:rPr>
              <w:t>4</w:t>
            </w:r>
            <w:r w:rsidRPr="00BC633D">
              <w:rPr>
                <w:sz w:val="22"/>
                <w:szCs w:val="22"/>
                <w:lang w:val="sr-Latn-CS"/>
              </w:rPr>
              <w:t>.</w:t>
            </w:r>
          </w:p>
        </w:tc>
        <w:tc>
          <w:tcPr>
            <w:tcW w:w="6904" w:type="dxa"/>
          </w:tcPr>
          <w:p w:rsidR="008D1892" w:rsidRPr="00BC633D" w:rsidRDefault="008D1892" w:rsidP="00B74BC5">
            <w:pPr>
              <w:rPr>
                <w:sz w:val="22"/>
                <w:szCs w:val="22"/>
                <w:lang w:val="sr-Cyrl-CS"/>
              </w:rPr>
            </w:pPr>
            <w:r w:rsidRPr="00BC633D">
              <w:rPr>
                <w:sz w:val="22"/>
                <w:szCs w:val="22"/>
                <w:lang w:val="sr-Cyrl-CS"/>
              </w:rPr>
              <w:t>ТУРИСТИЧКА ОРГАНИЗАЦИЈА</w:t>
            </w:r>
          </w:p>
        </w:tc>
        <w:tc>
          <w:tcPr>
            <w:tcW w:w="1775" w:type="dxa"/>
          </w:tcPr>
          <w:p w:rsidR="008D1892" w:rsidRPr="00BC633D" w:rsidRDefault="008D1892" w:rsidP="00B74BC5">
            <w:pPr>
              <w:jc w:val="center"/>
              <w:rPr>
                <w:sz w:val="22"/>
                <w:szCs w:val="22"/>
                <w:lang w:val="sr-Cyrl-CS"/>
              </w:rPr>
            </w:pPr>
            <w:r w:rsidRPr="00BC633D">
              <w:rPr>
                <w:sz w:val="22"/>
                <w:szCs w:val="22"/>
                <w:lang w:val="sr-Cyrl-CS"/>
              </w:rPr>
              <w:t>2</w:t>
            </w:r>
          </w:p>
        </w:tc>
      </w:tr>
      <w:tr w:rsidR="008D1892" w:rsidRPr="00BC633D" w:rsidTr="00B74BC5">
        <w:tc>
          <w:tcPr>
            <w:tcW w:w="608" w:type="dxa"/>
          </w:tcPr>
          <w:p w:rsidR="008D1892" w:rsidRPr="00BC633D" w:rsidRDefault="008D1892" w:rsidP="00B74BC5">
            <w:pPr>
              <w:jc w:val="both"/>
              <w:rPr>
                <w:sz w:val="22"/>
                <w:szCs w:val="22"/>
                <w:lang w:val="sr-Latn-CS"/>
              </w:rPr>
            </w:pPr>
            <w:r w:rsidRPr="00BC633D">
              <w:rPr>
                <w:sz w:val="22"/>
                <w:szCs w:val="22"/>
                <w:lang w:val="sr-Cyrl-CS"/>
              </w:rPr>
              <w:t>5</w:t>
            </w:r>
            <w:r w:rsidRPr="00BC633D">
              <w:rPr>
                <w:sz w:val="22"/>
                <w:szCs w:val="22"/>
                <w:lang w:val="sr-Latn-CS"/>
              </w:rPr>
              <w:t xml:space="preserve">. </w:t>
            </w:r>
          </w:p>
        </w:tc>
        <w:tc>
          <w:tcPr>
            <w:tcW w:w="6904" w:type="dxa"/>
          </w:tcPr>
          <w:p w:rsidR="008D1892" w:rsidRPr="00BC633D" w:rsidRDefault="008D1892" w:rsidP="00B74BC5">
            <w:pPr>
              <w:rPr>
                <w:sz w:val="22"/>
                <w:szCs w:val="22"/>
                <w:lang w:val="sr-Cyrl-CS"/>
              </w:rPr>
            </w:pPr>
            <w:r w:rsidRPr="00BC633D">
              <w:rPr>
                <w:sz w:val="22"/>
                <w:szCs w:val="22"/>
                <w:lang w:val="sr-Cyrl-CS"/>
              </w:rPr>
              <w:t>ГРАДСКА БИБЛИОТЕКА</w:t>
            </w:r>
          </w:p>
        </w:tc>
        <w:tc>
          <w:tcPr>
            <w:tcW w:w="1775" w:type="dxa"/>
          </w:tcPr>
          <w:p w:rsidR="008D1892" w:rsidRPr="00BC633D" w:rsidRDefault="008D1892" w:rsidP="00B74BC5">
            <w:pPr>
              <w:jc w:val="center"/>
              <w:rPr>
                <w:sz w:val="22"/>
                <w:szCs w:val="22"/>
              </w:rPr>
            </w:pPr>
            <w:r w:rsidRPr="00BC633D">
              <w:rPr>
                <w:sz w:val="22"/>
                <w:szCs w:val="22"/>
              </w:rPr>
              <w:t>6</w:t>
            </w:r>
          </w:p>
        </w:tc>
      </w:tr>
      <w:tr w:rsidR="008D1892" w:rsidRPr="00BC633D" w:rsidTr="00B74BC5">
        <w:tc>
          <w:tcPr>
            <w:tcW w:w="608" w:type="dxa"/>
          </w:tcPr>
          <w:p w:rsidR="008D1892" w:rsidRPr="00BC633D" w:rsidRDefault="008D1892" w:rsidP="00B74BC5">
            <w:pPr>
              <w:jc w:val="both"/>
              <w:rPr>
                <w:sz w:val="22"/>
                <w:szCs w:val="22"/>
                <w:lang w:val="sr-Latn-CS"/>
              </w:rPr>
            </w:pPr>
            <w:r w:rsidRPr="00BC633D">
              <w:rPr>
                <w:sz w:val="22"/>
                <w:szCs w:val="22"/>
                <w:lang w:val="sr-Cyrl-CS"/>
              </w:rPr>
              <w:t>6</w:t>
            </w:r>
            <w:r w:rsidRPr="00BC633D">
              <w:rPr>
                <w:sz w:val="22"/>
                <w:szCs w:val="22"/>
                <w:lang w:val="sr-Latn-CS"/>
              </w:rPr>
              <w:t xml:space="preserve">. </w:t>
            </w:r>
          </w:p>
        </w:tc>
        <w:tc>
          <w:tcPr>
            <w:tcW w:w="6904" w:type="dxa"/>
          </w:tcPr>
          <w:p w:rsidR="008D1892" w:rsidRPr="00BC633D" w:rsidRDefault="008D1892" w:rsidP="00B74BC5">
            <w:pPr>
              <w:rPr>
                <w:sz w:val="22"/>
                <w:szCs w:val="22"/>
                <w:lang w:val="sr-Cyrl-CS"/>
              </w:rPr>
            </w:pPr>
            <w:r w:rsidRPr="00BC633D">
              <w:rPr>
                <w:sz w:val="22"/>
                <w:szCs w:val="22"/>
                <w:lang w:val="sr-Cyrl-CS"/>
              </w:rPr>
              <w:t>ОПШТИНСКА УПРАВА</w:t>
            </w:r>
          </w:p>
        </w:tc>
        <w:tc>
          <w:tcPr>
            <w:tcW w:w="1775" w:type="dxa"/>
          </w:tcPr>
          <w:p w:rsidR="008D1892" w:rsidRPr="00BC633D" w:rsidRDefault="008D1892" w:rsidP="00B74BC5">
            <w:pPr>
              <w:jc w:val="center"/>
              <w:rPr>
                <w:sz w:val="22"/>
                <w:szCs w:val="22"/>
                <w:lang w:val="sr-Cyrl-CS"/>
              </w:rPr>
            </w:pPr>
            <w:r w:rsidRPr="00BC633D">
              <w:rPr>
                <w:sz w:val="22"/>
                <w:szCs w:val="22"/>
                <w:lang w:val="sr-Cyrl-CS"/>
              </w:rPr>
              <w:t>44</w:t>
            </w:r>
          </w:p>
        </w:tc>
      </w:tr>
    </w:tbl>
    <w:p w:rsidR="008D1892" w:rsidRPr="00BC633D" w:rsidRDefault="008D1892" w:rsidP="008D1892">
      <w:pPr>
        <w:jc w:val="both"/>
        <w:rPr>
          <w:sz w:val="22"/>
          <w:szCs w:val="22"/>
        </w:rPr>
      </w:pPr>
    </w:p>
    <w:p w:rsidR="008D1892" w:rsidRPr="00BC633D" w:rsidRDefault="008D1892" w:rsidP="008D1892">
      <w:pPr>
        <w:jc w:val="center"/>
        <w:rPr>
          <w:sz w:val="22"/>
          <w:szCs w:val="22"/>
        </w:rPr>
      </w:pPr>
      <w:r w:rsidRPr="00BC633D">
        <w:rPr>
          <w:sz w:val="22"/>
          <w:szCs w:val="22"/>
        </w:rPr>
        <w:t>Члан 2.</w:t>
      </w:r>
    </w:p>
    <w:p w:rsidR="008D1892" w:rsidRPr="00BC633D" w:rsidRDefault="008D1892" w:rsidP="008D1892">
      <w:pPr>
        <w:jc w:val="both"/>
        <w:rPr>
          <w:sz w:val="22"/>
          <w:szCs w:val="22"/>
        </w:rPr>
      </w:pPr>
      <w:r w:rsidRPr="00BC633D">
        <w:rPr>
          <w:sz w:val="22"/>
          <w:szCs w:val="22"/>
        </w:rPr>
        <w:tab/>
        <w:t>У осталом делу Одлука о максималном броју запослених на неодређено време у систему општине Љиг за 2017. годину број 01 Број: 06-</w:t>
      </w:r>
      <w:r w:rsidRPr="00BC633D">
        <w:rPr>
          <w:sz w:val="22"/>
          <w:szCs w:val="22"/>
          <w:lang w:val="sr-Cyrl-CS"/>
        </w:rPr>
        <w:t>9</w:t>
      </w:r>
      <w:r w:rsidRPr="00BC633D">
        <w:rPr>
          <w:sz w:val="22"/>
          <w:szCs w:val="22"/>
        </w:rPr>
        <w:t>/1</w:t>
      </w:r>
      <w:r w:rsidRPr="00BC633D">
        <w:rPr>
          <w:sz w:val="22"/>
          <w:szCs w:val="22"/>
          <w:lang w:val="sr-Cyrl-CS"/>
        </w:rPr>
        <w:t>7</w:t>
      </w:r>
      <w:r w:rsidRPr="00BC633D">
        <w:rPr>
          <w:sz w:val="22"/>
          <w:szCs w:val="22"/>
        </w:rPr>
        <w:t>-3 донета 17.08.2017. године („Службени гласник општине Љиг“ број 5 од 17.08.2017. године) остаје непромењена.</w:t>
      </w:r>
    </w:p>
    <w:p w:rsidR="008D1892" w:rsidRPr="00BC633D" w:rsidRDefault="008D1892" w:rsidP="008D1892">
      <w:pPr>
        <w:jc w:val="both"/>
        <w:rPr>
          <w:sz w:val="22"/>
          <w:szCs w:val="22"/>
        </w:rPr>
      </w:pPr>
    </w:p>
    <w:p w:rsidR="008D1892" w:rsidRPr="00BC633D" w:rsidRDefault="008D1892" w:rsidP="008D1892">
      <w:pPr>
        <w:jc w:val="center"/>
        <w:rPr>
          <w:sz w:val="22"/>
          <w:szCs w:val="22"/>
        </w:rPr>
      </w:pPr>
      <w:r w:rsidRPr="00BC633D">
        <w:rPr>
          <w:sz w:val="22"/>
          <w:szCs w:val="22"/>
          <w:lang w:val="sr-Latn-CS"/>
        </w:rPr>
        <w:t xml:space="preserve">Члан </w:t>
      </w:r>
      <w:r w:rsidRPr="00BC633D">
        <w:rPr>
          <w:sz w:val="22"/>
          <w:szCs w:val="22"/>
        </w:rPr>
        <w:t>3</w:t>
      </w:r>
      <w:r w:rsidRPr="00BC633D">
        <w:rPr>
          <w:sz w:val="22"/>
          <w:szCs w:val="22"/>
          <w:lang w:val="sr-Latn-CS"/>
        </w:rPr>
        <w:t xml:space="preserve">. </w:t>
      </w:r>
    </w:p>
    <w:p w:rsidR="008D1892" w:rsidRPr="00BC633D" w:rsidRDefault="008D1892" w:rsidP="008D1892">
      <w:pPr>
        <w:jc w:val="both"/>
        <w:rPr>
          <w:sz w:val="22"/>
          <w:szCs w:val="22"/>
          <w:lang w:val="sr-Latn-CS"/>
        </w:rPr>
      </w:pPr>
      <w:r w:rsidRPr="00BC633D">
        <w:rPr>
          <w:sz w:val="22"/>
          <w:szCs w:val="22"/>
        </w:rPr>
        <w:tab/>
      </w:r>
      <w:r w:rsidRPr="00BC633D">
        <w:rPr>
          <w:sz w:val="22"/>
          <w:szCs w:val="22"/>
          <w:lang w:val="sr-Latn-CS"/>
        </w:rPr>
        <w:t xml:space="preserve">Одлука ступа на снагу осмог дана од дана објављивања у </w:t>
      </w:r>
      <w:r w:rsidRPr="00BC633D">
        <w:rPr>
          <w:sz w:val="22"/>
          <w:szCs w:val="22"/>
          <w:lang w:val="sr-Cyrl-CS"/>
        </w:rPr>
        <w:t>''Службеном гласнику општине Љиг''</w:t>
      </w:r>
      <w:r w:rsidRPr="00BC633D">
        <w:rPr>
          <w:sz w:val="22"/>
          <w:szCs w:val="22"/>
          <w:lang w:val="sr-Latn-CS"/>
        </w:rPr>
        <w:t xml:space="preserve"> и </w:t>
      </w:r>
      <w:r w:rsidRPr="00BC633D">
        <w:rPr>
          <w:sz w:val="22"/>
          <w:szCs w:val="22"/>
        </w:rPr>
        <w:t xml:space="preserve">на </w:t>
      </w:r>
      <w:r w:rsidRPr="00BC633D">
        <w:rPr>
          <w:sz w:val="22"/>
          <w:szCs w:val="22"/>
          <w:lang w:val="sr-Latn-CS"/>
        </w:rPr>
        <w:t xml:space="preserve">интернет страници општине </w:t>
      </w:r>
      <w:r w:rsidRPr="00BC633D">
        <w:rPr>
          <w:sz w:val="22"/>
          <w:szCs w:val="22"/>
          <w:lang w:val="sr-Cyrl-CS"/>
        </w:rPr>
        <w:t>Љиг</w:t>
      </w:r>
      <w:r w:rsidRPr="00BC633D">
        <w:rPr>
          <w:sz w:val="22"/>
          <w:szCs w:val="22"/>
          <w:lang w:val="sr-Latn-CS"/>
        </w:rPr>
        <w:t>.</w:t>
      </w:r>
    </w:p>
    <w:p w:rsidR="008D1892" w:rsidRPr="00BC633D" w:rsidRDefault="008D1892" w:rsidP="008D1892">
      <w:pPr>
        <w:jc w:val="both"/>
        <w:rPr>
          <w:sz w:val="22"/>
          <w:szCs w:val="22"/>
          <w:lang w:val="sr-Latn-CS"/>
        </w:rPr>
      </w:pPr>
    </w:p>
    <w:p w:rsidR="008D1892" w:rsidRPr="00BC633D" w:rsidRDefault="008D1892" w:rsidP="008D1892">
      <w:pPr>
        <w:jc w:val="center"/>
        <w:rPr>
          <w:sz w:val="22"/>
          <w:szCs w:val="22"/>
        </w:rPr>
      </w:pPr>
      <w:r w:rsidRPr="00BC633D">
        <w:rPr>
          <w:sz w:val="22"/>
          <w:szCs w:val="22"/>
          <w:lang w:val="sr-Latn-CS"/>
        </w:rPr>
        <w:t xml:space="preserve">Члан </w:t>
      </w:r>
      <w:r w:rsidRPr="00BC633D">
        <w:rPr>
          <w:sz w:val="22"/>
          <w:szCs w:val="22"/>
        </w:rPr>
        <w:t>4</w:t>
      </w:r>
      <w:r w:rsidRPr="00BC633D">
        <w:rPr>
          <w:sz w:val="22"/>
          <w:szCs w:val="22"/>
          <w:lang w:val="sr-Latn-CS"/>
        </w:rPr>
        <w:t>.</w:t>
      </w:r>
    </w:p>
    <w:p w:rsidR="008D1892" w:rsidRPr="00BC633D" w:rsidRDefault="008D1892" w:rsidP="008D1892">
      <w:pPr>
        <w:jc w:val="both"/>
        <w:rPr>
          <w:sz w:val="22"/>
          <w:szCs w:val="22"/>
        </w:rPr>
      </w:pPr>
      <w:r w:rsidRPr="00BC633D">
        <w:rPr>
          <w:sz w:val="22"/>
          <w:szCs w:val="22"/>
        </w:rPr>
        <w:tab/>
      </w:r>
      <w:r w:rsidRPr="00BC633D">
        <w:rPr>
          <w:sz w:val="22"/>
          <w:szCs w:val="22"/>
          <w:lang w:val="sr-Latn-CS"/>
        </w:rPr>
        <w:t>Одлуку доставити свим организационим облицима из</w:t>
      </w:r>
      <w:r w:rsidRPr="00BC633D">
        <w:rPr>
          <w:sz w:val="22"/>
          <w:szCs w:val="22"/>
        </w:rPr>
        <w:t xml:space="preserve"> члана 1. </w:t>
      </w:r>
      <w:r w:rsidRPr="00BC633D">
        <w:rPr>
          <w:sz w:val="22"/>
          <w:szCs w:val="22"/>
          <w:lang w:val="sr-Latn-CS"/>
        </w:rPr>
        <w:t>ове Одлуке.</w:t>
      </w:r>
    </w:p>
    <w:p w:rsidR="008D1892" w:rsidRPr="00BC633D" w:rsidRDefault="008D1892" w:rsidP="008D1892">
      <w:pPr>
        <w:jc w:val="both"/>
        <w:rPr>
          <w:sz w:val="22"/>
          <w:szCs w:val="22"/>
          <w:lang w:val="sr-Cyrl-CS"/>
        </w:rPr>
      </w:pPr>
    </w:p>
    <w:p w:rsidR="008D1892" w:rsidRPr="00BC633D" w:rsidRDefault="008D1892" w:rsidP="008D1892">
      <w:pPr>
        <w:jc w:val="center"/>
        <w:rPr>
          <w:sz w:val="22"/>
          <w:szCs w:val="22"/>
          <w:lang w:val="sr-Cyrl-CS"/>
        </w:rPr>
      </w:pPr>
      <w:r w:rsidRPr="00BC633D">
        <w:rPr>
          <w:sz w:val="22"/>
          <w:szCs w:val="22"/>
          <w:lang w:val="sr-Latn-CS"/>
        </w:rPr>
        <w:t xml:space="preserve">СКУПШТИНА ОПШТИНЕ </w:t>
      </w:r>
      <w:r w:rsidRPr="00BC633D">
        <w:rPr>
          <w:sz w:val="22"/>
          <w:szCs w:val="22"/>
          <w:lang w:val="sr-Cyrl-CS"/>
        </w:rPr>
        <w:t>ЉИГ</w:t>
      </w:r>
    </w:p>
    <w:p w:rsidR="008D1892" w:rsidRPr="00BC633D" w:rsidRDefault="008D1892" w:rsidP="008D1892">
      <w:pPr>
        <w:jc w:val="center"/>
        <w:rPr>
          <w:sz w:val="22"/>
          <w:szCs w:val="22"/>
          <w:lang w:val="sr-Cyrl-CS"/>
        </w:rPr>
      </w:pPr>
    </w:p>
    <w:p w:rsidR="008D1892" w:rsidRPr="00BC633D" w:rsidRDefault="008D1892" w:rsidP="008D1892">
      <w:pPr>
        <w:rPr>
          <w:sz w:val="22"/>
          <w:szCs w:val="22"/>
          <w:lang w:val="sr-Cyrl-CS"/>
        </w:rPr>
      </w:pPr>
      <w:r w:rsidRPr="00BC633D">
        <w:rPr>
          <w:sz w:val="22"/>
          <w:szCs w:val="22"/>
          <w:lang w:val="sr-Cyrl-CS"/>
        </w:rPr>
        <w:t xml:space="preserve">01 </w:t>
      </w:r>
      <w:r w:rsidRPr="00BC633D">
        <w:rPr>
          <w:sz w:val="22"/>
          <w:szCs w:val="22"/>
          <w:lang w:val="sr-Latn-CS"/>
        </w:rPr>
        <w:t xml:space="preserve">Број: </w:t>
      </w:r>
      <w:r w:rsidRPr="00BC633D">
        <w:rPr>
          <w:sz w:val="22"/>
          <w:szCs w:val="22"/>
          <w:lang w:val="sr-Cyrl-CS"/>
        </w:rPr>
        <w:t>06-26/17-6</w:t>
      </w:r>
    </w:p>
    <w:p w:rsidR="005F054F" w:rsidRPr="00BC633D" w:rsidRDefault="005F054F" w:rsidP="005F054F">
      <w:pPr>
        <w:jc w:val="center"/>
        <w:rPr>
          <w:sz w:val="22"/>
          <w:szCs w:val="22"/>
        </w:rPr>
      </w:pPr>
    </w:p>
    <w:p w:rsidR="005F054F" w:rsidRPr="00BC633D" w:rsidRDefault="005F054F" w:rsidP="005F054F">
      <w:pPr>
        <w:tabs>
          <w:tab w:val="center" w:pos="4320"/>
          <w:tab w:val="right" w:pos="8640"/>
        </w:tabs>
        <w:jc w:val="center"/>
        <w:rPr>
          <w:sz w:val="22"/>
          <w:szCs w:val="22"/>
        </w:rPr>
      </w:pPr>
      <w:r w:rsidRPr="00BC633D">
        <w:rPr>
          <w:sz w:val="22"/>
          <w:szCs w:val="22"/>
        </w:rPr>
        <w:t xml:space="preserve">                                                                                                                   ПРЕДСЕД</w:t>
      </w:r>
      <w:r w:rsidRPr="00BC633D">
        <w:rPr>
          <w:sz w:val="22"/>
          <w:szCs w:val="22"/>
          <w:lang w:val="sr-Cyrl-CS"/>
        </w:rPr>
        <w:t>НИК</w:t>
      </w:r>
    </w:p>
    <w:p w:rsidR="005F054F" w:rsidRPr="00BC633D" w:rsidRDefault="005F054F" w:rsidP="005F054F">
      <w:pPr>
        <w:jc w:val="right"/>
        <w:rPr>
          <w:sz w:val="22"/>
          <w:szCs w:val="22"/>
        </w:rPr>
      </w:pPr>
      <w:r w:rsidRPr="00BC633D">
        <w:rPr>
          <w:sz w:val="22"/>
          <w:szCs w:val="22"/>
          <w:lang w:val="sr-Cyrl-CS"/>
        </w:rPr>
        <w:t>Горан Миловановић</w:t>
      </w:r>
      <w:r w:rsidRPr="00BC633D">
        <w:rPr>
          <w:sz w:val="22"/>
          <w:szCs w:val="22"/>
        </w:rPr>
        <w:t xml:space="preserve">, </w:t>
      </w:r>
      <w:r w:rsidRPr="00BC633D">
        <w:rPr>
          <w:sz w:val="22"/>
          <w:szCs w:val="22"/>
          <w:lang w:val="sr-Cyrl-CS"/>
        </w:rPr>
        <w:t>с.р.</w:t>
      </w:r>
    </w:p>
    <w:p w:rsidR="005F054F" w:rsidRPr="00BC633D" w:rsidRDefault="005F054F" w:rsidP="005F054F">
      <w:pPr>
        <w:jc w:val="right"/>
        <w:rPr>
          <w:sz w:val="22"/>
          <w:szCs w:val="22"/>
        </w:rPr>
      </w:pPr>
    </w:p>
    <w:p w:rsidR="005F054F" w:rsidRPr="00BC633D" w:rsidRDefault="005F054F" w:rsidP="005F054F">
      <w:pPr>
        <w:pBdr>
          <w:top w:val="single" w:sz="4" w:space="1" w:color="auto"/>
          <w:left w:val="single" w:sz="4" w:space="4" w:color="auto"/>
          <w:bottom w:val="single" w:sz="4" w:space="1" w:color="auto"/>
          <w:right w:val="single" w:sz="4" w:space="11" w:color="auto"/>
        </w:pBdr>
      </w:pPr>
      <w:r w:rsidRPr="00BC633D">
        <w:rPr>
          <w:shd w:val="clear" w:color="auto" w:fill="CCCCCC"/>
          <w:lang w:val="sr-Cyrl-CS"/>
        </w:rPr>
        <w:t xml:space="preserve">     21.децембар   2017. године     *   Службени гласник  Општине Љиг   *   БРОЈ   </w:t>
      </w:r>
      <w:r w:rsidRPr="00BC633D">
        <w:rPr>
          <w:shd w:val="clear" w:color="auto" w:fill="C0C0C0"/>
          <w:lang w:val="sr-Cyrl-CS"/>
        </w:rPr>
        <w:t xml:space="preserve">  </w:t>
      </w:r>
      <w:r w:rsidR="001174D3" w:rsidRPr="00BC633D">
        <w:rPr>
          <w:shd w:val="clear" w:color="auto" w:fill="C0C0C0"/>
          <w:lang/>
        </w:rPr>
        <w:t>8</w:t>
      </w:r>
      <w:r w:rsidRPr="00BC633D">
        <w:rPr>
          <w:lang w:val="sr-Cyrl-CS"/>
        </w:rPr>
        <w:t xml:space="preserve">     </w:t>
      </w:r>
    </w:p>
    <w:p w:rsidR="005F054F" w:rsidRPr="00BC633D" w:rsidRDefault="005F054F" w:rsidP="005F054F">
      <w:pPr>
        <w:rPr>
          <w:lang w:val="sr-Cyrl-CS"/>
        </w:rPr>
      </w:pPr>
    </w:p>
    <w:tbl>
      <w:tblPr>
        <w:tblW w:w="9750" w:type="dxa"/>
        <w:tblInd w:w="-12" w:type="dxa"/>
        <w:tblLook w:val="01E0"/>
      </w:tblPr>
      <w:tblGrid>
        <w:gridCol w:w="9750"/>
      </w:tblGrid>
      <w:tr w:rsidR="005F054F" w:rsidRPr="00BC633D" w:rsidTr="005F054F">
        <w:trPr>
          <w:trHeight w:val="345"/>
        </w:trPr>
        <w:tc>
          <w:tcPr>
            <w:tcW w:w="9750" w:type="dxa"/>
            <w:tcBorders>
              <w:top w:val="single" w:sz="4" w:space="0" w:color="auto"/>
              <w:left w:val="single" w:sz="4" w:space="0" w:color="auto"/>
              <w:bottom w:val="single" w:sz="4" w:space="0" w:color="auto"/>
              <w:right w:val="single" w:sz="4" w:space="0" w:color="auto"/>
            </w:tcBorders>
            <w:hideMark/>
          </w:tcPr>
          <w:p w:rsidR="005F054F" w:rsidRPr="00BC633D" w:rsidRDefault="005F054F">
            <w:pPr>
              <w:spacing w:line="276" w:lineRule="auto"/>
              <w:jc w:val="center"/>
            </w:pPr>
            <w:r w:rsidRPr="00BC633D">
              <w:t>4</w:t>
            </w:r>
            <w:r w:rsidRPr="00BC633D">
              <w:rPr>
                <w:lang w:val="sr-Cyrl-CS"/>
              </w:rPr>
              <w:t>.</w:t>
            </w:r>
            <w:r w:rsidRPr="00BC633D">
              <w:t xml:space="preserve">                                                                 </w:t>
            </w:r>
          </w:p>
        </w:tc>
      </w:tr>
    </w:tbl>
    <w:p w:rsidR="00EE014F" w:rsidRPr="00BC633D" w:rsidRDefault="005F054F" w:rsidP="00EE014F">
      <w:pPr>
        <w:pStyle w:val="BodyText"/>
        <w:rPr>
          <w:sz w:val="22"/>
          <w:szCs w:val="22"/>
        </w:rPr>
      </w:pPr>
      <w:r w:rsidRPr="00BC633D">
        <w:rPr>
          <w:sz w:val="22"/>
          <w:szCs w:val="22"/>
          <w:lang w:val="en-US"/>
        </w:rPr>
        <w:t xml:space="preserve">      </w:t>
      </w:r>
    </w:p>
    <w:p w:rsidR="00EE014F" w:rsidRPr="00BC633D" w:rsidRDefault="00EE014F" w:rsidP="00EE014F">
      <w:pPr>
        <w:pStyle w:val="Style10"/>
        <w:widowControl/>
        <w:spacing w:before="106" w:line="250" w:lineRule="exact"/>
        <w:jc w:val="both"/>
        <w:rPr>
          <w:rStyle w:val="FontStyle16"/>
          <w:sz w:val="22"/>
          <w:szCs w:val="22"/>
          <w:lang w:val="sr-Cyrl-CS" w:eastAsia="sr-Cyrl-CS"/>
        </w:rPr>
      </w:pPr>
      <w:r w:rsidRPr="00BC633D">
        <w:rPr>
          <w:rStyle w:val="FontStyle16"/>
          <w:sz w:val="22"/>
          <w:szCs w:val="22"/>
          <w:lang w:val="sr-Cyrl-CS" w:eastAsia="sr-Cyrl-CS"/>
        </w:rPr>
        <w:t xml:space="preserve">На основу члана </w:t>
      </w:r>
      <w:r w:rsidRPr="00BC633D">
        <w:rPr>
          <w:rStyle w:val="FontStyle16"/>
          <w:sz w:val="22"/>
          <w:szCs w:val="22"/>
          <w:lang w:eastAsia="sr-Cyrl-CS"/>
        </w:rPr>
        <w:t xml:space="preserve">219. </w:t>
      </w:r>
      <w:r w:rsidRPr="00BC633D">
        <w:rPr>
          <w:rStyle w:val="FontStyle16"/>
          <w:sz w:val="22"/>
          <w:szCs w:val="22"/>
          <w:lang w:val="sr-Cyrl-CS" w:eastAsia="sr-Cyrl-CS"/>
        </w:rPr>
        <w:t xml:space="preserve">Закона о здравстевној заштити ("Службени гласник РС" бр. </w:t>
      </w:r>
      <w:r w:rsidRPr="00BC633D">
        <w:rPr>
          <w:rStyle w:val="FontStyle16"/>
          <w:sz w:val="22"/>
          <w:szCs w:val="22"/>
          <w:lang w:eastAsia="sr-Cyrl-CS"/>
        </w:rPr>
        <w:t>107/05...</w:t>
      </w:r>
      <w:r w:rsidRPr="00BC633D">
        <w:rPr>
          <w:rStyle w:val="FontStyle16"/>
          <w:sz w:val="22"/>
          <w:szCs w:val="22"/>
          <w:lang w:val="sr-Cyrl-CS" w:eastAsia="sr-Cyrl-CS"/>
        </w:rPr>
        <w:t>106/15</w:t>
      </w:r>
      <w:r w:rsidRPr="00BC633D">
        <w:rPr>
          <w:rStyle w:val="FontStyle16"/>
          <w:sz w:val="22"/>
          <w:szCs w:val="22"/>
          <w:lang w:eastAsia="sr-Cyrl-CS"/>
        </w:rPr>
        <w:t xml:space="preserve">) </w:t>
      </w:r>
      <w:r w:rsidRPr="00BC633D">
        <w:rPr>
          <w:rStyle w:val="FontStyle16"/>
          <w:sz w:val="22"/>
          <w:szCs w:val="22"/>
          <w:lang w:val="sr-Cyrl-CS" w:eastAsia="sr-Cyrl-CS"/>
        </w:rPr>
        <w:t xml:space="preserve">и члана </w:t>
      </w:r>
      <w:r w:rsidRPr="00BC633D">
        <w:rPr>
          <w:rStyle w:val="FontStyle16"/>
          <w:sz w:val="22"/>
          <w:szCs w:val="22"/>
          <w:lang w:eastAsia="sr-Cyrl-CS"/>
        </w:rPr>
        <w:t xml:space="preserve">43. </w:t>
      </w:r>
      <w:r w:rsidRPr="00BC633D">
        <w:rPr>
          <w:rStyle w:val="FontStyle16"/>
          <w:sz w:val="22"/>
          <w:szCs w:val="22"/>
          <w:lang w:val="sr-Cyrl-CS" w:eastAsia="sr-Cyrl-CS"/>
        </w:rPr>
        <w:t xml:space="preserve">Статута општине Љиг ("Службени гласник општине Љиг" бр. </w:t>
      </w:r>
      <w:r w:rsidRPr="00BC633D">
        <w:rPr>
          <w:rStyle w:val="FontStyle16"/>
          <w:sz w:val="22"/>
          <w:szCs w:val="22"/>
          <w:lang w:eastAsia="sr-Cyrl-CS"/>
        </w:rPr>
        <w:t>7/08</w:t>
      </w:r>
      <w:r w:rsidRPr="00BC633D">
        <w:rPr>
          <w:rStyle w:val="FontStyle16"/>
          <w:sz w:val="22"/>
          <w:szCs w:val="22"/>
          <w:lang w:val="sr-Cyrl-CS" w:eastAsia="sr-Cyrl-CS"/>
        </w:rPr>
        <w:t xml:space="preserve">, </w:t>
      </w:r>
      <w:r w:rsidRPr="00BC633D">
        <w:rPr>
          <w:rStyle w:val="FontStyle16"/>
          <w:sz w:val="22"/>
          <w:szCs w:val="22"/>
          <w:lang w:eastAsia="sr-Cyrl-CS"/>
        </w:rPr>
        <w:t>10/08</w:t>
      </w:r>
      <w:r w:rsidRPr="00BC633D">
        <w:rPr>
          <w:rStyle w:val="FontStyle16"/>
          <w:sz w:val="22"/>
          <w:szCs w:val="22"/>
          <w:lang w:val="sr-Cyrl-CS" w:eastAsia="sr-Cyrl-CS"/>
        </w:rPr>
        <w:t xml:space="preserve"> и 6/16</w:t>
      </w:r>
      <w:r w:rsidRPr="00BC633D">
        <w:rPr>
          <w:rStyle w:val="FontStyle16"/>
          <w:sz w:val="22"/>
          <w:szCs w:val="22"/>
          <w:lang w:eastAsia="sr-Cyrl-CS"/>
        </w:rPr>
        <w:t xml:space="preserve">), </w:t>
      </w:r>
      <w:r w:rsidRPr="00BC633D">
        <w:rPr>
          <w:rStyle w:val="FontStyle16"/>
          <w:sz w:val="22"/>
          <w:szCs w:val="22"/>
          <w:lang w:val="sr-Cyrl-CS" w:eastAsia="sr-Cyrl-CS"/>
        </w:rPr>
        <w:t>Скупштина општине Љиг, на седници одржаној 21.12.2017</w:t>
      </w:r>
      <w:r w:rsidRPr="00BC633D">
        <w:rPr>
          <w:rStyle w:val="FontStyle16"/>
          <w:sz w:val="22"/>
          <w:szCs w:val="22"/>
          <w:lang w:eastAsia="sr-Cyrl-CS"/>
        </w:rPr>
        <w:t>.</w:t>
      </w:r>
      <w:r w:rsidRPr="00BC633D">
        <w:rPr>
          <w:rStyle w:val="FontStyle16"/>
          <w:sz w:val="22"/>
          <w:szCs w:val="22"/>
          <w:lang w:val="sr-Cyrl-CS" w:eastAsia="sr-Cyrl-CS"/>
        </w:rPr>
        <w:t>године, донела је</w:t>
      </w:r>
    </w:p>
    <w:p w:rsidR="00EE014F" w:rsidRPr="00BC633D" w:rsidRDefault="00EE014F" w:rsidP="00EE014F">
      <w:pPr>
        <w:pStyle w:val="Style3"/>
        <w:widowControl/>
        <w:spacing w:line="240" w:lineRule="exact"/>
        <w:jc w:val="center"/>
        <w:rPr>
          <w:sz w:val="22"/>
          <w:szCs w:val="22"/>
        </w:rPr>
      </w:pPr>
    </w:p>
    <w:p w:rsidR="00EE014F" w:rsidRPr="00BC633D" w:rsidRDefault="00EE014F" w:rsidP="00EE014F">
      <w:pPr>
        <w:pStyle w:val="Style3"/>
        <w:widowControl/>
        <w:spacing w:line="240" w:lineRule="exact"/>
        <w:jc w:val="center"/>
        <w:rPr>
          <w:sz w:val="22"/>
          <w:szCs w:val="22"/>
        </w:rPr>
      </w:pPr>
    </w:p>
    <w:p w:rsidR="00EE014F" w:rsidRPr="00BC633D" w:rsidRDefault="00EE014F" w:rsidP="00EE014F">
      <w:pPr>
        <w:pStyle w:val="Style3"/>
        <w:widowControl/>
        <w:spacing w:before="43"/>
        <w:jc w:val="center"/>
        <w:rPr>
          <w:rStyle w:val="FontStyle16"/>
          <w:sz w:val="22"/>
          <w:szCs w:val="22"/>
          <w:lang w:val="sr-Cyrl-CS" w:eastAsia="sr-Cyrl-CS"/>
        </w:rPr>
      </w:pPr>
      <w:r w:rsidRPr="00BC633D">
        <w:rPr>
          <w:rStyle w:val="FontStyle16"/>
          <w:sz w:val="22"/>
          <w:szCs w:val="22"/>
          <w:lang w:val="sr-Cyrl-CS" w:eastAsia="sr-Cyrl-CS"/>
        </w:rPr>
        <w:t xml:space="preserve">                    РЕШЕЊЕ</w:t>
      </w:r>
    </w:p>
    <w:p w:rsidR="00EE014F" w:rsidRPr="00BC633D" w:rsidRDefault="00EE014F" w:rsidP="00EE014F">
      <w:pPr>
        <w:pStyle w:val="Style12"/>
        <w:widowControl/>
        <w:ind w:left="2112" w:right="2160"/>
        <w:rPr>
          <w:rStyle w:val="FontStyle16"/>
          <w:sz w:val="22"/>
          <w:szCs w:val="22"/>
          <w:lang w:val="sr-Cyrl-CS" w:eastAsia="sr-Cyrl-CS"/>
        </w:rPr>
      </w:pPr>
      <w:r w:rsidRPr="00BC633D">
        <w:rPr>
          <w:rStyle w:val="FontStyle16"/>
          <w:sz w:val="22"/>
          <w:szCs w:val="22"/>
          <w:lang w:val="sr-Cyrl-CS" w:eastAsia="sr-Cyrl-CS"/>
        </w:rPr>
        <w:t>О ОДРЕЂИВАЊУ НАКНАДЕ ЗА СТРУЧНО УТВРЂИВАЊЕ ВРЕМЕНА И УЗРОКА СМРТИ</w:t>
      </w:r>
    </w:p>
    <w:p w:rsidR="00EE014F" w:rsidRPr="00BC633D" w:rsidRDefault="00EE014F" w:rsidP="00EE014F">
      <w:pPr>
        <w:pStyle w:val="Style12"/>
        <w:widowControl/>
        <w:ind w:left="2112" w:right="2160"/>
        <w:rPr>
          <w:rStyle w:val="FontStyle16"/>
          <w:sz w:val="22"/>
          <w:szCs w:val="22"/>
          <w:lang w:val="sr-Cyrl-CS" w:eastAsia="sr-Cyrl-CS"/>
        </w:rPr>
      </w:pPr>
    </w:p>
    <w:p w:rsidR="00EE014F" w:rsidRPr="00BC633D" w:rsidRDefault="00EE014F" w:rsidP="00EE014F">
      <w:pPr>
        <w:pStyle w:val="Style10"/>
        <w:widowControl/>
        <w:spacing w:line="240" w:lineRule="exact"/>
        <w:ind w:firstLine="720"/>
        <w:jc w:val="both"/>
        <w:rPr>
          <w:rFonts w:ascii="Times New Roman" w:hAnsi="Times New Roman"/>
          <w:sz w:val="22"/>
          <w:szCs w:val="22"/>
        </w:rPr>
      </w:pPr>
    </w:p>
    <w:p w:rsidR="00EE014F" w:rsidRPr="00BC633D" w:rsidRDefault="00EE014F" w:rsidP="00EE014F">
      <w:pPr>
        <w:pStyle w:val="Style10"/>
        <w:widowControl/>
        <w:spacing w:before="14" w:line="250" w:lineRule="exact"/>
        <w:ind w:firstLine="720"/>
        <w:jc w:val="both"/>
        <w:rPr>
          <w:rStyle w:val="FontStyle16"/>
          <w:sz w:val="22"/>
          <w:szCs w:val="22"/>
        </w:rPr>
      </w:pPr>
      <w:r w:rsidRPr="00BC633D">
        <w:rPr>
          <w:rStyle w:val="FontStyle16"/>
          <w:sz w:val="22"/>
          <w:szCs w:val="22"/>
        </w:rPr>
        <w:t xml:space="preserve">1. </w:t>
      </w:r>
      <w:r w:rsidRPr="00BC633D">
        <w:rPr>
          <w:rStyle w:val="FontStyle16"/>
          <w:sz w:val="22"/>
          <w:szCs w:val="22"/>
          <w:lang w:val="sr-Cyrl-CS"/>
        </w:rPr>
        <w:t xml:space="preserve">ОДРЕЂУЈУ СЕ доктори медицине запослени у Дому здравља Љиг, по предлогу ове здравствене установе број: 947 од 08.11.2017. године, за стручно утврђивање времена и узрока смрти умрлих лица изван здравствене установе и издавање потврде о смрти на територији општине Љиг и то </w:t>
      </w:r>
      <w:r w:rsidRPr="00BC633D">
        <w:rPr>
          <w:rStyle w:val="FontStyle16"/>
          <w:sz w:val="22"/>
          <w:szCs w:val="22"/>
        </w:rPr>
        <w:t>:</w:t>
      </w:r>
    </w:p>
    <w:p w:rsidR="00EE014F" w:rsidRPr="00BC633D" w:rsidRDefault="00EE014F" w:rsidP="00AA5430">
      <w:pPr>
        <w:pStyle w:val="Style2"/>
        <w:widowControl/>
        <w:numPr>
          <w:ilvl w:val="0"/>
          <w:numId w:val="17"/>
        </w:numPr>
        <w:tabs>
          <w:tab w:val="left" w:pos="1176"/>
        </w:tabs>
        <w:spacing w:before="245" w:line="250" w:lineRule="exact"/>
        <w:ind w:left="720" w:hanging="360"/>
        <w:rPr>
          <w:rStyle w:val="FontStyle16"/>
          <w:sz w:val="22"/>
          <w:szCs w:val="22"/>
        </w:rPr>
      </w:pPr>
      <w:r w:rsidRPr="00BC633D">
        <w:rPr>
          <w:rStyle w:val="FontStyle16"/>
          <w:sz w:val="22"/>
          <w:szCs w:val="22"/>
          <w:lang w:val="sr-Cyrl-CS" w:eastAsia="sr-Cyrl-CS"/>
        </w:rPr>
        <w:t>др Дејан Ђорђевић, спец. опште медицине</w:t>
      </w:r>
    </w:p>
    <w:p w:rsidR="00EE014F" w:rsidRPr="00BC633D" w:rsidRDefault="00EE014F" w:rsidP="00AA5430">
      <w:pPr>
        <w:pStyle w:val="Style2"/>
        <w:widowControl/>
        <w:numPr>
          <w:ilvl w:val="0"/>
          <w:numId w:val="17"/>
        </w:numPr>
        <w:tabs>
          <w:tab w:val="left" w:pos="1176"/>
        </w:tabs>
        <w:spacing w:line="250" w:lineRule="exact"/>
        <w:ind w:left="720" w:hanging="360"/>
        <w:rPr>
          <w:rStyle w:val="FontStyle16"/>
          <w:sz w:val="22"/>
          <w:szCs w:val="22"/>
        </w:rPr>
      </w:pPr>
      <w:r w:rsidRPr="00BC633D">
        <w:rPr>
          <w:rStyle w:val="FontStyle16"/>
          <w:sz w:val="22"/>
          <w:szCs w:val="22"/>
          <w:lang w:val="sr-Cyrl-CS" w:eastAsia="sr-Cyrl-CS"/>
        </w:rPr>
        <w:t>др Славица Милошевић, спец. опште медицине</w:t>
      </w:r>
    </w:p>
    <w:p w:rsidR="00EE014F" w:rsidRPr="00BC633D" w:rsidRDefault="00EE014F" w:rsidP="00AA5430">
      <w:pPr>
        <w:pStyle w:val="Style2"/>
        <w:widowControl/>
        <w:numPr>
          <w:ilvl w:val="0"/>
          <w:numId w:val="17"/>
        </w:numPr>
        <w:tabs>
          <w:tab w:val="left" w:pos="1176"/>
        </w:tabs>
        <w:spacing w:line="250" w:lineRule="exact"/>
        <w:ind w:left="720" w:hanging="360"/>
        <w:rPr>
          <w:rStyle w:val="FontStyle16"/>
          <w:sz w:val="22"/>
          <w:szCs w:val="22"/>
        </w:rPr>
      </w:pPr>
      <w:r w:rsidRPr="00BC633D">
        <w:rPr>
          <w:rStyle w:val="FontStyle16"/>
          <w:sz w:val="22"/>
          <w:szCs w:val="22"/>
          <w:lang w:val="sr-Cyrl-CS" w:eastAsia="sr-Cyrl-CS"/>
        </w:rPr>
        <w:t>др Грета Вујаковић, доктор медицине</w:t>
      </w:r>
    </w:p>
    <w:p w:rsidR="00EE014F" w:rsidRPr="00BC633D" w:rsidRDefault="00EE014F" w:rsidP="00AA5430">
      <w:pPr>
        <w:pStyle w:val="Style2"/>
        <w:widowControl/>
        <w:numPr>
          <w:ilvl w:val="0"/>
          <w:numId w:val="17"/>
        </w:numPr>
        <w:tabs>
          <w:tab w:val="left" w:pos="1176"/>
        </w:tabs>
        <w:spacing w:line="250" w:lineRule="exact"/>
        <w:ind w:left="720" w:hanging="360"/>
        <w:rPr>
          <w:rStyle w:val="FontStyle16"/>
          <w:sz w:val="22"/>
          <w:szCs w:val="22"/>
        </w:rPr>
      </w:pPr>
      <w:r w:rsidRPr="00BC633D">
        <w:rPr>
          <w:rStyle w:val="FontStyle16"/>
          <w:sz w:val="22"/>
          <w:szCs w:val="22"/>
          <w:lang w:val="sr-Cyrl-CS" w:eastAsia="sr-Cyrl-CS"/>
        </w:rPr>
        <w:t>др Мирјана Панић, доктор медицине</w:t>
      </w:r>
    </w:p>
    <w:p w:rsidR="00EE014F" w:rsidRPr="00BC633D" w:rsidRDefault="00EE014F" w:rsidP="00AA5430">
      <w:pPr>
        <w:pStyle w:val="Style2"/>
        <w:widowControl/>
        <w:numPr>
          <w:ilvl w:val="0"/>
          <w:numId w:val="17"/>
        </w:numPr>
        <w:tabs>
          <w:tab w:val="left" w:pos="1176"/>
        </w:tabs>
        <w:spacing w:line="250" w:lineRule="exact"/>
        <w:ind w:left="720" w:hanging="360"/>
        <w:rPr>
          <w:rStyle w:val="FontStyle16"/>
          <w:sz w:val="22"/>
          <w:szCs w:val="22"/>
        </w:rPr>
      </w:pPr>
      <w:r w:rsidRPr="00BC633D">
        <w:rPr>
          <w:rStyle w:val="FontStyle16"/>
          <w:sz w:val="22"/>
          <w:szCs w:val="22"/>
          <w:lang w:val="sr-Cyrl-CS" w:eastAsia="sr-Cyrl-CS"/>
        </w:rPr>
        <w:t>др Јасмина Тошанић, специјалиста педијатар</w:t>
      </w:r>
    </w:p>
    <w:p w:rsidR="00EE014F" w:rsidRPr="00BC633D" w:rsidRDefault="00EE014F" w:rsidP="00AA5430">
      <w:pPr>
        <w:pStyle w:val="Style2"/>
        <w:widowControl/>
        <w:numPr>
          <w:ilvl w:val="0"/>
          <w:numId w:val="17"/>
        </w:numPr>
        <w:tabs>
          <w:tab w:val="left" w:pos="1176"/>
        </w:tabs>
        <w:spacing w:line="250" w:lineRule="exact"/>
        <w:ind w:left="720" w:hanging="360"/>
        <w:rPr>
          <w:rStyle w:val="FontStyle16"/>
          <w:sz w:val="22"/>
          <w:szCs w:val="22"/>
        </w:rPr>
      </w:pPr>
      <w:r w:rsidRPr="00BC633D">
        <w:rPr>
          <w:rStyle w:val="FontStyle16"/>
          <w:sz w:val="22"/>
          <w:szCs w:val="22"/>
          <w:lang w:val="sr-Cyrl-CS" w:eastAsia="sr-Cyrl-CS"/>
        </w:rPr>
        <w:t>др Мирјана Ивошевић, специјалиста педијатар</w:t>
      </w:r>
    </w:p>
    <w:p w:rsidR="00EE014F" w:rsidRPr="00BC633D" w:rsidRDefault="00EE014F" w:rsidP="00EE014F">
      <w:pPr>
        <w:rPr>
          <w:sz w:val="22"/>
          <w:szCs w:val="22"/>
        </w:rPr>
      </w:pPr>
    </w:p>
    <w:p w:rsidR="00EE014F" w:rsidRPr="00BC633D" w:rsidRDefault="00EE014F" w:rsidP="00AA5430">
      <w:pPr>
        <w:pStyle w:val="Style2"/>
        <w:widowControl/>
        <w:numPr>
          <w:ilvl w:val="0"/>
          <w:numId w:val="18"/>
        </w:numPr>
        <w:tabs>
          <w:tab w:val="left" w:pos="931"/>
        </w:tabs>
        <w:spacing w:before="250" w:line="250" w:lineRule="exact"/>
        <w:ind w:left="720" w:hanging="360"/>
        <w:jc w:val="both"/>
        <w:rPr>
          <w:rStyle w:val="FontStyle16"/>
          <w:sz w:val="22"/>
          <w:szCs w:val="22"/>
        </w:rPr>
      </w:pPr>
      <w:r w:rsidRPr="00BC633D">
        <w:rPr>
          <w:rStyle w:val="FontStyle16"/>
          <w:sz w:val="22"/>
          <w:szCs w:val="22"/>
          <w:lang w:val="sr-Cyrl-CS" w:eastAsia="sr-Cyrl-CS"/>
        </w:rPr>
        <w:t xml:space="preserve">Одређује се накнада за преглед умрлих лица и стручно утврђивање времена и узрока смрти лица умрлих изван здравствене установе и издавање потврде о смрти у нето износу од </w:t>
      </w:r>
      <w:r w:rsidRPr="00BC633D">
        <w:rPr>
          <w:rStyle w:val="FontStyle16"/>
          <w:sz w:val="22"/>
          <w:szCs w:val="22"/>
          <w:lang w:eastAsia="sr-Cyrl-CS"/>
        </w:rPr>
        <w:t xml:space="preserve">2.000,00 </w:t>
      </w:r>
      <w:r w:rsidRPr="00BC633D">
        <w:rPr>
          <w:rStyle w:val="FontStyle16"/>
          <w:sz w:val="22"/>
          <w:szCs w:val="22"/>
          <w:lang w:val="sr-Cyrl-CS" w:eastAsia="sr-Cyrl-CS"/>
        </w:rPr>
        <w:t>динара.</w:t>
      </w:r>
    </w:p>
    <w:p w:rsidR="00EE014F" w:rsidRPr="00BC633D" w:rsidRDefault="00EE014F" w:rsidP="00AA5430">
      <w:pPr>
        <w:pStyle w:val="Style2"/>
        <w:widowControl/>
        <w:numPr>
          <w:ilvl w:val="0"/>
          <w:numId w:val="18"/>
        </w:numPr>
        <w:tabs>
          <w:tab w:val="left" w:pos="931"/>
        </w:tabs>
        <w:spacing w:before="250" w:line="250" w:lineRule="exact"/>
        <w:ind w:left="720" w:hanging="360"/>
        <w:jc w:val="both"/>
        <w:rPr>
          <w:rStyle w:val="FontStyle16"/>
          <w:sz w:val="22"/>
          <w:szCs w:val="22"/>
        </w:rPr>
      </w:pPr>
      <w:r w:rsidRPr="00BC633D">
        <w:rPr>
          <w:rStyle w:val="FontStyle16"/>
          <w:sz w:val="22"/>
          <w:szCs w:val="22"/>
          <w:lang w:val="sr-Cyrl-CS" w:eastAsia="sr-Cyrl-CS"/>
        </w:rPr>
        <w:t xml:space="preserve">Средства из тачке </w:t>
      </w:r>
      <w:r w:rsidRPr="00BC633D">
        <w:rPr>
          <w:rStyle w:val="FontStyle16"/>
          <w:sz w:val="22"/>
          <w:szCs w:val="22"/>
          <w:lang w:eastAsia="sr-Cyrl-CS"/>
        </w:rPr>
        <w:t xml:space="preserve">2. </w:t>
      </w:r>
      <w:r w:rsidRPr="00BC633D">
        <w:rPr>
          <w:rStyle w:val="FontStyle16"/>
          <w:sz w:val="22"/>
          <w:szCs w:val="22"/>
          <w:lang w:val="sr-Cyrl-CS" w:eastAsia="sr-Cyrl-CS"/>
        </w:rPr>
        <w:t xml:space="preserve">огог решења обезбеђују се у буџету Општине Љиг, а иста ће се месечно исплаћивати непосредно докторима медицине из тачке </w:t>
      </w:r>
      <w:r w:rsidRPr="00BC633D">
        <w:rPr>
          <w:rStyle w:val="FontStyle16"/>
          <w:sz w:val="22"/>
          <w:szCs w:val="22"/>
          <w:lang w:eastAsia="sr-Cyrl-CS"/>
        </w:rPr>
        <w:t xml:space="preserve">1. </w:t>
      </w:r>
      <w:r w:rsidRPr="00BC633D">
        <w:rPr>
          <w:rStyle w:val="FontStyle16"/>
          <w:sz w:val="22"/>
          <w:szCs w:val="22"/>
          <w:lang w:val="sr-Cyrl-CS" w:eastAsia="sr-Cyrl-CS"/>
        </w:rPr>
        <w:t>овог решења према уговору потписаном између Општине Љиг и Дома здравља Љиг.</w:t>
      </w:r>
    </w:p>
    <w:p w:rsidR="00EE014F" w:rsidRPr="00BC633D" w:rsidRDefault="00EE014F" w:rsidP="00AA5430">
      <w:pPr>
        <w:pStyle w:val="Style2"/>
        <w:widowControl/>
        <w:numPr>
          <w:ilvl w:val="0"/>
          <w:numId w:val="18"/>
        </w:numPr>
        <w:tabs>
          <w:tab w:val="left" w:pos="931"/>
        </w:tabs>
        <w:spacing w:before="254" w:line="250" w:lineRule="exact"/>
        <w:ind w:left="720" w:hanging="360"/>
        <w:jc w:val="both"/>
        <w:rPr>
          <w:rStyle w:val="FontStyle16"/>
          <w:sz w:val="22"/>
          <w:szCs w:val="22"/>
        </w:rPr>
      </w:pPr>
      <w:r w:rsidRPr="00BC633D">
        <w:rPr>
          <w:rStyle w:val="FontStyle16"/>
          <w:sz w:val="22"/>
          <w:szCs w:val="22"/>
          <w:lang w:val="sr-Cyrl-CS" w:eastAsia="sr-Cyrl-CS"/>
        </w:rPr>
        <w:t xml:space="preserve">Исплата средстава из тачке </w:t>
      </w:r>
      <w:r w:rsidRPr="00BC633D">
        <w:rPr>
          <w:rStyle w:val="FontStyle16"/>
          <w:sz w:val="22"/>
          <w:szCs w:val="22"/>
          <w:lang w:eastAsia="sr-Cyrl-CS"/>
        </w:rPr>
        <w:t xml:space="preserve">2. </w:t>
      </w:r>
      <w:r w:rsidRPr="00BC633D">
        <w:rPr>
          <w:rStyle w:val="FontStyle16"/>
          <w:sz w:val="22"/>
          <w:szCs w:val="22"/>
          <w:lang w:val="sr-Cyrl-CS" w:eastAsia="sr-Cyrl-CS"/>
        </w:rPr>
        <w:t>вршиће се на основу достављене евиденције од стране Дома здравља Љиг о извршеним прегледимна умрлих лица и стручном утврђивању времена и узрока смрти и издатим потврдама.</w:t>
      </w:r>
    </w:p>
    <w:p w:rsidR="00EE014F" w:rsidRPr="00BC633D" w:rsidRDefault="00EE014F" w:rsidP="00AA5430">
      <w:pPr>
        <w:pStyle w:val="Style2"/>
        <w:widowControl/>
        <w:numPr>
          <w:ilvl w:val="0"/>
          <w:numId w:val="18"/>
        </w:numPr>
        <w:tabs>
          <w:tab w:val="left" w:pos="931"/>
        </w:tabs>
        <w:spacing w:before="259" w:line="250" w:lineRule="exact"/>
        <w:ind w:left="720" w:hanging="360"/>
        <w:jc w:val="both"/>
        <w:rPr>
          <w:rStyle w:val="FontStyle16"/>
          <w:sz w:val="22"/>
          <w:szCs w:val="22"/>
        </w:rPr>
      </w:pPr>
      <w:r w:rsidRPr="00BC633D">
        <w:rPr>
          <w:rStyle w:val="FontStyle16"/>
          <w:sz w:val="22"/>
          <w:szCs w:val="22"/>
          <w:lang w:val="sr-Cyrl-CS" w:eastAsia="sr-Cyrl-CS"/>
        </w:rPr>
        <w:t xml:space="preserve">Ступањем на снагу овог решења престаје да важи Решење о одређивању накнаде за стручно утврђивање времена и узрока смрти </w:t>
      </w:r>
      <w:r w:rsidRPr="00BC633D">
        <w:rPr>
          <w:rStyle w:val="FontStyle16"/>
          <w:sz w:val="22"/>
          <w:szCs w:val="22"/>
          <w:lang w:eastAsia="sr-Cyrl-CS"/>
        </w:rPr>
        <w:t xml:space="preserve">01 </w:t>
      </w:r>
      <w:r w:rsidRPr="00BC633D">
        <w:rPr>
          <w:rStyle w:val="FontStyle16"/>
          <w:sz w:val="22"/>
          <w:szCs w:val="22"/>
          <w:lang w:val="sr-Cyrl-CS" w:eastAsia="sr-Cyrl-CS"/>
        </w:rPr>
        <w:t xml:space="preserve">Број: </w:t>
      </w:r>
      <w:r w:rsidRPr="00BC633D">
        <w:rPr>
          <w:rStyle w:val="FontStyle16"/>
          <w:sz w:val="22"/>
          <w:szCs w:val="22"/>
          <w:lang w:eastAsia="sr-Cyrl-CS"/>
        </w:rPr>
        <w:t>06-4</w:t>
      </w:r>
      <w:r w:rsidRPr="00BC633D">
        <w:rPr>
          <w:rStyle w:val="FontStyle16"/>
          <w:sz w:val="22"/>
          <w:szCs w:val="22"/>
          <w:lang w:val="sr-Cyrl-CS" w:eastAsia="sr-Cyrl-CS"/>
        </w:rPr>
        <w:t>5</w:t>
      </w:r>
      <w:r w:rsidRPr="00BC633D">
        <w:rPr>
          <w:rStyle w:val="FontStyle16"/>
          <w:sz w:val="22"/>
          <w:szCs w:val="22"/>
          <w:lang w:eastAsia="sr-Cyrl-CS"/>
        </w:rPr>
        <w:t>/1</w:t>
      </w:r>
      <w:r w:rsidRPr="00BC633D">
        <w:rPr>
          <w:rStyle w:val="FontStyle16"/>
          <w:sz w:val="22"/>
          <w:szCs w:val="22"/>
          <w:lang w:val="sr-Cyrl-CS" w:eastAsia="sr-Cyrl-CS"/>
        </w:rPr>
        <w:t>4</w:t>
      </w:r>
      <w:r w:rsidRPr="00BC633D">
        <w:rPr>
          <w:rStyle w:val="FontStyle16"/>
          <w:sz w:val="22"/>
          <w:szCs w:val="22"/>
          <w:lang w:eastAsia="sr-Cyrl-CS"/>
        </w:rPr>
        <w:t>-</w:t>
      </w:r>
      <w:r w:rsidRPr="00BC633D">
        <w:rPr>
          <w:rStyle w:val="FontStyle16"/>
          <w:sz w:val="22"/>
          <w:szCs w:val="22"/>
          <w:lang w:val="sr-Cyrl-CS" w:eastAsia="sr-Cyrl-CS"/>
        </w:rPr>
        <w:t>8</w:t>
      </w:r>
      <w:r w:rsidRPr="00BC633D">
        <w:rPr>
          <w:rStyle w:val="FontStyle16"/>
          <w:sz w:val="22"/>
          <w:szCs w:val="22"/>
          <w:lang w:eastAsia="sr-Cyrl-CS"/>
        </w:rPr>
        <w:t xml:space="preserve"> </w:t>
      </w:r>
      <w:r w:rsidRPr="00BC633D">
        <w:rPr>
          <w:rStyle w:val="FontStyle16"/>
          <w:sz w:val="22"/>
          <w:szCs w:val="22"/>
          <w:lang w:val="sr-Cyrl-CS" w:eastAsia="sr-Cyrl-CS"/>
        </w:rPr>
        <w:t>од 26.12.2014</w:t>
      </w:r>
      <w:r w:rsidRPr="00BC633D">
        <w:rPr>
          <w:rStyle w:val="FontStyle16"/>
          <w:sz w:val="22"/>
          <w:szCs w:val="22"/>
          <w:lang w:eastAsia="sr-Cyrl-CS"/>
        </w:rPr>
        <w:t xml:space="preserve">. </w:t>
      </w:r>
      <w:r w:rsidRPr="00BC633D">
        <w:rPr>
          <w:rStyle w:val="FontStyle16"/>
          <w:sz w:val="22"/>
          <w:szCs w:val="22"/>
          <w:lang w:val="sr-Cyrl-CS" w:eastAsia="sr-Cyrl-CS"/>
        </w:rPr>
        <w:t xml:space="preserve">године.  </w:t>
      </w:r>
    </w:p>
    <w:p w:rsidR="00EE014F" w:rsidRPr="00BC633D" w:rsidRDefault="00EE014F" w:rsidP="00EE014F">
      <w:pPr>
        <w:pStyle w:val="Style10"/>
        <w:widowControl/>
        <w:spacing w:line="250" w:lineRule="exact"/>
        <w:ind w:firstLine="691"/>
        <w:jc w:val="both"/>
        <w:rPr>
          <w:rStyle w:val="FontStyle16"/>
          <w:sz w:val="22"/>
          <w:szCs w:val="22"/>
          <w:lang w:val="sr-Cyrl-CS" w:eastAsia="sr-Cyrl-CS"/>
        </w:rPr>
      </w:pPr>
    </w:p>
    <w:p w:rsidR="00EE014F" w:rsidRPr="00BC633D" w:rsidRDefault="00EE014F" w:rsidP="00EE014F">
      <w:pPr>
        <w:pStyle w:val="Style10"/>
        <w:widowControl/>
        <w:spacing w:line="250" w:lineRule="exact"/>
        <w:ind w:firstLine="691"/>
        <w:jc w:val="both"/>
        <w:rPr>
          <w:rStyle w:val="FontStyle16"/>
          <w:sz w:val="22"/>
          <w:szCs w:val="22"/>
          <w:lang w:val="sr-Cyrl-CS" w:eastAsia="sr-Cyrl-CS"/>
        </w:rPr>
      </w:pPr>
      <w:r w:rsidRPr="00BC633D">
        <w:rPr>
          <w:rStyle w:val="FontStyle16"/>
          <w:sz w:val="22"/>
          <w:szCs w:val="22"/>
          <w:lang w:val="sr-Cyrl-CS" w:eastAsia="sr-Cyrl-CS"/>
        </w:rPr>
        <w:t xml:space="preserve">6. Ово решење ступа на снагу даном објављивања у "Службеном гласнику општине Љиг", а примењиваће се од </w:t>
      </w:r>
      <w:r w:rsidRPr="00BC633D">
        <w:rPr>
          <w:rStyle w:val="FontStyle16"/>
          <w:sz w:val="22"/>
          <w:szCs w:val="22"/>
          <w:lang w:eastAsia="sr-Cyrl-CS"/>
        </w:rPr>
        <w:t>01.01.201</w:t>
      </w:r>
      <w:r w:rsidRPr="00BC633D">
        <w:rPr>
          <w:rStyle w:val="FontStyle16"/>
          <w:sz w:val="22"/>
          <w:szCs w:val="22"/>
          <w:lang w:val="sr-Cyrl-CS" w:eastAsia="sr-Cyrl-CS"/>
        </w:rPr>
        <w:t>8</w:t>
      </w:r>
      <w:r w:rsidRPr="00BC633D">
        <w:rPr>
          <w:rStyle w:val="FontStyle16"/>
          <w:sz w:val="22"/>
          <w:szCs w:val="22"/>
          <w:lang w:eastAsia="sr-Cyrl-CS"/>
        </w:rPr>
        <w:t xml:space="preserve">. </w:t>
      </w:r>
      <w:r w:rsidRPr="00BC633D">
        <w:rPr>
          <w:rStyle w:val="FontStyle16"/>
          <w:sz w:val="22"/>
          <w:szCs w:val="22"/>
          <w:lang w:val="sr-Cyrl-CS" w:eastAsia="sr-Cyrl-CS"/>
        </w:rPr>
        <w:t>године.</w:t>
      </w:r>
    </w:p>
    <w:p w:rsidR="005F054F" w:rsidRPr="00BC633D" w:rsidRDefault="005F054F" w:rsidP="005F054F">
      <w:pPr>
        <w:jc w:val="both"/>
        <w:rPr>
          <w:sz w:val="22"/>
          <w:szCs w:val="22"/>
          <w:lang w:val="sr-Cyrl-CS"/>
        </w:rPr>
      </w:pPr>
    </w:p>
    <w:p w:rsidR="005F054F" w:rsidRPr="00BC633D" w:rsidRDefault="005F054F" w:rsidP="005F054F">
      <w:pPr>
        <w:jc w:val="center"/>
        <w:rPr>
          <w:sz w:val="22"/>
          <w:szCs w:val="22"/>
          <w:lang w:val="sr-Cyrl-CS"/>
        </w:rPr>
      </w:pPr>
      <w:r w:rsidRPr="00BC633D">
        <w:rPr>
          <w:sz w:val="22"/>
          <w:szCs w:val="22"/>
        </w:rPr>
        <w:t>СКУПШТИНА ОПШТИНЕ ЉИГ</w:t>
      </w:r>
    </w:p>
    <w:p w:rsidR="005F054F" w:rsidRPr="00BC633D" w:rsidRDefault="005F054F" w:rsidP="00EE014F">
      <w:pPr>
        <w:jc w:val="both"/>
        <w:rPr>
          <w:sz w:val="22"/>
          <w:szCs w:val="22"/>
        </w:rPr>
      </w:pPr>
      <w:r w:rsidRPr="00BC633D">
        <w:rPr>
          <w:sz w:val="22"/>
          <w:szCs w:val="22"/>
        </w:rPr>
        <w:t xml:space="preserve">01 Број: </w:t>
      </w:r>
      <w:r w:rsidRPr="00BC633D">
        <w:rPr>
          <w:sz w:val="22"/>
          <w:szCs w:val="22"/>
          <w:lang w:val="ru-RU"/>
        </w:rPr>
        <w:t>06</w:t>
      </w:r>
      <w:r w:rsidRPr="00BC633D">
        <w:rPr>
          <w:sz w:val="22"/>
          <w:szCs w:val="22"/>
        </w:rPr>
        <w:t>-2</w:t>
      </w:r>
      <w:r w:rsidR="00EE014F" w:rsidRPr="00BC633D">
        <w:rPr>
          <w:sz w:val="22"/>
          <w:szCs w:val="22"/>
          <w:lang/>
        </w:rPr>
        <w:t>6</w:t>
      </w:r>
      <w:r w:rsidRPr="00BC633D">
        <w:rPr>
          <w:sz w:val="22"/>
          <w:szCs w:val="22"/>
        </w:rPr>
        <w:t>/</w:t>
      </w:r>
      <w:r w:rsidRPr="00BC633D">
        <w:rPr>
          <w:sz w:val="22"/>
          <w:szCs w:val="22"/>
          <w:lang w:val="ru-RU"/>
        </w:rPr>
        <w:t>1</w:t>
      </w:r>
      <w:r w:rsidRPr="00BC633D">
        <w:rPr>
          <w:sz w:val="22"/>
          <w:szCs w:val="22"/>
        </w:rPr>
        <w:t>7-</w:t>
      </w:r>
      <w:r w:rsidR="00EE014F" w:rsidRPr="00BC633D">
        <w:rPr>
          <w:sz w:val="22"/>
          <w:szCs w:val="22"/>
          <w:lang/>
        </w:rPr>
        <w:t>7</w:t>
      </w:r>
    </w:p>
    <w:p w:rsidR="005F054F" w:rsidRPr="00BC633D" w:rsidRDefault="005F054F" w:rsidP="005F054F">
      <w:pPr>
        <w:jc w:val="center"/>
      </w:pPr>
      <w:r w:rsidRPr="00BC633D">
        <w:t xml:space="preserve">                                                                                                                  ПРЕДСЕДНИК</w:t>
      </w:r>
    </w:p>
    <w:p w:rsidR="005F054F" w:rsidRPr="00BC633D" w:rsidRDefault="005F054F" w:rsidP="005F054F">
      <w:pPr>
        <w:jc w:val="right"/>
        <w:rPr>
          <w:lang w:val="sr-Cyrl-CS"/>
        </w:rPr>
      </w:pPr>
      <w:r w:rsidRPr="00BC633D">
        <w:rPr>
          <w:lang w:val="sr-Cyrl-CS"/>
        </w:rPr>
        <w:t>Горан Миловановић</w:t>
      </w:r>
      <w:r w:rsidRPr="00BC633D">
        <w:t xml:space="preserve">, </w:t>
      </w:r>
      <w:r w:rsidRPr="00BC633D">
        <w:rPr>
          <w:lang w:val="sr-Cyrl-CS"/>
        </w:rPr>
        <w:t>с.р.</w:t>
      </w:r>
    </w:p>
    <w:p w:rsidR="005F054F" w:rsidRPr="00BC633D" w:rsidRDefault="005F054F" w:rsidP="005F054F">
      <w:pPr>
        <w:jc w:val="right"/>
        <w:rPr>
          <w:sz w:val="22"/>
          <w:szCs w:val="22"/>
          <w:lang w:val="sr-Cyrl-CS"/>
        </w:rPr>
      </w:pPr>
    </w:p>
    <w:p w:rsidR="005F054F" w:rsidRPr="00BC633D" w:rsidRDefault="005F054F" w:rsidP="005F054F">
      <w:pPr>
        <w:pBdr>
          <w:top w:val="single" w:sz="4" w:space="1" w:color="auto"/>
          <w:left w:val="single" w:sz="4" w:space="4" w:color="auto"/>
          <w:bottom w:val="single" w:sz="4" w:space="1" w:color="auto"/>
          <w:right w:val="single" w:sz="4" w:space="11" w:color="auto"/>
        </w:pBdr>
      </w:pPr>
      <w:r w:rsidRPr="00BC633D">
        <w:rPr>
          <w:shd w:val="clear" w:color="auto" w:fill="CCCCCC"/>
          <w:lang w:val="sr-Cyrl-CS"/>
        </w:rPr>
        <w:t xml:space="preserve">     21.децембар   2017. године     *   Службени гласник  Општине Љиг   *   БРОЈ   </w:t>
      </w:r>
      <w:r w:rsidRPr="00BC633D">
        <w:rPr>
          <w:shd w:val="clear" w:color="auto" w:fill="C0C0C0"/>
          <w:lang w:val="sr-Cyrl-CS"/>
        </w:rPr>
        <w:t xml:space="preserve">  </w:t>
      </w:r>
      <w:r w:rsidR="001174D3" w:rsidRPr="00BC633D">
        <w:rPr>
          <w:shd w:val="clear" w:color="auto" w:fill="C0C0C0"/>
          <w:lang/>
        </w:rPr>
        <w:t>8</w:t>
      </w:r>
      <w:r w:rsidRPr="00BC633D">
        <w:rPr>
          <w:lang w:val="sr-Cyrl-CS"/>
        </w:rPr>
        <w:t xml:space="preserve">     </w:t>
      </w:r>
    </w:p>
    <w:p w:rsidR="005F054F" w:rsidRPr="00BC633D" w:rsidRDefault="005F054F" w:rsidP="005F054F">
      <w:pPr>
        <w:rPr>
          <w:lang w:val="sr-Cyrl-CS"/>
        </w:rPr>
      </w:pPr>
    </w:p>
    <w:tbl>
      <w:tblPr>
        <w:tblW w:w="9750" w:type="dxa"/>
        <w:tblInd w:w="-12" w:type="dxa"/>
        <w:tblLook w:val="01E0"/>
      </w:tblPr>
      <w:tblGrid>
        <w:gridCol w:w="9750"/>
      </w:tblGrid>
      <w:tr w:rsidR="005F054F" w:rsidRPr="00BC633D" w:rsidTr="005F054F">
        <w:trPr>
          <w:trHeight w:val="345"/>
        </w:trPr>
        <w:tc>
          <w:tcPr>
            <w:tcW w:w="9750" w:type="dxa"/>
            <w:tcBorders>
              <w:top w:val="single" w:sz="4" w:space="0" w:color="auto"/>
              <w:left w:val="single" w:sz="4" w:space="0" w:color="auto"/>
              <w:bottom w:val="single" w:sz="4" w:space="0" w:color="auto"/>
              <w:right w:val="single" w:sz="4" w:space="0" w:color="auto"/>
            </w:tcBorders>
            <w:hideMark/>
          </w:tcPr>
          <w:p w:rsidR="005F054F" w:rsidRPr="00BC633D" w:rsidRDefault="005F054F">
            <w:pPr>
              <w:spacing w:line="276" w:lineRule="auto"/>
              <w:jc w:val="center"/>
            </w:pPr>
            <w:r w:rsidRPr="00BC633D">
              <w:t>5</w:t>
            </w:r>
            <w:r w:rsidRPr="00BC633D">
              <w:rPr>
                <w:lang w:val="sr-Cyrl-CS"/>
              </w:rPr>
              <w:t>.</w:t>
            </w:r>
            <w:r w:rsidRPr="00BC633D">
              <w:t xml:space="preserve">                                                                 </w:t>
            </w:r>
          </w:p>
        </w:tc>
      </w:tr>
    </w:tbl>
    <w:p w:rsidR="005B7625" w:rsidRPr="00BC633D" w:rsidRDefault="005F054F" w:rsidP="005B7625">
      <w:pPr>
        <w:pStyle w:val="BodyText"/>
        <w:rPr>
          <w:lang/>
        </w:rPr>
      </w:pPr>
      <w:r w:rsidRPr="00BC633D">
        <w:rPr>
          <w:lang w:val="en-US"/>
        </w:rPr>
        <w:t xml:space="preserve">      </w:t>
      </w:r>
    </w:p>
    <w:p w:rsidR="005B7625" w:rsidRPr="00BC633D" w:rsidRDefault="005B7625" w:rsidP="005B7625">
      <w:pPr>
        <w:jc w:val="both"/>
        <w:rPr>
          <w:lang w:val="sr-Cyrl-CS"/>
        </w:rPr>
      </w:pPr>
      <w:r w:rsidRPr="00BC633D">
        <w:rPr>
          <w:lang/>
        </w:rPr>
        <w:tab/>
        <w:t xml:space="preserve">На основу члана 196. Закона о запосленима у аутономним покрајинама и јединицама локалне самоуправе ( </w:t>
      </w:r>
      <w:r w:rsidRPr="00BC633D">
        <w:rPr>
          <w:lang w:val="sr-Cyrl-CS"/>
        </w:rPr>
        <w:t>''С</w:t>
      </w:r>
      <w:r w:rsidRPr="00BC633D">
        <w:rPr>
          <w:lang/>
        </w:rPr>
        <w:t>л</w:t>
      </w:r>
      <w:r w:rsidRPr="00BC633D">
        <w:rPr>
          <w:lang w:val="sr-Cyrl-CS"/>
        </w:rPr>
        <w:t xml:space="preserve">ужбени </w:t>
      </w:r>
      <w:r w:rsidRPr="00BC633D">
        <w:rPr>
          <w:lang/>
        </w:rPr>
        <w:t>гласник РС</w:t>
      </w:r>
      <w:r w:rsidRPr="00BC633D">
        <w:rPr>
          <w:lang w:val="sr-Cyrl-CS"/>
        </w:rPr>
        <w:t>''</w:t>
      </w:r>
      <w:r w:rsidRPr="00BC633D">
        <w:rPr>
          <w:lang/>
        </w:rPr>
        <w:t xml:space="preserve"> бр. 21/2016 ), члана 32.став 1. тачка 6. Закона о локалној самоуправи ( </w:t>
      </w:r>
      <w:r w:rsidRPr="00BC633D">
        <w:rPr>
          <w:lang w:val="sr-Cyrl-CS"/>
        </w:rPr>
        <w:t>''</w:t>
      </w:r>
      <w:r w:rsidRPr="00BC633D">
        <w:rPr>
          <w:lang/>
        </w:rPr>
        <w:t>Сл</w:t>
      </w:r>
      <w:r w:rsidRPr="00BC633D">
        <w:rPr>
          <w:lang w:val="sr-Cyrl-CS"/>
        </w:rPr>
        <w:t xml:space="preserve">ужбени </w:t>
      </w:r>
      <w:r w:rsidRPr="00BC633D">
        <w:rPr>
          <w:lang/>
        </w:rPr>
        <w:t>гласник РС</w:t>
      </w:r>
      <w:r w:rsidRPr="00BC633D">
        <w:rPr>
          <w:lang w:val="sr-Cyrl-CS"/>
        </w:rPr>
        <w:t>''</w:t>
      </w:r>
      <w:r w:rsidRPr="00BC633D">
        <w:rPr>
          <w:lang/>
        </w:rPr>
        <w:t xml:space="preserve"> бр. 129/2007, 83/2014 – др.закон и 101/2016 – др.закон ), члана </w:t>
      </w:r>
      <w:r w:rsidRPr="00BC633D">
        <w:rPr>
          <w:lang w:val="sr-Cyrl-CS"/>
        </w:rPr>
        <w:t>43.</w:t>
      </w:r>
      <w:r w:rsidRPr="00BC633D">
        <w:rPr>
          <w:lang/>
        </w:rPr>
        <w:t xml:space="preserve"> Статута </w:t>
      </w:r>
      <w:r w:rsidRPr="00BC633D">
        <w:rPr>
          <w:lang/>
        </w:rPr>
        <w:t>о</w:t>
      </w:r>
      <w:r w:rsidRPr="00BC633D">
        <w:rPr>
          <w:lang/>
        </w:rPr>
        <w:t>пштине</w:t>
      </w:r>
      <w:r w:rsidRPr="00BC633D">
        <w:rPr>
          <w:lang w:val="sr-Cyrl-CS"/>
        </w:rPr>
        <w:t xml:space="preserve"> Љиг (''Службени гласник општине Љиг'' бр. 7/08, 10/08 и 6/16)</w:t>
      </w:r>
      <w:r w:rsidRPr="00BC633D">
        <w:rPr>
          <w:lang/>
        </w:rPr>
        <w:t xml:space="preserve">, Скупштина </w:t>
      </w:r>
      <w:r w:rsidRPr="00BC633D">
        <w:rPr>
          <w:lang/>
        </w:rPr>
        <w:t>о</w:t>
      </w:r>
      <w:r w:rsidRPr="00BC633D">
        <w:rPr>
          <w:lang/>
        </w:rPr>
        <w:t xml:space="preserve">пштине </w:t>
      </w:r>
      <w:r w:rsidRPr="00BC633D">
        <w:rPr>
          <w:lang w:val="sr-Cyrl-CS"/>
        </w:rPr>
        <w:t xml:space="preserve">Љиг </w:t>
      </w:r>
      <w:r w:rsidRPr="00BC633D">
        <w:rPr>
          <w:lang/>
        </w:rPr>
        <w:t xml:space="preserve">на седници одржаној </w:t>
      </w:r>
      <w:r w:rsidRPr="00BC633D">
        <w:rPr>
          <w:lang w:val="sr-Cyrl-CS"/>
        </w:rPr>
        <w:t>21.12</w:t>
      </w:r>
      <w:r w:rsidRPr="00BC633D">
        <w:rPr>
          <w:lang/>
        </w:rPr>
        <w:t>.2017.године усвојила</w:t>
      </w:r>
      <w:r w:rsidRPr="00BC633D">
        <w:rPr>
          <w:lang w:val="sr-Cyrl-CS"/>
        </w:rPr>
        <w:t xml:space="preserve"> је</w:t>
      </w:r>
    </w:p>
    <w:p w:rsidR="005B7625" w:rsidRPr="00BC633D" w:rsidRDefault="005B7625" w:rsidP="005B7625">
      <w:pPr>
        <w:rPr>
          <w:lang/>
        </w:rPr>
      </w:pPr>
    </w:p>
    <w:p w:rsidR="005B7625" w:rsidRPr="00BC633D" w:rsidRDefault="005B7625" w:rsidP="005B7625">
      <w:pPr>
        <w:rPr>
          <w:lang/>
        </w:rPr>
      </w:pPr>
    </w:p>
    <w:p w:rsidR="005B7625" w:rsidRPr="00BC633D" w:rsidRDefault="005B7625" w:rsidP="005B7625">
      <w:pPr>
        <w:jc w:val="center"/>
        <w:rPr>
          <w:sz w:val="28"/>
          <w:szCs w:val="28"/>
          <w:lang/>
        </w:rPr>
      </w:pPr>
      <w:r w:rsidRPr="00BC633D">
        <w:rPr>
          <w:sz w:val="28"/>
          <w:szCs w:val="28"/>
          <w:lang/>
        </w:rPr>
        <w:t xml:space="preserve">    </w:t>
      </w:r>
      <w:r w:rsidRPr="00BC633D">
        <w:rPr>
          <w:sz w:val="28"/>
          <w:szCs w:val="28"/>
          <w:lang/>
        </w:rPr>
        <w:t>КОДЕКС</w:t>
      </w:r>
    </w:p>
    <w:p w:rsidR="005B7625" w:rsidRPr="00BC633D" w:rsidRDefault="005B7625" w:rsidP="005B7625">
      <w:pPr>
        <w:jc w:val="center"/>
        <w:rPr>
          <w:lang/>
        </w:rPr>
      </w:pPr>
      <w:r w:rsidRPr="00BC633D">
        <w:rPr>
          <w:lang/>
        </w:rPr>
        <w:t>ПОНАШАЊА СЛУЖБЕНИКА И НАМЕШТЕНИКА  ОПШТИНЕ</w:t>
      </w:r>
      <w:r w:rsidRPr="00BC633D">
        <w:rPr>
          <w:lang w:val="sr-Cyrl-CS"/>
        </w:rPr>
        <w:t xml:space="preserve"> ЉИГ</w:t>
      </w:r>
      <w:r w:rsidRPr="00BC633D">
        <w:rPr>
          <w:lang/>
        </w:rPr>
        <w:t xml:space="preserve"> </w:t>
      </w:r>
    </w:p>
    <w:p w:rsidR="005B7625" w:rsidRPr="00BC633D" w:rsidRDefault="005B7625" w:rsidP="005B7625">
      <w:pPr>
        <w:rPr>
          <w:lang/>
        </w:rPr>
      </w:pPr>
    </w:p>
    <w:p w:rsidR="005B7625" w:rsidRPr="00BC633D" w:rsidRDefault="005B7625" w:rsidP="005B7625">
      <w:pPr>
        <w:rPr>
          <w:lang/>
        </w:rPr>
      </w:pPr>
    </w:p>
    <w:p w:rsidR="005B7625" w:rsidRPr="00BC633D" w:rsidRDefault="005B7625" w:rsidP="00AA5430">
      <w:pPr>
        <w:numPr>
          <w:ilvl w:val="0"/>
          <w:numId w:val="20"/>
        </w:numPr>
        <w:tabs>
          <w:tab w:val="left" w:pos="3544"/>
        </w:tabs>
        <w:jc w:val="center"/>
        <w:rPr>
          <w:lang/>
        </w:rPr>
      </w:pPr>
      <w:r w:rsidRPr="00BC633D">
        <w:rPr>
          <w:lang/>
        </w:rPr>
        <w:t>ОСНОВНЕ ОДРЕДБЕ</w:t>
      </w:r>
    </w:p>
    <w:p w:rsidR="005B7625" w:rsidRPr="00BC633D" w:rsidRDefault="005B7625" w:rsidP="005B7625">
      <w:pPr>
        <w:ind w:left="1080"/>
        <w:jc w:val="center"/>
        <w:rPr>
          <w:lang/>
        </w:rPr>
      </w:pPr>
    </w:p>
    <w:p w:rsidR="005B7625" w:rsidRPr="00BC633D" w:rsidRDefault="005B7625" w:rsidP="005B7625">
      <w:pPr>
        <w:jc w:val="center"/>
        <w:rPr>
          <w:i/>
          <w:lang w:val="sr-Cyrl-CS"/>
        </w:rPr>
      </w:pPr>
      <w:r w:rsidRPr="00BC633D">
        <w:rPr>
          <w:i/>
          <w:lang/>
        </w:rPr>
        <w:t>Кодекс</w:t>
      </w:r>
    </w:p>
    <w:p w:rsidR="005B7625" w:rsidRPr="00BC633D" w:rsidRDefault="005B7625" w:rsidP="005B7625">
      <w:pPr>
        <w:jc w:val="center"/>
        <w:rPr>
          <w:i/>
          <w:lang w:val="sr-Cyrl-CS"/>
        </w:rPr>
      </w:pPr>
    </w:p>
    <w:p w:rsidR="005B7625" w:rsidRPr="00BC633D" w:rsidRDefault="005B7625" w:rsidP="005B7625">
      <w:pPr>
        <w:jc w:val="center"/>
        <w:rPr>
          <w:lang/>
        </w:rPr>
      </w:pPr>
      <w:r w:rsidRPr="00BC633D">
        <w:rPr>
          <w:lang/>
        </w:rPr>
        <w:t>Члан</w:t>
      </w:r>
      <w:r w:rsidRPr="00BC633D">
        <w:rPr>
          <w:lang/>
        </w:rPr>
        <w:t xml:space="preserve"> 1.</w:t>
      </w:r>
    </w:p>
    <w:p w:rsidR="005B7625" w:rsidRPr="00BC633D" w:rsidRDefault="005B7625" w:rsidP="005B7625">
      <w:pPr>
        <w:jc w:val="both"/>
        <w:rPr>
          <w:lang w:val="sr-Cyrl-CS"/>
        </w:rPr>
      </w:pPr>
      <w:r w:rsidRPr="00BC633D">
        <w:rPr>
          <w:lang/>
        </w:rPr>
        <w:tab/>
      </w:r>
      <w:r w:rsidRPr="00BC633D">
        <w:rPr>
          <w:lang/>
        </w:rPr>
        <w:t>Кодекс понашања службеника и намештеника ( у даљем тексту:</w:t>
      </w:r>
      <w:r w:rsidRPr="00BC633D">
        <w:rPr>
          <w:lang/>
        </w:rPr>
        <w:t xml:space="preserve"> </w:t>
      </w:r>
      <w:r w:rsidRPr="00BC633D">
        <w:rPr>
          <w:lang/>
        </w:rPr>
        <w:t xml:space="preserve">Кодекс) је </w:t>
      </w:r>
      <w:r w:rsidRPr="00BC633D">
        <w:rPr>
          <w:lang/>
        </w:rPr>
        <w:t>скуп</w:t>
      </w:r>
      <w:r w:rsidRPr="00BC633D">
        <w:rPr>
          <w:lang/>
        </w:rPr>
        <w:t xml:space="preserve"> правил</w:t>
      </w:r>
      <w:r w:rsidRPr="00BC633D">
        <w:rPr>
          <w:lang/>
        </w:rPr>
        <w:t>а</w:t>
      </w:r>
      <w:r w:rsidRPr="00BC633D">
        <w:rPr>
          <w:lang/>
        </w:rPr>
        <w:t xml:space="preserve"> понашања службеник</w:t>
      </w:r>
      <w:r w:rsidRPr="00BC633D">
        <w:rPr>
          <w:lang/>
        </w:rPr>
        <w:t xml:space="preserve">а </w:t>
      </w:r>
      <w:r w:rsidRPr="00BC633D">
        <w:rPr>
          <w:lang/>
        </w:rPr>
        <w:t>и намештеник</w:t>
      </w:r>
      <w:r w:rsidRPr="00BC633D">
        <w:rPr>
          <w:lang/>
        </w:rPr>
        <w:t>а</w:t>
      </w:r>
      <w:r w:rsidRPr="00BC633D">
        <w:rPr>
          <w:lang/>
        </w:rPr>
        <w:t xml:space="preserve"> који садржи професионалне и етичк</w:t>
      </w:r>
      <w:r w:rsidRPr="00BC633D">
        <w:rPr>
          <w:lang/>
        </w:rPr>
        <w:t>е стандарде</w:t>
      </w:r>
      <w:r w:rsidRPr="00BC633D">
        <w:rPr>
          <w:lang/>
        </w:rPr>
        <w:t xml:space="preserve"> за обављање службених послова и остваривање комуникације са </w:t>
      </w:r>
      <w:r w:rsidRPr="00BC633D">
        <w:rPr>
          <w:lang/>
        </w:rPr>
        <w:t>корисницима јавних услуга</w:t>
      </w:r>
      <w:r w:rsidRPr="00BC633D">
        <w:rPr>
          <w:lang/>
        </w:rPr>
        <w:t>, у циљу обезбеђивања квалитета и доступности услуга</w:t>
      </w:r>
      <w:r w:rsidRPr="00BC633D">
        <w:rPr>
          <w:lang/>
        </w:rPr>
        <w:t>, као и подстицању поверења у интегритет, непристрасност и ефикасност органа, служби и организација основаних од О</w:t>
      </w:r>
      <w:r w:rsidRPr="00BC633D">
        <w:rPr>
          <w:lang/>
        </w:rPr>
        <w:t>пштине</w:t>
      </w:r>
      <w:r w:rsidRPr="00BC633D">
        <w:rPr>
          <w:lang w:val="sr-Cyrl-CS"/>
        </w:rPr>
        <w:t xml:space="preserve"> Љиг.</w:t>
      </w:r>
    </w:p>
    <w:p w:rsidR="005B7625" w:rsidRPr="00BC633D" w:rsidRDefault="005B7625" w:rsidP="005B7625">
      <w:pPr>
        <w:ind w:firstLine="720"/>
        <w:jc w:val="both"/>
        <w:rPr>
          <w:lang/>
        </w:rPr>
      </w:pPr>
      <w:r w:rsidRPr="00BC633D">
        <w:rPr>
          <w:lang/>
        </w:rPr>
        <w:t>Странке су физичка и правна лица без обзира на држављанство и седиште, као и органи, организације и групе лица која се обраћају јединици локалне самоуправе.</w:t>
      </w:r>
    </w:p>
    <w:p w:rsidR="005B7625" w:rsidRPr="00BC633D" w:rsidRDefault="005B7625" w:rsidP="005B7625">
      <w:pPr>
        <w:rPr>
          <w:sz w:val="28"/>
          <w:szCs w:val="28"/>
          <w:lang/>
        </w:rPr>
      </w:pPr>
    </w:p>
    <w:p w:rsidR="005B7625" w:rsidRPr="00BC633D" w:rsidRDefault="005B7625" w:rsidP="005B7625">
      <w:pPr>
        <w:ind w:firstLine="720"/>
        <w:jc w:val="both"/>
        <w:rPr>
          <w:lang/>
        </w:rPr>
      </w:pPr>
    </w:p>
    <w:p w:rsidR="005B7625" w:rsidRPr="00BC633D" w:rsidRDefault="005B7625" w:rsidP="005B7625">
      <w:pPr>
        <w:jc w:val="center"/>
        <w:rPr>
          <w:i/>
          <w:lang w:val="sr-Cyrl-CS"/>
        </w:rPr>
      </w:pPr>
      <w:r w:rsidRPr="00BC633D">
        <w:rPr>
          <w:i/>
          <w:lang/>
        </w:rPr>
        <w:t>Област примене</w:t>
      </w:r>
    </w:p>
    <w:p w:rsidR="005B7625" w:rsidRPr="00BC633D" w:rsidRDefault="005B7625" w:rsidP="005B7625">
      <w:pPr>
        <w:jc w:val="center"/>
        <w:rPr>
          <w:i/>
          <w:lang w:val="sr-Cyrl-CS"/>
        </w:rPr>
      </w:pPr>
    </w:p>
    <w:p w:rsidR="005B7625" w:rsidRPr="00BC633D" w:rsidRDefault="005B7625" w:rsidP="005B7625">
      <w:pPr>
        <w:jc w:val="center"/>
        <w:rPr>
          <w:lang/>
        </w:rPr>
      </w:pPr>
      <w:r w:rsidRPr="00BC633D">
        <w:rPr>
          <w:lang/>
        </w:rPr>
        <w:t>Члан 2.</w:t>
      </w:r>
    </w:p>
    <w:p w:rsidR="005B7625" w:rsidRPr="00BC633D" w:rsidRDefault="005B7625" w:rsidP="005B7625">
      <w:pPr>
        <w:jc w:val="both"/>
        <w:rPr>
          <w:lang/>
        </w:rPr>
      </w:pPr>
      <w:r w:rsidRPr="00BC633D">
        <w:rPr>
          <w:lang/>
        </w:rPr>
        <w:tab/>
      </w:r>
      <w:r w:rsidRPr="00BC633D">
        <w:rPr>
          <w:lang/>
        </w:rPr>
        <w:t xml:space="preserve">Правила овог Кодекса дужни су да примењују службеници и намештеници у </w:t>
      </w:r>
      <w:r w:rsidRPr="00BC633D">
        <w:rPr>
          <w:lang/>
        </w:rPr>
        <w:t>органима, службама и организацијама О</w:t>
      </w:r>
      <w:r w:rsidRPr="00BC633D">
        <w:rPr>
          <w:lang/>
        </w:rPr>
        <w:t>пштине</w:t>
      </w:r>
      <w:r w:rsidRPr="00BC633D">
        <w:rPr>
          <w:lang w:val="sr-Cyrl-CS"/>
        </w:rPr>
        <w:t xml:space="preserve"> Љиг</w:t>
      </w:r>
      <w:r w:rsidRPr="00BC633D">
        <w:rPr>
          <w:lang/>
        </w:rPr>
        <w:t xml:space="preserve"> ( у даљем тексту:</w:t>
      </w:r>
      <w:r w:rsidRPr="00BC633D">
        <w:rPr>
          <w:lang/>
        </w:rPr>
        <w:t xml:space="preserve"> с</w:t>
      </w:r>
      <w:r w:rsidRPr="00BC633D">
        <w:rPr>
          <w:lang/>
        </w:rPr>
        <w:t xml:space="preserve">лужбеници ) када обављају </w:t>
      </w:r>
      <w:r w:rsidRPr="00BC633D">
        <w:rPr>
          <w:lang/>
        </w:rPr>
        <w:t>послове из своје надлежности.</w:t>
      </w:r>
    </w:p>
    <w:p w:rsidR="005B7625" w:rsidRPr="00BC633D" w:rsidRDefault="005B7625" w:rsidP="005B7625">
      <w:pPr>
        <w:jc w:val="center"/>
        <w:rPr>
          <w:sz w:val="28"/>
          <w:szCs w:val="28"/>
          <w:lang/>
        </w:rPr>
      </w:pPr>
    </w:p>
    <w:p w:rsidR="005B7625" w:rsidRPr="00BC633D" w:rsidRDefault="005B7625" w:rsidP="005B7625">
      <w:pPr>
        <w:jc w:val="center"/>
        <w:rPr>
          <w:i/>
          <w:lang w:val="sr-Cyrl-CS"/>
        </w:rPr>
      </w:pPr>
      <w:r w:rsidRPr="00BC633D">
        <w:rPr>
          <w:i/>
          <w:lang/>
        </w:rPr>
        <w:t>Сврха Кодекса</w:t>
      </w:r>
    </w:p>
    <w:p w:rsidR="005B7625" w:rsidRPr="00BC633D" w:rsidRDefault="005B7625" w:rsidP="005B7625">
      <w:pPr>
        <w:jc w:val="center"/>
        <w:rPr>
          <w:i/>
          <w:lang w:val="sr-Cyrl-CS"/>
        </w:rPr>
      </w:pPr>
    </w:p>
    <w:p w:rsidR="005B7625" w:rsidRPr="00BC633D" w:rsidRDefault="005B7625" w:rsidP="005B7625">
      <w:pPr>
        <w:jc w:val="center"/>
        <w:rPr>
          <w:i/>
          <w:sz w:val="28"/>
          <w:szCs w:val="28"/>
          <w:lang/>
        </w:rPr>
      </w:pPr>
      <w:r w:rsidRPr="00BC633D">
        <w:rPr>
          <w:lang/>
        </w:rPr>
        <w:t>Члан 3.</w:t>
      </w:r>
    </w:p>
    <w:p w:rsidR="005B7625" w:rsidRPr="00BC633D" w:rsidRDefault="005B7625" w:rsidP="005B7625">
      <w:pPr>
        <w:jc w:val="both"/>
        <w:rPr>
          <w:lang/>
        </w:rPr>
      </w:pPr>
      <w:r w:rsidRPr="00BC633D">
        <w:rPr>
          <w:lang/>
        </w:rPr>
        <w:t xml:space="preserve">Сврха овог Кодекса је: </w:t>
      </w:r>
    </w:p>
    <w:p w:rsidR="005B7625" w:rsidRPr="00BC633D" w:rsidRDefault="005B7625" w:rsidP="00AA5430">
      <w:pPr>
        <w:numPr>
          <w:ilvl w:val="0"/>
          <w:numId w:val="19"/>
        </w:numPr>
        <w:jc w:val="both"/>
        <w:rPr>
          <w:lang/>
        </w:rPr>
      </w:pPr>
      <w:r w:rsidRPr="00BC633D">
        <w:rPr>
          <w:lang/>
        </w:rPr>
        <w:t>да утврди стандарде личног и професионалног интегритета и понашања којих би требало да се придржавају службеници,</w:t>
      </w:r>
    </w:p>
    <w:p w:rsidR="005B7625" w:rsidRPr="00BC633D" w:rsidRDefault="005B7625" w:rsidP="00AA5430">
      <w:pPr>
        <w:numPr>
          <w:ilvl w:val="0"/>
          <w:numId w:val="19"/>
        </w:numPr>
        <w:jc w:val="both"/>
        <w:rPr>
          <w:lang/>
        </w:rPr>
      </w:pPr>
      <w:r w:rsidRPr="00BC633D">
        <w:rPr>
          <w:lang/>
        </w:rPr>
        <w:t>да подржи службенике у поштовању професионалних и етичких стандарда,</w:t>
      </w:r>
    </w:p>
    <w:p w:rsidR="005B7625" w:rsidRPr="00BC633D" w:rsidRDefault="005B7625" w:rsidP="00AA5430">
      <w:pPr>
        <w:numPr>
          <w:ilvl w:val="0"/>
          <w:numId w:val="19"/>
        </w:numPr>
        <w:jc w:val="both"/>
        <w:rPr>
          <w:lang/>
        </w:rPr>
      </w:pPr>
      <w:r w:rsidRPr="00BC633D">
        <w:rPr>
          <w:lang/>
        </w:rPr>
        <w:lastRenderedPageBreak/>
        <w:t>да упозна кориснике јавних услуга о правилном начину комуникације и опхођења службеника,</w:t>
      </w:r>
    </w:p>
    <w:p w:rsidR="005B7625" w:rsidRPr="00BC633D" w:rsidRDefault="005B7625" w:rsidP="00AA5430">
      <w:pPr>
        <w:numPr>
          <w:ilvl w:val="0"/>
          <w:numId w:val="19"/>
        </w:numPr>
        <w:jc w:val="both"/>
        <w:rPr>
          <w:lang/>
        </w:rPr>
      </w:pPr>
      <w:r w:rsidRPr="00BC633D">
        <w:rPr>
          <w:lang/>
        </w:rPr>
        <w:t>да допринесе изградњи поверења грађана у локалну власт,</w:t>
      </w:r>
    </w:p>
    <w:p w:rsidR="005B7625" w:rsidRPr="00BC633D" w:rsidRDefault="005B7625" w:rsidP="00AA5430">
      <w:pPr>
        <w:numPr>
          <w:ilvl w:val="0"/>
          <w:numId w:val="19"/>
        </w:numPr>
        <w:jc w:val="both"/>
        <w:rPr>
          <w:lang/>
        </w:rPr>
      </w:pPr>
      <w:r w:rsidRPr="00BC633D">
        <w:rPr>
          <w:lang/>
        </w:rPr>
        <w:t>да допринесе успостављању ефикаснијег и одговорнијег поступања службеника.</w:t>
      </w:r>
    </w:p>
    <w:p w:rsidR="005B7625" w:rsidRPr="00BC633D" w:rsidRDefault="005B7625" w:rsidP="005B7625">
      <w:pPr>
        <w:jc w:val="both"/>
        <w:rPr>
          <w:lang/>
        </w:rPr>
      </w:pPr>
    </w:p>
    <w:p w:rsidR="005B7625" w:rsidRPr="00BC633D" w:rsidRDefault="005B7625" w:rsidP="005B7625">
      <w:pPr>
        <w:jc w:val="center"/>
        <w:rPr>
          <w:b/>
          <w:lang w:val="sr-Cyrl-CS"/>
        </w:rPr>
      </w:pPr>
    </w:p>
    <w:p w:rsidR="005B7625" w:rsidRPr="00BC633D" w:rsidRDefault="005B7625" w:rsidP="005B7625">
      <w:pPr>
        <w:jc w:val="center"/>
        <w:rPr>
          <w:b/>
          <w:lang w:val="sr-Cyrl-CS"/>
        </w:rPr>
      </w:pPr>
    </w:p>
    <w:p w:rsidR="005B7625" w:rsidRPr="00BC633D" w:rsidRDefault="005B7625" w:rsidP="005B7625">
      <w:pPr>
        <w:jc w:val="center"/>
        <w:rPr>
          <w:b/>
          <w:lang/>
        </w:rPr>
      </w:pPr>
    </w:p>
    <w:p w:rsidR="005B7625" w:rsidRPr="00BC633D" w:rsidRDefault="005B7625" w:rsidP="005B7625">
      <w:pPr>
        <w:jc w:val="center"/>
        <w:rPr>
          <w:b/>
          <w:sz w:val="28"/>
          <w:szCs w:val="28"/>
          <w:lang/>
        </w:rPr>
      </w:pPr>
      <w:r w:rsidRPr="00BC633D">
        <w:rPr>
          <w:lang/>
        </w:rPr>
        <w:t>Члан 4.</w:t>
      </w:r>
    </w:p>
    <w:p w:rsidR="005B7625" w:rsidRPr="00BC633D" w:rsidRDefault="005B7625" w:rsidP="005B7625">
      <w:pPr>
        <w:ind w:firstLine="720"/>
        <w:jc w:val="both"/>
        <w:rPr>
          <w:lang/>
        </w:rPr>
      </w:pPr>
      <w:r w:rsidRPr="00BC633D">
        <w:rPr>
          <w:lang/>
        </w:rPr>
        <w:t>Сви појмови који су у овом Кодексу употребљени у мушком граматичком роду обухватају мушки и женски род лица на која се односе.</w:t>
      </w:r>
    </w:p>
    <w:p w:rsidR="005B7625" w:rsidRPr="00BC633D" w:rsidRDefault="005B7625" w:rsidP="005B7625">
      <w:pPr>
        <w:jc w:val="both"/>
        <w:rPr>
          <w:lang/>
        </w:rPr>
      </w:pPr>
    </w:p>
    <w:p w:rsidR="005B7625" w:rsidRPr="00BC633D" w:rsidRDefault="005B7625" w:rsidP="005B7625">
      <w:pPr>
        <w:jc w:val="both"/>
        <w:rPr>
          <w:lang/>
        </w:rPr>
      </w:pPr>
    </w:p>
    <w:p w:rsidR="005B7625" w:rsidRPr="00BC633D" w:rsidRDefault="005B7625" w:rsidP="00AA5430">
      <w:pPr>
        <w:numPr>
          <w:ilvl w:val="0"/>
          <w:numId w:val="20"/>
        </w:numPr>
        <w:jc w:val="center"/>
        <w:rPr>
          <w:lang/>
        </w:rPr>
      </w:pPr>
      <w:r w:rsidRPr="00BC633D">
        <w:rPr>
          <w:lang/>
        </w:rPr>
        <w:t>ОСНОВНИ ПРИНЦИПИ И ПРАВИЛА КОДЕКСА</w:t>
      </w:r>
    </w:p>
    <w:p w:rsidR="005B7625" w:rsidRPr="00BC633D" w:rsidRDefault="005B7625" w:rsidP="005B7625">
      <w:pPr>
        <w:ind w:left="1080"/>
        <w:jc w:val="center"/>
        <w:rPr>
          <w:sz w:val="28"/>
          <w:szCs w:val="28"/>
          <w:lang/>
        </w:rPr>
      </w:pPr>
    </w:p>
    <w:p w:rsidR="005B7625" w:rsidRPr="00BC633D" w:rsidRDefault="005B7625" w:rsidP="005B7625">
      <w:pPr>
        <w:jc w:val="center"/>
        <w:rPr>
          <w:i/>
          <w:lang w:val="sr-Cyrl-CS"/>
        </w:rPr>
      </w:pPr>
      <w:r w:rsidRPr="00BC633D">
        <w:rPr>
          <w:i/>
          <w:lang/>
        </w:rPr>
        <w:t>Законитост</w:t>
      </w:r>
      <w:r w:rsidRPr="00BC633D">
        <w:rPr>
          <w:i/>
          <w:lang/>
        </w:rPr>
        <w:t xml:space="preserve"> и н</w:t>
      </w:r>
      <w:r w:rsidRPr="00BC633D">
        <w:rPr>
          <w:i/>
          <w:lang/>
        </w:rPr>
        <w:t>епристрасност</w:t>
      </w:r>
    </w:p>
    <w:p w:rsidR="005B7625" w:rsidRPr="00BC633D" w:rsidRDefault="005B7625" w:rsidP="005B7625">
      <w:pPr>
        <w:jc w:val="center"/>
        <w:rPr>
          <w:i/>
          <w:lang w:val="sr-Cyrl-CS"/>
        </w:rPr>
      </w:pPr>
    </w:p>
    <w:p w:rsidR="005B7625" w:rsidRPr="00BC633D" w:rsidRDefault="005B7625" w:rsidP="005B7625">
      <w:pPr>
        <w:jc w:val="center"/>
        <w:rPr>
          <w:lang/>
        </w:rPr>
      </w:pPr>
      <w:r w:rsidRPr="00BC633D">
        <w:rPr>
          <w:lang/>
        </w:rPr>
        <w:t>Члан 5.</w:t>
      </w:r>
    </w:p>
    <w:p w:rsidR="005B7625" w:rsidRPr="00BC633D" w:rsidRDefault="005B7625" w:rsidP="005B7625">
      <w:pPr>
        <w:jc w:val="both"/>
        <w:rPr>
          <w:lang/>
        </w:rPr>
      </w:pPr>
      <w:r w:rsidRPr="00BC633D">
        <w:rPr>
          <w:szCs w:val="20"/>
          <w:lang w:val="sr-Cyrl-CS"/>
        </w:rPr>
        <w:tab/>
      </w:r>
      <w:r w:rsidRPr="00BC633D">
        <w:rPr>
          <w:lang/>
        </w:rPr>
        <w:t xml:space="preserve">Службеник је дужан да се у обављању својих послова понаша законито и да своја дискрециона овлашћења примењује непристрасно.  </w:t>
      </w:r>
    </w:p>
    <w:p w:rsidR="005B7625" w:rsidRPr="00BC633D" w:rsidRDefault="005B7625" w:rsidP="005B7625">
      <w:pPr>
        <w:pStyle w:val="NormalWeb"/>
        <w:spacing w:before="0" w:beforeAutospacing="0" w:after="0" w:afterAutospacing="0"/>
        <w:jc w:val="both"/>
        <w:rPr>
          <w:rFonts w:eastAsia="Calibri"/>
          <w:lang/>
        </w:rPr>
      </w:pPr>
      <w:r w:rsidRPr="00BC633D">
        <w:rPr>
          <w:rFonts w:eastAsia="Calibri"/>
          <w:lang/>
        </w:rPr>
        <w:tab/>
        <w:t>С</w:t>
      </w:r>
      <w:r w:rsidRPr="00BC633D">
        <w:rPr>
          <w:rFonts w:eastAsia="Calibri"/>
          <w:lang/>
        </w:rPr>
        <w:t xml:space="preserve">лужбеници посебно воде рачуна да одлуке које се тичу права, обавеза или на закону заснованих интереса </w:t>
      </w:r>
      <w:r w:rsidRPr="00BC633D">
        <w:rPr>
          <w:rFonts w:eastAsia="Calibri"/>
          <w:lang/>
        </w:rPr>
        <w:t>странака</w:t>
      </w:r>
      <w:r w:rsidRPr="00BC633D">
        <w:rPr>
          <w:rFonts w:eastAsia="Calibri"/>
          <w:lang/>
        </w:rPr>
        <w:t xml:space="preserve"> имају основ у закону и да њихов садржај буде усклађен са законом.</w:t>
      </w:r>
    </w:p>
    <w:p w:rsidR="005B7625" w:rsidRPr="00BC633D" w:rsidRDefault="005B7625" w:rsidP="005B7625">
      <w:pPr>
        <w:ind w:firstLine="720"/>
        <w:jc w:val="both"/>
        <w:rPr>
          <w:lang/>
        </w:rPr>
      </w:pPr>
      <w:r w:rsidRPr="00BC633D">
        <w:rPr>
          <w:lang/>
        </w:rPr>
        <w:t xml:space="preserve">Службеници су дужни да се уздржавају од било које самовољне или друге радње која ће </w:t>
      </w:r>
      <w:r w:rsidRPr="00BC633D">
        <w:rPr>
          <w:lang/>
        </w:rPr>
        <w:t>неоправдано</w:t>
      </w:r>
      <w:r w:rsidRPr="00BC633D">
        <w:rPr>
          <w:lang/>
        </w:rPr>
        <w:t xml:space="preserve"> утицати на </w:t>
      </w:r>
      <w:r w:rsidRPr="00BC633D">
        <w:rPr>
          <w:lang/>
        </w:rPr>
        <w:t xml:space="preserve">странке </w:t>
      </w:r>
      <w:r w:rsidRPr="00BC633D">
        <w:rPr>
          <w:lang/>
        </w:rPr>
        <w:t>или им се неосновано даје повлашћени третман.</w:t>
      </w:r>
    </w:p>
    <w:p w:rsidR="005B7625" w:rsidRPr="00BC633D" w:rsidRDefault="005B7625" w:rsidP="005B7625">
      <w:pPr>
        <w:jc w:val="both"/>
        <w:rPr>
          <w:lang/>
        </w:rPr>
      </w:pPr>
      <w:r w:rsidRPr="00BC633D">
        <w:rPr>
          <w:lang/>
        </w:rPr>
        <w:tab/>
      </w:r>
      <w:r w:rsidRPr="00BC633D">
        <w:rPr>
          <w:lang/>
        </w:rPr>
        <w:t>Службеници се у свом раду никада не руководе личним, породичним,</w:t>
      </w:r>
      <w:r w:rsidRPr="00BC633D">
        <w:rPr>
          <w:lang/>
        </w:rPr>
        <w:t xml:space="preserve"> нити</w:t>
      </w:r>
      <w:r w:rsidRPr="00BC633D">
        <w:rPr>
          <w:lang/>
        </w:rPr>
        <w:t xml:space="preserve"> политичким притисцима и мотивима.</w:t>
      </w:r>
    </w:p>
    <w:p w:rsidR="005B7625" w:rsidRPr="00BC633D" w:rsidRDefault="005B7625" w:rsidP="005B7625">
      <w:pPr>
        <w:jc w:val="both"/>
        <w:rPr>
          <w:lang/>
        </w:rPr>
      </w:pPr>
    </w:p>
    <w:p w:rsidR="005B7625" w:rsidRPr="00BC633D" w:rsidRDefault="005B7625" w:rsidP="005B7625">
      <w:pPr>
        <w:jc w:val="center"/>
        <w:rPr>
          <w:lang/>
        </w:rPr>
      </w:pPr>
    </w:p>
    <w:p w:rsidR="005B7625" w:rsidRPr="00BC633D" w:rsidRDefault="005B7625" w:rsidP="005B7625">
      <w:pPr>
        <w:jc w:val="center"/>
        <w:rPr>
          <w:i/>
          <w:lang w:val="sr-Cyrl-CS"/>
        </w:rPr>
      </w:pPr>
      <w:r w:rsidRPr="00BC633D">
        <w:rPr>
          <w:i/>
          <w:lang/>
        </w:rPr>
        <w:t>Објективност</w:t>
      </w:r>
    </w:p>
    <w:p w:rsidR="005B7625" w:rsidRPr="00BC633D" w:rsidRDefault="005B7625" w:rsidP="005B7625">
      <w:pPr>
        <w:jc w:val="center"/>
        <w:rPr>
          <w:i/>
          <w:lang w:val="sr-Cyrl-CS"/>
        </w:rPr>
      </w:pPr>
    </w:p>
    <w:p w:rsidR="005B7625" w:rsidRPr="00BC633D" w:rsidRDefault="005B7625" w:rsidP="005B7625">
      <w:pPr>
        <w:jc w:val="center"/>
        <w:rPr>
          <w:lang/>
        </w:rPr>
      </w:pPr>
      <w:r w:rsidRPr="00BC633D">
        <w:rPr>
          <w:lang/>
        </w:rPr>
        <w:t>Члан 6.</w:t>
      </w:r>
    </w:p>
    <w:p w:rsidR="005B7625" w:rsidRPr="00BC633D" w:rsidRDefault="005B7625" w:rsidP="005B7625">
      <w:pPr>
        <w:jc w:val="both"/>
        <w:rPr>
          <w:lang/>
        </w:rPr>
      </w:pPr>
      <w:r w:rsidRPr="00BC633D">
        <w:rPr>
          <w:lang/>
        </w:rPr>
        <w:tab/>
      </w:r>
      <w:r w:rsidRPr="00BC633D">
        <w:rPr>
          <w:lang/>
        </w:rPr>
        <w:t xml:space="preserve">У свом раду, службеник је дужан да узме у обзир све релевантне чињенице и </w:t>
      </w:r>
      <w:r w:rsidRPr="00BC633D">
        <w:rPr>
          <w:lang/>
        </w:rPr>
        <w:t xml:space="preserve">да </w:t>
      </w:r>
      <w:r w:rsidRPr="00BC633D">
        <w:rPr>
          <w:lang/>
        </w:rPr>
        <w:t>сваку од њих правилно оцени у односу на одлуку, као и да изузме све елементе који нису од значаја за предметни случај.</w:t>
      </w:r>
    </w:p>
    <w:p w:rsidR="005B7625" w:rsidRPr="00BC633D" w:rsidRDefault="005B7625" w:rsidP="005B7625">
      <w:pPr>
        <w:jc w:val="both"/>
        <w:rPr>
          <w:lang/>
        </w:rPr>
      </w:pPr>
    </w:p>
    <w:p w:rsidR="005B7625" w:rsidRPr="00BC633D" w:rsidRDefault="005B7625" w:rsidP="005B7625">
      <w:pPr>
        <w:jc w:val="both"/>
        <w:rPr>
          <w:lang/>
        </w:rPr>
      </w:pPr>
    </w:p>
    <w:p w:rsidR="005B7625" w:rsidRPr="00BC633D" w:rsidRDefault="005B7625" w:rsidP="005B7625">
      <w:pPr>
        <w:jc w:val="center"/>
        <w:rPr>
          <w:i/>
          <w:lang w:val="sr-Cyrl-CS"/>
        </w:rPr>
      </w:pPr>
      <w:r w:rsidRPr="00BC633D">
        <w:rPr>
          <w:i/>
          <w:lang/>
        </w:rPr>
        <w:t>Забрана дискриминације</w:t>
      </w:r>
    </w:p>
    <w:p w:rsidR="005B7625" w:rsidRPr="00BC633D" w:rsidRDefault="005B7625" w:rsidP="005B7625">
      <w:pPr>
        <w:jc w:val="center"/>
        <w:rPr>
          <w:i/>
          <w:lang w:val="sr-Cyrl-CS"/>
        </w:rPr>
      </w:pPr>
    </w:p>
    <w:p w:rsidR="005B7625" w:rsidRPr="00BC633D" w:rsidRDefault="005B7625" w:rsidP="005B7625">
      <w:pPr>
        <w:jc w:val="center"/>
        <w:rPr>
          <w:lang/>
        </w:rPr>
      </w:pPr>
      <w:r w:rsidRPr="00BC633D">
        <w:rPr>
          <w:lang/>
        </w:rPr>
        <w:t>Члан 7.</w:t>
      </w:r>
    </w:p>
    <w:p w:rsidR="005B7625" w:rsidRPr="00BC633D" w:rsidRDefault="005B7625" w:rsidP="005B7625">
      <w:pPr>
        <w:jc w:val="both"/>
        <w:rPr>
          <w:lang/>
        </w:rPr>
      </w:pPr>
      <w:r w:rsidRPr="00BC633D">
        <w:rPr>
          <w:lang/>
        </w:rPr>
        <w:tab/>
      </w:r>
      <w:r w:rsidRPr="00BC633D">
        <w:rPr>
          <w:lang/>
        </w:rPr>
        <w:t xml:space="preserve">Службеници су </w:t>
      </w:r>
      <w:r w:rsidRPr="00BC633D">
        <w:rPr>
          <w:lang/>
        </w:rPr>
        <w:t>обавезни</w:t>
      </w:r>
      <w:r w:rsidRPr="00BC633D">
        <w:rPr>
          <w:lang/>
        </w:rPr>
        <w:t xml:space="preserve"> да у свакој прилици поштују принцип једнакости </w:t>
      </w:r>
      <w:r w:rsidRPr="00BC633D">
        <w:rPr>
          <w:lang/>
        </w:rPr>
        <w:t>странака</w:t>
      </w:r>
      <w:r w:rsidRPr="00BC633D">
        <w:rPr>
          <w:lang/>
        </w:rPr>
        <w:t xml:space="preserve"> пред законом, а посебно када решавају о захтевима </w:t>
      </w:r>
      <w:r w:rsidRPr="00BC633D">
        <w:rPr>
          <w:lang/>
        </w:rPr>
        <w:t>странака</w:t>
      </w:r>
      <w:r w:rsidRPr="00BC633D">
        <w:rPr>
          <w:lang/>
        </w:rPr>
        <w:t xml:space="preserve"> и доносе одлуке.</w:t>
      </w:r>
    </w:p>
    <w:p w:rsidR="005B7625" w:rsidRPr="00BC633D" w:rsidRDefault="005B7625" w:rsidP="005B7625">
      <w:pPr>
        <w:ind w:firstLine="720"/>
        <w:jc w:val="both"/>
        <w:rPr>
          <w:lang/>
        </w:rPr>
      </w:pPr>
      <w:r w:rsidRPr="00BC633D">
        <w:rPr>
          <w:lang/>
        </w:rPr>
        <w:t>Службеници</w:t>
      </w:r>
      <w:r w:rsidRPr="00BC633D">
        <w:rPr>
          <w:lang/>
        </w:rPr>
        <w:t xml:space="preserve"> поступају једнако према свим </w:t>
      </w:r>
      <w:r w:rsidRPr="00BC633D">
        <w:rPr>
          <w:lang/>
        </w:rPr>
        <w:t>странкама</w:t>
      </w:r>
      <w:r w:rsidRPr="00BC633D">
        <w:rPr>
          <w:lang/>
        </w:rPr>
        <w:t xml:space="preserve"> у истој правној и фактичкој ситуацији. </w:t>
      </w:r>
    </w:p>
    <w:p w:rsidR="005B7625" w:rsidRPr="00BC633D" w:rsidRDefault="005B7625" w:rsidP="005B7625">
      <w:pPr>
        <w:ind w:firstLine="720"/>
        <w:jc w:val="both"/>
        <w:rPr>
          <w:lang/>
        </w:rPr>
      </w:pPr>
      <w:r w:rsidRPr="00BC633D">
        <w:rPr>
          <w:lang/>
        </w:rPr>
        <w:lastRenderedPageBreak/>
        <w:t>Уколико дође до другачијег поступања службеника према одређено</w:t>
      </w:r>
      <w:r w:rsidRPr="00BC633D">
        <w:rPr>
          <w:lang/>
        </w:rPr>
        <w:t xml:space="preserve">ј странци </w:t>
      </w:r>
      <w:r w:rsidRPr="00BC633D">
        <w:rPr>
          <w:lang/>
        </w:rPr>
        <w:t>него што је то уобичајено, службеник је дужан да образложи такво поступање релевантним разлозима конкретног случаја.</w:t>
      </w:r>
    </w:p>
    <w:p w:rsidR="005B7625" w:rsidRPr="00BC633D" w:rsidRDefault="005B7625" w:rsidP="005B7625">
      <w:pPr>
        <w:jc w:val="both"/>
        <w:textAlignment w:val="baseline"/>
        <w:rPr>
          <w:lang/>
        </w:rPr>
      </w:pPr>
      <w:r w:rsidRPr="00BC633D">
        <w:rPr>
          <w:color w:val="000000"/>
          <w:sz w:val="20"/>
          <w:szCs w:val="20"/>
          <w:lang/>
        </w:rPr>
        <w:tab/>
      </w:r>
      <w:r w:rsidRPr="00BC633D">
        <w:rPr>
          <w:lang/>
        </w:rPr>
        <w:t>Службеник је дужан да  у оквиру својих надлежности омогући остваривање права, поштовање интегритета и достојанства странака и других службеника без дискриминације или повлашћивања по било ком основу, а нарочито</w:t>
      </w:r>
      <w:r w:rsidRPr="00BC633D">
        <w:rPr>
          <w:color w:val="000000"/>
          <w:lang/>
        </w:rPr>
        <w:t xml:space="preserve"> </w:t>
      </w:r>
      <w:r w:rsidRPr="00BC633D">
        <w:rPr>
          <w:lang/>
        </w:rPr>
        <w:t xml:space="preserve">по основу пола, расе, боје коже, друштвеног порекла, рођења, генетских својстава, </w:t>
      </w:r>
      <w:r w:rsidRPr="00BC633D">
        <w:rPr>
          <w:lang/>
        </w:rPr>
        <w:t xml:space="preserve">културе, </w:t>
      </w:r>
      <w:r w:rsidRPr="00BC633D">
        <w:rPr>
          <w:lang/>
        </w:rPr>
        <w:t xml:space="preserve">језика, вероисповести или веровања, политичког или другог уверења, држављанства, припадности народу или националној мањини, имовног стања, рођења, </w:t>
      </w:r>
      <w:r w:rsidRPr="00BC633D">
        <w:rPr>
          <w:lang/>
        </w:rPr>
        <w:t>психичког и</w:t>
      </w:r>
      <w:r w:rsidRPr="00BC633D">
        <w:rPr>
          <w:color w:val="0070C0"/>
          <w:lang/>
        </w:rPr>
        <w:t xml:space="preserve"> </w:t>
      </w:r>
      <w:r w:rsidRPr="00BC633D">
        <w:rPr>
          <w:lang/>
        </w:rPr>
        <w:t>физичког</w:t>
      </w:r>
      <w:r w:rsidRPr="00BC633D">
        <w:rPr>
          <w:color w:val="0070C0"/>
          <w:lang/>
        </w:rPr>
        <w:t xml:space="preserve"> </w:t>
      </w:r>
      <w:r w:rsidRPr="00BC633D">
        <w:rPr>
          <w:lang/>
        </w:rPr>
        <w:t>инвалидитета, старосне доби, родног идентитета и сексуалне оријентације, здравственог стања, брачног и породичног статуса, осуђиваности, физичког изгледа, чланства у политичким, синдикалним и другим организацијама и другим стварним и претпостављеним личним својствима.</w:t>
      </w:r>
    </w:p>
    <w:p w:rsidR="005B7625" w:rsidRPr="00BC633D" w:rsidRDefault="005B7625" w:rsidP="005B7625">
      <w:pPr>
        <w:jc w:val="both"/>
        <w:rPr>
          <w:lang/>
        </w:rPr>
      </w:pPr>
    </w:p>
    <w:p w:rsidR="005B7625" w:rsidRPr="00BC633D" w:rsidRDefault="005B7625" w:rsidP="005B7625">
      <w:pPr>
        <w:jc w:val="center"/>
        <w:rPr>
          <w:i/>
          <w:lang w:val="sr-Cyrl-CS"/>
        </w:rPr>
      </w:pPr>
      <w:r w:rsidRPr="00BC633D">
        <w:rPr>
          <w:i/>
          <w:lang/>
        </w:rPr>
        <w:t xml:space="preserve">Забрана злоупотребе и прекорачења </w:t>
      </w:r>
      <w:r w:rsidRPr="00BC633D">
        <w:rPr>
          <w:i/>
          <w:lang/>
        </w:rPr>
        <w:t xml:space="preserve">службених  </w:t>
      </w:r>
      <w:r w:rsidRPr="00BC633D">
        <w:rPr>
          <w:i/>
          <w:lang/>
        </w:rPr>
        <w:t>овлашћења</w:t>
      </w:r>
    </w:p>
    <w:p w:rsidR="005B7625" w:rsidRPr="00BC633D" w:rsidRDefault="005B7625" w:rsidP="005B7625">
      <w:pPr>
        <w:jc w:val="center"/>
        <w:rPr>
          <w:i/>
          <w:lang w:val="sr-Cyrl-CS"/>
        </w:rPr>
      </w:pPr>
    </w:p>
    <w:p w:rsidR="005B7625" w:rsidRPr="00BC633D" w:rsidRDefault="005B7625" w:rsidP="005B7625">
      <w:pPr>
        <w:jc w:val="center"/>
        <w:rPr>
          <w:lang/>
        </w:rPr>
      </w:pPr>
      <w:r w:rsidRPr="00BC633D">
        <w:rPr>
          <w:lang/>
        </w:rPr>
        <w:t>Члан 8.</w:t>
      </w:r>
    </w:p>
    <w:p w:rsidR="005B7625" w:rsidRPr="00BC633D" w:rsidRDefault="005B7625" w:rsidP="005B7625">
      <w:pPr>
        <w:jc w:val="both"/>
        <w:rPr>
          <w:lang/>
        </w:rPr>
      </w:pPr>
      <w:r w:rsidRPr="00BC633D">
        <w:rPr>
          <w:lang/>
        </w:rPr>
        <w:tab/>
        <w:t>С</w:t>
      </w:r>
      <w:r w:rsidRPr="00BC633D">
        <w:rPr>
          <w:lang/>
        </w:rPr>
        <w:t>лужбеници</w:t>
      </w:r>
      <w:r w:rsidRPr="00BC633D">
        <w:rPr>
          <w:lang/>
        </w:rPr>
        <w:t xml:space="preserve"> су</w:t>
      </w:r>
      <w:r w:rsidRPr="00BC633D">
        <w:rPr>
          <w:lang/>
        </w:rPr>
        <w:t xml:space="preserve"> дужни да овлашћења </w:t>
      </w:r>
      <w:r w:rsidRPr="00BC633D">
        <w:rPr>
          <w:lang/>
        </w:rPr>
        <w:t xml:space="preserve">у свом раду </w:t>
      </w:r>
      <w:r w:rsidRPr="00BC633D">
        <w:rPr>
          <w:lang/>
        </w:rPr>
        <w:t xml:space="preserve">користе </w:t>
      </w:r>
      <w:r w:rsidRPr="00BC633D">
        <w:rPr>
          <w:lang/>
        </w:rPr>
        <w:t xml:space="preserve">искључиво </w:t>
      </w:r>
      <w:r w:rsidRPr="00BC633D">
        <w:rPr>
          <w:lang/>
        </w:rPr>
        <w:t>у сврхе кој</w:t>
      </w:r>
      <w:r w:rsidRPr="00BC633D">
        <w:rPr>
          <w:lang/>
        </w:rPr>
        <w:t>е</w:t>
      </w:r>
      <w:r w:rsidRPr="00BC633D">
        <w:rPr>
          <w:lang/>
        </w:rPr>
        <w:t xml:space="preserve"> су утврђен</w:t>
      </w:r>
      <w:r w:rsidRPr="00BC633D">
        <w:rPr>
          <w:lang/>
        </w:rPr>
        <w:t>е</w:t>
      </w:r>
      <w:r w:rsidRPr="00BC633D">
        <w:rPr>
          <w:lang/>
        </w:rPr>
        <w:t xml:space="preserve"> законом</w:t>
      </w:r>
      <w:r w:rsidRPr="00BC633D">
        <w:rPr>
          <w:lang/>
        </w:rPr>
        <w:t xml:space="preserve"> и другим одговарајућим прописима</w:t>
      </w:r>
      <w:r w:rsidRPr="00BC633D">
        <w:rPr>
          <w:lang/>
        </w:rPr>
        <w:t>.</w:t>
      </w:r>
    </w:p>
    <w:p w:rsidR="005B7625" w:rsidRPr="00BC633D" w:rsidRDefault="005B7625" w:rsidP="005B7625">
      <w:pPr>
        <w:ind w:firstLine="720"/>
        <w:jc w:val="both"/>
        <w:rPr>
          <w:lang/>
        </w:rPr>
      </w:pPr>
      <w:r w:rsidRPr="00BC633D">
        <w:rPr>
          <w:lang/>
        </w:rPr>
        <w:t>При обављању приватних послова, службеник не сме користити службене ознаке, службена овлашћења или ауторитет радног места у локалној самоуправи.</w:t>
      </w:r>
    </w:p>
    <w:p w:rsidR="005B7625" w:rsidRPr="00BC633D" w:rsidRDefault="005B7625" w:rsidP="005B7625">
      <w:pPr>
        <w:jc w:val="both"/>
        <w:rPr>
          <w:lang/>
        </w:rPr>
      </w:pPr>
      <w:r w:rsidRPr="00BC633D">
        <w:rPr>
          <w:lang/>
        </w:rPr>
        <w:tab/>
      </w:r>
      <w:r w:rsidRPr="00BC633D">
        <w:rPr>
          <w:lang/>
        </w:rPr>
        <w:t>Службеник</w:t>
      </w:r>
      <w:r w:rsidRPr="00BC633D">
        <w:rPr>
          <w:lang/>
        </w:rPr>
        <w:t xml:space="preserve"> је дужан да у свом раду искључиво врши увид, прибавља и обрађује податке о чињеницама о којима се води службена евиденција, а који су неопходни за одлучивање, односно поступање. </w:t>
      </w:r>
    </w:p>
    <w:p w:rsidR="005B7625" w:rsidRPr="00BC633D" w:rsidRDefault="005B7625" w:rsidP="005B7625">
      <w:pPr>
        <w:jc w:val="both"/>
        <w:rPr>
          <w:lang/>
        </w:rPr>
      </w:pPr>
    </w:p>
    <w:p w:rsidR="005B7625" w:rsidRPr="00BC633D" w:rsidRDefault="005B7625" w:rsidP="005B7625">
      <w:pPr>
        <w:jc w:val="both"/>
        <w:rPr>
          <w:lang w:val="sr-Cyrl-CS"/>
        </w:rPr>
      </w:pPr>
    </w:p>
    <w:p w:rsidR="005B7625" w:rsidRPr="00BC633D" w:rsidRDefault="005B7625" w:rsidP="005B7625">
      <w:pPr>
        <w:jc w:val="center"/>
        <w:rPr>
          <w:i/>
          <w:lang w:val="sr-Cyrl-CS"/>
        </w:rPr>
      </w:pPr>
      <w:r w:rsidRPr="00BC633D">
        <w:rPr>
          <w:i/>
          <w:lang/>
        </w:rPr>
        <w:t>Заштита података о личности</w:t>
      </w:r>
    </w:p>
    <w:p w:rsidR="005B7625" w:rsidRPr="00BC633D" w:rsidRDefault="005B7625" w:rsidP="005B7625">
      <w:pPr>
        <w:jc w:val="center"/>
        <w:rPr>
          <w:i/>
          <w:lang w:val="sr-Cyrl-CS"/>
        </w:rPr>
      </w:pPr>
    </w:p>
    <w:p w:rsidR="005B7625" w:rsidRPr="00BC633D" w:rsidRDefault="005B7625" w:rsidP="005B7625">
      <w:pPr>
        <w:jc w:val="center"/>
        <w:rPr>
          <w:lang/>
        </w:rPr>
      </w:pPr>
      <w:r w:rsidRPr="00BC633D">
        <w:rPr>
          <w:lang/>
        </w:rPr>
        <w:t>Члан 9.</w:t>
      </w:r>
    </w:p>
    <w:p w:rsidR="005B7625" w:rsidRPr="00BC633D" w:rsidRDefault="005B7625" w:rsidP="005B7625">
      <w:pPr>
        <w:jc w:val="both"/>
        <w:rPr>
          <w:lang/>
        </w:rPr>
      </w:pPr>
      <w:r w:rsidRPr="00BC633D">
        <w:rPr>
          <w:lang/>
        </w:rPr>
        <w:tab/>
      </w:r>
      <w:r w:rsidRPr="00BC633D">
        <w:rPr>
          <w:lang/>
        </w:rPr>
        <w:t>Службеник који обрађује податке о личности поштује све законске прописе и важеће стандарде у погледу њихове заштите.</w:t>
      </w:r>
    </w:p>
    <w:p w:rsidR="005B7625" w:rsidRPr="00BC633D" w:rsidRDefault="005B7625" w:rsidP="005B7625">
      <w:pPr>
        <w:jc w:val="both"/>
        <w:rPr>
          <w:lang/>
        </w:rPr>
      </w:pPr>
      <w:r w:rsidRPr="00BC633D">
        <w:rPr>
          <w:lang/>
        </w:rPr>
        <w:tab/>
      </w:r>
      <w:r w:rsidRPr="00BC633D">
        <w:rPr>
          <w:lang/>
        </w:rPr>
        <w:t>Службеник посебно не користи личне податке у сврхе које нису законите, не доставља их неовлашћеним особама и не омогућава им увид у њих.</w:t>
      </w:r>
    </w:p>
    <w:p w:rsidR="005B7625" w:rsidRPr="00BC633D" w:rsidRDefault="005B7625" w:rsidP="005B7625">
      <w:pPr>
        <w:jc w:val="both"/>
        <w:rPr>
          <w:lang/>
        </w:rPr>
      </w:pPr>
      <w:r w:rsidRPr="00BC633D">
        <w:rPr>
          <w:lang/>
        </w:rPr>
        <w:tab/>
      </w:r>
    </w:p>
    <w:p w:rsidR="005B7625" w:rsidRPr="00BC633D" w:rsidRDefault="005B7625" w:rsidP="005B7625">
      <w:pPr>
        <w:jc w:val="both"/>
        <w:rPr>
          <w:lang/>
        </w:rPr>
      </w:pPr>
    </w:p>
    <w:p w:rsidR="005B7625" w:rsidRPr="00BC633D" w:rsidRDefault="005B7625" w:rsidP="005B7625">
      <w:pPr>
        <w:jc w:val="center"/>
        <w:rPr>
          <w:i/>
          <w:lang w:val="sr-Cyrl-CS"/>
        </w:rPr>
      </w:pPr>
      <w:r w:rsidRPr="00BC633D">
        <w:rPr>
          <w:i/>
          <w:lang/>
        </w:rPr>
        <w:t>Приступ информацијама од јавног значај</w:t>
      </w:r>
      <w:r w:rsidRPr="00BC633D">
        <w:rPr>
          <w:i/>
          <w:lang/>
        </w:rPr>
        <w:t>а</w:t>
      </w:r>
    </w:p>
    <w:p w:rsidR="005B7625" w:rsidRPr="00BC633D" w:rsidRDefault="005B7625" w:rsidP="005B7625">
      <w:pPr>
        <w:jc w:val="center"/>
        <w:rPr>
          <w:i/>
          <w:lang w:val="sr-Cyrl-CS"/>
        </w:rPr>
      </w:pPr>
    </w:p>
    <w:p w:rsidR="005B7625" w:rsidRPr="00BC633D" w:rsidRDefault="005B7625" w:rsidP="005B7625">
      <w:pPr>
        <w:jc w:val="center"/>
        <w:rPr>
          <w:b/>
          <w:i/>
          <w:lang/>
        </w:rPr>
      </w:pPr>
      <w:r w:rsidRPr="00BC633D">
        <w:rPr>
          <w:lang/>
        </w:rPr>
        <w:t>Члан 10.</w:t>
      </w:r>
    </w:p>
    <w:p w:rsidR="005B7625" w:rsidRPr="00BC633D" w:rsidRDefault="005B7625" w:rsidP="005B7625">
      <w:pPr>
        <w:pStyle w:val="normal0"/>
        <w:spacing w:before="0" w:beforeAutospacing="0" w:after="0" w:afterAutospacing="0"/>
        <w:jc w:val="both"/>
        <w:rPr>
          <w:rFonts w:ascii="Times New Roman" w:eastAsia="Calibri" w:hAnsi="Times New Roman" w:cs="Times New Roman"/>
          <w:sz w:val="24"/>
          <w:szCs w:val="24"/>
          <w:lang/>
        </w:rPr>
      </w:pPr>
      <w:r w:rsidRPr="00BC633D">
        <w:rPr>
          <w:rFonts w:ascii="Times New Roman" w:eastAsia="Calibri" w:hAnsi="Times New Roman" w:cs="Times New Roman"/>
          <w:sz w:val="24"/>
          <w:szCs w:val="24"/>
          <w:lang/>
        </w:rPr>
        <w:tab/>
      </w:r>
      <w:r w:rsidRPr="00BC633D">
        <w:rPr>
          <w:rFonts w:ascii="Times New Roman" w:eastAsia="Calibri" w:hAnsi="Times New Roman" w:cs="Times New Roman"/>
          <w:sz w:val="24"/>
          <w:szCs w:val="24"/>
          <w:lang/>
        </w:rPr>
        <w:t>С</w:t>
      </w:r>
      <w:r w:rsidRPr="00BC633D">
        <w:rPr>
          <w:rFonts w:ascii="Times New Roman" w:eastAsia="Calibri" w:hAnsi="Times New Roman" w:cs="Times New Roman"/>
          <w:sz w:val="24"/>
          <w:szCs w:val="24"/>
          <w:lang/>
        </w:rPr>
        <w:t xml:space="preserve">лужбеник </w:t>
      </w:r>
      <w:r w:rsidRPr="00BC633D">
        <w:rPr>
          <w:rFonts w:ascii="Times New Roman" w:eastAsia="Calibri" w:hAnsi="Times New Roman" w:cs="Times New Roman"/>
          <w:sz w:val="24"/>
          <w:szCs w:val="24"/>
          <w:lang/>
        </w:rPr>
        <w:t xml:space="preserve">се </w:t>
      </w:r>
      <w:r w:rsidRPr="00BC633D">
        <w:rPr>
          <w:rFonts w:ascii="Times New Roman" w:eastAsia="Calibri" w:hAnsi="Times New Roman" w:cs="Times New Roman"/>
          <w:sz w:val="24"/>
          <w:szCs w:val="24"/>
          <w:lang/>
        </w:rPr>
        <w:t>стара о поштовању права на приступ информацијама од јавног значаја на начин који обезбеђује најпотпуније и најефикасније остваривање тог права, у складу са законом који регулише приступ информацијама од јавног значаја и правилима која важе у органу</w:t>
      </w:r>
      <w:r w:rsidRPr="00BC633D">
        <w:rPr>
          <w:rFonts w:ascii="Times New Roman" w:eastAsia="Calibri" w:hAnsi="Times New Roman" w:cs="Times New Roman"/>
          <w:sz w:val="24"/>
          <w:szCs w:val="24"/>
          <w:lang/>
        </w:rPr>
        <w:t>, служби или организацији.</w:t>
      </w:r>
    </w:p>
    <w:p w:rsidR="005B7625" w:rsidRPr="00BC633D" w:rsidRDefault="005B7625" w:rsidP="005B7625">
      <w:pPr>
        <w:jc w:val="both"/>
        <w:rPr>
          <w:lang/>
        </w:rPr>
      </w:pPr>
    </w:p>
    <w:p w:rsidR="005B7625" w:rsidRPr="00BC633D" w:rsidRDefault="005B7625" w:rsidP="005B7625">
      <w:pPr>
        <w:jc w:val="both"/>
        <w:rPr>
          <w:lang/>
        </w:rPr>
      </w:pPr>
    </w:p>
    <w:p w:rsidR="005B7625" w:rsidRPr="00BC633D" w:rsidRDefault="005B7625" w:rsidP="005B7625">
      <w:pPr>
        <w:jc w:val="center"/>
        <w:rPr>
          <w:i/>
          <w:lang w:val="sr-Cyrl-CS"/>
        </w:rPr>
      </w:pPr>
      <w:r w:rsidRPr="00BC633D">
        <w:rPr>
          <w:i/>
          <w:lang/>
        </w:rPr>
        <w:t>Пружање информација о поступку</w:t>
      </w:r>
    </w:p>
    <w:p w:rsidR="005B7625" w:rsidRPr="00BC633D" w:rsidRDefault="005B7625" w:rsidP="005B7625">
      <w:pPr>
        <w:jc w:val="center"/>
        <w:rPr>
          <w:i/>
          <w:lang w:val="sr-Cyrl-CS"/>
        </w:rPr>
      </w:pPr>
    </w:p>
    <w:p w:rsidR="005B7625" w:rsidRPr="00BC633D" w:rsidRDefault="005B7625" w:rsidP="005B7625">
      <w:pPr>
        <w:jc w:val="center"/>
        <w:rPr>
          <w:i/>
          <w:lang/>
        </w:rPr>
      </w:pPr>
      <w:r w:rsidRPr="00BC633D">
        <w:rPr>
          <w:lang/>
        </w:rPr>
        <w:t>Члан 11.</w:t>
      </w:r>
    </w:p>
    <w:p w:rsidR="005B7625" w:rsidRPr="00BC633D" w:rsidRDefault="005B7625" w:rsidP="005B7625">
      <w:pPr>
        <w:rPr>
          <w:lang/>
        </w:rPr>
      </w:pPr>
      <w:r w:rsidRPr="00BC633D">
        <w:rPr>
          <w:lang/>
        </w:rPr>
        <w:lastRenderedPageBreak/>
        <w:tab/>
      </w:r>
      <w:r w:rsidRPr="00BC633D">
        <w:rPr>
          <w:lang/>
        </w:rPr>
        <w:t xml:space="preserve">Службеници су дужни да </w:t>
      </w:r>
      <w:r w:rsidRPr="00BC633D">
        <w:rPr>
          <w:lang/>
        </w:rPr>
        <w:t>странкама</w:t>
      </w:r>
      <w:r w:rsidRPr="00BC633D">
        <w:rPr>
          <w:lang/>
        </w:rPr>
        <w:t xml:space="preserve">, на њихов захтев, дају информације о поступку који се код њих води. </w:t>
      </w:r>
      <w:r w:rsidRPr="00BC633D">
        <w:rPr>
          <w:lang/>
        </w:rPr>
        <w:t>С</w:t>
      </w:r>
      <w:r w:rsidRPr="00BC633D">
        <w:rPr>
          <w:lang/>
        </w:rPr>
        <w:t xml:space="preserve">лужбеник ће упутити </w:t>
      </w:r>
      <w:r w:rsidRPr="00BC633D">
        <w:rPr>
          <w:lang/>
        </w:rPr>
        <w:t>странку</w:t>
      </w:r>
      <w:r w:rsidRPr="00BC633D">
        <w:rPr>
          <w:lang/>
        </w:rPr>
        <w:t xml:space="preserve"> на који начин мо</w:t>
      </w:r>
      <w:r w:rsidRPr="00BC633D">
        <w:rPr>
          <w:lang/>
        </w:rPr>
        <w:t>же</w:t>
      </w:r>
      <w:r w:rsidRPr="00BC633D">
        <w:rPr>
          <w:lang/>
        </w:rPr>
        <w:t xml:space="preserve"> да изврш</w:t>
      </w:r>
      <w:r w:rsidRPr="00BC633D">
        <w:rPr>
          <w:lang/>
        </w:rPr>
        <w:t>и</w:t>
      </w:r>
      <w:r w:rsidRPr="00BC633D">
        <w:rPr>
          <w:lang/>
        </w:rPr>
        <w:t xml:space="preserve"> увид у стање поступка.</w:t>
      </w:r>
    </w:p>
    <w:p w:rsidR="005B7625" w:rsidRPr="00BC633D" w:rsidRDefault="005B7625" w:rsidP="005B7625">
      <w:pPr>
        <w:rPr>
          <w:lang/>
        </w:rPr>
      </w:pPr>
      <w:r w:rsidRPr="00BC633D">
        <w:rPr>
          <w:lang/>
        </w:rPr>
        <w:tab/>
      </w:r>
      <w:r w:rsidRPr="00BC633D">
        <w:rPr>
          <w:lang/>
        </w:rPr>
        <w:t xml:space="preserve">Службеници су дужни да </w:t>
      </w:r>
      <w:r w:rsidRPr="00BC633D">
        <w:rPr>
          <w:lang/>
        </w:rPr>
        <w:t>странкама</w:t>
      </w:r>
      <w:r w:rsidRPr="00BC633D">
        <w:rPr>
          <w:lang/>
        </w:rPr>
        <w:t xml:space="preserve"> пруже и информације о правним радњама које </w:t>
      </w:r>
      <w:r w:rsidRPr="00BC633D">
        <w:rPr>
          <w:lang/>
        </w:rPr>
        <w:t>странке</w:t>
      </w:r>
      <w:r w:rsidRPr="00BC633D">
        <w:rPr>
          <w:lang/>
        </w:rPr>
        <w:t xml:space="preserve"> треба да предузму у циљу остваривања својих права и обавеза. Службеник води рачуна да информације које пружа буду јасне и разумљиве </w:t>
      </w:r>
      <w:r w:rsidRPr="00BC633D">
        <w:rPr>
          <w:lang/>
        </w:rPr>
        <w:t>странци</w:t>
      </w:r>
      <w:r w:rsidRPr="00BC633D">
        <w:rPr>
          <w:lang/>
        </w:rPr>
        <w:t>.</w:t>
      </w:r>
    </w:p>
    <w:p w:rsidR="005B7625" w:rsidRPr="00BC633D" w:rsidRDefault="005B7625" w:rsidP="005B7625">
      <w:pPr>
        <w:rPr>
          <w:lang/>
        </w:rPr>
      </w:pPr>
      <w:r w:rsidRPr="00BC633D">
        <w:rPr>
          <w:lang/>
        </w:rPr>
        <w:tab/>
      </w:r>
      <w:r w:rsidRPr="00BC633D">
        <w:rPr>
          <w:lang/>
        </w:rPr>
        <w:t>Када службеник не сме да обелодани информацију због њене поверљиве природе, дужан је да наведе дато</w:t>
      </w:r>
      <w:r w:rsidRPr="00BC633D">
        <w:rPr>
          <w:lang/>
        </w:rPr>
        <w:t>ј</w:t>
      </w:r>
      <w:r w:rsidRPr="00BC633D">
        <w:rPr>
          <w:lang/>
        </w:rPr>
        <w:t xml:space="preserve"> заинтересовано</w:t>
      </w:r>
      <w:r w:rsidRPr="00BC633D">
        <w:rPr>
          <w:lang/>
        </w:rPr>
        <w:t xml:space="preserve">ј странци </w:t>
      </w:r>
      <w:r w:rsidRPr="00BC633D">
        <w:rPr>
          <w:lang/>
        </w:rPr>
        <w:t xml:space="preserve">разлоге због којих није у могућности да </w:t>
      </w:r>
      <w:r w:rsidRPr="00BC633D">
        <w:rPr>
          <w:lang/>
        </w:rPr>
        <w:t>јој</w:t>
      </w:r>
      <w:r w:rsidRPr="00BC633D">
        <w:rPr>
          <w:lang/>
        </w:rPr>
        <w:t xml:space="preserve"> повери наведену информацију.</w:t>
      </w:r>
    </w:p>
    <w:p w:rsidR="005B7625" w:rsidRPr="00BC633D" w:rsidRDefault="005B7625" w:rsidP="005B7625">
      <w:pPr>
        <w:rPr>
          <w:lang/>
        </w:rPr>
      </w:pPr>
      <w:r w:rsidRPr="00BC633D">
        <w:rPr>
          <w:lang/>
        </w:rPr>
        <w:tab/>
      </w:r>
      <w:r w:rsidRPr="00BC633D">
        <w:rPr>
          <w:lang/>
        </w:rPr>
        <w:t xml:space="preserve">Ако је усмени захтев </w:t>
      </w:r>
      <w:r w:rsidRPr="00BC633D">
        <w:rPr>
          <w:lang/>
        </w:rPr>
        <w:t>странке</w:t>
      </w:r>
      <w:r w:rsidRPr="00BC633D">
        <w:rPr>
          <w:lang/>
        </w:rPr>
        <w:t xml:space="preserve"> превише сложен, службеник је дужан да посаветује </w:t>
      </w:r>
      <w:r w:rsidRPr="00BC633D">
        <w:rPr>
          <w:lang/>
        </w:rPr>
        <w:t>странку</w:t>
      </w:r>
      <w:r w:rsidRPr="00BC633D">
        <w:rPr>
          <w:lang/>
        </w:rPr>
        <w:t xml:space="preserve"> о томе како да формулише свој захтев писаним путем.</w:t>
      </w:r>
    </w:p>
    <w:p w:rsidR="005B7625" w:rsidRPr="00BC633D" w:rsidRDefault="005B7625" w:rsidP="005B7625">
      <w:pPr>
        <w:rPr>
          <w:lang/>
        </w:rPr>
      </w:pPr>
      <w:r w:rsidRPr="00BC633D">
        <w:rPr>
          <w:lang/>
        </w:rPr>
        <w:tab/>
      </w:r>
      <w:r w:rsidRPr="00BC633D">
        <w:rPr>
          <w:lang/>
        </w:rPr>
        <w:t xml:space="preserve">Уколико се захтев у вези поступка односи на питања за које одређени службеник није надлежан, упутиће </w:t>
      </w:r>
      <w:r w:rsidRPr="00BC633D">
        <w:rPr>
          <w:lang/>
        </w:rPr>
        <w:t>странку</w:t>
      </w:r>
      <w:r w:rsidRPr="00BC633D">
        <w:rPr>
          <w:lang/>
        </w:rPr>
        <w:t xml:space="preserve"> на надлежног службеника и назначити његово име и по могућству контакт податке.</w:t>
      </w:r>
    </w:p>
    <w:p w:rsidR="005B7625" w:rsidRPr="00BC633D" w:rsidRDefault="005B7625" w:rsidP="005B7625">
      <w:pPr>
        <w:jc w:val="both"/>
        <w:rPr>
          <w:lang/>
        </w:rPr>
      </w:pPr>
    </w:p>
    <w:p w:rsidR="005B7625" w:rsidRPr="00BC633D" w:rsidRDefault="005B7625" w:rsidP="005B7625">
      <w:pPr>
        <w:jc w:val="center"/>
        <w:rPr>
          <w:i/>
          <w:lang w:val="sr-Cyrl-CS"/>
        </w:rPr>
      </w:pPr>
      <w:r w:rsidRPr="00BC633D">
        <w:rPr>
          <w:i/>
          <w:lang/>
        </w:rPr>
        <w:t>Исправљање пропуста</w:t>
      </w:r>
    </w:p>
    <w:p w:rsidR="005B7625" w:rsidRPr="00BC633D" w:rsidRDefault="005B7625" w:rsidP="005B7625">
      <w:pPr>
        <w:jc w:val="center"/>
        <w:rPr>
          <w:i/>
          <w:lang w:val="sr-Cyrl-CS"/>
        </w:rPr>
      </w:pPr>
    </w:p>
    <w:p w:rsidR="005B7625" w:rsidRPr="00BC633D" w:rsidRDefault="005B7625" w:rsidP="005B7625">
      <w:pPr>
        <w:jc w:val="center"/>
        <w:rPr>
          <w:lang/>
        </w:rPr>
      </w:pPr>
      <w:r w:rsidRPr="00BC633D">
        <w:rPr>
          <w:lang/>
        </w:rPr>
        <w:t>Члан 12.</w:t>
      </w:r>
    </w:p>
    <w:p w:rsidR="005B7625" w:rsidRPr="00BC633D" w:rsidRDefault="005B7625" w:rsidP="005B7625">
      <w:pPr>
        <w:jc w:val="both"/>
        <w:rPr>
          <w:lang/>
        </w:rPr>
      </w:pPr>
      <w:r w:rsidRPr="00BC633D">
        <w:rPr>
          <w:lang/>
        </w:rPr>
        <w:tab/>
      </w:r>
      <w:r w:rsidRPr="00BC633D">
        <w:rPr>
          <w:lang/>
        </w:rPr>
        <w:t xml:space="preserve">У случају грешке у раду службеника која има </w:t>
      </w:r>
      <w:r w:rsidRPr="00BC633D">
        <w:rPr>
          <w:lang/>
        </w:rPr>
        <w:t>непожељан</w:t>
      </w:r>
      <w:r w:rsidRPr="00BC633D">
        <w:rPr>
          <w:lang/>
        </w:rPr>
        <w:t xml:space="preserve"> утицај на права или интересе </w:t>
      </w:r>
      <w:r w:rsidRPr="00BC633D">
        <w:rPr>
          <w:lang/>
        </w:rPr>
        <w:t>странака</w:t>
      </w:r>
      <w:r w:rsidRPr="00BC633D">
        <w:rPr>
          <w:lang/>
        </w:rPr>
        <w:t xml:space="preserve">, службеник је дужан да </w:t>
      </w:r>
      <w:r w:rsidRPr="00BC633D">
        <w:rPr>
          <w:lang/>
        </w:rPr>
        <w:t>упути писмено</w:t>
      </w:r>
      <w:r w:rsidRPr="00BC633D">
        <w:rPr>
          <w:lang/>
        </w:rPr>
        <w:t xml:space="preserve"> изви</w:t>
      </w:r>
      <w:r w:rsidRPr="00BC633D">
        <w:rPr>
          <w:lang/>
        </w:rPr>
        <w:t>њење</w:t>
      </w:r>
      <w:r w:rsidRPr="00BC633D">
        <w:rPr>
          <w:lang/>
        </w:rPr>
        <w:t xml:space="preserve"> </w:t>
      </w:r>
      <w:r w:rsidRPr="00BC633D">
        <w:rPr>
          <w:lang/>
        </w:rPr>
        <w:t>странци</w:t>
      </w:r>
      <w:r w:rsidRPr="00BC633D">
        <w:rPr>
          <w:lang/>
        </w:rPr>
        <w:t xml:space="preserve"> и настоји да отклони негативне последице проузроковане његовом грешком што је пре могуће, </w:t>
      </w:r>
      <w:r w:rsidRPr="00BC633D">
        <w:rPr>
          <w:lang/>
        </w:rPr>
        <w:t xml:space="preserve">као и да </w:t>
      </w:r>
      <w:r w:rsidRPr="00BC633D">
        <w:rPr>
          <w:lang/>
        </w:rPr>
        <w:t xml:space="preserve">обавести </w:t>
      </w:r>
      <w:r w:rsidRPr="00BC633D">
        <w:rPr>
          <w:lang/>
        </w:rPr>
        <w:t>странку</w:t>
      </w:r>
      <w:r w:rsidRPr="00BC633D">
        <w:rPr>
          <w:lang/>
        </w:rPr>
        <w:t xml:space="preserve"> о праву на одговарајуће правно средство и </w:t>
      </w:r>
      <w:r w:rsidRPr="00BC633D">
        <w:rPr>
          <w:lang/>
        </w:rPr>
        <w:t>приговор</w:t>
      </w:r>
      <w:r w:rsidRPr="00BC633D">
        <w:rPr>
          <w:lang/>
        </w:rPr>
        <w:t xml:space="preserve"> због пропуста.</w:t>
      </w:r>
    </w:p>
    <w:p w:rsidR="005B7625" w:rsidRPr="00BC633D" w:rsidRDefault="005B7625" w:rsidP="005B7625">
      <w:pPr>
        <w:jc w:val="both"/>
        <w:rPr>
          <w:lang/>
        </w:rPr>
      </w:pPr>
    </w:p>
    <w:p w:rsidR="005B7625" w:rsidRPr="00BC633D" w:rsidRDefault="005B7625" w:rsidP="005B7625">
      <w:pPr>
        <w:jc w:val="both"/>
        <w:rPr>
          <w:lang/>
        </w:rPr>
      </w:pPr>
    </w:p>
    <w:p w:rsidR="005B7625" w:rsidRPr="00BC633D" w:rsidRDefault="005B7625" w:rsidP="005B7625">
      <w:pPr>
        <w:jc w:val="center"/>
        <w:rPr>
          <w:i/>
          <w:lang w:val="sr-Cyrl-CS"/>
        </w:rPr>
      </w:pPr>
      <w:r w:rsidRPr="00BC633D">
        <w:rPr>
          <w:i/>
          <w:lang/>
        </w:rPr>
        <w:t>Разумни рок за доношење одлука</w:t>
      </w:r>
    </w:p>
    <w:p w:rsidR="005B7625" w:rsidRPr="00BC633D" w:rsidRDefault="005B7625" w:rsidP="005B7625">
      <w:pPr>
        <w:jc w:val="center"/>
        <w:rPr>
          <w:i/>
          <w:lang w:val="sr-Cyrl-CS"/>
        </w:rPr>
      </w:pPr>
    </w:p>
    <w:p w:rsidR="005B7625" w:rsidRPr="00BC633D" w:rsidRDefault="005B7625" w:rsidP="005B7625">
      <w:pPr>
        <w:jc w:val="center"/>
        <w:rPr>
          <w:i/>
          <w:lang/>
        </w:rPr>
      </w:pPr>
      <w:r w:rsidRPr="00BC633D">
        <w:rPr>
          <w:lang/>
        </w:rPr>
        <w:t>Члан 13.</w:t>
      </w:r>
    </w:p>
    <w:p w:rsidR="005B7625" w:rsidRPr="00BC633D" w:rsidRDefault="005B7625" w:rsidP="005B7625">
      <w:pPr>
        <w:jc w:val="both"/>
        <w:rPr>
          <w:lang/>
        </w:rPr>
      </w:pPr>
      <w:r w:rsidRPr="00BC633D">
        <w:rPr>
          <w:lang/>
        </w:rPr>
        <w:tab/>
      </w:r>
      <w:r w:rsidRPr="00BC633D">
        <w:rPr>
          <w:lang/>
        </w:rPr>
        <w:t xml:space="preserve">Службеници се старају да се одлука по сваком захтеву или </w:t>
      </w:r>
      <w:r w:rsidRPr="00BC633D">
        <w:rPr>
          <w:lang/>
        </w:rPr>
        <w:t>приговору</w:t>
      </w:r>
      <w:r w:rsidRPr="00BC633D">
        <w:rPr>
          <w:lang/>
        </w:rPr>
        <w:t xml:space="preserve"> донесе у разумном року, без одлагања, а у сваком случају најкасније у законом предвиђеном року. </w:t>
      </w:r>
      <w:r w:rsidRPr="00BC633D">
        <w:rPr>
          <w:lang/>
        </w:rPr>
        <w:tab/>
      </w:r>
      <w:r w:rsidRPr="00BC633D">
        <w:rPr>
          <w:lang/>
        </w:rPr>
        <w:t xml:space="preserve">Исто правило примењује се за одговоре на дописе </w:t>
      </w:r>
      <w:r w:rsidRPr="00BC633D">
        <w:rPr>
          <w:lang/>
        </w:rPr>
        <w:t>странака</w:t>
      </w:r>
      <w:r w:rsidRPr="00BC633D">
        <w:rPr>
          <w:lang/>
        </w:rPr>
        <w:t xml:space="preserve"> или одговоре на службене дописе којима службеници од претпостављених траже упутства у погледу поступка који се води.</w:t>
      </w:r>
    </w:p>
    <w:p w:rsidR="005B7625" w:rsidRPr="00BC633D" w:rsidRDefault="005B7625" w:rsidP="005B7625">
      <w:pPr>
        <w:jc w:val="both"/>
        <w:rPr>
          <w:lang/>
        </w:rPr>
      </w:pPr>
      <w:r w:rsidRPr="00BC633D">
        <w:rPr>
          <w:lang/>
        </w:rPr>
        <w:tab/>
      </w:r>
      <w:r w:rsidRPr="00BC633D">
        <w:rPr>
          <w:lang/>
        </w:rPr>
        <w:t xml:space="preserve">Ако због сложености поступка, односно питања која су покренута, одлуку није могуће донети у законском року, службеник ће о томе обавестити </w:t>
      </w:r>
      <w:r w:rsidRPr="00BC633D">
        <w:rPr>
          <w:lang/>
        </w:rPr>
        <w:t>странку</w:t>
      </w:r>
      <w:r w:rsidRPr="00BC633D">
        <w:rPr>
          <w:lang/>
        </w:rPr>
        <w:t xml:space="preserve"> и свог претпостављеног, и предузети све што је </w:t>
      </w:r>
      <w:r w:rsidRPr="00BC633D">
        <w:rPr>
          <w:lang/>
        </w:rPr>
        <w:t>потребно</w:t>
      </w:r>
      <w:r w:rsidRPr="00BC633D">
        <w:rPr>
          <w:lang/>
        </w:rPr>
        <w:t xml:space="preserve"> да се одлука донесе што пре.</w:t>
      </w:r>
    </w:p>
    <w:p w:rsidR="005B7625" w:rsidRPr="00BC633D" w:rsidRDefault="005B7625" w:rsidP="005B7625">
      <w:pPr>
        <w:jc w:val="both"/>
        <w:rPr>
          <w:lang/>
        </w:rPr>
      </w:pPr>
    </w:p>
    <w:p w:rsidR="005B7625" w:rsidRPr="00BC633D" w:rsidRDefault="005B7625" w:rsidP="005B7625">
      <w:pPr>
        <w:jc w:val="both"/>
        <w:rPr>
          <w:lang/>
        </w:rPr>
      </w:pPr>
    </w:p>
    <w:p w:rsidR="005B7625" w:rsidRPr="00BC633D" w:rsidRDefault="005B7625" w:rsidP="005B7625">
      <w:pPr>
        <w:jc w:val="center"/>
        <w:rPr>
          <w:i/>
          <w:lang w:val="sr-Cyrl-CS"/>
        </w:rPr>
      </w:pPr>
      <w:r w:rsidRPr="00BC633D">
        <w:rPr>
          <w:i/>
          <w:lang/>
        </w:rPr>
        <w:t>Понашање службеника у јавним наступима</w:t>
      </w:r>
    </w:p>
    <w:p w:rsidR="005B7625" w:rsidRPr="00BC633D" w:rsidRDefault="005B7625" w:rsidP="005B7625">
      <w:pPr>
        <w:jc w:val="center"/>
        <w:rPr>
          <w:i/>
          <w:lang w:val="sr-Cyrl-CS"/>
        </w:rPr>
      </w:pPr>
    </w:p>
    <w:p w:rsidR="005B7625" w:rsidRPr="00BC633D" w:rsidRDefault="005B7625" w:rsidP="005B7625">
      <w:pPr>
        <w:jc w:val="center"/>
        <w:rPr>
          <w:lang/>
        </w:rPr>
      </w:pPr>
      <w:r w:rsidRPr="00BC633D">
        <w:rPr>
          <w:lang/>
        </w:rPr>
        <w:t>Члан 14.</w:t>
      </w:r>
    </w:p>
    <w:p w:rsidR="005B7625" w:rsidRPr="00BC633D" w:rsidRDefault="005B7625" w:rsidP="005B7625">
      <w:pPr>
        <w:jc w:val="both"/>
        <w:rPr>
          <w:lang/>
        </w:rPr>
      </w:pPr>
      <w:r w:rsidRPr="00BC633D">
        <w:rPr>
          <w:lang/>
        </w:rPr>
        <w:tab/>
        <w:t>У свим облицима јавних наступа и деловања у којима представља јединицу локалне самоуправе, службеник је дужан износити ставове, у складу с прописима, овлашћењима, стручним знањем и Кодексом.</w:t>
      </w:r>
    </w:p>
    <w:p w:rsidR="005B7625" w:rsidRPr="00BC633D" w:rsidRDefault="005B7625" w:rsidP="005B7625">
      <w:pPr>
        <w:jc w:val="both"/>
        <w:rPr>
          <w:lang/>
        </w:rPr>
      </w:pPr>
      <w:r w:rsidRPr="00BC633D">
        <w:rPr>
          <w:lang/>
        </w:rPr>
        <w:tab/>
        <w:t xml:space="preserve">Приликом изношења стручних и личних ставова, службеник пази на углед јединице локалне самуправе и лични углед и сме износити само истините податке, садржином и тоном којим се не вређа углед органа, установа, предузећа, као ни њихових представника, </w:t>
      </w:r>
      <w:r w:rsidRPr="00BC633D">
        <w:rPr>
          <w:lang/>
        </w:rPr>
        <w:lastRenderedPageBreak/>
        <w:t>а на исти начин има поступати и када је реч о личном и пословном угледу других физичких и правних лица.</w:t>
      </w:r>
    </w:p>
    <w:p w:rsidR="005B7625" w:rsidRPr="00BC633D" w:rsidRDefault="005B7625" w:rsidP="005B7625">
      <w:pPr>
        <w:jc w:val="both"/>
        <w:rPr>
          <w:lang/>
        </w:rPr>
      </w:pPr>
      <w:r w:rsidRPr="00BC633D">
        <w:rPr>
          <w:lang/>
        </w:rPr>
        <w:tab/>
      </w:r>
    </w:p>
    <w:p w:rsidR="005B7625" w:rsidRPr="00BC633D" w:rsidRDefault="005B7625" w:rsidP="005B7625">
      <w:pPr>
        <w:pStyle w:val="normal0"/>
        <w:spacing w:before="0" w:beforeAutospacing="0" w:after="0" w:afterAutospacing="0"/>
        <w:jc w:val="both"/>
        <w:rPr>
          <w:rFonts w:ascii="Times New Roman" w:eastAsia="Calibri" w:hAnsi="Times New Roman" w:cs="Times New Roman"/>
          <w:sz w:val="24"/>
          <w:szCs w:val="24"/>
          <w:lang/>
        </w:rPr>
      </w:pPr>
    </w:p>
    <w:p w:rsidR="005B7625" w:rsidRPr="00BC633D" w:rsidRDefault="005B7625" w:rsidP="005B7625">
      <w:pPr>
        <w:jc w:val="center"/>
        <w:rPr>
          <w:i/>
          <w:lang w:val="sr-Cyrl-CS"/>
        </w:rPr>
      </w:pPr>
      <w:r w:rsidRPr="00BC633D">
        <w:rPr>
          <w:i/>
          <w:lang/>
        </w:rPr>
        <w:t xml:space="preserve">Поштовање других </w:t>
      </w:r>
      <w:r w:rsidRPr="00BC633D">
        <w:rPr>
          <w:i/>
          <w:lang/>
        </w:rPr>
        <w:t>и учтивост службеника</w:t>
      </w:r>
    </w:p>
    <w:p w:rsidR="005B7625" w:rsidRPr="00BC633D" w:rsidRDefault="005B7625" w:rsidP="005B7625">
      <w:pPr>
        <w:jc w:val="center"/>
        <w:rPr>
          <w:i/>
          <w:lang w:val="sr-Cyrl-CS"/>
        </w:rPr>
      </w:pPr>
    </w:p>
    <w:p w:rsidR="005B7625" w:rsidRPr="00BC633D" w:rsidRDefault="005B7625" w:rsidP="005B7625">
      <w:pPr>
        <w:jc w:val="center"/>
        <w:rPr>
          <w:lang/>
        </w:rPr>
      </w:pPr>
      <w:r w:rsidRPr="00BC633D">
        <w:rPr>
          <w:lang/>
        </w:rPr>
        <w:t>Члан 15.</w:t>
      </w:r>
    </w:p>
    <w:p w:rsidR="005B7625" w:rsidRPr="00BC633D" w:rsidRDefault="005B7625" w:rsidP="005B7625">
      <w:pPr>
        <w:ind w:firstLine="720"/>
        <w:jc w:val="both"/>
        <w:rPr>
          <w:lang/>
        </w:rPr>
      </w:pPr>
      <w:r w:rsidRPr="00BC633D">
        <w:rPr>
          <w:lang/>
        </w:rPr>
        <w:t>Службеници су дужни да се</w:t>
      </w:r>
      <w:r w:rsidRPr="00BC633D">
        <w:rPr>
          <w:lang/>
        </w:rPr>
        <w:t xml:space="preserve"> </w:t>
      </w:r>
      <w:r w:rsidRPr="00BC633D">
        <w:rPr>
          <w:lang/>
        </w:rPr>
        <w:t xml:space="preserve">међусобно и према </w:t>
      </w:r>
      <w:r w:rsidRPr="00BC633D">
        <w:rPr>
          <w:lang/>
        </w:rPr>
        <w:t>странкама</w:t>
      </w:r>
      <w:r w:rsidRPr="00BC633D">
        <w:rPr>
          <w:lang/>
        </w:rPr>
        <w:t xml:space="preserve"> опходе са поштовањем. </w:t>
      </w:r>
      <w:r w:rsidRPr="00BC633D">
        <w:rPr>
          <w:lang/>
        </w:rPr>
        <w:tab/>
      </w:r>
      <w:r w:rsidRPr="00BC633D">
        <w:rPr>
          <w:lang/>
        </w:rPr>
        <w:t xml:space="preserve">Приликом </w:t>
      </w:r>
      <w:r w:rsidRPr="00BC633D">
        <w:rPr>
          <w:lang/>
        </w:rPr>
        <w:t>комуникације са странкама</w:t>
      </w:r>
      <w:r w:rsidRPr="00BC633D">
        <w:rPr>
          <w:lang/>
        </w:rPr>
        <w:t xml:space="preserve"> службеници треба да буду учтиви, приступачни, тачни и кооперативни.</w:t>
      </w:r>
    </w:p>
    <w:p w:rsidR="005B7625" w:rsidRPr="00BC633D" w:rsidRDefault="005B7625" w:rsidP="005B7625">
      <w:pPr>
        <w:jc w:val="both"/>
        <w:rPr>
          <w:lang/>
        </w:rPr>
      </w:pPr>
      <w:r w:rsidRPr="00BC633D">
        <w:rPr>
          <w:lang/>
        </w:rPr>
        <w:tab/>
      </w:r>
      <w:r w:rsidRPr="00BC633D">
        <w:rPr>
          <w:lang/>
        </w:rPr>
        <w:t xml:space="preserve">Приликом одговарања на дописе, у телефонским разговорима и у преписци путем електронске поште, службеник је дужан да буде што више од помоћи и да пружи </w:t>
      </w:r>
      <w:r w:rsidRPr="00BC633D">
        <w:rPr>
          <w:lang/>
        </w:rPr>
        <w:t>ш</w:t>
      </w:r>
      <w:r w:rsidRPr="00BC633D">
        <w:rPr>
          <w:lang/>
        </w:rPr>
        <w:t>то исцрпније и прецизније одговоре.</w:t>
      </w:r>
    </w:p>
    <w:p w:rsidR="005B7625" w:rsidRPr="00BC633D" w:rsidRDefault="005B7625" w:rsidP="005B7625">
      <w:pPr>
        <w:ind w:firstLine="720"/>
        <w:jc w:val="both"/>
        <w:rPr>
          <w:lang/>
        </w:rPr>
      </w:pPr>
      <w:r w:rsidRPr="00BC633D">
        <w:rPr>
          <w:lang/>
        </w:rPr>
        <w:t>У присуству странака службеницима нису дозвољени приватни телефонски разговори.</w:t>
      </w:r>
    </w:p>
    <w:p w:rsidR="005B7625" w:rsidRPr="00BC633D" w:rsidRDefault="005B7625" w:rsidP="005B7625">
      <w:pPr>
        <w:jc w:val="both"/>
        <w:rPr>
          <w:lang w:val="sr-Cyrl-CS"/>
        </w:rPr>
      </w:pPr>
    </w:p>
    <w:p w:rsidR="005B7625" w:rsidRPr="00BC633D" w:rsidRDefault="005B7625" w:rsidP="005B7625">
      <w:pPr>
        <w:jc w:val="both"/>
        <w:rPr>
          <w:lang w:val="sr-Cyrl-CS"/>
        </w:rPr>
      </w:pPr>
    </w:p>
    <w:p w:rsidR="005B7625" w:rsidRPr="00BC633D" w:rsidRDefault="005B7625" w:rsidP="005B7625">
      <w:pPr>
        <w:jc w:val="center"/>
        <w:rPr>
          <w:i/>
          <w:lang w:val="sr-Cyrl-CS"/>
        </w:rPr>
      </w:pPr>
      <w:r w:rsidRPr="00BC633D">
        <w:rPr>
          <w:i/>
          <w:lang/>
        </w:rPr>
        <w:t>Стандард</w:t>
      </w:r>
      <w:r w:rsidRPr="00BC633D">
        <w:rPr>
          <w:i/>
          <w:lang/>
        </w:rPr>
        <w:t xml:space="preserve"> пословн</w:t>
      </w:r>
      <w:r w:rsidRPr="00BC633D">
        <w:rPr>
          <w:i/>
          <w:lang/>
        </w:rPr>
        <w:t>е комуникације</w:t>
      </w:r>
    </w:p>
    <w:p w:rsidR="005B7625" w:rsidRPr="00BC633D" w:rsidRDefault="005B7625" w:rsidP="005B7625">
      <w:pPr>
        <w:jc w:val="center"/>
        <w:rPr>
          <w:sz w:val="28"/>
          <w:szCs w:val="28"/>
          <w:lang w:val="sr-Cyrl-CS"/>
        </w:rPr>
      </w:pPr>
    </w:p>
    <w:p w:rsidR="005B7625" w:rsidRPr="00BC633D" w:rsidRDefault="005B7625" w:rsidP="005B7625">
      <w:pPr>
        <w:jc w:val="center"/>
        <w:rPr>
          <w:lang/>
        </w:rPr>
      </w:pPr>
      <w:r w:rsidRPr="00BC633D">
        <w:rPr>
          <w:lang/>
        </w:rPr>
        <w:t>Члан 16.</w:t>
      </w:r>
    </w:p>
    <w:p w:rsidR="005B7625" w:rsidRPr="00BC633D" w:rsidRDefault="005B7625" w:rsidP="005B7625">
      <w:pPr>
        <w:ind w:firstLine="720"/>
        <w:jc w:val="both"/>
        <w:rPr>
          <w:lang/>
        </w:rPr>
      </w:pPr>
      <w:r w:rsidRPr="00BC633D">
        <w:rPr>
          <w:lang/>
        </w:rPr>
        <w:t>Стандард пословн</w:t>
      </w:r>
      <w:r w:rsidRPr="00BC633D">
        <w:rPr>
          <w:lang/>
        </w:rPr>
        <w:t>е комуникације</w:t>
      </w:r>
      <w:r w:rsidRPr="00BC633D">
        <w:rPr>
          <w:lang/>
        </w:rPr>
        <w:t xml:space="preserve"> подразумева да се у најкраћем могућем року (најкасније у року од 24 сата) одговори на поруку примљену</w:t>
      </w:r>
      <w:r w:rsidRPr="00BC633D">
        <w:rPr>
          <w:lang/>
        </w:rPr>
        <w:t xml:space="preserve"> радним данима</w:t>
      </w:r>
      <w:r w:rsidRPr="00BC633D">
        <w:rPr>
          <w:lang/>
        </w:rPr>
        <w:t xml:space="preserve"> путем </w:t>
      </w:r>
      <w:r w:rsidRPr="00BC633D">
        <w:rPr>
          <w:lang/>
        </w:rPr>
        <w:t>електронске поште</w:t>
      </w:r>
      <w:r w:rsidRPr="00BC633D">
        <w:rPr>
          <w:lang/>
        </w:rPr>
        <w:t xml:space="preserve">. </w:t>
      </w:r>
    </w:p>
    <w:p w:rsidR="005B7625" w:rsidRPr="00BC633D" w:rsidRDefault="005B7625" w:rsidP="005B7625">
      <w:pPr>
        <w:ind w:firstLine="720"/>
        <w:jc w:val="both"/>
        <w:rPr>
          <w:lang/>
        </w:rPr>
      </w:pPr>
      <w:r w:rsidRPr="00BC633D">
        <w:rPr>
          <w:lang/>
        </w:rPr>
        <w:t>У</w:t>
      </w:r>
      <w:r w:rsidRPr="00BC633D">
        <w:rPr>
          <w:lang/>
        </w:rPr>
        <w:t xml:space="preserve">колико је прималац </w:t>
      </w:r>
      <w:r w:rsidRPr="00BC633D">
        <w:rPr>
          <w:lang/>
        </w:rPr>
        <w:t>електронске поште</w:t>
      </w:r>
      <w:r w:rsidRPr="00BC633D">
        <w:rPr>
          <w:lang/>
        </w:rPr>
        <w:t xml:space="preserve"> одсутан, мора бити</w:t>
      </w:r>
      <w:r w:rsidRPr="00BC633D">
        <w:rPr>
          <w:lang/>
        </w:rPr>
        <w:t xml:space="preserve"> постављено обавештење на електронској пошти о одсуству са радног места </w:t>
      </w:r>
      <w:r w:rsidRPr="00BC633D">
        <w:rPr>
          <w:lang/>
        </w:rPr>
        <w:t xml:space="preserve">са информацијама </w:t>
      </w:r>
      <w:r w:rsidRPr="00BC633D">
        <w:rPr>
          <w:lang/>
        </w:rPr>
        <w:t>коме се могу обратити</w:t>
      </w:r>
      <w:r w:rsidRPr="00BC633D">
        <w:rPr>
          <w:lang/>
        </w:rPr>
        <w:t xml:space="preserve"> странке или </w:t>
      </w:r>
      <w:r w:rsidRPr="00BC633D">
        <w:rPr>
          <w:lang/>
        </w:rPr>
        <w:t>службеници</w:t>
      </w:r>
      <w:r w:rsidRPr="00BC633D">
        <w:rPr>
          <w:lang/>
        </w:rPr>
        <w:t xml:space="preserve"> у хитним случајевима, а током одсуства примаоца поруке.</w:t>
      </w:r>
    </w:p>
    <w:p w:rsidR="005B7625" w:rsidRPr="00BC633D" w:rsidRDefault="005B7625" w:rsidP="005B7625">
      <w:pPr>
        <w:ind w:firstLine="720"/>
        <w:jc w:val="both"/>
        <w:rPr>
          <w:lang/>
        </w:rPr>
      </w:pPr>
    </w:p>
    <w:p w:rsidR="005B7625" w:rsidRPr="00BC633D" w:rsidRDefault="005B7625" w:rsidP="005B7625">
      <w:pPr>
        <w:ind w:firstLine="720"/>
        <w:jc w:val="center"/>
        <w:rPr>
          <w:i/>
          <w:lang w:val="sr-Cyrl-CS"/>
        </w:rPr>
      </w:pPr>
      <w:r w:rsidRPr="00BC633D">
        <w:rPr>
          <w:i/>
          <w:lang/>
        </w:rPr>
        <w:t>Слање поднеска/дописа или електронске поште</w:t>
      </w:r>
    </w:p>
    <w:p w:rsidR="005B7625" w:rsidRPr="00BC633D" w:rsidRDefault="005B7625" w:rsidP="005B7625">
      <w:pPr>
        <w:ind w:firstLine="720"/>
        <w:jc w:val="center"/>
        <w:rPr>
          <w:i/>
          <w:lang w:val="sr-Cyrl-CS"/>
        </w:rPr>
      </w:pPr>
    </w:p>
    <w:p w:rsidR="005B7625" w:rsidRPr="00BC633D" w:rsidRDefault="005B7625" w:rsidP="005B7625">
      <w:pPr>
        <w:jc w:val="center"/>
        <w:rPr>
          <w:lang/>
        </w:rPr>
      </w:pPr>
      <w:r w:rsidRPr="00BC633D">
        <w:rPr>
          <w:lang/>
        </w:rPr>
        <w:t>Члан 17.</w:t>
      </w:r>
    </w:p>
    <w:p w:rsidR="005B7625" w:rsidRPr="00BC633D" w:rsidRDefault="005B7625" w:rsidP="005B7625">
      <w:pPr>
        <w:ind w:firstLine="720"/>
        <w:jc w:val="both"/>
        <w:rPr>
          <w:lang/>
        </w:rPr>
      </w:pPr>
      <w:r w:rsidRPr="00BC633D">
        <w:rPr>
          <w:lang/>
        </w:rPr>
        <w:t>Службеник је дужан да приликом слања поднеска или дописа увек користи меморандум.</w:t>
      </w:r>
    </w:p>
    <w:p w:rsidR="005B7625" w:rsidRPr="00BC633D" w:rsidRDefault="005B7625" w:rsidP="005B7625">
      <w:pPr>
        <w:ind w:firstLine="720"/>
        <w:jc w:val="both"/>
        <w:rPr>
          <w:lang/>
        </w:rPr>
      </w:pPr>
      <w:r w:rsidRPr="00BC633D">
        <w:rPr>
          <w:lang/>
        </w:rPr>
        <w:t xml:space="preserve">Поднесак, допис или електронску пошту потребно је насловити на особу (физичко лице) или функцију, односно пословно име привредног друштва. </w:t>
      </w:r>
    </w:p>
    <w:p w:rsidR="005B7625" w:rsidRPr="00BC633D" w:rsidRDefault="005B7625" w:rsidP="005B7625">
      <w:pPr>
        <w:ind w:firstLine="720"/>
        <w:jc w:val="both"/>
        <w:rPr>
          <w:lang/>
        </w:rPr>
      </w:pPr>
      <w:r w:rsidRPr="00BC633D">
        <w:rPr>
          <w:lang/>
        </w:rPr>
        <w:t>Поднесак, допис и електронску пошту неопходно је уредно потписати својим именом, звањем и осталим подацима за контакт.</w:t>
      </w:r>
    </w:p>
    <w:p w:rsidR="005B7625" w:rsidRPr="00BC633D" w:rsidRDefault="005B7625" w:rsidP="005B7625">
      <w:pPr>
        <w:ind w:firstLine="720"/>
        <w:jc w:val="both"/>
        <w:rPr>
          <w:lang/>
        </w:rPr>
      </w:pPr>
      <w:r w:rsidRPr="00BC633D">
        <w:rPr>
          <w:lang/>
        </w:rPr>
        <w:t xml:space="preserve">Поднесак, допис или електронска пошта треба да буде јасне садржине и концизан, а стил писања треба да буде прилагођен особи којој се обраћа и у складу са темом. </w:t>
      </w:r>
    </w:p>
    <w:p w:rsidR="005B7625" w:rsidRPr="00BC633D" w:rsidRDefault="005B7625" w:rsidP="005B7625">
      <w:pPr>
        <w:ind w:firstLine="720"/>
        <w:jc w:val="both"/>
        <w:rPr>
          <w:lang/>
        </w:rPr>
      </w:pPr>
      <w:r w:rsidRPr="00BC633D">
        <w:rPr>
          <w:lang/>
        </w:rPr>
        <w:t>Приликом припреме поднеска, дописа или електронске поште проверити правопис и тачност информација које се наводе.</w:t>
      </w:r>
    </w:p>
    <w:p w:rsidR="005B7625" w:rsidRPr="00BC633D" w:rsidRDefault="005B7625" w:rsidP="005B7625">
      <w:pPr>
        <w:ind w:firstLine="720"/>
        <w:jc w:val="both"/>
        <w:rPr>
          <w:lang/>
        </w:rPr>
      </w:pPr>
    </w:p>
    <w:p w:rsidR="005B7625" w:rsidRPr="00BC633D" w:rsidRDefault="005B7625" w:rsidP="005B7625">
      <w:pPr>
        <w:ind w:firstLine="720"/>
        <w:jc w:val="both"/>
        <w:rPr>
          <w:lang/>
        </w:rPr>
      </w:pPr>
    </w:p>
    <w:p w:rsidR="005B7625" w:rsidRPr="00BC633D" w:rsidRDefault="005B7625" w:rsidP="005B7625">
      <w:pPr>
        <w:pStyle w:val="HEDING2pravilnikoponaanju"/>
        <w:spacing w:before="0" w:after="0"/>
        <w:rPr>
          <w:rFonts w:ascii="Times New Roman" w:eastAsia="Calibri" w:hAnsi="Times New Roman"/>
          <w:b w:val="0"/>
          <w:bCs/>
          <w:noProof/>
          <w:sz w:val="24"/>
          <w:lang w:eastAsia="en-US"/>
        </w:rPr>
      </w:pPr>
      <w:r w:rsidRPr="00BC633D">
        <w:rPr>
          <w:rFonts w:ascii="Times New Roman" w:eastAsia="Calibri" w:hAnsi="Times New Roman"/>
          <w:b w:val="0"/>
          <w:bCs/>
          <w:noProof/>
          <w:sz w:val="24"/>
          <w:lang w:eastAsia="en-US"/>
        </w:rPr>
        <w:lastRenderedPageBreak/>
        <w:t>Поштовање радног времена</w:t>
      </w:r>
    </w:p>
    <w:p w:rsidR="005B7625" w:rsidRPr="00BC633D" w:rsidRDefault="005B7625" w:rsidP="005B7625">
      <w:pPr>
        <w:pStyle w:val="HEDING2pravilnikoponaanju"/>
        <w:spacing w:before="0" w:after="0" w:line="240" w:lineRule="auto"/>
        <w:rPr>
          <w:rFonts w:ascii="Times New Roman" w:eastAsia="Calibri" w:hAnsi="Times New Roman"/>
          <w:b w:val="0"/>
          <w:i w:val="0"/>
          <w:sz w:val="24"/>
          <w:lang w:val="sr-Cyrl-CS" w:eastAsia="en-US"/>
        </w:rPr>
      </w:pPr>
    </w:p>
    <w:p w:rsidR="005B7625" w:rsidRPr="00BC633D" w:rsidRDefault="005B7625" w:rsidP="005B7625">
      <w:pPr>
        <w:pStyle w:val="HEDING2pravilnikoponaanju"/>
        <w:spacing w:before="0" w:after="0" w:line="240" w:lineRule="auto"/>
        <w:rPr>
          <w:rFonts w:ascii="Times New Roman" w:eastAsia="Calibri" w:hAnsi="Times New Roman"/>
          <w:b w:val="0"/>
          <w:i w:val="0"/>
          <w:sz w:val="24"/>
          <w:lang w:eastAsia="en-US"/>
        </w:rPr>
      </w:pPr>
      <w:r w:rsidRPr="00BC633D">
        <w:rPr>
          <w:rFonts w:ascii="Times New Roman" w:eastAsia="Calibri" w:hAnsi="Times New Roman"/>
          <w:b w:val="0"/>
          <w:i w:val="0"/>
          <w:sz w:val="24"/>
          <w:lang w:eastAsia="en-US"/>
        </w:rPr>
        <w:t>Члан 18.</w:t>
      </w:r>
    </w:p>
    <w:p w:rsidR="005B7625" w:rsidRPr="00BC633D" w:rsidRDefault="005B7625" w:rsidP="005B7625">
      <w:pPr>
        <w:ind w:firstLine="720"/>
        <w:jc w:val="both"/>
        <w:rPr>
          <w:lang/>
        </w:rPr>
      </w:pPr>
      <w:r w:rsidRPr="00BC633D">
        <w:rPr>
          <w:lang/>
        </w:rPr>
        <w:t>Запослени су дужни да поштују прописано радно време, као и да се приликом доласка или одласка са радног места евидентирају на прописан начин.</w:t>
      </w:r>
    </w:p>
    <w:p w:rsidR="005B7625" w:rsidRPr="00BC633D" w:rsidRDefault="005B7625" w:rsidP="005B7625">
      <w:pPr>
        <w:ind w:firstLine="720"/>
        <w:jc w:val="both"/>
        <w:rPr>
          <w:lang/>
        </w:rPr>
      </w:pPr>
      <w:r w:rsidRPr="00BC633D">
        <w:rPr>
          <w:lang/>
        </w:rPr>
        <w:t>Пауза у току радног времена је дозвољена у договореном временском интервалу у трајању од 30 минута.</w:t>
      </w:r>
    </w:p>
    <w:p w:rsidR="005B7625" w:rsidRPr="00BC633D" w:rsidRDefault="005B7625" w:rsidP="005B7625">
      <w:pPr>
        <w:ind w:firstLine="720"/>
        <w:jc w:val="both"/>
        <w:rPr>
          <w:lang/>
        </w:rPr>
      </w:pPr>
      <w:r w:rsidRPr="00BC633D">
        <w:rPr>
          <w:lang/>
        </w:rPr>
        <w:t>Пауза не може бити на почетку или на крају радног времена.</w:t>
      </w:r>
    </w:p>
    <w:p w:rsidR="005B7625" w:rsidRPr="00BC633D" w:rsidRDefault="005B7625" w:rsidP="005B7625">
      <w:pPr>
        <w:ind w:firstLine="720"/>
        <w:jc w:val="both"/>
        <w:rPr>
          <w:lang/>
        </w:rPr>
      </w:pPr>
    </w:p>
    <w:p w:rsidR="005B7625" w:rsidRPr="00BC633D" w:rsidRDefault="005B7625" w:rsidP="005B7625">
      <w:pPr>
        <w:ind w:firstLine="720"/>
        <w:jc w:val="both"/>
        <w:rPr>
          <w:lang/>
        </w:rPr>
      </w:pPr>
      <w:r w:rsidRPr="00BC633D">
        <w:rPr>
          <w:lang/>
        </w:rPr>
        <w:t>Није дозвољено напуштање радног места у оквиру радног времена без одобрења</w:t>
      </w:r>
    </w:p>
    <w:p w:rsidR="005B7625" w:rsidRPr="00BC633D" w:rsidRDefault="005B7625" w:rsidP="005B7625">
      <w:pPr>
        <w:ind w:firstLine="720"/>
        <w:jc w:val="both"/>
        <w:rPr>
          <w:lang/>
        </w:rPr>
      </w:pPr>
      <w:r w:rsidRPr="00BC633D">
        <w:rPr>
          <w:lang/>
        </w:rPr>
        <w:t>руководиоца или запосленог којег руководилац овласти.</w:t>
      </w:r>
    </w:p>
    <w:p w:rsidR="005B7625" w:rsidRPr="00BC633D" w:rsidRDefault="005B7625" w:rsidP="005B7625">
      <w:pPr>
        <w:ind w:firstLine="720"/>
        <w:jc w:val="both"/>
        <w:rPr>
          <w:lang/>
        </w:rPr>
      </w:pPr>
    </w:p>
    <w:p w:rsidR="005B7625" w:rsidRPr="00BC633D" w:rsidRDefault="005B7625" w:rsidP="005B7625">
      <w:pPr>
        <w:ind w:firstLine="720"/>
        <w:jc w:val="both"/>
        <w:rPr>
          <w:lang/>
        </w:rPr>
      </w:pPr>
      <w:r w:rsidRPr="00BC633D">
        <w:rPr>
          <w:lang/>
        </w:rPr>
        <w:t>Службеницима без претходне најаве и одобрења претпостављеног, није допуштен улазак у радне просторије органа, службе или организације ван радног времена.</w:t>
      </w:r>
    </w:p>
    <w:p w:rsidR="005B7625" w:rsidRPr="00BC633D" w:rsidRDefault="005B7625" w:rsidP="005B7625">
      <w:pPr>
        <w:ind w:firstLine="720"/>
        <w:jc w:val="both"/>
        <w:rPr>
          <w:lang/>
        </w:rPr>
      </w:pPr>
    </w:p>
    <w:p w:rsidR="005B7625" w:rsidRPr="00BC633D" w:rsidRDefault="005B7625" w:rsidP="005B7625">
      <w:pPr>
        <w:ind w:firstLine="720"/>
        <w:jc w:val="both"/>
        <w:rPr>
          <w:lang/>
        </w:rPr>
      </w:pPr>
    </w:p>
    <w:p w:rsidR="005B7625" w:rsidRPr="00BC633D" w:rsidRDefault="005B7625" w:rsidP="005B7625">
      <w:pPr>
        <w:jc w:val="center"/>
        <w:rPr>
          <w:i/>
          <w:lang w:val="sr-Cyrl-CS"/>
        </w:rPr>
      </w:pPr>
      <w:r w:rsidRPr="00BC633D">
        <w:rPr>
          <w:i/>
          <w:lang/>
        </w:rPr>
        <w:t>Стандарди одевања на радном месту</w:t>
      </w:r>
    </w:p>
    <w:p w:rsidR="005B7625" w:rsidRPr="00BC633D" w:rsidRDefault="005B7625" w:rsidP="005B7625">
      <w:pPr>
        <w:jc w:val="center"/>
        <w:rPr>
          <w:i/>
          <w:lang w:val="sr-Cyrl-CS"/>
        </w:rPr>
      </w:pPr>
    </w:p>
    <w:p w:rsidR="005B7625" w:rsidRPr="00BC633D" w:rsidRDefault="005B7625" w:rsidP="005B7625">
      <w:pPr>
        <w:jc w:val="center"/>
        <w:rPr>
          <w:b/>
          <w:i/>
          <w:lang/>
        </w:rPr>
      </w:pPr>
      <w:r w:rsidRPr="00BC633D">
        <w:rPr>
          <w:lang/>
        </w:rPr>
        <w:t>Члан 19.</w:t>
      </w:r>
    </w:p>
    <w:p w:rsidR="005B7625" w:rsidRPr="00BC633D" w:rsidRDefault="005B7625" w:rsidP="005B7625">
      <w:pPr>
        <w:pStyle w:val="Pa5"/>
        <w:spacing w:line="240" w:lineRule="auto"/>
        <w:jc w:val="both"/>
        <w:rPr>
          <w:rFonts w:ascii="Times New Roman" w:hAnsi="Times New Roman"/>
          <w:lang/>
        </w:rPr>
      </w:pPr>
      <w:r w:rsidRPr="00BC633D">
        <w:rPr>
          <w:rFonts w:ascii="Times New Roman" w:hAnsi="Times New Roman"/>
          <w:lang/>
        </w:rPr>
        <w:tab/>
        <w:t xml:space="preserve">Службеник је дужан да буде прикладно и уредно одевен, примерено пословима службеника, и да на тај начин не нарушава углед јединице локалне самоуправе, нити изражава своју политичку, верску или другу личну припадност која би могла да доведе у сумњу његову непристрасност и неутралност. </w:t>
      </w:r>
    </w:p>
    <w:p w:rsidR="005B7625" w:rsidRPr="00BC633D" w:rsidRDefault="005B7625" w:rsidP="005B7625">
      <w:pPr>
        <w:ind w:firstLine="720"/>
        <w:jc w:val="both"/>
        <w:rPr>
          <w:lang/>
        </w:rPr>
      </w:pPr>
      <w:r w:rsidRPr="00BC633D">
        <w:rPr>
          <w:lang/>
        </w:rPr>
        <w:t xml:space="preserve">Запослени треба да се одевају у складу са захтевима радних места и радних активности, а основни стандард свакодневног одевања јесте уредна и чиста одећа. </w:t>
      </w:r>
    </w:p>
    <w:p w:rsidR="005B7625" w:rsidRPr="00BC633D" w:rsidRDefault="005B7625" w:rsidP="005B7625">
      <w:pPr>
        <w:jc w:val="both"/>
        <w:rPr>
          <w:lang/>
        </w:rPr>
      </w:pPr>
      <w:r w:rsidRPr="00BC633D">
        <w:rPr>
          <w:lang/>
        </w:rPr>
        <w:tab/>
        <w:t>Службеника који је неприкладно одевен, непосредни руководилац ће упозорити на обавезу поштовања овог Кодекса у погледу одевања на радном месту и на могућност покретања дисциплинског поступка у случају поновљене повреде Кодекса.</w:t>
      </w:r>
    </w:p>
    <w:p w:rsidR="005B7625" w:rsidRPr="00BC633D" w:rsidRDefault="005B7625" w:rsidP="005B7625">
      <w:pPr>
        <w:jc w:val="both"/>
        <w:rPr>
          <w:lang/>
        </w:rPr>
      </w:pPr>
    </w:p>
    <w:p w:rsidR="005B7625" w:rsidRPr="00BC633D" w:rsidRDefault="005B7625" w:rsidP="005B7625">
      <w:pPr>
        <w:jc w:val="both"/>
        <w:rPr>
          <w:lang/>
        </w:rPr>
      </w:pPr>
    </w:p>
    <w:p w:rsidR="005B7625" w:rsidRPr="00BC633D" w:rsidRDefault="005B7625" w:rsidP="005B7625">
      <w:pPr>
        <w:jc w:val="center"/>
        <w:rPr>
          <w:i/>
          <w:lang w:val="sr-Cyrl-CS"/>
        </w:rPr>
      </w:pPr>
      <w:r w:rsidRPr="00BC633D">
        <w:rPr>
          <w:i/>
          <w:lang/>
        </w:rPr>
        <w:t>Уредност радних просторија</w:t>
      </w:r>
    </w:p>
    <w:p w:rsidR="005B7625" w:rsidRPr="00BC633D" w:rsidRDefault="005B7625" w:rsidP="005B7625">
      <w:pPr>
        <w:jc w:val="center"/>
        <w:rPr>
          <w:i/>
          <w:lang w:val="sr-Cyrl-CS"/>
        </w:rPr>
      </w:pPr>
    </w:p>
    <w:p w:rsidR="005B7625" w:rsidRPr="00BC633D" w:rsidRDefault="005B7625" w:rsidP="005B7625">
      <w:pPr>
        <w:jc w:val="center"/>
        <w:rPr>
          <w:lang/>
        </w:rPr>
      </w:pPr>
      <w:r w:rsidRPr="00BC633D">
        <w:rPr>
          <w:lang/>
        </w:rPr>
        <w:t>Члан 20.</w:t>
      </w:r>
    </w:p>
    <w:p w:rsidR="005B7625" w:rsidRPr="00BC633D" w:rsidRDefault="005B7625" w:rsidP="005B7625">
      <w:pPr>
        <w:jc w:val="both"/>
        <w:rPr>
          <w:lang/>
        </w:rPr>
      </w:pPr>
      <w:r w:rsidRPr="00BC633D">
        <w:rPr>
          <w:lang/>
        </w:rPr>
        <w:tab/>
        <w:t>Радне просторије службеника морају бити чисте и уредне о чему службеници воде рачуна све време током трајања радног времена, као и приликом напуштања истих.</w:t>
      </w:r>
    </w:p>
    <w:p w:rsidR="005B7625" w:rsidRPr="00BC633D" w:rsidRDefault="005B7625" w:rsidP="005B7625">
      <w:pPr>
        <w:rPr>
          <w:b/>
          <w:lang/>
        </w:rPr>
      </w:pPr>
    </w:p>
    <w:p w:rsidR="005B7625" w:rsidRPr="00BC633D" w:rsidRDefault="005B7625" w:rsidP="005B7625">
      <w:pPr>
        <w:jc w:val="center"/>
        <w:rPr>
          <w:lang/>
        </w:rPr>
      </w:pPr>
    </w:p>
    <w:p w:rsidR="005B7625" w:rsidRPr="00BC633D" w:rsidRDefault="005B7625" w:rsidP="00AA5430">
      <w:pPr>
        <w:numPr>
          <w:ilvl w:val="0"/>
          <w:numId w:val="20"/>
        </w:numPr>
        <w:jc w:val="center"/>
        <w:rPr>
          <w:lang/>
        </w:rPr>
      </w:pPr>
      <w:r w:rsidRPr="00BC633D">
        <w:rPr>
          <w:sz w:val="28"/>
          <w:szCs w:val="28"/>
          <w:lang/>
        </w:rPr>
        <w:t xml:space="preserve"> </w:t>
      </w:r>
      <w:r w:rsidRPr="00BC633D">
        <w:rPr>
          <w:lang/>
        </w:rPr>
        <w:t>ПРИДРЖАВАЊЕ ОДРЕДАБА КОДЕКСА</w:t>
      </w:r>
      <w:r w:rsidRPr="00BC633D">
        <w:rPr>
          <w:lang/>
        </w:rPr>
        <w:t xml:space="preserve"> И ЗАВРШНЕ ОДРЕДБЕ</w:t>
      </w:r>
    </w:p>
    <w:p w:rsidR="005B7625" w:rsidRPr="00BC633D" w:rsidRDefault="005B7625" w:rsidP="005B7625">
      <w:pPr>
        <w:jc w:val="center"/>
        <w:rPr>
          <w:lang/>
        </w:rPr>
      </w:pPr>
    </w:p>
    <w:p w:rsidR="005B7625" w:rsidRPr="00BC633D" w:rsidRDefault="005B7625" w:rsidP="005B7625">
      <w:pPr>
        <w:jc w:val="center"/>
        <w:rPr>
          <w:lang/>
        </w:rPr>
      </w:pPr>
    </w:p>
    <w:p w:rsidR="005B7625" w:rsidRPr="00BC633D" w:rsidRDefault="005B7625" w:rsidP="005B7625">
      <w:pPr>
        <w:jc w:val="center"/>
        <w:rPr>
          <w:i/>
          <w:lang w:val="sr-Cyrl-CS"/>
        </w:rPr>
      </w:pPr>
      <w:r w:rsidRPr="00BC633D">
        <w:rPr>
          <w:i/>
          <w:lang/>
        </w:rPr>
        <w:t xml:space="preserve">Право </w:t>
      </w:r>
      <w:r w:rsidRPr="00BC633D">
        <w:rPr>
          <w:i/>
          <w:lang/>
        </w:rPr>
        <w:t>притужбе</w:t>
      </w:r>
      <w:r w:rsidRPr="00BC633D">
        <w:rPr>
          <w:i/>
          <w:lang/>
        </w:rPr>
        <w:t xml:space="preserve"> због кршења Кодекса</w:t>
      </w:r>
    </w:p>
    <w:p w:rsidR="005B7625" w:rsidRPr="00BC633D" w:rsidRDefault="005B7625" w:rsidP="005B7625">
      <w:pPr>
        <w:jc w:val="center"/>
        <w:rPr>
          <w:i/>
          <w:lang w:val="sr-Cyrl-CS"/>
        </w:rPr>
      </w:pPr>
    </w:p>
    <w:p w:rsidR="005B7625" w:rsidRPr="00BC633D" w:rsidRDefault="005B7625" w:rsidP="005B7625">
      <w:pPr>
        <w:jc w:val="center"/>
        <w:rPr>
          <w:lang w:val="sr-Cyrl-CS"/>
        </w:rPr>
      </w:pPr>
      <w:r w:rsidRPr="00BC633D">
        <w:rPr>
          <w:lang/>
        </w:rPr>
        <w:t>Члан 21.</w:t>
      </w:r>
    </w:p>
    <w:p w:rsidR="005B7625" w:rsidRPr="00BC633D" w:rsidRDefault="005B7625" w:rsidP="005B7625">
      <w:pPr>
        <w:jc w:val="both"/>
        <w:rPr>
          <w:lang/>
        </w:rPr>
      </w:pPr>
      <w:r w:rsidRPr="00BC633D">
        <w:rPr>
          <w:lang/>
        </w:rPr>
        <w:tab/>
      </w:r>
      <w:r w:rsidRPr="00BC633D">
        <w:rPr>
          <w:lang/>
        </w:rPr>
        <w:t>Странк</w:t>
      </w:r>
      <w:r w:rsidRPr="00BC633D">
        <w:rPr>
          <w:lang/>
        </w:rPr>
        <w:t xml:space="preserve">а </w:t>
      </w:r>
      <w:r w:rsidRPr="00BC633D">
        <w:rPr>
          <w:lang/>
        </w:rPr>
        <w:t>се због повред</w:t>
      </w:r>
      <w:r w:rsidRPr="00BC633D">
        <w:rPr>
          <w:lang/>
        </w:rPr>
        <w:t>е</w:t>
      </w:r>
      <w:r w:rsidRPr="00BC633D">
        <w:rPr>
          <w:lang/>
        </w:rPr>
        <w:t xml:space="preserve"> </w:t>
      </w:r>
      <w:r w:rsidRPr="00BC633D">
        <w:rPr>
          <w:lang/>
        </w:rPr>
        <w:t xml:space="preserve">правила </w:t>
      </w:r>
      <w:r w:rsidRPr="00BC633D">
        <w:rPr>
          <w:lang/>
        </w:rPr>
        <w:t>овог Кодекса мо</w:t>
      </w:r>
      <w:r w:rsidRPr="00BC633D">
        <w:rPr>
          <w:lang/>
        </w:rPr>
        <w:t>же</w:t>
      </w:r>
      <w:r w:rsidRPr="00BC633D">
        <w:rPr>
          <w:lang/>
        </w:rPr>
        <w:t xml:space="preserve"> </w:t>
      </w:r>
      <w:r w:rsidRPr="00BC633D">
        <w:rPr>
          <w:lang/>
        </w:rPr>
        <w:t>притужбом</w:t>
      </w:r>
      <w:r w:rsidRPr="00BC633D">
        <w:rPr>
          <w:lang/>
        </w:rPr>
        <w:t xml:space="preserve"> обратити руководиоцу органа</w:t>
      </w:r>
      <w:r w:rsidRPr="00BC633D">
        <w:rPr>
          <w:lang w:val="sr-Cyrl-CS"/>
        </w:rPr>
        <w:t xml:space="preserve">  </w:t>
      </w:r>
      <w:r w:rsidRPr="00BC633D">
        <w:rPr>
          <w:lang/>
        </w:rPr>
        <w:t>(у даљем тексту: надлежни руководилац).</w:t>
      </w:r>
    </w:p>
    <w:p w:rsidR="005B7625" w:rsidRPr="00BC633D" w:rsidRDefault="005B7625" w:rsidP="005B7625">
      <w:pPr>
        <w:jc w:val="both"/>
        <w:rPr>
          <w:lang/>
        </w:rPr>
      </w:pPr>
      <w:r w:rsidRPr="00BC633D">
        <w:rPr>
          <w:lang/>
        </w:rPr>
        <w:tab/>
        <w:t>Надлежни руководилац дужан је да обавести подносиоце притужбе о предузетим радњама.</w:t>
      </w:r>
    </w:p>
    <w:p w:rsidR="005B7625" w:rsidRPr="00BC633D" w:rsidRDefault="005B7625" w:rsidP="005B7625">
      <w:pPr>
        <w:jc w:val="both"/>
        <w:rPr>
          <w:lang/>
        </w:rPr>
      </w:pPr>
      <w:r w:rsidRPr="00BC633D">
        <w:rPr>
          <w:lang/>
        </w:rPr>
        <w:lastRenderedPageBreak/>
        <w:t xml:space="preserve"> </w:t>
      </w:r>
      <w:r w:rsidRPr="00BC633D">
        <w:rPr>
          <w:lang/>
        </w:rPr>
        <w:tab/>
      </w:r>
      <w:r w:rsidRPr="00BC633D">
        <w:rPr>
          <w:lang/>
        </w:rPr>
        <w:t>Надлежни руководилац својим одлукама, ставовима, мишљењима, препорукама и другим актима ствара</w:t>
      </w:r>
      <w:r w:rsidRPr="00BC633D">
        <w:rPr>
          <w:lang/>
        </w:rPr>
        <w:t>ју</w:t>
      </w:r>
      <w:r w:rsidRPr="00BC633D">
        <w:rPr>
          <w:lang/>
        </w:rPr>
        <w:t xml:space="preserve"> праксу од значаја за примену овог Кодекса.</w:t>
      </w:r>
    </w:p>
    <w:p w:rsidR="005B7625" w:rsidRPr="00BC633D" w:rsidRDefault="005B7625" w:rsidP="005B7625">
      <w:pPr>
        <w:rPr>
          <w:b/>
          <w:sz w:val="28"/>
          <w:szCs w:val="28"/>
          <w:lang/>
        </w:rPr>
      </w:pPr>
    </w:p>
    <w:p w:rsidR="005B7625" w:rsidRPr="00BC633D" w:rsidRDefault="005B7625" w:rsidP="005B7625">
      <w:pPr>
        <w:jc w:val="center"/>
        <w:rPr>
          <w:i/>
          <w:lang w:val="sr-Cyrl-CS"/>
        </w:rPr>
      </w:pPr>
      <w:r w:rsidRPr="00BC633D">
        <w:rPr>
          <w:i/>
          <w:lang/>
        </w:rPr>
        <w:t>Праћење примене Кодекса</w:t>
      </w:r>
    </w:p>
    <w:p w:rsidR="005B7625" w:rsidRPr="00BC633D" w:rsidRDefault="005B7625" w:rsidP="005B7625">
      <w:pPr>
        <w:jc w:val="center"/>
        <w:rPr>
          <w:i/>
          <w:lang w:val="sr-Cyrl-CS"/>
        </w:rPr>
      </w:pPr>
    </w:p>
    <w:p w:rsidR="005B7625" w:rsidRPr="00BC633D" w:rsidRDefault="005B7625" w:rsidP="005B7625">
      <w:pPr>
        <w:jc w:val="center"/>
        <w:rPr>
          <w:lang/>
        </w:rPr>
      </w:pPr>
      <w:r w:rsidRPr="00BC633D">
        <w:rPr>
          <w:lang/>
        </w:rPr>
        <w:t>Члан 22.</w:t>
      </w:r>
    </w:p>
    <w:p w:rsidR="005B7625" w:rsidRPr="00BC633D" w:rsidRDefault="005B7625" w:rsidP="005B7625">
      <w:pPr>
        <w:jc w:val="both"/>
        <w:rPr>
          <w:lang/>
        </w:rPr>
      </w:pPr>
      <w:r w:rsidRPr="00BC633D">
        <w:rPr>
          <w:lang/>
        </w:rPr>
        <w:tab/>
        <w:t>Надлежни руководилац Општине</w:t>
      </w:r>
      <w:r w:rsidRPr="00BC633D">
        <w:rPr>
          <w:lang w:val="sr-Cyrl-CS"/>
        </w:rPr>
        <w:t xml:space="preserve"> Љиг </w:t>
      </w:r>
      <w:r w:rsidRPr="00BC633D">
        <w:rPr>
          <w:lang/>
        </w:rPr>
        <w:t xml:space="preserve"> прат</w:t>
      </w:r>
      <w:r w:rsidRPr="00BC633D">
        <w:rPr>
          <w:lang/>
        </w:rPr>
        <w:t>и</w:t>
      </w:r>
      <w:r w:rsidRPr="00BC633D">
        <w:rPr>
          <w:lang/>
        </w:rPr>
        <w:t xml:space="preserve"> и разматра примену Кодекса. </w:t>
      </w:r>
    </w:p>
    <w:p w:rsidR="005B7625" w:rsidRPr="00BC633D" w:rsidRDefault="005B7625" w:rsidP="005B7625">
      <w:pPr>
        <w:jc w:val="both"/>
        <w:rPr>
          <w:lang/>
        </w:rPr>
      </w:pPr>
      <w:r w:rsidRPr="00BC633D">
        <w:rPr>
          <w:lang/>
        </w:rPr>
        <w:tab/>
        <w:t>За спровођење овог Кодекса одговорни су руководиоци организационих јединица.</w:t>
      </w:r>
    </w:p>
    <w:p w:rsidR="005B7625" w:rsidRPr="00BC633D" w:rsidRDefault="005B7625" w:rsidP="005B7625">
      <w:pPr>
        <w:jc w:val="both"/>
        <w:rPr>
          <w:lang/>
        </w:rPr>
      </w:pPr>
      <w:r w:rsidRPr="00BC633D">
        <w:rPr>
          <w:lang/>
        </w:rPr>
        <w:tab/>
      </w:r>
      <w:r w:rsidRPr="00BC633D">
        <w:rPr>
          <w:lang/>
        </w:rPr>
        <w:t xml:space="preserve">Уколико праћењем примене Кодекса оцени да је то потребно, </w:t>
      </w:r>
      <w:r w:rsidRPr="00BC633D">
        <w:rPr>
          <w:lang/>
        </w:rPr>
        <w:t xml:space="preserve">надлежни руководилац </w:t>
      </w:r>
      <w:r w:rsidRPr="00BC633D">
        <w:rPr>
          <w:lang/>
        </w:rPr>
        <w:t xml:space="preserve">може за примену Кодекса издати </w:t>
      </w:r>
      <w:r w:rsidRPr="00BC633D">
        <w:rPr>
          <w:lang/>
        </w:rPr>
        <w:t>посебна</w:t>
      </w:r>
      <w:r w:rsidRPr="00BC633D">
        <w:rPr>
          <w:lang/>
        </w:rPr>
        <w:t xml:space="preserve"> упутства.</w:t>
      </w:r>
    </w:p>
    <w:p w:rsidR="005B7625" w:rsidRPr="00BC633D" w:rsidRDefault="005B7625" w:rsidP="005B7625">
      <w:pPr>
        <w:jc w:val="both"/>
        <w:rPr>
          <w:lang/>
        </w:rPr>
      </w:pPr>
      <w:r w:rsidRPr="00BC633D">
        <w:rPr>
          <w:lang/>
        </w:rPr>
        <w:tab/>
      </w:r>
      <w:r w:rsidRPr="00BC633D">
        <w:rPr>
          <w:lang/>
        </w:rPr>
        <w:t xml:space="preserve">Извештај о примени Кодекса чини саставни део годишњег извештаја о раду </w:t>
      </w:r>
      <w:r w:rsidRPr="00BC633D">
        <w:rPr>
          <w:lang/>
        </w:rPr>
        <w:t>органа, службе или организације.</w:t>
      </w:r>
    </w:p>
    <w:p w:rsidR="005B7625" w:rsidRPr="00BC633D" w:rsidRDefault="005B7625" w:rsidP="005B7625">
      <w:pPr>
        <w:jc w:val="both"/>
        <w:rPr>
          <w:lang/>
        </w:rPr>
      </w:pPr>
      <w:r w:rsidRPr="00BC633D">
        <w:rPr>
          <w:lang/>
        </w:rPr>
        <w:tab/>
      </w:r>
      <w:r w:rsidRPr="00BC633D">
        <w:rPr>
          <w:lang/>
        </w:rPr>
        <w:t xml:space="preserve">Извештај садржи статистичке податке о укупном броју примљених </w:t>
      </w:r>
      <w:r w:rsidRPr="00BC633D">
        <w:rPr>
          <w:lang/>
        </w:rPr>
        <w:t>приговора</w:t>
      </w:r>
      <w:r w:rsidRPr="00BC633D">
        <w:rPr>
          <w:lang/>
        </w:rPr>
        <w:t xml:space="preserve"> </w:t>
      </w:r>
      <w:r w:rsidRPr="00BC633D">
        <w:rPr>
          <w:lang/>
        </w:rPr>
        <w:t>странака</w:t>
      </w:r>
      <w:r w:rsidRPr="00BC633D">
        <w:rPr>
          <w:lang/>
        </w:rPr>
        <w:t xml:space="preserve"> на кршење Кодекса, структури </w:t>
      </w:r>
      <w:r w:rsidRPr="00BC633D">
        <w:rPr>
          <w:lang/>
        </w:rPr>
        <w:t>приговора</w:t>
      </w:r>
      <w:r w:rsidRPr="00BC633D">
        <w:rPr>
          <w:lang/>
        </w:rPr>
        <w:t xml:space="preserve"> по правилима утврђеним Кодексом, покренутим и окончаним</w:t>
      </w:r>
      <w:r w:rsidRPr="00BC633D">
        <w:rPr>
          <w:lang/>
        </w:rPr>
        <w:t xml:space="preserve"> дисциплинским</w:t>
      </w:r>
      <w:r w:rsidRPr="00BC633D">
        <w:rPr>
          <w:lang/>
        </w:rPr>
        <w:t xml:space="preserve"> поступцима, изреченим мерама за кршење Кодекса и друге чињенице и околности за које </w:t>
      </w:r>
      <w:r w:rsidRPr="00BC633D">
        <w:rPr>
          <w:lang/>
        </w:rPr>
        <w:t>руководиоци органа, служби или организација</w:t>
      </w:r>
      <w:r w:rsidRPr="00BC633D">
        <w:rPr>
          <w:lang/>
        </w:rPr>
        <w:t xml:space="preserve"> сматра</w:t>
      </w:r>
      <w:r w:rsidRPr="00BC633D">
        <w:rPr>
          <w:lang/>
        </w:rPr>
        <w:t>ју</w:t>
      </w:r>
      <w:r w:rsidRPr="00BC633D">
        <w:rPr>
          <w:lang/>
        </w:rPr>
        <w:t xml:space="preserve"> да су од значаја за праћење примене Кодекса</w:t>
      </w:r>
      <w:r w:rsidRPr="00BC633D">
        <w:rPr>
          <w:lang/>
        </w:rPr>
        <w:t>.</w:t>
      </w:r>
    </w:p>
    <w:p w:rsidR="005B7625" w:rsidRPr="00BC633D" w:rsidRDefault="005B7625" w:rsidP="005B7625">
      <w:pPr>
        <w:rPr>
          <w:lang/>
        </w:rPr>
      </w:pPr>
    </w:p>
    <w:p w:rsidR="005B7625" w:rsidRPr="00BC633D" w:rsidRDefault="005B7625" w:rsidP="005B7625">
      <w:pPr>
        <w:jc w:val="center"/>
        <w:rPr>
          <w:i/>
          <w:lang w:val="sr-Cyrl-CS"/>
        </w:rPr>
      </w:pPr>
      <w:r w:rsidRPr="00BC633D">
        <w:rPr>
          <w:i/>
          <w:lang/>
        </w:rPr>
        <w:t>Дисциплинска одговорност</w:t>
      </w:r>
    </w:p>
    <w:p w:rsidR="005B7625" w:rsidRPr="00BC633D" w:rsidRDefault="005B7625" w:rsidP="005B7625">
      <w:pPr>
        <w:jc w:val="center"/>
        <w:rPr>
          <w:i/>
          <w:lang w:val="sr-Cyrl-CS"/>
        </w:rPr>
      </w:pPr>
    </w:p>
    <w:p w:rsidR="005B7625" w:rsidRPr="00BC633D" w:rsidRDefault="005B7625" w:rsidP="005B7625">
      <w:pPr>
        <w:jc w:val="center"/>
        <w:rPr>
          <w:lang/>
        </w:rPr>
      </w:pPr>
      <w:r w:rsidRPr="00BC633D">
        <w:rPr>
          <w:lang/>
        </w:rPr>
        <w:t>Члан 23.</w:t>
      </w:r>
    </w:p>
    <w:p w:rsidR="005B7625" w:rsidRPr="00BC633D" w:rsidRDefault="005B7625" w:rsidP="005B7625">
      <w:pPr>
        <w:jc w:val="both"/>
        <w:rPr>
          <w:lang/>
        </w:rPr>
      </w:pPr>
      <w:r w:rsidRPr="00BC633D">
        <w:rPr>
          <w:lang/>
        </w:rPr>
        <w:tab/>
        <w:t xml:space="preserve">Повреде обавеза из овог Кодекса представљају лакшу повреду дужности из радног односа, уколико није обухваћена неком од </w:t>
      </w:r>
      <w:r w:rsidRPr="00BC633D">
        <w:rPr>
          <w:lang/>
        </w:rPr>
        <w:t xml:space="preserve">тежих </w:t>
      </w:r>
      <w:r w:rsidRPr="00BC633D">
        <w:rPr>
          <w:lang/>
        </w:rPr>
        <w:t xml:space="preserve">повреда </w:t>
      </w:r>
      <w:r w:rsidRPr="00BC633D">
        <w:rPr>
          <w:lang/>
        </w:rPr>
        <w:t xml:space="preserve">радних </w:t>
      </w:r>
      <w:r w:rsidRPr="00BC633D">
        <w:rPr>
          <w:lang/>
        </w:rPr>
        <w:t xml:space="preserve">дужности предвиђених Законом или </w:t>
      </w:r>
      <w:r w:rsidRPr="00BC633D">
        <w:rPr>
          <w:lang/>
        </w:rPr>
        <w:t>другим прописом</w:t>
      </w:r>
      <w:r w:rsidRPr="00BC633D">
        <w:rPr>
          <w:lang/>
        </w:rPr>
        <w:t>.</w:t>
      </w:r>
    </w:p>
    <w:p w:rsidR="005B7625" w:rsidRPr="00BC633D" w:rsidRDefault="005B7625" w:rsidP="005B7625">
      <w:pPr>
        <w:jc w:val="both"/>
        <w:rPr>
          <w:lang/>
        </w:rPr>
      </w:pPr>
      <w:r w:rsidRPr="00BC633D">
        <w:rPr>
          <w:lang/>
        </w:rPr>
        <w:tab/>
      </w:r>
    </w:p>
    <w:p w:rsidR="005B7625" w:rsidRPr="00BC633D" w:rsidRDefault="005B7625" w:rsidP="005B7625">
      <w:pPr>
        <w:jc w:val="center"/>
        <w:rPr>
          <w:i/>
          <w:lang w:val="sr-Cyrl-CS"/>
        </w:rPr>
      </w:pPr>
      <w:r w:rsidRPr="00BC633D">
        <w:rPr>
          <w:i/>
          <w:lang/>
        </w:rPr>
        <w:t xml:space="preserve">Обавештавање </w:t>
      </w:r>
      <w:r w:rsidRPr="00BC633D">
        <w:rPr>
          <w:i/>
          <w:lang/>
        </w:rPr>
        <w:t>странака</w:t>
      </w:r>
      <w:r w:rsidRPr="00BC633D">
        <w:rPr>
          <w:i/>
          <w:lang/>
        </w:rPr>
        <w:t xml:space="preserve"> </w:t>
      </w:r>
      <w:r w:rsidRPr="00BC633D">
        <w:rPr>
          <w:i/>
          <w:lang/>
        </w:rPr>
        <w:t xml:space="preserve">и службеника </w:t>
      </w:r>
      <w:r w:rsidRPr="00BC633D">
        <w:rPr>
          <w:i/>
          <w:lang/>
        </w:rPr>
        <w:t>о примени Кодекса</w:t>
      </w:r>
    </w:p>
    <w:p w:rsidR="005B7625" w:rsidRPr="00BC633D" w:rsidRDefault="005B7625" w:rsidP="005B7625">
      <w:pPr>
        <w:jc w:val="center"/>
        <w:rPr>
          <w:i/>
          <w:lang w:val="sr-Cyrl-CS"/>
        </w:rPr>
      </w:pPr>
    </w:p>
    <w:p w:rsidR="005B7625" w:rsidRPr="00BC633D" w:rsidRDefault="005B7625" w:rsidP="005B7625">
      <w:pPr>
        <w:jc w:val="center"/>
        <w:rPr>
          <w:lang/>
        </w:rPr>
      </w:pPr>
      <w:r w:rsidRPr="00BC633D">
        <w:rPr>
          <w:lang/>
        </w:rPr>
        <w:tab/>
        <w:t>Члан 24.</w:t>
      </w:r>
    </w:p>
    <w:p w:rsidR="005B7625" w:rsidRPr="00BC633D" w:rsidRDefault="005B7625" w:rsidP="005B7625">
      <w:pPr>
        <w:jc w:val="both"/>
        <w:rPr>
          <w:lang/>
        </w:rPr>
      </w:pPr>
      <w:r w:rsidRPr="00BC633D">
        <w:rPr>
          <w:lang/>
        </w:rPr>
        <w:tab/>
      </w:r>
      <w:r w:rsidRPr="00BC633D">
        <w:rPr>
          <w:lang/>
        </w:rPr>
        <w:t xml:space="preserve">Текст Кодекса начелник </w:t>
      </w:r>
      <w:r w:rsidRPr="00BC633D">
        <w:rPr>
          <w:lang/>
        </w:rPr>
        <w:t>о</w:t>
      </w:r>
      <w:r w:rsidRPr="00BC633D">
        <w:rPr>
          <w:lang/>
        </w:rPr>
        <w:t>пштинске</w:t>
      </w:r>
      <w:r w:rsidRPr="00BC633D">
        <w:rPr>
          <w:lang w:val="sr-Cyrl-CS"/>
        </w:rPr>
        <w:t xml:space="preserve"> </w:t>
      </w:r>
      <w:r w:rsidRPr="00BC633D">
        <w:rPr>
          <w:lang/>
        </w:rPr>
        <w:t xml:space="preserve">управе поставља на интернет страници </w:t>
      </w:r>
      <w:r w:rsidRPr="00BC633D">
        <w:rPr>
          <w:lang/>
        </w:rPr>
        <w:t>О</w:t>
      </w:r>
      <w:r w:rsidRPr="00BC633D">
        <w:rPr>
          <w:lang/>
        </w:rPr>
        <w:t>пштине</w:t>
      </w:r>
      <w:r w:rsidRPr="00BC633D">
        <w:rPr>
          <w:lang w:val="sr-Cyrl-CS"/>
        </w:rPr>
        <w:t xml:space="preserve">  Љиг</w:t>
      </w:r>
      <w:r w:rsidRPr="00BC633D">
        <w:rPr>
          <w:lang/>
        </w:rPr>
        <w:t xml:space="preserve"> а у штампаном облику истиче на огласној табли и у довољном броју примерака чини доступним </w:t>
      </w:r>
      <w:r w:rsidRPr="00BC633D">
        <w:rPr>
          <w:lang/>
        </w:rPr>
        <w:t>странкама</w:t>
      </w:r>
      <w:r w:rsidRPr="00BC633D">
        <w:rPr>
          <w:lang/>
        </w:rPr>
        <w:t xml:space="preserve"> на другим одговарајућим местима (услужни сервис грађана, шалтерске службе, месне канцеларије и др.)</w:t>
      </w:r>
      <w:r w:rsidRPr="00BC633D">
        <w:rPr>
          <w:lang/>
        </w:rPr>
        <w:t xml:space="preserve">. </w:t>
      </w:r>
    </w:p>
    <w:p w:rsidR="005B7625" w:rsidRPr="00BC633D" w:rsidRDefault="005B7625" w:rsidP="005B7625">
      <w:pPr>
        <w:jc w:val="both"/>
        <w:rPr>
          <w:lang/>
        </w:rPr>
      </w:pPr>
      <w:r w:rsidRPr="00BC633D">
        <w:rPr>
          <w:lang/>
        </w:rPr>
        <w:tab/>
      </w:r>
      <w:r w:rsidRPr="00BC633D">
        <w:rPr>
          <w:lang/>
        </w:rPr>
        <w:t xml:space="preserve">Надлежни руководилац </w:t>
      </w:r>
      <w:r w:rsidRPr="00BC633D">
        <w:rPr>
          <w:lang/>
        </w:rPr>
        <w:t>упознаје све службенике са садржином</w:t>
      </w:r>
      <w:r w:rsidRPr="00BC633D">
        <w:rPr>
          <w:lang/>
        </w:rPr>
        <w:t xml:space="preserve"> Кодекс</w:t>
      </w:r>
      <w:r w:rsidRPr="00BC633D">
        <w:rPr>
          <w:lang/>
        </w:rPr>
        <w:t>а.</w:t>
      </w:r>
    </w:p>
    <w:p w:rsidR="005B7625" w:rsidRPr="00BC633D" w:rsidRDefault="005B7625" w:rsidP="005B7625">
      <w:pPr>
        <w:jc w:val="both"/>
        <w:rPr>
          <w:b/>
          <w:i/>
          <w:lang/>
        </w:rPr>
      </w:pPr>
    </w:p>
    <w:p w:rsidR="005B7625" w:rsidRPr="00BC633D" w:rsidRDefault="005B7625" w:rsidP="005B7625">
      <w:pPr>
        <w:jc w:val="center"/>
        <w:rPr>
          <w:i/>
          <w:lang w:val="sr-Cyrl-CS"/>
        </w:rPr>
      </w:pPr>
      <w:r w:rsidRPr="00BC633D">
        <w:rPr>
          <w:i/>
          <w:lang/>
        </w:rPr>
        <w:t>Ступање на снагу</w:t>
      </w:r>
    </w:p>
    <w:p w:rsidR="005B7625" w:rsidRPr="00BC633D" w:rsidRDefault="005B7625" w:rsidP="005B7625">
      <w:pPr>
        <w:jc w:val="center"/>
        <w:rPr>
          <w:lang w:val="sr-Cyrl-CS"/>
        </w:rPr>
      </w:pPr>
    </w:p>
    <w:p w:rsidR="005B7625" w:rsidRPr="00BC633D" w:rsidRDefault="005B7625" w:rsidP="005B7625">
      <w:pPr>
        <w:jc w:val="center"/>
        <w:rPr>
          <w:lang/>
        </w:rPr>
      </w:pPr>
      <w:r w:rsidRPr="00BC633D">
        <w:rPr>
          <w:lang/>
        </w:rPr>
        <w:t>Члан 25.</w:t>
      </w:r>
    </w:p>
    <w:p w:rsidR="005B7625" w:rsidRPr="00BC633D" w:rsidRDefault="005B7625" w:rsidP="005B7625">
      <w:pPr>
        <w:jc w:val="both"/>
        <w:rPr>
          <w:lang w:val="sr-Cyrl-CS"/>
        </w:rPr>
      </w:pPr>
      <w:r w:rsidRPr="00BC633D">
        <w:rPr>
          <w:lang/>
        </w:rPr>
        <w:tab/>
      </w:r>
      <w:r w:rsidRPr="00BC633D">
        <w:rPr>
          <w:lang/>
        </w:rPr>
        <w:t xml:space="preserve">Овај Кодекс ступа на снагу осмог дана од објављивања у </w:t>
      </w:r>
      <w:r w:rsidRPr="00BC633D">
        <w:rPr>
          <w:lang w:val="sr-Cyrl-CS"/>
        </w:rPr>
        <w:t xml:space="preserve">''Службеном гласнику општине Љиг''. </w:t>
      </w:r>
    </w:p>
    <w:p w:rsidR="005F054F" w:rsidRPr="00BC633D" w:rsidRDefault="005F054F" w:rsidP="005F054F">
      <w:pPr>
        <w:jc w:val="both"/>
        <w:rPr>
          <w:lang w:val="sr-Cyrl-CS"/>
        </w:rPr>
      </w:pPr>
    </w:p>
    <w:p w:rsidR="005F054F" w:rsidRPr="00BC633D" w:rsidRDefault="005F054F" w:rsidP="005F054F">
      <w:pPr>
        <w:jc w:val="center"/>
        <w:rPr>
          <w:lang w:val="sr-Cyrl-CS"/>
        </w:rPr>
      </w:pPr>
      <w:r w:rsidRPr="00BC633D">
        <w:t>СКУПШТИНА ОПШТИНЕ ЉИГ</w:t>
      </w:r>
    </w:p>
    <w:p w:rsidR="005F054F" w:rsidRPr="00BC633D" w:rsidRDefault="005F054F" w:rsidP="005F054F">
      <w:pPr>
        <w:jc w:val="both"/>
        <w:rPr>
          <w:lang/>
        </w:rPr>
      </w:pPr>
      <w:r w:rsidRPr="00BC633D">
        <w:t>01 Број: 06-</w:t>
      </w:r>
      <w:r w:rsidRPr="00BC633D">
        <w:rPr>
          <w:lang w:val="sr-Cyrl-CS"/>
        </w:rPr>
        <w:t>2</w:t>
      </w:r>
      <w:r w:rsidR="005B7625" w:rsidRPr="00BC633D">
        <w:rPr>
          <w:lang w:val="sr-Cyrl-CS"/>
        </w:rPr>
        <w:t>6</w:t>
      </w:r>
      <w:r w:rsidRPr="00BC633D">
        <w:t>/1</w:t>
      </w:r>
      <w:r w:rsidRPr="00BC633D">
        <w:rPr>
          <w:lang w:val="sr-Cyrl-CS"/>
        </w:rPr>
        <w:t>7</w:t>
      </w:r>
      <w:r w:rsidRPr="00BC633D">
        <w:t>-</w:t>
      </w:r>
      <w:r w:rsidR="005B7625" w:rsidRPr="00BC633D">
        <w:rPr>
          <w:lang/>
        </w:rPr>
        <w:t>8</w:t>
      </w:r>
    </w:p>
    <w:p w:rsidR="005F054F" w:rsidRPr="00BC633D" w:rsidRDefault="005F054F" w:rsidP="005F054F">
      <w:pPr>
        <w:jc w:val="center"/>
      </w:pPr>
    </w:p>
    <w:p w:rsidR="005F054F" w:rsidRPr="00BC633D" w:rsidRDefault="005F054F" w:rsidP="005F054F">
      <w:pPr>
        <w:jc w:val="right"/>
      </w:pPr>
    </w:p>
    <w:p w:rsidR="005F054F" w:rsidRPr="00BC633D" w:rsidRDefault="005F054F" w:rsidP="005F054F">
      <w:pPr>
        <w:jc w:val="center"/>
      </w:pPr>
      <w:r w:rsidRPr="00BC633D">
        <w:t xml:space="preserve">                                                                                                                  ПРЕДСЕДНИК</w:t>
      </w:r>
    </w:p>
    <w:p w:rsidR="005F054F" w:rsidRPr="00BC633D" w:rsidRDefault="005F054F" w:rsidP="005F054F">
      <w:pPr>
        <w:jc w:val="right"/>
        <w:rPr>
          <w:lang w:val="sr-Cyrl-CS"/>
        </w:rPr>
      </w:pPr>
      <w:r w:rsidRPr="00BC633D">
        <w:rPr>
          <w:lang w:val="sr-Cyrl-CS"/>
        </w:rPr>
        <w:t>Горан Миловановић</w:t>
      </w:r>
      <w:r w:rsidRPr="00BC633D">
        <w:t xml:space="preserve">, </w:t>
      </w:r>
      <w:r w:rsidRPr="00BC633D">
        <w:rPr>
          <w:lang w:val="sr-Cyrl-CS"/>
        </w:rPr>
        <w:t>с.р.</w:t>
      </w:r>
    </w:p>
    <w:p w:rsidR="005F054F" w:rsidRPr="00BC633D" w:rsidRDefault="005F054F" w:rsidP="005F054F">
      <w:pPr>
        <w:jc w:val="right"/>
        <w:rPr>
          <w:sz w:val="22"/>
          <w:szCs w:val="22"/>
          <w:lang w:val="sr-Cyrl-CS"/>
        </w:rPr>
      </w:pPr>
    </w:p>
    <w:p w:rsidR="005F054F" w:rsidRPr="00BC633D" w:rsidRDefault="005F054F" w:rsidP="005F054F">
      <w:pPr>
        <w:jc w:val="right"/>
        <w:rPr>
          <w:sz w:val="22"/>
          <w:szCs w:val="22"/>
        </w:rPr>
      </w:pPr>
    </w:p>
    <w:p w:rsidR="005F054F" w:rsidRPr="00BC633D" w:rsidRDefault="005F054F" w:rsidP="005F054F">
      <w:pPr>
        <w:pBdr>
          <w:top w:val="single" w:sz="4" w:space="1" w:color="auto"/>
          <w:left w:val="single" w:sz="4" w:space="4" w:color="auto"/>
          <w:bottom w:val="single" w:sz="4" w:space="1" w:color="auto"/>
          <w:right w:val="single" w:sz="4" w:space="11" w:color="auto"/>
        </w:pBdr>
      </w:pPr>
      <w:r w:rsidRPr="00BC633D">
        <w:rPr>
          <w:shd w:val="clear" w:color="auto" w:fill="CCCCCC"/>
          <w:lang w:val="sr-Cyrl-CS"/>
        </w:rPr>
        <w:t xml:space="preserve">     21.децембар   2017. године     *   Службени гласник  Општине Љиг   *   БРОЈ   </w:t>
      </w:r>
      <w:r w:rsidRPr="00BC633D">
        <w:rPr>
          <w:shd w:val="clear" w:color="auto" w:fill="C0C0C0"/>
          <w:lang w:val="sr-Cyrl-CS"/>
        </w:rPr>
        <w:t xml:space="preserve">  </w:t>
      </w:r>
      <w:r w:rsidR="001174D3" w:rsidRPr="00BC633D">
        <w:rPr>
          <w:shd w:val="clear" w:color="auto" w:fill="C0C0C0"/>
          <w:lang/>
        </w:rPr>
        <w:t>8</w:t>
      </w:r>
      <w:r w:rsidRPr="00BC633D">
        <w:rPr>
          <w:lang w:val="sr-Cyrl-CS"/>
        </w:rPr>
        <w:t xml:space="preserve">     </w:t>
      </w:r>
    </w:p>
    <w:p w:rsidR="005F054F" w:rsidRPr="00BC633D" w:rsidRDefault="005F054F" w:rsidP="005F054F">
      <w:pPr>
        <w:rPr>
          <w:lang w:val="sr-Cyrl-CS"/>
        </w:rPr>
      </w:pPr>
    </w:p>
    <w:tbl>
      <w:tblPr>
        <w:tblW w:w="9750" w:type="dxa"/>
        <w:tblInd w:w="-12" w:type="dxa"/>
        <w:tblLook w:val="01E0"/>
      </w:tblPr>
      <w:tblGrid>
        <w:gridCol w:w="9750"/>
      </w:tblGrid>
      <w:tr w:rsidR="005F054F" w:rsidRPr="00BC633D" w:rsidTr="005F054F">
        <w:trPr>
          <w:trHeight w:val="345"/>
        </w:trPr>
        <w:tc>
          <w:tcPr>
            <w:tcW w:w="9750" w:type="dxa"/>
            <w:tcBorders>
              <w:top w:val="single" w:sz="4" w:space="0" w:color="auto"/>
              <w:left w:val="single" w:sz="4" w:space="0" w:color="auto"/>
              <w:bottom w:val="single" w:sz="4" w:space="0" w:color="auto"/>
              <w:right w:val="single" w:sz="4" w:space="0" w:color="auto"/>
            </w:tcBorders>
            <w:hideMark/>
          </w:tcPr>
          <w:p w:rsidR="005F054F" w:rsidRPr="00BC633D" w:rsidRDefault="005F054F">
            <w:pPr>
              <w:spacing w:line="276" w:lineRule="auto"/>
              <w:jc w:val="center"/>
            </w:pPr>
            <w:r w:rsidRPr="00BC633D">
              <w:rPr>
                <w:lang w:val="sr-Cyrl-CS"/>
              </w:rPr>
              <w:t>6.</w:t>
            </w:r>
            <w:r w:rsidRPr="00BC633D">
              <w:t xml:space="preserve">                                                                 </w:t>
            </w:r>
          </w:p>
        </w:tc>
      </w:tr>
    </w:tbl>
    <w:p w:rsidR="006663EF" w:rsidRPr="00BC633D" w:rsidRDefault="005F054F" w:rsidP="006663EF">
      <w:pPr>
        <w:pStyle w:val="BodyText"/>
      </w:pPr>
      <w:r w:rsidRPr="00BC633D">
        <w:rPr>
          <w:lang w:val="en-US"/>
        </w:rPr>
        <w:t xml:space="preserve">      </w:t>
      </w:r>
    </w:p>
    <w:p w:rsidR="006663EF" w:rsidRPr="00BC633D" w:rsidRDefault="006663EF" w:rsidP="006663EF">
      <w:pPr>
        <w:ind w:firstLine="708"/>
        <w:jc w:val="both"/>
        <w:rPr>
          <w:lang w:val="sr-Cyrl-CS"/>
        </w:rPr>
      </w:pPr>
      <w:r w:rsidRPr="00BC633D">
        <w:rPr>
          <w:lang w:val="sr-Cyrl-CS"/>
        </w:rPr>
        <w:t>На основу члана 32. став 1. тачка 6. и члана 59 став 1 Закона о локалној самоуправи (''Службени гласник РС'' бр.129/07 и 83/14) и члана 43. став 1. тачка 7. и члана 79 став 1. Статута општине Љиг (''Службени гласник општине Љиг'' бр. 7/08</w:t>
      </w:r>
      <w:r w:rsidRPr="00BC633D">
        <w:rPr>
          <w:lang w:val="sr-Latn-CS"/>
        </w:rPr>
        <w:t xml:space="preserve"> и 10/08</w:t>
      </w:r>
      <w:r w:rsidRPr="00BC633D">
        <w:rPr>
          <w:lang w:val="sr-Cyrl-CS"/>
        </w:rPr>
        <w:t xml:space="preserve">), Скупштина општине Љиг, на седници одржаној 21.12.2017.године, донела је </w:t>
      </w:r>
    </w:p>
    <w:p w:rsidR="006663EF" w:rsidRPr="00BC633D" w:rsidRDefault="006663EF" w:rsidP="006663EF">
      <w:pPr>
        <w:jc w:val="both"/>
        <w:rPr>
          <w:lang w:val="sr-Cyrl-CS"/>
        </w:rPr>
      </w:pPr>
    </w:p>
    <w:p w:rsidR="006663EF" w:rsidRPr="00BC633D" w:rsidRDefault="006663EF" w:rsidP="006663EF">
      <w:pPr>
        <w:jc w:val="both"/>
        <w:rPr>
          <w:lang w:val="sr-Cyrl-CS"/>
        </w:rPr>
      </w:pPr>
    </w:p>
    <w:p w:rsidR="006663EF" w:rsidRPr="00BC633D" w:rsidRDefault="006663EF" w:rsidP="006663EF">
      <w:pPr>
        <w:jc w:val="center"/>
        <w:rPr>
          <w:lang w:val="sr-Cyrl-CS"/>
        </w:rPr>
      </w:pPr>
      <w:r w:rsidRPr="00BC633D">
        <w:rPr>
          <w:lang w:val="sr-Cyrl-CS"/>
        </w:rPr>
        <w:t>ОДЛУКУ</w:t>
      </w:r>
    </w:p>
    <w:p w:rsidR="006663EF" w:rsidRPr="00BC633D" w:rsidRDefault="006663EF" w:rsidP="006663EF">
      <w:pPr>
        <w:jc w:val="center"/>
        <w:rPr>
          <w:lang w:val="sr-Cyrl-CS"/>
        </w:rPr>
      </w:pPr>
      <w:r w:rsidRPr="00BC633D">
        <w:rPr>
          <w:lang w:val="sr-Cyrl-CS"/>
        </w:rPr>
        <w:t xml:space="preserve">О ИЗМЕНАМА И ДОПУНАМА </w:t>
      </w:r>
    </w:p>
    <w:p w:rsidR="006663EF" w:rsidRPr="00BC633D" w:rsidRDefault="006663EF" w:rsidP="006663EF">
      <w:pPr>
        <w:jc w:val="center"/>
        <w:rPr>
          <w:lang w:val="ru-RU"/>
        </w:rPr>
      </w:pPr>
      <w:r w:rsidRPr="00BC633D">
        <w:rPr>
          <w:lang w:val="sr-Cyrl-CS"/>
        </w:rPr>
        <w:t xml:space="preserve">ОДЛУКЕ </w:t>
      </w:r>
      <w:r w:rsidRPr="00BC633D">
        <w:rPr>
          <w:lang w:val="ru-RU"/>
        </w:rPr>
        <w:t>О ОПШТИНСК</w:t>
      </w:r>
      <w:r w:rsidRPr="00BC633D">
        <w:t>OJ</w:t>
      </w:r>
      <w:r w:rsidRPr="00BC633D">
        <w:rPr>
          <w:lang w:val="ru-RU"/>
        </w:rPr>
        <w:t xml:space="preserve"> УПРАВ</w:t>
      </w:r>
      <w:r w:rsidRPr="00BC633D">
        <w:rPr>
          <w:lang w:val="sr-Cyrl-CS"/>
        </w:rPr>
        <w:t>И</w:t>
      </w:r>
      <w:r w:rsidRPr="00BC633D">
        <w:rPr>
          <w:lang w:val="ru-RU"/>
        </w:rPr>
        <w:t xml:space="preserve"> ОПШТИНЕ ЉИГ</w:t>
      </w:r>
    </w:p>
    <w:p w:rsidR="006663EF" w:rsidRPr="00BC633D" w:rsidRDefault="006663EF" w:rsidP="006663EF">
      <w:pPr>
        <w:jc w:val="both"/>
        <w:rPr>
          <w:lang w:val="ru-RU"/>
        </w:rPr>
      </w:pPr>
    </w:p>
    <w:p w:rsidR="006663EF" w:rsidRPr="00BC633D" w:rsidRDefault="006663EF" w:rsidP="006663EF">
      <w:pPr>
        <w:jc w:val="both"/>
        <w:rPr>
          <w:lang w:val="sr-Cyrl-CS"/>
        </w:rPr>
      </w:pPr>
    </w:p>
    <w:p w:rsidR="006663EF" w:rsidRPr="00BC633D" w:rsidRDefault="006663EF" w:rsidP="006663EF">
      <w:pPr>
        <w:jc w:val="center"/>
        <w:rPr>
          <w:lang w:val="sr-Cyrl-CS"/>
        </w:rPr>
      </w:pPr>
      <w:r w:rsidRPr="00BC633D">
        <w:rPr>
          <w:lang w:val="ru-RU"/>
        </w:rPr>
        <w:t>Члан 1.</w:t>
      </w:r>
    </w:p>
    <w:p w:rsidR="006663EF" w:rsidRPr="00BC633D" w:rsidRDefault="006663EF" w:rsidP="006663EF">
      <w:pPr>
        <w:pStyle w:val="Heading5"/>
        <w:ind w:firstLine="720"/>
        <w:rPr>
          <w:rFonts w:ascii="Times New Roman" w:hAnsi="Times New Roman"/>
          <w:bCs w:val="0"/>
          <w:i w:val="0"/>
          <w:lang w:val="sr-Cyrl-CS"/>
        </w:rPr>
      </w:pPr>
      <w:r w:rsidRPr="00BC633D">
        <w:rPr>
          <w:rFonts w:ascii="Times New Roman" w:hAnsi="Times New Roman"/>
          <w:i w:val="0"/>
          <w:lang w:val="ru-RU"/>
        </w:rPr>
        <w:t xml:space="preserve">У Одлуци </w:t>
      </w:r>
      <w:r w:rsidRPr="00BC633D">
        <w:rPr>
          <w:rFonts w:ascii="Times New Roman" w:hAnsi="Times New Roman"/>
          <w:bCs w:val="0"/>
          <w:i w:val="0"/>
          <w:lang w:val="sr-Cyrl-CS"/>
        </w:rPr>
        <w:t>о</w:t>
      </w:r>
      <w:r w:rsidRPr="00BC633D">
        <w:rPr>
          <w:rFonts w:ascii="Times New Roman" w:hAnsi="Times New Roman"/>
          <w:bCs w:val="0"/>
          <w:i w:val="0"/>
        </w:rPr>
        <w:t xml:space="preserve"> Општинс</w:t>
      </w:r>
      <w:r w:rsidRPr="00BC633D">
        <w:rPr>
          <w:rFonts w:ascii="Times New Roman" w:hAnsi="Times New Roman"/>
          <w:bCs w:val="0"/>
          <w:i w:val="0"/>
          <w:lang w:val="sr-Cyrl-CS"/>
        </w:rPr>
        <w:t>кој</w:t>
      </w:r>
      <w:r w:rsidRPr="00BC633D">
        <w:rPr>
          <w:rFonts w:ascii="Times New Roman" w:hAnsi="Times New Roman"/>
          <w:bCs w:val="0"/>
          <w:i w:val="0"/>
        </w:rPr>
        <w:t xml:space="preserve"> управ</w:t>
      </w:r>
      <w:r w:rsidRPr="00BC633D">
        <w:rPr>
          <w:rFonts w:ascii="Times New Roman" w:hAnsi="Times New Roman"/>
          <w:bCs w:val="0"/>
          <w:i w:val="0"/>
          <w:lang w:val="sr-Cyrl-CS"/>
        </w:rPr>
        <w:t>и</w:t>
      </w:r>
      <w:r w:rsidRPr="00BC633D">
        <w:rPr>
          <w:rFonts w:ascii="Times New Roman" w:hAnsi="Times New Roman"/>
          <w:bCs w:val="0"/>
          <w:i w:val="0"/>
        </w:rPr>
        <w:t xml:space="preserve"> </w:t>
      </w:r>
      <w:r w:rsidRPr="00BC633D">
        <w:rPr>
          <w:rFonts w:ascii="Times New Roman" w:hAnsi="Times New Roman"/>
          <w:bCs w:val="0"/>
          <w:i w:val="0"/>
          <w:lang w:val="sr-Cyrl-CS"/>
        </w:rPr>
        <w:t>О</w:t>
      </w:r>
      <w:r w:rsidRPr="00BC633D">
        <w:rPr>
          <w:rFonts w:ascii="Times New Roman" w:hAnsi="Times New Roman"/>
          <w:bCs w:val="0"/>
          <w:i w:val="0"/>
        </w:rPr>
        <w:t>пштине Љиг (''Службени гласник општине Љиг'' бр. 1/09</w:t>
      </w:r>
      <w:r w:rsidRPr="00BC633D">
        <w:rPr>
          <w:rFonts w:ascii="Times New Roman" w:hAnsi="Times New Roman"/>
          <w:bCs w:val="0"/>
          <w:i w:val="0"/>
          <w:lang w:val="sr-Cyrl-CS"/>
        </w:rPr>
        <w:t xml:space="preserve">, 8/12, 3/13 и 1/15) </w:t>
      </w:r>
      <w:r w:rsidRPr="00BC633D">
        <w:rPr>
          <w:rFonts w:ascii="Times New Roman" w:hAnsi="Times New Roman"/>
          <w:bCs w:val="0"/>
          <w:i w:val="0"/>
        </w:rPr>
        <w:t>)</w:t>
      </w:r>
      <w:r w:rsidRPr="00BC633D">
        <w:rPr>
          <w:rFonts w:ascii="Times New Roman" w:hAnsi="Times New Roman"/>
          <w:bCs w:val="0"/>
          <w:i w:val="0"/>
          <w:lang w:val="sr-Cyrl-CS"/>
        </w:rPr>
        <w:t xml:space="preserve"> члан 18 се мења  и гласи:</w:t>
      </w:r>
    </w:p>
    <w:p w:rsidR="006663EF" w:rsidRPr="00BC633D" w:rsidRDefault="006663EF" w:rsidP="006663EF">
      <w:pPr>
        <w:rPr>
          <w:lang w:val="sr-Cyrl-CS"/>
        </w:rPr>
      </w:pPr>
    </w:p>
    <w:p w:rsidR="006663EF" w:rsidRPr="00BC633D" w:rsidRDefault="006663EF" w:rsidP="006663EF">
      <w:pPr>
        <w:pStyle w:val="BodyTextIndent2"/>
        <w:spacing w:line="240" w:lineRule="auto"/>
        <w:jc w:val="both"/>
        <w:rPr>
          <w:lang w:val="sr-Cyrl-CS"/>
        </w:rPr>
      </w:pPr>
      <w:r w:rsidRPr="00BC633D">
        <w:rPr>
          <w:lang w:val="sr-Cyrl-CS"/>
        </w:rPr>
        <w:t>''Надзор над извршавањем послова у Месној канцеларији врши начелник општинске  управе''</w:t>
      </w:r>
    </w:p>
    <w:p w:rsidR="006663EF" w:rsidRPr="00BC633D" w:rsidRDefault="006663EF" w:rsidP="006663EF">
      <w:pPr>
        <w:pStyle w:val="BodyTextIndent2"/>
        <w:spacing w:line="240" w:lineRule="auto"/>
        <w:jc w:val="both"/>
        <w:rPr>
          <w:lang w:val="sr-Cyrl-CS"/>
        </w:rPr>
      </w:pPr>
    </w:p>
    <w:p w:rsidR="006663EF" w:rsidRPr="00BC633D" w:rsidRDefault="006663EF" w:rsidP="006663EF">
      <w:pPr>
        <w:pStyle w:val="Heading5"/>
        <w:ind w:firstLine="720"/>
        <w:jc w:val="center"/>
        <w:rPr>
          <w:rFonts w:ascii="Times New Roman" w:hAnsi="Times New Roman"/>
          <w:bCs w:val="0"/>
          <w:i w:val="0"/>
          <w:lang w:val="sr-Cyrl-CS"/>
        </w:rPr>
      </w:pPr>
      <w:r w:rsidRPr="00BC633D">
        <w:rPr>
          <w:rFonts w:ascii="Times New Roman" w:hAnsi="Times New Roman"/>
          <w:bCs w:val="0"/>
          <w:i w:val="0"/>
          <w:lang w:val="sr-Cyrl-CS"/>
        </w:rPr>
        <w:t>Члан 2.</w:t>
      </w:r>
    </w:p>
    <w:p w:rsidR="006663EF" w:rsidRPr="00BC633D" w:rsidRDefault="006663EF" w:rsidP="006663EF">
      <w:pPr>
        <w:pStyle w:val="Heading5"/>
        <w:ind w:firstLine="720"/>
        <w:rPr>
          <w:rFonts w:ascii="Times New Roman" w:hAnsi="Times New Roman"/>
          <w:bCs w:val="0"/>
          <w:i w:val="0"/>
          <w:lang w:val="sr-Cyrl-CS"/>
        </w:rPr>
      </w:pPr>
      <w:r w:rsidRPr="00BC633D">
        <w:rPr>
          <w:rFonts w:ascii="Times New Roman" w:hAnsi="Times New Roman"/>
          <w:bCs w:val="0"/>
          <w:i w:val="0"/>
          <w:lang w:val="sr-Cyrl-CS"/>
        </w:rPr>
        <w:t xml:space="preserve">Члан 30. мења се и гласи: </w:t>
      </w:r>
    </w:p>
    <w:p w:rsidR="006663EF" w:rsidRPr="00BC633D" w:rsidRDefault="006663EF" w:rsidP="006663EF">
      <w:pPr>
        <w:pStyle w:val="Heading5"/>
        <w:ind w:firstLine="720"/>
        <w:rPr>
          <w:rFonts w:ascii="Times New Roman" w:hAnsi="Times New Roman"/>
          <w:i w:val="0"/>
          <w:lang w:val="sr-Cyrl-CS"/>
        </w:rPr>
      </w:pPr>
      <w:r w:rsidRPr="00BC633D">
        <w:rPr>
          <w:rFonts w:ascii="Times New Roman" w:hAnsi="Times New Roman"/>
          <w:bCs w:val="0"/>
          <w:i w:val="0"/>
          <w:lang w:val="sr-Cyrl-CS"/>
        </w:rPr>
        <w:t>''</w:t>
      </w:r>
      <w:r w:rsidRPr="00BC633D">
        <w:rPr>
          <w:rFonts w:ascii="Times New Roman" w:hAnsi="Times New Roman"/>
        </w:rPr>
        <w:t xml:space="preserve"> </w:t>
      </w:r>
      <w:r w:rsidRPr="00BC633D">
        <w:rPr>
          <w:rFonts w:ascii="Times New Roman" w:hAnsi="Times New Roman"/>
          <w:i w:val="0"/>
        </w:rPr>
        <w:t xml:space="preserve">За Начелника Општинске управе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4 године или специјалистичким студијама на факултету, положен </w:t>
      </w:r>
      <w:r w:rsidRPr="00BC633D">
        <w:rPr>
          <w:rFonts w:ascii="Times New Roman" w:hAnsi="Times New Roman"/>
          <w:i w:val="0"/>
          <w:lang w:val="sr-Cyrl-CS"/>
        </w:rPr>
        <w:t>државни стручни испит</w:t>
      </w:r>
      <w:r w:rsidRPr="00BC633D">
        <w:rPr>
          <w:rFonts w:ascii="Times New Roman" w:hAnsi="Times New Roman"/>
          <w:i w:val="0"/>
        </w:rPr>
        <w:t xml:space="preserve"> и најмање пет година радног искуства у струци. </w:t>
      </w:r>
    </w:p>
    <w:p w:rsidR="006663EF" w:rsidRPr="00BC633D" w:rsidRDefault="006663EF" w:rsidP="006663EF">
      <w:pPr>
        <w:pStyle w:val="Heading5"/>
        <w:ind w:firstLine="720"/>
        <w:rPr>
          <w:rFonts w:ascii="Times New Roman" w:hAnsi="Times New Roman"/>
          <w:bCs w:val="0"/>
          <w:i w:val="0"/>
          <w:lang w:val="sr-Cyrl-CS"/>
        </w:rPr>
      </w:pPr>
      <w:r w:rsidRPr="00BC633D">
        <w:rPr>
          <w:rFonts w:ascii="Times New Roman" w:hAnsi="Times New Roman"/>
          <w:i w:val="0"/>
        </w:rPr>
        <w:t>Начелник Општинске управе има статус службеника на положају.“</w:t>
      </w:r>
    </w:p>
    <w:p w:rsidR="006663EF" w:rsidRPr="00BC633D" w:rsidRDefault="006663EF" w:rsidP="006663EF">
      <w:pPr>
        <w:pStyle w:val="Heading5"/>
        <w:ind w:firstLine="720"/>
        <w:rPr>
          <w:rFonts w:ascii="Times New Roman" w:hAnsi="Times New Roman"/>
          <w:bCs w:val="0"/>
          <w:i w:val="0"/>
          <w:lang w:val="sr-Cyrl-CS"/>
        </w:rPr>
      </w:pPr>
    </w:p>
    <w:p w:rsidR="006663EF" w:rsidRPr="00BC633D" w:rsidRDefault="006663EF" w:rsidP="006663EF">
      <w:pPr>
        <w:jc w:val="center"/>
        <w:rPr>
          <w:lang w:val="sr-Cyrl-CS"/>
        </w:rPr>
      </w:pPr>
      <w:r w:rsidRPr="00BC633D">
        <w:rPr>
          <w:lang w:val="sr-Cyrl-CS"/>
        </w:rPr>
        <w:t>Члан 3.</w:t>
      </w:r>
    </w:p>
    <w:p w:rsidR="006663EF" w:rsidRPr="00BC633D" w:rsidRDefault="006663EF" w:rsidP="006663EF">
      <w:pPr>
        <w:pStyle w:val="Heading5"/>
        <w:ind w:firstLine="720"/>
        <w:rPr>
          <w:rFonts w:ascii="Times New Roman" w:hAnsi="Times New Roman"/>
          <w:bCs w:val="0"/>
          <w:i w:val="0"/>
          <w:lang w:val="sr-Cyrl-CS"/>
        </w:rPr>
      </w:pPr>
      <w:r w:rsidRPr="00BC633D">
        <w:rPr>
          <w:rFonts w:ascii="Times New Roman" w:hAnsi="Times New Roman"/>
          <w:bCs w:val="0"/>
          <w:i w:val="0"/>
          <w:lang w:val="sr-Cyrl-CS"/>
        </w:rPr>
        <w:t xml:space="preserve"> ч</w:t>
      </w:r>
      <w:r w:rsidRPr="00BC633D">
        <w:rPr>
          <w:rFonts w:ascii="Times New Roman" w:hAnsi="Times New Roman"/>
          <w:bCs w:val="0"/>
          <w:i w:val="0"/>
        </w:rPr>
        <w:t xml:space="preserve">лан </w:t>
      </w:r>
      <w:r w:rsidRPr="00BC633D">
        <w:rPr>
          <w:rFonts w:ascii="Times New Roman" w:hAnsi="Times New Roman"/>
          <w:bCs w:val="0"/>
          <w:i w:val="0"/>
          <w:lang w:val="sr-Cyrl-CS"/>
        </w:rPr>
        <w:t>31</w:t>
      </w:r>
      <w:r w:rsidRPr="00BC633D">
        <w:rPr>
          <w:rFonts w:ascii="Times New Roman" w:hAnsi="Times New Roman"/>
          <w:bCs w:val="0"/>
          <w:i w:val="0"/>
        </w:rPr>
        <w:t xml:space="preserve">. </w:t>
      </w:r>
      <w:r w:rsidRPr="00BC633D">
        <w:rPr>
          <w:rFonts w:ascii="Times New Roman" w:hAnsi="Times New Roman"/>
          <w:bCs w:val="0"/>
          <w:i w:val="0"/>
          <w:lang w:val="sr-Cyrl-CS"/>
        </w:rPr>
        <w:t xml:space="preserve">став 1. тачка 2. мења се </w:t>
      </w:r>
      <w:r w:rsidRPr="00BC633D">
        <w:rPr>
          <w:rFonts w:ascii="Times New Roman" w:hAnsi="Times New Roman"/>
          <w:bCs w:val="0"/>
          <w:i w:val="0"/>
        </w:rPr>
        <w:t xml:space="preserve"> и гласи: </w:t>
      </w:r>
    </w:p>
    <w:p w:rsidR="006663EF" w:rsidRPr="00BC633D" w:rsidRDefault="006663EF" w:rsidP="006663EF">
      <w:pPr>
        <w:ind w:firstLine="780"/>
        <w:jc w:val="both"/>
        <w:rPr>
          <w:lang w:val="sr-Cyrl-CS"/>
        </w:rPr>
      </w:pPr>
      <w:r w:rsidRPr="00BC633D">
        <w:rPr>
          <w:lang w:val="sr-Cyrl-CS"/>
        </w:rPr>
        <w:t xml:space="preserve">'' доставља Општинском већу општине Љиг прелог Правилника о унутрашњој организацији и систематизацији радних места у Општинској управи, на усвајање'' </w:t>
      </w:r>
    </w:p>
    <w:p w:rsidR="006663EF" w:rsidRPr="00BC633D" w:rsidRDefault="006663EF" w:rsidP="006663EF">
      <w:pPr>
        <w:ind w:firstLine="720"/>
        <w:jc w:val="both"/>
        <w:rPr>
          <w:lang w:val="sr-Cyrl-CS"/>
        </w:rPr>
      </w:pPr>
    </w:p>
    <w:p w:rsidR="006663EF" w:rsidRPr="00BC633D" w:rsidRDefault="006663EF" w:rsidP="006663EF">
      <w:pPr>
        <w:ind w:firstLine="720"/>
        <w:jc w:val="center"/>
        <w:rPr>
          <w:lang w:val="sr-Cyrl-CS"/>
        </w:rPr>
      </w:pPr>
      <w:r w:rsidRPr="00BC633D">
        <w:rPr>
          <w:lang w:val="sr-Cyrl-CS"/>
        </w:rPr>
        <w:t>Члан 4.</w:t>
      </w:r>
    </w:p>
    <w:p w:rsidR="006663EF" w:rsidRPr="00BC633D" w:rsidRDefault="006663EF" w:rsidP="006663EF">
      <w:pPr>
        <w:ind w:firstLine="720"/>
        <w:jc w:val="both"/>
        <w:rPr>
          <w:lang w:val="sr-Cyrl-CS"/>
        </w:rPr>
      </w:pPr>
      <w:r w:rsidRPr="00BC633D">
        <w:rPr>
          <w:lang w:val="sr-Cyrl-CS"/>
        </w:rPr>
        <w:t xml:space="preserve">Члан 33. мења се и гласи: </w:t>
      </w:r>
    </w:p>
    <w:p w:rsidR="006663EF" w:rsidRPr="00BC633D" w:rsidRDefault="006663EF" w:rsidP="006663EF">
      <w:pPr>
        <w:ind w:firstLine="720"/>
        <w:jc w:val="both"/>
        <w:rPr>
          <w:lang w:val="sr-Cyrl-CS"/>
        </w:rPr>
      </w:pPr>
      <w:r w:rsidRPr="00BC633D">
        <w:rPr>
          <w:lang w:val="sr-Cyrl-CS"/>
        </w:rPr>
        <w:t>'' За вођење управног поступка и одлучивање о правима и обавезама физичких и правних лица може бити овлашћен службеник који има стечено високо образовање на основним академским студијама у обиму од најмање 180 ЕСПБ бодова, основним струковним студијама, односно на студијама у трајању до 3 године''.</w:t>
      </w:r>
    </w:p>
    <w:p w:rsidR="006663EF" w:rsidRPr="00BC633D" w:rsidRDefault="006663EF" w:rsidP="006663EF">
      <w:pPr>
        <w:ind w:firstLine="720"/>
        <w:jc w:val="center"/>
        <w:rPr>
          <w:lang w:val="sr-Cyrl-CS"/>
        </w:rPr>
      </w:pPr>
    </w:p>
    <w:p w:rsidR="006663EF" w:rsidRPr="00BC633D" w:rsidRDefault="006663EF" w:rsidP="006663EF">
      <w:pPr>
        <w:ind w:firstLine="720"/>
        <w:jc w:val="center"/>
        <w:rPr>
          <w:lang w:val="sr-Cyrl-CS"/>
        </w:rPr>
      </w:pPr>
      <w:r w:rsidRPr="00BC633D">
        <w:rPr>
          <w:lang w:val="sr-Cyrl-CS"/>
        </w:rPr>
        <w:t xml:space="preserve">Члан 5. </w:t>
      </w:r>
    </w:p>
    <w:p w:rsidR="006663EF" w:rsidRPr="00BC633D" w:rsidRDefault="006663EF" w:rsidP="006663EF">
      <w:pPr>
        <w:ind w:firstLine="720"/>
        <w:jc w:val="both"/>
        <w:rPr>
          <w:lang w:val="sr-Cyrl-CS"/>
        </w:rPr>
      </w:pPr>
      <w:r w:rsidRPr="00BC633D">
        <w:rPr>
          <w:lang w:val="sr-Cyrl-CS"/>
        </w:rPr>
        <w:t xml:space="preserve">Члан 49. мења се и гласи: </w:t>
      </w:r>
    </w:p>
    <w:p w:rsidR="006663EF" w:rsidRPr="00BC633D" w:rsidRDefault="006663EF" w:rsidP="006663EF">
      <w:pPr>
        <w:ind w:firstLine="720"/>
        <w:jc w:val="both"/>
        <w:rPr>
          <w:lang w:val="sr-Cyrl-CS"/>
        </w:rPr>
      </w:pPr>
      <w:r w:rsidRPr="00BC633D">
        <w:rPr>
          <w:lang w:val="sr-Cyrl-CS"/>
        </w:rPr>
        <w:t xml:space="preserve">''Пријем у радни однос у Општинској управи може се вршити уколико су испуњена два услова: </w:t>
      </w:r>
    </w:p>
    <w:p w:rsidR="006663EF" w:rsidRPr="00BC633D" w:rsidRDefault="006663EF" w:rsidP="00AA5430">
      <w:pPr>
        <w:numPr>
          <w:ilvl w:val="0"/>
          <w:numId w:val="21"/>
        </w:numPr>
        <w:tabs>
          <w:tab w:val="clear" w:pos="1650"/>
          <w:tab w:val="num" w:pos="1080"/>
        </w:tabs>
        <w:ind w:left="1080" w:hanging="360"/>
        <w:jc w:val="both"/>
        <w:rPr>
          <w:lang w:val="sr-Cyrl-CS"/>
        </w:rPr>
      </w:pPr>
      <w:r w:rsidRPr="00BC633D">
        <w:rPr>
          <w:lang w:val="sr-Cyrl-CS"/>
        </w:rPr>
        <w:t xml:space="preserve">да је радно место предвиђено Правилником о унутрашњој организацији и истематизацији и </w:t>
      </w:r>
    </w:p>
    <w:p w:rsidR="006663EF" w:rsidRPr="00BC633D" w:rsidRDefault="006663EF" w:rsidP="00AA5430">
      <w:pPr>
        <w:numPr>
          <w:ilvl w:val="0"/>
          <w:numId w:val="21"/>
        </w:numPr>
        <w:tabs>
          <w:tab w:val="clear" w:pos="1650"/>
          <w:tab w:val="num" w:pos="1080"/>
        </w:tabs>
        <w:ind w:left="1080" w:hanging="360"/>
        <w:jc w:val="both"/>
        <w:rPr>
          <w:lang w:val="sr-Cyrl-CS"/>
        </w:rPr>
      </w:pPr>
      <w:r w:rsidRPr="00BC633D">
        <w:rPr>
          <w:lang w:val="sr-Cyrl-CS"/>
        </w:rPr>
        <w:t>да је попуњавање радног места предвиђено Кадровским планом за текућу годину.</w:t>
      </w:r>
    </w:p>
    <w:p w:rsidR="006663EF" w:rsidRPr="00BC633D" w:rsidRDefault="006663EF" w:rsidP="006663EF">
      <w:pPr>
        <w:ind w:firstLine="720"/>
        <w:jc w:val="both"/>
        <w:rPr>
          <w:lang w:val="sr-Cyrl-CS"/>
        </w:rPr>
      </w:pPr>
      <w:r w:rsidRPr="00BC633D">
        <w:rPr>
          <w:lang w:val="sr-Cyrl-CS"/>
        </w:rPr>
        <w:t>Попуњавање радног места може се извршити трајним премештајем, спровођењем интерног конкурса, преузимањем службеника или заснивањем радног односа након спроведеног јавног конкурса.</w:t>
      </w:r>
    </w:p>
    <w:p w:rsidR="006663EF" w:rsidRPr="00BC633D" w:rsidRDefault="006663EF" w:rsidP="006663EF">
      <w:pPr>
        <w:ind w:firstLine="720"/>
        <w:jc w:val="both"/>
        <w:rPr>
          <w:lang w:val="sr-Cyrl-CS"/>
        </w:rPr>
      </w:pPr>
      <w:r w:rsidRPr="00BC633D">
        <w:rPr>
          <w:lang w:val="sr-Cyrl-CS"/>
        </w:rPr>
        <w:t xml:space="preserve"> Радни однос на одређено време може се засновати без јавног конкурса, у складу са законским прописима.</w:t>
      </w:r>
    </w:p>
    <w:p w:rsidR="006663EF" w:rsidRPr="00BC633D" w:rsidRDefault="006663EF" w:rsidP="006663EF">
      <w:pPr>
        <w:jc w:val="both"/>
        <w:rPr>
          <w:lang w:val="sr-Cyrl-CS"/>
        </w:rPr>
      </w:pPr>
    </w:p>
    <w:p w:rsidR="006663EF" w:rsidRPr="00BC633D" w:rsidRDefault="006663EF" w:rsidP="006663EF">
      <w:pPr>
        <w:jc w:val="center"/>
        <w:rPr>
          <w:lang w:val="sr-Cyrl-CS"/>
        </w:rPr>
      </w:pPr>
      <w:r w:rsidRPr="00BC633D">
        <w:rPr>
          <w:lang w:val="sr-Cyrl-CS"/>
        </w:rPr>
        <w:t>Члан 6.</w:t>
      </w:r>
    </w:p>
    <w:p w:rsidR="006663EF" w:rsidRPr="00BC633D" w:rsidRDefault="006663EF" w:rsidP="006663EF">
      <w:pPr>
        <w:jc w:val="both"/>
        <w:rPr>
          <w:lang w:val="sr-Cyrl-CS"/>
        </w:rPr>
      </w:pPr>
      <w:r w:rsidRPr="00BC633D">
        <w:rPr>
          <w:lang w:val="sr-Cyrl-CS"/>
        </w:rPr>
        <w:t xml:space="preserve">Члан 51. мења се и гласи: </w:t>
      </w:r>
    </w:p>
    <w:p w:rsidR="006663EF" w:rsidRPr="00BC633D" w:rsidRDefault="006663EF" w:rsidP="006663EF">
      <w:pPr>
        <w:ind w:firstLine="720"/>
        <w:jc w:val="both"/>
        <w:rPr>
          <w:lang w:val="sr-Cyrl-CS"/>
        </w:rPr>
      </w:pPr>
      <w:r w:rsidRPr="00BC633D">
        <w:rPr>
          <w:lang w:val="sr-Cyrl-CS"/>
        </w:rPr>
        <w:t>''У Општинској управи  лице се може примити  у радни однос, на одређено време, после спроведеног јавног конкурса, у својству приправника ради оспособљавања за самосталан рад у струци, односно самостално обављање посла.</w:t>
      </w:r>
    </w:p>
    <w:p w:rsidR="006663EF" w:rsidRPr="00BC633D" w:rsidRDefault="006663EF" w:rsidP="006663EF">
      <w:pPr>
        <w:jc w:val="both"/>
        <w:rPr>
          <w:lang w:val="sr-Cyrl-CS"/>
        </w:rPr>
      </w:pPr>
      <w:r w:rsidRPr="00BC633D">
        <w:rPr>
          <w:lang w:val="sr-Cyrl-CS"/>
        </w:rPr>
        <w:tab/>
        <w:t xml:space="preserve">Радни однос са приправником може се засновати уколико постоји слободно радно место у складу са Кадровским планом и уколико лице са којим се заснива радни однос има образовање које је прописано као услов за рад на том радном месту. </w:t>
      </w:r>
    </w:p>
    <w:p w:rsidR="006663EF" w:rsidRPr="00BC633D" w:rsidRDefault="006663EF" w:rsidP="006663EF">
      <w:pPr>
        <w:jc w:val="both"/>
        <w:rPr>
          <w:lang w:val="sr-Cyrl-CS"/>
        </w:rPr>
      </w:pPr>
      <w:r w:rsidRPr="00BC633D">
        <w:rPr>
          <w:lang w:val="sr-Cyrl-CS"/>
        </w:rPr>
        <w:tab/>
        <w:t>Приправник је дужан да положи државни стручни испит до окончања приправничког стажа.</w:t>
      </w:r>
    </w:p>
    <w:p w:rsidR="006663EF" w:rsidRPr="00BC633D" w:rsidRDefault="006663EF" w:rsidP="006663EF">
      <w:pPr>
        <w:jc w:val="both"/>
        <w:rPr>
          <w:lang w:val="sr-Cyrl-CS"/>
        </w:rPr>
      </w:pPr>
      <w:r w:rsidRPr="00BC633D">
        <w:rPr>
          <w:lang w:val="sr-Cyrl-CS"/>
        </w:rPr>
        <w:tab/>
        <w:t>Општинска управа може са незапосленим лицем закључити уговор о стручном оспособљавању без накнаде, ради стручног оспособљавања, односно стицања радног искуства и услова за полагање државног стручног испита, у складу са законом''</w:t>
      </w:r>
    </w:p>
    <w:p w:rsidR="006663EF" w:rsidRPr="00BC633D" w:rsidRDefault="006663EF" w:rsidP="006663EF">
      <w:pPr>
        <w:ind w:firstLine="720"/>
        <w:jc w:val="center"/>
        <w:rPr>
          <w:lang w:val="sr-Cyrl-CS"/>
        </w:rPr>
      </w:pPr>
    </w:p>
    <w:p w:rsidR="006663EF" w:rsidRPr="00BC633D" w:rsidRDefault="006663EF" w:rsidP="006663EF">
      <w:pPr>
        <w:ind w:firstLine="720"/>
        <w:jc w:val="center"/>
        <w:rPr>
          <w:lang w:val="sr-Cyrl-CS"/>
        </w:rPr>
      </w:pPr>
      <w:r w:rsidRPr="00BC633D">
        <w:rPr>
          <w:lang w:val="sr-Cyrl-CS"/>
        </w:rPr>
        <w:t xml:space="preserve">Члан 7. </w:t>
      </w:r>
    </w:p>
    <w:p w:rsidR="006663EF" w:rsidRPr="00BC633D" w:rsidRDefault="006663EF" w:rsidP="006663EF">
      <w:pPr>
        <w:ind w:firstLine="720"/>
        <w:jc w:val="both"/>
        <w:rPr>
          <w:lang w:val="sr-Cyrl-CS"/>
        </w:rPr>
      </w:pPr>
    </w:p>
    <w:p w:rsidR="006663EF" w:rsidRPr="00BC633D" w:rsidRDefault="006663EF" w:rsidP="006663EF">
      <w:pPr>
        <w:ind w:firstLine="720"/>
        <w:jc w:val="both"/>
        <w:rPr>
          <w:lang w:val="sr-Cyrl-CS"/>
        </w:rPr>
      </w:pPr>
      <w:r w:rsidRPr="00BC633D">
        <w:rPr>
          <w:lang w:val="sr-Cyrl-CS"/>
        </w:rPr>
        <w:t xml:space="preserve">Члан 54. мења се и гласи: </w:t>
      </w:r>
    </w:p>
    <w:p w:rsidR="006663EF" w:rsidRPr="00BC633D" w:rsidRDefault="006663EF" w:rsidP="006663EF">
      <w:pPr>
        <w:ind w:firstLine="720"/>
        <w:jc w:val="both"/>
        <w:rPr>
          <w:lang w:val="sr-Cyrl-CS"/>
        </w:rPr>
      </w:pPr>
      <w:r w:rsidRPr="00BC633D">
        <w:rPr>
          <w:lang w:val="sr-Cyrl-CS"/>
        </w:rPr>
        <w:t>'' У погледу права, обавеза и одговорности запослених и постављених лица у Општинској управи примењују се одредбе Закона о запосленима у аутономним покрајинама и јединицама локалне самоуправе.''</w:t>
      </w:r>
    </w:p>
    <w:p w:rsidR="006663EF" w:rsidRPr="00BC633D" w:rsidRDefault="006663EF" w:rsidP="006663EF">
      <w:pPr>
        <w:ind w:firstLine="720"/>
        <w:jc w:val="both"/>
        <w:rPr>
          <w:lang w:val="sr-Cyrl-CS"/>
        </w:rPr>
      </w:pPr>
    </w:p>
    <w:p w:rsidR="006663EF" w:rsidRPr="00BC633D" w:rsidRDefault="006663EF" w:rsidP="006663EF">
      <w:pPr>
        <w:ind w:firstLine="720"/>
        <w:jc w:val="both"/>
        <w:rPr>
          <w:lang w:val="sr-Cyrl-CS"/>
        </w:rPr>
      </w:pPr>
    </w:p>
    <w:p w:rsidR="006663EF" w:rsidRPr="00BC633D" w:rsidRDefault="006663EF" w:rsidP="006663EF">
      <w:pPr>
        <w:ind w:firstLine="720"/>
        <w:jc w:val="center"/>
        <w:rPr>
          <w:lang w:val="sr-Cyrl-CS"/>
        </w:rPr>
      </w:pPr>
      <w:r w:rsidRPr="00BC633D">
        <w:rPr>
          <w:lang w:val="sr-Cyrl-CS"/>
        </w:rPr>
        <w:t>Члан 8.</w:t>
      </w:r>
    </w:p>
    <w:p w:rsidR="006663EF" w:rsidRPr="00BC633D" w:rsidRDefault="006663EF" w:rsidP="006663EF">
      <w:pPr>
        <w:ind w:firstLine="720"/>
        <w:jc w:val="both"/>
        <w:rPr>
          <w:lang w:val="sr-Cyrl-CS"/>
        </w:rPr>
      </w:pPr>
    </w:p>
    <w:p w:rsidR="006663EF" w:rsidRPr="00BC633D" w:rsidRDefault="006663EF" w:rsidP="006663EF">
      <w:pPr>
        <w:ind w:firstLine="720"/>
        <w:jc w:val="both"/>
        <w:rPr>
          <w:lang w:val="sr-Cyrl-CS"/>
        </w:rPr>
      </w:pPr>
      <w:r w:rsidRPr="00BC633D">
        <w:rPr>
          <w:lang w:val="sr-Cyrl-CS"/>
        </w:rPr>
        <w:t xml:space="preserve">Члан 55. мења се и гласи: </w:t>
      </w:r>
    </w:p>
    <w:p w:rsidR="006663EF" w:rsidRPr="00BC633D" w:rsidRDefault="006663EF" w:rsidP="006663EF">
      <w:pPr>
        <w:ind w:firstLine="720"/>
        <w:jc w:val="both"/>
        <w:rPr>
          <w:lang w:val="sr-Cyrl-CS"/>
        </w:rPr>
      </w:pPr>
      <w:r w:rsidRPr="00BC633D">
        <w:rPr>
          <w:lang w:val="sr-Cyrl-CS"/>
        </w:rPr>
        <w:t xml:space="preserve">''За начелника Општинске управе права и дужности у име послодавца врши Општинско веће. </w:t>
      </w:r>
    </w:p>
    <w:p w:rsidR="006663EF" w:rsidRPr="00BC633D" w:rsidRDefault="006663EF" w:rsidP="006663EF">
      <w:pPr>
        <w:ind w:firstLine="720"/>
        <w:jc w:val="both"/>
        <w:rPr>
          <w:lang w:val="sr-Cyrl-CS"/>
        </w:rPr>
      </w:pPr>
      <w:r w:rsidRPr="00BC633D">
        <w:rPr>
          <w:lang w:val="sr-Cyrl-CS"/>
        </w:rPr>
        <w:t>За службенике и намештенике у Општинској управи права и дужности у име послодавца врши начелник Општинске управе.</w:t>
      </w:r>
    </w:p>
    <w:p w:rsidR="006663EF" w:rsidRPr="00BC633D" w:rsidRDefault="006663EF" w:rsidP="006663EF">
      <w:pPr>
        <w:ind w:firstLine="720"/>
        <w:jc w:val="both"/>
        <w:rPr>
          <w:lang w:val="sr-Cyrl-CS"/>
        </w:rPr>
      </w:pPr>
      <w:r w:rsidRPr="00BC633D">
        <w:rPr>
          <w:lang w:val="sr-Cyrl-CS"/>
        </w:rPr>
        <w:t xml:space="preserve">На акт- решење којим је одлучено о правима, обавезама и одговорностима службеника из радног односа може се изјавити жалба Жалбеној комисији општине Љиг у року од 8 дана од дана достављања решења ако законом није одређен краћи рок. Жалбена </w:t>
      </w:r>
      <w:r w:rsidRPr="00BC633D">
        <w:rPr>
          <w:lang w:val="sr-Cyrl-CS"/>
        </w:rPr>
        <w:lastRenderedPageBreak/>
        <w:t xml:space="preserve">комисија је дужна да одлучио жалби у року од 15 дана од дана њеног пријема. Против одлуке жалбене комисије може да се покрене управни спор.'' </w:t>
      </w:r>
    </w:p>
    <w:p w:rsidR="006663EF" w:rsidRPr="00BC633D" w:rsidRDefault="006663EF" w:rsidP="006663EF">
      <w:pPr>
        <w:ind w:firstLine="720"/>
        <w:jc w:val="center"/>
        <w:rPr>
          <w:lang w:val="sr-Cyrl-CS"/>
        </w:rPr>
      </w:pPr>
    </w:p>
    <w:p w:rsidR="006663EF" w:rsidRPr="00BC633D" w:rsidRDefault="006663EF" w:rsidP="006663EF">
      <w:pPr>
        <w:ind w:firstLine="720"/>
        <w:jc w:val="center"/>
        <w:rPr>
          <w:lang w:val="sr-Cyrl-CS"/>
        </w:rPr>
      </w:pPr>
      <w:r w:rsidRPr="00BC633D">
        <w:rPr>
          <w:lang w:val="sr-Cyrl-CS"/>
        </w:rPr>
        <w:t xml:space="preserve">Члан 9. </w:t>
      </w:r>
    </w:p>
    <w:p w:rsidR="006663EF" w:rsidRPr="00BC633D" w:rsidRDefault="006663EF" w:rsidP="006663EF">
      <w:pPr>
        <w:ind w:firstLine="720"/>
        <w:jc w:val="both"/>
        <w:rPr>
          <w:lang w:val="sr-Cyrl-CS"/>
        </w:rPr>
      </w:pPr>
      <w:r w:rsidRPr="00BC633D">
        <w:rPr>
          <w:lang w:val="sr-Cyrl-CS"/>
        </w:rPr>
        <w:t xml:space="preserve">После члана 55. додаје се члан 55а који гласи: </w:t>
      </w:r>
    </w:p>
    <w:p w:rsidR="006663EF" w:rsidRPr="00BC633D" w:rsidRDefault="006663EF" w:rsidP="006663EF">
      <w:pPr>
        <w:ind w:firstLine="720"/>
        <w:jc w:val="both"/>
        <w:rPr>
          <w:lang w:val="sr-Cyrl-CS"/>
        </w:rPr>
      </w:pPr>
      <w:r w:rsidRPr="00BC633D">
        <w:rPr>
          <w:lang w:val="sr-Cyrl-CS"/>
        </w:rPr>
        <w:t xml:space="preserve">''Службеник и намештеник је дисцилински одговоран за повреду дужности из радног односа. </w:t>
      </w:r>
    </w:p>
    <w:p w:rsidR="006663EF" w:rsidRPr="00BC633D" w:rsidRDefault="006663EF" w:rsidP="006663EF">
      <w:pPr>
        <w:ind w:firstLine="720"/>
        <w:jc w:val="both"/>
        <w:rPr>
          <w:lang w:val="sr-Cyrl-CS"/>
        </w:rPr>
      </w:pPr>
      <w:r w:rsidRPr="00BC633D">
        <w:rPr>
          <w:lang w:val="sr-Cyrl-CS"/>
        </w:rPr>
        <w:t xml:space="preserve">Повреде дужности из радног односа могу бити лакше и теже. </w:t>
      </w:r>
    </w:p>
    <w:p w:rsidR="006663EF" w:rsidRPr="00BC633D" w:rsidRDefault="006663EF" w:rsidP="006663EF">
      <w:pPr>
        <w:ind w:firstLine="720"/>
        <w:jc w:val="both"/>
        <w:rPr>
          <w:lang w:val="sr-Cyrl-CS"/>
        </w:rPr>
      </w:pPr>
      <w:r w:rsidRPr="00BC633D">
        <w:rPr>
          <w:lang w:val="sr-Cyrl-CS"/>
        </w:rPr>
        <w:t>Врсте повреда дужности из радног односа, дисциплински поступак, врсте дисциплинских мера, одговорност службеника и намештеника за штету проузроковану послодавцу, трећем лицу и одговорност послодавца за штету проузроковану службенику и намештенику уређују се Правилником о дисциплинској и материјалној одговорности запослених у Општинској управи општине Љиг.''</w:t>
      </w:r>
    </w:p>
    <w:p w:rsidR="006663EF" w:rsidRPr="00BC633D" w:rsidRDefault="006663EF" w:rsidP="006663EF">
      <w:pPr>
        <w:ind w:firstLine="720"/>
        <w:jc w:val="both"/>
        <w:rPr>
          <w:lang w:val="sr-Cyrl-CS"/>
        </w:rPr>
      </w:pPr>
    </w:p>
    <w:p w:rsidR="006663EF" w:rsidRPr="00BC633D" w:rsidRDefault="006663EF" w:rsidP="006663EF">
      <w:pPr>
        <w:ind w:firstLine="720"/>
        <w:jc w:val="center"/>
        <w:rPr>
          <w:lang w:val="sr-Cyrl-CS"/>
        </w:rPr>
      </w:pPr>
      <w:r w:rsidRPr="00BC633D">
        <w:rPr>
          <w:lang w:val="sr-Cyrl-CS"/>
        </w:rPr>
        <w:t>Члан 10.</w:t>
      </w:r>
    </w:p>
    <w:p w:rsidR="006663EF" w:rsidRPr="00BC633D" w:rsidRDefault="006663EF" w:rsidP="006663EF">
      <w:pPr>
        <w:ind w:firstLine="720"/>
        <w:jc w:val="both"/>
        <w:rPr>
          <w:lang w:val="sr-Cyrl-CS"/>
        </w:rPr>
      </w:pPr>
      <w:r w:rsidRPr="00BC633D">
        <w:rPr>
          <w:lang w:val="sr-Cyrl-CS"/>
        </w:rPr>
        <w:t xml:space="preserve">После члана 55а додаје се члан 55б који гласи: </w:t>
      </w:r>
    </w:p>
    <w:p w:rsidR="006663EF" w:rsidRPr="00BC633D" w:rsidRDefault="006663EF" w:rsidP="006663EF">
      <w:pPr>
        <w:ind w:firstLine="720"/>
        <w:jc w:val="both"/>
        <w:rPr>
          <w:lang w:val="sr-Cyrl-CS"/>
        </w:rPr>
      </w:pPr>
      <w:r w:rsidRPr="00BC633D">
        <w:rPr>
          <w:lang w:val="sr-Cyrl-CS"/>
        </w:rPr>
        <w:t>''Службеника оцењује начелник Управе на основу предлога непосредног руководиоца.</w:t>
      </w:r>
    </w:p>
    <w:p w:rsidR="006663EF" w:rsidRPr="00BC633D" w:rsidRDefault="006663EF" w:rsidP="006663EF">
      <w:pPr>
        <w:ind w:firstLine="720"/>
        <w:jc w:val="both"/>
        <w:rPr>
          <w:lang w:val="sr-Cyrl-CS"/>
        </w:rPr>
      </w:pPr>
      <w:r w:rsidRPr="00BC633D">
        <w:rPr>
          <w:lang w:val="sr-Cyrl-CS"/>
        </w:rPr>
        <w:t>Циљ и предмет оцењивања, врсте оцена, последице оцењивања и друга питања везана за оцењивање и кретање у служби која нису уређена Законом о запосленима у атономним покрајинама и јединицама локалне самоуправе  врше се сходном применом прописа којим се уређује оцењивање државних службеника.</w:t>
      </w:r>
    </w:p>
    <w:p w:rsidR="006663EF" w:rsidRPr="00BC633D" w:rsidRDefault="006663EF" w:rsidP="006663EF">
      <w:pPr>
        <w:ind w:firstLine="720"/>
        <w:jc w:val="center"/>
        <w:rPr>
          <w:lang w:val="sr-Cyrl-CS"/>
        </w:rPr>
      </w:pPr>
    </w:p>
    <w:p w:rsidR="006663EF" w:rsidRPr="00BC633D" w:rsidRDefault="006663EF" w:rsidP="006663EF">
      <w:pPr>
        <w:ind w:firstLine="720"/>
        <w:jc w:val="center"/>
        <w:rPr>
          <w:lang w:val="sr-Cyrl-CS"/>
        </w:rPr>
      </w:pPr>
      <w:r w:rsidRPr="00BC633D">
        <w:rPr>
          <w:lang w:val="sr-Cyrl-CS"/>
        </w:rPr>
        <w:t>Члан 11.</w:t>
      </w:r>
    </w:p>
    <w:p w:rsidR="006663EF" w:rsidRPr="00BC633D" w:rsidRDefault="006663EF" w:rsidP="006663EF">
      <w:pPr>
        <w:ind w:firstLine="720"/>
        <w:jc w:val="both"/>
        <w:rPr>
          <w:lang w:val="sr-Cyrl-CS"/>
        </w:rPr>
      </w:pPr>
      <w:r w:rsidRPr="00BC633D">
        <w:rPr>
          <w:lang w:val="sr-Cyrl-CS"/>
        </w:rPr>
        <w:t>Остале одредбе Одлуке о Општинској управи Општине Љиг остају непромењене.</w:t>
      </w:r>
    </w:p>
    <w:p w:rsidR="006663EF" w:rsidRPr="00BC633D" w:rsidRDefault="006663EF" w:rsidP="006663EF">
      <w:pPr>
        <w:ind w:firstLine="720"/>
        <w:jc w:val="both"/>
        <w:rPr>
          <w:lang w:val="sr-Cyrl-CS"/>
        </w:rPr>
      </w:pPr>
    </w:p>
    <w:p w:rsidR="006663EF" w:rsidRPr="00BC633D" w:rsidRDefault="006663EF" w:rsidP="006663EF">
      <w:pPr>
        <w:ind w:firstLine="720"/>
        <w:jc w:val="center"/>
        <w:rPr>
          <w:lang w:val="sr-Cyrl-CS"/>
        </w:rPr>
      </w:pPr>
      <w:r w:rsidRPr="00BC633D">
        <w:rPr>
          <w:lang w:val="sr-Cyrl-CS"/>
        </w:rPr>
        <w:t>Члан 12.</w:t>
      </w:r>
    </w:p>
    <w:p w:rsidR="006663EF" w:rsidRPr="00BC633D" w:rsidRDefault="006663EF" w:rsidP="006663EF">
      <w:pPr>
        <w:ind w:firstLine="720"/>
        <w:jc w:val="both"/>
        <w:rPr>
          <w:lang w:val="sr-Cyrl-CS"/>
        </w:rPr>
      </w:pPr>
      <w:r w:rsidRPr="00BC633D">
        <w:rPr>
          <w:lang w:val="sr-Cyrl-CS"/>
        </w:rPr>
        <w:t>Ова одлука ступа на снагу осмог дана од дана објављивања у ''Службеном гласнику општине Љиг''.</w:t>
      </w:r>
    </w:p>
    <w:p w:rsidR="005F054F" w:rsidRPr="00BC633D" w:rsidRDefault="005F054F" w:rsidP="005F054F">
      <w:pPr>
        <w:jc w:val="both"/>
        <w:rPr>
          <w:b/>
          <w:lang/>
        </w:rPr>
      </w:pPr>
    </w:p>
    <w:p w:rsidR="006663EF" w:rsidRPr="00BC633D" w:rsidRDefault="006663EF" w:rsidP="005F054F">
      <w:pPr>
        <w:jc w:val="both"/>
        <w:rPr>
          <w:b/>
          <w:lang/>
        </w:rPr>
      </w:pPr>
    </w:p>
    <w:p w:rsidR="005F054F" w:rsidRPr="00BC633D" w:rsidRDefault="005F054F" w:rsidP="005F054F">
      <w:pPr>
        <w:jc w:val="center"/>
      </w:pPr>
      <w:r w:rsidRPr="00BC633D">
        <w:t>СКУПШТИНА ОПШТИНЕ ЉИГ</w:t>
      </w:r>
    </w:p>
    <w:p w:rsidR="005F054F" w:rsidRPr="00BC633D" w:rsidRDefault="005F054F" w:rsidP="005F054F">
      <w:pPr>
        <w:jc w:val="center"/>
        <w:rPr>
          <w:lang/>
        </w:rPr>
      </w:pPr>
    </w:p>
    <w:p w:rsidR="006663EF" w:rsidRPr="00BC633D" w:rsidRDefault="006663EF" w:rsidP="005F054F">
      <w:pPr>
        <w:jc w:val="center"/>
        <w:rPr>
          <w:lang/>
        </w:rPr>
      </w:pPr>
    </w:p>
    <w:p w:rsidR="005F054F" w:rsidRPr="00BC633D" w:rsidRDefault="005F054F" w:rsidP="005F054F">
      <w:pPr>
        <w:jc w:val="both"/>
        <w:rPr>
          <w:lang w:val="sr-Cyrl-CS"/>
        </w:rPr>
      </w:pPr>
      <w:r w:rsidRPr="00BC633D">
        <w:t>01 Број: 06-</w:t>
      </w:r>
      <w:r w:rsidRPr="00BC633D">
        <w:rPr>
          <w:lang w:val="sr-Cyrl-CS"/>
        </w:rPr>
        <w:t>2</w:t>
      </w:r>
      <w:r w:rsidR="006663EF" w:rsidRPr="00BC633D">
        <w:rPr>
          <w:lang w:val="sr-Cyrl-CS"/>
        </w:rPr>
        <w:t>6</w:t>
      </w:r>
      <w:r w:rsidRPr="00BC633D">
        <w:t>/1</w:t>
      </w:r>
      <w:r w:rsidRPr="00BC633D">
        <w:rPr>
          <w:lang w:val="sr-Cyrl-CS"/>
        </w:rPr>
        <w:t>7</w:t>
      </w:r>
      <w:r w:rsidRPr="00BC633D">
        <w:t>-</w:t>
      </w:r>
      <w:r w:rsidR="006663EF" w:rsidRPr="00BC633D">
        <w:rPr>
          <w:lang w:val="sr-Cyrl-CS"/>
        </w:rPr>
        <w:t>9</w:t>
      </w:r>
    </w:p>
    <w:p w:rsidR="005F054F" w:rsidRPr="00BC633D" w:rsidRDefault="005F054F" w:rsidP="005F054F">
      <w:pPr>
        <w:jc w:val="both"/>
      </w:pPr>
    </w:p>
    <w:p w:rsidR="005F054F" w:rsidRPr="00BC633D" w:rsidRDefault="005F054F" w:rsidP="005F054F">
      <w:pPr>
        <w:tabs>
          <w:tab w:val="center" w:pos="4320"/>
          <w:tab w:val="right" w:pos="8640"/>
        </w:tabs>
        <w:jc w:val="center"/>
      </w:pPr>
      <w:r w:rsidRPr="00BC633D">
        <w:t xml:space="preserve">                                                                                                                   ПРЕДСЕД</w:t>
      </w:r>
      <w:r w:rsidRPr="00BC633D">
        <w:rPr>
          <w:lang w:val="sr-Cyrl-CS"/>
        </w:rPr>
        <w:t>НИК</w:t>
      </w:r>
    </w:p>
    <w:p w:rsidR="005F054F" w:rsidRPr="00BC633D" w:rsidRDefault="005F054F" w:rsidP="005F054F">
      <w:pPr>
        <w:jc w:val="right"/>
      </w:pPr>
      <w:r w:rsidRPr="00BC633D">
        <w:rPr>
          <w:lang w:val="sr-Cyrl-CS"/>
        </w:rPr>
        <w:t>Горан Миловановић</w:t>
      </w:r>
      <w:r w:rsidRPr="00BC633D">
        <w:t xml:space="preserve">, </w:t>
      </w:r>
      <w:r w:rsidRPr="00BC633D">
        <w:rPr>
          <w:lang w:val="sr-Cyrl-CS"/>
        </w:rPr>
        <w:t>с.р.</w:t>
      </w:r>
    </w:p>
    <w:p w:rsidR="005F054F" w:rsidRPr="00BC633D" w:rsidRDefault="005F054F" w:rsidP="005F054F">
      <w:pPr>
        <w:jc w:val="center"/>
      </w:pPr>
    </w:p>
    <w:p w:rsidR="005F054F" w:rsidRPr="00BC633D" w:rsidRDefault="005F054F" w:rsidP="005F054F">
      <w:pPr>
        <w:jc w:val="right"/>
        <w:rPr>
          <w:sz w:val="22"/>
          <w:szCs w:val="22"/>
          <w:lang/>
        </w:rPr>
      </w:pPr>
    </w:p>
    <w:p w:rsidR="006663EF" w:rsidRPr="00BC633D" w:rsidRDefault="006663EF" w:rsidP="005F054F">
      <w:pPr>
        <w:jc w:val="right"/>
        <w:rPr>
          <w:sz w:val="22"/>
          <w:szCs w:val="22"/>
          <w:lang/>
        </w:rPr>
      </w:pPr>
    </w:p>
    <w:p w:rsidR="006663EF" w:rsidRPr="00BC633D" w:rsidRDefault="006663EF" w:rsidP="005F054F">
      <w:pPr>
        <w:jc w:val="right"/>
        <w:rPr>
          <w:sz w:val="22"/>
          <w:szCs w:val="22"/>
          <w:lang/>
        </w:rPr>
      </w:pPr>
    </w:p>
    <w:p w:rsidR="006663EF" w:rsidRPr="00BC633D" w:rsidRDefault="006663EF" w:rsidP="005F054F">
      <w:pPr>
        <w:jc w:val="right"/>
        <w:rPr>
          <w:sz w:val="22"/>
          <w:szCs w:val="22"/>
          <w:lang/>
        </w:rPr>
      </w:pPr>
    </w:p>
    <w:p w:rsidR="006663EF" w:rsidRPr="00BC633D" w:rsidRDefault="006663EF" w:rsidP="005F054F">
      <w:pPr>
        <w:jc w:val="right"/>
        <w:rPr>
          <w:sz w:val="22"/>
          <w:szCs w:val="22"/>
          <w:lang/>
        </w:rPr>
      </w:pPr>
    </w:p>
    <w:p w:rsidR="006663EF" w:rsidRPr="00BC633D" w:rsidRDefault="006663EF" w:rsidP="005F054F">
      <w:pPr>
        <w:jc w:val="right"/>
        <w:rPr>
          <w:sz w:val="22"/>
          <w:szCs w:val="22"/>
          <w:lang/>
        </w:rPr>
      </w:pPr>
    </w:p>
    <w:p w:rsidR="006663EF" w:rsidRPr="00BC633D" w:rsidRDefault="006663EF" w:rsidP="005F054F">
      <w:pPr>
        <w:jc w:val="right"/>
        <w:rPr>
          <w:sz w:val="22"/>
          <w:szCs w:val="22"/>
          <w:lang/>
        </w:rPr>
      </w:pPr>
    </w:p>
    <w:p w:rsidR="006663EF" w:rsidRPr="00BC633D" w:rsidRDefault="006663EF" w:rsidP="005F054F">
      <w:pPr>
        <w:jc w:val="right"/>
        <w:rPr>
          <w:sz w:val="22"/>
          <w:szCs w:val="22"/>
          <w:lang/>
        </w:rPr>
      </w:pPr>
    </w:p>
    <w:p w:rsidR="006663EF" w:rsidRPr="00BC633D" w:rsidRDefault="006663EF" w:rsidP="005F054F">
      <w:pPr>
        <w:jc w:val="right"/>
        <w:rPr>
          <w:sz w:val="22"/>
          <w:szCs w:val="22"/>
          <w:lang/>
        </w:rPr>
      </w:pPr>
    </w:p>
    <w:p w:rsidR="005F054F" w:rsidRPr="00BC633D" w:rsidRDefault="005F054F" w:rsidP="005F054F">
      <w:pPr>
        <w:pBdr>
          <w:top w:val="single" w:sz="4" w:space="1" w:color="auto"/>
          <w:left w:val="single" w:sz="4" w:space="4" w:color="auto"/>
          <w:bottom w:val="single" w:sz="4" w:space="1" w:color="auto"/>
          <w:right w:val="single" w:sz="4" w:space="11" w:color="auto"/>
        </w:pBdr>
      </w:pPr>
      <w:r w:rsidRPr="00BC633D">
        <w:rPr>
          <w:shd w:val="clear" w:color="auto" w:fill="CCCCCC"/>
          <w:lang w:val="sr-Cyrl-CS"/>
        </w:rPr>
        <w:t xml:space="preserve">     21.децембар   2017. године     *   Службени гласник  Општине Љиг   *   БРОЈ   </w:t>
      </w:r>
      <w:r w:rsidRPr="00BC633D">
        <w:rPr>
          <w:shd w:val="clear" w:color="auto" w:fill="C0C0C0"/>
          <w:lang w:val="sr-Cyrl-CS"/>
        </w:rPr>
        <w:t xml:space="preserve">  </w:t>
      </w:r>
      <w:r w:rsidR="001174D3" w:rsidRPr="00BC633D">
        <w:rPr>
          <w:shd w:val="clear" w:color="auto" w:fill="C0C0C0"/>
          <w:lang/>
        </w:rPr>
        <w:t>8</w:t>
      </w:r>
      <w:r w:rsidRPr="00BC633D">
        <w:rPr>
          <w:lang w:val="sr-Cyrl-CS"/>
        </w:rPr>
        <w:t xml:space="preserve">     </w:t>
      </w:r>
    </w:p>
    <w:p w:rsidR="005F054F" w:rsidRPr="00BC633D" w:rsidRDefault="005F054F" w:rsidP="005F054F">
      <w:pPr>
        <w:rPr>
          <w:lang w:val="sr-Cyrl-CS"/>
        </w:rPr>
      </w:pPr>
    </w:p>
    <w:tbl>
      <w:tblPr>
        <w:tblW w:w="9750" w:type="dxa"/>
        <w:tblInd w:w="-12" w:type="dxa"/>
        <w:tblLook w:val="01E0"/>
      </w:tblPr>
      <w:tblGrid>
        <w:gridCol w:w="9750"/>
      </w:tblGrid>
      <w:tr w:rsidR="005F054F" w:rsidRPr="00BC633D" w:rsidTr="005F054F">
        <w:trPr>
          <w:trHeight w:val="345"/>
        </w:trPr>
        <w:tc>
          <w:tcPr>
            <w:tcW w:w="9750" w:type="dxa"/>
            <w:tcBorders>
              <w:top w:val="single" w:sz="4" w:space="0" w:color="auto"/>
              <w:left w:val="single" w:sz="4" w:space="0" w:color="auto"/>
              <w:bottom w:val="single" w:sz="4" w:space="0" w:color="auto"/>
              <w:right w:val="single" w:sz="4" w:space="0" w:color="auto"/>
            </w:tcBorders>
            <w:hideMark/>
          </w:tcPr>
          <w:p w:rsidR="005F054F" w:rsidRPr="00BC633D" w:rsidRDefault="005F054F">
            <w:pPr>
              <w:spacing w:line="276" w:lineRule="auto"/>
              <w:jc w:val="center"/>
            </w:pPr>
            <w:r w:rsidRPr="00BC633D">
              <w:rPr>
                <w:lang w:val="sr-Cyrl-CS"/>
              </w:rPr>
              <w:t>7.</w:t>
            </w:r>
            <w:r w:rsidRPr="00BC633D">
              <w:t xml:space="preserve">                                                                 </w:t>
            </w:r>
          </w:p>
        </w:tc>
      </w:tr>
    </w:tbl>
    <w:p w:rsidR="005F054F" w:rsidRPr="00BC633D" w:rsidRDefault="005F054F" w:rsidP="005F054F">
      <w:pPr>
        <w:pStyle w:val="BodyText"/>
        <w:rPr>
          <w:lang w:val="en-US"/>
        </w:rPr>
      </w:pPr>
      <w:r w:rsidRPr="00BC633D">
        <w:rPr>
          <w:lang w:val="en-US"/>
        </w:rPr>
        <w:t xml:space="preserve">      </w:t>
      </w:r>
    </w:p>
    <w:p w:rsidR="00920E93" w:rsidRPr="00BC633D" w:rsidRDefault="00920E93" w:rsidP="00920E93">
      <w:pPr>
        <w:tabs>
          <w:tab w:val="center" w:pos="600"/>
        </w:tabs>
        <w:jc w:val="both"/>
        <w:rPr>
          <w:lang w:val="sr-Cyrl-CS"/>
        </w:rPr>
      </w:pPr>
      <w:r w:rsidRPr="00BC633D">
        <w:rPr>
          <w:lang w:val="sr-Cyrl-CS"/>
        </w:rPr>
        <w:tab/>
      </w:r>
      <w:r w:rsidRPr="00BC633D">
        <w:rPr>
          <w:lang w:val="sr-Cyrl-CS"/>
        </w:rPr>
        <w:tab/>
        <w:t xml:space="preserve">На основу члана 76, 77 и 78. Закона о запосленима у аутономним покрајинама и јединицама локална самоуправе (''Службени гласник РС'' бр. 21/2016) и члана 43. Статута општине Љиг (''Службени гласник општине Љиг'' бр. 7/08, 10/08 и 6/16), Скупштина општине Љиг, на седници одржаној 21.12.2017. године усвојила је </w:t>
      </w:r>
    </w:p>
    <w:p w:rsidR="00920E93" w:rsidRPr="00BC633D" w:rsidRDefault="00920E93" w:rsidP="00920E93">
      <w:pPr>
        <w:tabs>
          <w:tab w:val="center" w:pos="600"/>
        </w:tabs>
        <w:jc w:val="both"/>
        <w:rPr>
          <w:lang w:val="sr-Cyrl-CS"/>
        </w:rPr>
      </w:pPr>
    </w:p>
    <w:p w:rsidR="00920E93" w:rsidRPr="00BC633D" w:rsidRDefault="00920E93" w:rsidP="00920E93">
      <w:pPr>
        <w:tabs>
          <w:tab w:val="center" w:pos="1800"/>
        </w:tabs>
        <w:rPr>
          <w:rFonts w:eastAsia="MS Mincho"/>
          <w:lang w:val="sr-Cyrl-CS"/>
        </w:rPr>
      </w:pPr>
    </w:p>
    <w:p w:rsidR="00920E93" w:rsidRPr="00BC633D" w:rsidRDefault="00920E93" w:rsidP="00920E93">
      <w:pPr>
        <w:ind w:right="49"/>
        <w:jc w:val="center"/>
        <w:rPr>
          <w:rFonts w:eastAsia="MS Mincho"/>
        </w:rPr>
      </w:pPr>
      <w:r w:rsidRPr="00BC633D">
        <w:rPr>
          <w:rFonts w:eastAsia="MS Mincho"/>
        </w:rPr>
        <w:t>КАДРОВСКИ ПЛАН</w:t>
      </w:r>
    </w:p>
    <w:p w:rsidR="00920E93" w:rsidRPr="00BC633D" w:rsidRDefault="00920E93" w:rsidP="00920E93">
      <w:pPr>
        <w:ind w:right="49"/>
        <w:jc w:val="center"/>
        <w:rPr>
          <w:rFonts w:eastAsia="MS Mincho"/>
          <w:lang w:val="sr-Cyrl-CS"/>
        </w:rPr>
      </w:pPr>
      <w:r w:rsidRPr="00BC633D">
        <w:rPr>
          <w:rFonts w:eastAsia="MS Mincho"/>
          <w:lang w:val="sr-Cyrl-CS"/>
        </w:rPr>
        <w:t>ОПШТИНСКЕ УПРАВЕ ОПШТИНЕ ЉИГ ЗА 2018. ГОДИНУ</w:t>
      </w:r>
    </w:p>
    <w:p w:rsidR="00920E93" w:rsidRPr="00BC633D" w:rsidRDefault="00920E93" w:rsidP="00920E93">
      <w:pPr>
        <w:ind w:right="49"/>
        <w:jc w:val="center"/>
        <w:rPr>
          <w:rFonts w:eastAsia="MS Mincho"/>
          <w:lang w:val="sr-Cyrl-CS"/>
        </w:rPr>
      </w:pPr>
    </w:p>
    <w:p w:rsidR="00920E93" w:rsidRPr="00BC633D" w:rsidRDefault="00920E93" w:rsidP="00920E93">
      <w:pPr>
        <w:ind w:right="49" w:firstLine="720"/>
        <w:jc w:val="both"/>
        <w:rPr>
          <w:rFonts w:eastAsia="MS Mincho"/>
          <w:lang w:val="sr-Cyrl-CS"/>
        </w:rPr>
      </w:pPr>
    </w:p>
    <w:p w:rsidR="00920E93" w:rsidRPr="00BC633D" w:rsidRDefault="00920E93" w:rsidP="00920E93">
      <w:pPr>
        <w:ind w:right="49" w:firstLine="720"/>
        <w:jc w:val="both"/>
        <w:rPr>
          <w:lang w:val="sr-Cyrl-CS"/>
        </w:rPr>
      </w:pPr>
      <w:r w:rsidRPr="00BC633D">
        <w:rPr>
          <w:rFonts w:eastAsia="MS Mincho"/>
          <w:lang w:val="sr-Cyrl-CS"/>
        </w:rPr>
        <w:t xml:space="preserve">I </w:t>
      </w:r>
      <w:r w:rsidRPr="00BC633D">
        <w:rPr>
          <w:lang w:val="sr-Cyrl-CS"/>
        </w:rPr>
        <w:t>Постојећи број запослених у Општинској управи општине Љиг на дан 21. децембар 2017. године</w:t>
      </w:r>
      <w:r w:rsidRPr="00BC633D">
        <w:rPr>
          <w:rFonts w:eastAsia="MS Mincho"/>
          <w:lang w:val="sr-Cyrl-CS"/>
        </w:rPr>
        <w:t>.</w:t>
      </w:r>
    </w:p>
    <w:p w:rsidR="00920E93" w:rsidRPr="00BC633D" w:rsidRDefault="00920E93" w:rsidP="00920E93">
      <w:pPr>
        <w:jc w:val="both"/>
        <w:rPr>
          <w:sz w:val="16"/>
          <w:szCs w:val="16"/>
          <w:lang w:val="sr-Cyrl-CS"/>
        </w:rPr>
      </w:pPr>
    </w:p>
    <w:tbl>
      <w:tblPr>
        <w:tblW w:w="0" w:type="auto"/>
        <w:tblLook w:val="01E0"/>
      </w:tblPr>
      <w:tblGrid>
        <w:gridCol w:w="4760"/>
        <w:gridCol w:w="4753"/>
      </w:tblGrid>
      <w:tr w:rsidR="00920E93" w:rsidRPr="00BC633D" w:rsidTr="00B74BC5">
        <w:tc>
          <w:tcPr>
            <w:tcW w:w="4760" w:type="dxa"/>
            <w:shd w:val="clear" w:color="auto" w:fill="auto"/>
          </w:tcPr>
          <w:p w:rsidR="00920E93" w:rsidRPr="00BC633D" w:rsidRDefault="00920E93" w:rsidP="00B74BC5">
            <w:pPr>
              <w:jc w:val="both"/>
              <w:rPr>
                <w:b/>
                <w:lang w:val="sr-Cyrl-CS"/>
              </w:rPr>
            </w:pPr>
            <w:r w:rsidRPr="00BC633D">
              <w:rPr>
                <w:b/>
                <w:lang w:val="sr-Cyrl-CS"/>
              </w:rPr>
              <w:t>Радна места  службеника и намештеника</w:t>
            </w:r>
          </w:p>
          <w:p w:rsidR="00920E93" w:rsidRPr="00BC633D" w:rsidRDefault="00920E93" w:rsidP="00B74BC5">
            <w:pPr>
              <w:jc w:val="both"/>
              <w:rPr>
                <w:lang w:val="sr-Cyrl-CS"/>
              </w:rPr>
            </w:pPr>
          </w:p>
        </w:tc>
        <w:tc>
          <w:tcPr>
            <w:tcW w:w="4753" w:type="dxa"/>
            <w:shd w:val="clear" w:color="auto" w:fill="auto"/>
          </w:tcPr>
          <w:p w:rsidR="00920E93" w:rsidRPr="00BC633D" w:rsidRDefault="00920E93" w:rsidP="00B74BC5">
            <w:pPr>
              <w:rPr>
                <w:lang w:val="sr-Cyrl-CS"/>
              </w:rPr>
            </w:pPr>
            <w:r w:rsidRPr="00BC633D">
              <w:rPr>
                <w:lang w:val="sr-Cyrl-CS"/>
              </w:rPr>
              <w:t>Број извршилаца</w:t>
            </w:r>
          </w:p>
        </w:tc>
      </w:tr>
      <w:tr w:rsidR="00920E93" w:rsidRPr="00BC633D" w:rsidTr="00B74BC5">
        <w:tc>
          <w:tcPr>
            <w:tcW w:w="4760" w:type="dxa"/>
          </w:tcPr>
          <w:p w:rsidR="00920E93" w:rsidRPr="00BC633D" w:rsidRDefault="00920E93" w:rsidP="00B74BC5">
            <w:pPr>
              <w:jc w:val="both"/>
            </w:pPr>
            <w:r w:rsidRPr="00BC633D">
              <w:t>Положаји у првој групи</w:t>
            </w:r>
          </w:p>
        </w:tc>
        <w:tc>
          <w:tcPr>
            <w:tcW w:w="4753" w:type="dxa"/>
          </w:tcPr>
          <w:p w:rsidR="00920E93" w:rsidRPr="00BC633D" w:rsidRDefault="00920E93" w:rsidP="00B74BC5">
            <w:pPr>
              <w:rPr>
                <w:highlight w:val="yellow"/>
                <w:lang w:val="sr-Cyrl-CS"/>
              </w:rPr>
            </w:pPr>
            <w:r w:rsidRPr="00BC633D">
              <w:rPr>
                <w:lang w:val="sr-Cyrl-CS"/>
              </w:rPr>
              <w:t>1</w:t>
            </w:r>
          </w:p>
        </w:tc>
      </w:tr>
      <w:tr w:rsidR="00920E93" w:rsidRPr="00BC633D" w:rsidTr="00B74BC5">
        <w:trPr>
          <w:trHeight w:val="270"/>
        </w:trPr>
        <w:tc>
          <w:tcPr>
            <w:tcW w:w="4760" w:type="dxa"/>
          </w:tcPr>
          <w:p w:rsidR="00920E93" w:rsidRPr="00BC633D" w:rsidRDefault="00920E93" w:rsidP="00B74BC5">
            <w:pPr>
              <w:jc w:val="both"/>
              <w:rPr>
                <w:lang w:val="sr-Cyrl-CS"/>
              </w:rPr>
            </w:pPr>
            <w:r w:rsidRPr="00BC633D">
              <w:rPr>
                <w:lang w:val="sr-Cyrl-CS"/>
              </w:rPr>
              <w:t>Самостални саветник</w:t>
            </w:r>
          </w:p>
        </w:tc>
        <w:tc>
          <w:tcPr>
            <w:tcW w:w="4753" w:type="dxa"/>
          </w:tcPr>
          <w:p w:rsidR="00920E93" w:rsidRPr="00BC633D" w:rsidRDefault="00920E93" w:rsidP="00B74BC5">
            <w:pPr>
              <w:rPr>
                <w:lang w:val="sr-Cyrl-CS"/>
              </w:rPr>
            </w:pPr>
            <w:r w:rsidRPr="00BC633D">
              <w:rPr>
                <w:lang w:val="sr-Cyrl-CS"/>
              </w:rPr>
              <w:t>2</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Саветник</w:t>
            </w:r>
          </w:p>
        </w:tc>
        <w:tc>
          <w:tcPr>
            <w:tcW w:w="4753" w:type="dxa"/>
          </w:tcPr>
          <w:p w:rsidR="00920E93" w:rsidRPr="00BC633D" w:rsidRDefault="00920E93" w:rsidP="00B74BC5">
            <w:pPr>
              <w:rPr>
                <w:lang w:val="sr-Cyrl-CS"/>
              </w:rPr>
            </w:pPr>
            <w:r w:rsidRPr="00BC633D">
              <w:rPr>
                <w:lang w:val="sr-Cyrl-CS"/>
              </w:rPr>
              <w:t>9</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Млађи саветник</w:t>
            </w:r>
          </w:p>
        </w:tc>
        <w:tc>
          <w:tcPr>
            <w:tcW w:w="4753" w:type="dxa"/>
          </w:tcPr>
          <w:p w:rsidR="00920E93" w:rsidRPr="00BC633D" w:rsidRDefault="00920E93" w:rsidP="00B74BC5">
            <w:pPr>
              <w:rPr>
                <w:lang w:val="sr-Cyrl-CS"/>
              </w:rPr>
            </w:pPr>
            <w:r w:rsidRPr="00BC633D">
              <w:rPr>
                <w:lang w:val="sr-Cyrl-CS"/>
              </w:rPr>
              <w:t>2</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 xml:space="preserve">Сарадник </w:t>
            </w:r>
          </w:p>
        </w:tc>
        <w:tc>
          <w:tcPr>
            <w:tcW w:w="4753" w:type="dxa"/>
          </w:tcPr>
          <w:p w:rsidR="00920E93" w:rsidRPr="00BC633D" w:rsidRDefault="00920E93" w:rsidP="00B74BC5">
            <w:pPr>
              <w:jc w:val="both"/>
              <w:rPr>
                <w:lang w:val="sr-Cyrl-CS"/>
              </w:rPr>
            </w:pPr>
            <w:r w:rsidRPr="00BC633D">
              <w:rPr>
                <w:lang w:val="sr-Cyrl-CS"/>
              </w:rPr>
              <w:t>5</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Млађи сарадник</w:t>
            </w:r>
          </w:p>
        </w:tc>
        <w:tc>
          <w:tcPr>
            <w:tcW w:w="4753" w:type="dxa"/>
          </w:tcPr>
          <w:p w:rsidR="00920E93" w:rsidRPr="00BC633D" w:rsidRDefault="00920E93" w:rsidP="00B74BC5">
            <w:pPr>
              <w:jc w:val="both"/>
              <w:rPr>
                <w:lang w:val="sr-Cyrl-CS"/>
              </w:rPr>
            </w:pPr>
            <w:r w:rsidRPr="00BC633D">
              <w:rPr>
                <w:lang w:val="sr-Cyrl-CS"/>
              </w:rPr>
              <w:t>1</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Виши референт</w:t>
            </w:r>
          </w:p>
        </w:tc>
        <w:tc>
          <w:tcPr>
            <w:tcW w:w="4753" w:type="dxa"/>
          </w:tcPr>
          <w:p w:rsidR="00920E93" w:rsidRPr="00BC633D" w:rsidRDefault="00920E93" w:rsidP="00B74BC5">
            <w:pPr>
              <w:jc w:val="both"/>
              <w:rPr>
                <w:lang w:val="sr-Cyrl-CS"/>
              </w:rPr>
            </w:pPr>
            <w:r w:rsidRPr="00BC633D">
              <w:rPr>
                <w:lang w:val="sr-Cyrl-CS"/>
              </w:rPr>
              <w:t>11</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 xml:space="preserve">Референт </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Млађи референт</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Прва врста радних места</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Друга врста радних места</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Трећа врста радних места</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Четврта врста радних места</w:t>
            </w:r>
          </w:p>
        </w:tc>
        <w:tc>
          <w:tcPr>
            <w:tcW w:w="4753" w:type="dxa"/>
          </w:tcPr>
          <w:p w:rsidR="00920E93" w:rsidRPr="00BC633D" w:rsidRDefault="00920E93" w:rsidP="00B74BC5">
            <w:pPr>
              <w:jc w:val="both"/>
              <w:rPr>
                <w:lang w:val="sr-Cyrl-CS"/>
              </w:rPr>
            </w:pPr>
            <w:r w:rsidRPr="00BC633D">
              <w:rPr>
                <w:lang w:val="sr-Cyrl-CS"/>
              </w:rPr>
              <w:t>5</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Пета врста радних места</w:t>
            </w:r>
          </w:p>
        </w:tc>
        <w:tc>
          <w:tcPr>
            <w:tcW w:w="4753" w:type="dxa"/>
          </w:tcPr>
          <w:p w:rsidR="00920E93" w:rsidRPr="00BC633D" w:rsidRDefault="00920E93" w:rsidP="00B74BC5">
            <w:pPr>
              <w:jc w:val="both"/>
              <w:rPr>
                <w:lang w:val="sr-Cyrl-CS"/>
              </w:rPr>
            </w:pPr>
            <w:r w:rsidRPr="00BC633D">
              <w:rPr>
                <w:lang w:val="sr-Cyrl-CS"/>
              </w:rPr>
              <w:t>6</w:t>
            </w:r>
          </w:p>
        </w:tc>
      </w:tr>
      <w:tr w:rsidR="00920E93" w:rsidRPr="00BC633D" w:rsidTr="00B74BC5">
        <w:tc>
          <w:tcPr>
            <w:tcW w:w="4760" w:type="dxa"/>
          </w:tcPr>
          <w:p w:rsidR="00920E93" w:rsidRPr="00BC633D" w:rsidRDefault="00920E93" w:rsidP="00B74BC5">
            <w:pPr>
              <w:jc w:val="both"/>
              <w:rPr>
                <w:lang w:val="sr-Cyrl-CS"/>
              </w:rPr>
            </w:pPr>
          </w:p>
          <w:p w:rsidR="00920E93" w:rsidRPr="00BC633D" w:rsidRDefault="00920E93" w:rsidP="00B74BC5">
            <w:pPr>
              <w:jc w:val="both"/>
              <w:rPr>
                <w:lang w:val="sr-Cyrl-CS"/>
              </w:rPr>
            </w:pPr>
          </w:p>
        </w:tc>
        <w:tc>
          <w:tcPr>
            <w:tcW w:w="4753" w:type="dxa"/>
          </w:tcPr>
          <w:p w:rsidR="00920E93" w:rsidRPr="00BC633D" w:rsidRDefault="00920E93" w:rsidP="00B74BC5">
            <w:pPr>
              <w:rPr>
                <w:lang w:val="sr-Cyrl-CS"/>
              </w:rPr>
            </w:pPr>
          </w:p>
        </w:tc>
      </w:tr>
      <w:tr w:rsidR="00920E93" w:rsidRPr="00BC633D" w:rsidTr="00B74BC5">
        <w:tc>
          <w:tcPr>
            <w:tcW w:w="4760" w:type="dxa"/>
          </w:tcPr>
          <w:p w:rsidR="00920E93" w:rsidRPr="00BC633D" w:rsidRDefault="00920E93" w:rsidP="00B74BC5">
            <w:pPr>
              <w:jc w:val="both"/>
              <w:rPr>
                <w:b/>
                <w:bCs/>
                <w:lang w:val="sr-Cyrl-CS"/>
              </w:rPr>
            </w:pPr>
            <w:r w:rsidRPr="00BC633D">
              <w:rPr>
                <w:b/>
                <w:bCs/>
                <w:lang w:val="sr-Cyrl-CS"/>
              </w:rPr>
              <w:t>Радни однос на одређено време</w:t>
            </w:r>
          </w:p>
          <w:p w:rsidR="00920E93" w:rsidRPr="00BC633D" w:rsidRDefault="00920E93" w:rsidP="00B74BC5">
            <w:pPr>
              <w:jc w:val="both"/>
              <w:rPr>
                <w:b/>
                <w:bCs/>
                <w:lang w:val="sr-Cyrl-CS"/>
              </w:rPr>
            </w:pPr>
            <w:r w:rsidRPr="00BC633D">
              <w:rPr>
                <w:b/>
                <w:bCs/>
                <w:lang w:val="sr-Cyrl-CS"/>
              </w:rPr>
              <w:t>(повећан обим посла)</w:t>
            </w:r>
          </w:p>
        </w:tc>
        <w:tc>
          <w:tcPr>
            <w:tcW w:w="4753" w:type="dxa"/>
          </w:tcPr>
          <w:p w:rsidR="00920E93" w:rsidRPr="00BC633D" w:rsidRDefault="00920E93" w:rsidP="00B74BC5">
            <w:pPr>
              <w:jc w:val="both"/>
              <w:rPr>
                <w:bCs/>
              </w:rPr>
            </w:pPr>
            <w:r w:rsidRPr="00BC633D">
              <w:rPr>
                <w:bCs/>
              </w:rPr>
              <w:t>Број извршилаца</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Самостални саветник</w:t>
            </w:r>
          </w:p>
        </w:tc>
        <w:tc>
          <w:tcPr>
            <w:tcW w:w="4753" w:type="dxa"/>
          </w:tcPr>
          <w:p w:rsidR="00920E93" w:rsidRPr="00BC633D" w:rsidRDefault="00920E93" w:rsidP="00B74BC5">
            <w:pPr>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Саветник</w:t>
            </w:r>
          </w:p>
        </w:tc>
        <w:tc>
          <w:tcPr>
            <w:tcW w:w="4753" w:type="dxa"/>
          </w:tcPr>
          <w:p w:rsidR="00920E93" w:rsidRPr="00BC633D" w:rsidRDefault="00920E93" w:rsidP="00B74BC5">
            <w:pPr>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 xml:space="preserve">Сарадник </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Млађи сарадник</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Виши референт</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 xml:space="preserve">Референт </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Млађи референт</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Прва врста радних места</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Друга врста радних места</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lastRenderedPageBreak/>
              <w:t>Трећа врста радних места</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Четврта врста радних места</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Пета врста радних места</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p>
        </w:tc>
        <w:tc>
          <w:tcPr>
            <w:tcW w:w="4753" w:type="dxa"/>
          </w:tcPr>
          <w:p w:rsidR="00920E93" w:rsidRPr="00BC633D" w:rsidRDefault="00920E93" w:rsidP="00B74BC5">
            <w:pPr>
              <w:jc w:val="both"/>
              <w:rPr>
                <w:lang w:val="sr-Cyrl-CS"/>
              </w:rPr>
            </w:pPr>
          </w:p>
        </w:tc>
      </w:tr>
      <w:tr w:rsidR="00920E93" w:rsidRPr="00BC633D" w:rsidTr="00B74BC5">
        <w:tc>
          <w:tcPr>
            <w:tcW w:w="4760" w:type="dxa"/>
          </w:tcPr>
          <w:p w:rsidR="00920E93" w:rsidRPr="00BC633D" w:rsidRDefault="00920E93" w:rsidP="00B74BC5">
            <w:pPr>
              <w:jc w:val="both"/>
              <w:rPr>
                <w:b/>
                <w:bCs/>
                <w:lang w:val="sr-Cyrl-CS"/>
              </w:rPr>
            </w:pPr>
            <w:r w:rsidRPr="00BC633D">
              <w:rPr>
                <w:b/>
                <w:bCs/>
                <w:lang w:val="sr-Cyrl-CS"/>
              </w:rPr>
              <w:t>Радни однос на одређено време</w:t>
            </w:r>
          </w:p>
          <w:p w:rsidR="00920E93" w:rsidRPr="00BC633D" w:rsidRDefault="00920E93" w:rsidP="00B74BC5">
            <w:pPr>
              <w:jc w:val="both"/>
              <w:rPr>
                <w:b/>
                <w:bCs/>
                <w:lang w:val="sr-Cyrl-CS"/>
              </w:rPr>
            </w:pPr>
            <w:r w:rsidRPr="00BC633D">
              <w:rPr>
                <w:b/>
                <w:bCs/>
                <w:lang w:val="sr-Cyrl-CS"/>
              </w:rPr>
              <w:t>(у кабинету градоначелника,</w:t>
            </w:r>
          </w:p>
          <w:p w:rsidR="00920E93" w:rsidRPr="00BC633D" w:rsidRDefault="00920E93" w:rsidP="00B74BC5">
            <w:pPr>
              <w:jc w:val="both"/>
              <w:rPr>
                <w:b/>
                <w:bCs/>
                <w:lang w:val="sr-Cyrl-CS"/>
              </w:rPr>
            </w:pPr>
            <w:r w:rsidRPr="00BC633D">
              <w:rPr>
                <w:b/>
                <w:bCs/>
                <w:lang w:val="sr-Cyrl-CS"/>
              </w:rPr>
              <w:t xml:space="preserve"> председника општине, </w:t>
            </w:r>
          </w:p>
          <w:p w:rsidR="00920E93" w:rsidRPr="00BC633D" w:rsidRDefault="00920E93" w:rsidP="00B74BC5">
            <w:pPr>
              <w:jc w:val="both"/>
              <w:rPr>
                <w:bCs/>
                <w:lang w:val="sr-Cyrl-CS"/>
              </w:rPr>
            </w:pPr>
            <w:r w:rsidRPr="00BC633D">
              <w:rPr>
                <w:b/>
                <w:bCs/>
                <w:lang w:val="sr-Cyrl-CS"/>
              </w:rPr>
              <w:t>председнка градске општине)</w:t>
            </w:r>
          </w:p>
        </w:tc>
        <w:tc>
          <w:tcPr>
            <w:tcW w:w="4753" w:type="dxa"/>
          </w:tcPr>
          <w:p w:rsidR="00920E93" w:rsidRPr="00BC633D" w:rsidRDefault="00920E93" w:rsidP="00B74BC5">
            <w:pPr>
              <w:jc w:val="both"/>
              <w:rPr>
                <w:lang w:val="sr-Cyrl-CS"/>
              </w:rPr>
            </w:pPr>
            <w:r w:rsidRPr="00BC633D">
              <w:rPr>
                <w:lang w:val="sr-Cyrl-CS"/>
              </w:rPr>
              <w:t xml:space="preserve">   Број извршилаца</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 xml:space="preserve">Самостални саветник </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Саветник</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Млађи саветник</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 xml:space="preserve">Сарадник </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Млађи сарадник</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Виши референт</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 xml:space="preserve">Референт </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Млађи референт</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Прва врста радних места</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Друга врста радних места</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Трећа врста радних места</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Четврта врста радних места</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Пета врста радних места</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p>
        </w:tc>
        <w:tc>
          <w:tcPr>
            <w:tcW w:w="4753" w:type="dxa"/>
          </w:tcPr>
          <w:p w:rsidR="00920E93" w:rsidRPr="00BC633D" w:rsidRDefault="00920E93" w:rsidP="00B74BC5">
            <w:pPr>
              <w:jc w:val="both"/>
              <w:rPr>
                <w:lang w:val="sr-Cyrl-CS"/>
              </w:rPr>
            </w:pPr>
          </w:p>
        </w:tc>
      </w:tr>
      <w:tr w:rsidR="00920E93" w:rsidRPr="00BC633D" w:rsidTr="00B74BC5">
        <w:tc>
          <w:tcPr>
            <w:tcW w:w="4760" w:type="dxa"/>
          </w:tcPr>
          <w:p w:rsidR="00920E93" w:rsidRPr="00BC633D" w:rsidRDefault="00920E93" w:rsidP="00B74BC5">
            <w:pPr>
              <w:jc w:val="both"/>
              <w:rPr>
                <w:b/>
                <w:lang w:val="sr-Cyrl-CS"/>
              </w:rPr>
            </w:pPr>
            <w:r w:rsidRPr="00BC633D">
              <w:rPr>
                <w:b/>
                <w:lang w:val="sr-Cyrl-CS"/>
              </w:rPr>
              <w:t>Приправници</w:t>
            </w:r>
          </w:p>
        </w:tc>
        <w:tc>
          <w:tcPr>
            <w:tcW w:w="4753" w:type="dxa"/>
          </w:tcPr>
          <w:p w:rsidR="00920E93" w:rsidRPr="00BC633D" w:rsidRDefault="00920E93" w:rsidP="00B74BC5">
            <w:pPr>
              <w:jc w:val="both"/>
              <w:rPr>
                <w:lang w:val="sr-Cyrl-CS"/>
              </w:rPr>
            </w:pPr>
            <w:r w:rsidRPr="00BC633D">
              <w:rPr>
                <w:lang w:val="sr-Cyrl-CS"/>
              </w:rPr>
              <w:t>Број извршилаца</w:t>
            </w:r>
          </w:p>
        </w:tc>
      </w:tr>
      <w:tr w:rsidR="00920E93" w:rsidRPr="00BC633D" w:rsidTr="00B74BC5">
        <w:tc>
          <w:tcPr>
            <w:tcW w:w="4760" w:type="dxa"/>
          </w:tcPr>
          <w:p w:rsidR="00920E93" w:rsidRPr="00BC633D" w:rsidRDefault="00920E93" w:rsidP="00B74BC5">
            <w:pPr>
              <w:jc w:val="both"/>
              <w:rPr>
                <w:lang w:val="sr-Cyrl-CS"/>
              </w:rPr>
            </w:pP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Висока стручна спрема</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Виша стручна спрема</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Средња стручна спрема</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p>
        </w:tc>
        <w:tc>
          <w:tcPr>
            <w:tcW w:w="4753" w:type="dxa"/>
          </w:tcPr>
          <w:p w:rsidR="00920E93" w:rsidRPr="00BC633D" w:rsidRDefault="00920E93" w:rsidP="00B74BC5">
            <w:pPr>
              <w:jc w:val="both"/>
              <w:rPr>
                <w:lang w:val="sr-Cyrl-CS"/>
              </w:rPr>
            </w:pPr>
          </w:p>
        </w:tc>
      </w:tr>
    </w:tbl>
    <w:p w:rsidR="00920E93" w:rsidRPr="00BC633D" w:rsidRDefault="00920E93" w:rsidP="00920E93">
      <w:pPr>
        <w:jc w:val="both"/>
        <w:rPr>
          <w:lang w:val="sr-Cyrl-CS"/>
        </w:rPr>
      </w:pPr>
    </w:p>
    <w:p w:rsidR="00920E93" w:rsidRPr="00BC633D" w:rsidRDefault="00920E93" w:rsidP="00920E93">
      <w:pPr>
        <w:jc w:val="both"/>
        <w:rPr>
          <w:caps/>
          <w:lang w:val="sr-Cyrl-CS"/>
        </w:rPr>
      </w:pPr>
      <w:r w:rsidRPr="00BC633D">
        <w:rPr>
          <w:rFonts w:eastAsia="MS Mincho"/>
          <w:caps/>
          <w:lang w:val="sr-Cyrl-CS"/>
        </w:rPr>
        <w:t>II</w:t>
      </w:r>
      <w:r w:rsidRPr="00BC633D">
        <w:rPr>
          <w:caps/>
          <w:lang w:val="sr-Cyrl-CS"/>
        </w:rPr>
        <w:t xml:space="preserve"> Планирани број запослених за 2018.</w:t>
      </w:r>
      <w:r w:rsidRPr="00BC633D">
        <w:rPr>
          <w:caps/>
        </w:rPr>
        <w:t xml:space="preserve"> </w:t>
      </w:r>
      <w:r w:rsidRPr="00BC633D">
        <w:rPr>
          <w:caps/>
          <w:lang w:val="sr-Cyrl-CS"/>
        </w:rPr>
        <w:t>годину</w:t>
      </w:r>
    </w:p>
    <w:p w:rsidR="00920E93" w:rsidRPr="00BC633D" w:rsidRDefault="00920E93" w:rsidP="00920E93">
      <w:pPr>
        <w:jc w:val="both"/>
        <w:rPr>
          <w:lang w:val="sr-Cyrl-CS"/>
        </w:rPr>
      </w:pPr>
    </w:p>
    <w:tbl>
      <w:tblPr>
        <w:tblW w:w="0" w:type="auto"/>
        <w:tblLook w:val="01E0"/>
      </w:tblPr>
      <w:tblGrid>
        <w:gridCol w:w="4760"/>
        <w:gridCol w:w="4753"/>
      </w:tblGrid>
      <w:tr w:rsidR="00920E93" w:rsidRPr="00BC633D" w:rsidTr="00B74BC5">
        <w:tc>
          <w:tcPr>
            <w:tcW w:w="4760" w:type="dxa"/>
            <w:shd w:val="clear" w:color="auto" w:fill="auto"/>
          </w:tcPr>
          <w:p w:rsidR="00920E93" w:rsidRPr="00BC633D" w:rsidRDefault="00920E93" w:rsidP="00B74BC5">
            <w:pPr>
              <w:jc w:val="both"/>
              <w:rPr>
                <w:b/>
                <w:lang w:val="sr-Cyrl-CS"/>
              </w:rPr>
            </w:pPr>
            <w:r w:rsidRPr="00BC633D">
              <w:rPr>
                <w:b/>
                <w:lang w:val="sr-Cyrl-CS"/>
              </w:rPr>
              <w:t>Радна места  службеника и намештеника</w:t>
            </w:r>
          </w:p>
          <w:p w:rsidR="00920E93" w:rsidRPr="00BC633D" w:rsidRDefault="00920E93" w:rsidP="00B74BC5">
            <w:pPr>
              <w:jc w:val="both"/>
              <w:rPr>
                <w:lang w:val="sr-Cyrl-CS"/>
              </w:rPr>
            </w:pPr>
          </w:p>
        </w:tc>
        <w:tc>
          <w:tcPr>
            <w:tcW w:w="4753" w:type="dxa"/>
            <w:shd w:val="clear" w:color="auto" w:fill="auto"/>
          </w:tcPr>
          <w:p w:rsidR="00920E93" w:rsidRPr="00BC633D" w:rsidRDefault="00920E93" w:rsidP="00B74BC5">
            <w:pPr>
              <w:rPr>
                <w:lang w:val="sr-Cyrl-CS"/>
              </w:rPr>
            </w:pPr>
            <w:r w:rsidRPr="00BC633D">
              <w:rPr>
                <w:lang w:val="sr-Cyrl-CS"/>
              </w:rPr>
              <w:t>Број извршилаца</w:t>
            </w:r>
          </w:p>
        </w:tc>
      </w:tr>
      <w:tr w:rsidR="00920E93" w:rsidRPr="00BC633D" w:rsidTr="00B74BC5">
        <w:tc>
          <w:tcPr>
            <w:tcW w:w="4760" w:type="dxa"/>
          </w:tcPr>
          <w:p w:rsidR="00920E93" w:rsidRPr="00BC633D" w:rsidRDefault="00920E93" w:rsidP="00B74BC5">
            <w:pPr>
              <w:jc w:val="both"/>
            </w:pPr>
            <w:r w:rsidRPr="00BC633D">
              <w:t>Положаји у првој групи</w:t>
            </w:r>
          </w:p>
        </w:tc>
        <w:tc>
          <w:tcPr>
            <w:tcW w:w="4753" w:type="dxa"/>
          </w:tcPr>
          <w:p w:rsidR="00920E93" w:rsidRPr="00BC633D" w:rsidRDefault="00920E93" w:rsidP="00B74BC5">
            <w:pPr>
              <w:rPr>
                <w:highlight w:val="yellow"/>
                <w:lang w:val="sr-Cyrl-CS"/>
              </w:rPr>
            </w:pPr>
            <w:r w:rsidRPr="00BC633D">
              <w:rPr>
                <w:lang w:val="sr-Cyrl-CS"/>
              </w:rPr>
              <w:t>1</w:t>
            </w:r>
          </w:p>
        </w:tc>
      </w:tr>
      <w:tr w:rsidR="00920E93" w:rsidRPr="00BC633D" w:rsidTr="00B74BC5">
        <w:trPr>
          <w:trHeight w:val="270"/>
        </w:trPr>
        <w:tc>
          <w:tcPr>
            <w:tcW w:w="4760" w:type="dxa"/>
          </w:tcPr>
          <w:p w:rsidR="00920E93" w:rsidRPr="00BC633D" w:rsidRDefault="00920E93" w:rsidP="00B74BC5">
            <w:pPr>
              <w:jc w:val="both"/>
              <w:rPr>
                <w:lang w:val="sr-Cyrl-CS"/>
              </w:rPr>
            </w:pPr>
            <w:r w:rsidRPr="00BC633D">
              <w:rPr>
                <w:lang w:val="sr-Cyrl-CS"/>
              </w:rPr>
              <w:t>Самостални саветник</w:t>
            </w:r>
          </w:p>
        </w:tc>
        <w:tc>
          <w:tcPr>
            <w:tcW w:w="4753" w:type="dxa"/>
          </w:tcPr>
          <w:p w:rsidR="00920E93" w:rsidRPr="00BC633D" w:rsidRDefault="00920E93" w:rsidP="00B74BC5">
            <w:pPr>
              <w:rPr>
                <w:lang w:val="sr-Cyrl-CS"/>
              </w:rPr>
            </w:pPr>
            <w:r w:rsidRPr="00BC633D">
              <w:rPr>
                <w:lang w:val="sr-Cyrl-CS"/>
              </w:rPr>
              <w:t>3</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Саветник</w:t>
            </w:r>
          </w:p>
        </w:tc>
        <w:tc>
          <w:tcPr>
            <w:tcW w:w="4753" w:type="dxa"/>
          </w:tcPr>
          <w:p w:rsidR="00920E93" w:rsidRPr="00BC633D" w:rsidRDefault="00920E93" w:rsidP="00B74BC5">
            <w:r w:rsidRPr="00BC633D">
              <w:rPr>
                <w:lang w:val="sr-Cyrl-CS"/>
              </w:rPr>
              <w:t>1</w:t>
            </w:r>
            <w:r w:rsidRPr="00BC633D">
              <w:t>2</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Млађи саветник</w:t>
            </w:r>
          </w:p>
        </w:tc>
        <w:tc>
          <w:tcPr>
            <w:tcW w:w="4753" w:type="dxa"/>
          </w:tcPr>
          <w:p w:rsidR="00920E93" w:rsidRPr="00BC633D" w:rsidRDefault="00920E93" w:rsidP="00B74BC5">
            <w:pPr>
              <w:rPr>
                <w:lang w:val="sr-Cyrl-CS"/>
              </w:rPr>
            </w:pPr>
            <w:r w:rsidRPr="00BC633D">
              <w:rPr>
                <w:lang w:val="sr-Cyrl-CS"/>
              </w:rPr>
              <w:t>3</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 xml:space="preserve">Сарадник </w:t>
            </w:r>
          </w:p>
        </w:tc>
        <w:tc>
          <w:tcPr>
            <w:tcW w:w="4753" w:type="dxa"/>
          </w:tcPr>
          <w:p w:rsidR="00920E93" w:rsidRPr="00BC633D" w:rsidRDefault="00920E93" w:rsidP="00B74BC5">
            <w:pPr>
              <w:jc w:val="both"/>
              <w:rPr>
                <w:lang w:val="sr-Cyrl-CS"/>
              </w:rPr>
            </w:pPr>
            <w:r w:rsidRPr="00BC633D">
              <w:rPr>
                <w:lang w:val="sr-Cyrl-CS"/>
              </w:rPr>
              <w:t>7</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Млађи сарадник</w:t>
            </w:r>
          </w:p>
        </w:tc>
        <w:tc>
          <w:tcPr>
            <w:tcW w:w="4753" w:type="dxa"/>
          </w:tcPr>
          <w:p w:rsidR="00920E93" w:rsidRPr="00BC633D" w:rsidRDefault="00920E93" w:rsidP="00B74BC5">
            <w:pPr>
              <w:jc w:val="both"/>
            </w:pPr>
            <w:r w:rsidRPr="00BC633D">
              <w:t>1</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Виши референт</w:t>
            </w:r>
          </w:p>
        </w:tc>
        <w:tc>
          <w:tcPr>
            <w:tcW w:w="4753" w:type="dxa"/>
          </w:tcPr>
          <w:p w:rsidR="00920E93" w:rsidRPr="00BC633D" w:rsidRDefault="00920E93" w:rsidP="00B74BC5">
            <w:pPr>
              <w:jc w:val="both"/>
            </w:pPr>
            <w:r w:rsidRPr="00BC633D">
              <w:t>9</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 xml:space="preserve">Референт </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Млађи референт</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Прва врста радних места</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Друга врста радних места</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Трећа врста радних места</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Четврта врста радних места</w:t>
            </w:r>
          </w:p>
        </w:tc>
        <w:tc>
          <w:tcPr>
            <w:tcW w:w="4753" w:type="dxa"/>
          </w:tcPr>
          <w:p w:rsidR="00920E93" w:rsidRPr="00BC633D" w:rsidRDefault="00920E93" w:rsidP="00B74BC5">
            <w:pPr>
              <w:jc w:val="both"/>
              <w:rPr>
                <w:lang w:val="sr-Cyrl-CS"/>
              </w:rPr>
            </w:pPr>
            <w:r w:rsidRPr="00BC633D">
              <w:rPr>
                <w:lang w:val="sr-Cyrl-CS"/>
              </w:rPr>
              <w:t>5</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Пета врста радних места</w:t>
            </w:r>
          </w:p>
        </w:tc>
        <w:tc>
          <w:tcPr>
            <w:tcW w:w="4753" w:type="dxa"/>
          </w:tcPr>
          <w:p w:rsidR="00920E93" w:rsidRPr="00BC633D" w:rsidRDefault="00920E93" w:rsidP="00B74BC5">
            <w:r w:rsidRPr="00BC633D">
              <w:t>2</w:t>
            </w:r>
          </w:p>
        </w:tc>
      </w:tr>
      <w:tr w:rsidR="00920E93" w:rsidRPr="00BC633D" w:rsidTr="00B74BC5">
        <w:tc>
          <w:tcPr>
            <w:tcW w:w="4760" w:type="dxa"/>
          </w:tcPr>
          <w:p w:rsidR="00920E93" w:rsidRPr="00BC633D" w:rsidRDefault="00920E93" w:rsidP="00B74BC5">
            <w:pPr>
              <w:jc w:val="both"/>
              <w:rPr>
                <w:lang w:val="sr-Cyrl-CS"/>
              </w:rPr>
            </w:pPr>
          </w:p>
        </w:tc>
        <w:tc>
          <w:tcPr>
            <w:tcW w:w="4753" w:type="dxa"/>
          </w:tcPr>
          <w:p w:rsidR="00920E93" w:rsidRPr="00BC633D" w:rsidRDefault="00920E93" w:rsidP="00B74BC5">
            <w:pPr>
              <w:rPr>
                <w:lang w:val="sr-Cyrl-CS"/>
              </w:rPr>
            </w:pPr>
          </w:p>
        </w:tc>
      </w:tr>
      <w:tr w:rsidR="00920E93" w:rsidRPr="00BC633D" w:rsidTr="00B74BC5">
        <w:tc>
          <w:tcPr>
            <w:tcW w:w="4760" w:type="dxa"/>
          </w:tcPr>
          <w:p w:rsidR="00920E93" w:rsidRPr="00BC633D" w:rsidRDefault="00920E93" w:rsidP="00B74BC5">
            <w:pPr>
              <w:jc w:val="both"/>
              <w:rPr>
                <w:b/>
                <w:bCs/>
                <w:lang w:val="sr-Cyrl-CS"/>
              </w:rPr>
            </w:pPr>
            <w:r w:rsidRPr="00BC633D">
              <w:rPr>
                <w:b/>
                <w:bCs/>
                <w:lang w:val="sr-Cyrl-CS"/>
              </w:rPr>
              <w:t>Радни однос на одређено време</w:t>
            </w:r>
          </w:p>
          <w:p w:rsidR="00920E93" w:rsidRPr="00BC633D" w:rsidRDefault="00920E93" w:rsidP="00B74BC5">
            <w:pPr>
              <w:jc w:val="both"/>
              <w:rPr>
                <w:bCs/>
                <w:lang w:val="sr-Cyrl-CS"/>
              </w:rPr>
            </w:pPr>
            <w:r w:rsidRPr="00BC633D">
              <w:rPr>
                <w:b/>
                <w:bCs/>
                <w:lang w:val="sr-Cyrl-CS"/>
              </w:rPr>
              <w:t>(повећан обим посла)</w:t>
            </w:r>
          </w:p>
        </w:tc>
        <w:tc>
          <w:tcPr>
            <w:tcW w:w="4753" w:type="dxa"/>
          </w:tcPr>
          <w:p w:rsidR="00920E93" w:rsidRPr="00BC633D" w:rsidRDefault="00920E93" w:rsidP="00B74BC5">
            <w:pPr>
              <w:jc w:val="both"/>
              <w:rPr>
                <w:bCs/>
              </w:rPr>
            </w:pPr>
            <w:r w:rsidRPr="00BC633D">
              <w:rPr>
                <w:bCs/>
              </w:rPr>
              <w:t>Број извршилаца</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Самостални саветник</w:t>
            </w:r>
          </w:p>
        </w:tc>
        <w:tc>
          <w:tcPr>
            <w:tcW w:w="4753" w:type="dxa"/>
          </w:tcPr>
          <w:p w:rsidR="00920E93" w:rsidRPr="00BC633D" w:rsidRDefault="00920E93" w:rsidP="00B74BC5">
            <w:pPr>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Саветник</w:t>
            </w:r>
          </w:p>
        </w:tc>
        <w:tc>
          <w:tcPr>
            <w:tcW w:w="4753" w:type="dxa"/>
          </w:tcPr>
          <w:p w:rsidR="00920E93" w:rsidRPr="00BC633D" w:rsidRDefault="00920E93" w:rsidP="00B74BC5">
            <w:pPr>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Млађи саветник</w:t>
            </w:r>
          </w:p>
        </w:tc>
        <w:tc>
          <w:tcPr>
            <w:tcW w:w="4753" w:type="dxa"/>
          </w:tcPr>
          <w:p w:rsidR="00920E93" w:rsidRPr="00BC633D" w:rsidRDefault="00920E93" w:rsidP="00B74BC5">
            <w:r w:rsidRPr="00BC633D">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 xml:space="preserve">Сарадник </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Млађи сарадник</w:t>
            </w:r>
          </w:p>
        </w:tc>
        <w:tc>
          <w:tcPr>
            <w:tcW w:w="4753" w:type="dxa"/>
          </w:tcPr>
          <w:p w:rsidR="00920E93" w:rsidRPr="00BC633D" w:rsidRDefault="00920E93" w:rsidP="00B74BC5">
            <w:pPr>
              <w:jc w:val="both"/>
            </w:pPr>
            <w:r w:rsidRPr="00BC633D">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Виши референт</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 xml:space="preserve">Референт </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Млађи референт</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Прва врста радних места</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Друга врста радних места</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Трећа врста радних места</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Четврта врста радних места</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Пета врста радних места</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p>
        </w:tc>
        <w:tc>
          <w:tcPr>
            <w:tcW w:w="4753" w:type="dxa"/>
          </w:tcPr>
          <w:p w:rsidR="00920E93" w:rsidRPr="00BC633D" w:rsidRDefault="00920E93" w:rsidP="00B74BC5">
            <w:pPr>
              <w:jc w:val="both"/>
              <w:rPr>
                <w:lang w:val="sr-Cyrl-CS"/>
              </w:rPr>
            </w:pPr>
          </w:p>
        </w:tc>
      </w:tr>
      <w:tr w:rsidR="00920E93" w:rsidRPr="00BC633D" w:rsidTr="00B74BC5">
        <w:tc>
          <w:tcPr>
            <w:tcW w:w="4760" w:type="dxa"/>
          </w:tcPr>
          <w:p w:rsidR="00920E93" w:rsidRPr="00BC633D" w:rsidRDefault="00920E93" w:rsidP="00B74BC5">
            <w:pPr>
              <w:jc w:val="both"/>
              <w:rPr>
                <w:b/>
                <w:bCs/>
                <w:lang w:val="sr-Cyrl-CS"/>
              </w:rPr>
            </w:pPr>
            <w:r w:rsidRPr="00BC633D">
              <w:rPr>
                <w:b/>
                <w:bCs/>
                <w:lang w:val="sr-Cyrl-CS"/>
              </w:rPr>
              <w:t>Радни однос на одређено време</w:t>
            </w:r>
          </w:p>
          <w:p w:rsidR="00920E93" w:rsidRPr="00BC633D" w:rsidRDefault="00920E93" w:rsidP="00B74BC5">
            <w:pPr>
              <w:jc w:val="both"/>
              <w:rPr>
                <w:b/>
                <w:bCs/>
                <w:lang w:val="sr-Cyrl-CS"/>
              </w:rPr>
            </w:pPr>
            <w:r w:rsidRPr="00BC633D">
              <w:rPr>
                <w:b/>
                <w:bCs/>
                <w:lang w:val="sr-Cyrl-CS"/>
              </w:rPr>
              <w:t>(у кабинету председника општине)</w:t>
            </w:r>
          </w:p>
        </w:tc>
        <w:tc>
          <w:tcPr>
            <w:tcW w:w="4753" w:type="dxa"/>
          </w:tcPr>
          <w:p w:rsidR="00920E93" w:rsidRPr="00BC633D" w:rsidRDefault="00920E93" w:rsidP="00B74BC5">
            <w:pPr>
              <w:jc w:val="both"/>
              <w:rPr>
                <w:lang w:val="sr-Cyrl-CS"/>
              </w:rPr>
            </w:pPr>
            <w:r w:rsidRPr="00BC633D">
              <w:rPr>
                <w:lang w:val="sr-Cyrl-CS"/>
              </w:rPr>
              <w:t xml:space="preserve">   Број извршилаца</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 xml:space="preserve">Самостални саветник </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Саветник</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Млађи саветник</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 xml:space="preserve">Сарадник </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Млађи сарадник</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Виши референт</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 xml:space="preserve">Референт </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Млађи референт</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Прва врста радних места</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Друга врста радних места</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Трећа врста радних места</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Четврта врста радних места</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Пета врста радних места</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p>
        </w:tc>
        <w:tc>
          <w:tcPr>
            <w:tcW w:w="4753" w:type="dxa"/>
          </w:tcPr>
          <w:p w:rsidR="00920E93" w:rsidRPr="00BC633D" w:rsidRDefault="00920E93" w:rsidP="00B74BC5">
            <w:pPr>
              <w:jc w:val="both"/>
              <w:rPr>
                <w:lang w:val="sr-Cyrl-CS"/>
              </w:rPr>
            </w:pPr>
          </w:p>
        </w:tc>
      </w:tr>
      <w:tr w:rsidR="00920E93" w:rsidRPr="00BC633D" w:rsidTr="00B74BC5">
        <w:tc>
          <w:tcPr>
            <w:tcW w:w="4760" w:type="dxa"/>
          </w:tcPr>
          <w:p w:rsidR="00920E93" w:rsidRPr="00BC633D" w:rsidRDefault="00920E93" w:rsidP="00B74BC5">
            <w:pPr>
              <w:jc w:val="both"/>
              <w:rPr>
                <w:b/>
                <w:lang w:val="sr-Cyrl-CS"/>
              </w:rPr>
            </w:pPr>
            <w:r w:rsidRPr="00BC633D">
              <w:rPr>
                <w:b/>
                <w:lang w:val="sr-Cyrl-CS"/>
              </w:rPr>
              <w:t>Приправници</w:t>
            </w:r>
          </w:p>
        </w:tc>
        <w:tc>
          <w:tcPr>
            <w:tcW w:w="4753" w:type="dxa"/>
          </w:tcPr>
          <w:p w:rsidR="00920E93" w:rsidRPr="00BC633D" w:rsidRDefault="00920E93" w:rsidP="00B74BC5">
            <w:pPr>
              <w:jc w:val="both"/>
              <w:rPr>
                <w:lang w:val="sr-Cyrl-CS"/>
              </w:rPr>
            </w:pPr>
            <w:r w:rsidRPr="00BC633D">
              <w:rPr>
                <w:lang w:val="sr-Cyrl-CS"/>
              </w:rPr>
              <w:t>Број извршилаца</w:t>
            </w:r>
          </w:p>
        </w:tc>
      </w:tr>
      <w:tr w:rsidR="00920E93" w:rsidRPr="00BC633D" w:rsidTr="00B74BC5">
        <w:tc>
          <w:tcPr>
            <w:tcW w:w="4760" w:type="dxa"/>
          </w:tcPr>
          <w:p w:rsidR="00920E93" w:rsidRPr="00BC633D" w:rsidRDefault="00920E93" w:rsidP="00B74BC5">
            <w:pPr>
              <w:jc w:val="both"/>
              <w:rPr>
                <w:lang w:val="sr-Cyrl-CS"/>
              </w:rPr>
            </w:pPr>
          </w:p>
        </w:tc>
        <w:tc>
          <w:tcPr>
            <w:tcW w:w="4753" w:type="dxa"/>
          </w:tcPr>
          <w:p w:rsidR="00920E93" w:rsidRPr="00BC633D" w:rsidRDefault="00920E93" w:rsidP="00B74BC5">
            <w:pPr>
              <w:jc w:val="both"/>
              <w:rPr>
                <w:lang w:val="sr-Cyrl-CS"/>
              </w:rPr>
            </w:pPr>
          </w:p>
        </w:tc>
      </w:tr>
      <w:tr w:rsidR="00920E93" w:rsidRPr="00BC633D" w:rsidTr="00B74BC5">
        <w:tc>
          <w:tcPr>
            <w:tcW w:w="4760" w:type="dxa"/>
          </w:tcPr>
          <w:p w:rsidR="00920E93" w:rsidRPr="00BC633D" w:rsidRDefault="00920E93" w:rsidP="00B74BC5">
            <w:pPr>
              <w:jc w:val="both"/>
              <w:rPr>
                <w:lang w:val="sr-Cyrl-CS"/>
              </w:rPr>
            </w:pPr>
            <w:r w:rsidRPr="00BC633D">
              <w:rPr>
                <w:lang w:val="sr-Cyrl-CS"/>
              </w:rPr>
              <w:t>Висока стручна спрема</w:t>
            </w:r>
          </w:p>
        </w:tc>
        <w:tc>
          <w:tcPr>
            <w:tcW w:w="4753" w:type="dxa"/>
          </w:tcPr>
          <w:p w:rsidR="00920E93" w:rsidRPr="00BC633D" w:rsidRDefault="00920E93" w:rsidP="00B74BC5">
            <w:pPr>
              <w:jc w:val="both"/>
            </w:pPr>
            <w:r w:rsidRPr="00BC633D">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Виша стручна спрема</w:t>
            </w:r>
          </w:p>
        </w:tc>
        <w:tc>
          <w:tcPr>
            <w:tcW w:w="4753" w:type="dxa"/>
          </w:tcPr>
          <w:p w:rsidR="00920E93" w:rsidRPr="00BC633D" w:rsidRDefault="00920E93" w:rsidP="00B74BC5">
            <w:pPr>
              <w:jc w:val="both"/>
              <w:rPr>
                <w:lang w:val="sr-Cyrl-CS"/>
              </w:rPr>
            </w:pPr>
            <w:r w:rsidRPr="00BC633D">
              <w:rPr>
                <w:lang w:val="sr-Cyrl-CS"/>
              </w:rPr>
              <w:t>-</w:t>
            </w:r>
          </w:p>
        </w:tc>
      </w:tr>
      <w:tr w:rsidR="00920E93" w:rsidRPr="00BC633D" w:rsidTr="00B74BC5">
        <w:tc>
          <w:tcPr>
            <w:tcW w:w="4760" w:type="dxa"/>
          </w:tcPr>
          <w:p w:rsidR="00920E93" w:rsidRPr="00BC633D" w:rsidRDefault="00920E93" w:rsidP="00B74BC5">
            <w:pPr>
              <w:jc w:val="both"/>
              <w:rPr>
                <w:lang w:val="sr-Cyrl-CS"/>
              </w:rPr>
            </w:pPr>
            <w:r w:rsidRPr="00BC633D">
              <w:rPr>
                <w:lang w:val="sr-Cyrl-CS"/>
              </w:rPr>
              <w:t>Средња стручна спрема</w:t>
            </w:r>
          </w:p>
        </w:tc>
        <w:tc>
          <w:tcPr>
            <w:tcW w:w="4753" w:type="dxa"/>
          </w:tcPr>
          <w:p w:rsidR="00920E93" w:rsidRPr="00BC633D" w:rsidRDefault="00920E93" w:rsidP="00B74BC5">
            <w:pPr>
              <w:jc w:val="both"/>
              <w:rPr>
                <w:lang w:val="sr-Cyrl-CS"/>
              </w:rPr>
            </w:pPr>
            <w:r w:rsidRPr="00BC633D">
              <w:rPr>
                <w:lang w:val="sr-Cyrl-CS"/>
              </w:rPr>
              <w:t>-</w:t>
            </w:r>
          </w:p>
        </w:tc>
      </w:tr>
    </w:tbl>
    <w:p w:rsidR="005F054F" w:rsidRPr="00BC633D" w:rsidRDefault="005F054F" w:rsidP="005F054F">
      <w:pPr>
        <w:jc w:val="both"/>
        <w:rPr>
          <w:b/>
        </w:rPr>
      </w:pPr>
    </w:p>
    <w:p w:rsidR="005F054F" w:rsidRPr="00BC633D" w:rsidRDefault="005F054F" w:rsidP="005F054F">
      <w:pPr>
        <w:jc w:val="center"/>
      </w:pPr>
      <w:r w:rsidRPr="00BC633D">
        <w:t>СКУПШТИНА ОПШТИНЕ ЉИГ</w:t>
      </w:r>
    </w:p>
    <w:p w:rsidR="005F054F" w:rsidRPr="00BC633D" w:rsidRDefault="005F054F" w:rsidP="005F054F">
      <w:pPr>
        <w:jc w:val="center"/>
      </w:pPr>
    </w:p>
    <w:p w:rsidR="005F054F" w:rsidRPr="00BC633D" w:rsidRDefault="005F054F" w:rsidP="005F054F">
      <w:pPr>
        <w:jc w:val="center"/>
      </w:pPr>
    </w:p>
    <w:p w:rsidR="005F054F" w:rsidRPr="00BC633D" w:rsidRDefault="005F054F" w:rsidP="005F054F">
      <w:pPr>
        <w:jc w:val="both"/>
        <w:rPr>
          <w:lang w:val="sr-Cyrl-CS"/>
        </w:rPr>
      </w:pPr>
      <w:r w:rsidRPr="00BC633D">
        <w:t>01 Број: 06-</w:t>
      </w:r>
      <w:r w:rsidRPr="00BC633D">
        <w:rPr>
          <w:lang w:val="sr-Cyrl-CS"/>
        </w:rPr>
        <w:t>2</w:t>
      </w:r>
      <w:r w:rsidR="00837C39" w:rsidRPr="00BC633D">
        <w:rPr>
          <w:lang w:val="sr-Cyrl-CS"/>
        </w:rPr>
        <w:t>6</w:t>
      </w:r>
      <w:r w:rsidRPr="00BC633D">
        <w:t>/1</w:t>
      </w:r>
      <w:r w:rsidRPr="00BC633D">
        <w:rPr>
          <w:lang w:val="sr-Cyrl-CS"/>
        </w:rPr>
        <w:t>7</w:t>
      </w:r>
      <w:r w:rsidRPr="00BC633D">
        <w:t>-</w:t>
      </w:r>
      <w:r w:rsidR="00837C39" w:rsidRPr="00BC633D">
        <w:rPr>
          <w:lang w:val="sr-Cyrl-CS"/>
        </w:rPr>
        <w:t>10</w:t>
      </w:r>
    </w:p>
    <w:p w:rsidR="005F054F" w:rsidRPr="00BC633D" w:rsidRDefault="005F054F" w:rsidP="005F054F">
      <w:pPr>
        <w:jc w:val="both"/>
      </w:pPr>
    </w:p>
    <w:p w:rsidR="005F054F" w:rsidRPr="00BC633D" w:rsidRDefault="005F054F" w:rsidP="005F054F">
      <w:pPr>
        <w:tabs>
          <w:tab w:val="center" w:pos="4320"/>
          <w:tab w:val="right" w:pos="8640"/>
        </w:tabs>
        <w:jc w:val="center"/>
      </w:pPr>
      <w:r w:rsidRPr="00BC633D">
        <w:t xml:space="preserve">                                                                                                                   ПРЕДСЕД</w:t>
      </w:r>
      <w:r w:rsidRPr="00BC633D">
        <w:rPr>
          <w:lang w:val="sr-Cyrl-CS"/>
        </w:rPr>
        <w:t>НИК</w:t>
      </w:r>
    </w:p>
    <w:p w:rsidR="005F054F" w:rsidRPr="00BC633D" w:rsidRDefault="005F054F" w:rsidP="005F054F">
      <w:pPr>
        <w:jc w:val="right"/>
      </w:pPr>
      <w:r w:rsidRPr="00BC633D">
        <w:rPr>
          <w:lang w:val="sr-Cyrl-CS"/>
        </w:rPr>
        <w:t>Горан Миловановић</w:t>
      </w:r>
      <w:r w:rsidRPr="00BC633D">
        <w:t xml:space="preserve">, </w:t>
      </w:r>
      <w:r w:rsidRPr="00BC633D">
        <w:rPr>
          <w:lang w:val="sr-Cyrl-CS"/>
        </w:rPr>
        <w:t>с.р.</w:t>
      </w:r>
    </w:p>
    <w:p w:rsidR="005F054F" w:rsidRPr="00BC633D" w:rsidRDefault="005F054F" w:rsidP="005F054F">
      <w:pPr>
        <w:jc w:val="center"/>
      </w:pPr>
    </w:p>
    <w:p w:rsidR="005F054F" w:rsidRPr="00BC633D" w:rsidRDefault="005F054F" w:rsidP="005F054F">
      <w:pPr>
        <w:jc w:val="right"/>
        <w:rPr>
          <w:sz w:val="22"/>
          <w:szCs w:val="22"/>
        </w:rPr>
      </w:pPr>
    </w:p>
    <w:p w:rsidR="005F054F" w:rsidRPr="00BC633D" w:rsidRDefault="005F054F" w:rsidP="005F054F">
      <w:pPr>
        <w:pBdr>
          <w:top w:val="single" w:sz="4" w:space="1" w:color="auto"/>
          <w:left w:val="single" w:sz="4" w:space="4" w:color="auto"/>
          <w:bottom w:val="single" w:sz="4" w:space="1" w:color="auto"/>
          <w:right w:val="single" w:sz="4" w:space="11" w:color="auto"/>
        </w:pBdr>
      </w:pPr>
      <w:r w:rsidRPr="00BC633D">
        <w:rPr>
          <w:shd w:val="clear" w:color="auto" w:fill="CCCCCC"/>
          <w:lang w:val="sr-Cyrl-CS"/>
        </w:rPr>
        <w:t xml:space="preserve">     21.децембар   2017. године     *   Службени гласник  Општине Љиг   *   БРОЈ   </w:t>
      </w:r>
      <w:r w:rsidRPr="00BC633D">
        <w:rPr>
          <w:shd w:val="clear" w:color="auto" w:fill="C0C0C0"/>
          <w:lang w:val="sr-Cyrl-CS"/>
        </w:rPr>
        <w:t xml:space="preserve">  </w:t>
      </w:r>
      <w:r w:rsidR="001174D3" w:rsidRPr="00BC633D">
        <w:rPr>
          <w:shd w:val="clear" w:color="auto" w:fill="C0C0C0"/>
          <w:lang/>
        </w:rPr>
        <w:t>8</w:t>
      </w:r>
      <w:r w:rsidRPr="00BC633D">
        <w:rPr>
          <w:lang w:val="sr-Cyrl-CS"/>
        </w:rPr>
        <w:t xml:space="preserve">     </w:t>
      </w:r>
    </w:p>
    <w:p w:rsidR="005F054F" w:rsidRPr="00BC633D" w:rsidRDefault="005F054F" w:rsidP="005F054F">
      <w:pPr>
        <w:rPr>
          <w:lang w:val="sr-Cyrl-CS"/>
        </w:rPr>
      </w:pPr>
    </w:p>
    <w:tbl>
      <w:tblPr>
        <w:tblW w:w="9750" w:type="dxa"/>
        <w:tblInd w:w="-12" w:type="dxa"/>
        <w:tblLook w:val="01E0"/>
      </w:tblPr>
      <w:tblGrid>
        <w:gridCol w:w="9750"/>
      </w:tblGrid>
      <w:tr w:rsidR="005F054F" w:rsidRPr="00BC633D" w:rsidTr="005F054F">
        <w:trPr>
          <w:trHeight w:val="345"/>
        </w:trPr>
        <w:tc>
          <w:tcPr>
            <w:tcW w:w="9750" w:type="dxa"/>
            <w:tcBorders>
              <w:top w:val="single" w:sz="4" w:space="0" w:color="auto"/>
              <w:left w:val="single" w:sz="4" w:space="0" w:color="auto"/>
              <w:bottom w:val="single" w:sz="4" w:space="0" w:color="auto"/>
              <w:right w:val="single" w:sz="4" w:space="0" w:color="auto"/>
            </w:tcBorders>
            <w:hideMark/>
          </w:tcPr>
          <w:p w:rsidR="005F054F" w:rsidRPr="00BC633D" w:rsidRDefault="005F054F">
            <w:pPr>
              <w:spacing w:line="276" w:lineRule="auto"/>
              <w:jc w:val="center"/>
            </w:pPr>
            <w:r w:rsidRPr="00BC633D">
              <w:rPr>
                <w:lang w:val="sr-Cyrl-CS"/>
              </w:rPr>
              <w:t>8.</w:t>
            </w:r>
            <w:r w:rsidRPr="00BC633D">
              <w:t xml:space="preserve">                                                                 </w:t>
            </w:r>
          </w:p>
        </w:tc>
      </w:tr>
    </w:tbl>
    <w:p w:rsidR="005F054F" w:rsidRPr="00BC633D" w:rsidRDefault="005F054F" w:rsidP="005F054F">
      <w:pPr>
        <w:pStyle w:val="BodyText"/>
        <w:rPr>
          <w:lang w:val="en-US"/>
        </w:rPr>
      </w:pPr>
      <w:r w:rsidRPr="00BC633D">
        <w:rPr>
          <w:lang w:val="en-US"/>
        </w:rPr>
        <w:t xml:space="preserve">      </w:t>
      </w:r>
    </w:p>
    <w:p w:rsidR="008C6F99" w:rsidRPr="00BC633D" w:rsidRDefault="008C6F99" w:rsidP="008C6F99">
      <w:pPr>
        <w:ind w:firstLine="720"/>
        <w:jc w:val="both"/>
        <w:rPr>
          <w:sz w:val="22"/>
          <w:szCs w:val="22"/>
          <w:lang w:val="sr-Cyrl-CS"/>
        </w:rPr>
      </w:pPr>
      <w:r w:rsidRPr="00BC633D">
        <w:rPr>
          <w:sz w:val="22"/>
          <w:szCs w:val="22"/>
          <w:lang w:val="sr-Cyrl-CS"/>
        </w:rPr>
        <w:t>На основу члана 138.  став 2. Закона о спорту  („Службени гласник РС“ бр. 10/16) а у складу са   Правилником о одобравању и финансирању програма којима се остварује општи интерес у области спорта („Службени гласник РС“ бр. 64/16)  и члана 43</w:t>
      </w:r>
      <w:r w:rsidRPr="00BC633D">
        <w:rPr>
          <w:sz w:val="22"/>
          <w:szCs w:val="22"/>
        </w:rPr>
        <w:t xml:space="preserve"> </w:t>
      </w:r>
      <w:r w:rsidRPr="00BC633D">
        <w:rPr>
          <w:sz w:val="22"/>
          <w:szCs w:val="22"/>
          <w:lang w:val="sr-Cyrl-CS"/>
        </w:rPr>
        <w:t xml:space="preserve"> Статута општине </w:t>
      </w:r>
      <w:r w:rsidRPr="00BC633D">
        <w:rPr>
          <w:sz w:val="22"/>
          <w:szCs w:val="22"/>
        </w:rPr>
        <w:t>Љиг</w:t>
      </w:r>
      <w:r w:rsidRPr="00BC633D">
        <w:rPr>
          <w:sz w:val="22"/>
          <w:szCs w:val="22"/>
          <w:lang w:val="sr-Cyrl-CS"/>
        </w:rPr>
        <w:t xml:space="preserve"> (''Службени гласник општине Љиг, број: 7/08 и 10/08</w:t>
      </w:r>
      <w:r w:rsidRPr="00BC633D">
        <w:rPr>
          <w:sz w:val="22"/>
          <w:szCs w:val="22"/>
        </w:rPr>
        <w:t xml:space="preserve"> и 6/16)</w:t>
      </w:r>
      <w:r w:rsidRPr="00BC633D">
        <w:rPr>
          <w:sz w:val="22"/>
          <w:szCs w:val="22"/>
          <w:lang w:val="sr-Cyrl-CS"/>
        </w:rPr>
        <w:t xml:space="preserve">,  Скупштина општине Љиг,  на седници одржаној </w:t>
      </w:r>
      <w:r w:rsidRPr="00BC633D">
        <w:rPr>
          <w:sz w:val="22"/>
          <w:szCs w:val="22"/>
        </w:rPr>
        <w:t>21.12.</w:t>
      </w:r>
      <w:r w:rsidRPr="00BC633D">
        <w:rPr>
          <w:sz w:val="22"/>
          <w:szCs w:val="22"/>
          <w:lang w:val="sr-Cyrl-CS"/>
        </w:rPr>
        <w:t>2017. године, донела је</w:t>
      </w:r>
    </w:p>
    <w:p w:rsidR="008C6F99" w:rsidRPr="00BC633D" w:rsidRDefault="008C6F99" w:rsidP="008C6F99">
      <w:pPr>
        <w:jc w:val="center"/>
        <w:rPr>
          <w:b/>
          <w:sz w:val="22"/>
          <w:szCs w:val="22"/>
        </w:rPr>
      </w:pPr>
    </w:p>
    <w:p w:rsidR="008C6F99" w:rsidRPr="00BC633D" w:rsidRDefault="008C6F99" w:rsidP="008C6F99">
      <w:pPr>
        <w:jc w:val="center"/>
        <w:rPr>
          <w:b/>
          <w:sz w:val="22"/>
          <w:szCs w:val="22"/>
        </w:rPr>
      </w:pPr>
    </w:p>
    <w:p w:rsidR="008C6F99" w:rsidRPr="00BC633D" w:rsidRDefault="008C6F99" w:rsidP="008C6F99">
      <w:pPr>
        <w:jc w:val="center"/>
        <w:rPr>
          <w:b/>
          <w:sz w:val="22"/>
          <w:szCs w:val="22"/>
        </w:rPr>
      </w:pPr>
    </w:p>
    <w:p w:rsidR="008C6F99" w:rsidRPr="00BC633D" w:rsidRDefault="008C6F99" w:rsidP="008C6F99">
      <w:pPr>
        <w:jc w:val="center"/>
        <w:rPr>
          <w:b/>
          <w:sz w:val="22"/>
          <w:szCs w:val="22"/>
        </w:rPr>
      </w:pPr>
      <w:r w:rsidRPr="00BC633D">
        <w:rPr>
          <w:b/>
          <w:sz w:val="22"/>
          <w:szCs w:val="22"/>
          <w:lang w:val="sr-Cyrl-CS"/>
        </w:rPr>
        <w:t>ПРАВИЛНИК</w:t>
      </w:r>
    </w:p>
    <w:p w:rsidR="008C6F99" w:rsidRPr="00BC633D" w:rsidRDefault="008C6F99" w:rsidP="008C6F99">
      <w:pPr>
        <w:jc w:val="center"/>
        <w:rPr>
          <w:b/>
          <w:sz w:val="22"/>
          <w:szCs w:val="22"/>
          <w:lang w:val="sr-Cyrl-CS"/>
        </w:rPr>
      </w:pPr>
      <w:r w:rsidRPr="00BC633D">
        <w:rPr>
          <w:b/>
          <w:sz w:val="22"/>
          <w:szCs w:val="22"/>
          <w:lang w:val="sr-Cyrl-CS"/>
        </w:rPr>
        <w:t>о одобравању и финансирању програма којим</w:t>
      </w:r>
      <w:r w:rsidRPr="00BC633D">
        <w:rPr>
          <w:b/>
          <w:sz w:val="22"/>
          <w:szCs w:val="22"/>
        </w:rPr>
        <w:t>a</w:t>
      </w:r>
      <w:r w:rsidRPr="00BC633D">
        <w:rPr>
          <w:b/>
          <w:sz w:val="22"/>
          <w:szCs w:val="22"/>
          <w:lang w:val="sr-Cyrl-CS"/>
        </w:rPr>
        <w:t xml:space="preserve"> се остварује општи интерес у области спорта на територији општине Љиг</w:t>
      </w:r>
    </w:p>
    <w:p w:rsidR="008C6F99" w:rsidRPr="00BC633D" w:rsidRDefault="008C6F99" w:rsidP="008C6F99">
      <w:pPr>
        <w:jc w:val="center"/>
        <w:rPr>
          <w:b/>
          <w:sz w:val="22"/>
          <w:szCs w:val="22"/>
          <w:lang w:val="sr-Cyrl-CS"/>
        </w:rPr>
      </w:pPr>
    </w:p>
    <w:p w:rsidR="008C6F99" w:rsidRPr="00BC633D" w:rsidRDefault="008C6F99" w:rsidP="008C6F99">
      <w:pPr>
        <w:jc w:val="both"/>
        <w:rPr>
          <w:sz w:val="22"/>
          <w:szCs w:val="22"/>
          <w:lang w:val="sr-Cyrl-CS"/>
        </w:rPr>
      </w:pPr>
    </w:p>
    <w:p w:rsidR="008C6F99" w:rsidRPr="00BC633D" w:rsidRDefault="008C6F99" w:rsidP="008C6F99">
      <w:pPr>
        <w:pStyle w:val="ListParagraph"/>
        <w:ind w:left="0" w:right="54"/>
        <w:jc w:val="center"/>
        <w:rPr>
          <w:b/>
          <w:sz w:val="22"/>
          <w:szCs w:val="22"/>
          <w:lang w:val="sr-Cyrl-CS"/>
        </w:rPr>
      </w:pPr>
      <w:r w:rsidRPr="00BC633D">
        <w:rPr>
          <w:b/>
          <w:sz w:val="22"/>
          <w:szCs w:val="22"/>
        </w:rPr>
        <w:t xml:space="preserve">I </w:t>
      </w:r>
      <w:r w:rsidRPr="00BC633D">
        <w:rPr>
          <w:b/>
          <w:sz w:val="22"/>
          <w:szCs w:val="22"/>
          <w:lang w:val="sr-Cyrl-CS"/>
        </w:rPr>
        <w:t>УВОДНЕ ОДРЕДБЕ</w:t>
      </w:r>
    </w:p>
    <w:p w:rsidR="008C6F99" w:rsidRPr="00BC633D" w:rsidRDefault="008C6F99" w:rsidP="008C6F99">
      <w:pPr>
        <w:ind w:right="54"/>
        <w:jc w:val="center"/>
        <w:rPr>
          <w:sz w:val="22"/>
          <w:szCs w:val="22"/>
        </w:rPr>
      </w:pPr>
    </w:p>
    <w:p w:rsidR="008C6F99" w:rsidRPr="00BC633D" w:rsidRDefault="008C6F99" w:rsidP="008C6F99">
      <w:pPr>
        <w:jc w:val="both"/>
        <w:rPr>
          <w:sz w:val="22"/>
          <w:szCs w:val="22"/>
        </w:rPr>
      </w:pPr>
    </w:p>
    <w:p w:rsidR="008C6F99" w:rsidRPr="00BC633D" w:rsidRDefault="008C6F99" w:rsidP="008C6F99">
      <w:pPr>
        <w:ind w:right="54"/>
        <w:jc w:val="center"/>
        <w:rPr>
          <w:sz w:val="22"/>
          <w:szCs w:val="22"/>
          <w:lang w:val="sr-Cyrl-CS"/>
        </w:rPr>
      </w:pPr>
      <w:r w:rsidRPr="00BC633D">
        <w:rPr>
          <w:sz w:val="22"/>
          <w:szCs w:val="22"/>
          <w:lang w:val="sr-Cyrl-CS"/>
        </w:rPr>
        <w:t xml:space="preserve">Члан </w:t>
      </w:r>
      <w:r w:rsidRPr="00BC633D">
        <w:rPr>
          <w:sz w:val="22"/>
          <w:szCs w:val="22"/>
          <w:lang w:val="sr-Cyrl-CS"/>
        </w:rPr>
        <w:fldChar w:fldCharType="begin"/>
      </w:r>
      <w:r w:rsidRPr="00BC633D">
        <w:rPr>
          <w:sz w:val="22"/>
          <w:szCs w:val="22"/>
          <w:lang w:val="sr-Cyrl-CS"/>
        </w:rPr>
        <w:instrText xml:space="preserve"> AUTONUM  </w:instrText>
      </w:r>
      <w:r w:rsidRPr="00BC633D">
        <w:rPr>
          <w:sz w:val="22"/>
          <w:szCs w:val="22"/>
          <w:lang w:val="sr-Cyrl-CS"/>
        </w:rPr>
        <w:fldChar w:fldCharType="end"/>
      </w:r>
    </w:p>
    <w:p w:rsidR="008C6F99" w:rsidRPr="00BC633D" w:rsidRDefault="008C6F99" w:rsidP="008C6F99">
      <w:pPr>
        <w:ind w:right="-858"/>
        <w:jc w:val="center"/>
        <w:rPr>
          <w:sz w:val="22"/>
          <w:szCs w:val="22"/>
          <w:lang w:val="sr-Cyrl-CS"/>
        </w:rPr>
      </w:pPr>
    </w:p>
    <w:p w:rsidR="008C6F99" w:rsidRPr="00BC633D" w:rsidRDefault="008C6F99" w:rsidP="008C6F99">
      <w:pPr>
        <w:pStyle w:val="BodyText"/>
        <w:rPr>
          <w:szCs w:val="22"/>
        </w:rPr>
      </w:pPr>
      <w:r w:rsidRPr="00BC633D">
        <w:rPr>
          <w:szCs w:val="22"/>
        </w:rPr>
        <w:t xml:space="preserve">Овим Правилником  уређују се ближи услови, критеријуми, начин и поступак доделе средстава из буџета Општине Љиг(у даљем тексту: Општина), односно одобрење програма за задовољавање потреба и интереса грађана у области спорта на територији Општине, начин јавног објављивања података о предложеним програмима за финансирање односно одобреним програмима и реализацији одобрених програма,закључење уговора, подоношење извештаја, контрола реализације, као и начин и поступак враћања средстава, уколико се утврди да подносилац програма не користи средства за реализовање одобрених програма. </w:t>
      </w:r>
    </w:p>
    <w:p w:rsidR="008C6F99" w:rsidRPr="00BC633D" w:rsidRDefault="008C6F99" w:rsidP="008C6F99">
      <w:pPr>
        <w:jc w:val="both"/>
        <w:rPr>
          <w:sz w:val="22"/>
          <w:szCs w:val="22"/>
          <w:lang w:val="sr-Cyrl-CS"/>
        </w:rPr>
      </w:pPr>
    </w:p>
    <w:p w:rsidR="008C6F99" w:rsidRPr="00BC633D" w:rsidRDefault="008C6F99" w:rsidP="008C6F99">
      <w:pPr>
        <w:tabs>
          <w:tab w:val="left" w:pos="2325"/>
          <w:tab w:val="center" w:pos="4599"/>
        </w:tabs>
        <w:ind w:right="54"/>
        <w:jc w:val="center"/>
        <w:rPr>
          <w:sz w:val="22"/>
          <w:szCs w:val="22"/>
          <w:lang w:val="sr-Cyrl-CS"/>
        </w:rPr>
      </w:pPr>
      <w:r w:rsidRPr="00BC633D">
        <w:rPr>
          <w:sz w:val="22"/>
          <w:szCs w:val="22"/>
          <w:lang w:val="sr-Cyrl-CS"/>
        </w:rPr>
        <w:t xml:space="preserve">Члан </w:t>
      </w:r>
      <w:r w:rsidRPr="00BC633D">
        <w:rPr>
          <w:sz w:val="22"/>
          <w:szCs w:val="22"/>
          <w:lang w:val="sr-Cyrl-CS"/>
        </w:rPr>
        <w:fldChar w:fldCharType="begin"/>
      </w:r>
      <w:r w:rsidRPr="00BC633D">
        <w:rPr>
          <w:sz w:val="22"/>
          <w:szCs w:val="22"/>
          <w:lang w:val="sr-Cyrl-CS"/>
        </w:rPr>
        <w:instrText xml:space="preserve"> AUTONUM  </w:instrText>
      </w:r>
      <w:r w:rsidRPr="00BC633D">
        <w:rPr>
          <w:sz w:val="22"/>
          <w:szCs w:val="22"/>
          <w:lang w:val="sr-Cyrl-CS"/>
        </w:rPr>
        <w:fldChar w:fldCharType="end"/>
      </w:r>
    </w:p>
    <w:p w:rsidR="008C6F99" w:rsidRPr="00BC633D" w:rsidRDefault="008C6F99" w:rsidP="008C6F99">
      <w:pPr>
        <w:tabs>
          <w:tab w:val="left" w:pos="2325"/>
          <w:tab w:val="center" w:pos="4599"/>
        </w:tabs>
        <w:ind w:left="-426" w:right="-858"/>
        <w:jc w:val="both"/>
        <w:rPr>
          <w:sz w:val="22"/>
          <w:szCs w:val="22"/>
          <w:lang w:val="sr-Cyrl-CS"/>
        </w:rPr>
      </w:pPr>
    </w:p>
    <w:p w:rsidR="008C6F99" w:rsidRPr="00BC633D" w:rsidRDefault="008C6F99" w:rsidP="008C6F99">
      <w:pPr>
        <w:pStyle w:val="BodyText"/>
        <w:rPr>
          <w:szCs w:val="22"/>
        </w:rPr>
      </w:pPr>
      <w:r w:rsidRPr="00BC633D">
        <w:rPr>
          <w:szCs w:val="22"/>
        </w:rPr>
        <w:t xml:space="preserve">Потребе и интереси грађана у области спорта за чије остваривање се обезбеђују средства из  буџета  Општине су: </w:t>
      </w:r>
    </w:p>
    <w:p w:rsidR="008C6F99" w:rsidRPr="00BC633D" w:rsidRDefault="008C6F99" w:rsidP="008C6F99">
      <w:pPr>
        <w:spacing w:before="100" w:beforeAutospacing="1" w:after="100" w:afterAutospacing="1"/>
        <w:jc w:val="both"/>
        <w:rPr>
          <w:color w:val="000000"/>
          <w:sz w:val="22"/>
          <w:szCs w:val="22"/>
          <w:lang w:val="sr-Latn-CS" w:eastAsia="sr-Latn-CS"/>
        </w:rPr>
      </w:pPr>
      <w:r w:rsidRPr="00BC633D">
        <w:rPr>
          <w:color w:val="000000"/>
          <w:sz w:val="22"/>
          <w:szCs w:val="22"/>
          <w:lang w:val="sr-Latn-CS" w:eastAsia="sr-Latn-CS"/>
        </w:rPr>
        <w:t>1) подстицање и стварање услова за унапређење спортске рекреације, односно бављења грађана спортом, посебно деце, омладине, жена и особа са инвалидитетом;</w:t>
      </w:r>
    </w:p>
    <w:p w:rsidR="008C6F99" w:rsidRPr="00BC633D" w:rsidRDefault="008C6F99" w:rsidP="008C6F99">
      <w:pPr>
        <w:spacing w:before="100" w:beforeAutospacing="1" w:after="100" w:afterAutospacing="1"/>
        <w:jc w:val="both"/>
        <w:rPr>
          <w:color w:val="000000"/>
          <w:sz w:val="22"/>
          <w:szCs w:val="22"/>
          <w:lang w:val="sr-Latn-CS" w:eastAsia="sr-Latn-CS"/>
        </w:rPr>
      </w:pPr>
      <w:r w:rsidRPr="00BC633D">
        <w:rPr>
          <w:color w:val="000000"/>
          <w:sz w:val="22"/>
          <w:szCs w:val="22"/>
          <w:lang w:val="sr-Latn-CS" w:eastAsia="sr-Latn-CS"/>
        </w:rPr>
        <w:t xml:space="preserve">2) изградња, одржавање и опремање спортских објеката на територији </w:t>
      </w:r>
      <w:r w:rsidRPr="00BC633D">
        <w:rPr>
          <w:color w:val="000000"/>
          <w:sz w:val="22"/>
          <w:szCs w:val="22"/>
          <w:lang w:val="sr-Cyrl-CS" w:eastAsia="sr-Latn-CS"/>
        </w:rPr>
        <w:t>О</w:t>
      </w:r>
      <w:r w:rsidRPr="00BC633D">
        <w:rPr>
          <w:color w:val="000000"/>
          <w:sz w:val="22"/>
          <w:szCs w:val="22"/>
          <w:lang w:eastAsia="sr-Latn-CS"/>
        </w:rPr>
        <w:t>пштине</w:t>
      </w:r>
      <w:r w:rsidRPr="00BC633D">
        <w:rPr>
          <w:color w:val="000000"/>
          <w:sz w:val="22"/>
          <w:szCs w:val="22"/>
          <w:lang w:val="sr-Latn-CS" w:eastAsia="sr-Latn-CS"/>
        </w:rPr>
        <w:t>, а посебно јавних спортских терена у стамбеним насељима или у њиховој близини и школских спортских објеката, и набавка спортске опреме и реквизита;</w:t>
      </w:r>
    </w:p>
    <w:p w:rsidR="008C6F99" w:rsidRPr="00BC633D" w:rsidRDefault="008C6F99" w:rsidP="008C6F99">
      <w:pPr>
        <w:spacing w:before="100" w:beforeAutospacing="1" w:after="100" w:afterAutospacing="1"/>
        <w:jc w:val="both"/>
        <w:rPr>
          <w:color w:val="000000"/>
          <w:sz w:val="22"/>
          <w:szCs w:val="22"/>
          <w:lang w:val="sr-Latn-CS" w:eastAsia="sr-Latn-CS"/>
        </w:rPr>
      </w:pPr>
      <w:r w:rsidRPr="00BC633D">
        <w:rPr>
          <w:color w:val="000000"/>
          <w:sz w:val="22"/>
          <w:szCs w:val="22"/>
          <w:lang w:val="sr-Latn-CS" w:eastAsia="sr-Latn-CS"/>
        </w:rPr>
        <w:t xml:space="preserve">3) организација спортских такмичења од посебног значаја за </w:t>
      </w:r>
      <w:r w:rsidRPr="00BC633D">
        <w:rPr>
          <w:color w:val="000000"/>
          <w:sz w:val="22"/>
          <w:szCs w:val="22"/>
          <w:lang w:val="sr-Cyrl-CS" w:eastAsia="sr-Latn-CS"/>
        </w:rPr>
        <w:t>О</w:t>
      </w:r>
      <w:r w:rsidRPr="00BC633D">
        <w:rPr>
          <w:color w:val="000000"/>
          <w:sz w:val="22"/>
          <w:szCs w:val="22"/>
          <w:lang w:eastAsia="sr-Latn-CS"/>
        </w:rPr>
        <w:t>пштину</w:t>
      </w:r>
      <w:r w:rsidRPr="00BC633D">
        <w:rPr>
          <w:color w:val="000000"/>
          <w:sz w:val="22"/>
          <w:szCs w:val="22"/>
          <w:lang w:val="sr-Latn-CS" w:eastAsia="sr-Latn-CS"/>
        </w:rPr>
        <w:t>;</w:t>
      </w:r>
    </w:p>
    <w:p w:rsidR="008C6F99" w:rsidRPr="00BC633D" w:rsidRDefault="008C6F99" w:rsidP="008C6F99">
      <w:pPr>
        <w:spacing w:before="100" w:beforeAutospacing="1" w:after="100" w:afterAutospacing="1"/>
        <w:jc w:val="both"/>
        <w:rPr>
          <w:color w:val="000000"/>
          <w:sz w:val="22"/>
          <w:szCs w:val="22"/>
          <w:lang w:val="sr-Latn-CS" w:eastAsia="sr-Latn-CS"/>
        </w:rPr>
      </w:pPr>
      <w:r w:rsidRPr="00BC633D">
        <w:rPr>
          <w:color w:val="000000"/>
          <w:sz w:val="22"/>
          <w:szCs w:val="22"/>
          <w:lang w:val="sr-Latn-CS" w:eastAsia="sr-Latn-CS"/>
        </w:rPr>
        <w:t>4) обезбеђење услова и организовање спортских кампова за спортски развој талентованих спортиста и унапређење квалитета стручног рада са њима;</w:t>
      </w:r>
    </w:p>
    <w:p w:rsidR="008C6F99" w:rsidRPr="00BC633D" w:rsidRDefault="008C6F99" w:rsidP="008C6F99">
      <w:pPr>
        <w:spacing w:before="100" w:beforeAutospacing="1" w:after="100" w:afterAutospacing="1"/>
        <w:jc w:val="both"/>
        <w:rPr>
          <w:color w:val="000000"/>
          <w:sz w:val="22"/>
          <w:szCs w:val="22"/>
          <w:lang w:val="sr-Latn-CS" w:eastAsia="sr-Latn-CS"/>
        </w:rPr>
      </w:pPr>
      <w:r w:rsidRPr="00BC633D">
        <w:rPr>
          <w:color w:val="000000"/>
          <w:sz w:val="22"/>
          <w:szCs w:val="22"/>
          <w:lang w:val="sr-Latn-CS" w:eastAsia="sr-Latn-CS"/>
        </w:rPr>
        <w:lastRenderedPageBreak/>
        <w:t xml:space="preserve">5) учешће спортских организација са </w:t>
      </w:r>
      <w:r w:rsidRPr="00BC633D">
        <w:rPr>
          <w:color w:val="000000"/>
          <w:sz w:val="22"/>
          <w:szCs w:val="22"/>
          <w:lang w:eastAsia="sr-Latn-CS"/>
        </w:rPr>
        <w:t>т</w:t>
      </w:r>
      <w:r w:rsidRPr="00BC633D">
        <w:rPr>
          <w:color w:val="000000"/>
          <w:sz w:val="22"/>
          <w:szCs w:val="22"/>
          <w:lang w:val="sr-Latn-CS" w:eastAsia="sr-Latn-CS"/>
        </w:rPr>
        <w:t xml:space="preserve">ериторије </w:t>
      </w:r>
      <w:r w:rsidRPr="00BC633D">
        <w:rPr>
          <w:color w:val="000000"/>
          <w:sz w:val="22"/>
          <w:szCs w:val="22"/>
          <w:lang w:val="sr-Cyrl-CS" w:eastAsia="sr-Latn-CS"/>
        </w:rPr>
        <w:t>О</w:t>
      </w:r>
      <w:r w:rsidRPr="00BC633D">
        <w:rPr>
          <w:color w:val="000000"/>
          <w:sz w:val="22"/>
          <w:szCs w:val="22"/>
          <w:lang w:eastAsia="sr-Latn-CS"/>
        </w:rPr>
        <w:t xml:space="preserve">пштине </w:t>
      </w:r>
      <w:r w:rsidRPr="00BC633D">
        <w:rPr>
          <w:color w:val="000000"/>
          <w:sz w:val="22"/>
          <w:szCs w:val="22"/>
          <w:lang w:val="sr-Latn-CS" w:eastAsia="sr-Latn-CS"/>
        </w:rPr>
        <w:t>у домаћим и европским клупским такмичењима;</w:t>
      </w:r>
    </w:p>
    <w:p w:rsidR="008C6F99" w:rsidRPr="00BC633D" w:rsidRDefault="008C6F99" w:rsidP="008C6F99">
      <w:pPr>
        <w:spacing w:before="100" w:beforeAutospacing="1" w:after="100" w:afterAutospacing="1"/>
        <w:jc w:val="both"/>
        <w:rPr>
          <w:color w:val="000000"/>
          <w:sz w:val="22"/>
          <w:szCs w:val="22"/>
          <w:lang w:val="sr-Latn-CS" w:eastAsia="sr-Latn-CS"/>
        </w:rPr>
      </w:pPr>
      <w:r w:rsidRPr="00BC633D">
        <w:rPr>
          <w:color w:val="000000"/>
          <w:sz w:val="22"/>
          <w:szCs w:val="22"/>
          <w:lang w:val="sr-Latn-CS" w:eastAsia="sr-Latn-CS"/>
        </w:rPr>
        <w:t>6) 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w:t>
      </w:r>
    </w:p>
    <w:p w:rsidR="008C6F99" w:rsidRPr="00BC633D" w:rsidRDefault="008C6F99" w:rsidP="008C6F99">
      <w:pPr>
        <w:spacing w:before="100" w:beforeAutospacing="1" w:after="100" w:afterAutospacing="1"/>
        <w:jc w:val="both"/>
        <w:rPr>
          <w:color w:val="000000"/>
          <w:sz w:val="22"/>
          <w:szCs w:val="22"/>
          <w:lang w:val="sr-Latn-CS" w:eastAsia="sr-Latn-CS"/>
        </w:rPr>
      </w:pPr>
      <w:r w:rsidRPr="00BC633D">
        <w:rPr>
          <w:color w:val="000000"/>
          <w:sz w:val="22"/>
          <w:szCs w:val="22"/>
          <w:lang w:val="sr-Latn-CS" w:eastAsia="sr-Latn-CS"/>
        </w:rPr>
        <w:t xml:space="preserve">7) делатност организација у области спорта чији је оснивач </w:t>
      </w:r>
      <w:r w:rsidRPr="00BC633D">
        <w:rPr>
          <w:color w:val="000000"/>
          <w:sz w:val="22"/>
          <w:szCs w:val="22"/>
          <w:lang w:eastAsia="sr-Latn-CS"/>
        </w:rPr>
        <w:t>Општина</w:t>
      </w:r>
      <w:r w:rsidRPr="00BC633D">
        <w:rPr>
          <w:color w:val="000000"/>
          <w:sz w:val="22"/>
          <w:szCs w:val="22"/>
          <w:lang w:val="sr-Latn-CS" w:eastAsia="sr-Latn-CS"/>
        </w:rPr>
        <w:t>;</w:t>
      </w:r>
    </w:p>
    <w:p w:rsidR="008C6F99" w:rsidRPr="00BC633D" w:rsidRDefault="008C6F99" w:rsidP="008C6F99">
      <w:pPr>
        <w:spacing w:before="100" w:beforeAutospacing="1" w:after="100" w:afterAutospacing="1"/>
        <w:jc w:val="both"/>
        <w:rPr>
          <w:color w:val="000000"/>
          <w:sz w:val="22"/>
          <w:szCs w:val="22"/>
          <w:lang w:val="sr-Latn-CS" w:eastAsia="sr-Latn-CS"/>
        </w:rPr>
      </w:pPr>
      <w:r w:rsidRPr="00BC633D">
        <w:rPr>
          <w:color w:val="000000"/>
          <w:sz w:val="22"/>
          <w:szCs w:val="22"/>
          <w:lang w:val="sr-Latn-CS" w:eastAsia="sr-Latn-CS"/>
        </w:rPr>
        <w:t>8) делатност организација у области спорта са седиштем на територији</w:t>
      </w:r>
      <w:r w:rsidRPr="00BC633D">
        <w:rPr>
          <w:color w:val="000000"/>
          <w:sz w:val="22"/>
          <w:szCs w:val="22"/>
          <w:lang w:eastAsia="sr-Latn-CS"/>
        </w:rPr>
        <w:t xml:space="preserve"> Општине к</w:t>
      </w:r>
      <w:r w:rsidRPr="00BC633D">
        <w:rPr>
          <w:color w:val="000000"/>
          <w:sz w:val="22"/>
          <w:szCs w:val="22"/>
          <w:lang w:val="sr-Latn-CS" w:eastAsia="sr-Latn-CS"/>
        </w:rPr>
        <w:t xml:space="preserve">оје су од посебног значаја за </w:t>
      </w:r>
      <w:r w:rsidRPr="00BC633D">
        <w:rPr>
          <w:color w:val="000000"/>
          <w:sz w:val="22"/>
          <w:szCs w:val="22"/>
          <w:lang w:eastAsia="sr-Latn-CS"/>
        </w:rPr>
        <w:t>Општину</w:t>
      </w:r>
      <w:r w:rsidRPr="00BC633D">
        <w:rPr>
          <w:color w:val="000000"/>
          <w:sz w:val="22"/>
          <w:szCs w:val="22"/>
          <w:lang w:val="sr-Latn-CS" w:eastAsia="sr-Latn-CS"/>
        </w:rPr>
        <w:t>;</w:t>
      </w:r>
    </w:p>
    <w:p w:rsidR="008C6F99" w:rsidRPr="00BC633D" w:rsidRDefault="008C6F99" w:rsidP="008C6F99">
      <w:pPr>
        <w:spacing w:before="100" w:beforeAutospacing="1" w:after="100" w:afterAutospacing="1"/>
        <w:jc w:val="both"/>
        <w:rPr>
          <w:color w:val="000000"/>
          <w:sz w:val="22"/>
          <w:szCs w:val="22"/>
          <w:lang w:val="sr-Latn-CS" w:eastAsia="sr-Latn-CS"/>
        </w:rPr>
      </w:pPr>
      <w:r w:rsidRPr="00BC633D">
        <w:rPr>
          <w:color w:val="000000"/>
          <w:sz w:val="22"/>
          <w:szCs w:val="22"/>
          <w:lang w:val="sr-Latn-CS" w:eastAsia="sr-Latn-CS"/>
        </w:rPr>
        <w:t>9) 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w:t>
      </w:r>
    </w:p>
    <w:p w:rsidR="008C6F99" w:rsidRPr="00BC633D" w:rsidRDefault="008C6F99" w:rsidP="008C6F99">
      <w:pPr>
        <w:spacing w:before="100" w:beforeAutospacing="1" w:after="100" w:afterAutospacing="1"/>
        <w:jc w:val="both"/>
        <w:rPr>
          <w:color w:val="000000"/>
          <w:sz w:val="22"/>
          <w:szCs w:val="22"/>
          <w:lang w:val="sr-Latn-CS" w:eastAsia="sr-Latn-CS"/>
        </w:rPr>
      </w:pPr>
      <w:r w:rsidRPr="00BC633D">
        <w:rPr>
          <w:color w:val="000000"/>
          <w:sz w:val="22"/>
          <w:szCs w:val="22"/>
          <w:lang w:val="sr-Latn-CS" w:eastAsia="sr-Latn-CS"/>
        </w:rPr>
        <w:t>10) стипендирање за спортско усавршавање категорисаних спортиста, посебно перспективних спортиста;</w:t>
      </w:r>
    </w:p>
    <w:p w:rsidR="008C6F99" w:rsidRPr="00BC633D" w:rsidRDefault="008C6F99" w:rsidP="008C6F99">
      <w:pPr>
        <w:spacing w:before="100" w:beforeAutospacing="1" w:after="100" w:afterAutospacing="1"/>
        <w:jc w:val="both"/>
        <w:rPr>
          <w:color w:val="000000"/>
          <w:sz w:val="22"/>
          <w:szCs w:val="22"/>
          <w:lang w:val="sr-Latn-CS" w:eastAsia="sr-Latn-CS"/>
        </w:rPr>
      </w:pPr>
      <w:r w:rsidRPr="00BC633D">
        <w:rPr>
          <w:color w:val="000000"/>
          <w:sz w:val="22"/>
          <w:szCs w:val="22"/>
          <w:lang w:val="sr-Latn-CS" w:eastAsia="sr-Latn-CS"/>
        </w:rPr>
        <w:t>11) спречавање негативних појава у спорту (допинг, насиље и недолично понашање, намештање спортских резултата и др.);</w:t>
      </w:r>
    </w:p>
    <w:p w:rsidR="008C6F99" w:rsidRPr="00BC633D" w:rsidRDefault="008C6F99" w:rsidP="008C6F99">
      <w:pPr>
        <w:spacing w:before="100" w:beforeAutospacing="1" w:after="100" w:afterAutospacing="1"/>
        <w:jc w:val="both"/>
        <w:rPr>
          <w:color w:val="000000"/>
          <w:sz w:val="22"/>
          <w:szCs w:val="22"/>
          <w:lang w:val="sr-Latn-CS" w:eastAsia="sr-Latn-CS"/>
        </w:rPr>
      </w:pPr>
      <w:r w:rsidRPr="00BC633D">
        <w:rPr>
          <w:color w:val="000000"/>
          <w:sz w:val="22"/>
          <w:szCs w:val="22"/>
          <w:lang w:val="sr-Latn-CS" w:eastAsia="sr-Latn-CS"/>
        </w:rPr>
        <w:t>12) 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w:t>
      </w:r>
    </w:p>
    <w:p w:rsidR="008C6F99" w:rsidRPr="00BC633D" w:rsidRDefault="008C6F99" w:rsidP="008C6F99">
      <w:pPr>
        <w:spacing w:before="100" w:beforeAutospacing="1" w:after="100" w:afterAutospacing="1"/>
        <w:jc w:val="both"/>
        <w:rPr>
          <w:color w:val="000000"/>
          <w:sz w:val="22"/>
          <w:szCs w:val="22"/>
          <w:lang w:val="sr-Latn-CS" w:eastAsia="sr-Latn-CS"/>
        </w:rPr>
      </w:pPr>
      <w:r w:rsidRPr="00BC633D">
        <w:rPr>
          <w:color w:val="000000"/>
          <w:sz w:val="22"/>
          <w:szCs w:val="22"/>
          <w:lang w:val="sr-Latn-CS" w:eastAsia="sr-Latn-CS"/>
        </w:rPr>
        <w:t xml:space="preserve">13) 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w:t>
      </w:r>
      <w:r w:rsidRPr="00BC633D">
        <w:rPr>
          <w:color w:val="000000"/>
          <w:sz w:val="22"/>
          <w:szCs w:val="22"/>
          <w:lang w:val="sr-Cyrl-CS" w:eastAsia="sr-Latn-CS"/>
        </w:rPr>
        <w:t>О</w:t>
      </w:r>
      <w:r w:rsidRPr="00BC633D">
        <w:rPr>
          <w:color w:val="000000"/>
          <w:sz w:val="22"/>
          <w:szCs w:val="22"/>
          <w:lang w:eastAsia="sr-Latn-CS"/>
        </w:rPr>
        <w:t>пштине</w:t>
      </w:r>
      <w:r w:rsidRPr="00BC633D">
        <w:rPr>
          <w:color w:val="000000"/>
          <w:sz w:val="22"/>
          <w:szCs w:val="22"/>
          <w:lang w:val="sr-Latn-CS" w:eastAsia="sr-Latn-CS"/>
        </w:rPr>
        <w:t>, истраживачко-развојни пројекти и издавање спортских публикација;</w:t>
      </w:r>
    </w:p>
    <w:p w:rsidR="008C6F99" w:rsidRPr="00BC633D" w:rsidRDefault="008C6F99" w:rsidP="008C6F99">
      <w:pPr>
        <w:spacing w:before="100" w:beforeAutospacing="1" w:after="100" w:afterAutospacing="1"/>
        <w:jc w:val="both"/>
        <w:rPr>
          <w:color w:val="000000"/>
          <w:sz w:val="22"/>
          <w:szCs w:val="22"/>
          <w:lang w:val="sr-Latn-CS" w:eastAsia="sr-Latn-CS"/>
        </w:rPr>
      </w:pPr>
      <w:r w:rsidRPr="00BC633D">
        <w:rPr>
          <w:color w:val="000000"/>
          <w:sz w:val="22"/>
          <w:szCs w:val="22"/>
          <w:lang w:val="sr-Latn-CS" w:eastAsia="sr-Latn-CS"/>
        </w:rPr>
        <w:t xml:space="preserve">14) унапређивање стручног рада учесника у систему спорта са територије </w:t>
      </w:r>
      <w:r w:rsidRPr="00BC633D">
        <w:rPr>
          <w:color w:val="000000"/>
          <w:sz w:val="22"/>
          <w:szCs w:val="22"/>
          <w:lang w:val="sr-Cyrl-CS" w:eastAsia="sr-Latn-CS"/>
        </w:rPr>
        <w:t>О</w:t>
      </w:r>
      <w:r w:rsidRPr="00BC633D">
        <w:rPr>
          <w:color w:val="000000"/>
          <w:sz w:val="22"/>
          <w:szCs w:val="22"/>
          <w:lang w:eastAsia="sr-Latn-CS"/>
        </w:rPr>
        <w:t xml:space="preserve">пштине </w:t>
      </w:r>
      <w:r w:rsidRPr="00BC633D">
        <w:rPr>
          <w:color w:val="000000"/>
          <w:sz w:val="22"/>
          <w:szCs w:val="22"/>
          <w:lang w:val="sr-Latn-CS" w:eastAsia="sr-Latn-CS"/>
        </w:rPr>
        <w:t>и подстицање запошљавања висококвалификованих спортских стручњака и врхунских спортиста;</w:t>
      </w:r>
    </w:p>
    <w:p w:rsidR="008C6F99" w:rsidRPr="00BC633D" w:rsidRDefault="008C6F99" w:rsidP="008C6F99">
      <w:pPr>
        <w:spacing w:before="100" w:beforeAutospacing="1" w:after="100" w:afterAutospacing="1"/>
        <w:jc w:val="both"/>
        <w:rPr>
          <w:color w:val="000000"/>
          <w:sz w:val="22"/>
          <w:szCs w:val="22"/>
          <w:lang w:val="sr-Latn-CS" w:eastAsia="sr-Latn-CS"/>
        </w:rPr>
      </w:pPr>
      <w:r w:rsidRPr="00BC633D">
        <w:rPr>
          <w:color w:val="000000"/>
          <w:sz w:val="22"/>
          <w:szCs w:val="22"/>
          <w:lang w:val="sr-Latn-CS" w:eastAsia="sr-Latn-CS"/>
        </w:rPr>
        <w:t xml:space="preserve">15) рационално и наменско коришћење спортских сала и спортских објеката у државној својини чији је корисник </w:t>
      </w:r>
      <w:r w:rsidRPr="00BC633D">
        <w:rPr>
          <w:color w:val="000000"/>
          <w:sz w:val="22"/>
          <w:szCs w:val="22"/>
          <w:lang w:eastAsia="sr-Latn-CS"/>
        </w:rPr>
        <w:t>Општина</w:t>
      </w:r>
      <w:r w:rsidRPr="00BC633D">
        <w:rPr>
          <w:color w:val="000000"/>
          <w:sz w:val="22"/>
          <w:szCs w:val="22"/>
          <w:lang w:val="sr-Latn-CS" w:eastAsia="sr-Latn-CS"/>
        </w:rPr>
        <w:t xml:space="preserve"> и спортских објеката у својини </w:t>
      </w:r>
      <w:r w:rsidRPr="00BC633D">
        <w:rPr>
          <w:color w:val="000000"/>
          <w:sz w:val="22"/>
          <w:szCs w:val="22"/>
          <w:lang w:val="sr-Cyrl-CS" w:eastAsia="sr-Latn-CS"/>
        </w:rPr>
        <w:t>О</w:t>
      </w:r>
      <w:r w:rsidRPr="00BC633D">
        <w:rPr>
          <w:color w:val="000000"/>
          <w:sz w:val="22"/>
          <w:szCs w:val="22"/>
          <w:lang w:eastAsia="sr-Latn-CS"/>
        </w:rPr>
        <w:t>пштине</w:t>
      </w:r>
      <w:r w:rsidRPr="00BC633D">
        <w:rPr>
          <w:color w:val="000000"/>
          <w:sz w:val="22"/>
          <w:szCs w:val="22"/>
          <w:lang w:val="sr-Latn-CS" w:eastAsia="sr-Latn-CS"/>
        </w:rPr>
        <w:t xml:space="preserve"> кроз одобравање њиховог коришћења за спортске активности и доделу термина за тренирање учесницима у систему спорта;</w:t>
      </w:r>
    </w:p>
    <w:p w:rsidR="008C6F99" w:rsidRPr="00BC633D" w:rsidRDefault="008C6F99" w:rsidP="008C6F99">
      <w:pPr>
        <w:spacing w:before="100" w:beforeAutospacing="1" w:after="100" w:afterAutospacing="1"/>
        <w:jc w:val="both"/>
        <w:rPr>
          <w:color w:val="000000"/>
          <w:sz w:val="22"/>
          <w:szCs w:val="22"/>
          <w:lang w:val="sr-Cyrl-CS" w:eastAsia="sr-Latn-CS"/>
        </w:rPr>
      </w:pPr>
      <w:r w:rsidRPr="00BC633D">
        <w:rPr>
          <w:color w:val="000000"/>
          <w:sz w:val="22"/>
          <w:szCs w:val="22"/>
          <w:lang w:val="sr-Latn-CS" w:eastAsia="sr-Latn-CS"/>
        </w:rPr>
        <w:t>16) награде и признања за постигнуте спортске резултате и допринос развоју спорта.</w:t>
      </w:r>
    </w:p>
    <w:p w:rsidR="008C6F99" w:rsidRPr="00BC633D" w:rsidRDefault="008C6F99" w:rsidP="008C6F99">
      <w:pPr>
        <w:spacing w:before="100" w:beforeAutospacing="1" w:after="100" w:afterAutospacing="1"/>
        <w:ind w:firstLine="708"/>
        <w:jc w:val="both"/>
        <w:rPr>
          <w:sz w:val="22"/>
          <w:szCs w:val="22"/>
        </w:rPr>
      </w:pPr>
      <w:r w:rsidRPr="00BC633D">
        <w:rPr>
          <w:sz w:val="22"/>
          <w:szCs w:val="22"/>
          <w:lang w:val="sr-Cyrl-CS"/>
        </w:rPr>
        <w:t xml:space="preserve"> За задовољавање потреба и интереса грађана из става 1. овог члана Општина обезбеђује у свом буџету одговарајућа средства, уз поштовање приоритета утврђених Законом о спорту и овим Правилником.</w:t>
      </w:r>
    </w:p>
    <w:p w:rsidR="008C6F99" w:rsidRPr="00BC633D" w:rsidRDefault="008C6F99" w:rsidP="008C6F99">
      <w:pPr>
        <w:spacing w:before="100" w:beforeAutospacing="1" w:after="100" w:afterAutospacing="1"/>
        <w:ind w:firstLine="708"/>
        <w:jc w:val="center"/>
        <w:rPr>
          <w:sz w:val="22"/>
          <w:szCs w:val="22"/>
          <w:lang w:val="sr-Cyrl-CS"/>
        </w:rPr>
      </w:pPr>
      <w:r w:rsidRPr="00BC633D">
        <w:rPr>
          <w:sz w:val="22"/>
          <w:szCs w:val="22"/>
          <w:lang w:val="sr-Cyrl-CS"/>
        </w:rPr>
        <w:t>Члан 3.</w:t>
      </w:r>
    </w:p>
    <w:p w:rsidR="008C6F99" w:rsidRPr="00BC633D" w:rsidRDefault="008C6F99" w:rsidP="008C6F99">
      <w:pPr>
        <w:spacing w:before="100" w:beforeAutospacing="1" w:after="100" w:afterAutospacing="1"/>
        <w:ind w:firstLine="708"/>
        <w:jc w:val="both"/>
        <w:rPr>
          <w:sz w:val="22"/>
          <w:szCs w:val="22"/>
        </w:rPr>
      </w:pPr>
      <w:r w:rsidRPr="00BC633D">
        <w:rPr>
          <w:sz w:val="22"/>
          <w:szCs w:val="22"/>
          <w:lang w:val="sr-Cyrl-CS"/>
        </w:rPr>
        <w:t>Општи интерес у области спорта из члана 2. став 1. овог Правилника остварује се кроз финансирање или суфинансирање програма и пројеката (у даљем тексту: Програм) из средстава буџета општине Љиг, и то:</w:t>
      </w:r>
    </w:p>
    <w:p w:rsidR="008C6F99" w:rsidRPr="00BC633D" w:rsidRDefault="008C6F99" w:rsidP="008C6F99">
      <w:pPr>
        <w:spacing w:before="100" w:beforeAutospacing="1" w:after="100" w:afterAutospacing="1"/>
        <w:ind w:firstLine="708"/>
        <w:jc w:val="both"/>
        <w:rPr>
          <w:sz w:val="22"/>
          <w:szCs w:val="22"/>
          <w:lang w:val="sr-Cyrl-CS"/>
        </w:rPr>
      </w:pPr>
      <w:r w:rsidRPr="00BC633D">
        <w:rPr>
          <w:sz w:val="22"/>
          <w:szCs w:val="22"/>
          <w:lang w:val="sr-Cyrl-CS"/>
        </w:rPr>
        <w:t>1) за тач. 1</w:t>
      </w:r>
      <w:r w:rsidRPr="00BC633D">
        <w:rPr>
          <w:sz w:val="22"/>
          <w:szCs w:val="22"/>
        </w:rPr>
        <w:t>)</w:t>
      </w:r>
      <w:r w:rsidRPr="00BC633D">
        <w:rPr>
          <w:sz w:val="22"/>
          <w:szCs w:val="22"/>
          <w:lang w:val="sr-Cyrl-CS"/>
        </w:rPr>
        <w:t>,2</w:t>
      </w:r>
      <w:r w:rsidRPr="00BC633D">
        <w:rPr>
          <w:sz w:val="22"/>
          <w:szCs w:val="22"/>
        </w:rPr>
        <w:t>)</w:t>
      </w:r>
      <w:r w:rsidRPr="00BC633D">
        <w:rPr>
          <w:sz w:val="22"/>
          <w:szCs w:val="22"/>
          <w:lang w:val="sr-Cyrl-CS"/>
        </w:rPr>
        <w:t>,3</w:t>
      </w:r>
      <w:r w:rsidRPr="00BC633D">
        <w:rPr>
          <w:sz w:val="22"/>
          <w:szCs w:val="22"/>
        </w:rPr>
        <w:t>)</w:t>
      </w:r>
      <w:r w:rsidRPr="00BC633D">
        <w:rPr>
          <w:sz w:val="22"/>
          <w:szCs w:val="22"/>
          <w:lang w:val="sr-Cyrl-CS"/>
        </w:rPr>
        <w:t>,5</w:t>
      </w:r>
      <w:r w:rsidRPr="00BC633D">
        <w:rPr>
          <w:sz w:val="22"/>
          <w:szCs w:val="22"/>
        </w:rPr>
        <w:t>)</w:t>
      </w:r>
      <w:r w:rsidRPr="00BC633D">
        <w:rPr>
          <w:sz w:val="22"/>
          <w:szCs w:val="22"/>
          <w:lang w:val="sr-Cyrl-CS"/>
        </w:rPr>
        <w:t>,6</w:t>
      </w:r>
      <w:r w:rsidRPr="00BC633D">
        <w:rPr>
          <w:sz w:val="22"/>
          <w:szCs w:val="22"/>
        </w:rPr>
        <w:t>)</w:t>
      </w:r>
      <w:r w:rsidRPr="00BC633D">
        <w:rPr>
          <w:sz w:val="22"/>
          <w:szCs w:val="22"/>
          <w:lang w:val="sr-Cyrl-CS"/>
        </w:rPr>
        <w:t>,8</w:t>
      </w:r>
      <w:r w:rsidRPr="00BC633D">
        <w:rPr>
          <w:sz w:val="22"/>
          <w:szCs w:val="22"/>
        </w:rPr>
        <w:t>)</w:t>
      </w:r>
      <w:r w:rsidRPr="00BC633D">
        <w:rPr>
          <w:sz w:val="22"/>
          <w:szCs w:val="22"/>
          <w:lang w:val="sr-Cyrl-CS"/>
        </w:rPr>
        <w:t>,10</w:t>
      </w:r>
      <w:r w:rsidRPr="00BC633D">
        <w:rPr>
          <w:sz w:val="22"/>
          <w:szCs w:val="22"/>
        </w:rPr>
        <w:t>)</w:t>
      </w:r>
      <w:r w:rsidRPr="00BC633D">
        <w:rPr>
          <w:sz w:val="22"/>
          <w:szCs w:val="22"/>
          <w:lang w:val="sr-Cyrl-CS"/>
        </w:rPr>
        <w:t>,12</w:t>
      </w:r>
      <w:r w:rsidRPr="00BC633D">
        <w:rPr>
          <w:sz w:val="22"/>
          <w:szCs w:val="22"/>
        </w:rPr>
        <w:t>)</w:t>
      </w:r>
      <w:r w:rsidRPr="00BC633D">
        <w:rPr>
          <w:sz w:val="22"/>
          <w:szCs w:val="22"/>
          <w:lang w:val="sr-Cyrl-CS"/>
        </w:rPr>
        <w:t>,13</w:t>
      </w:r>
      <w:r w:rsidRPr="00BC633D">
        <w:rPr>
          <w:sz w:val="22"/>
          <w:szCs w:val="22"/>
        </w:rPr>
        <w:t>)</w:t>
      </w:r>
      <w:r w:rsidRPr="00BC633D">
        <w:rPr>
          <w:sz w:val="22"/>
          <w:szCs w:val="22"/>
          <w:lang w:val="sr-Cyrl-CS"/>
        </w:rPr>
        <w:t>,14</w:t>
      </w:r>
      <w:r w:rsidRPr="00BC633D">
        <w:rPr>
          <w:sz w:val="22"/>
          <w:szCs w:val="22"/>
        </w:rPr>
        <w:t>)</w:t>
      </w:r>
      <w:r w:rsidRPr="00BC633D">
        <w:rPr>
          <w:sz w:val="22"/>
          <w:szCs w:val="22"/>
          <w:lang w:val="sr-Cyrl-CS"/>
        </w:rPr>
        <w:t xml:space="preserve"> и</w:t>
      </w:r>
      <w:r w:rsidRPr="00BC633D">
        <w:rPr>
          <w:sz w:val="22"/>
          <w:szCs w:val="22"/>
        </w:rPr>
        <w:t xml:space="preserve"> </w:t>
      </w:r>
      <w:r w:rsidRPr="00BC633D">
        <w:rPr>
          <w:sz w:val="22"/>
          <w:szCs w:val="22"/>
          <w:lang w:val="sr-Cyrl-CS"/>
        </w:rPr>
        <w:t>16</w:t>
      </w:r>
      <w:r w:rsidRPr="00BC633D">
        <w:rPr>
          <w:sz w:val="22"/>
          <w:szCs w:val="22"/>
        </w:rPr>
        <w:t>)</w:t>
      </w:r>
      <w:r w:rsidRPr="00BC633D">
        <w:rPr>
          <w:sz w:val="22"/>
          <w:szCs w:val="22"/>
          <w:lang w:val="sr-Cyrl-CS"/>
        </w:rPr>
        <w:t xml:space="preserve">  на годишњем нивоу (у даљем тексту: годишњи програм);</w:t>
      </w:r>
    </w:p>
    <w:p w:rsidR="008C6F99" w:rsidRPr="00BC633D" w:rsidRDefault="008C6F99" w:rsidP="008C6F99">
      <w:pPr>
        <w:spacing w:before="100" w:beforeAutospacing="1" w:after="100" w:afterAutospacing="1"/>
        <w:ind w:firstLine="708"/>
        <w:jc w:val="both"/>
        <w:rPr>
          <w:sz w:val="22"/>
          <w:szCs w:val="22"/>
          <w:lang w:val="sr-Cyrl-CS"/>
        </w:rPr>
      </w:pPr>
      <w:r w:rsidRPr="00BC633D">
        <w:rPr>
          <w:sz w:val="22"/>
          <w:szCs w:val="22"/>
          <w:lang w:val="sr-Cyrl-CS"/>
        </w:rPr>
        <w:lastRenderedPageBreak/>
        <w:t>2) за тач. 4</w:t>
      </w:r>
      <w:r w:rsidRPr="00BC633D">
        <w:rPr>
          <w:sz w:val="22"/>
          <w:szCs w:val="22"/>
        </w:rPr>
        <w:t>)</w:t>
      </w:r>
      <w:r w:rsidRPr="00BC633D">
        <w:rPr>
          <w:sz w:val="22"/>
          <w:szCs w:val="22"/>
          <w:lang w:val="sr-Cyrl-CS"/>
        </w:rPr>
        <w:t>,9</w:t>
      </w:r>
      <w:r w:rsidRPr="00BC633D">
        <w:rPr>
          <w:sz w:val="22"/>
          <w:szCs w:val="22"/>
        </w:rPr>
        <w:t>)</w:t>
      </w:r>
      <w:r w:rsidRPr="00BC633D">
        <w:rPr>
          <w:sz w:val="22"/>
          <w:szCs w:val="22"/>
          <w:lang w:val="sr-Cyrl-CS"/>
        </w:rPr>
        <w:t>,11</w:t>
      </w:r>
      <w:r w:rsidRPr="00BC633D">
        <w:rPr>
          <w:sz w:val="22"/>
          <w:szCs w:val="22"/>
        </w:rPr>
        <w:t>)</w:t>
      </w:r>
      <w:r w:rsidRPr="00BC633D">
        <w:rPr>
          <w:sz w:val="22"/>
          <w:szCs w:val="22"/>
          <w:lang w:val="sr-Cyrl-CS"/>
        </w:rPr>
        <w:t xml:space="preserve"> и 15</w:t>
      </w:r>
      <w:r w:rsidRPr="00BC633D">
        <w:rPr>
          <w:sz w:val="22"/>
          <w:szCs w:val="22"/>
        </w:rPr>
        <w:t>)</w:t>
      </w:r>
      <w:r w:rsidRPr="00BC633D">
        <w:rPr>
          <w:sz w:val="22"/>
          <w:szCs w:val="22"/>
          <w:lang w:val="sr-Cyrl-CS"/>
        </w:rPr>
        <w:t xml:space="preserve"> по јавном позиву (у даљем тексту: посебни програм).</w:t>
      </w:r>
    </w:p>
    <w:p w:rsidR="008C6F99" w:rsidRPr="00BC633D" w:rsidRDefault="008C6F99" w:rsidP="008C6F99">
      <w:pPr>
        <w:spacing w:before="100" w:beforeAutospacing="1" w:after="100" w:afterAutospacing="1"/>
        <w:ind w:firstLine="708"/>
        <w:jc w:val="both"/>
        <w:rPr>
          <w:sz w:val="22"/>
          <w:szCs w:val="22"/>
          <w:lang w:val="sr-Cyrl-CS"/>
        </w:rPr>
      </w:pPr>
      <w:r w:rsidRPr="00BC633D">
        <w:rPr>
          <w:sz w:val="22"/>
          <w:szCs w:val="22"/>
          <w:lang w:val="sr-Cyrl-CS"/>
        </w:rPr>
        <w:t>Потребе грађана из члана 2.став1.  тачка 1), 2), и 6) овог Правилника имају приоритет при избору програма којим се задовољавају потребе грађана у области спорта у општини Љиг, односно други програми могу бити одобрени тек након што се задовоље потребе грађана из члана  2. став  1. тачка 1), 2), и 6) овог Правилника.</w:t>
      </w:r>
    </w:p>
    <w:p w:rsidR="008C6F99" w:rsidRPr="00BC633D" w:rsidRDefault="008C6F99" w:rsidP="008C6F99">
      <w:pPr>
        <w:ind w:firstLine="709"/>
        <w:jc w:val="both"/>
        <w:rPr>
          <w:sz w:val="22"/>
          <w:szCs w:val="22"/>
          <w:lang w:val="sr-Cyrl-CS"/>
        </w:rPr>
      </w:pPr>
      <w:r w:rsidRPr="00BC633D">
        <w:rPr>
          <w:sz w:val="22"/>
          <w:szCs w:val="22"/>
          <w:lang w:val="sr-Cyrl-CS"/>
        </w:rPr>
        <w:t xml:space="preserve">                                                                  Члан 4.  </w:t>
      </w:r>
    </w:p>
    <w:p w:rsidR="008C6F99" w:rsidRPr="00BC633D" w:rsidRDefault="008C6F99" w:rsidP="008C6F99">
      <w:pPr>
        <w:ind w:firstLine="709"/>
        <w:jc w:val="both"/>
        <w:rPr>
          <w:sz w:val="22"/>
          <w:szCs w:val="22"/>
          <w:lang w:val="sr-Cyrl-CS"/>
        </w:rPr>
      </w:pPr>
    </w:p>
    <w:p w:rsidR="008C6F99" w:rsidRPr="00BC633D" w:rsidRDefault="008C6F99" w:rsidP="008C6F99">
      <w:pPr>
        <w:ind w:firstLine="709"/>
        <w:jc w:val="both"/>
        <w:rPr>
          <w:sz w:val="22"/>
          <w:szCs w:val="22"/>
        </w:rPr>
      </w:pPr>
      <w:r w:rsidRPr="00BC633D">
        <w:rPr>
          <w:sz w:val="22"/>
          <w:szCs w:val="22"/>
        </w:rPr>
        <w:t xml:space="preserve">Право на расподелу средстава за задовољавање потреба и интереса грађана из члана 2. </w:t>
      </w:r>
      <w:r w:rsidRPr="00BC633D">
        <w:rPr>
          <w:sz w:val="22"/>
          <w:szCs w:val="22"/>
          <w:lang w:val="sr-Cyrl-CS"/>
        </w:rPr>
        <w:t xml:space="preserve">тачка 8. </w:t>
      </w:r>
      <w:r w:rsidRPr="00BC633D">
        <w:rPr>
          <w:sz w:val="22"/>
          <w:szCs w:val="22"/>
        </w:rPr>
        <w:t xml:space="preserve">Правилника имају организације </w:t>
      </w:r>
      <w:r w:rsidRPr="00BC633D">
        <w:rPr>
          <w:sz w:val="22"/>
          <w:szCs w:val="22"/>
          <w:lang w:val="sr-Cyrl-CS"/>
        </w:rPr>
        <w:t>у области спорта</w:t>
      </w:r>
      <w:r w:rsidRPr="00BC633D">
        <w:rPr>
          <w:sz w:val="22"/>
          <w:szCs w:val="22"/>
        </w:rPr>
        <w:t xml:space="preserve"> са седиштем на територији Општине</w:t>
      </w:r>
      <w:r w:rsidRPr="00BC633D">
        <w:rPr>
          <w:sz w:val="22"/>
          <w:szCs w:val="22"/>
          <w:lang w:val="sr-Cyrl-CS"/>
        </w:rPr>
        <w:t xml:space="preserve"> Љиг, сходно применом Програма развоја спорта у општини Љиг.</w:t>
      </w:r>
    </w:p>
    <w:p w:rsidR="008C6F99" w:rsidRPr="00BC633D" w:rsidRDefault="008C6F99" w:rsidP="008C6F99">
      <w:pPr>
        <w:ind w:firstLine="709"/>
        <w:jc w:val="both"/>
        <w:rPr>
          <w:sz w:val="22"/>
          <w:szCs w:val="22"/>
        </w:rPr>
      </w:pPr>
    </w:p>
    <w:p w:rsidR="008C6F99" w:rsidRPr="00BC633D" w:rsidRDefault="008C6F99" w:rsidP="008C6F99">
      <w:pPr>
        <w:ind w:firstLine="709"/>
        <w:jc w:val="both"/>
        <w:rPr>
          <w:sz w:val="22"/>
          <w:szCs w:val="22"/>
        </w:rPr>
      </w:pPr>
    </w:p>
    <w:p w:rsidR="008C6F99" w:rsidRPr="00BC633D" w:rsidRDefault="008C6F99" w:rsidP="008C6F99">
      <w:pPr>
        <w:pStyle w:val="ListParagraph"/>
        <w:ind w:left="1080"/>
        <w:jc w:val="both"/>
        <w:rPr>
          <w:sz w:val="22"/>
          <w:szCs w:val="22"/>
          <w:lang w:val="sr-Cyrl-CS"/>
        </w:rPr>
      </w:pPr>
      <w:r w:rsidRPr="00BC633D">
        <w:rPr>
          <w:b/>
          <w:sz w:val="22"/>
          <w:szCs w:val="22"/>
        </w:rPr>
        <w:t xml:space="preserve">II </w:t>
      </w:r>
      <w:r w:rsidRPr="00BC633D">
        <w:rPr>
          <w:b/>
          <w:sz w:val="22"/>
          <w:szCs w:val="22"/>
          <w:lang w:val="sr-Cyrl-CS"/>
        </w:rPr>
        <w:t>КРИТЕРИЈУМИ ОДОБРАВАЊА ПРОГРАМА И ДОДЕЛЕ СРЕДСТАВА</w:t>
      </w:r>
    </w:p>
    <w:p w:rsidR="008C6F99" w:rsidRPr="00BC633D" w:rsidRDefault="008C6F99" w:rsidP="008C6F99">
      <w:pPr>
        <w:pStyle w:val="ListParagraph"/>
        <w:ind w:left="1080"/>
        <w:jc w:val="both"/>
        <w:rPr>
          <w:sz w:val="22"/>
          <w:szCs w:val="22"/>
          <w:lang w:val="sr-Cyrl-CS"/>
        </w:rPr>
      </w:pPr>
    </w:p>
    <w:p w:rsidR="008C6F99" w:rsidRPr="00BC633D" w:rsidRDefault="008C6F99" w:rsidP="008C6F99">
      <w:pPr>
        <w:jc w:val="center"/>
        <w:rPr>
          <w:sz w:val="22"/>
          <w:szCs w:val="22"/>
          <w:lang w:val="sr-Cyrl-CS"/>
        </w:rPr>
      </w:pPr>
      <w:r w:rsidRPr="00BC633D">
        <w:rPr>
          <w:sz w:val="22"/>
          <w:szCs w:val="22"/>
          <w:lang w:val="sr-Cyrl-CS"/>
        </w:rPr>
        <w:t>Члан 5.</w:t>
      </w:r>
    </w:p>
    <w:p w:rsidR="008C6F99" w:rsidRPr="00BC633D" w:rsidRDefault="008C6F99" w:rsidP="008C6F99">
      <w:pPr>
        <w:jc w:val="both"/>
        <w:rPr>
          <w:sz w:val="22"/>
          <w:szCs w:val="22"/>
        </w:rPr>
      </w:pPr>
    </w:p>
    <w:p w:rsidR="008C6F99" w:rsidRPr="00BC633D" w:rsidRDefault="008C6F99" w:rsidP="008C6F99">
      <w:pPr>
        <w:ind w:firstLine="720"/>
        <w:jc w:val="both"/>
        <w:rPr>
          <w:sz w:val="22"/>
          <w:szCs w:val="22"/>
          <w:lang w:val="sr-Cyrl-CS"/>
        </w:rPr>
      </w:pPr>
      <w:r w:rsidRPr="00BC633D">
        <w:rPr>
          <w:sz w:val="22"/>
          <w:szCs w:val="22"/>
          <w:lang w:val="sr-Cyrl-CS"/>
        </w:rPr>
        <w:t>Програми којима се остварује општи интерес у области спорта (у даљем тексту: програми) могу бити одобрени уколико испуњавају критеријуме у погледу:</w:t>
      </w:r>
    </w:p>
    <w:p w:rsidR="008C6F99" w:rsidRPr="00BC633D" w:rsidRDefault="008C6F99" w:rsidP="00AA5430">
      <w:pPr>
        <w:numPr>
          <w:ilvl w:val="0"/>
          <w:numId w:val="3"/>
        </w:numPr>
        <w:jc w:val="both"/>
        <w:rPr>
          <w:sz w:val="22"/>
          <w:szCs w:val="22"/>
          <w:lang w:val="sr-Cyrl-CS"/>
        </w:rPr>
      </w:pPr>
      <w:r w:rsidRPr="00BC633D">
        <w:rPr>
          <w:sz w:val="22"/>
          <w:szCs w:val="22"/>
          <w:lang w:val="sr-Cyrl-CS"/>
        </w:rPr>
        <w:t>предлагача програма;</w:t>
      </w:r>
    </w:p>
    <w:p w:rsidR="008C6F99" w:rsidRPr="00BC633D" w:rsidRDefault="008C6F99" w:rsidP="00AA5430">
      <w:pPr>
        <w:numPr>
          <w:ilvl w:val="0"/>
          <w:numId w:val="3"/>
        </w:numPr>
        <w:jc w:val="both"/>
        <w:rPr>
          <w:sz w:val="22"/>
          <w:szCs w:val="22"/>
          <w:lang w:val="sr-Cyrl-CS"/>
        </w:rPr>
      </w:pPr>
      <w:r w:rsidRPr="00BC633D">
        <w:rPr>
          <w:sz w:val="22"/>
          <w:szCs w:val="22"/>
          <w:lang w:val="sr-Cyrl-CS"/>
        </w:rPr>
        <w:t>носиоца програма;</w:t>
      </w:r>
    </w:p>
    <w:p w:rsidR="008C6F99" w:rsidRPr="00BC633D" w:rsidRDefault="008C6F99" w:rsidP="00AA5430">
      <w:pPr>
        <w:numPr>
          <w:ilvl w:val="0"/>
          <w:numId w:val="3"/>
        </w:numPr>
        <w:jc w:val="both"/>
        <w:rPr>
          <w:sz w:val="22"/>
          <w:szCs w:val="22"/>
          <w:lang w:val="sr-Cyrl-CS"/>
        </w:rPr>
      </w:pPr>
      <w:r w:rsidRPr="00BC633D">
        <w:rPr>
          <w:sz w:val="22"/>
          <w:szCs w:val="22"/>
          <w:lang w:val="sr-Cyrl-CS"/>
        </w:rPr>
        <w:t>садржине и квалитета програма;</w:t>
      </w:r>
    </w:p>
    <w:p w:rsidR="008C6F99" w:rsidRPr="00BC633D" w:rsidRDefault="008C6F99" w:rsidP="00AA5430">
      <w:pPr>
        <w:numPr>
          <w:ilvl w:val="0"/>
          <w:numId w:val="3"/>
        </w:numPr>
        <w:jc w:val="both"/>
        <w:rPr>
          <w:sz w:val="22"/>
          <w:szCs w:val="22"/>
          <w:lang w:val="sr-Cyrl-CS"/>
        </w:rPr>
      </w:pPr>
      <w:r w:rsidRPr="00BC633D">
        <w:rPr>
          <w:sz w:val="22"/>
          <w:szCs w:val="22"/>
          <w:lang w:val="sr-Cyrl-CS"/>
        </w:rPr>
        <w:t>финансирања програма.</w:t>
      </w:r>
    </w:p>
    <w:p w:rsidR="008C6F99" w:rsidRPr="00BC633D" w:rsidRDefault="008C6F99" w:rsidP="008C6F99">
      <w:pPr>
        <w:spacing w:before="100" w:beforeAutospacing="1" w:after="100" w:afterAutospacing="1"/>
        <w:jc w:val="center"/>
        <w:rPr>
          <w:b/>
          <w:sz w:val="22"/>
          <w:szCs w:val="22"/>
          <w:lang w:val="sr-Cyrl-CS"/>
        </w:rPr>
      </w:pPr>
      <w:r w:rsidRPr="00BC633D">
        <w:rPr>
          <w:b/>
          <w:sz w:val="22"/>
          <w:szCs w:val="22"/>
          <w:lang w:val="sr-Cyrl-CS"/>
        </w:rPr>
        <w:t>1. Предлагач програма</w:t>
      </w:r>
    </w:p>
    <w:p w:rsidR="008C6F99" w:rsidRPr="00BC633D" w:rsidRDefault="008C6F99" w:rsidP="008C6F99">
      <w:pPr>
        <w:spacing w:before="100" w:beforeAutospacing="1" w:after="100" w:afterAutospacing="1"/>
        <w:jc w:val="center"/>
        <w:rPr>
          <w:sz w:val="22"/>
          <w:szCs w:val="22"/>
          <w:lang w:val="sr-Cyrl-CS"/>
        </w:rPr>
      </w:pPr>
      <w:r w:rsidRPr="00BC633D">
        <w:rPr>
          <w:sz w:val="22"/>
          <w:szCs w:val="22"/>
          <w:lang w:val="sr-Cyrl-CS"/>
        </w:rPr>
        <w:t>Члан 6.</w:t>
      </w:r>
    </w:p>
    <w:p w:rsidR="008C6F99" w:rsidRPr="00BC633D" w:rsidRDefault="008C6F99" w:rsidP="008C6F99">
      <w:pPr>
        <w:ind w:firstLine="720"/>
        <w:jc w:val="both"/>
        <w:rPr>
          <w:sz w:val="22"/>
          <w:szCs w:val="22"/>
          <w:lang w:val="sr-Cyrl-CS"/>
        </w:rPr>
      </w:pPr>
      <w:r w:rsidRPr="00BC633D">
        <w:rPr>
          <w:sz w:val="22"/>
          <w:szCs w:val="22"/>
          <w:lang w:val="sr-Cyrl-CS"/>
        </w:rPr>
        <w:t>Предлог свог годишњег програма и годишњих програма организација у области спорта са седиштем на територији општине Љиг из члана 2. став 1. за тачке</w:t>
      </w:r>
      <w:r w:rsidRPr="00BC633D">
        <w:rPr>
          <w:sz w:val="22"/>
          <w:szCs w:val="22"/>
        </w:rPr>
        <w:t>1)</w:t>
      </w:r>
      <w:r w:rsidRPr="00BC633D">
        <w:rPr>
          <w:sz w:val="22"/>
          <w:szCs w:val="22"/>
          <w:lang w:val="sr-Cyrl-CS"/>
        </w:rPr>
        <w:t xml:space="preserve"> и </w:t>
      </w:r>
      <w:r w:rsidRPr="00BC633D">
        <w:rPr>
          <w:sz w:val="22"/>
          <w:szCs w:val="22"/>
        </w:rPr>
        <w:t>2)</w:t>
      </w:r>
      <w:r w:rsidRPr="00BC633D">
        <w:rPr>
          <w:sz w:val="22"/>
          <w:szCs w:val="22"/>
          <w:lang w:val="sr-Cyrl-CS"/>
        </w:rPr>
        <w:t xml:space="preserve"> у делу који се односи на набавку  спортске опреме и реквизита, тачке</w:t>
      </w:r>
      <w:r w:rsidRPr="00BC633D">
        <w:rPr>
          <w:sz w:val="22"/>
          <w:szCs w:val="22"/>
        </w:rPr>
        <w:t xml:space="preserve"> 3), 5), 6), 8), 10), 12), 13), 14) и 16)</w:t>
      </w:r>
      <w:r w:rsidRPr="00BC633D">
        <w:rPr>
          <w:sz w:val="22"/>
          <w:szCs w:val="22"/>
          <w:lang w:val="sr-Cyrl-CS"/>
        </w:rPr>
        <w:t xml:space="preserve"> овог Правилника, подноси надлежни спорски савез општине Љиг, а предлог посебних програма из члана 2. став 1. за тачке </w:t>
      </w:r>
      <w:r w:rsidRPr="00BC633D">
        <w:rPr>
          <w:sz w:val="22"/>
          <w:szCs w:val="22"/>
        </w:rPr>
        <w:t>4), 9), 11) и 15)</w:t>
      </w:r>
      <w:r w:rsidRPr="00BC633D">
        <w:rPr>
          <w:sz w:val="22"/>
          <w:szCs w:val="22"/>
          <w:lang w:val="sr-Cyrl-CS"/>
        </w:rPr>
        <w:t>овог Правилника – надлежни спорски савез општине Љиг и друге организације у области спорта са седиштем на територији општине Љиг, у складу са динамиком утврђеном у члану 117. став 1. Закона о спорту.</w:t>
      </w:r>
    </w:p>
    <w:p w:rsidR="008C6F99" w:rsidRPr="00BC633D" w:rsidRDefault="008C6F99" w:rsidP="008C6F99">
      <w:pPr>
        <w:ind w:firstLine="720"/>
        <w:jc w:val="both"/>
        <w:rPr>
          <w:sz w:val="22"/>
          <w:szCs w:val="22"/>
          <w:lang w:val="sr-Cyrl-CS"/>
        </w:rPr>
      </w:pPr>
      <w:r w:rsidRPr="00BC633D">
        <w:rPr>
          <w:sz w:val="22"/>
          <w:szCs w:val="22"/>
          <w:lang w:val="sr-Cyrl-CS"/>
        </w:rPr>
        <w:t>Надлежни општински спортски савез који остварује општи интерес у области спорта из члана 2. став 1. Овог Правилника уз предлог годишњег програма подноси и предлог посебног програма, односно активности од општег интереса за које се сагласно Закону о спорту и овом Правилнику подноси посебан програм и не може да конкурише по јавном позиву.</w:t>
      </w:r>
    </w:p>
    <w:p w:rsidR="008C6F99" w:rsidRPr="00BC633D" w:rsidRDefault="008C6F99" w:rsidP="008C6F99">
      <w:pPr>
        <w:spacing w:before="100" w:beforeAutospacing="1" w:after="100" w:afterAutospacing="1"/>
        <w:ind w:firstLine="708"/>
        <w:jc w:val="both"/>
        <w:rPr>
          <w:sz w:val="22"/>
          <w:szCs w:val="22"/>
        </w:rPr>
      </w:pPr>
      <w:r w:rsidRPr="00BC633D">
        <w:rPr>
          <w:sz w:val="22"/>
          <w:szCs w:val="22"/>
        </w:rPr>
        <w:t>Спортска организација која је носилац годишњег програма мора бити члан одговарајућег надлежног националног гранског спортског савеза преко кога се остварује општи интерес у области спорта.</w:t>
      </w:r>
    </w:p>
    <w:p w:rsidR="008C6F99" w:rsidRPr="00BC633D" w:rsidRDefault="008C6F99" w:rsidP="008C6F99">
      <w:pPr>
        <w:spacing w:before="100" w:beforeAutospacing="1" w:after="100" w:afterAutospacing="1"/>
        <w:ind w:firstLine="708"/>
        <w:jc w:val="both"/>
        <w:rPr>
          <w:sz w:val="22"/>
          <w:szCs w:val="22"/>
          <w:lang w:val="sr-Cyrl-CS"/>
        </w:rPr>
      </w:pPr>
      <w:r w:rsidRPr="00BC633D">
        <w:rPr>
          <w:sz w:val="22"/>
          <w:szCs w:val="22"/>
          <w:lang w:val="sr-Cyrl-CS"/>
        </w:rPr>
        <w:t>Предлози годишњих и посебних програма састоје се из једне или више самосталних програмских целина, укључујући и самосталну програмску целину која се односи на активности повезане са спортом деце, а подносе се одвојено за сваку од области из члана 2. став 1. овог Правилника.</w:t>
      </w:r>
    </w:p>
    <w:p w:rsidR="008C6F99" w:rsidRPr="00BC633D" w:rsidRDefault="008C6F99" w:rsidP="008C6F99">
      <w:pPr>
        <w:ind w:firstLine="708"/>
        <w:jc w:val="both"/>
        <w:rPr>
          <w:sz w:val="22"/>
          <w:szCs w:val="22"/>
        </w:rPr>
      </w:pPr>
      <w:r w:rsidRPr="00BC633D">
        <w:rPr>
          <w:sz w:val="22"/>
          <w:szCs w:val="22"/>
          <w:lang w:val="sr-Cyrl-CS"/>
        </w:rPr>
        <w:lastRenderedPageBreak/>
        <w:t>Носилац програма којим се обезбеђује остваривање потреба и интереса грађана из члана 2. став 1. овог Правилника не може  за финансирање истих активности да подноси програме и за средства од другог нивоа власти у Републици Србији.</w:t>
      </w:r>
    </w:p>
    <w:p w:rsidR="008C6F99" w:rsidRPr="00BC633D" w:rsidRDefault="008C6F99" w:rsidP="008C6F99">
      <w:pPr>
        <w:pStyle w:val="BodyText"/>
        <w:rPr>
          <w:szCs w:val="22"/>
        </w:rPr>
      </w:pPr>
    </w:p>
    <w:p w:rsidR="008C6F99" w:rsidRPr="00BC633D" w:rsidRDefault="008C6F99" w:rsidP="008C6F99">
      <w:pPr>
        <w:jc w:val="center"/>
        <w:rPr>
          <w:b/>
          <w:sz w:val="22"/>
          <w:szCs w:val="22"/>
          <w:lang w:val="sr-Cyrl-CS"/>
        </w:rPr>
      </w:pPr>
      <w:r w:rsidRPr="00BC633D">
        <w:rPr>
          <w:sz w:val="22"/>
          <w:szCs w:val="22"/>
          <w:lang w:val="sr-Cyrl-CS"/>
        </w:rPr>
        <w:t xml:space="preserve">2.  </w:t>
      </w:r>
      <w:r w:rsidRPr="00BC633D">
        <w:rPr>
          <w:b/>
          <w:sz w:val="22"/>
          <w:szCs w:val="22"/>
          <w:lang w:val="sr-Cyrl-CS"/>
        </w:rPr>
        <w:t>Носилац програма</w:t>
      </w:r>
    </w:p>
    <w:p w:rsidR="008C6F99" w:rsidRPr="00BC633D" w:rsidRDefault="008C6F99" w:rsidP="008C6F99">
      <w:pPr>
        <w:ind w:left="-426" w:right="-858"/>
        <w:jc w:val="both"/>
        <w:rPr>
          <w:sz w:val="22"/>
          <w:szCs w:val="22"/>
          <w:lang w:val="sr-Cyrl-CS"/>
        </w:rPr>
      </w:pPr>
    </w:p>
    <w:p w:rsidR="008C6F99" w:rsidRPr="00BC633D" w:rsidRDefault="008C6F99" w:rsidP="008C6F99">
      <w:pPr>
        <w:ind w:right="54"/>
        <w:jc w:val="center"/>
        <w:rPr>
          <w:sz w:val="22"/>
          <w:szCs w:val="22"/>
          <w:lang w:val="sr-Cyrl-CS"/>
        </w:rPr>
      </w:pPr>
      <w:r w:rsidRPr="00BC633D">
        <w:rPr>
          <w:sz w:val="22"/>
          <w:szCs w:val="22"/>
          <w:lang w:val="sr-Cyrl-CS"/>
        </w:rPr>
        <w:t>Члан 7.</w:t>
      </w:r>
    </w:p>
    <w:p w:rsidR="008C6F99" w:rsidRPr="00BC633D" w:rsidRDefault="008C6F99" w:rsidP="008C6F99">
      <w:pPr>
        <w:ind w:left="-426" w:right="-858"/>
        <w:jc w:val="both"/>
        <w:rPr>
          <w:sz w:val="22"/>
          <w:szCs w:val="22"/>
          <w:lang w:val="sr-Cyrl-CS"/>
        </w:rPr>
      </w:pPr>
    </w:p>
    <w:p w:rsidR="008C6F99" w:rsidRPr="00BC633D" w:rsidRDefault="008C6F99" w:rsidP="008C6F99">
      <w:pPr>
        <w:ind w:left="360" w:firstLine="720"/>
        <w:jc w:val="both"/>
        <w:rPr>
          <w:sz w:val="22"/>
          <w:szCs w:val="22"/>
          <w:lang w:val="sr-Cyrl-CS"/>
        </w:rPr>
      </w:pPr>
      <w:r w:rsidRPr="00BC633D">
        <w:rPr>
          <w:sz w:val="22"/>
          <w:szCs w:val="22"/>
          <w:lang w:val="sr-Cyrl-CS"/>
        </w:rPr>
        <w:t>Носилац програма мора да:</w:t>
      </w:r>
    </w:p>
    <w:p w:rsidR="008C6F99" w:rsidRPr="00BC633D" w:rsidRDefault="008C6F99" w:rsidP="00AA5430">
      <w:pPr>
        <w:numPr>
          <w:ilvl w:val="0"/>
          <w:numId w:val="4"/>
        </w:numPr>
        <w:jc w:val="both"/>
        <w:rPr>
          <w:sz w:val="22"/>
          <w:szCs w:val="22"/>
          <w:lang w:val="sr-Cyrl-CS"/>
        </w:rPr>
      </w:pPr>
      <w:r w:rsidRPr="00BC633D">
        <w:rPr>
          <w:sz w:val="22"/>
          <w:szCs w:val="22"/>
          <w:lang w:val="sr-Cyrl-CS"/>
        </w:rPr>
        <w:t xml:space="preserve">буде регистрован у складу са Законом; </w:t>
      </w:r>
    </w:p>
    <w:p w:rsidR="008C6F99" w:rsidRPr="00BC633D" w:rsidRDefault="008C6F99" w:rsidP="00AA5430">
      <w:pPr>
        <w:numPr>
          <w:ilvl w:val="0"/>
          <w:numId w:val="4"/>
        </w:numPr>
        <w:jc w:val="both"/>
        <w:rPr>
          <w:sz w:val="22"/>
          <w:szCs w:val="22"/>
          <w:lang w:val="sr-Cyrl-CS"/>
        </w:rPr>
      </w:pPr>
      <w:r w:rsidRPr="00BC633D">
        <w:rPr>
          <w:sz w:val="22"/>
          <w:szCs w:val="22"/>
          <w:lang w:val="sr-Cyrl-CS"/>
        </w:rPr>
        <w:t>буде уписан у националну евиденцију у складу са Законом;</w:t>
      </w:r>
    </w:p>
    <w:p w:rsidR="008C6F99" w:rsidRPr="00BC633D" w:rsidRDefault="008C6F99" w:rsidP="00AA5430">
      <w:pPr>
        <w:numPr>
          <w:ilvl w:val="0"/>
          <w:numId w:val="4"/>
        </w:numPr>
        <w:ind w:left="0" w:firstLine="720"/>
        <w:jc w:val="both"/>
        <w:rPr>
          <w:sz w:val="22"/>
          <w:szCs w:val="22"/>
          <w:lang w:val="sr-Cyrl-CS"/>
        </w:rPr>
      </w:pPr>
      <w:r w:rsidRPr="00BC633D">
        <w:rPr>
          <w:sz w:val="22"/>
          <w:szCs w:val="22"/>
          <w:lang w:val="sr-Cyrl-CS"/>
        </w:rPr>
        <w:t>да искључиво или претежно послује на недобитној основи, ако Законом није друкчије одређено;</w:t>
      </w:r>
    </w:p>
    <w:p w:rsidR="008C6F99" w:rsidRPr="00BC633D" w:rsidRDefault="008C6F99" w:rsidP="00AA5430">
      <w:pPr>
        <w:numPr>
          <w:ilvl w:val="0"/>
          <w:numId w:val="4"/>
        </w:numPr>
        <w:jc w:val="both"/>
        <w:rPr>
          <w:sz w:val="22"/>
          <w:szCs w:val="22"/>
          <w:lang w:val="sr-Cyrl-CS"/>
        </w:rPr>
      </w:pPr>
      <w:r w:rsidRPr="00BC633D">
        <w:rPr>
          <w:sz w:val="22"/>
          <w:szCs w:val="22"/>
          <w:lang w:val="sr-Cyrl-CS"/>
        </w:rPr>
        <w:t xml:space="preserve"> има седиште на територији општине Љиг;</w:t>
      </w:r>
    </w:p>
    <w:p w:rsidR="008C6F99" w:rsidRPr="00BC633D" w:rsidRDefault="008C6F99" w:rsidP="00AA5430">
      <w:pPr>
        <w:numPr>
          <w:ilvl w:val="0"/>
          <w:numId w:val="4"/>
        </w:numPr>
        <w:jc w:val="both"/>
        <w:rPr>
          <w:sz w:val="22"/>
          <w:szCs w:val="22"/>
          <w:lang w:val="sr-Cyrl-CS"/>
        </w:rPr>
      </w:pPr>
      <w:r w:rsidRPr="00BC633D">
        <w:rPr>
          <w:sz w:val="22"/>
          <w:szCs w:val="22"/>
          <w:lang w:val="sr-Cyrl-CS"/>
        </w:rPr>
        <w:t xml:space="preserve"> је директно одговоран за припрему и извођење програма; </w:t>
      </w:r>
    </w:p>
    <w:p w:rsidR="008C6F99" w:rsidRPr="00BC633D" w:rsidRDefault="008C6F99" w:rsidP="00AA5430">
      <w:pPr>
        <w:numPr>
          <w:ilvl w:val="0"/>
          <w:numId w:val="4"/>
        </w:numPr>
        <w:jc w:val="both"/>
        <w:rPr>
          <w:sz w:val="22"/>
          <w:szCs w:val="22"/>
          <w:lang w:val="sr-Cyrl-CS"/>
        </w:rPr>
      </w:pPr>
      <w:r w:rsidRPr="00BC633D">
        <w:rPr>
          <w:sz w:val="22"/>
          <w:szCs w:val="22"/>
          <w:lang w:val="sr-Cyrl-CS"/>
        </w:rPr>
        <w:t xml:space="preserve"> је претходно обављао делатност најмање годину дана;</w:t>
      </w:r>
    </w:p>
    <w:p w:rsidR="008C6F99" w:rsidRPr="00BC633D" w:rsidRDefault="008C6F99" w:rsidP="00AA5430">
      <w:pPr>
        <w:numPr>
          <w:ilvl w:val="0"/>
          <w:numId w:val="4"/>
        </w:numPr>
        <w:autoSpaceDE w:val="0"/>
        <w:autoSpaceDN w:val="0"/>
        <w:adjustRightInd w:val="0"/>
        <w:ind w:left="0" w:firstLine="720"/>
        <w:jc w:val="both"/>
        <w:rPr>
          <w:sz w:val="22"/>
          <w:szCs w:val="22"/>
          <w:lang w:val="sr-Cyrl-CS"/>
        </w:rPr>
      </w:pPr>
      <w:r w:rsidRPr="00BC633D">
        <w:rPr>
          <w:sz w:val="22"/>
          <w:szCs w:val="22"/>
          <w:lang w:val="sr-Cyrl-CS"/>
        </w:rPr>
        <w:t xml:space="preserve">испуњава, у складу са Законом, прописане услове за обављање спортских активности и делатности; </w:t>
      </w:r>
    </w:p>
    <w:p w:rsidR="008C6F99" w:rsidRPr="00BC633D" w:rsidRDefault="008C6F99" w:rsidP="00AA5430">
      <w:pPr>
        <w:numPr>
          <w:ilvl w:val="0"/>
          <w:numId w:val="4"/>
        </w:numPr>
        <w:jc w:val="both"/>
        <w:rPr>
          <w:sz w:val="22"/>
          <w:szCs w:val="22"/>
          <w:lang w:val="sr-Cyrl-CS"/>
        </w:rPr>
      </w:pPr>
      <w:r w:rsidRPr="00BC633D">
        <w:rPr>
          <w:sz w:val="22"/>
          <w:szCs w:val="22"/>
          <w:lang w:val="sr-Cyrl-CS"/>
        </w:rPr>
        <w:t xml:space="preserve"> је са успехом реализовао одобрени програм, уколико је био носилац програма ранијих година;</w:t>
      </w:r>
    </w:p>
    <w:p w:rsidR="008C6F99" w:rsidRPr="00BC633D" w:rsidRDefault="008C6F99" w:rsidP="00AA5430">
      <w:pPr>
        <w:numPr>
          <w:ilvl w:val="0"/>
          <w:numId w:val="4"/>
        </w:numPr>
        <w:jc w:val="both"/>
        <w:rPr>
          <w:sz w:val="22"/>
          <w:szCs w:val="22"/>
          <w:lang w:val="sr-Cyrl-CS"/>
        </w:rPr>
      </w:pPr>
      <w:r w:rsidRPr="00BC633D">
        <w:rPr>
          <w:sz w:val="22"/>
          <w:szCs w:val="22"/>
          <w:lang w:val="sr-Cyrl-CS"/>
        </w:rPr>
        <w:t xml:space="preserve">располаже капацитетима за реализацију програма. </w:t>
      </w:r>
    </w:p>
    <w:p w:rsidR="008C6F99" w:rsidRPr="00BC633D" w:rsidRDefault="008C6F99" w:rsidP="008C6F99">
      <w:pPr>
        <w:autoSpaceDE w:val="0"/>
        <w:autoSpaceDN w:val="0"/>
        <w:adjustRightInd w:val="0"/>
        <w:jc w:val="both"/>
        <w:rPr>
          <w:sz w:val="22"/>
          <w:szCs w:val="22"/>
          <w:lang w:val="sr-Cyrl-CS"/>
        </w:rPr>
      </w:pPr>
    </w:p>
    <w:p w:rsidR="008C6F99" w:rsidRPr="00BC633D" w:rsidRDefault="008C6F99" w:rsidP="008C6F99">
      <w:pPr>
        <w:ind w:left="360" w:firstLine="720"/>
        <w:jc w:val="both"/>
        <w:rPr>
          <w:sz w:val="22"/>
          <w:szCs w:val="22"/>
          <w:lang w:val="sr-Cyrl-CS"/>
        </w:rPr>
      </w:pPr>
      <w:r w:rsidRPr="00BC633D">
        <w:rPr>
          <w:sz w:val="22"/>
          <w:szCs w:val="22"/>
          <w:lang w:val="sr-Cyrl-CS"/>
        </w:rPr>
        <w:t xml:space="preserve">Носилац програма не може да: </w:t>
      </w:r>
    </w:p>
    <w:p w:rsidR="008C6F99" w:rsidRPr="00BC633D" w:rsidRDefault="008C6F99" w:rsidP="00AA5430">
      <w:pPr>
        <w:numPr>
          <w:ilvl w:val="0"/>
          <w:numId w:val="5"/>
        </w:numPr>
        <w:tabs>
          <w:tab w:val="left" w:pos="1080"/>
        </w:tabs>
        <w:ind w:left="0" w:firstLine="720"/>
        <w:jc w:val="both"/>
        <w:rPr>
          <w:sz w:val="22"/>
          <w:szCs w:val="22"/>
          <w:lang w:val="sr-Cyrl-CS"/>
        </w:rPr>
      </w:pPr>
      <w:r w:rsidRPr="00BC633D">
        <w:rPr>
          <w:sz w:val="22"/>
          <w:szCs w:val="22"/>
          <w:lang w:val="sr-Cyrl-CS"/>
        </w:rPr>
        <w:t xml:space="preserve">буде у поступку ликвидације, стечаја и под привременом забраном обављања делатности; </w:t>
      </w:r>
    </w:p>
    <w:p w:rsidR="008C6F99" w:rsidRPr="00BC633D" w:rsidRDefault="008C6F99" w:rsidP="00AA5430">
      <w:pPr>
        <w:numPr>
          <w:ilvl w:val="0"/>
          <w:numId w:val="5"/>
        </w:numPr>
        <w:tabs>
          <w:tab w:val="num" w:pos="1080"/>
        </w:tabs>
        <w:ind w:left="0" w:firstLine="720"/>
        <w:jc w:val="both"/>
        <w:rPr>
          <w:sz w:val="22"/>
          <w:szCs w:val="22"/>
          <w:lang w:val="sr-Cyrl-CS"/>
        </w:rPr>
      </w:pPr>
      <w:r w:rsidRPr="00BC633D">
        <w:rPr>
          <w:sz w:val="22"/>
          <w:szCs w:val="22"/>
          <w:lang w:val="sr-Cyrl-CS"/>
        </w:rPr>
        <w:t xml:space="preserve">има блокаду пословног рачуна у тренутку заључења уговора о реализацији програма и пребацивања (уплате) буџетских средстава на пословни рачун, пореске дугове или дугове према организацијама социјалног осигурања; </w:t>
      </w:r>
    </w:p>
    <w:p w:rsidR="008C6F99" w:rsidRPr="00BC633D" w:rsidRDefault="008C6F99" w:rsidP="00AA5430">
      <w:pPr>
        <w:numPr>
          <w:ilvl w:val="0"/>
          <w:numId w:val="5"/>
        </w:numPr>
        <w:tabs>
          <w:tab w:val="num" w:pos="1080"/>
        </w:tabs>
        <w:ind w:left="0" w:firstLine="720"/>
        <w:jc w:val="both"/>
        <w:rPr>
          <w:sz w:val="22"/>
          <w:szCs w:val="22"/>
          <w:lang w:val="sr-Cyrl-CS"/>
        </w:rPr>
      </w:pPr>
      <w:r w:rsidRPr="00BC633D">
        <w:rPr>
          <w:sz w:val="22"/>
          <w:szCs w:val="22"/>
          <w:lang w:val="sr-Cyrl-CS"/>
        </w:rPr>
        <w:t>буде у последње две године правноснажном одлуком кажњен за прекршај или привредни преступ у вези са својим финансијским пословањем, коришћењем имовине, раду са децом и спречавањем негативних појава у спорту.</w:t>
      </w:r>
    </w:p>
    <w:p w:rsidR="008C6F99" w:rsidRPr="00BC633D" w:rsidRDefault="008C6F99" w:rsidP="008C6F99">
      <w:pPr>
        <w:ind w:firstLine="708"/>
        <w:jc w:val="both"/>
        <w:rPr>
          <w:sz w:val="22"/>
          <w:szCs w:val="22"/>
          <w:lang w:val="sr-Cyrl-CS"/>
        </w:rPr>
      </w:pPr>
    </w:p>
    <w:p w:rsidR="008C6F99" w:rsidRPr="00BC633D" w:rsidRDefault="008C6F99" w:rsidP="008C6F99">
      <w:pPr>
        <w:ind w:firstLine="720"/>
        <w:jc w:val="both"/>
        <w:rPr>
          <w:color w:val="FF0000"/>
          <w:sz w:val="22"/>
          <w:szCs w:val="22"/>
          <w:lang w:val="sr-Cyrl-CS"/>
        </w:rPr>
      </w:pPr>
    </w:p>
    <w:p w:rsidR="008C6F99" w:rsidRPr="00BC633D" w:rsidRDefault="008C6F99" w:rsidP="008C6F99">
      <w:pPr>
        <w:ind w:right="54"/>
        <w:jc w:val="center"/>
        <w:rPr>
          <w:sz w:val="22"/>
          <w:szCs w:val="22"/>
          <w:lang w:val="sr-Cyrl-CS"/>
        </w:rPr>
      </w:pPr>
      <w:r w:rsidRPr="00BC633D">
        <w:rPr>
          <w:sz w:val="22"/>
          <w:szCs w:val="22"/>
          <w:lang w:val="sr-Cyrl-CS"/>
        </w:rPr>
        <w:t>Члан 8.</w:t>
      </w:r>
    </w:p>
    <w:p w:rsidR="008C6F99" w:rsidRPr="00BC633D" w:rsidRDefault="008C6F99" w:rsidP="008C6F99">
      <w:pPr>
        <w:ind w:left="-426" w:right="-858"/>
        <w:jc w:val="both"/>
        <w:rPr>
          <w:sz w:val="22"/>
          <w:szCs w:val="22"/>
          <w:lang w:val="sr-Cyrl-CS"/>
        </w:rPr>
      </w:pPr>
    </w:p>
    <w:p w:rsidR="008C6F99" w:rsidRPr="00BC633D" w:rsidRDefault="008C6F99" w:rsidP="008C6F99">
      <w:pPr>
        <w:ind w:firstLine="720"/>
        <w:jc w:val="both"/>
        <w:rPr>
          <w:rFonts w:eastAsia="SimSun"/>
          <w:sz w:val="22"/>
          <w:szCs w:val="22"/>
          <w:lang w:val="sr-Cyrl-CS" w:eastAsia="zh-CN"/>
        </w:rPr>
      </w:pPr>
      <w:r w:rsidRPr="00BC633D">
        <w:rPr>
          <w:sz w:val="22"/>
          <w:szCs w:val="22"/>
          <w:lang w:val="sr-Cyrl-CS"/>
        </w:rPr>
        <w:t>Носиоцу</w:t>
      </w:r>
      <w:r w:rsidRPr="00BC633D">
        <w:rPr>
          <w:rFonts w:eastAsia="SimSun"/>
          <w:sz w:val="22"/>
          <w:szCs w:val="22"/>
          <w:lang w:val="sr-Cyrl-CS" w:eastAsia="zh-CN"/>
        </w:rPr>
        <w:t xml:space="preserve"> програма неће се одобрити програм у поступку доделе средстава, ако је: </w:t>
      </w:r>
    </w:p>
    <w:p w:rsidR="008C6F99" w:rsidRPr="00BC633D" w:rsidRDefault="008C6F99" w:rsidP="00AA5430">
      <w:pPr>
        <w:numPr>
          <w:ilvl w:val="0"/>
          <w:numId w:val="6"/>
        </w:numPr>
        <w:tabs>
          <w:tab w:val="clear" w:pos="0"/>
          <w:tab w:val="left" w:pos="810"/>
          <w:tab w:val="left" w:pos="1080"/>
        </w:tabs>
        <w:autoSpaceDE w:val="0"/>
        <w:autoSpaceDN w:val="0"/>
        <w:adjustRightInd w:val="0"/>
        <w:ind w:left="0" w:firstLine="720"/>
        <w:jc w:val="both"/>
        <w:rPr>
          <w:rFonts w:eastAsia="SimSun"/>
          <w:sz w:val="22"/>
          <w:szCs w:val="22"/>
          <w:lang w:val="sr-Cyrl-CS" w:eastAsia="zh-CN"/>
        </w:rPr>
      </w:pPr>
      <w:r w:rsidRPr="00BC633D">
        <w:rPr>
          <w:rFonts w:eastAsia="SimSun"/>
          <w:sz w:val="22"/>
          <w:szCs w:val="22"/>
          <w:lang w:val="sr-Cyrl-CS" w:eastAsia="zh-CN"/>
        </w:rPr>
        <w:t xml:space="preserve"> био у конфликту интереса; </w:t>
      </w:r>
    </w:p>
    <w:p w:rsidR="008C6F99" w:rsidRPr="00BC633D" w:rsidRDefault="008C6F99" w:rsidP="00AA5430">
      <w:pPr>
        <w:numPr>
          <w:ilvl w:val="0"/>
          <w:numId w:val="6"/>
        </w:numPr>
        <w:tabs>
          <w:tab w:val="clear" w:pos="0"/>
          <w:tab w:val="num" w:pos="1170"/>
        </w:tabs>
        <w:autoSpaceDE w:val="0"/>
        <w:autoSpaceDN w:val="0"/>
        <w:adjustRightInd w:val="0"/>
        <w:ind w:left="0" w:firstLine="721"/>
        <w:jc w:val="both"/>
        <w:rPr>
          <w:rFonts w:eastAsia="SimSun"/>
          <w:sz w:val="22"/>
          <w:szCs w:val="22"/>
          <w:lang w:val="sr-Cyrl-CS" w:eastAsia="zh-CN"/>
        </w:rPr>
      </w:pPr>
      <w:r w:rsidRPr="00BC633D">
        <w:rPr>
          <w:rFonts w:eastAsia="SimSun"/>
          <w:sz w:val="22"/>
          <w:szCs w:val="22"/>
          <w:lang w:val="sr-Cyrl-CS" w:eastAsia="zh-CN"/>
        </w:rPr>
        <w:t>намерно или с крајњом непажњом лажно приказао податке тражене у обрасцима за подношење програма или ако је пропусто да да све потребне информације;</w:t>
      </w:r>
    </w:p>
    <w:p w:rsidR="008C6F99" w:rsidRPr="00BC633D" w:rsidRDefault="008C6F99" w:rsidP="00AA5430">
      <w:pPr>
        <w:numPr>
          <w:ilvl w:val="0"/>
          <w:numId w:val="6"/>
        </w:numPr>
        <w:tabs>
          <w:tab w:val="clear" w:pos="0"/>
          <w:tab w:val="num" w:pos="1170"/>
        </w:tabs>
        <w:ind w:left="0" w:firstLine="720"/>
        <w:jc w:val="both"/>
        <w:rPr>
          <w:sz w:val="22"/>
          <w:szCs w:val="22"/>
          <w:lang w:val="sr-Cyrl-CS"/>
        </w:rPr>
      </w:pPr>
      <w:r w:rsidRPr="00BC633D">
        <w:rPr>
          <w:rFonts w:eastAsia="SimSun"/>
          <w:sz w:val="22"/>
          <w:szCs w:val="22"/>
          <w:lang w:val="sr-Cyrl-CS" w:eastAsia="zh-CN"/>
        </w:rPr>
        <w:t>покушао да дође до поверљивих информација или да утиче на стручну комисију из члана 22. став 1. Правилника или на Општинско веће током евалуационог периода или неког претходног поступка доделе средстава.</w:t>
      </w:r>
    </w:p>
    <w:p w:rsidR="008C6F99" w:rsidRPr="00BC633D" w:rsidRDefault="008C6F99" w:rsidP="008C6F99">
      <w:pPr>
        <w:ind w:firstLine="708"/>
        <w:jc w:val="both"/>
        <w:rPr>
          <w:sz w:val="22"/>
          <w:szCs w:val="22"/>
          <w:lang w:val="sr-Cyrl-CS"/>
        </w:rPr>
      </w:pPr>
      <w:r w:rsidRPr="00BC633D">
        <w:rPr>
          <w:color w:val="000000"/>
          <w:sz w:val="22"/>
          <w:szCs w:val="22"/>
          <w:lang w:val="sr-Latn-CS" w:eastAsia="sr-Latn-CS"/>
        </w:rPr>
        <w:t>Носилац програма</w:t>
      </w:r>
      <w:r w:rsidRPr="00BC633D">
        <w:rPr>
          <w:color w:val="000000"/>
          <w:sz w:val="22"/>
          <w:szCs w:val="22"/>
          <w:lang w:val="sr-Cyrl-CS" w:eastAsia="sr-Latn-CS"/>
        </w:rPr>
        <w:t xml:space="preserve"> </w:t>
      </w:r>
      <w:r w:rsidRPr="00BC633D">
        <w:rPr>
          <w:color w:val="000000"/>
          <w:sz w:val="22"/>
          <w:szCs w:val="22"/>
          <w:lang w:val="sr-Latn-CS" w:eastAsia="sr-Latn-CS"/>
        </w:rPr>
        <w:t xml:space="preserve">не може добијати средства </w:t>
      </w:r>
      <w:r w:rsidRPr="00BC633D">
        <w:rPr>
          <w:sz w:val="22"/>
          <w:szCs w:val="22"/>
          <w:lang w:val="sr-Cyrl-CS"/>
        </w:rPr>
        <w:t xml:space="preserve">из буџета општине Љиг </w:t>
      </w:r>
      <w:r w:rsidRPr="00BC633D">
        <w:rPr>
          <w:sz w:val="22"/>
          <w:szCs w:val="22"/>
          <w:lang w:val="sr-Latn-CS" w:eastAsia="sr-Latn-CS"/>
        </w:rPr>
        <w:t>за реализацију својих програма две године од дана када је утврђено да је у</w:t>
      </w:r>
      <w:r w:rsidRPr="00BC633D">
        <w:rPr>
          <w:color w:val="000000"/>
          <w:sz w:val="22"/>
          <w:szCs w:val="22"/>
          <w:lang w:val="sr-Latn-CS" w:eastAsia="sr-Latn-CS"/>
        </w:rPr>
        <w:t xml:space="preserve"> потпуности ненаменски употребио одобрена средстава за реализацију програма или својим пропустом није постигао у битном делу планиране ефекте програма.</w:t>
      </w:r>
    </w:p>
    <w:p w:rsidR="008C6F99" w:rsidRPr="00BC633D" w:rsidRDefault="008C6F99" w:rsidP="008C6F99">
      <w:pPr>
        <w:autoSpaceDE w:val="0"/>
        <w:autoSpaceDN w:val="0"/>
        <w:adjustRightInd w:val="0"/>
        <w:ind w:firstLine="708"/>
        <w:jc w:val="both"/>
        <w:rPr>
          <w:sz w:val="22"/>
          <w:szCs w:val="22"/>
          <w:lang w:val="sr-Cyrl-CS"/>
        </w:rPr>
      </w:pPr>
      <w:r w:rsidRPr="00BC633D">
        <w:rPr>
          <w:color w:val="000000"/>
          <w:sz w:val="22"/>
          <w:szCs w:val="22"/>
        </w:rPr>
        <w:t xml:space="preserve">Носиоцу  програма не могу бити одобрена средстава за реализацију новог програма пре него што поднесе извештај </w:t>
      </w:r>
      <w:r w:rsidRPr="00BC633D">
        <w:rPr>
          <w:color w:val="000000"/>
          <w:sz w:val="22"/>
          <w:szCs w:val="22"/>
          <w:lang w:val="sr-Cyrl-CS"/>
        </w:rPr>
        <w:t>о остваривању и реализацији одобреног програма у складу са чланом 130. Став 1. и 2. Закона о спорту и чланом 33. став 1. и 5. овог Правилника.</w:t>
      </w:r>
    </w:p>
    <w:p w:rsidR="008C6F99" w:rsidRPr="00BC633D" w:rsidRDefault="008C6F99" w:rsidP="008C6F99">
      <w:pPr>
        <w:jc w:val="both"/>
        <w:rPr>
          <w:sz w:val="22"/>
          <w:szCs w:val="22"/>
        </w:rPr>
      </w:pPr>
    </w:p>
    <w:p w:rsidR="008C6F99" w:rsidRPr="00BC633D" w:rsidRDefault="008C6F99" w:rsidP="008C6F99">
      <w:pPr>
        <w:jc w:val="both"/>
        <w:rPr>
          <w:sz w:val="22"/>
          <w:szCs w:val="22"/>
        </w:rPr>
      </w:pPr>
    </w:p>
    <w:p w:rsidR="008C6F99" w:rsidRPr="00BC633D" w:rsidRDefault="008C6F99" w:rsidP="008C6F99">
      <w:pPr>
        <w:ind w:right="54"/>
        <w:jc w:val="center"/>
        <w:rPr>
          <w:sz w:val="22"/>
          <w:szCs w:val="22"/>
          <w:lang w:val="sr-Cyrl-CS"/>
        </w:rPr>
      </w:pPr>
      <w:r w:rsidRPr="00BC633D">
        <w:rPr>
          <w:sz w:val="22"/>
          <w:szCs w:val="22"/>
          <w:lang w:val="sr-Cyrl-CS"/>
        </w:rPr>
        <w:lastRenderedPageBreak/>
        <w:t>Члан 9.</w:t>
      </w:r>
    </w:p>
    <w:p w:rsidR="008C6F99" w:rsidRPr="00BC633D" w:rsidRDefault="008C6F99" w:rsidP="008C6F99">
      <w:pPr>
        <w:ind w:left="-426" w:right="-858"/>
        <w:jc w:val="center"/>
        <w:rPr>
          <w:sz w:val="22"/>
          <w:szCs w:val="22"/>
          <w:lang w:val="sr-Cyrl-CS"/>
        </w:rPr>
      </w:pPr>
    </w:p>
    <w:p w:rsidR="008C6F99" w:rsidRPr="00BC633D" w:rsidRDefault="008C6F99" w:rsidP="008C6F99">
      <w:pPr>
        <w:ind w:firstLine="720"/>
        <w:jc w:val="both"/>
        <w:rPr>
          <w:sz w:val="22"/>
          <w:szCs w:val="22"/>
          <w:lang w:val="sr-Cyrl-CS"/>
        </w:rPr>
      </w:pPr>
      <w:r w:rsidRPr="00BC633D">
        <w:rPr>
          <w:sz w:val="22"/>
          <w:szCs w:val="22"/>
          <w:lang w:val="sr-Cyrl-CS"/>
        </w:rPr>
        <w:t>Организације које учествују у реализацији програма као партнери, и њихови трошкови прихватају се ако испуњавају исте услове који се примењују  за носиоца програма.</w:t>
      </w:r>
    </w:p>
    <w:p w:rsidR="008C6F99" w:rsidRPr="00BC633D" w:rsidRDefault="008C6F99" w:rsidP="008C6F99">
      <w:pPr>
        <w:ind w:firstLine="720"/>
        <w:jc w:val="both"/>
        <w:rPr>
          <w:sz w:val="22"/>
          <w:szCs w:val="22"/>
          <w:lang w:val="sr-Cyrl-CS"/>
        </w:rPr>
      </w:pPr>
      <w:r w:rsidRPr="00BC633D">
        <w:rPr>
          <w:sz w:val="22"/>
          <w:szCs w:val="22"/>
          <w:lang w:val="sr-Cyrl-CS"/>
        </w:rPr>
        <w:t xml:space="preserve">Изјава о партнерству даје се на  </w:t>
      </w:r>
      <w:r w:rsidRPr="00BC633D">
        <w:rPr>
          <w:b/>
          <w:sz w:val="22"/>
          <w:szCs w:val="22"/>
          <w:lang w:val="sr-Cyrl-CS"/>
        </w:rPr>
        <w:t xml:space="preserve">Обрасцу </w:t>
      </w:r>
      <w:r w:rsidRPr="00BC633D">
        <w:rPr>
          <w:b/>
          <w:sz w:val="22"/>
          <w:szCs w:val="22"/>
        </w:rPr>
        <w:t>7</w:t>
      </w:r>
      <w:r w:rsidRPr="00BC633D">
        <w:rPr>
          <w:sz w:val="22"/>
          <w:szCs w:val="22"/>
          <w:lang w:val="sr-Cyrl-CS"/>
        </w:rPr>
        <w:t>, који је одштампан уз овај Правилник и чини његов саставни део.</w:t>
      </w:r>
    </w:p>
    <w:p w:rsidR="008C6F99" w:rsidRPr="00BC633D" w:rsidRDefault="008C6F99" w:rsidP="008C6F99">
      <w:pPr>
        <w:ind w:firstLine="720"/>
        <w:jc w:val="both"/>
        <w:rPr>
          <w:sz w:val="22"/>
          <w:szCs w:val="22"/>
          <w:lang w:val="sr-Cyrl-CS"/>
        </w:rPr>
      </w:pPr>
      <w:r w:rsidRPr="00BC633D">
        <w:rPr>
          <w:sz w:val="22"/>
          <w:szCs w:val="22"/>
        </w:rPr>
        <w:t>У случају партнерских програма, само једна</w:t>
      </w:r>
      <w:r w:rsidRPr="00BC633D">
        <w:rPr>
          <w:sz w:val="22"/>
          <w:szCs w:val="22"/>
          <w:lang w:val="sr-Cyrl-CS"/>
        </w:rPr>
        <w:t xml:space="preserve"> </w:t>
      </w:r>
      <w:r w:rsidRPr="00BC633D">
        <w:rPr>
          <w:sz w:val="22"/>
          <w:szCs w:val="22"/>
        </w:rPr>
        <w:t>организација</w:t>
      </w:r>
      <w:r w:rsidRPr="00BC633D">
        <w:rPr>
          <w:sz w:val="22"/>
          <w:szCs w:val="22"/>
          <w:lang w:val="sr-Cyrl-CS"/>
        </w:rPr>
        <w:t xml:space="preserve"> је одговорна</w:t>
      </w:r>
      <w:r w:rsidRPr="00BC633D">
        <w:rPr>
          <w:sz w:val="22"/>
          <w:szCs w:val="22"/>
        </w:rPr>
        <w:t xml:space="preserve">  за управљање </w:t>
      </w:r>
      <w:r w:rsidRPr="00BC633D">
        <w:rPr>
          <w:sz w:val="22"/>
          <w:szCs w:val="22"/>
          <w:lang w:val="sr-Cyrl-CS"/>
        </w:rPr>
        <w:t xml:space="preserve">одобреним </w:t>
      </w:r>
      <w:r w:rsidRPr="00BC633D">
        <w:rPr>
          <w:sz w:val="22"/>
          <w:szCs w:val="22"/>
        </w:rPr>
        <w:t xml:space="preserve">финансијским средствима свих партнерских организација </w:t>
      </w:r>
      <w:r w:rsidRPr="00BC633D">
        <w:rPr>
          <w:sz w:val="22"/>
          <w:szCs w:val="22"/>
          <w:lang w:val="sr-Cyrl-CS"/>
        </w:rPr>
        <w:t>на</w:t>
      </w:r>
      <w:r w:rsidRPr="00BC633D">
        <w:rPr>
          <w:sz w:val="22"/>
          <w:szCs w:val="22"/>
        </w:rPr>
        <w:t xml:space="preserve"> програму, </w:t>
      </w:r>
      <w:r w:rsidRPr="00BC633D">
        <w:rPr>
          <w:sz w:val="22"/>
          <w:szCs w:val="22"/>
          <w:lang w:val="sr-Cyrl-CS"/>
        </w:rPr>
        <w:t>тако да мора имати унутрашњу организацију која ће омогућити такво финансијско пословање.</w:t>
      </w:r>
    </w:p>
    <w:p w:rsidR="008C6F99" w:rsidRPr="00BC633D" w:rsidRDefault="008C6F99" w:rsidP="008C6F99">
      <w:pPr>
        <w:ind w:firstLine="720"/>
        <w:jc w:val="both"/>
        <w:rPr>
          <w:sz w:val="22"/>
          <w:szCs w:val="22"/>
          <w:lang w:val="sr-Cyrl-CS"/>
        </w:rPr>
      </w:pPr>
    </w:p>
    <w:p w:rsidR="008C6F99" w:rsidRPr="00BC633D" w:rsidRDefault="008C6F99" w:rsidP="008C6F99">
      <w:pPr>
        <w:jc w:val="center"/>
        <w:rPr>
          <w:b/>
          <w:sz w:val="22"/>
          <w:szCs w:val="22"/>
          <w:lang w:val="sr-Cyrl-CS"/>
        </w:rPr>
      </w:pPr>
      <w:r w:rsidRPr="00BC633D">
        <w:rPr>
          <w:b/>
          <w:sz w:val="22"/>
          <w:szCs w:val="22"/>
          <w:lang w:val="sr-Cyrl-CS"/>
        </w:rPr>
        <w:t>3. Садржина и квалитет програма</w:t>
      </w:r>
    </w:p>
    <w:p w:rsidR="008C6F99" w:rsidRPr="00BC633D" w:rsidRDefault="008C6F99" w:rsidP="008C6F99">
      <w:pPr>
        <w:jc w:val="both"/>
        <w:rPr>
          <w:sz w:val="22"/>
          <w:szCs w:val="22"/>
          <w:lang w:val="sr-Cyrl-CS"/>
        </w:rPr>
      </w:pPr>
    </w:p>
    <w:p w:rsidR="008C6F99" w:rsidRPr="00BC633D" w:rsidRDefault="008C6F99" w:rsidP="008C6F99">
      <w:pPr>
        <w:ind w:right="54"/>
        <w:jc w:val="center"/>
        <w:rPr>
          <w:sz w:val="22"/>
          <w:szCs w:val="22"/>
          <w:lang w:val="sr-Cyrl-CS"/>
        </w:rPr>
      </w:pPr>
      <w:r w:rsidRPr="00BC633D">
        <w:rPr>
          <w:sz w:val="22"/>
          <w:szCs w:val="22"/>
          <w:lang w:val="sr-Cyrl-CS"/>
        </w:rPr>
        <w:t>Члан 10.</w:t>
      </w:r>
    </w:p>
    <w:p w:rsidR="008C6F99" w:rsidRPr="00BC633D" w:rsidRDefault="008C6F99" w:rsidP="008C6F99">
      <w:pPr>
        <w:ind w:left="-426" w:right="-858"/>
        <w:jc w:val="both"/>
        <w:rPr>
          <w:sz w:val="22"/>
          <w:szCs w:val="22"/>
          <w:lang w:val="sr-Cyrl-CS"/>
        </w:rPr>
      </w:pPr>
    </w:p>
    <w:p w:rsidR="008C6F99" w:rsidRPr="00BC633D" w:rsidRDefault="008C6F99" w:rsidP="008C6F99">
      <w:pPr>
        <w:ind w:firstLine="720"/>
        <w:jc w:val="both"/>
        <w:rPr>
          <w:sz w:val="22"/>
          <w:szCs w:val="22"/>
          <w:lang w:val="sr-Cyrl-CS"/>
        </w:rPr>
      </w:pPr>
      <w:r w:rsidRPr="00BC633D">
        <w:rPr>
          <w:sz w:val="22"/>
          <w:szCs w:val="22"/>
          <w:lang w:val="sr-Cyrl-CS"/>
        </w:rPr>
        <w:t>Предлог програма мора да испуњава следеће критеријуме:</w:t>
      </w:r>
    </w:p>
    <w:p w:rsidR="008C6F99" w:rsidRPr="00BC633D" w:rsidRDefault="008C6F99" w:rsidP="008C6F99">
      <w:pPr>
        <w:ind w:firstLine="720"/>
        <w:jc w:val="both"/>
        <w:rPr>
          <w:sz w:val="22"/>
          <w:szCs w:val="22"/>
          <w:lang w:val="sr-Cyrl-CS"/>
        </w:rPr>
      </w:pPr>
    </w:p>
    <w:p w:rsidR="008C6F99" w:rsidRPr="00BC633D" w:rsidRDefault="008C6F99" w:rsidP="00AA5430">
      <w:pPr>
        <w:numPr>
          <w:ilvl w:val="0"/>
          <w:numId w:val="7"/>
        </w:numPr>
        <w:tabs>
          <w:tab w:val="num" w:pos="0"/>
          <w:tab w:val="left" w:pos="360"/>
        </w:tabs>
        <w:ind w:left="0" w:firstLine="357"/>
        <w:jc w:val="both"/>
        <w:rPr>
          <w:sz w:val="22"/>
          <w:szCs w:val="22"/>
          <w:lang w:val="sr-Cyrl-CS"/>
        </w:rPr>
      </w:pPr>
      <w:r w:rsidRPr="00BC633D">
        <w:rPr>
          <w:sz w:val="22"/>
          <w:szCs w:val="22"/>
          <w:lang w:val="sr-Cyrl-CS"/>
        </w:rPr>
        <w:t>да доприноси остваривању општег интереса у области спорта утврђеног Законом;</w:t>
      </w:r>
    </w:p>
    <w:p w:rsidR="008C6F99" w:rsidRPr="00BC633D" w:rsidRDefault="008C6F99" w:rsidP="00AA5430">
      <w:pPr>
        <w:numPr>
          <w:ilvl w:val="0"/>
          <w:numId w:val="7"/>
        </w:numPr>
        <w:spacing w:before="100" w:beforeAutospacing="1" w:after="100" w:afterAutospacing="1"/>
        <w:jc w:val="both"/>
        <w:rPr>
          <w:sz w:val="22"/>
          <w:szCs w:val="22"/>
          <w:lang w:val="sr-Cyrl-CS"/>
        </w:rPr>
      </w:pPr>
      <w:r w:rsidRPr="00BC633D">
        <w:rPr>
          <w:sz w:val="22"/>
          <w:szCs w:val="22"/>
          <w:lang w:val="sr-Cyrl-CS"/>
        </w:rPr>
        <w:t xml:space="preserve">да је у складу са Законом и овим Правилником </w:t>
      </w:r>
    </w:p>
    <w:p w:rsidR="008C6F99" w:rsidRPr="00BC633D" w:rsidRDefault="008C6F99" w:rsidP="00AA5430">
      <w:pPr>
        <w:numPr>
          <w:ilvl w:val="0"/>
          <w:numId w:val="7"/>
        </w:numPr>
        <w:spacing w:before="100" w:beforeAutospacing="1" w:after="100" w:afterAutospacing="1"/>
        <w:jc w:val="both"/>
        <w:rPr>
          <w:sz w:val="22"/>
          <w:szCs w:val="22"/>
          <w:lang w:val="sr-Cyrl-CS"/>
        </w:rPr>
      </w:pPr>
      <w:r w:rsidRPr="00BC633D">
        <w:rPr>
          <w:sz w:val="22"/>
          <w:szCs w:val="22"/>
          <w:lang w:val="sr-Cyrl-CS"/>
        </w:rPr>
        <w:t>да је у складу са Програмом развоја општине Љиг;</w:t>
      </w:r>
    </w:p>
    <w:p w:rsidR="008C6F99" w:rsidRPr="00BC633D" w:rsidRDefault="008C6F99" w:rsidP="00AA5430">
      <w:pPr>
        <w:numPr>
          <w:ilvl w:val="0"/>
          <w:numId w:val="7"/>
        </w:numPr>
        <w:spacing w:before="100" w:beforeAutospacing="1" w:after="100" w:afterAutospacing="1"/>
        <w:jc w:val="both"/>
        <w:rPr>
          <w:sz w:val="22"/>
          <w:szCs w:val="22"/>
          <w:lang w:val="sr-Cyrl-CS"/>
        </w:rPr>
      </w:pPr>
      <w:r w:rsidRPr="00BC633D">
        <w:rPr>
          <w:sz w:val="22"/>
          <w:szCs w:val="22"/>
          <w:lang w:val="sr-Cyrl-CS"/>
        </w:rPr>
        <w:t>да је у складу са спортским правилима надлежног општинског спортског савеза;</w:t>
      </w:r>
    </w:p>
    <w:p w:rsidR="008C6F99" w:rsidRPr="00BC633D" w:rsidRDefault="008C6F99" w:rsidP="00AA5430">
      <w:pPr>
        <w:numPr>
          <w:ilvl w:val="0"/>
          <w:numId w:val="7"/>
        </w:numPr>
        <w:tabs>
          <w:tab w:val="num" w:pos="0"/>
        </w:tabs>
        <w:spacing w:before="100" w:beforeAutospacing="1" w:after="100" w:afterAutospacing="1"/>
        <w:ind w:left="0" w:firstLine="360"/>
        <w:jc w:val="both"/>
        <w:rPr>
          <w:sz w:val="22"/>
          <w:szCs w:val="22"/>
          <w:lang w:val="sr-Cyrl-CS"/>
        </w:rPr>
      </w:pPr>
      <w:r w:rsidRPr="00BC633D">
        <w:rPr>
          <w:sz w:val="22"/>
          <w:szCs w:val="22"/>
          <w:lang w:val="sr-Cyrl-CS"/>
        </w:rPr>
        <w:t>да је у складу са условима, критеријумима и циљевима наведеним у јавном позиву, код посебних програма;</w:t>
      </w:r>
    </w:p>
    <w:p w:rsidR="008C6F99" w:rsidRPr="00BC633D" w:rsidRDefault="008C6F99" w:rsidP="00AA5430">
      <w:pPr>
        <w:numPr>
          <w:ilvl w:val="0"/>
          <w:numId w:val="7"/>
        </w:numPr>
        <w:tabs>
          <w:tab w:val="num" w:pos="0"/>
        </w:tabs>
        <w:spacing w:before="100" w:beforeAutospacing="1" w:after="100" w:afterAutospacing="1"/>
        <w:ind w:left="0" w:firstLine="360"/>
        <w:jc w:val="both"/>
        <w:rPr>
          <w:sz w:val="22"/>
          <w:szCs w:val="22"/>
          <w:lang w:val="sr-Cyrl-CS"/>
        </w:rPr>
      </w:pPr>
      <w:r w:rsidRPr="00BC633D">
        <w:rPr>
          <w:sz w:val="22"/>
          <w:szCs w:val="22"/>
          <w:lang w:val="sr-Cyrl-CS"/>
        </w:rPr>
        <w:t>да се р</w:t>
      </w:r>
      <w:r w:rsidRPr="00BC633D">
        <w:rPr>
          <w:sz w:val="22"/>
          <w:szCs w:val="22"/>
        </w:rPr>
        <w:t>е</w:t>
      </w:r>
      <w:r w:rsidRPr="00BC633D">
        <w:rPr>
          <w:sz w:val="22"/>
          <w:szCs w:val="22"/>
          <w:lang w:val="sr-Cyrl-CS"/>
        </w:rPr>
        <w:t>ализује на територији општине Љиг, осим програма припрема и учешћа на општинским, међуопштинским</w:t>
      </w:r>
      <w:r w:rsidRPr="00BC633D">
        <w:rPr>
          <w:sz w:val="22"/>
          <w:szCs w:val="22"/>
        </w:rPr>
        <w:t>,</w:t>
      </w:r>
      <w:r w:rsidRPr="00BC633D">
        <w:rPr>
          <w:sz w:val="22"/>
          <w:szCs w:val="22"/>
          <w:lang w:val="sr-Cyrl-CS"/>
        </w:rPr>
        <w:t>регионалним, државним и међународним</w:t>
      </w:r>
      <w:r w:rsidRPr="00BC633D">
        <w:rPr>
          <w:color w:val="FF0000"/>
          <w:sz w:val="22"/>
          <w:szCs w:val="22"/>
          <w:lang w:val="sr-Cyrl-CS"/>
        </w:rPr>
        <w:t xml:space="preserve"> </w:t>
      </w:r>
      <w:r w:rsidRPr="00BC633D">
        <w:rPr>
          <w:sz w:val="22"/>
          <w:szCs w:val="22"/>
          <w:lang w:val="sr-Cyrl-CS"/>
        </w:rPr>
        <w:t>спортским такмичењима;</w:t>
      </w:r>
    </w:p>
    <w:p w:rsidR="008C6F99" w:rsidRPr="00BC633D" w:rsidRDefault="008C6F99" w:rsidP="00AA5430">
      <w:pPr>
        <w:numPr>
          <w:ilvl w:val="0"/>
          <w:numId w:val="7"/>
        </w:numPr>
        <w:spacing w:before="100" w:beforeAutospacing="1" w:after="100" w:afterAutospacing="1"/>
        <w:jc w:val="both"/>
        <w:rPr>
          <w:sz w:val="22"/>
          <w:szCs w:val="22"/>
          <w:lang w:val="sr-Cyrl-CS"/>
        </w:rPr>
      </w:pPr>
      <w:r w:rsidRPr="00BC633D">
        <w:rPr>
          <w:sz w:val="22"/>
          <w:szCs w:val="22"/>
          <w:lang w:val="sr-Cyrl-CS"/>
        </w:rPr>
        <w:t>да има значајан и дуготрајан утицај на развој спорта у општини Љиг;</w:t>
      </w:r>
    </w:p>
    <w:p w:rsidR="008C6F99" w:rsidRPr="00BC633D" w:rsidRDefault="008C6F99" w:rsidP="00AA5430">
      <w:pPr>
        <w:numPr>
          <w:ilvl w:val="0"/>
          <w:numId w:val="7"/>
        </w:numPr>
        <w:jc w:val="both"/>
        <w:rPr>
          <w:sz w:val="22"/>
          <w:szCs w:val="22"/>
          <w:lang w:val="sr-Cyrl-CS"/>
        </w:rPr>
      </w:pPr>
      <w:r w:rsidRPr="00BC633D">
        <w:rPr>
          <w:sz w:val="22"/>
          <w:szCs w:val="22"/>
          <w:lang w:val="sr-Cyrl-CS"/>
        </w:rPr>
        <w:t>да ће се реализовати у текућој години, ако овим Правилником није другачије одређено (члан 20. Став 1.)</w:t>
      </w:r>
    </w:p>
    <w:p w:rsidR="008C6F99" w:rsidRPr="00BC633D" w:rsidRDefault="008C6F99" w:rsidP="00AA5430">
      <w:pPr>
        <w:numPr>
          <w:ilvl w:val="0"/>
          <w:numId w:val="7"/>
        </w:numPr>
        <w:jc w:val="both"/>
        <w:rPr>
          <w:sz w:val="22"/>
          <w:szCs w:val="22"/>
          <w:lang w:val="sr-Cyrl-CS"/>
        </w:rPr>
      </w:pPr>
      <w:r w:rsidRPr="00BC633D">
        <w:rPr>
          <w:sz w:val="22"/>
          <w:szCs w:val="22"/>
          <w:lang w:val="sr-Cyrl-CS"/>
        </w:rPr>
        <w:t>да предвиђа ангажовање одговарајућег броја учесника у програму и потребне ресурсе за реализацију програма и да не постоји никаква сумња у могућност реализовања програма;</w:t>
      </w:r>
    </w:p>
    <w:p w:rsidR="008C6F99" w:rsidRPr="00BC633D" w:rsidRDefault="008C6F99" w:rsidP="00AA5430">
      <w:pPr>
        <w:numPr>
          <w:ilvl w:val="0"/>
          <w:numId w:val="7"/>
        </w:numPr>
        <w:jc w:val="both"/>
        <w:rPr>
          <w:sz w:val="22"/>
          <w:szCs w:val="22"/>
          <w:lang w:val="sr-Cyrl-CS"/>
        </w:rPr>
      </w:pPr>
      <w:r w:rsidRPr="00BC633D">
        <w:rPr>
          <w:sz w:val="22"/>
          <w:szCs w:val="22"/>
          <w:lang w:val="sr-Cyrl-CS"/>
        </w:rPr>
        <w:t>да је по правилу, предвиђено фазно финансирање програма.</w:t>
      </w:r>
    </w:p>
    <w:p w:rsidR="008C6F99" w:rsidRPr="00BC633D" w:rsidRDefault="008C6F99" w:rsidP="008C6F99">
      <w:pPr>
        <w:jc w:val="both"/>
        <w:rPr>
          <w:sz w:val="22"/>
          <w:szCs w:val="22"/>
          <w:lang w:val="sr-Cyrl-CS"/>
        </w:rPr>
      </w:pPr>
    </w:p>
    <w:p w:rsidR="008C6F99" w:rsidRPr="00BC633D" w:rsidRDefault="008C6F99" w:rsidP="008C6F99">
      <w:pPr>
        <w:jc w:val="both"/>
        <w:rPr>
          <w:sz w:val="22"/>
          <w:szCs w:val="22"/>
          <w:lang w:val="sr-Cyrl-CS"/>
        </w:rPr>
      </w:pPr>
    </w:p>
    <w:p w:rsidR="008C6F99" w:rsidRPr="00BC633D" w:rsidRDefault="008C6F99" w:rsidP="008C6F99">
      <w:pPr>
        <w:jc w:val="center"/>
        <w:rPr>
          <w:sz w:val="22"/>
          <w:szCs w:val="22"/>
          <w:lang w:val="sr-Cyrl-CS"/>
        </w:rPr>
      </w:pPr>
      <w:r w:rsidRPr="00BC633D">
        <w:rPr>
          <w:sz w:val="22"/>
          <w:szCs w:val="22"/>
          <w:lang w:val="sr-Cyrl-CS"/>
        </w:rPr>
        <w:t>Члан 11.</w:t>
      </w:r>
    </w:p>
    <w:p w:rsidR="008C6F99" w:rsidRPr="00BC633D" w:rsidRDefault="008C6F99" w:rsidP="008C6F99">
      <w:pPr>
        <w:jc w:val="center"/>
        <w:rPr>
          <w:sz w:val="22"/>
          <w:szCs w:val="22"/>
          <w:lang w:val="sr-Cyrl-CS"/>
        </w:rPr>
      </w:pPr>
    </w:p>
    <w:p w:rsidR="008C6F99" w:rsidRPr="00BC633D" w:rsidRDefault="008C6F99" w:rsidP="008C6F99">
      <w:pPr>
        <w:tabs>
          <w:tab w:val="left" w:pos="0"/>
          <w:tab w:val="left" w:pos="585"/>
        </w:tabs>
        <w:rPr>
          <w:sz w:val="22"/>
          <w:szCs w:val="22"/>
          <w:lang w:val="sr-Cyrl-CS"/>
        </w:rPr>
      </w:pPr>
      <w:r w:rsidRPr="00BC633D">
        <w:rPr>
          <w:sz w:val="22"/>
          <w:szCs w:val="22"/>
          <w:lang w:val="sr-Cyrl-CS"/>
        </w:rPr>
        <w:tab/>
      </w:r>
      <w:r w:rsidRPr="00BC633D">
        <w:rPr>
          <w:sz w:val="22"/>
          <w:szCs w:val="22"/>
          <w:lang w:val="sr-Cyrl-CS"/>
        </w:rPr>
        <w:tab/>
        <w:t>Садржина и квалитет програма мора бити таква да обезбеди успех програма, узимајући у обзир факторе које носилац програма може контролисати и факторе (ситуације, догађаје, услове, одлуке и сл.) који су неопходни за успех програма, али су у приличној мери или у потпуности изван контроле носиоца програма.</w:t>
      </w:r>
      <w:r w:rsidRPr="00BC633D">
        <w:rPr>
          <w:sz w:val="22"/>
          <w:szCs w:val="22"/>
          <w:lang w:val="sr-Cyrl-CS"/>
        </w:rPr>
        <w:tab/>
      </w:r>
    </w:p>
    <w:p w:rsidR="008C6F99" w:rsidRPr="00BC633D" w:rsidRDefault="008C6F99" w:rsidP="008C6F99">
      <w:pPr>
        <w:ind w:firstLine="708"/>
        <w:jc w:val="both"/>
        <w:rPr>
          <w:sz w:val="22"/>
          <w:szCs w:val="22"/>
          <w:lang w:val="sr-Cyrl-CS"/>
        </w:rPr>
      </w:pPr>
      <w:r w:rsidRPr="00BC633D">
        <w:rPr>
          <w:sz w:val="22"/>
          <w:szCs w:val="22"/>
        </w:rPr>
        <w:t>Спортисти, спортски стручњаци и друга лица ангажована на реализацији програма морају испуњавати услове за обављање спортских активности и спортских делатности утврђене Законом, а њихово ангажовање се мора вршити у складу са Законом.</w:t>
      </w:r>
    </w:p>
    <w:p w:rsidR="008C6F99" w:rsidRPr="00BC633D" w:rsidRDefault="008C6F99" w:rsidP="008C6F99">
      <w:pPr>
        <w:jc w:val="center"/>
        <w:rPr>
          <w:b/>
          <w:sz w:val="22"/>
          <w:szCs w:val="22"/>
          <w:lang w:val="sr-Cyrl-CS"/>
        </w:rPr>
      </w:pPr>
    </w:p>
    <w:p w:rsidR="008C6F99" w:rsidRPr="00BC633D" w:rsidRDefault="008C6F99" w:rsidP="008C6F99">
      <w:pPr>
        <w:jc w:val="center"/>
        <w:rPr>
          <w:b/>
          <w:sz w:val="22"/>
          <w:szCs w:val="22"/>
          <w:lang w:val="sr-Cyrl-CS"/>
        </w:rPr>
      </w:pPr>
      <w:r w:rsidRPr="00BC633D">
        <w:rPr>
          <w:b/>
          <w:sz w:val="22"/>
          <w:szCs w:val="22"/>
          <w:lang w:val="sr-Cyrl-CS"/>
        </w:rPr>
        <w:t>4. Финансирање програма</w:t>
      </w:r>
    </w:p>
    <w:p w:rsidR="008C6F99" w:rsidRPr="00BC633D" w:rsidRDefault="008C6F99" w:rsidP="008C6F99">
      <w:pPr>
        <w:jc w:val="both"/>
        <w:rPr>
          <w:sz w:val="22"/>
          <w:szCs w:val="22"/>
          <w:lang w:val="sr-Cyrl-CS"/>
        </w:rPr>
      </w:pPr>
    </w:p>
    <w:p w:rsidR="008C6F99" w:rsidRPr="00BC633D" w:rsidRDefault="008C6F99" w:rsidP="008C6F99">
      <w:pPr>
        <w:ind w:right="54"/>
        <w:jc w:val="center"/>
        <w:rPr>
          <w:sz w:val="22"/>
          <w:szCs w:val="22"/>
          <w:lang w:val="sr-Cyrl-CS"/>
        </w:rPr>
      </w:pPr>
      <w:r w:rsidRPr="00BC633D">
        <w:rPr>
          <w:sz w:val="22"/>
          <w:szCs w:val="22"/>
          <w:lang w:val="sr-Cyrl-CS"/>
        </w:rPr>
        <w:t>Члан 12.</w:t>
      </w:r>
    </w:p>
    <w:p w:rsidR="008C6F99" w:rsidRPr="00BC633D" w:rsidRDefault="008C6F99" w:rsidP="008C6F99">
      <w:pPr>
        <w:ind w:left="-426" w:right="-858"/>
        <w:jc w:val="both"/>
        <w:rPr>
          <w:sz w:val="22"/>
          <w:szCs w:val="22"/>
          <w:lang w:val="sr-Cyrl-CS"/>
        </w:rPr>
      </w:pPr>
    </w:p>
    <w:p w:rsidR="008C6F99" w:rsidRPr="00BC633D" w:rsidRDefault="008C6F99" w:rsidP="008C6F99">
      <w:pPr>
        <w:ind w:firstLine="720"/>
        <w:jc w:val="both"/>
        <w:rPr>
          <w:sz w:val="22"/>
          <w:szCs w:val="22"/>
          <w:lang w:val="sr-Cyrl-CS"/>
        </w:rPr>
      </w:pPr>
      <w:r w:rsidRPr="00BC633D">
        <w:rPr>
          <w:sz w:val="22"/>
          <w:szCs w:val="22"/>
          <w:lang w:val="sr-Cyrl-CS"/>
        </w:rPr>
        <w:t>Програми се финансирају,у целини или делимично, и у висини и под условима који обезбеђују да се уз најмањи утрошак средстава из буџета Општине постигну намеравани резултати.</w:t>
      </w:r>
    </w:p>
    <w:p w:rsidR="008C6F99" w:rsidRPr="00BC633D" w:rsidRDefault="008C6F99" w:rsidP="008C6F99">
      <w:pPr>
        <w:ind w:firstLine="720"/>
        <w:jc w:val="both"/>
        <w:rPr>
          <w:sz w:val="22"/>
          <w:szCs w:val="22"/>
          <w:lang w:val="sr-Cyrl-CS"/>
        </w:rPr>
      </w:pPr>
      <w:r w:rsidRPr="00BC633D">
        <w:rPr>
          <w:sz w:val="22"/>
          <w:szCs w:val="22"/>
          <w:lang w:val="sr-Cyrl-CS"/>
        </w:rPr>
        <w:t>Програми се финансирају једнократно или у ратама, у зависности од временског периода за реализацију програма.</w:t>
      </w:r>
    </w:p>
    <w:p w:rsidR="008C6F99" w:rsidRPr="00BC633D" w:rsidRDefault="008C6F99" w:rsidP="008C6F99">
      <w:pPr>
        <w:ind w:right="-858"/>
        <w:jc w:val="both"/>
        <w:rPr>
          <w:sz w:val="22"/>
          <w:szCs w:val="22"/>
          <w:lang w:val="sr-Cyrl-CS"/>
        </w:rPr>
      </w:pPr>
    </w:p>
    <w:p w:rsidR="008C6F99" w:rsidRPr="00BC633D" w:rsidRDefault="008C6F99" w:rsidP="008C6F99">
      <w:pPr>
        <w:ind w:firstLine="720"/>
        <w:jc w:val="both"/>
        <w:rPr>
          <w:sz w:val="22"/>
          <w:szCs w:val="22"/>
          <w:lang w:val="sr-Cyrl-CS"/>
        </w:rPr>
      </w:pPr>
      <w:r w:rsidRPr="00BC633D">
        <w:rPr>
          <w:sz w:val="22"/>
          <w:szCs w:val="22"/>
          <w:lang w:val="sr-Cyrl-CS"/>
        </w:rPr>
        <w:t>Буџет програма предвиђен предлогом програма треба да буде:</w:t>
      </w:r>
    </w:p>
    <w:p w:rsidR="008C6F99" w:rsidRPr="00BC633D" w:rsidRDefault="008C6F99" w:rsidP="00AA5430">
      <w:pPr>
        <w:pStyle w:val="ListParagraph"/>
        <w:numPr>
          <w:ilvl w:val="0"/>
          <w:numId w:val="8"/>
        </w:numPr>
        <w:jc w:val="both"/>
        <w:rPr>
          <w:sz w:val="22"/>
          <w:szCs w:val="22"/>
          <w:lang w:val="sr-Cyrl-CS"/>
        </w:rPr>
      </w:pPr>
      <w:r w:rsidRPr="00BC633D">
        <w:rPr>
          <w:sz w:val="22"/>
          <w:szCs w:val="22"/>
          <w:lang w:val="sr-Cyrl-CS"/>
        </w:rPr>
        <w:t>остварив и објективан -  да су планирани  реални износи по свим изворима средстава и врстама трошкова;</w:t>
      </w:r>
    </w:p>
    <w:p w:rsidR="008C6F99" w:rsidRPr="00BC633D" w:rsidRDefault="008C6F99" w:rsidP="00AA5430">
      <w:pPr>
        <w:numPr>
          <w:ilvl w:val="0"/>
          <w:numId w:val="8"/>
        </w:numPr>
        <w:ind w:left="0" w:firstLine="360"/>
        <w:jc w:val="both"/>
        <w:rPr>
          <w:sz w:val="22"/>
          <w:szCs w:val="22"/>
          <w:lang w:val="sr-Cyrl-CS"/>
        </w:rPr>
      </w:pPr>
      <w:r w:rsidRPr="00BC633D">
        <w:rPr>
          <w:sz w:val="22"/>
          <w:szCs w:val="22"/>
          <w:lang w:val="sr-Cyrl-CS"/>
        </w:rPr>
        <w:t>обухватан – да садржи све трошкове програма из свих извора финансирања;</w:t>
      </w:r>
    </w:p>
    <w:p w:rsidR="008C6F99" w:rsidRPr="00BC633D" w:rsidRDefault="008C6F99" w:rsidP="00AA5430">
      <w:pPr>
        <w:numPr>
          <w:ilvl w:val="0"/>
          <w:numId w:val="8"/>
        </w:numPr>
        <w:ind w:left="0" w:firstLine="360"/>
        <w:jc w:val="both"/>
        <w:rPr>
          <w:sz w:val="22"/>
          <w:szCs w:val="22"/>
          <w:lang w:val="sr-Cyrl-CS"/>
        </w:rPr>
      </w:pPr>
      <w:r w:rsidRPr="00BC633D">
        <w:rPr>
          <w:sz w:val="22"/>
          <w:szCs w:val="22"/>
          <w:lang w:val="sr-Cyrl-CS"/>
        </w:rPr>
        <w:t>структуриран – да је тако формулисан да у потпуности прати захтеве прописаног обрасца за израду програма;</w:t>
      </w:r>
    </w:p>
    <w:p w:rsidR="008C6F99" w:rsidRPr="00BC633D" w:rsidRDefault="008C6F99" w:rsidP="00AA5430">
      <w:pPr>
        <w:numPr>
          <w:ilvl w:val="0"/>
          <w:numId w:val="8"/>
        </w:numPr>
        <w:jc w:val="both"/>
        <w:rPr>
          <w:sz w:val="22"/>
          <w:szCs w:val="22"/>
          <w:lang w:val="sr-Cyrl-CS"/>
        </w:rPr>
      </w:pPr>
      <w:r w:rsidRPr="00BC633D">
        <w:rPr>
          <w:sz w:val="22"/>
          <w:szCs w:val="22"/>
          <w:lang w:val="sr-Cyrl-CS"/>
        </w:rPr>
        <w:t>уравнотежен – у односу на планиране трошкове;</w:t>
      </w:r>
    </w:p>
    <w:p w:rsidR="008C6F99" w:rsidRPr="00BC633D" w:rsidRDefault="008C6F99" w:rsidP="00AA5430">
      <w:pPr>
        <w:numPr>
          <w:ilvl w:val="0"/>
          <w:numId w:val="8"/>
        </w:numPr>
        <w:ind w:left="0" w:firstLine="360"/>
        <w:jc w:val="both"/>
        <w:rPr>
          <w:sz w:val="22"/>
          <w:szCs w:val="22"/>
          <w:lang w:val="sr-Cyrl-CS"/>
        </w:rPr>
      </w:pPr>
      <w:r w:rsidRPr="00BC633D">
        <w:rPr>
          <w:sz w:val="22"/>
          <w:szCs w:val="22"/>
          <w:lang w:val="sr-Cyrl-CS"/>
        </w:rPr>
        <w:t>тачан и реалан –по свим врстама трошкова.</w:t>
      </w:r>
    </w:p>
    <w:p w:rsidR="008C6F99" w:rsidRPr="00BC633D" w:rsidRDefault="008C6F99" w:rsidP="008C6F99">
      <w:pPr>
        <w:ind w:left="-426" w:right="-858"/>
        <w:jc w:val="both"/>
        <w:rPr>
          <w:sz w:val="22"/>
          <w:szCs w:val="22"/>
        </w:rPr>
      </w:pPr>
    </w:p>
    <w:p w:rsidR="008C6F99" w:rsidRPr="00BC633D" w:rsidRDefault="008C6F99" w:rsidP="008C6F99">
      <w:pPr>
        <w:ind w:right="54"/>
        <w:jc w:val="center"/>
        <w:rPr>
          <w:sz w:val="22"/>
          <w:szCs w:val="22"/>
          <w:lang w:val="sr-Cyrl-CS"/>
        </w:rPr>
      </w:pPr>
      <w:r w:rsidRPr="00BC633D">
        <w:rPr>
          <w:sz w:val="22"/>
          <w:szCs w:val="22"/>
          <w:lang w:val="sr-Cyrl-CS"/>
        </w:rPr>
        <w:t>Члан 13.</w:t>
      </w:r>
    </w:p>
    <w:p w:rsidR="008C6F99" w:rsidRPr="00BC633D" w:rsidRDefault="008C6F99" w:rsidP="008C6F99">
      <w:pPr>
        <w:ind w:left="-426" w:right="-858"/>
        <w:jc w:val="both"/>
        <w:rPr>
          <w:sz w:val="22"/>
          <w:szCs w:val="22"/>
          <w:lang w:val="sr-Cyrl-CS"/>
        </w:rPr>
      </w:pPr>
    </w:p>
    <w:p w:rsidR="008C6F99" w:rsidRPr="00BC633D" w:rsidRDefault="008C6F99" w:rsidP="008C6F99">
      <w:pPr>
        <w:ind w:right="-34" w:firstLine="426"/>
        <w:jc w:val="both"/>
        <w:rPr>
          <w:sz w:val="22"/>
          <w:szCs w:val="22"/>
          <w:lang w:val="sr-Cyrl-CS"/>
        </w:rPr>
      </w:pPr>
      <w:r w:rsidRPr="00BC633D">
        <w:rPr>
          <w:color w:val="000000"/>
          <w:sz w:val="22"/>
          <w:szCs w:val="22"/>
        </w:rPr>
        <w:t>Финансијски план за реализацију програма</w:t>
      </w:r>
      <w:r w:rsidRPr="00BC633D">
        <w:rPr>
          <w:color w:val="000000"/>
          <w:sz w:val="22"/>
          <w:szCs w:val="22"/>
          <w:lang w:val="sr-Cyrl-CS"/>
        </w:rPr>
        <w:t xml:space="preserve"> </w:t>
      </w:r>
      <w:r w:rsidRPr="00BC633D">
        <w:rPr>
          <w:color w:val="000000"/>
          <w:sz w:val="22"/>
          <w:szCs w:val="22"/>
        </w:rPr>
        <w:t>састоји се из непосредних трошкова реализације програма</w:t>
      </w:r>
      <w:r w:rsidRPr="00BC633D">
        <w:rPr>
          <w:color w:val="000000"/>
          <w:sz w:val="22"/>
          <w:szCs w:val="22"/>
          <w:lang w:val="sr-Cyrl-CS"/>
        </w:rPr>
        <w:t xml:space="preserve"> </w:t>
      </w:r>
      <w:r w:rsidRPr="00BC633D">
        <w:rPr>
          <w:color w:val="000000"/>
          <w:sz w:val="22"/>
          <w:szCs w:val="22"/>
        </w:rPr>
        <w:t>у вези зарада и хонорара лица ангажованих на непосредној реализацији програма,  материјалних трошкова и административних трошкова реализације програма, (оправдани директни трошкови) и додатних оправданих трошкова носиоца програма</w:t>
      </w:r>
      <w:r w:rsidRPr="00BC633D">
        <w:rPr>
          <w:color w:val="000000"/>
          <w:sz w:val="22"/>
          <w:szCs w:val="22"/>
          <w:lang w:val="sr-Cyrl-CS"/>
        </w:rPr>
        <w:t xml:space="preserve"> </w:t>
      </w:r>
      <w:r w:rsidRPr="00BC633D">
        <w:rPr>
          <w:color w:val="000000"/>
          <w:sz w:val="22"/>
          <w:szCs w:val="22"/>
        </w:rPr>
        <w:t xml:space="preserve">(оправдани индиректни трошкови) који не могу бити већи од </w:t>
      </w:r>
      <w:r w:rsidRPr="00BC633D">
        <w:rPr>
          <w:sz w:val="22"/>
          <w:szCs w:val="22"/>
        </w:rPr>
        <w:t>15% од оправданих директних трошкова.</w:t>
      </w:r>
    </w:p>
    <w:p w:rsidR="008C6F99" w:rsidRPr="00BC633D" w:rsidRDefault="008C6F99" w:rsidP="008C6F99">
      <w:pPr>
        <w:ind w:right="-34" w:firstLine="426"/>
        <w:jc w:val="both"/>
        <w:rPr>
          <w:sz w:val="22"/>
          <w:szCs w:val="22"/>
          <w:lang w:val="sr-Cyrl-CS"/>
        </w:rPr>
      </w:pPr>
      <w:r w:rsidRPr="00BC633D">
        <w:rPr>
          <w:sz w:val="22"/>
          <w:szCs w:val="22"/>
          <w:lang w:val="sr-Cyrl-CS"/>
        </w:rPr>
        <w:t>Оправдани директни трошкови морају бити неопходни за реализацију програма, стварни, детаљни и лако проверљиви.</w:t>
      </w:r>
    </w:p>
    <w:p w:rsidR="008C6F99" w:rsidRPr="00BC633D" w:rsidRDefault="008C6F99" w:rsidP="008C6F99">
      <w:pPr>
        <w:ind w:right="54" w:firstLine="426"/>
        <w:jc w:val="both"/>
        <w:rPr>
          <w:sz w:val="22"/>
          <w:szCs w:val="22"/>
          <w:lang w:val="sr-Cyrl-CS"/>
        </w:rPr>
      </w:pPr>
      <w:r w:rsidRPr="00BC633D">
        <w:rPr>
          <w:sz w:val="22"/>
          <w:szCs w:val="22"/>
          <w:lang w:val="sr-Cyrl-CS"/>
        </w:rPr>
        <w:t>Оправдани индиректни трошкови су прихватљиви ако не обухватају трошкове који су финансијским планом програма  намењени непосредној реализацији неког дела програма.</w:t>
      </w:r>
    </w:p>
    <w:p w:rsidR="008C6F99" w:rsidRPr="00BC633D" w:rsidRDefault="008C6F99" w:rsidP="008C6F99">
      <w:pPr>
        <w:ind w:right="54" w:firstLine="426"/>
        <w:jc w:val="both"/>
        <w:rPr>
          <w:sz w:val="22"/>
          <w:szCs w:val="22"/>
          <w:lang w:val="sr-Cyrl-CS"/>
        </w:rPr>
      </w:pPr>
      <w:r w:rsidRPr="00BC633D">
        <w:rPr>
          <w:sz w:val="22"/>
          <w:szCs w:val="22"/>
          <w:lang w:val="sr-Cyrl-CS"/>
        </w:rPr>
        <w:t>Индиректни трошкови нису прихватљиви ако је носилац програма добио из буџета Општине Љиг за свој рад одговарајућа средства по другом основу.</w:t>
      </w:r>
    </w:p>
    <w:p w:rsidR="008C6F99" w:rsidRPr="00BC633D" w:rsidRDefault="008C6F99" w:rsidP="008C6F99">
      <w:pPr>
        <w:ind w:right="-858" w:firstLine="426"/>
        <w:jc w:val="both"/>
        <w:rPr>
          <w:sz w:val="22"/>
          <w:szCs w:val="22"/>
          <w:lang w:val="sr-Cyrl-CS"/>
        </w:rPr>
      </w:pPr>
    </w:p>
    <w:p w:rsidR="008C6F99" w:rsidRPr="00BC633D" w:rsidRDefault="008C6F99" w:rsidP="008C6F99">
      <w:pPr>
        <w:ind w:firstLine="720"/>
        <w:jc w:val="both"/>
        <w:rPr>
          <w:sz w:val="22"/>
          <w:szCs w:val="22"/>
          <w:lang w:val="sr-Cyrl-CS"/>
        </w:rPr>
      </w:pPr>
      <w:r w:rsidRPr="00BC633D">
        <w:rPr>
          <w:sz w:val="22"/>
          <w:szCs w:val="22"/>
          <w:lang w:val="sr-Cyrl-CS"/>
        </w:rPr>
        <w:t>Критеријуми у погледу трошкова реализације програма јесу:</w:t>
      </w:r>
    </w:p>
    <w:p w:rsidR="008C6F99" w:rsidRPr="00BC633D" w:rsidRDefault="008C6F99" w:rsidP="00AA5430">
      <w:pPr>
        <w:numPr>
          <w:ilvl w:val="0"/>
          <w:numId w:val="9"/>
        </w:numPr>
        <w:ind w:left="0" w:firstLine="450"/>
        <w:jc w:val="both"/>
        <w:rPr>
          <w:sz w:val="22"/>
          <w:szCs w:val="22"/>
          <w:lang w:val="sr-Cyrl-CS"/>
        </w:rPr>
      </w:pPr>
      <w:r w:rsidRPr="00BC633D">
        <w:rPr>
          <w:sz w:val="22"/>
          <w:szCs w:val="22"/>
          <w:lang w:val="sr-Cyrl-CS"/>
        </w:rPr>
        <w:t>да су директни трошкови реализације програма оправдани, стварни и у непосредној вези са циљевима реализације програма;</w:t>
      </w:r>
    </w:p>
    <w:p w:rsidR="008C6F99" w:rsidRPr="00BC633D" w:rsidRDefault="008C6F99" w:rsidP="00AA5430">
      <w:pPr>
        <w:numPr>
          <w:ilvl w:val="0"/>
          <w:numId w:val="9"/>
        </w:numPr>
        <w:ind w:left="0" w:firstLine="450"/>
        <w:jc w:val="both"/>
        <w:rPr>
          <w:sz w:val="22"/>
          <w:szCs w:val="22"/>
          <w:lang w:val="sr-Cyrl-CS"/>
        </w:rPr>
      </w:pPr>
      <w:r w:rsidRPr="00BC633D">
        <w:rPr>
          <w:sz w:val="22"/>
          <w:szCs w:val="22"/>
          <w:lang w:val="sr-Cyrl-CS"/>
        </w:rPr>
        <w:t>да додатни (индиректни) оправдани трошкови носиоца програма не прелазе 15% од директних оправданих трошкова реализације програма.</w:t>
      </w:r>
    </w:p>
    <w:p w:rsidR="008C6F99" w:rsidRPr="00BC633D" w:rsidRDefault="008C6F99" w:rsidP="008C6F99">
      <w:pPr>
        <w:ind w:firstLine="720"/>
        <w:jc w:val="both"/>
        <w:rPr>
          <w:sz w:val="22"/>
          <w:szCs w:val="22"/>
          <w:lang w:val="sr-Cyrl-CS"/>
        </w:rPr>
      </w:pPr>
      <w:r w:rsidRPr="00BC633D">
        <w:rPr>
          <w:sz w:val="22"/>
          <w:szCs w:val="22"/>
          <w:lang w:val="sr-Cyrl-CS"/>
        </w:rPr>
        <w:t>.</w:t>
      </w:r>
    </w:p>
    <w:p w:rsidR="008C6F99" w:rsidRPr="00BC633D" w:rsidRDefault="008C6F99" w:rsidP="008C6F99">
      <w:pPr>
        <w:ind w:firstLine="720"/>
        <w:jc w:val="both"/>
        <w:rPr>
          <w:sz w:val="22"/>
          <w:szCs w:val="22"/>
          <w:lang w:val="sr-Cyrl-CS"/>
        </w:rPr>
      </w:pPr>
      <w:r w:rsidRPr="00BC633D">
        <w:rPr>
          <w:sz w:val="22"/>
          <w:szCs w:val="22"/>
          <w:lang w:val="sr-Cyrl-CS"/>
        </w:rPr>
        <w:t>Трошкови из става 1. овог члана признају се:</w:t>
      </w:r>
    </w:p>
    <w:p w:rsidR="008C6F99" w:rsidRPr="00BC633D" w:rsidRDefault="008C6F99" w:rsidP="00AA5430">
      <w:pPr>
        <w:numPr>
          <w:ilvl w:val="0"/>
          <w:numId w:val="10"/>
        </w:numPr>
        <w:tabs>
          <w:tab w:val="num" w:pos="900"/>
        </w:tabs>
        <w:ind w:left="0" w:firstLine="540"/>
        <w:jc w:val="both"/>
        <w:rPr>
          <w:sz w:val="22"/>
          <w:szCs w:val="22"/>
          <w:lang w:val="sr-Cyrl-CS"/>
        </w:rPr>
      </w:pPr>
      <w:r w:rsidRPr="00BC633D">
        <w:rPr>
          <w:sz w:val="22"/>
          <w:szCs w:val="22"/>
          <w:lang w:val="sr-Cyrl-CS"/>
        </w:rPr>
        <w:t>за зараду запослених лица на реализацији програма –  до висине две просечне бруто зараде у Републици Србији за предходну годину, према подацима органа надлежног за послове статистике, обрачунато на месечном нивоу;</w:t>
      </w:r>
    </w:p>
    <w:p w:rsidR="008C6F99" w:rsidRPr="00BC633D" w:rsidRDefault="008C6F99" w:rsidP="00AA5430">
      <w:pPr>
        <w:numPr>
          <w:ilvl w:val="0"/>
          <w:numId w:val="10"/>
        </w:numPr>
        <w:tabs>
          <w:tab w:val="num" w:pos="900"/>
        </w:tabs>
        <w:ind w:left="0" w:firstLine="540"/>
        <w:jc w:val="both"/>
        <w:rPr>
          <w:sz w:val="22"/>
          <w:szCs w:val="22"/>
          <w:lang w:val="sr-Cyrl-CS"/>
        </w:rPr>
      </w:pPr>
      <w:r w:rsidRPr="00BC633D">
        <w:rPr>
          <w:sz w:val="22"/>
          <w:szCs w:val="22"/>
          <w:lang w:val="sr-Cyrl-CS"/>
        </w:rPr>
        <w:t>за хонораре лица која учествују у реализацији одређене програмске целине програма – до висине две просечне бруто зараде у Републици Србији за предходну годину, према подацима органа надлежног за послове статистике, обрачунато на месечном нивоу за једну програмску целину;</w:t>
      </w:r>
    </w:p>
    <w:p w:rsidR="008C6F99" w:rsidRPr="00BC633D" w:rsidRDefault="008C6F99" w:rsidP="00AA5430">
      <w:pPr>
        <w:numPr>
          <w:ilvl w:val="0"/>
          <w:numId w:val="10"/>
        </w:numPr>
        <w:tabs>
          <w:tab w:val="num" w:pos="900"/>
        </w:tabs>
        <w:ind w:left="0" w:firstLine="630"/>
        <w:jc w:val="both"/>
        <w:rPr>
          <w:sz w:val="22"/>
          <w:szCs w:val="22"/>
          <w:lang w:val="sr-Cyrl-CS"/>
        </w:rPr>
      </w:pPr>
      <w:r w:rsidRPr="00BC633D">
        <w:rPr>
          <w:sz w:val="22"/>
          <w:szCs w:val="22"/>
          <w:lang w:val="sr-Cyrl-CS"/>
        </w:rPr>
        <w:t>за трошкове путовања у земљи (смештаја, исхране, превоза, дневнице и остали трошкови у вези путовања) и иностранству (смештаја, исхране, превоза, дневнице, прибављања путних исправа, вакцинације и лекарских прегледа и остали трошкови у вези путовања) ради обављања програмских активности лица која учествују у реализацији програма – до висине трошкова признатих у складу са прописима који важе за државне службенике и намештенике и под условом да су уговорени у складу са законом, с тим да се, изузетно, могу признати трошкови услуге обезбеђења исхране спортиста ван уговорених услуга под условом да се исхрана на припремама или такмичењима услед објективних околности не може реализовати у целости или делимично у оквиру уговорених услуга ( бонови на регатним стазама, стрелиштима и сл.)</w:t>
      </w:r>
    </w:p>
    <w:p w:rsidR="008C6F99" w:rsidRPr="00BC633D" w:rsidRDefault="008C6F99" w:rsidP="00AA5430">
      <w:pPr>
        <w:numPr>
          <w:ilvl w:val="0"/>
          <w:numId w:val="10"/>
        </w:numPr>
        <w:tabs>
          <w:tab w:val="num" w:pos="900"/>
        </w:tabs>
        <w:ind w:left="0" w:firstLine="630"/>
        <w:jc w:val="both"/>
        <w:rPr>
          <w:sz w:val="22"/>
          <w:szCs w:val="22"/>
          <w:lang w:val="sr-Cyrl-CS"/>
        </w:rPr>
      </w:pPr>
      <w:r w:rsidRPr="00BC633D">
        <w:rPr>
          <w:sz w:val="22"/>
          <w:szCs w:val="22"/>
          <w:lang w:val="sr-Cyrl-CS"/>
        </w:rPr>
        <w:t>за трошкове куповине опреме и плаћања других услуга – под условом да су неопходни за реализацију програма и да су у складу са тржишним ценама, односно да су уговорени у скалду са законом којим се уређују јавне набавке.</w:t>
      </w:r>
    </w:p>
    <w:p w:rsidR="008C6F99" w:rsidRPr="00BC633D" w:rsidRDefault="008C6F99" w:rsidP="008C6F99">
      <w:pPr>
        <w:ind w:firstLine="630"/>
        <w:jc w:val="both"/>
        <w:rPr>
          <w:sz w:val="22"/>
          <w:szCs w:val="22"/>
          <w:lang w:val="sr-Cyrl-CS"/>
        </w:rPr>
      </w:pPr>
      <w:r w:rsidRPr="00BC633D">
        <w:rPr>
          <w:sz w:val="22"/>
          <w:szCs w:val="22"/>
          <w:lang w:val="sr-Cyrl-CS"/>
        </w:rPr>
        <w:lastRenderedPageBreak/>
        <w:t>Лица која су запослена код носиоца програма и ангажована као учесници у програму не могу поред зараде добијати и хонорар за учешће у програму.</w:t>
      </w:r>
    </w:p>
    <w:p w:rsidR="008C6F99" w:rsidRPr="00BC633D" w:rsidRDefault="008C6F99" w:rsidP="008C6F99">
      <w:pPr>
        <w:ind w:firstLine="630"/>
        <w:jc w:val="both"/>
        <w:rPr>
          <w:sz w:val="22"/>
          <w:szCs w:val="22"/>
          <w:lang w:val="sr-Cyrl-CS"/>
        </w:rPr>
      </w:pPr>
      <w:r w:rsidRPr="00BC633D">
        <w:rPr>
          <w:sz w:val="22"/>
          <w:szCs w:val="22"/>
          <w:lang w:val="sr-Cyrl-CS"/>
        </w:rPr>
        <w:t>Трошкови програма којима се остварује општи интерес у области спорта из члана 2. став 1. тачке 1), 4), 6), и 15) овог Правилника морају се односити, по правилу најмање 15% на активности повезане са спортом деце, осим када је то супротно природи предложеног програма, с тим да се активности повезане са спортом деце у програму обавезно дефинишу као самостална програмска целина.</w:t>
      </w:r>
    </w:p>
    <w:p w:rsidR="008C6F99" w:rsidRPr="00BC633D" w:rsidRDefault="008C6F99" w:rsidP="008C6F99">
      <w:pPr>
        <w:ind w:firstLine="630"/>
        <w:jc w:val="both"/>
        <w:rPr>
          <w:sz w:val="22"/>
          <w:szCs w:val="22"/>
          <w:lang w:val="sr-Cyrl-CS"/>
        </w:rPr>
      </w:pPr>
    </w:p>
    <w:p w:rsidR="008C6F99" w:rsidRPr="00BC633D" w:rsidRDefault="008C6F99" w:rsidP="008C6F99">
      <w:pPr>
        <w:ind w:right="54"/>
        <w:jc w:val="center"/>
        <w:rPr>
          <w:sz w:val="22"/>
          <w:szCs w:val="22"/>
          <w:lang w:val="sr-Cyrl-CS"/>
        </w:rPr>
      </w:pPr>
      <w:r w:rsidRPr="00BC633D">
        <w:rPr>
          <w:sz w:val="22"/>
          <w:szCs w:val="22"/>
          <w:lang w:val="sr-Cyrl-CS"/>
        </w:rPr>
        <w:t>Члан 14.</w:t>
      </w:r>
    </w:p>
    <w:p w:rsidR="008C6F99" w:rsidRPr="00BC633D" w:rsidRDefault="008C6F99" w:rsidP="008C6F99">
      <w:pPr>
        <w:ind w:left="-426" w:right="-858"/>
        <w:jc w:val="both"/>
        <w:rPr>
          <w:sz w:val="22"/>
          <w:szCs w:val="22"/>
          <w:lang w:val="sr-Cyrl-CS"/>
        </w:rPr>
      </w:pPr>
    </w:p>
    <w:p w:rsidR="008C6F99" w:rsidRPr="00BC633D" w:rsidRDefault="008C6F99" w:rsidP="008C6F99">
      <w:pPr>
        <w:ind w:firstLine="720"/>
        <w:jc w:val="both"/>
        <w:rPr>
          <w:sz w:val="22"/>
          <w:szCs w:val="22"/>
          <w:lang w:val="sr-Cyrl-CS"/>
        </w:rPr>
      </w:pPr>
      <w:r w:rsidRPr="00BC633D">
        <w:rPr>
          <w:sz w:val="22"/>
          <w:szCs w:val="22"/>
          <w:lang w:val="sr-Cyrl-CS"/>
        </w:rPr>
        <w:t>Неоправдани трошкови су нарочито: дугови и покривање губитака или задужења; каматна задужења; ставке које се већ финансирају из неког другог програма; трошкови куповине земљишта и зграда и капитална улагања, осим када је то неопходно за реализацију програма; трошкови губитака због промена курса валута на финансијском тржишту; трошкови отплате рата по основу раније закључених уговора (лизинг, кредит); куповина алкохолних пића;безалкохолних газираних пића; брзе хране и дувана; паркинг у земљи; животно осигурање; казне; куповина поклона, осим код организације међународних спортских приредаба и у складу са правилима надлежног међународног спортског савеза; „разно”, „евентуално”, „остало” (сви трошкови морају бити детаљно описани у буџету програма).</w:t>
      </w:r>
    </w:p>
    <w:p w:rsidR="008C6F99" w:rsidRPr="00BC633D" w:rsidRDefault="008C6F99" w:rsidP="008C6F99">
      <w:pPr>
        <w:ind w:firstLine="720"/>
        <w:jc w:val="both"/>
        <w:rPr>
          <w:sz w:val="22"/>
          <w:szCs w:val="22"/>
          <w:lang w:val="sr-Cyrl-CS"/>
        </w:rPr>
      </w:pPr>
      <w:r w:rsidRPr="00BC633D">
        <w:rPr>
          <w:sz w:val="22"/>
          <w:szCs w:val="22"/>
          <w:lang w:val="sr-Cyrl-CS"/>
        </w:rPr>
        <w:t>Средства која организација или њени партнери улажу у активности на реализацији програма морају бити посебно наведена.</w:t>
      </w:r>
    </w:p>
    <w:p w:rsidR="008C6F99" w:rsidRPr="00BC633D" w:rsidRDefault="008C6F99" w:rsidP="008C6F99">
      <w:pPr>
        <w:ind w:firstLine="720"/>
        <w:jc w:val="both"/>
        <w:rPr>
          <w:sz w:val="22"/>
          <w:szCs w:val="22"/>
          <w:lang w:val="sr-Cyrl-CS"/>
        </w:rPr>
      </w:pPr>
      <w:r w:rsidRPr="00BC633D">
        <w:rPr>
          <w:sz w:val="22"/>
          <w:szCs w:val="22"/>
          <w:lang w:val="sr-Cyrl-CS"/>
        </w:rPr>
        <w:t>Оправдани трошкови морају бити базирани на реалним трошковима према врсти и подврсти трошкова ( наведене јединице мере, број јединица и цена по јединици) а не на укупној суми, осим за трошкове путовања, дневница и индиректне трошкове.</w:t>
      </w:r>
    </w:p>
    <w:p w:rsidR="008C6F99" w:rsidRPr="00BC633D" w:rsidRDefault="008C6F99" w:rsidP="008C6F99">
      <w:pPr>
        <w:ind w:firstLine="720"/>
        <w:jc w:val="both"/>
        <w:rPr>
          <w:color w:val="FF0000"/>
          <w:sz w:val="22"/>
          <w:szCs w:val="22"/>
          <w:lang w:val="sr-Cyrl-CS"/>
        </w:rPr>
      </w:pPr>
    </w:p>
    <w:p w:rsidR="008C6F99" w:rsidRPr="00BC633D" w:rsidRDefault="008C6F99" w:rsidP="008C6F99">
      <w:pPr>
        <w:ind w:right="54"/>
        <w:jc w:val="center"/>
        <w:rPr>
          <w:sz w:val="22"/>
          <w:szCs w:val="22"/>
          <w:lang w:val="sr-Cyrl-CS"/>
        </w:rPr>
      </w:pPr>
      <w:r w:rsidRPr="00BC633D">
        <w:rPr>
          <w:sz w:val="22"/>
          <w:szCs w:val="22"/>
          <w:lang w:val="sr-Cyrl-CS"/>
        </w:rPr>
        <w:t>Члан 15.</w:t>
      </w:r>
    </w:p>
    <w:p w:rsidR="008C6F99" w:rsidRPr="00BC633D" w:rsidRDefault="008C6F99" w:rsidP="008C6F99">
      <w:pPr>
        <w:ind w:left="-426" w:right="-858"/>
        <w:jc w:val="both"/>
        <w:rPr>
          <w:sz w:val="22"/>
          <w:szCs w:val="22"/>
          <w:lang w:val="sr-Cyrl-CS"/>
        </w:rPr>
      </w:pPr>
    </w:p>
    <w:p w:rsidR="008C6F99" w:rsidRPr="00BC633D" w:rsidRDefault="008C6F99" w:rsidP="008C6F99">
      <w:pPr>
        <w:ind w:firstLine="720"/>
        <w:jc w:val="both"/>
        <w:rPr>
          <w:sz w:val="22"/>
          <w:szCs w:val="22"/>
          <w:lang w:val="sr-Cyrl-CS"/>
        </w:rPr>
      </w:pPr>
      <w:r w:rsidRPr="00BC633D">
        <w:rPr>
          <w:sz w:val="22"/>
          <w:szCs w:val="22"/>
          <w:lang w:val="sr-Cyrl-CS"/>
        </w:rPr>
        <w:t>Носилац годишњег програма дужан је да промет буџетских средстава врши преко посебног текућег рачуна за реализацију годишњег програма наведеног у предлогу програма, који ће се користити искључиво за буџетска средства која добија од Општине Љиг у складу са прописима којима се уређује пренос средстава из буџета .</w:t>
      </w:r>
    </w:p>
    <w:p w:rsidR="008C6F99" w:rsidRPr="00BC633D" w:rsidRDefault="008C6F99" w:rsidP="008C6F99">
      <w:pPr>
        <w:jc w:val="both"/>
        <w:rPr>
          <w:sz w:val="22"/>
          <w:szCs w:val="22"/>
        </w:rPr>
      </w:pPr>
    </w:p>
    <w:p w:rsidR="008C6F99" w:rsidRPr="00BC633D" w:rsidRDefault="008C6F99" w:rsidP="008C6F99">
      <w:pPr>
        <w:jc w:val="both"/>
        <w:rPr>
          <w:sz w:val="22"/>
          <w:szCs w:val="22"/>
        </w:rPr>
      </w:pPr>
    </w:p>
    <w:p w:rsidR="008C6F99" w:rsidRPr="00BC633D" w:rsidRDefault="008C6F99" w:rsidP="008C6F99">
      <w:pPr>
        <w:jc w:val="both"/>
        <w:rPr>
          <w:sz w:val="22"/>
          <w:szCs w:val="22"/>
        </w:rPr>
      </w:pPr>
    </w:p>
    <w:p w:rsidR="008C6F99" w:rsidRPr="00BC633D" w:rsidRDefault="008C6F99" w:rsidP="008C6F99">
      <w:pPr>
        <w:jc w:val="center"/>
        <w:rPr>
          <w:b/>
          <w:sz w:val="22"/>
          <w:szCs w:val="22"/>
          <w:lang w:val="sr-Cyrl-CS"/>
        </w:rPr>
      </w:pPr>
      <w:r w:rsidRPr="00BC633D">
        <w:rPr>
          <w:b/>
          <w:sz w:val="22"/>
          <w:szCs w:val="22"/>
          <w:lang w:val="sr-Cyrl-CS"/>
        </w:rPr>
        <w:t>III ПРЕДЛОГ ПРОГРАМА И ДОКУМЕНТАЦИЈА КОЈА СЕ УЗ ПРЕДЛОГ ПОДНОСИ</w:t>
      </w:r>
    </w:p>
    <w:p w:rsidR="008C6F99" w:rsidRPr="00BC633D" w:rsidRDefault="008C6F99" w:rsidP="008C6F99">
      <w:pPr>
        <w:jc w:val="both"/>
        <w:rPr>
          <w:sz w:val="22"/>
          <w:szCs w:val="22"/>
        </w:rPr>
      </w:pPr>
    </w:p>
    <w:p w:rsidR="008C6F99" w:rsidRPr="00BC633D" w:rsidRDefault="008C6F99" w:rsidP="008C6F99">
      <w:pPr>
        <w:ind w:right="-88"/>
        <w:jc w:val="center"/>
        <w:rPr>
          <w:sz w:val="22"/>
          <w:szCs w:val="22"/>
          <w:lang w:val="sr-Cyrl-CS"/>
        </w:rPr>
      </w:pPr>
      <w:r w:rsidRPr="00BC633D">
        <w:rPr>
          <w:sz w:val="22"/>
          <w:szCs w:val="22"/>
          <w:lang w:val="sr-Cyrl-CS"/>
        </w:rPr>
        <w:t>Члан 16.</w:t>
      </w:r>
    </w:p>
    <w:p w:rsidR="008C6F99" w:rsidRPr="00BC633D" w:rsidRDefault="008C6F99" w:rsidP="008C6F99">
      <w:pPr>
        <w:ind w:left="-426" w:right="-858"/>
        <w:jc w:val="both"/>
        <w:rPr>
          <w:sz w:val="22"/>
          <w:szCs w:val="22"/>
          <w:lang w:val="sr-Cyrl-CS"/>
        </w:rPr>
      </w:pPr>
    </w:p>
    <w:p w:rsidR="008C6F99" w:rsidRPr="00BC633D" w:rsidRDefault="008C6F99" w:rsidP="008C6F99">
      <w:pPr>
        <w:ind w:firstLine="720"/>
        <w:jc w:val="both"/>
        <w:rPr>
          <w:sz w:val="22"/>
          <w:szCs w:val="22"/>
          <w:lang w:val="sr-Cyrl-CS"/>
        </w:rPr>
      </w:pPr>
      <w:r w:rsidRPr="00BC633D">
        <w:rPr>
          <w:sz w:val="22"/>
          <w:szCs w:val="22"/>
          <w:lang w:val="sr-Cyrl-CS"/>
        </w:rPr>
        <w:t>Предлози годишњих и посебних програма подносе се посебно за сваког носиоца програма посебно и за сваку од области општег интереса из члана 2. став 1. овог Правилника.</w:t>
      </w:r>
    </w:p>
    <w:p w:rsidR="008C6F99" w:rsidRPr="00BC633D" w:rsidRDefault="008C6F99" w:rsidP="008C6F99">
      <w:pPr>
        <w:ind w:firstLine="720"/>
        <w:jc w:val="both"/>
        <w:rPr>
          <w:sz w:val="22"/>
          <w:szCs w:val="22"/>
          <w:lang w:val="sr-Cyrl-CS"/>
        </w:rPr>
      </w:pPr>
    </w:p>
    <w:p w:rsidR="008C6F99" w:rsidRPr="00BC633D" w:rsidRDefault="008C6F99" w:rsidP="008C6F99">
      <w:pPr>
        <w:ind w:firstLine="720"/>
        <w:jc w:val="both"/>
        <w:rPr>
          <w:sz w:val="22"/>
          <w:szCs w:val="22"/>
          <w:lang w:val="sr-Cyrl-CS"/>
        </w:rPr>
      </w:pPr>
      <w:r w:rsidRPr="00BC633D">
        <w:rPr>
          <w:sz w:val="22"/>
          <w:szCs w:val="22"/>
          <w:lang w:val="sr-Cyrl-CS"/>
        </w:rPr>
        <w:t>Предлог програма садржи детаљне податке о:</w:t>
      </w:r>
    </w:p>
    <w:p w:rsidR="008C6F99" w:rsidRPr="00BC633D" w:rsidRDefault="008C6F99" w:rsidP="00AA5430">
      <w:pPr>
        <w:widowControl w:val="0"/>
        <w:numPr>
          <w:ilvl w:val="0"/>
          <w:numId w:val="11"/>
        </w:numPr>
        <w:tabs>
          <w:tab w:val="left" w:pos="1440"/>
        </w:tabs>
        <w:jc w:val="both"/>
        <w:rPr>
          <w:sz w:val="22"/>
          <w:szCs w:val="22"/>
          <w:lang w:val="sr-Cyrl-CS"/>
        </w:rPr>
      </w:pPr>
      <w:r w:rsidRPr="00BC633D">
        <w:rPr>
          <w:sz w:val="22"/>
          <w:szCs w:val="22"/>
          <w:lang w:val="sr-Cyrl-CS"/>
        </w:rPr>
        <w:t>носиоцу програма;</w:t>
      </w:r>
    </w:p>
    <w:p w:rsidR="008C6F99" w:rsidRPr="00BC633D" w:rsidRDefault="008C6F99" w:rsidP="00AA5430">
      <w:pPr>
        <w:widowControl w:val="0"/>
        <w:numPr>
          <w:ilvl w:val="0"/>
          <w:numId w:val="11"/>
        </w:numPr>
        <w:tabs>
          <w:tab w:val="left" w:pos="1440"/>
        </w:tabs>
        <w:jc w:val="both"/>
        <w:rPr>
          <w:sz w:val="22"/>
          <w:szCs w:val="22"/>
          <w:lang w:val="sr-Cyrl-CS"/>
        </w:rPr>
      </w:pPr>
      <w:r w:rsidRPr="00BC633D">
        <w:rPr>
          <w:sz w:val="22"/>
          <w:szCs w:val="22"/>
          <w:lang w:val="sr-Cyrl-CS"/>
        </w:rPr>
        <w:t xml:space="preserve">области општег интереса у којој се остварује програм из члана 2. став 1. овог Правилника; </w:t>
      </w:r>
    </w:p>
    <w:p w:rsidR="008C6F99" w:rsidRPr="00BC633D" w:rsidRDefault="008C6F99" w:rsidP="00AA5430">
      <w:pPr>
        <w:widowControl w:val="0"/>
        <w:numPr>
          <w:ilvl w:val="0"/>
          <w:numId w:val="11"/>
        </w:numPr>
        <w:tabs>
          <w:tab w:val="left" w:pos="1440"/>
        </w:tabs>
        <w:jc w:val="both"/>
        <w:rPr>
          <w:sz w:val="22"/>
          <w:szCs w:val="22"/>
          <w:lang w:val="sr-Cyrl-CS"/>
        </w:rPr>
      </w:pPr>
      <w:r w:rsidRPr="00BC633D">
        <w:rPr>
          <w:sz w:val="22"/>
          <w:szCs w:val="22"/>
          <w:lang w:val="sr-Cyrl-CS"/>
        </w:rPr>
        <w:t xml:space="preserve">учесницима у реализацији програма  и својству у коме се ангажују; </w:t>
      </w:r>
    </w:p>
    <w:p w:rsidR="008C6F99" w:rsidRPr="00BC633D" w:rsidRDefault="008C6F99" w:rsidP="00AA5430">
      <w:pPr>
        <w:widowControl w:val="0"/>
        <w:numPr>
          <w:ilvl w:val="0"/>
          <w:numId w:val="11"/>
        </w:numPr>
        <w:tabs>
          <w:tab w:val="left" w:pos="1440"/>
        </w:tabs>
        <w:ind w:left="0" w:firstLine="720"/>
        <w:jc w:val="both"/>
        <w:rPr>
          <w:sz w:val="22"/>
          <w:szCs w:val="22"/>
          <w:lang w:val="sr-Cyrl-CS"/>
        </w:rPr>
      </w:pPr>
      <w:r w:rsidRPr="00BC633D">
        <w:rPr>
          <w:sz w:val="22"/>
          <w:szCs w:val="22"/>
          <w:lang w:val="sr-Cyrl-CS"/>
        </w:rPr>
        <w:t xml:space="preserve">циљевима и очекиваним резултатима, укључујући које ће проблеме програм решити и којим групама популације и на који начин ће програм користити; </w:t>
      </w:r>
    </w:p>
    <w:p w:rsidR="008C6F99" w:rsidRPr="00BC633D" w:rsidRDefault="008C6F99" w:rsidP="00AA5430">
      <w:pPr>
        <w:widowControl w:val="0"/>
        <w:numPr>
          <w:ilvl w:val="0"/>
          <w:numId w:val="11"/>
        </w:numPr>
        <w:tabs>
          <w:tab w:val="left" w:pos="1440"/>
        </w:tabs>
        <w:ind w:left="0" w:firstLine="720"/>
        <w:jc w:val="both"/>
        <w:rPr>
          <w:sz w:val="22"/>
          <w:szCs w:val="22"/>
          <w:lang w:val="sr-Cyrl-CS"/>
        </w:rPr>
      </w:pPr>
      <w:r w:rsidRPr="00BC633D">
        <w:rPr>
          <w:sz w:val="22"/>
          <w:szCs w:val="22"/>
          <w:lang w:val="sr-Cyrl-CS"/>
        </w:rPr>
        <w:t xml:space="preserve">врсти и садржини активности и времену и месту реализације програма, односно обављања активности; </w:t>
      </w:r>
    </w:p>
    <w:p w:rsidR="008C6F99" w:rsidRPr="00BC633D" w:rsidRDefault="008C6F99" w:rsidP="00AA5430">
      <w:pPr>
        <w:widowControl w:val="0"/>
        <w:numPr>
          <w:ilvl w:val="0"/>
          <w:numId w:val="11"/>
        </w:numPr>
        <w:tabs>
          <w:tab w:val="left" w:pos="1440"/>
        </w:tabs>
        <w:ind w:left="0" w:firstLine="720"/>
        <w:jc w:val="both"/>
        <w:rPr>
          <w:sz w:val="22"/>
          <w:szCs w:val="22"/>
          <w:lang w:val="sr-Cyrl-CS"/>
        </w:rPr>
      </w:pPr>
      <w:r w:rsidRPr="00BC633D">
        <w:rPr>
          <w:sz w:val="22"/>
          <w:szCs w:val="22"/>
          <w:lang w:val="sr-Cyrl-CS"/>
        </w:rPr>
        <w:t xml:space="preserve">како ће се вршити оцењивање успешности програма (вредновање резултата програма); </w:t>
      </w:r>
    </w:p>
    <w:p w:rsidR="008C6F99" w:rsidRPr="00BC633D" w:rsidRDefault="008C6F99" w:rsidP="00AA5430">
      <w:pPr>
        <w:widowControl w:val="0"/>
        <w:numPr>
          <w:ilvl w:val="0"/>
          <w:numId w:val="11"/>
        </w:numPr>
        <w:tabs>
          <w:tab w:val="left" w:pos="1440"/>
        </w:tabs>
        <w:ind w:left="0" w:firstLine="720"/>
        <w:jc w:val="both"/>
        <w:rPr>
          <w:sz w:val="22"/>
          <w:szCs w:val="22"/>
          <w:lang w:val="sr-Cyrl-CS"/>
        </w:rPr>
      </w:pPr>
      <w:r w:rsidRPr="00BC633D">
        <w:rPr>
          <w:sz w:val="22"/>
          <w:szCs w:val="22"/>
          <w:lang w:val="sr-Cyrl-CS"/>
        </w:rPr>
        <w:lastRenderedPageBreak/>
        <w:t xml:space="preserve">буџету (финансијском плану) програма, односно потребним новчаним средствима, исказаним према врстама трошкова и утврђеним обрачуном или у паушалном износу; </w:t>
      </w:r>
    </w:p>
    <w:p w:rsidR="008C6F99" w:rsidRPr="00BC633D" w:rsidRDefault="008C6F99" w:rsidP="00AA5430">
      <w:pPr>
        <w:widowControl w:val="0"/>
        <w:numPr>
          <w:ilvl w:val="0"/>
          <w:numId w:val="11"/>
        </w:numPr>
        <w:tabs>
          <w:tab w:val="left" w:pos="1440"/>
        </w:tabs>
        <w:ind w:left="0" w:firstLine="720"/>
        <w:jc w:val="both"/>
        <w:rPr>
          <w:sz w:val="22"/>
          <w:szCs w:val="22"/>
          <w:lang w:val="sr-Cyrl-CS"/>
        </w:rPr>
      </w:pPr>
      <w:r w:rsidRPr="00BC633D">
        <w:rPr>
          <w:sz w:val="22"/>
          <w:szCs w:val="22"/>
          <w:lang w:val="sr-Cyrl-CS"/>
        </w:rPr>
        <w:t xml:space="preserve">динамички план употребе средстава (временски период у коме су средства потребна  и рокови којима су потребна); </w:t>
      </w:r>
    </w:p>
    <w:p w:rsidR="008C6F99" w:rsidRPr="00BC633D" w:rsidRDefault="008C6F99" w:rsidP="00AA5430">
      <w:pPr>
        <w:widowControl w:val="0"/>
        <w:numPr>
          <w:ilvl w:val="0"/>
          <w:numId w:val="11"/>
        </w:numPr>
        <w:tabs>
          <w:tab w:val="left" w:pos="1440"/>
        </w:tabs>
        <w:jc w:val="both"/>
        <w:rPr>
          <w:sz w:val="22"/>
          <w:szCs w:val="22"/>
          <w:lang w:val="sr-Cyrl-CS"/>
        </w:rPr>
      </w:pPr>
      <w:r w:rsidRPr="00BC633D">
        <w:rPr>
          <w:sz w:val="22"/>
          <w:szCs w:val="22"/>
          <w:lang w:val="sr-Cyrl-CS"/>
        </w:rPr>
        <w:t xml:space="preserve">начину унутрашњег праћења и контроле рализације програма и евалуације резултата; </w:t>
      </w:r>
    </w:p>
    <w:p w:rsidR="008C6F99" w:rsidRPr="00BC633D" w:rsidRDefault="008C6F99" w:rsidP="00AA5430">
      <w:pPr>
        <w:widowControl w:val="0"/>
        <w:numPr>
          <w:ilvl w:val="0"/>
          <w:numId w:val="11"/>
        </w:numPr>
        <w:tabs>
          <w:tab w:val="left" w:pos="1440"/>
        </w:tabs>
        <w:jc w:val="both"/>
        <w:rPr>
          <w:sz w:val="22"/>
          <w:szCs w:val="22"/>
          <w:lang w:val="sr-Cyrl-CS"/>
        </w:rPr>
      </w:pPr>
      <w:r w:rsidRPr="00BC633D">
        <w:rPr>
          <w:sz w:val="22"/>
          <w:szCs w:val="22"/>
          <w:lang w:val="sr-Cyrl-CS"/>
        </w:rPr>
        <w:t>претходном и будућем финансирању носиоца програма и програма.</w:t>
      </w:r>
    </w:p>
    <w:p w:rsidR="008C6F99" w:rsidRPr="00BC633D" w:rsidRDefault="008C6F99" w:rsidP="008C6F99">
      <w:pPr>
        <w:widowControl w:val="0"/>
        <w:tabs>
          <w:tab w:val="left" w:pos="1440"/>
        </w:tabs>
        <w:jc w:val="both"/>
        <w:rPr>
          <w:sz w:val="22"/>
          <w:szCs w:val="22"/>
          <w:lang w:val="sr-Cyrl-CS"/>
        </w:rPr>
      </w:pPr>
      <w:r w:rsidRPr="00BC633D">
        <w:rPr>
          <w:sz w:val="22"/>
          <w:szCs w:val="22"/>
          <w:lang w:val="sr-Cyrl-CS"/>
        </w:rPr>
        <w:t>У предлог годишњег и посебног програма уносе се одговарајући подаци о личности из члана 5. став 10. Закона о спорту, лица која учествују у реализацији програма.</w:t>
      </w:r>
    </w:p>
    <w:p w:rsidR="008C6F99" w:rsidRPr="00BC633D" w:rsidRDefault="008C6F99" w:rsidP="008C6F99">
      <w:pPr>
        <w:ind w:right="-858"/>
        <w:jc w:val="both"/>
        <w:rPr>
          <w:sz w:val="22"/>
          <w:szCs w:val="22"/>
          <w:lang w:val="sr-Cyrl-CS"/>
        </w:rPr>
      </w:pPr>
    </w:p>
    <w:p w:rsidR="008C6F99" w:rsidRPr="00BC633D" w:rsidRDefault="008C6F99" w:rsidP="008C6F99">
      <w:pPr>
        <w:ind w:right="54"/>
        <w:jc w:val="center"/>
        <w:rPr>
          <w:sz w:val="22"/>
          <w:szCs w:val="22"/>
          <w:lang w:val="sr-Cyrl-CS"/>
        </w:rPr>
      </w:pPr>
      <w:r w:rsidRPr="00BC633D">
        <w:rPr>
          <w:sz w:val="22"/>
          <w:szCs w:val="22"/>
          <w:lang w:val="sr-Cyrl-CS"/>
        </w:rPr>
        <w:t>Члан 17.</w:t>
      </w:r>
    </w:p>
    <w:p w:rsidR="008C6F99" w:rsidRPr="00BC633D" w:rsidRDefault="008C6F99" w:rsidP="008C6F99">
      <w:pPr>
        <w:ind w:left="-426" w:right="-858"/>
        <w:jc w:val="both"/>
        <w:rPr>
          <w:sz w:val="22"/>
          <w:szCs w:val="22"/>
          <w:lang w:val="sr-Cyrl-CS"/>
        </w:rPr>
      </w:pPr>
    </w:p>
    <w:p w:rsidR="008C6F99" w:rsidRPr="00BC633D" w:rsidRDefault="008C6F99" w:rsidP="008C6F99">
      <w:pPr>
        <w:ind w:firstLine="720"/>
        <w:jc w:val="both"/>
        <w:rPr>
          <w:sz w:val="22"/>
          <w:szCs w:val="22"/>
          <w:lang w:val="sr-Cyrl-CS"/>
        </w:rPr>
      </w:pPr>
      <w:r w:rsidRPr="00BC633D">
        <w:rPr>
          <w:sz w:val="22"/>
          <w:szCs w:val="22"/>
          <w:lang w:val="sr-Cyrl-CS"/>
        </w:rPr>
        <w:t>Предлози програма разматрају се ако су испуњени следећи формални критеријуми:</w:t>
      </w:r>
    </w:p>
    <w:p w:rsidR="008C6F99" w:rsidRPr="00BC633D" w:rsidRDefault="008C6F99" w:rsidP="00AA5430">
      <w:pPr>
        <w:widowControl w:val="0"/>
        <w:numPr>
          <w:ilvl w:val="0"/>
          <w:numId w:val="12"/>
        </w:numPr>
        <w:tabs>
          <w:tab w:val="left" w:pos="1080"/>
        </w:tabs>
        <w:ind w:left="0" w:firstLine="720"/>
        <w:jc w:val="both"/>
        <w:rPr>
          <w:sz w:val="22"/>
          <w:szCs w:val="22"/>
          <w:lang w:val="sr-Cyrl-CS"/>
        </w:rPr>
      </w:pPr>
      <w:r w:rsidRPr="00BC633D">
        <w:rPr>
          <w:sz w:val="22"/>
          <w:szCs w:val="22"/>
          <w:lang w:val="sr-Cyrl-CS"/>
        </w:rPr>
        <w:t>да је уз предлог програма достављено пропратно писмо у коме су наведене основне информације оносиоцу програма и предложеном програму (назив носиоца програма и назив програма, временско трајање, финансијски износ тражених средстава, област општег интереса из члана 2. став 1. овог Правилника) и које је потписало лице овлашћено за заступање предлагача, односно носиоца програма;</w:t>
      </w:r>
    </w:p>
    <w:p w:rsidR="008C6F99" w:rsidRPr="00BC633D" w:rsidRDefault="008C6F99" w:rsidP="00AA5430">
      <w:pPr>
        <w:widowControl w:val="0"/>
        <w:numPr>
          <w:ilvl w:val="0"/>
          <w:numId w:val="12"/>
        </w:numPr>
        <w:tabs>
          <w:tab w:val="left" w:pos="1080"/>
        </w:tabs>
        <w:ind w:left="0" w:firstLine="720"/>
        <w:jc w:val="both"/>
        <w:rPr>
          <w:sz w:val="22"/>
          <w:szCs w:val="22"/>
          <w:lang w:val="sr-Cyrl-CS"/>
        </w:rPr>
      </w:pPr>
      <w:r w:rsidRPr="00BC633D">
        <w:rPr>
          <w:sz w:val="22"/>
          <w:szCs w:val="22"/>
          <w:lang w:val="sr-Cyrl-CS"/>
        </w:rPr>
        <w:t>да је предлог програма поднет на утврђеном обрасцу (апликационом формулару), читко испуњеном (откуцаном или одштампаном), језиком и писмом у службеној употреби;</w:t>
      </w:r>
    </w:p>
    <w:p w:rsidR="008C6F99" w:rsidRPr="00BC633D" w:rsidRDefault="008C6F99" w:rsidP="00AA5430">
      <w:pPr>
        <w:widowControl w:val="0"/>
        <w:numPr>
          <w:ilvl w:val="0"/>
          <w:numId w:val="12"/>
        </w:numPr>
        <w:tabs>
          <w:tab w:val="left" w:pos="1170"/>
        </w:tabs>
        <w:ind w:left="1080"/>
        <w:jc w:val="both"/>
        <w:rPr>
          <w:sz w:val="22"/>
          <w:szCs w:val="22"/>
          <w:lang w:val="sr-Cyrl-CS"/>
        </w:rPr>
      </w:pPr>
      <w:r w:rsidRPr="00BC633D">
        <w:rPr>
          <w:sz w:val="22"/>
          <w:szCs w:val="22"/>
          <w:lang w:val="sr-Cyrl-CS"/>
        </w:rPr>
        <w:t>да је потпун, јасан, прецизан и садржи веродостојне податке;</w:t>
      </w:r>
    </w:p>
    <w:p w:rsidR="008C6F99" w:rsidRPr="00BC633D" w:rsidRDefault="008C6F99" w:rsidP="00AA5430">
      <w:pPr>
        <w:widowControl w:val="0"/>
        <w:numPr>
          <w:ilvl w:val="0"/>
          <w:numId w:val="12"/>
        </w:numPr>
        <w:tabs>
          <w:tab w:val="left" w:pos="1170"/>
        </w:tabs>
        <w:ind w:left="1080"/>
        <w:jc w:val="both"/>
        <w:rPr>
          <w:sz w:val="22"/>
          <w:szCs w:val="22"/>
          <w:lang w:val="sr-Cyrl-CS"/>
        </w:rPr>
      </w:pPr>
      <w:r w:rsidRPr="00BC633D">
        <w:rPr>
          <w:sz w:val="22"/>
          <w:szCs w:val="22"/>
          <w:lang w:val="sr-Cyrl-CS"/>
        </w:rPr>
        <w:t>да је поднет у прописаном року.</w:t>
      </w:r>
    </w:p>
    <w:p w:rsidR="008C6F99" w:rsidRPr="00BC633D" w:rsidRDefault="008C6F99" w:rsidP="008C6F99">
      <w:pPr>
        <w:ind w:firstLine="720"/>
        <w:jc w:val="both"/>
        <w:rPr>
          <w:sz w:val="22"/>
          <w:szCs w:val="22"/>
          <w:lang w:val="sr-Cyrl-CS"/>
        </w:rPr>
      </w:pPr>
      <w:r w:rsidRPr="00BC633D">
        <w:rPr>
          <w:sz w:val="22"/>
          <w:szCs w:val="22"/>
          <w:lang w:val="sr-Cyrl-CS"/>
        </w:rPr>
        <w:t xml:space="preserve">Обрасци предлога програма, односно апликационог формулара, су: </w:t>
      </w:r>
    </w:p>
    <w:p w:rsidR="008C6F99" w:rsidRPr="00BC633D" w:rsidRDefault="008C6F99" w:rsidP="008C6F99">
      <w:pPr>
        <w:ind w:firstLine="720"/>
        <w:jc w:val="both"/>
        <w:rPr>
          <w:sz w:val="22"/>
          <w:szCs w:val="22"/>
          <w:lang w:val="sr-Cyrl-CS"/>
        </w:rPr>
      </w:pPr>
      <w:r w:rsidRPr="00BC633D">
        <w:rPr>
          <w:b/>
          <w:sz w:val="22"/>
          <w:szCs w:val="22"/>
          <w:lang w:val="sr-Cyrl-CS"/>
        </w:rPr>
        <w:t>Образац 1</w:t>
      </w:r>
      <w:r w:rsidRPr="00BC633D">
        <w:rPr>
          <w:sz w:val="22"/>
          <w:szCs w:val="22"/>
          <w:lang w:val="sr-Cyrl-CS"/>
        </w:rPr>
        <w:t xml:space="preserve"> – Предлог годишњих програма спортских организација које подноси Општински спортски савез; </w:t>
      </w:r>
    </w:p>
    <w:p w:rsidR="008C6F99" w:rsidRPr="00BC633D" w:rsidRDefault="008C6F99" w:rsidP="008C6F99">
      <w:pPr>
        <w:ind w:firstLine="720"/>
        <w:jc w:val="both"/>
        <w:rPr>
          <w:sz w:val="22"/>
          <w:szCs w:val="22"/>
          <w:lang w:val="sr-Cyrl-CS"/>
        </w:rPr>
      </w:pPr>
      <w:r w:rsidRPr="00BC633D">
        <w:rPr>
          <w:b/>
          <w:sz w:val="22"/>
          <w:szCs w:val="22"/>
          <w:lang w:val="sr-Cyrl-CS"/>
        </w:rPr>
        <w:t>Образац 2</w:t>
      </w:r>
      <w:r w:rsidRPr="00BC633D">
        <w:rPr>
          <w:sz w:val="22"/>
          <w:szCs w:val="22"/>
          <w:lang w:val="sr-Cyrl-CS"/>
        </w:rPr>
        <w:t xml:space="preserve"> – Предлози посебних програма спортских организација које подноси Спортски савез општине Љиг и друге организације у области самостално; </w:t>
      </w:r>
    </w:p>
    <w:p w:rsidR="008C6F99" w:rsidRPr="00BC633D" w:rsidRDefault="008C6F99" w:rsidP="008C6F99">
      <w:pPr>
        <w:ind w:left="-426" w:right="-858"/>
        <w:jc w:val="both"/>
        <w:rPr>
          <w:sz w:val="22"/>
          <w:szCs w:val="22"/>
          <w:lang w:val="sr-Cyrl-CS"/>
        </w:rPr>
      </w:pPr>
    </w:p>
    <w:p w:rsidR="008C6F99" w:rsidRPr="00BC633D" w:rsidRDefault="008C6F99" w:rsidP="008C6F99">
      <w:pPr>
        <w:ind w:right="54"/>
        <w:jc w:val="center"/>
        <w:rPr>
          <w:sz w:val="22"/>
          <w:szCs w:val="22"/>
          <w:lang w:val="sr-Cyrl-CS"/>
        </w:rPr>
      </w:pPr>
      <w:r w:rsidRPr="00BC633D">
        <w:rPr>
          <w:sz w:val="22"/>
          <w:szCs w:val="22"/>
          <w:lang w:val="sr-Cyrl-CS"/>
        </w:rPr>
        <w:t>Члан 18.</w:t>
      </w:r>
    </w:p>
    <w:p w:rsidR="008C6F99" w:rsidRPr="00BC633D" w:rsidRDefault="008C6F99" w:rsidP="008C6F99">
      <w:pPr>
        <w:ind w:left="-426" w:right="-858"/>
        <w:jc w:val="both"/>
        <w:rPr>
          <w:sz w:val="22"/>
          <w:szCs w:val="22"/>
          <w:lang w:val="sr-Cyrl-CS"/>
        </w:rPr>
      </w:pPr>
    </w:p>
    <w:p w:rsidR="008C6F99" w:rsidRPr="00BC633D" w:rsidRDefault="008C6F99" w:rsidP="008C6F99">
      <w:pPr>
        <w:ind w:firstLine="720"/>
        <w:jc w:val="both"/>
        <w:rPr>
          <w:sz w:val="22"/>
          <w:szCs w:val="22"/>
          <w:lang w:val="sr-Cyrl-CS"/>
        </w:rPr>
      </w:pPr>
      <w:r w:rsidRPr="00BC633D">
        <w:rPr>
          <w:sz w:val="22"/>
          <w:szCs w:val="22"/>
          <w:lang w:val="sr-Cyrl-CS"/>
        </w:rPr>
        <w:t>Уз предлог програма, поднет на прописаном образцу, подноси се документација утврђена овим Правилником и друга документација којом се доказује испуњеност Законом о спорту и овим Правилником прописаних ближих критеријума за остваривање општег интереса у области спорта, и писана изјава лица овлашћеног за заступање предлагача, односно носиоца програма да не постоје препреке из члана 7. овог Правилника .</w:t>
      </w:r>
    </w:p>
    <w:p w:rsidR="008C6F99" w:rsidRPr="00BC633D" w:rsidRDefault="008C6F99" w:rsidP="008C6F99">
      <w:pPr>
        <w:ind w:firstLine="720"/>
        <w:jc w:val="both"/>
        <w:rPr>
          <w:sz w:val="22"/>
          <w:szCs w:val="22"/>
          <w:lang w:val="sr-Cyrl-CS"/>
        </w:rPr>
      </w:pPr>
      <w:r w:rsidRPr="00BC633D">
        <w:rPr>
          <w:sz w:val="22"/>
          <w:szCs w:val="22"/>
          <w:lang w:val="sr-Cyrl-CS"/>
        </w:rPr>
        <w:t>Образац предлога програма и документација која се доставља уз предлог програма морају бити у потпуности попуњени и достављени у три примерка, с тим да образац предлога програма мора да  буде достављен и у електронској форми (CD, флеш).</w:t>
      </w:r>
    </w:p>
    <w:p w:rsidR="008C6F99" w:rsidRPr="00BC633D" w:rsidRDefault="008C6F99" w:rsidP="008C6F99">
      <w:pPr>
        <w:ind w:firstLine="720"/>
        <w:jc w:val="both"/>
        <w:rPr>
          <w:sz w:val="22"/>
          <w:szCs w:val="22"/>
          <w:lang w:val="sr-Cyrl-CS"/>
        </w:rPr>
      </w:pPr>
      <w:r w:rsidRPr="00BC633D">
        <w:rPr>
          <w:sz w:val="22"/>
          <w:szCs w:val="22"/>
          <w:lang w:val="sr-Cyrl-CS"/>
        </w:rPr>
        <w:t>Сва обавезна и пратећа документација, мора бити достављена стручној комисији у запечаћеној коверти - пакету, заштићеној од оштећења која могу настати у транспорту, препорученом поштом, куриром, или лично, на писарници Општинске управе општине Љиг.</w:t>
      </w:r>
    </w:p>
    <w:p w:rsidR="008C6F99" w:rsidRPr="00BC633D" w:rsidRDefault="008C6F99" w:rsidP="008C6F99">
      <w:pPr>
        <w:ind w:firstLine="720"/>
        <w:jc w:val="both"/>
        <w:rPr>
          <w:sz w:val="22"/>
          <w:szCs w:val="22"/>
          <w:lang w:val="sr-Cyrl-CS"/>
        </w:rPr>
      </w:pPr>
      <w:r w:rsidRPr="00BC633D">
        <w:rPr>
          <w:sz w:val="22"/>
          <w:szCs w:val="22"/>
          <w:lang w:val="sr-Cyrl-CS"/>
        </w:rPr>
        <w:t>Предлог програма који је послат у више коверата, тј. неће бити узет у обзир.</w:t>
      </w:r>
    </w:p>
    <w:p w:rsidR="008C6F99" w:rsidRPr="00BC633D" w:rsidRDefault="008C6F99" w:rsidP="008C6F99">
      <w:pPr>
        <w:ind w:firstLine="720"/>
        <w:jc w:val="both"/>
        <w:rPr>
          <w:bCs/>
          <w:sz w:val="22"/>
          <w:szCs w:val="22"/>
          <w:lang w:val="sr-Cyrl-CS"/>
        </w:rPr>
      </w:pPr>
    </w:p>
    <w:p w:rsidR="008C6F99" w:rsidRPr="00BC633D" w:rsidRDefault="008C6F99" w:rsidP="008C6F99">
      <w:pPr>
        <w:ind w:firstLine="720"/>
        <w:jc w:val="both"/>
        <w:rPr>
          <w:bCs/>
          <w:sz w:val="22"/>
          <w:szCs w:val="22"/>
          <w:lang w:val="sr-Cyrl-CS"/>
        </w:rPr>
      </w:pPr>
      <w:r w:rsidRPr="00BC633D">
        <w:rPr>
          <w:bCs/>
          <w:sz w:val="22"/>
          <w:szCs w:val="22"/>
          <w:lang w:val="sr-Cyrl-CS"/>
        </w:rPr>
        <w:t>Предња страна коверте са предлогом програма мора садржати најмање следеће податке:</w:t>
      </w:r>
    </w:p>
    <w:p w:rsidR="008C6F99" w:rsidRPr="00BC633D" w:rsidRDefault="008C6F99" w:rsidP="008C6F99">
      <w:pPr>
        <w:ind w:firstLine="720"/>
        <w:jc w:val="both"/>
        <w:rPr>
          <w:bCs/>
          <w:sz w:val="22"/>
          <w:szCs w:val="22"/>
          <w:lang w:val="sr-Cyrl-CS"/>
        </w:rPr>
      </w:pPr>
      <w:r w:rsidRPr="00BC633D">
        <w:rPr>
          <w:bCs/>
          <w:sz w:val="22"/>
          <w:szCs w:val="22"/>
          <w:lang w:val="sr-Cyrl-CS"/>
        </w:rPr>
        <w:t>1) назив годишњег/посебног програма којим се остварује општи интерес у области спорта;</w:t>
      </w:r>
    </w:p>
    <w:p w:rsidR="008C6F99" w:rsidRPr="00BC633D" w:rsidRDefault="008C6F99" w:rsidP="008C6F99">
      <w:pPr>
        <w:ind w:firstLine="720"/>
        <w:jc w:val="both"/>
        <w:rPr>
          <w:bCs/>
          <w:sz w:val="22"/>
          <w:szCs w:val="22"/>
          <w:lang w:val="sr-Cyrl-CS"/>
        </w:rPr>
      </w:pPr>
      <w:r w:rsidRPr="00BC633D">
        <w:rPr>
          <w:bCs/>
          <w:sz w:val="22"/>
          <w:szCs w:val="22"/>
          <w:lang w:val="sr-Cyrl-CS"/>
        </w:rPr>
        <w:t xml:space="preserve">2) назив подносиоца предлога; </w:t>
      </w:r>
    </w:p>
    <w:p w:rsidR="008C6F99" w:rsidRPr="00BC633D" w:rsidRDefault="008C6F99" w:rsidP="008C6F99">
      <w:pPr>
        <w:ind w:firstLine="720"/>
        <w:jc w:val="both"/>
        <w:rPr>
          <w:bCs/>
          <w:sz w:val="22"/>
          <w:szCs w:val="22"/>
          <w:lang w:val="sr-Cyrl-CS"/>
        </w:rPr>
      </w:pPr>
      <w:r w:rsidRPr="00BC633D">
        <w:rPr>
          <w:bCs/>
          <w:sz w:val="22"/>
          <w:szCs w:val="22"/>
          <w:lang w:val="sr-Cyrl-CS"/>
        </w:rPr>
        <w:t xml:space="preserve">3) адреса подносиоца предлога; </w:t>
      </w:r>
    </w:p>
    <w:p w:rsidR="008C6F99" w:rsidRPr="00BC633D" w:rsidRDefault="008C6F99" w:rsidP="008C6F99">
      <w:pPr>
        <w:ind w:firstLine="720"/>
        <w:jc w:val="both"/>
        <w:rPr>
          <w:bCs/>
          <w:sz w:val="22"/>
          <w:szCs w:val="22"/>
          <w:lang w:val="sr-Cyrl-CS"/>
        </w:rPr>
      </w:pPr>
      <w:r w:rsidRPr="00BC633D">
        <w:rPr>
          <w:bCs/>
          <w:sz w:val="22"/>
          <w:szCs w:val="22"/>
          <w:lang w:val="sr-Cyrl-CS"/>
        </w:rPr>
        <w:t>4) назив програма;</w:t>
      </w:r>
    </w:p>
    <w:p w:rsidR="008C6F99" w:rsidRPr="00BC633D" w:rsidRDefault="008C6F99" w:rsidP="008C6F99">
      <w:pPr>
        <w:ind w:firstLine="720"/>
        <w:jc w:val="both"/>
        <w:rPr>
          <w:sz w:val="22"/>
          <w:szCs w:val="22"/>
          <w:lang w:val="sr-Cyrl-CS"/>
        </w:rPr>
      </w:pPr>
      <w:r w:rsidRPr="00BC633D">
        <w:rPr>
          <w:bCs/>
          <w:sz w:val="22"/>
          <w:szCs w:val="22"/>
          <w:lang w:val="sr-Cyrl-CS"/>
        </w:rPr>
        <w:t>5) напомену да се не отвара пре истека рока из јавног позива (код посебних програма).</w:t>
      </w:r>
    </w:p>
    <w:p w:rsidR="008C6F99" w:rsidRPr="00BC633D" w:rsidRDefault="008C6F99" w:rsidP="008C6F99">
      <w:pPr>
        <w:ind w:firstLine="720"/>
        <w:jc w:val="both"/>
        <w:rPr>
          <w:sz w:val="22"/>
          <w:szCs w:val="22"/>
          <w:lang w:val="sr-Cyrl-CS"/>
        </w:rPr>
      </w:pPr>
      <w:r w:rsidRPr="00BC633D">
        <w:rPr>
          <w:sz w:val="22"/>
          <w:szCs w:val="22"/>
          <w:lang w:val="sr-Cyrl-CS"/>
        </w:rPr>
        <w:t>Уколико примљени предлог програма није поднет на начин предвиђен на начин у ст. 1-5. овог члана овлашћено лице општине Љиг указаће без одлагања на тај пропуст подносиоцу програма и позвати га да недостатке отклони у року од 7 дана.</w:t>
      </w:r>
    </w:p>
    <w:p w:rsidR="008C6F99" w:rsidRPr="00BC633D" w:rsidRDefault="008C6F99" w:rsidP="008C6F99">
      <w:pPr>
        <w:ind w:firstLine="720"/>
        <w:jc w:val="both"/>
        <w:rPr>
          <w:sz w:val="22"/>
          <w:szCs w:val="22"/>
          <w:lang w:val="sr-Cyrl-CS"/>
        </w:rPr>
      </w:pPr>
      <w:r w:rsidRPr="00BC633D">
        <w:rPr>
          <w:sz w:val="22"/>
          <w:szCs w:val="22"/>
          <w:lang w:val="sr-Cyrl-CS"/>
        </w:rPr>
        <w:lastRenderedPageBreak/>
        <w:t>Образац за пријављивање предлога програма доступан је на сајту Општине Љиг на адреси:</w:t>
      </w:r>
      <w:r w:rsidRPr="00BC633D">
        <w:rPr>
          <w:sz w:val="22"/>
          <w:szCs w:val="22"/>
        </w:rPr>
        <w:t>www.lјig.rs</w:t>
      </w:r>
    </w:p>
    <w:p w:rsidR="008C6F99" w:rsidRPr="00BC633D" w:rsidRDefault="008C6F99" w:rsidP="008C6F99">
      <w:pPr>
        <w:ind w:firstLine="720"/>
        <w:jc w:val="both"/>
        <w:rPr>
          <w:sz w:val="22"/>
          <w:szCs w:val="22"/>
          <w:lang w:val="sr-Cyrl-CS"/>
        </w:rPr>
      </w:pPr>
    </w:p>
    <w:p w:rsidR="008C6F99" w:rsidRPr="00BC633D" w:rsidRDefault="008C6F99" w:rsidP="008C6F99">
      <w:pPr>
        <w:ind w:right="54"/>
        <w:jc w:val="center"/>
        <w:rPr>
          <w:sz w:val="22"/>
          <w:szCs w:val="22"/>
          <w:lang w:val="sr-Cyrl-CS"/>
        </w:rPr>
      </w:pPr>
      <w:r w:rsidRPr="00BC633D">
        <w:rPr>
          <w:sz w:val="22"/>
          <w:szCs w:val="22"/>
          <w:lang w:val="sr-Cyrl-CS"/>
        </w:rPr>
        <w:t>Члан 19.</w:t>
      </w:r>
    </w:p>
    <w:p w:rsidR="008C6F99" w:rsidRPr="00BC633D" w:rsidRDefault="008C6F99" w:rsidP="008C6F99">
      <w:pPr>
        <w:ind w:left="-426" w:right="-858"/>
        <w:jc w:val="both"/>
        <w:rPr>
          <w:sz w:val="22"/>
          <w:szCs w:val="22"/>
          <w:lang w:val="sr-Cyrl-CS"/>
        </w:rPr>
      </w:pPr>
    </w:p>
    <w:p w:rsidR="008C6F99" w:rsidRPr="00BC633D" w:rsidRDefault="008C6F99" w:rsidP="008C6F99">
      <w:pPr>
        <w:ind w:firstLine="709"/>
        <w:jc w:val="both"/>
        <w:rPr>
          <w:sz w:val="22"/>
          <w:szCs w:val="22"/>
          <w:lang w:val="sr-Cyrl-CS"/>
        </w:rPr>
      </w:pPr>
      <w:r w:rsidRPr="00BC633D">
        <w:rPr>
          <w:sz w:val="22"/>
          <w:szCs w:val="22"/>
          <w:lang w:val="sr-Cyrl-CS"/>
        </w:rPr>
        <w:t>Предлози годишњих програма достављају се према динамици утврђеној Програмским календаром из члана 117. став 1. Закона о спорту.</w:t>
      </w:r>
    </w:p>
    <w:p w:rsidR="008C6F99" w:rsidRPr="00BC633D" w:rsidRDefault="008C6F99" w:rsidP="008C6F99">
      <w:pPr>
        <w:ind w:firstLine="709"/>
        <w:jc w:val="both"/>
        <w:rPr>
          <w:sz w:val="22"/>
          <w:szCs w:val="22"/>
          <w:lang w:val="sr-Cyrl-CS"/>
        </w:rPr>
      </w:pPr>
      <w:r w:rsidRPr="00BC633D">
        <w:rPr>
          <w:sz w:val="22"/>
          <w:szCs w:val="22"/>
          <w:lang w:val="sr-Cyrl-CS"/>
        </w:rPr>
        <w:t>Предлози посебних програма достављају се у року утврђеним јавним позивом.</w:t>
      </w:r>
    </w:p>
    <w:p w:rsidR="008C6F99" w:rsidRPr="00BC633D" w:rsidRDefault="008C6F99" w:rsidP="008C6F99">
      <w:pPr>
        <w:ind w:firstLine="720"/>
        <w:jc w:val="both"/>
        <w:rPr>
          <w:sz w:val="22"/>
          <w:szCs w:val="22"/>
          <w:lang w:val="sr-Cyrl-CS"/>
        </w:rPr>
      </w:pPr>
      <w:r w:rsidRPr="00BC633D">
        <w:rPr>
          <w:sz w:val="22"/>
          <w:szCs w:val="22"/>
          <w:lang w:val="sr-Cyrl-CS"/>
        </w:rPr>
        <w:t>Сагласно Закону, Општинско веће може изузетно одобрити одређени програм којим се реализује општи интерес у области спорта и на основу поднетог предлога програма у току године, без јавног позива, у случају када је у питању програм од посебног значаја за остваривање општег интереса у спорту, а подносе га носиоци програма из члана 6. став 1. овог Правилника и када је у питању програм који није из објективних разлога могао бити поднет у складу са Програмским календаром, а предмет и садржај програма је такав да може бити успешно реализован само од стране одређеног носиоца програма.</w:t>
      </w:r>
    </w:p>
    <w:p w:rsidR="008C6F99" w:rsidRPr="00BC633D" w:rsidRDefault="008C6F99" w:rsidP="008C6F99">
      <w:pPr>
        <w:ind w:firstLine="709"/>
        <w:jc w:val="both"/>
        <w:rPr>
          <w:sz w:val="22"/>
          <w:szCs w:val="22"/>
          <w:lang w:val="sr-Cyrl-CS"/>
        </w:rPr>
      </w:pPr>
    </w:p>
    <w:p w:rsidR="008C6F99" w:rsidRPr="00BC633D" w:rsidRDefault="008C6F99" w:rsidP="008C6F99">
      <w:pPr>
        <w:ind w:right="54"/>
        <w:jc w:val="center"/>
        <w:rPr>
          <w:sz w:val="22"/>
          <w:szCs w:val="22"/>
          <w:lang w:val="sr-Cyrl-CS"/>
        </w:rPr>
      </w:pPr>
      <w:r w:rsidRPr="00BC633D">
        <w:rPr>
          <w:sz w:val="22"/>
          <w:szCs w:val="22"/>
          <w:lang w:val="sr-Cyrl-CS"/>
        </w:rPr>
        <w:t>Члан 20.</w:t>
      </w:r>
    </w:p>
    <w:p w:rsidR="008C6F99" w:rsidRPr="00BC633D" w:rsidRDefault="008C6F99" w:rsidP="008C6F99">
      <w:pPr>
        <w:ind w:left="-426" w:right="-858"/>
        <w:jc w:val="both"/>
        <w:rPr>
          <w:sz w:val="22"/>
          <w:szCs w:val="22"/>
          <w:lang w:val="sr-Cyrl-CS"/>
        </w:rPr>
      </w:pPr>
    </w:p>
    <w:p w:rsidR="008C6F99" w:rsidRPr="00BC633D" w:rsidRDefault="008C6F99" w:rsidP="008C6F99">
      <w:pPr>
        <w:ind w:firstLine="720"/>
        <w:jc w:val="both"/>
        <w:rPr>
          <w:sz w:val="22"/>
          <w:szCs w:val="22"/>
          <w:lang w:val="sr-Cyrl-CS" w:eastAsia="sr-Latn-CS"/>
        </w:rPr>
      </w:pPr>
      <w:r w:rsidRPr="00BC633D">
        <w:rPr>
          <w:sz w:val="22"/>
          <w:szCs w:val="22"/>
          <w:lang w:val="sr-Latn-CS" w:eastAsia="sr-Latn-CS"/>
        </w:rPr>
        <w:t>Предлог програма, може се изузетно односити и на активности које се реализују у дужем временском периоду, до четири године, под условом да је то нужно с обзиром на природу и циљеве активности, да су предлогом програма</w:t>
      </w:r>
      <w:r w:rsidRPr="00BC633D">
        <w:rPr>
          <w:sz w:val="22"/>
          <w:szCs w:val="22"/>
          <w:lang w:val="sr-Cyrl-CS" w:eastAsia="sr-Latn-CS"/>
        </w:rPr>
        <w:t xml:space="preserve"> </w:t>
      </w:r>
      <w:r w:rsidRPr="00BC633D">
        <w:rPr>
          <w:sz w:val="22"/>
          <w:szCs w:val="22"/>
          <w:lang w:val="sr-Latn-CS" w:eastAsia="sr-Latn-CS"/>
        </w:rPr>
        <w:t xml:space="preserve">за сваку годину предвиђена потребна средства и да су мерљиви годишњи резултати реализације програма. </w:t>
      </w:r>
    </w:p>
    <w:p w:rsidR="008C6F99" w:rsidRPr="00BC633D" w:rsidRDefault="008C6F99" w:rsidP="008C6F99">
      <w:pPr>
        <w:ind w:firstLine="720"/>
        <w:jc w:val="both"/>
        <w:rPr>
          <w:sz w:val="22"/>
          <w:szCs w:val="22"/>
          <w:lang w:val="sr-Cyrl-CS"/>
        </w:rPr>
      </w:pPr>
      <w:r w:rsidRPr="00BC633D">
        <w:rPr>
          <w:sz w:val="22"/>
          <w:szCs w:val="22"/>
          <w:lang w:val="sr-Latn-CS" w:eastAsia="sr-Latn-CS"/>
        </w:rPr>
        <w:t xml:space="preserve">Наставак реализације програма из става </w:t>
      </w:r>
      <w:r w:rsidRPr="00BC633D">
        <w:rPr>
          <w:sz w:val="22"/>
          <w:szCs w:val="22"/>
          <w:lang w:val="sr-Cyrl-CS" w:eastAsia="sr-Latn-CS"/>
        </w:rPr>
        <w:t>1</w:t>
      </w:r>
      <w:r w:rsidRPr="00BC633D">
        <w:rPr>
          <w:sz w:val="22"/>
          <w:szCs w:val="22"/>
          <w:lang w:val="sr-Latn-CS" w:eastAsia="sr-Latn-CS"/>
        </w:rPr>
        <w:t>. овог члана одобрава се сваке године.</w:t>
      </w:r>
    </w:p>
    <w:p w:rsidR="008C6F99" w:rsidRPr="00BC633D" w:rsidRDefault="008C6F99" w:rsidP="008C6F99">
      <w:pPr>
        <w:ind w:firstLine="708"/>
        <w:jc w:val="both"/>
        <w:rPr>
          <w:sz w:val="22"/>
          <w:szCs w:val="22"/>
          <w:lang w:val="sr-Cyrl-CS"/>
        </w:rPr>
      </w:pPr>
      <w:r w:rsidRPr="00BC633D">
        <w:rPr>
          <w:sz w:val="22"/>
          <w:szCs w:val="22"/>
          <w:lang w:val="sr-Cyrl-CS"/>
        </w:rPr>
        <w:t>Реализација односно наставак програма из става 1.и 2. овог члана може се одобрити само ако је поднет годишњи извештај за предходну буџетску годину у складу с уговором о реализовању програма и ако су остварени очекивани резултати.</w:t>
      </w:r>
    </w:p>
    <w:p w:rsidR="008C6F99" w:rsidRPr="00BC633D" w:rsidRDefault="008C6F99" w:rsidP="008C6F99">
      <w:pPr>
        <w:jc w:val="both"/>
        <w:rPr>
          <w:sz w:val="22"/>
          <w:szCs w:val="22"/>
        </w:rPr>
      </w:pPr>
    </w:p>
    <w:p w:rsidR="008C6F99" w:rsidRPr="00BC633D" w:rsidRDefault="008C6F99" w:rsidP="008C6F99">
      <w:pPr>
        <w:jc w:val="both"/>
        <w:rPr>
          <w:sz w:val="22"/>
          <w:szCs w:val="22"/>
        </w:rPr>
      </w:pPr>
    </w:p>
    <w:p w:rsidR="008C6F99" w:rsidRPr="00BC633D" w:rsidRDefault="008C6F99" w:rsidP="008C6F99">
      <w:pPr>
        <w:jc w:val="both"/>
        <w:rPr>
          <w:sz w:val="22"/>
          <w:szCs w:val="22"/>
        </w:rPr>
      </w:pPr>
    </w:p>
    <w:p w:rsidR="008C6F99" w:rsidRPr="00BC633D" w:rsidRDefault="008C6F99" w:rsidP="008C6F99">
      <w:pPr>
        <w:jc w:val="center"/>
        <w:rPr>
          <w:b/>
          <w:sz w:val="22"/>
          <w:szCs w:val="22"/>
          <w:lang w:val="sr-Cyrl-CS"/>
        </w:rPr>
      </w:pPr>
      <w:r w:rsidRPr="00BC633D">
        <w:rPr>
          <w:b/>
          <w:sz w:val="22"/>
          <w:szCs w:val="22"/>
          <w:lang w:val="sr-Cyrl-CS"/>
        </w:rPr>
        <w:t>IV НАЧИН ОДОБРАВАЊА ПРОГРАМА И ДОДЕЛЕ СРЕДСТАВА</w:t>
      </w:r>
    </w:p>
    <w:p w:rsidR="008C6F99" w:rsidRPr="00BC633D" w:rsidRDefault="008C6F99" w:rsidP="008C6F99">
      <w:pPr>
        <w:jc w:val="both"/>
        <w:rPr>
          <w:sz w:val="22"/>
          <w:szCs w:val="22"/>
          <w:lang w:val="sr-Cyrl-CS"/>
        </w:rPr>
      </w:pPr>
    </w:p>
    <w:p w:rsidR="008C6F99" w:rsidRPr="00BC633D" w:rsidRDefault="008C6F99" w:rsidP="008C6F99">
      <w:pPr>
        <w:ind w:right="54"/>
        <w:jc w:val="center"/>
        <w:rPr>
          <w:sz w:val="22"/>
          <w:szCs w:val="22"/>
          <w:lang w:val="sr-Cyrl-CS"/>
        </w:rPr>
      </w:pPr>
      <w:r w:rsidRPr="00BC633D">
        <w:rPr>
          <w:sz w:val="22"/>
          <w:szCs w:val="22"/>
          <w:lang w:val="sr-Cyrl-CS"/>
        </w:rPr>
        <w:t>Члан 21.</w:t>
      </w:r>
    </w:p>
    <w:p w:rsidR="008C6F99" w:rsidRPr="00BC633D" w:rsidRDefault="008C6F99" w:rsidP="008C6F99">
      <w:pPr>
        <w:ind w:left="-426" w:right="-858"/>
        <w:jc w:val="both"/>
        <w:rPr>
          <w:sz w:val="22"/>
          <w:szCs w:val="22"/>
          <w:lang w:val="sr-Cyrl-CS"/>
        </w:rPr>
      </w:pPr>
    </w:p>
    <w:p w:rsidR="008C6F99" w:rsidRPr="00BC633D" w:rsidRDefault="008C6F99" w:rsidP="008C6F99">
      <w:pPr>
        <w:ind w:firstLine="720"/>
        <w:jc w:val="both"/>
        <w:rPr>
          <w:sz w:val="22"/>
          <w:szCs w:val="22"/>
          <w:lang w:val="sr-Cyrl-CS"/>
        </w:rPr>
      </w:pPr>
      <w:r w:rsidRPr="00BC633D">
        <w:rPr>
          <w:sz w:val="22"/>
          <w:szCs w:val="22"/>
          <w:lang w:val="sr-Cyrl-CS"/>
        </w:rPr>
        <w:t>Годишњи програм извршава се према календарској динамици утврђеној чланом 117. Закона о спорту а посебни програми извршавају се по јавном позиву.</w:t>
      </w:r>
    </w:p>
    <w:p w:rsidR="008C6F99" w:rsidRPr="00BC633D" w:rsidRDefault="008C6F99" w:rsidP="008C6F99">
      <w:pPr>
        <w:ind w:firstLine="720"/>
        <w:jc w:val="both"/>
        <w:rPr>
          <w:sz w:val="22"/>
          <w:szCs w:val="22"/>
          <w:lang w:val="sr-Cyrl-CS"/>
        </w:rPr>
      </w:pPr>
      <w:r w:rsidRPr="00BC633D">
        <w:rPr>
          <w:sz w:val="22"/>
          <w:szCs w:val="22"/>
          <w:lang w:val="sr-Cyrl-CS"/>
        </w:rPr>
        <w:t xml:space="preserve">Јавни позиви и јавна обавештења у смислу овог Правилника објављују се на интернет сајту Општине </w:t>
      </w:r>
      <w:r w:rsidRPr="00BC633D">
        <w:rPr>
          <w:sz w:val="22"/>
          <w:szCs w:val="22"/>
        </w:rPr>
        <w:t>Љиг</w:t>
      </w:r>
      <w:r w:rsidRPr="00BC633D">
        <w:rPr>
          <w:sz w:val="22"/>
          <w:szCs w:val="22"/>
          <w:lang w:val="sr-Cyrl-CS"/>
        </w:rPr>
        <w:t xml:space="preserve"> а могу се објавити и у локалним медијима.</w:t>
      </w:r>
    </w:p>
    <w:p w:rsidR="008C6F99" w:rsidRPr="00BC633D" w:rsidRDefault="008C6F99" w:rsidP="008C6F99">
      <w:pPr>
        <w:ind w:firstLine="720"/>
        <w:jc w:val="both"/>
        <w:rPr>
          <w:sz w:val="22"/>
          <w:szCs w:val="22"/>
          <w:lang w:val="sr-Cyrl-CS"/>
        </w:rPr>
      </w:pPr>
      <w:r w:rsidRPr="00BC633D">
        <w:rPr>
          <w:sz w:val="22"/>
          <w:szCs w:val="22"/>
          <w:lang w:val="sr-Cyrl-CS"/>
        </w:rPr>
        <w:t>У јавном позиву за достављање посебних програма наводе се битни услови и критеријуми које треба да испуне предложени програми, а посебно: предмет јавног позива, висина средстава која су на располагању за предмет јавног позива, крајњи рок до кога морају бити употребљена добијена средства, рок до кога морају бити поднети предлози програма, датум обавештавања носиоца програма о одобреним програмима, место, време и лице код кога се може добити документација у вези јавног позива.</w:t>
      </w:r>
    </w:p>
    <w:p w:rsidR="008C6F99" w:rsidRPr="00BC633D" w:rsidRDefault="008C6F99" w:rsidP="008C6F99">
      <w:pPr>
        <w:ind w:firstLine="720"/>
        <w:jc w:val="both"/>
        <w:rPr>
          <w:sz w:val="22"/>
          <w:szCs w:val="22"/>
          <w:lang w:val="sr-Cyrl-CS"/>
        </w:rPr>
      </w:pPr>
      <w:r w:rsidRPr="00BC633D">
        <w:rPr>
          <w:sz w:val="22"/>
          <w:szCs w:val="22"/>
          <w:lang w:val="sr-Cyrl-CS"/>
        </w:rPr>
        <w:t>Број посебних програма који могу бити поднети по јавном позиву и који могу бити од</w:t>
      </w:r>
      <w:r w:rsidRPr="00BC633D">
        <w:rPr>
          <w:sz w:val="22"/>
          <w:szCs w:val="22"/>
        </w:rPr>
        <w:t>о</w:t>
      </w:r>
      <w:r w:rsidRPr="00BC633D">
        <w:rPr>
          <w:sz w:val="22"/>
          <w:szCs w:val="22"/>
          <w:lang w:val="sr-Cyrl-CS"/>
        </w:rPr>
        <w:t>брени може бити у јавном позиву одређен на следећи начин: 1) дозвољава се подношење само једног предлога програма од стране једног носиоца програма; 2) дозвољава се достава више предлога програма истог носиоца програма, али се одобр</w:t>
      </w:r>
      <w:r w:rsidRPr="00BC633D">
        <w:rPr>
          <w:sz w:val="22"/>
          <w:szCs w:val="22"/>
        </w:rPr>
        <w:t>а</w:t>
      </w:r>
      <w:r w:rsidRPr="00BC633D">
        <w:rPr>
          <w:sz w:val="22"/>
          <w:szCs w:val="22"/>
          <w:lang w:val="sr-Cyrl-CS"/>
        </w:rPr>
        <w:t>ва само један; 3) дозвољава се достављање више предлога програма истог носиоца програма и више може бити одобрено, али се ово условљава тиме да иста лица не могу бити ангажована на овим програмима (различити програмски тимови); 4) дозвољава се да организација може бити партнер у већем броју програма, под условом да има капацитет да учествује у тим програмима.</w:t>
      </w:r>
    </w:p>
    <w:p w:rsidR="008C6F99" w:rsidRPr="00BC633D" w:rsidRDefault="008C6F99" w:rsidP="008C6F99">
      <w:pPr>
        <w:ind w:firstLine="720"/>
        <w:jc w:val="both"/>
        <w:rPr>
          <w:sz w:val="22"/>
          <w:szCs w:val="22"/>
          <w:lang w:val="sr-Cyrl-CS"/>
        </w:rPr>
      </w:pPr>
      <w:r w:rsidRPr="00BC633D">
        <w:rPr>
          <w:sz w:val="22"/>
          <w:szCs w:val="22"/>
          <w:lang w:val="sr-Cyrl-CS"/>
        </w:rPr>
        <w:lastRenderedPageBreak/>
        <w:t>Општинско веће,на предлог надлежног Одељења општинске управе, може да утврди у јавном позиву за достављање предлога посебних програма пројектне, односно програмске задатке за подношење програма.</w:t>
      </w:r>
    </w:p>
    <w:p w:rsidR="008C6F99" w:rsidRPr="00BC633D" w:rsidRDefault="008C6F99" w:rsidP="008C6F99">
      <w:pPr>
        <w:ind w:firstLine="720"/>
        <w:jc w:val="both"/>
        <w:rPr>
          <w:sz w:val="22"/>
          <w:szCs w:val="22"/>
          <w:lang w:val="sr-Cyrl-CS"/>
        </w:rPr>
      </w:pPr>
      <w:r w:rsidRPr="00BC633D">
        <w:rPr>
          <w:sz w:val="22"/>
          <w:szCs w:val="22"/>
          <w:lang w:val="sr-Cyrl-CS"/>
        </w:rPr>
        <w:t>Одлуком Општинског већа, на предлог надлежног Одељења општинске управе могу бити одређени и максимално дозвољени износи по програму за поједине области општег интереса у области спорта. Уколико је таква одлука донета, максимално дозвољени износ се наводи у јавном позиву и јавном обавештењу.</w:t>
      </w:r>
    </w:p>
    <w:p w:rsidR="008C6F99" w:rsidRPr="00BC633D" w:rsidRDefault="008C6F99" w:rsidP="008C6F99">
      <w:pPr>
        <w:ind w:firstLine="720"/>
        <w:jc w:val="both"/>
        <w:rPr>
          <w:sz w:val="22"/>
          <w:szCs w:val="22"/>
          <w:lang w:val="sr-Cyrl-CS"/>
        </w:rPr>
      </w:pPr>
      <w:r w:rsidRPr="00BC633D">
        <w:rPr>
          <w:sz w:val="22"/>
          <w:szCs w:val="22"/>
          <w:lang w:val="sr-Cyrl-CS"/>
        </w:rPr>
        <w:t>Одлука Општинског већа из става 6. овог члана  објављује се на сајту општине Љиг пре објављивања јавног позива.</w:t>
      </w:r>
    </w:p>
    <w:p w:rsidR="008C6F99" w:rsidRPr="00BC633D" w:rsidRDefault="008C6F99" w:rsidP="008C6F99">
      <w:pPr>
        <w:ind w:firstLine="720"/>
        <w:jc w:val="both"/>
        <w:rPr>
          <w:sz w:val="22"/>
          <w:szCs w:val="22"/>
          <w:lang w:val="sr-Cyrl-CS"/>
        </w:rPr>
      </w:pPr>
      <w:r w:rsidRPr="00BC633D">
        <w:rPr>
          <w:sz w:val="22"/>
          <w:szCs w:val="22"/>
          <w:lang w:val="sr-Cyrl-CS"/>
        </w:rPr>
        <w:t xml:space="preserve">Општински Спортски савез утврђује рок до кога им њихови чланови, достављају своје предлоге годишњих и посебних програма чији су они, у складу са Законом, овлашћени предлагачи општини и о томе их писано обавештавају. </w:t>
      </w:r>
    </w:p>
    <w:p w:rsidR="008C6F99" w:rsidRPr="00BC633D" w:rsidRDefault="008C6F99" w:rsidP="008C6F99">
      <w:pPr>
        <w:ind w:firstLine="720"/>
        <w:jc w:val="both"/>
        <w:rPr>
          <w:sz w:val="22"/>
          <w:szCs w:val="22"/>
          <w:lang w:val="sr-Cyrl-CS"/>
        </w:rPr>
      </w:pPr>
      <w:r w:rsidRPr="00BC633D">
        <w:rPr>
          <w:sz w:val="22"/>
          <w:szCs w:val="22"/>
          <w:lang w:val="sr-Cyrl-CS"/>
        </w:rPr>
        <w:t>Уколико Спортске организације, чланице Спортског савеза општине  не доставе свој предлог у утврђеном року, оставиће им се у оправданим случајевима накнадни рок до 10 дана за достављање предлога, а ако ни тада предлог не буде достављен, сматраће се да је та организација одустала од предлагања својих програма у текућој години.</w:t>
      </w:r>
    </w:p>
    <w:p w:rsidR="008C6F99" w:rsidRPr="00BC633D" w:rsidRDefault="008C6F99" w:rsidP="008C6F99">
      <w:pPr>
        <w:ind w:firstLine="720"/>
        <w:jc w:val="both"/>
        <w:rPr>
          <w:sz w:val="22"/>
          <w:szCs w:val="22"/>
        </w:rPr>
      </w:pPr>
      <w:r w:rsidRPr="00BC633D">
        <w:rPr>
          <w:sz w:val="22"/>
          <w:szCs w:val="22"/>
          <w:lang w:val="sr-Cyrl-CS"/>
        </w:rPr>
        <w:t>Општински Спортски савез може да од предлагача програма из става 8. овог члана, за предлоге програма код којих постоји потреба за додатним информацијама</w:t>
      </w:r>
      <w:r w:rsidRPr="00BC633D">
        <w:rPr>
          <w:sz w:val="22"/>
          <w:szCs w:val="22"/>
        </w:rPr>
        <w:t xml:space="preserve">, </w:t>
      </w:r>
      <w:r w:rsidRPr="00BC633D">
        <w:rPr>
          <w:sz w:val="22"/>
          <w:szCs w:val="22"/>
          <w:lang w:val="sr-Cyrl-CS"/>
        </w:rPr>
        <w:t>појашњењима или</w:t>
      </w:r>
      <w:r w:rsidRPr="00BC633D">
        <w:rPr>
          <w:sz w:val="22"/>
          <w:szCs w:val="22"/>
        </w:rPr>
        <w:t xml:space="preserve"> </w:t>
      </w:r>
      <w:r w:rsidRPr="00BC633D">
        <w:rPr>
          <w:sz w:val="22"/>
          <w:szCs w:val="22"/>
          <w:lang w:val="sr-Cyrl-CS"/>
        </w:rPr>
        <w:t>кориговањима, пре дотављања предлога Општиском већу, тражи додатно објашњење или кориговање програма од подносиоца програма.</w:t>
      </w:r>
    </w:p>
    <w:p w:rsidR="008C6F99" w:rsidRPr="00BC633D" w:rsidRDefault="008C6F99" w:rsidP="008C6F99">
      <w:pPr>
        <w:ind w:firstLine="720"/>
        <w:jc w:val="both"/>
        <w:rPr>
          <w:sz w:val="22"/>
          <w:szCs w:val="22"/>
        </w:rPr>
      </w:pPr>
    </w:p>
    <w:p w:rsidR="008C6F99" w:rsidRPr="00BC633D" w:rsidRDefault="008C6F99" w:rsidP="008C6F99">
      <w:pPr>
        <w:ind w:right="54"/>
        <w:jc w:val="center"/>
        <w:rPr>
          <w:sz w:val="22"/>
          <w:szCs w:val="22"/>
          <w:lang w:val="sr-Cyrl-CS"/>
        </w:rPr>
      </w:pPr>
      <w:r w:rsidRPr="00BC633D">
        <w:rPr>
          <w:sz w:val="22"/>
          <w:szCs w:val="22"/>
          <w:lang w:val="sr-Cyrl-CS"/>
        </w:rPr>
        <w:t>Члан 22.</w:t>
      </w:r>
    </w:p>
    <w:p w:rsidR="008C6F99" w:rsidRPr="00BC633D" w:rsidRDefault="008C6F99" w:rsidP="008C6F99">
      <w:pPr>
        <w:ind w:left="-426" w:right="-858"/>
        <w:jc w:val="both"/>
        <w:rPr>
          <w:sz w:val="22"/>
          <w:szCs w:val="22"/>
          <w:lang w:val="sr-Cyrl-CS"/>
        </w:rPr>
      </w:pPr>
    </w:p>
    <w:p w:rsidR="008C6F99" w:rsidRPr="00BC633D" w:rsidRDefault="008C6F99" w:rsidP="008C6F99">
      <w:pPr>
        <w:ind w:firstLine="720"/>
        <w:jc w:val="both"/>
        <w:rPr>
          <w:sz w:val="22"/>
          <w:szCs w:val="22"/>
          <w:lang w:val="sr-Cyrl-CS"/>
        </w:rPr>
      </w:pPr>
      <w:r w:rsidRPr="00BC633D">
        <w:rPr>
          <w:sz w:val="22"/>
          <w:szCs w:val="22"/>
          <w:lang w:val="sr-Cyrl-CS"/>
        </w:rPr>
        <w:t>За оцену годишњих и посебних програма Општинско веће у складу са Законом, образује стручну комисију ( у даљем тексту: Комисија).</w:t>
      </w:r>
    </w:p>
    <w:p w:rsidR="008C6F99" w:rsidRPr="00BC633D" w:rsidRDefault="008C6F99" w:rsidP="008C6F99">
      <w:pPr>
        <w:ind w:firstLine="720"/>
        <w:jc w:val="both"/>
        <w:rPr>
          <w:sz w:val="22"/>
          <w:szCs w:val="22"/>
          <w:lang w:val="sr-Cyrl-CS"/>
        </w:rPr>
      </w:pPr>
      <w:r w:rsidRPr="00BC633D">
        <w:rPr>
          <w:sz w:val="22"/>
          <w:szCs w:val="22"/>
          <w:lang w:val="sr-Cyrl-CS"/>
        </w:rPr>
        <w:t>Комисија има председника и четири члана.</w:t>
      </w:r>
    </w:p>
    <w:p w:rsidR="008C6F99" w:rsidRPr="00BC633D" w:rsidRDefault="008C6F99" w:rsidP="008C6F99">
      <w:pPr>
        <w:ind w:firstLine="720"/>
        <w:jc w:val="both"/>
        <w:rPr>
          <w:sz w:val="22"/>
          <w:szCs w:val="22"/>
          <w:lang w:val="sr-Cyrl-CS"/>
        </w:rPr>
      </w:pPr>
      <w:r w:rsidRPr="00BC633D">
        <w:rPr>
          <w:sz w:val="22"/>
          <w:szCs w:val="22"/>
          <w:lang w:val="sr-Cyrl-CS"/>
        </w:rPr>
        <w:t>Комисија из става 1. овог члана састоји се из лица која имају искуство у управљању системом у области спорта и програмима у области спорта.</w:t>
      </w:r>
    </w:p>
    <w:p w:rsidR="008C6F99" w:rsidRPr="00BC633D" w:rsidRDefault="008C6F99" w:rsidP="008C6F99">
      <w:pPr>
        <w:ind w:firstLine="720"/>
        <w:jc w:val="both"/>
        <w:rPr>
          <w:sz w:val="22"/>
          <w:szCs w:val="22"/>
          <w:lang w:val="sr-Cyrl-CS"/>
        </w:rPr>
      </w:pPr>
      <w:r w:rsidRPr="00BC633D">
        <w:rPr>
          <w:sz w:val="22"/>
          <w:szCs w:val="22"/>
          <w:lang w:val="sr-Cyrl-CS"/>
        </w:rPr>
        <w:t>Општинско веће, може образовати и посебну стручну комисију за оцену програма из одређене области општег интереса из члана 2. став 1. овог Правилника.</w:t>
      </w:r>
    </w:p>
    <w:p w:rsidR="008C6F99" w:rsidRPr="00BC633D" w:rsidRDefault="008C6F99" w:rsidP="008C6F99">
      <w:pPr>
        <w:ind w:firstLine="720"/>
        <w:jc w:val="both"/>
        <w:rPr>
          <w:sz w:val="22"/>
          <w:szCs w:val="22"/>
          <w:lang w:val="sr-Cyrl-CS"/>
        </w:rPr>
      </w:pPr>
      <w:r w:rsidRPr="00BC633D">
        <w:rPr>
          <w:sz w:val="22"/>
          <w:szCs w:val="22"/>
          <w:lang w:val="sr-Cyrl-CS"/>
        </w:rPr>
        <w:t>Комисија врши стручни преглед и даје оцену поднетих предлога, на основу Закона и овог Правилника и доставља Општинском већу предлог за одобравање програма.</w:t>
      </w:r>
    </w:p>
    <w:p w:rsidR="008C6F99" w:rsidRPr="00BC633D" w:rsidRDefault="008C6F99" w:rsidP="008C6F99">
      <w:pPr>
        <w:ind w:firstLine="720"/>
        <w:jc w:val="both"/>
        <w:rPr>
          <w:sz w:val="22"/>
          <w:szCs w:val="22"/>
          <w:lang w:val="sr-Cyrl-CS"/>
        </w:rPr>
      </w:pPr>
      <w:r w:rsidRPr="00BC633D">
        <w:rPr>
          <w:sz w:val="22"/>
          <w:szCs w:val="22"/>
          <w:lang w:val="sr-Cyrl-CS"/>
        </w:rPr>
        <w:t>Комисија може да, за предлоге програма код којих постоји потреба за додатним појашњењима или кориговањима, пре достављања предлога Општинском већу, тражи додатно објашњење или кориговање од подносиоца, односно носиоца програма.</w:t>
      </w:r>
    </w:p>
    <w:p w:rsidR="008C6F99" w:rsidRPr="00BC633D" w:rsidRDefault="008C6F99" w:rsidP="008C6F99">
      <w:pPr>
        <w:ind w:firstLine="720"/>
        <w:jc w:val="both"/>
        <w:rPr>
          <w:sz w:val="22"/>
          <w:szCs w:val="22"/>
          <w:lang w:val="sr-Cyrl-CS"/>
        </w:rPr>
      </w:pPr>
      <w:r w:rsidRPr="00BC633D">
        <w:rPr>
          <w:sz w:val="22"/>
          <w:szCs w:val="22"/>
          <w:lang w:val="sr-Cyrl-CS"/>
        </w:rPr>
        <w:t>Комисија може о одређеном питању да затражи и прибави писано стручно мишљење од стране истакнутих стручњака или одговарајућих организација, установа или институција.</w:t>
      </w:r>
    </w:p>
    <w:p w:rsidR="008C6F99" w:rsidRPr="00BC633D" w:rsidRDefault="008C6F99" w:rsidP="008C6F99">
      <w:pPr>
        <w:jc w:val="both"/>
        <w:rPr>
          <w:sz w:val="22"/>
          <w:szCs w:val="22"/>
          <w:lang w:val="sr-Cyrl-CS"/>
        </w:rPr>
      </w:pPr>
    </w:p>
    <w:p w:rsidR="008C6F99" w:rsidRPr="00BC633D" w:rsidRDefault="008C6F99" w:rsidP="008C6F99">
      <w:pPr>
        <w:ind w:right="54"/>
        <w:jc w:val="center"/>
        <w:rPr>
          <w:sz w:val="22"/>
          <w:szCs w:val="22"/>
          <w:lang w:val="sr-Cyrl-CS"/>
        </w:rPr>
      </w:pPr>
      <w:r w:rsidRPr="00BC633D">
        <w:rPr>
          <w:sz w:val="22"/>
          <w:szCs w:val="22"/>
          <w:lang w:val="sr-Cyrl-CS"/>
        </w:rPr>
        <w:t>Члан 23.</w:t>
      </w:r>
    </w:p>
    <w:p w:rsidR="008C6F99" w:rsidRPr="00BC633D" w:rsidRDefault="008C6F99" w:rsidP="008C6F99">
      <w:pPr>
        <w:ind w:left="-426" w:right="-858"/>
        <w:jc w:val="both"/>
        <w:rPr>
          <w:sz w:val="22"/>
          <w:szCs w:val="22"/>
          <w:lang w:val="sr-Cyrl-CS"/>
        </w:rPr>
      </w:pPr>
    </w:p>
    <w:p w:rsidR="008C6F99" w:rsidRPr="00BC633D" w:rsidRDefault="008C6F99" w:rsidP="008C6F99">
      <w:pPr>
        <w:ind w:firstLine="720"/>
        <w:jc w:val="both"/>
        <w:rPr>
          <w:sz w:val="22"/>
          <w:szCs w:val="22"/>
          <w:lang w:val="sr-Cyrl-CS"/>
        </w:rPr>
      </w:pPr>
      <w:r w:rsidRPr="00BC633D">
        <w:rPr>
          <w:sz w:val="22"/>
          <w:szCs w:val="22"/>
          <w:lang w:val="sr-Cyrl-CS"/>
        </w:rPr>
        <w:t>Предлог програма Комисија оцењује према следећим критеријумима:</w:t>
      </w:r>
    </w:p>
    <w:p w:rsidR="008C6F99" w:rsidRPr="00BC633D" w:rsidRDefault="008C6F99" w:rsidP="00AA5430">
      <w:pPr>
        <w:widowControl w:val="0"/>
        <w:numPr>
          <w:ilvl w:val="0"/>
          <w:numId w:val="13"/>
        </w:numPr>
        <w:tabs>
          <w:tab w:val="clear" w:pos="720"/>
          <w:tab w:val="left" w:pos="1080"/>
        </w:tabs>
        <w:ind w:left="1080"/>
        <w:jc w:val="both"/>
        <w:rPr>
          <w:sz w:val="22"/>
          <w:szCs w:val="22"/>
          <w:lang w:val="sr-Cyrl-CS"/>
        </w:rPr>
      </w:pPr>
      <w:r w:rsidRPr="00BC633D">
        <w:rPr>
          <w:sz w:val="22"/>
          <w:szCs w:val="22"/>
          <w:lang w:val="sr-Cyrl-CS"/>
        </w:rPr>
        <w:t xml:space="preserve">испуњеност формалних (административних) услова које треба да испуни предлог програма </w:t>
      </w:r>
    </w:p>
    <w:p w:rsidR="008C6F99" w:rsidRPr="00BC633D" w:rsidRDefault="008C6F99" w:rsidP="00AA5430">
      <w:pPr>
        <w:widowControl w:val="0"/>
        <w:numPr>
          <w:ilvl w:val="0"/>
          <w:numId w:val="13"/>
        </w:numPr>
        <w:tabs>
          <w:tab w:val="clear" w:pos="720"/>
          <w:tab w:val="left" w:pos="1080"/>
        </w:tabs>
        <w:ind w:left="1080"/>
        <w:jc w:val="both"/>
        <w:rPr>
          <w:sz w:val="22"/>
          <w:szCs w:val="22"/>
          <w:lang w:val="sr-Cyrl-CS"/>
        </w:rPr>
      </w:pPr>
      <w:r w:rsidRPr="00BC633D">
        <w:rPr>
          <w:sz w:val="22"/>
          <w:szCs w:val="22"/>
          <w:lang w:val="sr-Cyrl-CS"/>
        </w:rPr>
        <w:t>испуњење услова који се тичу подносиоца, односно носиоца програма утврђених Законом о спорту и овим Правилником;</w:t>
      </w:r>
    </w:p>
    <w:p w:rsidR="008C6F99" w:rsidRPr="00BC633D" w:rsidRDefault="008C6F99" w:rsidP="00AA5430">
      <w:pPr>
        <w:widowControl w:val="0"/>
        <w:numPr>
          <w:ilvl w:val="0"/>
          <w:numId w:val="13"/>
        </w:numPr>
        <w:tabs>
          <w:tab w:val="clear" w:pos="720"/>
          <w:tab w:val="left" w:pos="1080"/>
        </w:tabs>
        <w:ind w:left="0" w:firstLine="720"/>
        <w:jc w:val="both"/>
        <w:rPr>
          <w:sz w:val="22"/>
          <w:szCs w:val="22"/>
          <w:lang w:val="sr-Cyrl-CS"/>
        </w:rPr>
      </w:pPr>
      <w:r w:rsidRPr="00BC633D">
        <w:rPr>
          <w:sz w:val="22"/>
          <w:szCs w:val="22"/>
          <w:lang w:val="sr-Cyrl-CS"/>
        </w:rPr>
        <w:t xml:space="preserve">усклађености циљева програма са општим интересом у области спорта и циљевима Програма развоја спорта на територији општине </w:t>
      </w:r>
      <w:r w:rsidRPr="00BC633D">
        <w:rPr>
          <w:sz w:val="22"/>
          <w:szCs w:val="22"/>
        </w:rPr>
        <w:t>Љиг</w:t>
      </w:r>
      <w:r w:rsidRPr="00BC633D">
        <w:rPr>
          <w:sz w:val="22"/>
          <w:szCs w:val="22"/>
          <w:lang w:val="sr-Cyrl-CS"/>
        </w:rPr>
        <w:t xml:space="preserve"> за 2018 год.</w:t>
      </w:r>
    </w:p>
    <w:p w:rsidR="008C6F99" w:rsidRPr="00BC633D" w:rsidRDefault="008C6F99" w:rsidP="00AA5430">
      <w:pPr>
        <w:pStyle w:val="ListParagraph"/>
        <w:numPr>
          <w:ilvl w:val="0"/>
          <w:numId w:val="13"/>
        </w:numPr>
        <w:jc w:val="both"/>
        <w:rPr>
          <w:sz w:val="22"/>
          <w:szCs w:val="22"/>
          <w:lang w:val="sr-Cyrl-CS"/>
        </w:rPr>
      </w:pPr>
      <w:r w:rsidRPr="00BC633D">
        <w:rPr>
          <w:sz w:val="22"/>
          <w:szCs w:val="22"/>
          <w:lang w:val="sr-Cyrl-CS"/>
        </w:rPr>
        <w:t>Вредновање квалитета предлога програма</w:t>
      </w:r>
    </w:p>
    <w:p w:rsidR="008C6F99" w:rsidRPr="00BC633D" w:rsidRDefault="008C6F99" w:rsidP="008C6F99">
      <w:pPr>
        <w:ind w:firstLine="708"/>
        <w:jc w:val="both"/>
        <w:rPr>
          <w:sz w:val="22"/>
          <w:szCs w:val="22"/>
          <w:lang w:val="sr-Cyrl-CS"/>
        </w:rPr>
      </w:pPr>
      <w:r w:rsidRPr="00BC633D">
        <w:rPr>
          <w:sz w:val="22"/>
          <w:szCs w:val="22"/>
          <w:lang w:val="sr-Cyrl-CS"/>
        </w:rPr>
        <w:t xml:space="preserve">Приоритет при давању предлога Комисије за одобравање средстава имају програми који су боље оцењени према критеријумима из става 1. тачке 3. и 4. овог члана , ако Законом о спорту или </w:t>
      </w:r>
      <w:r w:rsidRPr="00BC633D">
        <w:rPr>
          <w:sz w:val="22"/>
          <w:szCs w:val="22"/>
          <w:lang w:val="sr-Cyrl-CS"/>
        </w:rPr>
        <w:lastRenderedPageBreak/>
        <w:t>овим Правилником није другачије одређено, и који обезбеђују да се уз најмањи утрошак средстава из буџета општине Љиг постигну намеравани резултати.</w:t>
      </w:r>
    </w:p>
    <w:p w:rsidR="008C6F99" w:rsidRPr="00BC633D" w:rsidRDefault="008C6F99" w:rsidP="008C6F99">
      <w:pPr>
        <w:ind w:firstLine="708"/>
        <w:jc w:val="both"/>
        <w:rPr>
          <w:sz w:val="22"/>
          <w:szCs w:val="22"/>
          <w:lang w:val="sr-Cyrl-CS"/>
        </w:rPr>
      </w:pPr>
      <w:r w:rsidRPr="00BC633D">
        <w:rPr>
          <w:sz w:val="22"/>
          <w:szCs w:val="22"/>
          <w:lang w:val="sr-Cyrl-CS"/>
        </w:rPr>
        <w:t>При давању предлога за одобравање програма којим се остварује општи интерес у области спорта, Комисија мора водити рачуна да приоритет имају програми који су структурне и развојне природе, а између програма организовања, односно учешћа на спортским приредбама, приоритет имају програми који се односе на спортске приредбе вишег ранга у складу са Законом о спорту.</w:t>
      </w:r>
    </w:p>
    <w:p w:rsidR="008C6F99" w:rsidRPr="00BC633D" w:rsidRDefault="008C6F99" w:rsidP="008C6F99">
      <w:pPr>
        <w:jc w:val="both"/>
        <w:rPr>
          <w:sz w:val="22"/>
          <w:szCs w:val="22"/>
          <w:lang w:val="sr-Cyrl-CS"/>
        </w:rPr>
      </w:pPr>
    </w:p>
    <w:p w:rsidR="008C6F99" w:rsidRPr="00BC633D" w:rsidRDefault="008C6F99" w:rsidP="008C6F99">
      <w:pPr>
        <w:ind w:right="54"/>
        <w:jc w:val="center"/>
        <w:rPr>
          <w:sz w:val="22"/>
          <w:szCs w:val="22"/>
          <w:lang w:val="sr-Cyrl-CS"/>
        </w:rPr>
      </w:pPr>
      <w:r w:rsidRPr="00BC633D">
        <w:rPr>
          <w:sz w:val="22"/>
          <w:szCs w:val="22"/>
          <w:lang w:val="sr-Cyrl-CS"/>
        </w:rPr>
        <w:t>Члан 24.</w:t>
      </w:r>
    </w:p>
    <w:p w:rsidR="008C6F99" w:rsidRPr="00BC633D" w:rsidRDefault="008C6F99" w:rsidP="008C6F99">
      <w:pPr>
        <w:ind w:left="-426" w:right="-858"/>
        <w:jc w:val="both"/>
        <w:rPr>
          <w:sz w:val="22"/>
          <w:szCs w:val="22"/>
          <w:lang w:val="sr-Cyrl-CS"/>
        </w:rPr>
      </w:pPr>
    </w:p>
    <w:p w:rsidR="008C6F99" w:rsidRPr="00BC633D" w:rsidRDefault="008C6F99" w:rsidP="008C6F99">
      <w:pPr>
        <w:ind w:firstLine="720"/>
        <w:jc w:val="both"/>
        <w:rPr>
          <w:sz w:val="22"/>
          <w:szCs w:val="22"/>
          <w:lang w:val="sr-Cyrl-CS"/>
        </w:rPr>
      </w:pPr>
      <w:r w:rsidRPr="00BC633D">
        <w:rPr>
          <w:sz w:val="22"/>
          <w:szCs w:val="22"/>
          <w:lang w:val="sr-Cyrl-CS"/>
        </w:rPr>
        <w:t>Процена квалитета годишњих и посебних програма, укључујући и финансијски план програма, спроведи се у складу са критеријумима утврђеним овим Правилником.</w:t>
      </w:r>
    </w:p>
    <w:p w:rsidR="008C6F99" w:rsidRPr="00BC633D" w:rsidRDefault="008C6F99" w:rsidP="008C6F99">
      <w:pPr>
        <w:ind w:firstLine="720"/>
        <w:jc w:val="both"/>
        <w:rPr>
          <w:sz w:val="22"/>
          <w:szCs w:val="22"/>
          <w:lang w:val="sr-Cyrl-CS"/>
        </w:rPr>
      </w:pPr>
      <w:r w:rsidRPr="00BC633D">
        <w:rPr>
          <w:sz w:val="22"/>
          <w:szCs w:val="22"/>
          <w:lang w:val="sr-Cyrl-CS"/>
        </w:rPr>
        <w:t>Процена квалитета програма обухвата два типа критеријума за евалуацију: критеријуме за селекцију и критеријуме за доделу средстава.</w:t>
      </w:r>
    </w:p>
    <w:p w:rsidR="008C6F99" w:rsidRPr="00BC633D" w:rsidRDefault="008C6F99" w:rsidP="008C6F99">
      <w:pPr>
        <w:ind w:firstLine="720"/>
        <w:jc w:val="both"/>
        <w:rPr>
          <w:sz w:val="22"/>
          <w:szCs w:val="22"/>
          <w:lang w:val="sr-Cyrl-CS"/>
        </w:rPr>
      </w:pPr>
      <w:r w:rsidRPr="00BC633D">
        <w:rPr>
          <w:sz w:val="22"/>
          <w:szCs w:val="22"/>
          <w:lang w:val="sr-Cyrl-CS"/>
        </w:rPr>
        <w:t>Критеријуми за селекцију програма обухватају елементе којима се врши евал</w:t>
      </w:r>
      <w:r w:rsidRPr="00BC633D">
        <w:rPr>
          <w:sz w:val="22"/>
          <w:szCs w:val="22"/>
        </w:rPr>
        <w:t>у</w:t>
      </w:r>
      <w:r w:rsidRPr="00BC633D">
        <w:rPr>
          <w:sz w:val="22"/>
          <w:szCs w:val="22"/>
          <w:lang w:val="sr-Cyrl-CS"/>
        </w:rPr>
        <w:t>ација финансијских и оперативних способности подносиоца програма како би се обезбедило да  има потребна средства за сопствени рад током целокупног периода реализације програма и да поседује професионалне способности, стручност и искуство потребне за успешну реализацију комплетног програма, укључујући и партнере у реализацији програма.</w:t>
      </w:r>
    </w:p>
    <w:p w:rsidR="008C6F99" w:rsidRPr="00BC633D" w:rsidRDefault="008C6F99" w:rsidP="008C6F99">
      <w:pPr>
        <w:ind w:firstLine="720"/>
        <w:jc w:val="both"/>
        <w:rPr>
          <w:sz w:val="22"/>
          <w:szCs w:val="22"/>
          <w:lang w:val="sr-Cyrl-CS"/>
        </w:rPr>
      </w:pPr>
      <w:r w:rsidRPr="00BC633D">
        <w:rPr>
          <w:sz w:val="22"/>
          <w:szCs w:val="22"/>
          <w:lang w:val="sr-Cyrl-CS"/>
        </w:rPr>
        <w:t>Критеријуми за селекцију годишњих програма обухватају и вредновање капацитета надлежног општинског спортског савеза носиоца програма за дугорочно остваривање општег интереса у области спорта и реализовање предложеног програма</w:t>
      </w:r>
    </w:p>
    <w:p w:rsidR="008C6F99" w:rsidRPr="00BC633D" w:rsidRDefault="008C6F99" w:rsidP="008C6F99">
      <w:pPr>
        <w:ind w:firstLine="720"/>
        <w:jc w:val="both"/>
        <w:rPr>
          <w:sz w:val="22"/>
          <w:szCs w:val="22"/>
          <w:lang w:val="sr-Cyrl-CS"/>
        </w:rPr>
      </w:pPr>
      <w:r w:rsidRPr="00BC633D">
        <w:rPr>
          <w:sz w:val="22"/>
          <w:szCs w:val="22"/>
          <w:lang w:val="sr-Cyrl-CS"/>
        </w:rPr>
        <w:t>Критеријуми за одобравање средстава обухватају оне елементе утврђене овим Правилником који омогућавају да се квалитет поднетих програма процени на основу постављених програмских циљева и приоритета, а сама средства одобре по основу активности које максимирају опште ефекте реализације програма.</w:t>
      </w:r>
    </w:p>
    <w:p w:rsidR="008C6F99" w:rsidRPr="00BC633D" w:rsidRDefault="008C6F99" w:rsidP="008C6F99">
      <w:pPr>
        <w:ind w:firstLine="720"/>
        <w:jc w:val="both"/>
        <w:rPr>
          <w:sz w:val="22"/>
          <w:szCs w:val="22"/>
          <w:lang w:val="sr-Cyrl-CS"/>
        </w:rPr>
      </w:pPr>
    </w:p>
    <w:p w:rsidR="008C6F99" w:rsidRPr="00BC633D" w:rsidRDefault="008C6F99" w:rsidP="008C6F99">
      <w:pPr>
        <w:ind w:right="54"/>
        <w:jc w:val="center"/>
        <w:rPr>
          <w:sz w:val="22"/>
          <w:szCs w:val="22"/>
          <w:lang w:val="sr-Cyrl-CS"/>
        </w:rPr>
      </w:pPr>
      <w:r w:rsidRPr="00BC633D">
        <w:rPr>
          <w:sz w:val="22"/>
          <w:szCs w:val="22"/>
          <w:lang w:val="sr-Cyrl-CS"/>
        </w:rPr>
        <w:t>Члан 25.</w:t>
      </w:r>
    </w:p>
    <w:p w:rsidR="008C6F99" w:rsidRPr="00BC633D" w:rsidRDefault="008C6F99" w:rsidP="008C6F99">
      <w:pPr>
        <w:ind w:left="-426" w:right="-858"/>
        <w:jc w:val="both"/>
        <w:rPr>
          <w:sz w:val="22"/>
          <w:szCs w:val="22"/>
          <w:lang w:val="sr-Cyrl-CS"/>
        </w:rPr>
      </w:pPr>
    </w:p>
    <w:p w:rsidR="008C6F99" w:rsidRPr="00BC633D" w:rsidRDefault="008C6F99" w:rsidP="008C6F99">
      <w:pPr>
        <w:ind w:firstLine="720"/>
        <w:jc w:val="both"/>
        <w:rPr>
          <w:sz w:val="22"/>
          <w:szCs w:val="22"/>
          <w:lang w:val="sr-Cyrl-CS"/>
        </w:rPr>
      </w:pPr>
      <w:r w:rsidRPr="00BC633D">
        <w:rPr>
          <w:sz w:val="22"/>
          <w:szCs w:val="22"/>
          <w:lang w:val="sr-Cyrl-CS"/>
        </w:rPr>
        <w:t xml:space="preserve">Процена квалитета годишњих  програма Општинског спортског савеза и посебних програма Општинског спортског савеза и других организација у области спорта врши се према критеријумима из Табеле вредновања квалитета посебних програма, која је дата на </w:t>
      </w:r>
      <w:r w:rsidRPr="00BC633D">
        <w:rPr>
          <w:b/>
          <w:sz w:val="22"/>
          <w:szCs w:val="22"/>
          <w:lang w:val="sr-Cyrl-CS"/>
        </w:rPr>
        <w:t>Обрасцу 3.</w:t>
      </w:r>
      <w:r w:rsidRPr="00BC633D">
        <w:rPr>
          <w:sz w:val="22"/>
          <w:szCs w:val="22"/>
          <w:lang w:val="sr-Cyrl-CS"/>
        </w:rPr>
        <w:t>који је одштампан  уз овај Правилник и чини његов саставни део, према критеријумима који су подељени на секције и подсекције, с тим да свака подсекција има оцену (бодове) од 1 – 5, и то: 1 – веома лоше; 2 – лоше; 3 – одговарајуће; 4 – добро; 5 – веома добро.</w:t>
      </w:r>
    </w:p>
    <w:p w:rsidR="008C6F99" w:rsidRPr="00BC633D" w:rsidRDefault="008C6F99" w:rsidP="008C6F99">
      <w:pPr>
        <w:ind w:firstLine="720"/>
        <w:jc w:val="both"/>
        <w:rPr>
          <w:sz w:val="22"/>
          <w:szCs w:val="22"/>
          <w:lang w:val="sr-Cyrl-CS"/>
        </w:rPr>
      </w:pPr>
      <w:r w:rsidRPr="00BC633D">
        <w:rPr>
          <w:sz w:val="22"/>
          <w:szCs w:val="22"/>
          <w:lang w:val="sr-Cyrl-CS"/>
        </w:rPr>
        <w:t>Критеријуми вредновања (евалуација, оцена) квалитета посебног програма обухватају:</w:t>
      </w:r>
    </w:p>
    <w:p w:rsidR="008C6F99" w:rsidRPr="00BC633D" w:rsidRDefault="008C6F99" w:rsidP="00AA5430">
      <w:pPr>
        <w:widowControl w:val="0"/>
        <w:numPr>
          <w:ilvl w:val="0"/>
          <w:numId w:val="14"/>
        </w:numPr>
        <w:tabs>
          <w:tab w:val="left" w:pos="1440"/>
        </w:tabs>
        <w:ind w:left="0" w:firstLine="720"/>
        <w:jc w:val="both"/>
        <w:rPr>
          <w:sz w:val="22"/>
          <w:szCs w:val="22"/>
          <w:lang w:val="sr-Cyrl-CS"/>
        </w:rPr>
      </w:pPr>
      <w:r w:rsidRPr="00BC633D">
        <w:rPr>
          <w:sz w:val="22"/>
          <w:szCs w:val="22"/>
          <w:lang w:val="sr-Cyrl-CS"/>
        </w:rPr>
        <w:t>секција 1 – Финансијски и оперативни капацитет носиоца програма (подсекције: да ли носилац програма и партнери имају довољно искуства у вођењу сличних програма; да ли носилац програма и партнери имају довољно стручности и техничког знања за вођење предложеног програма, - имајући у виду тип активности које су предвиђене програмом; да ли носилац програма и партнери имају довољне управљачке капацитете - укључујући ангажована лица, опрему и способност за управљање предложеним буџетом програма; да ли носиоци програма имају довољно стабилне и довољне изворе финансирање);</w:t>
      </w:r>
    </w:p>
    <w:p w:rsidR="008C6F99" w:rsidRPr="00BC633D" w:rsidRDefault="008C6F99" w:rsidP="00AA5430">
      <w:pPr>
        <w:widowControl w:val="0"/>
        <w:numPr>
          <w:ilvl w:val="0"/>
          <w:numId w:val="14"/>
        </w:numPr>
        <w:tabs>
          <w:tab w:val="left" w:pos="1440"/>
        </w:tabs>
        <w:ind w:left="0" w:firstLine="720"/>
        <w:jc w:val="both"/>
        <w:rPr>
          <w:sz w:val="22"/>
          <w:szCs w:val="22"/>
          <w:lang w:val="sr-Cyrl-CS"/>
        </w:rPr>
      </w:pPr>
      <w:r w:rsidRPr="00BC633D">
        <w:rPr>
          <w:sz w:val="22"/>
          <w:szCs w:val="22"/>
          <w:lang w:val="sr-Cyrl-CS"/>
        </w:rPr>
        <w:t>секција 2 –Значај програма (подсекције: конзистентност програма - у којој мери програм задовољава потребе и узима у обзир ограничења која постоје у области спорта у општини Љиг, колико су јасно дефинисани и стратешки одабрани они који су везани за програм, да ли су потребе циљне групе и крајњих корисника јасно дефинисане и добро одмерене, да ли програм поседује додатне квалитете);</w:t>
      </w:r>
    </w:p>
    <w:p w:rsidR="008C6F99" w:rsidRPr="00BC633D" w:rsidRDefault="008C6F99" w:rsidP="00AA5430">
      <w:pPr>
        <w:widowControl w:val="0"/>
        <w:numPr>
          <w:ilvl w:val="0"/>
          <w:numId w:val="14"/>
        </w:numPr>
        <w:tabs>
          <w:tab w:val="left" w:pos="1440"/>
        </w:tabs>
        <w:ind w:left="0" w:firstLine="720"/>
        <w:jc w:val="both"/>
        <w:rPr>
          <w:sz w:val="22"/>
          <w:szCs w:val="22"/>
          <w:lang w:val="sr-Cyrl-CS"/>
        </w:rPr>
      </w:pPr>
      <w:r w:rsidRPr="00BC633D">
        <w:rPr>
          <w:sz w:val="22"/>
          <w:szCs w:val="22"/>
          <w:lang w:val="sr-Cyrl-CS"/>
        </w:rPr>
        <w:t xml:space="preserve">секција 3 – Методологија (подсекције: да ли су планиране активности одговарајуће, практичне и доследне циљевима и очекиваним резултатима, колико је компактан целокупан план програма, да ли су учешће партнера и његово ангажовање у реализацији програма добро одмерени, да ли је учешће циљне групе и крајњих корисника и њихово ангажовање у реализацији програма </w:t>
      </w:r>
      <w:r w:rsidRPr="00BC633D">
        <w:rPr>
          <w:sz w:val="22"/>
          <w:szCs w:val="22"/>
          <w:lang w:val="sr-Cyrl-CS"/>
        </w:rPr>
        <w:lastRenderedPageBreak/>
        <w:t>добро одмерено, да ли је план реализације програма добро разрађен и изводљив, да ли предлог програма садржи индикаторе успешности програма који се могу објективно верификовати);</w:t>
      </w:r>
    </w:p>
    <w:p w:rsidR="008C6F99" w:rsidRPr="00BC633D" w:rsidRDefault="008C6F99" w:rsidP="00AA5430">
      <w:pPr>
        <w:widowControl w:val="0"/>
        <w:numPr>
          <w:ilvl w:val="0"/>
          <w:numId w:val="14"/>
        </w:numPr>
        <w:tabs>
          <w:tab w:val="left" w:pos="1440"/>
        </w:tabs>
        <w:ind w:left="0" w:firstLine="720"/>
        <w:jc w:val="both"/>
        <w:rPr>
          <w:sz w:val="22"/>
          <w:szCs w:val="22"/>
          <w:lang w:val="sr-Cyrl-CS"/>
        </w:rPr>
      </w:pPr>
      <w:r w:rsidRPr="00BC633D">
        <w:rPr>
          <w:sz w:val="22"/>
          <w:szCs w:val="22"/>
          <w:lang w:val="sr-Cyrl-CS"/>
        </w:rPr>
        <w:t>секција 4 – Одрживост програма (подсекције: да ли ће активности предвиђене програмом имати конкретан утицај на циљне групе, да ли ће програм имати вишеструки утицај, да ли су очекивани резултати програма одрживи);</w:t>
      </w:r>
    </w:p>
    <w:p w:rsidR="008C6F99" w:rsidRPr="00BC633D" w:rsidRDefault="008C6F99" w:rsidP="00AA5430">
      <w:pPr>
        <w:widowControl w:val="0"/>
        <w:numPr>
          <w:ilvl w:val="0"/>
          <w:numId w:val="14"/>
        </w:numPr>
        <w:tabs>
          <w:tab w:val="left" w:pos="1080"/>
          <w:tab w:val="left" w:pos="1440"/>
        </w:tabs>
        <w:ind w:left="0" w:firstLine="720"/>
        <w:jc w:val="both"/>
        <w:rPr>
          <w:sz w:val="22"/>
          <w:szCs w:val="22"/>
          <w:lang w:val="sr-Cyrl-CS"/>
        </w:rPr>
      </w:pPr>
      <w:r w:rsidRPr="00BC633D">
        <w:rPr>
          <w:sz w:val="22"/>
          <w:szCs w:val="22"/>
          <w:lang w:val="sr-Cyrl-CS"/>
        </w:rPr>
        <w:t>секција 5 – Буџет и рационалност трошкова (подсекције: да ли је однос између процењених трошкова и очекиваних резултата задовољавајући, да ли је предложени трошак неопходан за имплементацију програма).</w:t>
      </w:r>
    </w:p>
    <w:p w:rsidR="008C6F99" w:rsidRPr="00BC633D" w:rsidRDefault="008C6F99" w:rsidP="00AA5430">
      <w:pPr>
        <w:pStyle w:val="ListParagraph"/>
        <w:numPr>
          <w:ilvl w:val="0"/>
          <w:numId w:val="14"/>
        </w:numPr>
        <w:jc w:val="both"/>
        <w:rPr>
          <w:lang w:val="sr-Cyrl-CS"/>
        </w:rPr>
      </w:pPr>
      <w:r w:rsidRPr="00BC633D">
        <w:t>Сматра се да</w:t>
      </w:r>
      <w:r w:rsidRPr="00BC633D">
        <w:rPr>
          <w:lang w:val="sr-Cyrl-CS"/>
        </w:rPr>
        <w:t xml:space="preserve"> С</w:t>
      </w:r>
      <w:r w:rsidRPr="00BC633D">
        <w:t xml:space="preserve">портски савез </w:t>
      </w:r>
      <w:r w:rsidRPr="00BC633D">
        <w:rPr>
          <w:lang w:val="sr-Cyrl-CS"/>
        </w:rPr>
        <w:t xml:space="preserve">општине Љиг </w:t>
      </w:r>
      <w:r w:rsidRPr="00BC633D">
        <w:t>испуњава у потпуности критеријуме у вези финансијског и оперативног капацитета из става 2. тачка 1) овог члана.</w:t>
      </w:r>
    </w:p>
    <w:p w:rsidR="008C6F99" w:rsidRPr="00BC633D" w:rsidRDefault="008C6F99" w:rsidP="00AA5430">
      <w:pPr>
        <w:pStyle w:val="ListParagraph"/>
        <w:numPr>
          <w:ilvl w:val="0"/>
          <w:numId w:val="14"/>
        </w:numPr>
        <w:jc w:val="both"/>
        <w:rPr>
          <w:lang w:val="sr-Cyrl-CS"/>
        </w:rPr>
      </w:pPr>
      <w:r w:rsidRPr="00BC633D">
        <w:t xml:space="preserve">Процена квалитета годишњих програма </w:t>
      </w:r>
      <w:r w:rsidRPr="00BC633D">
        <w:rPr>
          <w:lang w:val="sr-Cyrl-CS"/>
        </w:rPr>
        <w:t xml:space="preserve">организација у области спорта </w:t>
      </w:r>
      <w:r w:rsidRPr="00BC633D">
        <w:t xml:space="preserve"> врши се према критеријумима</w:t>
      </w:r>
      <w:r w:rsidRPr="00BC633D">
        <w:rPr>
          <w:lang w:val="sr-Cyrl-CS"/>
        </w:rPr>
        <w:t xml:space="preserve"> </w:t>
      </w:r>
      <w:r w:rsidRPr="00BC633D">
        <w:t xml:space="preserve">из Табеле вредновања квалитета годишњих програма </w:t>
      </w:r>
      <w:r w:rsidRPr="00BC633D">
        <w:rPr>
          <w:lang w:val="sr-Cyrl-CS"/>
        </w:rPr>
        <w:t>организација у области спорта</w:t>
      </w:r>
      <w:r w:rsidRPr="00BC633D">
        <w:t xml:space="preserve">, која је дата на </w:t>
      </w:r>
      <w:r w:rsidRPr="00BC633D">
        <w:rPr>
          <w:b/>
        </w:rPr>
        <w:t xml:space="preserve">Обрасцу </w:t>
      </w:r>
      <w:r w:rsidRPr="00BC633D">
        <w:rPr>
          <w:b/>
          <w:lang w:val="sr-Cyrl-CS"/>
        </w:rPr>
        <w:t>4.</w:t>
      </w:r>
      <w:r w:rsidRPr="00BC633D">
        <w:t xml:space="preserve"> који је одштампан уз овај </w:t>
      </w:r>
      <w:r w:rsidRPr="00BC633D">
        <w:rPr>
          <w:lang w:val="sr-Cyrl-CS"/>
        </w:rPr>
        <w:t>П</w:t>
      </w:r>
      <w:r w:rsidRPr="00BC633D">
        <w:t>равилник и чини његов саставни део, према критеријумима који су подељени на секције и подсекције, с тим да свака подсекција има оцену (бодове) од 1 до 5, и то: 1 - веома лоше; 2 - лоше; 3 - одговарајуће; 4 - добро; 5 - веома добро.</w:t>
      </w:r>
    </w:p>
    <w:p w:rsidR="008C6F99" w:rsidRPr="00BC633D" w:rsidRDefault="008C6F99" w:rsidP="00AA5430">
      <w:pPr>
        <w:pStyle w:val="ListParagraph"/>
        <w:numPr>
          <w:ilvl w:val="0"/>
          <w:numId w:val="14"/>
        </w:numPr>
        <w:jc w:val="both"/>
      </w:pPr>
      <w:r w:rsidRPr="00BC633D">
        <w:t>Критеријуми вредновања (евалуације, оцене) квалитета годишњег програма обухватају:</w:t>
      </w:r>
    </w:p>
    <w:p w:rsidR="008C6F99" w:rsidRPr="00BC633D" w:rsidRDefault="008C6F99" w:rsidP="008C6F99">
      <w:pPr>
        <w:jc w:val="both"/>
        <w:rPr>
          <w:sz w:val="22"/>
          <w:szCs w:val="22"/>
        </w:rPr>
      </w:pPr>
      <w:r w:rsidRPr="00BC633D">
        <w:t>1</w:t>
      </w:r>
      <w:r w:rsidRPr="00BC633D">
        <w:rPr>
          <w:sz w:val="22"/>
          <w:szCs w:val="22"/>
        </w:rPr>
        <w:t xml:space="preserve">) секција 1 - Оперативни капацитет носиоца програма (подсекције: који је ранг </w:t>
      </w:r>
      <w:r w:rsidRPr="00BC633D">
        <w:rPr>
          <w:sz w:val="22"/>
          <w:szCs w:val="22"/>
          <w:lang w:val="sr-Cyrl-CS"/>
        </w:rPr>
        <w:t>спортске организације</w:t>
      </w:r>
      <w:r w:rsidRPr="00BC633D">
        <w:rPr>
          <w:sz w:val="22"/>
          <w:szCs w:val="22"/>
        </w:rPr>
        <w:t xml:space="preserve">; који је ранг надлежног </w:t>
      </w:r>
      <w:r w:rsidRPr="00BC633D">
        <w:rPr>
          <w:sz w:val="22"/>
          <w:szCs w:val="22"/>
          <w:lang w:val="sr-Cyrl-CS"/>
        </w:rPr>
        <w:t>општинског</w:t>
      </w:r>
      <w:r w:rsidRPr="00BC633D">
        <w:rPr>
          <w:sz w:val="22"/>
          <w:szCs w:val="22"/>
        </w:rPr>
        <w:t xml:space="preserve"> спортског савеза; на којим великим међународним спортским такмичењима учествује </w:t>
      </w:r>
      <w:r w:rsidRPr="00BC633D">
        <w:rPr>
          <w:sz w:val="22"/>
          <w:szCs w:val="22"/>
          <w:lang w:val="sr-Cyrl-CS"/>
        </w:rPr>
        <w:t>спортска организација</w:t>
      </w:r>
      <w:r w:rsidRPr="00BC633D">
        <w:rPr>
          <w:sz w:val="22"/>
          <w:szCs w:val="22"/>
        </w:rPr>
        <w:t xml:space="preserve"> и спортисти надлежног </w:t>
      </w:r>
      <w:r w:rsidRPr="00BC633D">
        <w:rPr>
          <w:sz w:val="22"/>
          <w:szCs w:val="22"/>
          <w:lang w:val="sr-Cyrl-CS"/>
        </w:rPr>
        <w:t>општинског</w:t>
      </w:r>
      <w:r w:rsidRPr="00BC633D">
        <w:rPr>
          <w:sz w:val="22"/>
          <w:szCs w:val="22"/>
        </w:rPr>
        <w:t xml:space="preserve"> спортског савеза у наредној години);</w:t>
      </w:r>
    </w:p>
    <w:p w:rsidR="008C6F99" w:rsidRPr="00BC633D" w:rsidRDefault="008C6F99" w:rsidP="008C6F99">
      <w:pPr>
        <w:jc w:val="both"/>
        <w:rPr>
          <w:sz w:val="22"/>
          <w:szCs w:val="22"/>
        </w:rPr>
      </w:pPr>
      <w:r w:rsidRPr="00BC633D">
        <w:rPr>
          <w:sz w:val="22"/>
          <w:szCs w:val="22"/>
        </w:rPr>
        <w:t xml:space="preserve">2) секција 2 - Значај програма (подсекције: у којој мери је програм усаглашен са Националном стратегијом развоја спорта и </w:t>
      </w:r>
      <w:r w:rsidRPr="00BC633D">
        <w:rPr>
          <w:sz w:val="22"/>
          <w:szCs w:val="22"/>
          <w:lang w:val="sr-Cyrl-CS"/>
        </w:rPr>
        <w:t>П</w:t>
      </w:r>
      <w:r w:rsidRPr="00BC633D">
        <w:rPr>
          <w:sz w:val="22"/>
          <w:szCs w:val="22"/>
        </w:rPr>
        <w:t xml:space="preserve">рограмом развоја </w:t>
      </w:r>
      <w:r w:rsidRPr="00BC633D">
        <w:rPr>
          <w:sz w:val="22"/>
          <w:szCs w:val="22"/>
          <w:lang w:val="sr-Cyrl-CS"/>
        </w:rPr>
        <w:t>спорта на територији општине Љиг</w:t>
      </w:r>
      <w:r w:rsidRPr="00BC633D">
        <w:rPr>
          <w:sz w:val="22"/>
          <w:szCs w:val="22"/>
        </w:rPr>
        <w:t xml:space="preserve">; у којој мери програм задовољава општи интерес у области спорта и узима у обзир ограничења која постоје у области спорта у </w:t>
      </w:r>
      <w:r w:rsidRPr="00BC633D">
        <w:rPr>
          <w:sz w:val="22"/>
          <w:szCs w:val="22"/>
          <w:lang w:val="sr-Cyrl-CS"/>
        </w:rPr>
        <w:t>општини Љиг</w:t>
      </w:r>
      <w:r w:rsidRPr="00BC633D">
        <w:rPr>
          <w:sz w:val="22"/>
          <w:szCs w:val="22"/>
        </w:rPr>
        <w:t>; колико су јасно дефинисани и одабрани учесници и други субјекти који су везани за програм; да ли реализација програма омогућава постизање врхунских спортских резултата и повећање обухвата бављења грађана одређен</w:t>
      </w:r>
      <w:r w:rsidRPr="00BC633D">
        <w:rPr>
          <w:sz w:val="22"/>
          <w:szCs w:val="22"/>
          <w:lang w:val="sr-Cyrl-CS"/>
        </w:rPr>
        <w:t>им</w:t>
      </w:r>
      <w:r w:rsidRPr="00BC633D">
        <w:rPr>
          <w:sz w:val="22"/>
          <w:szCs w:val="22"/>
        </w:rPr>
        <w:t xml:space="preserve"> спорт</w:t>
      </w:r>
      <w:r w:rsidRPr="00BC633D">
        <w:rPr>
          <w:sz w:val="22"/>
          <w:szCs w:val="22"/>
          <w:lang w:val="sr-Cyrl-CS"/>
        </w:rPr>
        <w:t>ом</w:t>
      </w:r>
      <w:r w:rsidRPr="00BC633D">
        <w:rPr>
          <w:sz w:val="22"/>
          <w:szCs w:val="22"/>
        </w:rPr>
        <w:t>; да ли програм поседује додатне квалитете - увођење структурних промена у  спорт</w:t>
      </w:r>
      <w:r w:rsidRPr="00BC633D">
        <w:rPr>
          <w:sz w:val="22"/>
          <w:szCs w:val="22"/>
          <w:lang w:val="sr-Cyrl-CS"/>
        </w:rPr>
        <w:t>у</w:t>
      </w:r>
      <w:r w:rsidRPr="00BC633D">
        <w:rPr>
          <w:sz w:val="22"/>
          <w:szCs w:val="22"/>
        </w:rPr>
        <w:t xml:space="preserve"> и функционисању носиоца програма, унапређење стручног рада, брига о младим и перспективним спортистима, омасовљавање женских спортских организација и давање равноправног значаја женама);</w:t>
      </w:r>
    </w:p>
    <w:p w:rsidR="008C6F99" w:rsidRPr="00BC633D" w:rsidRDefault="008C6F99" w:rsidP="008C6F99">
      <w:pPr>
        <w:jc w:val="both"/>
        <w:rPr>
          <w:sz w:val="22"/>
          <w:szCs w:val="22"/>
        </w:rPr>
      </w:pPr>
      <w:r w:rsidRPr="00BC633D">
        <w:rPr>
          <w:sz w:val="22"/>
          <w:szCs w:val="22"/>
        </w:rPr>
        <w:t>3) секција 3 - Методологија (подсекције: да ли су планиране активности одговарајуће, практичне и доследне циљевима и очекиваним резултатима, колико је компактан целокупан план програма, да ли су учешће партнера и његово ангажовање у реализацији програма добро одмерени, да ли је учешће циљне групе и крајњих корисника и њихово ангажовање у реализацији програма добро одмерено, да ли је план реализације програма добро разрађен и изводљив, да ли предлог програма садржи индикаторе успешности програма који се могу објективно верификовати);</w:t>
      </w:r>
    </w:p>
    <w:p w:rsidR="008C6F99" w:rsidRPr="00BC633D" w:rsidRDefault="008C6F99" w:rsidP="008C6F99">
      <w:pPr>
        <w:jc w:val="both"/>
        <w:rPr>
          <w:sz w:val="22"/>
          <w:szCs w:val="22"/>
        </w:rPr>
      </w:pPr>
      <w:r w:rsidRPr="00BC633D">
        <w:rPr>
          <w:sz w:val="22"/>
          <w:szCs w:val="22"/>
        </w:rPr>
        <w:t>4) секција 4 - Буџет и рационалност трошкова (подсекције: да ли је однос између финансијског плана програма, односно процењених трошкова и очекиваних резултата задовољавајући, да ли је предложени трошак неопходан за имплементацију програма).</w:t>
      </w:r>
    </w:p>
    <w:p w:rsidR="008C6F99" w:rsidRPr="00BC633D" w:rsidRDefault="008C6F99" w:rsidP="00AA5430">
      <w:pPr>
        <w:pStyle w:val="ListParagraph"/>
        <w:numPr>
          <w:ilvl w:val="0"/>
          <w:numId w:val="14"/>
        </w:numPr>
        <w:jc w:val="both"/>
        <w:rPr>
          <w:sz w:val="22"/>
          <w:szCs w:val="22"/>
          <w:lang w:val="sr-Cyrl-CS"/>
        </w:rPr>
      </w:pPr>
      <w:r w:rsidRPr="00BC633D">
        <w:rPr>
          <w:sz w:val="22"/>
          <w:szCs w:val="22"/>
        </w:rPr>
        <w:t>Ако је укупан збир у секцији 2, нижи од оцене "добар" (15 поена), програм се искључује из евалуационог процеса</w:t>
      </w:r>
    </w:p>
    <w:p w:rsidR="008C6F99" w:rsidRPr="00BC633D" w:rsidRDefault="008C6F99" w:rsidP="008C6F99">
      <w:pPr>
        <w:widowControl w:val="0"/>
        <w:tabs>
          <w:tab w:val="left" w:pos="1440"/>
        </w:tabs>
        <w:ind w:left="720"/>
        <w:jc w:val="both"/>
        <w:rPr>
          <w:sz w:val="22"/>
          <w:szCs w:val="22"/>
          <w:lang w:val="sr-Cyrl-CS"/>
        </w:rPr>
      </w:pPr>
    </w:p>
    <w:p w:rsidR="008C6F99" w:rsidRPr="00BC633D" w:rsidRDefault="008C6F99" w:rsidP="008C6F99">
      <w:pPr>
        <w:ind w:firstLine="720"/>
        <w:jc w:val="both"/>
        <w:rPr>
          <w:sz w:val="22"/>
          <w:szCs w:val="22"/>
          <w:lang w:val="sr-Cyrl-CS"/>
        </w:rPr>
      </w:pPr>
      <w:r w:rsidRPr="00BC633D">
        <w:rPr>
          <w:sz w:val="22"/>
          <w:szCs w:val="22"/>
          <w:lang w:val="sr-Cyrl-CS"/>
        </w:rPr>
        <w:t>Ако је укупан збир у секцији 1 нижи од оцене „одговарајуће” (12 поена), предлог програма се искључује из евалуационог процеса.</w:t>
      </w:r>
    </w:p>
    <w:p w:rsidR="008C6F99" w:rsidRPr="00BC633D" w:rsidRDefault="008C6F99" w:rsidP="008C6F99">
      <w:pPr>
        <w:ind w:firstLine="720"/>
        <w:jc w:val="both"/>
        <w:rPr>
          <w:sz w:val="22"/>
          <w:szCs w:val="22"/>
          <w:lang w:val="sr-Cyrl-CS"/>
        </w:rPr>
      </w:pPr>
      <w:r w:rsidRPr="00BC633D">
        <w:rPr>
          <w:sz w:val="22"/>
          <w:szCs w:val="22"/>
          <w:lang w:val="sr-Cyrl-CS"/>
        </w:rPr>
        <w:t>Ако је укупан збир у секцији 2, нижи од оцене „добар” (15 поена), програм се искључује из евалуационог процеса.</w:t>
      </w:r>
    </w:p>
    <w:p w:rsidR="008C6F99" w:rsidRPr="00BC633D" w:rsidRDefault="008C6F99" w:rsidP="008C6F99">
      <w:pPr>
        <w:ind w:firstLine="720"/>
        <w:jc w:val="both"/>
        <w:rPr>
          <w:sz w:val="22"/>
          <w:szCs w:val="22"/>
          <w:lang w:val="sr-Cyrl-CS"/>
        </w:rPr>
      </w:pPr>
      <w:r w:rsidRPr="00BC633D">
        <w:rPr>
          <w:sz w:val="22"/>
          <w:szCs w:val="22"/>
          <w:lang w:val="sr-Cyrl-CS"/>
        </w:rPr>
        <w:t>Само предлози програма који буду имали више од 50 бодова биће узети у разматрање приликом доделе средстава.</w:t>
      </w:r>
    </w:p>
    <w:p w:rsidR="008C6F99" w:rsidRPr="00BC633D" w:rsidRDefault="008C6F99" w:rsidP="008C6F99">
      <w:pPr>
        <w:ind w:firstLine="720"/>
        <w:jc w:val="both"/>
        <w:rPr>
          <w:sz w:val="22"/>
          <w:szCs w:val="22"/>
          <w:lang w:val="sr-Cyrl-CS"/>
        </w:rPr>
      </w:pPr>
    </w:p>
    <w:p w:rsidR="008C6F99" w:rsidRPr="00BC633D" w:rsidRDefault="008C6F99" w:rsidP="008C6F99">
      <w:pPr>
        <w:ind w:right="54"/>
        <w:jc w:val="center"/>
        <w:rPr>
          <w:sz w:val="22"/>
          <w:szCs w:val="22"/>
          <w:lang w:val="sr-Cyrl-CS"/>
        </w:rPr>
      </w:pPr>
      <w:r w:rsidRPr="00BC633D">
        <w:rPr>
          <w:sz w:val="22"/>
          <w:szCs w:val="22"/>
          <w:lang w:val="sr-Cyrl-CS"/>
        </w:rPr>
        <w:t>Члан 26.</w:t>
      </w:r>
    </w:p>
    <w:p w:rsidR="008C6F99" w:rsidRPr="00BC633D" w:rsidRDefault="008C6F99" w:rsidP="008C6F99">
      <w:pPr>
        <w:ind w:left="-426" w:right="-858"/>
        <w:jc w:val="both"/>
        <w:rPr>
          <w:sz w:val="22"/>
          <w:szCs w:val="22"/>
          <w:lang w:val="sr-Cyrl-CS"/>
        </w:rPr>
      </w:pPr>
    </w:p>
    <w:p w:rsidR="008C6F99" w:rsidRPr="00BC633D" w:rsidRDefault="008C6F99" w:rsidP="008C6F99">
      <w:pPr>
        <w:ind w:firstLine="720"/>
        <w:jc w:val="both"/>
        <w:rPr>
          <w:color w:val="000000"/>
          <w:sz w:val="22"/>
          <w:szCs w:val="22"/>
          <w:lang w:val="sr-Cyrl-CS"/>
        </w:rPr>
      </w:pPr>
      <w:r w:rsidRPr="00BC633D">
        <w:rPr>
          <w:color w:val="000000"/>
          <w:sz w:val="22"/>
          <w:szCs w:val="22"/>
          <w:lang w:val="sr-Cyrl-CS"/>
        </w:rPr>
        <w:t>Поступак одобравања програма који су примљени у предвиђеном року врши се у три фазе.</w:t>
      </w:r>
    </w:p>
    <w:p w:rsidR="008C6F99" w:rsidRPr="00BC633D" w:rsidRDefault="008C6F99" w:rsidP="008C6F99">
      <w:pPr>
        <w:ind w:firstLine="720"/>
        <w:jc w:val="both"/>
        <w:rPr>
          <w:sz w:val="22"/>
          <w:szCs w:val="22"/>
          <w:lang w:val="sr-Cyrl-CS"/>
        </w:rPr>
      </w:pPr>
      <w:r w:rsidRPr="00BC633D">
        <w:rPr>
          <w:color w:val="000000"/>
          <w:sz w:val="22"/>
          <w:szCs w:val="22"/>
          <w:lang w:val="sr-Cyrl-CS"/>
        </w:rPr>
        <w:t>У првој фази врши се административна (формална) провера и оцена испуњености услова и критеријума у погледу носиоца  програма, форме предлога програма и адекватности предложеног програма, утврђених Законом о спорту, овим Правилником и јавним позивом</w:t>
      </w:r>
      <w:r w:rsidRPr="00BC633D">
        <w:rPr>
          <w:sz w:val="22"/>
          <w:szCs w:val="22"/>
          <w:lang w:val="sr-Cyrl-CS"/>
        </w:rPr>
        <w:t>.</w:t>
      </w:r>
    </w:p>
    <w:p w:rsidR="008C6F99" w:rsidRPr="00BC633D" w:rsidRDefault="008C6F99" w:rsidP="008C6F99">
      <w:pPr>
        <w:ind w:firstLine="720"/>
        <w:jc w:val="both"/>
        <w:rPr>
          <w:sz w:val="22"/>
          <w:szCs w:val="22"/>
          <w:lang w:val="sr-Cyrl-CS"/>
        </w:rPr>
      </w:pPr>
      <w:r w:rsidRPr="00BC633D">
        <w:rPr>
          <w:sz w:val="22"/>
          <w:szCs w:val="22"/>
          <w:lang w:val="sr-Cyrl-CS"/>
        </w:rPr>
        <w:t>Прву фазу спроводи надлежно одељење Општинске управе општине Љиг.</w:t>
      </w:r>
    </w:p>
    <w:p w:rsidR="008C6F99" w:rsidRPr="00BC633D" w:rsidRDefault="008C6F99" w:rsidP="008C6F99">
      <w:pPr>
        <w:ind w:firstLine="720"/>
        <w:jc w:val="both"/>
        <w:rPr>
          <w:sz w:val="22"/>
          <w:szCs w:val="22"/>
          <w:lang w:val="sr-Cyrl-CS"/>
        </w:rPr>
      </w:pPr>
      <w:r w:rsidRPr="00BC633D">
        <w:rPr>
          <w:sz w:val="22"/>
          <w:szCs w:val="22"/>
          <w:lang w:val="sr-Cyrl-CS"/>
        </w:rPr>
        <w:t>У другој фази врши се вредновање квалитета програма према критеријумима утврђеним у Табели вредновања из члана 25. овог Правилника и утврђује предлог Општинском већу за одобрење програма.</w:t>
      </w:r>
    </w:p>
    <w:p w:rsidR="008C6F99" w:rsidRPr="00BC633D" w:rsidRDefault="008C6F99" w:rsidP="008C6F99">
      <w:pPr>
        <w:ind w:firstLine="720"/>
        <w:jc w:val="both"/>
        <w:rPr>
          <w:sz w:val="22"/>
          <w:szCs w:val="22"/>
          <w:lang w:val="sr-Cyrl-CS"/>
        </w:rPr>
      </w:pPr>
      <w:r w:rsidRPr="00BC633D">
        <w:rPr>
          <w:sz w:val="22"/>
          <w:szCs w:val="22"/>
          <w:lang w:val="sr-Cyrl-CS"/>
        </w:rPr>
        <w:t>Предлог да се програм не прихвати доноси се већ у другој фази, уколико је предлог програма искључен из евалуционог процеса у складу са чланом 25. ст. 3. и 4. и 5.овог Правилника.</w:t>
      </w:r>
    </w:p>
    <w:p w:rsidR="008C6F99" w:rsidRPr="00BC633D" w:rsidRDefault="008C6F99" w:rsidP="008C6F99">
      <w:pPr>
        <w:ind w:firstLine="720"/>
        <w:jc w:val="both"/>
        <w:rPr>
          <w:color w:val="000000"/>
          <w:sz w:val="22"/>
          <w:szCs w:val="22"/>
          <w:lang w:val="sr-Cyrl-CS"/>
        </w:rPr>
      </w:pPr>
      <w:r w:rsidRPr="00BC633D">
        <w:rPr>
          <w:color w:val="000000"/>
          <w:sz w:val="22"/>
          <w:szCs w:val="22"/>
          <w:lang w:val="sr-Cyrl-CS"/>
        </w:rPr>
        <w:t xml:space="preserve">Другу фазу </w:t>
      </w:r>
      <w:r w:rsidRPr="00BC633D">
        <w:rPr>
          <w:sz w:val="22"/>
          <w:szCs w:val="22"/>
          <w:lang w:val="sr-Cyrl-CS"/>
        </w:rPr>
        <w:t>спроводи</w:t>
      </w:r>
      <w:r w:rsidRPr="00BC633D">
        <w:rPr>
          <w:color w:val="000000"/>
          <w:sz w:val="22"/>
          <w:szCs w:val="22"/>
          <w:lang w:val="sr-Cyrl-CS"/>
        </w:rPr>
        <w:t xml:space="preserve"> Комисија.</w:t>
      </w:r>
    </w:p>
    <w:p w:rsidR="008C6F99" w:rsidRPr="00BC633D" w:rsidRDefault="008C6F99" w:rsidP="008C6F99">
      <w:pPr>
        <w:ind w:firstLine="708"/>
        <w:jc w:val="both"/>
        <w:rPr>
          <w:color w:val="000000"/>
          <w:sz w:val="22"/>
          <w:szCs w:val="22"/>
          <w:lang w:val="sr-Cyrl-CS"/>
        </w:rPr>
      </w:pPr>
      <w:r w:rsidRPr="00BC633D">
        <w:rPr>
          <w:color w:val="000000"/>
          <w:sz w:val="22"/>
          <w:szCs w:val="22"/>
          <w:lang w:val="sr-Cyrl-CS"/>
        </w:rPr>
        <w:t>О раду Комисије води се записник, коју председник и чланови Комисије. Комисија доставља предлог за одобравање програма Општинском већу.</w:t>
      </w:r>
    </w:p>
    <w:p w:rsidR="008C6F99" w:rsidRPr="00BC633D" w:rsidRDefault="008C6F99" w:rsidP="008C6F99">
      <w:pPr>
        <w:ind w:firstLine="720"/>
        <w:jc w:val="both"/>
        <w:rPr>
          <w:sz w:val="22"/>
          <w:szCs w:val="22"/>
          <w:lang w:val="sr-Cyrl-CS"/>
        </w:rPr>
      </w:pPr>
      <w:r w:rsidRPr="00BC633D">
        <w:rPr>
          <w:sz w:val="22"/>
          <w:szCs w:val="22"/>
          <w:lang w:val="sr-Cyrl-CS"/>
        </w:rPr>
        <w:t xml:space="preserve">Ако је предложени програм прошао претходне две фазе, у трећој фази доноси се коначна одлука о одобравању програма и одређењу висине средстава за реализацију програма. </w:t>
      </w:r>
    </w:p>
    <w:p w:rsidR="008C6F99" w:rsidRPr="00BC633D" w:rsidRDefault="008C6F99" w:rsidP="008C6F99">
      <w:pPr>
        <w:ind w:firstLine="708"/>
        <w:jc w:val="both"/>
        <w:rPr>
          <w:sz w:val="22"/>
          <w:szCs w:val="22"/>
          <w:lang w:val="sr-Cyrl-CS"/>
        </w:rPr>
      </w:pPr>
      <w:r w:rsidRPr="00BC633D">
        <w:rPr>
          <w:sz w:val="22"/>
          <w:szCs w:val="22"/>
          <w:lang w:val="sr-Cyrl-CS"/>
        </w:rPr>
        <w:t>У трећој фази Општинско веће одлучује, на основу предлога Комисије.</w:t>
      </w:r>
    </w:p>
    <w:p w:rsidR="008C6F99" w:rsidRPr="00BC633D" w:rsidRDefault="008C6F99" w:rsidP="008C6F99">
      <w:pPr>
        <w:ind w:firstLine="708"/>
        <w:jc w:val="both"/>
        <w:rPr>
          <w:color w:val="000000"/>
          <w:sz w:val="22"/>
          <w:szCs w:val="22"/>
          <w:lang w:val="sr-Cyrl-CS"/>
        </w:rPr>
      </w:pPr>
      <w:r w:rsidRPr="00BC633D">
        <w:rPr>
          <w:sz w:val="22"/>
          <w:szCs w:val="22"/>
          <w:lang w:val="sr-Cyrl-CS"/>
        </w:rPr>
        <w:t>Непотпуни предлози програма не враћају се подносиоцу предлога.</w:t>
      </w:r>
    </w:p>
    <w:p w:rsidR="008C6F99" w:rsidRPr="00BC633D" w:rsidRDefault="008C6F99" w:rsidP="008C6F99">
      <w:pPr>
        <w:jc w:val="both"/>
        <w:rPr>
          <w:color w:val="000000"/>
          <w:sz w:val="22"/>
          <w:szCs w:val="22"/>
          <w:lang w:val="sr-Cyrl-CS"/>
        </w:rPr>
      </w:pPr>
    </w:p>
    <w:p w:rsidR="008C6F99" w:rsidRPr="00BC633D" w:rsidRDefault="008C6F99" w:rsidP="008C6F99">
      <w:pPr>
        <w:jc w:val="center"/>
        <w:rPr>
          <w:color w:val="000000"/>
          <w:sz w:val="22"/>
          <w:szCs w:val="22"/>
          <w:lang w:val="sr-Cyrl-CS"/>
        </w:rPr>
      </w:pPr>
      <w:r w:rsidRPr="00BC633D">
        <w:rPr>
          <w:sz w:val="22"/>
          <w:szCs w:val="22"/>
          <w:lang w:val="sr-Cyrl-CS"/>
        </w:rPr>
        <w:t>Члан 27.</w:t>
      </w:r>
    </w:p>
    <w:p w:rsidR="008C6F99" w:rsidRPr="00BC633D" w:rsidRDefault="008C6F99" w:rsidP="008C6F99">
      <w:pPr>
        <w:jc w:val="both"/>
        <w:rPr>
          <w:color w:val="000000"/>
          <w:sz w:val="22"/>
          <w:szCs w:val="22"/>
          <w:lang w:val="sr-Cyrl-CS"/>
        </w:rPr>
      </w:pPr>
    </w:p>
    <w:p w:rsidR="008C6F99" w:rsidRPr="00BC633D" w:rsidRDefault="008C6F99" w:rsidP="008C6F99">
      <w:pPr>
        <w:ind w:firstLine="720"/>
        <w:jc w:val="both"/>
        <w:rPr>
          <w:sz w:val="22"/>
          <w:szCs w:val="22"/>
          <w:lang w:val="sr-Cyrl-CS"/>
        </w:rPr>
      </w:pPr>
      <w:r w:rsidRPr="00BC633D">
        <w:rPr>
          <w:color w:val="000000"/>
          <w:sz w:val="22"/>
          <w:szCs w:val="22"/>
          <w:lang w:val="sr-Cyrl-CS"/>
        </w:rPr>
        <w:t xml:space="preserve">Вредновање квалитета програма врши се тако што сваки члан Комисије врши оцењивање достављених програма </w:t>
      </w:r>
      <w:r w:rsidRPr="00BC633D">
        <w:rPr>
          <w:sz w:val="22"/>
          <w:szCs w:val="22"/>
          <w:lang w:val="sr-Cyrl-CS"/>
        </w:rPr>
        <w:t>према</w:t>
      </w:r>
      <w:r w:rsidRPr="00BC633D">
        <w:rPr>
          <w:color w:val="000000"/>
          <w:sz w:val="22"/>
          <w:szCs w:val="22"/>
          <w:lang w:val="sr-Cyrl-CS"/>
        </w:rPr>
        <w:t xml:space="preserve"> Табели вредновања, а укупан број бодова се утврђује на основу просечних оцена у оквиру појединих секција, ако овим правилником није другачије одређено</w:t>
      </w:r>
      <w:r w:rsidRPr="00BC633D">
        <w:rPr>
          <w:sz w:val="22"/>
          <w:szCs w:val="22"/>
          <w:lang w:val="sr-Cyrl-CS"/>
        </w:rPr>
        <w:t>.</w:t>
      </w:r>
    </w:p>
    <w:p w:rsidR="008C6F99" w:rsidRPr="00BC633D" w:rsidRDefault="008C6F99" w:rsidP="008C6F99">
      <w:pPr>
        <w:ind w:firstLine="720"/>
        <w:jc w:val="both"/>
        <w:rPr>
          <w:sz w:val="22"/>
          <w:szCs w:val="22"/>
          <w:lang w:val="sr-Cyrl-CS"/>
        </w:rPr>
      </w:pPr>
      <w:r w:rsidRPr="00BC633D">
        <w:rPr>
          <w:sz w:val="22"/>
          <w:szCs w:val="22"/>
          <w:lang w:val="sr-Cyrl-CS"/>
        </w:rPr>
        <w:t>Комисија може једногласном одлуком одлучити да се оцењивање према табелама вредновања квалитета програма врши гласањем чланова Комисије на седници комисије.</w:t>
      </w:r>
    </w:p>
    <w:p w:rsidR="008C6F99" w:rsidRPr="00BC633D" w:rsidRDefault="008C6F99" w:rsidP="008C6F99">
      <w:pPr>
        <w:ind w:firstLine="708"/>
        <w:jc w:val="both"/>
        <w:rPr>
          <w:lang w:val="sr-Cyrl-CS"/>
        </w:rPr>
      </w:pPr>
      <w:r w:rsidRPr="00BC633D">
        <w:rPr>
          <w:lang w:val="sr-Cyrl-CS"/>
        </w:rPr>
        <w:t xml:space="preserve">Вредновање програма врши се на </w:t>
      </w:r>
      <w:r w:rsidRPr="00BC633D">
        <w:rPr>
          <w:b/>
          <w:lang w:val="sr-Cyrl-CS"/>
        </w:rPr>
        <w:t xml:space="preserve">Обрасцу 7, </w:t>
      </w:r>
      <w:r w:rsidRPr="00BC633D">
        <w:rPr>
          <w:lang w:val="sr-Cyrl-CS"/>
        </w:rPr>
        <w:t xml:space="preserve"> који је одштампан уз овај Правилник и чини његов саставни део.</w:t>
      </w:r>
    </w:p>
    <w:p w:rsidR="008C6F99" w:rsidRPr="00BC633D" w:rsidRDefault="008C6F99" w:rsidP="008C6F99">
      <w:pPr>
        <w:jc w:val="both"/>
        <w:rPr>
          <w:sz w:val="22"/>
          <w:szCs w:val="22"/>
          <w:lang w:val="sr-Cyrl-CS"/>
        </w:rPr>
      </w:pPr>
    </w:p>
    <w:p w:rsidR="008C6F99" w:rsidRPr="00BC633D" w:rsidRDefault="008C6F99" w:rsidP="008C6F99">
      <w:pPr>
        <w:pStyle w:val="StyleCenteredLinespacingsingle"/>
        <w:ind w:firstLine="0"/>
        <w:rPr>
          <w:szCs w:val="22"/>
          <w:lang w:val="sr-Cyrl-CS"/>
        </w:rPr>
      </w:pPr>
      <w:r w:rsidRPr="00BC633D">
        <w:rPr>
          <w:szCs w:val="22"/>
          <w:lang w:val="sr-Cyrl-CS"/>
        </w:rPr>
        <w:t>Члан 28.</w:t>
      </w:r>
    </w:p>
    <w:p w:rsidR="008C6F99" w:rsidRPr="00BC633D" w:rsidRDefault="008C6F99" w:rsidP="008C6F99">
      <w:pPr>
        <w:ind w:firstLine="720"/>
        <w:jc w:val="both"/>
        <w:rPr>
          <w:sz w:val="22"/>
          <w:szCs w:val="22"/>
          <w:lang w:val="sr-Cyrl-CS"/>
        </w:rPr>
      </w:pPr>
      <w:r w:rsidRPr="00BC633D">
        <w:rPr>
          <w:sz w:val="22"/>
          <w:szCs w:val="22"/>
          <w:lang w:val="sr-Cyrl-CS"/>
        </w:rPr>
        <w:t>На основу извршених вредновања квалитета програма, Комисија утврђује предлог за одобравање програма.</w:t>
      </w:r>
    </w:p>
    <w:p w:rsidR="008C6F99" w:rsidRPr="00BC633D" w:rsidRDefault="008C6F99" w:rsidP="008C6F99">
      <w:pPr>
        <w:ind w:firstLine="720"/>
        <w:jc w:val="both"/>
        <w:rPr>
          <w:sz w:val="22"/>
          <w:szCs w:val="22"/>
          <w:lang w:val="sr-Cyrl-CS"/>
        </w:rPr>
      </w:pPr>
      <w:r w:rsidRPr="00BC633D">
        <w:rPr>
          <w:sz w:val="22"/>
          <w:szCs w:val="22"/>
          <w:lang w:val="sr-Cyrl-CS"/>
        </w:rPr>
        <w:t>Комисија сваки предлог програма обележава и следећим коментарима: ,,Не захтева додатне преговоре” или ,,Захтева додатне преговоре”.</w:t>
      </w:r>
    </w:p>
    <w:p w:rsidR="008C6F99" w:rsidRPr="00BC633D" w:rsidRDefault="008C6F99" w:rsidP="008C6F99">
      <w:pPr>
        <w:ind w:firstLine="720"/>
        <w:jc w:val="both"/>
        <w:rPr>
          <w:sz w:val="22"/>
          <w:szCs w:val="22"/>
          <w:lang w:val="sr-Cyrl-CS"/>
        </w:rPr>
      </w:pPr>
      <w:r w:rsidRPr="00BC633D">
        <w:rPr>
          <w:sz w:val="22"/>
          <w:szCs w:val="22"/>
          <w:lang w:val="sr-Cyrl-CS"/>
        </w:rPr>
        <w:t>Уколико се предлогом за одобравање програма предвиђају мања средства него што су буџетом предлога програма предвиђена, програм се обавезно означава коментаром „Захтева додатне преговоре“.</w:t>
      </w:r>
    </w:p>
    <w:p w:rsidR="008C6F99" w:rsidRPr="00BC633D" w:rsidRDefault="008C6F99" w:rsidP="008C6F99">
      <w:pPr>
        <w:ind w:firstLine="720"/>
        <w:jc w:val="both"/>
        <w:rPr>
          <w:sz w:val="22"/>
          <w:szCs w:val="22"/>
          <w:lang w:val="sr-Cyrl-CS"/>
        </w:rPr>
      </w:pPr>
      <w:r w:rsidRPr="00BC633D">
        <w:rPr>
          <w:sz w:val="22"/>
          <w:szCs w:val="22"/>
          <w:lang w:val="sr-Cyrl-CS"/>
        </w:rPr>
        <w:t>У случају коментара да предлог програма захтева додатне преговоре,  Комисија установљава оквир за преговоре и води преговоре с тим да се током преговора обавезно дефинише и које ће се програмске активности реализовати, уколико се програму требају одобрити мања средства од оних утврђених буџетом предлога програма.</w:t>
      </w:r>
    </w:p>
    <w:p w:rsidR="008C6F99" w:rsidRPr="00BC633D" w:rsidRDefault="008C6F99" w:rsidP="008C6F99">
      <w:pPr>
        <w:ind w:firstLine="720"/>
        <w:jc w:val="both"/>
        <w:rPr>
          <w:sz w:val="22"/>
          <w:szCs w:val="22"/>
          <w:lang w:val="sr-Cyrl-CS"/>
        </w:rPr>
      </w:pPr>
    </w:p>
    <w:p w:rsidR="008C6F99" w:rsidRPr="00BC633D" w:rsidRDefault="008C6F99" w:rsidP="008C6F99">
      <w:pPr>
        <w:ind w:firstLine="720"/>
        <w:jc w:val="both"/>
        <w:rPr>
          <w:sz w:val="22"/>
          <w:szCs w:val="22"/>
          <w:lang w:val="sr-Cyrl-CS"/>
        </w:rPr>
      </w:pPr>
      <w:r w:rsidRPr="00BC633D">
        <w:rPr>
          <w:sz w:val="22"/>
          <w:szCs w:val="22"/>
          <w:lang w:val="sr-Cyrl-CS"/>
        </w:rPr>
        <w:t>Предност у преговорима даје се програмима који су боље рангирани на бодовној ранг листи.</w:t>
      </w:r>
    </w:p>
    <w:p w:rsidR="008C6F99" w:rsidRPr="00BC633D" w:rsidRDefault="008C6F99" w:rsidP="008C6F99">
      <w:pPr>
        <w:ind w:firstLine="720"/>
        <w:jc w:val="both"/>
        <w:rPr>
          <w:sz w:val="22"/>
          <w:szCs w:val="22"/>
          <w:lang w:val="sr-Cyrl-CS"/>
        </w:rPr>
      </w:pPr>
      <w:r w:rsidRPr="00BC633D">
        <w:rPr>
          <w:sz w:val="22"/>
          <w:szCs w:val="22"/>
          <w:lang w:val="sr-Cyrl-CS"/>
        </w:rPr>
        <w:t>Резултат преговора може бити позитиван и негативан. Позитиван исход преговора не мора да значи аутоматско одобравање средстава.</w:t>
      </w:r>
    </w:p>
    <w:p w:rsidR="008C6F99" w:rsidRPr="00BC633D" w:rsidRDefault="008C6F99" w:rsidP="008C6F99">
      <w:pPr>
        <w:ind w:firstLine="720"/>
        <w:jc w:val="both"/>
        <w:rPr>
          <w:sz w:val="22"/>
          <w:szCs w:val="22"/>
          <w:lang w:val="sr-Cyrl-CS"/>
        </w:rPr>
      </w:pPr>
    </w:p>
    <w:p w:rsidR="008C6F99" w:rsidRPr="00BC633D" w:rsidRDefault="008C6F99" w:rsidP="008C6F99">
      <w:pPr>
        <w:ind w:firstLine="720"/>
        <w:jc w:val="both"/>
        <w:rPr>
          <w:sz w:val="22"/>
          <w:szCs w:val="22"/>
          <w:lang w:val="sr-Cyrl-CS"/>
        </w:rPr>
      </w:pPr>
      <w:r w:rsidRPr="00BC633D">
        <w:rPr>
          <w:sz w:val="22"/>
          <w:szCs w:val="22"/>
          <w:lang w:val="sr-Cyrl-CS"/>
        </w:rPr>
        <w:t>Након завршених преговора, Комисија утврђује коначни предлог Општинском већу.</w:t>
      </w:r>
    </w:p>
    <w:p w:rsidR="008C6F99" w:rsidRPr="00BC633D" w:rsidRDefault="008C6F99" w:rsidP="008C6F99">
      <w:pPr>
        <w:ind w:right="54"/>
        <w:jc w:val="center"/>
        <w:rPr>
          <w:sz w:val="22"/>
          <w:szCs w:val="22"/>
          <w:lang w:val="sr-Cyrl-CS"/>
        </w:rPr>
      </w:pPr>
      <w:r w:rsidRPr="00BC633D">
        <w:rPr>
          <w:sz w:val="22"/>
          <w:szCs w:val="22"/>
          <w:lang w:val="sr-Cyrl-CS"/>
        </w:rPr>
        <w:lastRenderedPageBreak/>
        <w:t>Члан 29.</w:t>
      </w:r>
    </w:p>
    <w:p w:rsidR="008C6F99" w:rsidRPr="00BC633D" w:rsidRDefault="008C6F99" w:rsidP="008C6F99">
      <w:pPr>
        <w:widowControl w:val="0"/>
        <w:tabs>
          <w:tab w:val="left" w:pos="1440"/>
        </w:tabs>
        <w:jc w:val="both"/>
        <w:rPr>
          <w:sz w:val="22"/>
          <w:szCs w:val="22"/>
          <w:lang w:val="sr-Cyrl-CS"/>
        </w:rPr>
      </w:pPr>
    </w:p>
    <w:p w:rsidR="008C6F99" w:rsidRPr="00BC633D" w:rsidRDefault="008C6F99" w:rsidP="008C6F99">
      <w:pPr>
        <w:ind w:firstLine="720"/>
        <w:jc w:val="both"/>
        <w:rPr>
          <w:sz w:val="22"/>
          <w:szCs w:val="22"/>
          <w:lang w:val="sr-Cyrl-CS"/>
        </w:rPr>
      </w:pPr>
      <w:r w:rsidRPr="00BC633D">
        <w:rPr>
          <w:sz w:val="22"/>
          <w:szCs w:val="22"/>
          <w:lang w:val="sr-Cyrl-CS"/>
        </w:rPr>
        <w:t xml:space="preserve">Предлог да се </w:t>
      </w:r>
      <w:r w:rsidRPr="00BC633D">
        <w:rPr>
          <w:color w:val="000000"/>
          <w:sz w:val="22"/>
          <w:szCs w:val="22"/>
          <w:lang w:val="sr-Cyrl-CS"/>
        </w:rPr>
        <w:t>програм</w:t>
      </w:r>
      <w:r w:rsidRPr="00BC633D">
        <w:rPr>
          <w:sz w:val="22"/>
          <w:szCs w:val="22"/>
          <w:lang w:val="sr-Cyrl-CS"/>
        </w:rPr>
        <w:t xml:space="preserve"> не прихвати и не одобре средства Комисија даје у следећим случајевима водећи рачуна о укупно расположивим буџетским средствима за финансирање програма којима се остварује општи интерес у области спорта:</w:t>
      </w:r>
    </w:p>
    <w:p w:rsidR="008C6F99" w:rsidRPr="00BC633D" w:rsidRDefault="008C6F99" w:rsidP="00AA5430">
      <w:pPr>
        <w:widowControl w:val="0"/>
        <w:numPr>
          <w:ilvl w:val="0"/>
          <w:numId w:val="15"/>
        </w:numPr>
        <w:tabs>
          <w:tab w:val="left" w:pos="1440"/>
        </w:tabs>
        <w:ind w:left="0" w:firstLine="720"/>
        <w:jc w:val="both"/>
        <w:rPr>
          <w:sz w:val="22"/>
          <w:szCs w:val="22"/>
          <w:lang w:val="sr-Cyrl-CS"/>
        </w:rPr>
      </w:pPr>
      <w:r w:rsidRPr="00BC633D">
        <w:rPr>
          <w:sz w:val="22"/>
          <w:szCs w:val="22"/>
          <w:lang w:val="sr-Cyrl-CS"/>
        </w:rPr>
        <w:t>програм није довољно релевантан са становишта остваривања циљева утврђених Програмом развоја спорта;</w:t>
      </w:r>
    </w:p>
    <w:p w:rsidR="008C6F99" w:rsidRPr="00BC633D" w:rsidRDefault="008C6F99" w:rsidP="00AA5430">
      <w:pPr>
        <w:widowControl w:val="0"/>
        <w:numPr>
          <w:ilvl w:val="0"/>
          <w:numId w:val="15"/>
        </w:numPr>
        <w:tabs>
          <w:tab w:val="left" w:pos="1440"/>
        </w:tabs>
        <w:ind w:left="0" w:firstLine="720"/>
        <w:jc w:val="both"/>
        <w:rPr>
          <w:sz w:val="22"/>
          <w:szCs w:val="22"/>
          <w:lang w:val="sr-Cyrl-CS"/>
        </w:rPr>
      </w:pPr>
      <w:r w:rsidRPr="00BC633D">
        <w:rPr>
          <w:sz w:val="22"/>
          <w:szCs w:val="22"/>
          <w:lang w:val="sr-Cyrl-CS"/>
        </w:rPr>
        <w:t>други програми су приоритетнији, у складу са чланом118. став 8.  Закона о спорту;</w:t>
      </w:r>
    </w:p>
    <w:p w:rsidR="008C6F99" w:rsidRPr="00BC633D" w:rsidRDefault="008C6F99" w:rsidP="00AA5430">
      <w:pPr>
        <w:widowControl w:val="0"/>
        <w:numPr>
          <w:ilvl w:val="0"/>
          <w:numId w:val="15"/>
        </w:numPr>
        <w:tabs>
          <w:tab w:val="left" w:pos="0"/>
          <w:tab w:val="left" w:pos="1440"/>
        </w:tabs>
        <w:ind w:left="0" w:firstLine="720"/>
        <w:jc w:val="both"/>
        <w:rPr>
          <w:sz w:val="22"/>
          <w:szCs w:val="22"/>
          <w:lang w:val="sr-Cyrl-CS"/>
        </w:rPr>
      </w:pPr>
      <w:r w:rsidRPr="00BC633D">
        <w:rPr>
          <w:sz w:val="22"/>
          <w:szCs w:val="22"/>
          <w:lang w:val="sr-Cyrl-CS"/>
        </w:rPr>
        <w:t>финансијске и оперативне могућности подносиоца програма нису довољне;</w:t>
      </w:r>
    </w:p>
    <w:p w:rsidR="008C6F99" w:rsidRPr="00BC633D" w:rsidRDefault="008C6F99" w:rsidP="00AA5430">
      <w:pPr>
        <w:numPr>
          <w:ilvl w:val="0"/>
          <w:numId w:val="15"/>
        </w:numPr>
        <w:autoSpaceDE w:val="0"/>
        <w:autoSpaceDN w:val="0"/>
        <w:adjustRightInd w:val="0"/>
        <w:ind w:left="0" w:firstLine="720"/>
        <w:jc w:val="both"/>
        <w:rPr>
          <w:sz w:val="22"/>
          <w:szCs w:val="22"/>
          <w:lang w:val="sr-Cyrl-CS"/>
        </w:rPr>
      </w:pPr>
      <w:r w:rsidRPr="00BC633D">
        <w:rPr>
          <w:sz w:val="22"/>
          <w:szCs w:val="22"/>
          <w:lang w:val="sr-Cyrl-CS"/>
        </w:rPr>
        <w:t>програм је лошијег квалитета, односно добио је мањи број бодова током процене  квалитета предлога програма у односу на одабране предлоге програма;</w:t>
      </w:r>
    </w:p>
    <w:p w:rsidR="008C6F99" w:rsidRPr="00BC633D" w:rsidRDefault="008C6F99" w:rsidP="00AA5430">
      <w:pPr>
        <w:numPr>
          <w:ilvl w:val="0"/>
          <w:numId w:val="15"/>
        </w:numPr>
        <w:autoSpaceDE w:val="0"/>
        <w:autoSpaceDN w:val="0"/>
        <w:adjustRightInd w:val="0"/>
        <w:jc w:val="both"/>
        <w:rPr>
          <w:sz w:val="22"/>
          <w:szCs w:val="22"/>
          <w:lang w:val="sr-Cyrl-CS"/>
        </w:rPr>
      </w:pPr>
      <w:r w:rsidRPr="00BC633D">
        <w:rPr>
          <w:sz w:val="22"/>
          <w:szCs w:val="22"/>
          <w:lang w:val="sr-Cyrl-CS"/>
        </w:rPr>
        <w:t>резултати преговора нису имали позитиван исход.</w:t>
      </w:r>
    </w:p>
    <w:p w:rsidR="008C6F99" w:rsidRPr="00BC633D" w:rsidRDefault="008C6F99" w:rsidP="008C6F99">
      <w:pPr>
        <w:ind w:left="-426" w:right="-858"/>
        <w:jc w:val="both"/>
        <w:rPr>
          <w:sz w:val="22"/>
          <w:szCs w:val="22"/>
          <w:highlight w:val="yellow"/>
        </w:rPr>
      </w:pPr>
    </w:p>
    <w:p w:rsidR="008C6F99" w:rsidRPr="00BC633D" w:rsidRDefault="008C6F99" w:rsidP="008C6F99">
      <w:pPr>
        <w:ind w:right="54"/>
        <w:jc w:val="center"/>
        <w:rPr>
          <w:sz w:val="22"/>
          <w:szCs w:val="22"/>
        </w:rPr>
      </w:pPr>
      <w:r w:rsidRPr="00BC633D">
        <w:rPr>
          <w:sz w:val="22"/>
          <w:szCs w:val="22"/>
          <w:lang w:val="sr-Cyrl-CS"/>
        </w:rPr>
        <w:t>Члан 30.</w:t>
      </w:r>
    </w:p>
    <w:p w:rsidR="008C6F99" w:rsidRPr="00BC633D" w:rsidRDefault="008C6F99" w:rsidP="008C6F99">
      <w:pPr>
        <w:ind w:right="-858"/>
        <w:jc w:val="both"/>
        <w:rPr>
          <w:sz w:val="22"/>
          <w:szCs w:val="22"/>
          <w:highlight w:val="yellow"/>
          <w:lang w:val="sr-Cyrl-CS"/>
        </w:rPr>
      </w:pPr>
    </w:p>
    <w:p w:rsidR="008C6F99" w:rsidRPr="00BC633D" w:rsidRDefault="008C6F99" w:rsidP="008C6F99">
      <w:pPr>
        <w:ind w:right="-34"/>
        <w:jc w:val="both"/>
        <w:rPr>
          <w:sz w:val="22"/>
          <w:szCs w:val="22"/>
          <w:lang w:val="sr-Cyrl-CS"/>
        </w:rPr>
      </w:pPr>
      <w:r w:rsidRPr="00BC633D">
        <w:rPr>
          <w:sz w:val="22"/>
          <w:szCs w:val="22"/>
        </w:rPr>
        <w:tab/>
      </w:r>
      <w:r w:rsidRPr="00BC633D">
        <w:rPr>
          <w:sz w:val="22"/>
          <w:szCs w:val="22"/>
          <w:lang w:val="sr-Cyrl-CS"/>
        </w:rPr>
        <w:t>На предлог Комисије</w:t>
      </w:r>
      <w:r w:rsidRPr="00BC633D">
        <w:rPr>
          <w:sz w:val="22"/>
          <w:szCs w:val="22"/>
        </w:rPr>
        <w:tab/>
      </w:r>
      <w:r w:rsidRPr="00BC633D">
        <w:rPr>
          <w:sz w:val="22"/>
          <w:szCs w:val="22"/>
          <w:lang w:val="sr-Cyrl-CS"/>
        </w:rPr>
        <w:t xml:space="preserve"> Општинско веће доноси до 15. јула текуће године прелиминарну одлуку о додели средстава за наредну буџетску годину за реализацију годишњих програма којима се остварује општи итерес у области спорта.</w:t>
      </w:r>
    </w:p>
    <w:p w:rsidR="008C6F99" w:rsidRPr="00BC633D" w:rsidRDefault="008C6F99" w:rsidP="008C6F99">
      <w:pPr>
        <w:ind w:right="-34"/>
        <w:jc w:val="both"/>
        <w:rPr>
          <w:sz w:val="22"/>
          <w:szCs w:val="22"/>
          <w:lang w:val="sr-Cyrl-CS"/>
        </w:rPr>
      </w:pPr>
      <w:r w:rsidRPr="00BC633D">
        <w:rPr>
          <w:sz w:val="22"/>
          <w:szCs w:val="22"/>
          <w:lang w:val="sr-Cyrl-CS"/>
        </w:rPr>
        <w:tab/>
        <w:t>Општинско веће до 15. децембра текуће године ревидира прелиминарну одлуку о додели средстава о додели одређеном годишњем програму усклађујући је са средствима утврђеним у буџету Општине Љиг за наредну годину.</w:t>
      </w:r>
    </w:p>
    <w:p w:rsidR="008C6F99" w:rsidRPr="00BC633D" w:rsidRDefault="008C6F99" w:rsidP="008C6F99">
      <w:pPr>
        <w:ind w:right="-34"/>
        <w:jc w:val="both"/>
        <w:rPr>
          <w:sz w:val="22"/>
          <w:szCs w:val="22"/>
          <w:lang w:val="sr-Cyrl-CS"/>
        </w:rPr>
      </w:pPr>
      <w:r w:rsidRPr="00BC633D">
        <w:rPr>
          <w:sz w:val="22"/>
          <w:szCs w:val="22"/>
          <w:lang w:val="sr-Cyrl-CS"/>
        </w:rPr>
        <w:tab/>
        <w:t>Општинско веће до 30. децембра текуће године доноси одлуку о одобравању годишњих програма, и обавештава носиоце програма о висини ододбрених средстава по пограмима.</w:t>
      </w:r>
    </w:p>
    <w:p w:rsidR="008C6F99" w:rsidRPr="00BC633D" w:rsidRDefault="008C6F99" w:rsidP="008C6F99">
      <w:pPr>
        <w:ind w:right="-34"/>
        <w:jc w:val="both"/>
        <w:rPr>
          <w:sz w:val="22"/>
          <w:szCs w:val="22"/>
          <w:lang w:val="sr-Cyrl-CS"/>
        </w:rPr>
      </w:pPr>
      <w:r w:rsidRPr="00BC633D">
        <w:rPr>
          <w:sz w:val="22"/>
          <w:szCs w:val="22"/>
          <w:lang w:val="sr-Cyrl-CS"/>
        </w:rPr>
        <w:tab/>
        <w:t>Одобравање предложеног програма и средстава од стране Општинског већа, преко Комисије заснива се на значају реализације програма за остваривање општег интереса у области спорта, конзистентности програма са циљевима  Програма развоја спорта на територији општине Љиг, квалитету програма, очекиваним резултатима развоја програма, одрживости програма и рационалности, рангу спотских грана и рангу надлежног општинског гранског спортског савеза.</w:t>
      </w:r>
    </w:p>
    <w:p w:rsidR="008C6F99" w:rsidRPr="00BC633D" w:rsidRDefault="008C6F99" w:rsidP="008C6F99">
      <w:pPr>
        <w:ind w:right="-34"/>
        <w:jc w:val="both"/>
        <w:rPr>
          <w:sz w:val="22"/>
          <w:szCs w:val="22"/>
          <w:lang w:val="sr-Cyrl-CS"/>
        </w:rPr>
      </w:pPr>
      <w:r w:rsidRPr="00BC633D">
        <w:rPr>
          <w:sz w:val="22"/>
          <w:szCs w:val="22"/>
          <w:lang w:val="sr-Cyrl-CS"/>
        </w:rPr>
        <w:tab/>
        <w:t>О одобрењу годишњих и посебних програма Општинско веће одлучује појединачним решењем.</w:t>
      </w:r>
    </w:p>
    <w:p w:rsidR="008C6F99" w:rsidRPr="00BC633D" w:rsidRDefault="008C6F99" w:rsidP="008C6F99">
      <w:pPr>
        <w:ind w:right="-34"/>
        <w:jc w:val="both"/>
        <w:rPr>
          <w:sz w:val="22"/>
          <w:szCs w:val="22"/>
          <w:lang w:val="sr-Cyrl-CS"/>
        </w:rPr>
      </w:pPr>
      <w:r w:rsidRPr="00BC633D">
        <w:rPr>
          <w:sz w:val="22"/>
          <w:szCs w:val="22"/>
          <w:lang w:val="sr-Cyrl-CS"/>
        </w:rPr>
        <w:tab/>
        <w:t>Решења Општинског веће о одобрењу годишњег и посебног програма су коначна и против њих се може водити управни спор. Предмет управног спора не може бити, у складу са Законом о спорту</w:t>
      </w:r>
      <w:r w:rsidRPr="00BC633D">
        <w:rPr>
          <w:sz w:val="22"/>
          <w:szCs w:val="22"/>
        </w:rPr>
        <w:t>,</w:t>
      </w:r>
      <w:r w:rsidRPr="00BC633D">
        <w:rPr>
          <w:sz w:val="22"/>
          <w:szCs w:val="22"/>
          <w:lang w:val="sr-Cyrl-CS"/>
        </w:rPr>
        <w:t xml:space="preserve"> износ добијених средстава по основу годишњих и посебних програма.</w:t>
      </w:r>
    </w:p>
    <w:p w:rsidR="008C6F99" w:rsidRPr="00BC633D" w:rsidRDefault="008C6F99" w:rsidP="008C6F99">
      <w:pPr>
        <w:ind w:left="-426" w:right="-858"/>
        <w:jc w:val="both"/>
        <w:rPr>
          <w:sz w:val="22"/>
          <w:szCs w:val="22"/>
          <w:highlight w:val="yellow"/>
        </w:rPr>
      </w:pPr>
    </w:p>
    <w:p w:rsidR="008C6F99" w:rsidRPr="00BC633D" w:rsidRDefault="008C6F99" w:rsidP="008C6F99">
      <w:pPr>
        <w:ind w:right="54"/>
        <w:jc w:val="center"/>
        <w:rPr>
          <w:sz w:val="22"/>
          <w:szCs w:val="22"/>
          <w:lang w:val="sr-Cyrl-CS"/>
        </w:rPr>
      </w:pPr>
      <w:r w:rsidRPr="00BC633D">
        <w:rPr>
          <w:sz w:val="22"/>
          <w:szCs w:val="22"/>
          <w:lang w:val="sr-Cyrl-CS"/>
        </w:rPr>
        <w:t>Члан 31.</w:t>
      </w:r>
    </w:p>
    <w:p w:rsidR="008C6F99" w:rsidRPr="00BC633D" w:rsidRDefault="008C6F99" w:rsidP="008C6F99">
      <w:pPr>
        <w:jc w:val="both"/>
        <w:rPr>
          <w:sz w:val="22"/>
          <w:szCs w:val="22"/>
          <w:lang w:val="sr-Cyrl-CS"/>
        </w:rPr>
      </w:pPr>
    </w:p>
    <w:p w:rsidR="008C6F99" w:rsidRPr="00BC633D" w:rsidRDefault="008C6F99" w:rsidP="008C6F99">
      <w:pPr>
        <w:ind w:firstLine="720"/>
        <w:jc w:val="both"/>
        <w:rPr>
          <w:sz w:val="22"/>
          <w:szCs w:val="22"/>
          <w:lang w:val="sr-Cyrl-CS"/>
        </w:rPr>
      </w:pPr>
      <w:r w:rsidRPr="00BC633D">
        <w:rPr>
          <w:sz w:val="22"/>
          <w:szCs w:val="22"/>
          <w:lang w:val="sr-Cyrl-CS"/>
        </w:rPr>
        <w:t xml:space="preserve">Са носиоцем и подносиоцем одобреног </w:t>
      </w:r>
      <w:r w:rsidRPr="00BC633D">
        <w:rPr>
          <w:b/>
          <w:sz w:val="22"/>
          <w:szCs w:val="22"/>
          <w:lang w:val="sr-Cyrl-CS"/>
        </w:rPr>
        <w:t>годишњег програма</w:t>
      </w:r>
      <w:r w:rsidRPr="00BC633D">
        <w:rPr>
          <w:sz w:val="22"/>
          <w:szCs w:val="22"/>
          <w:lang w:val="sr-Cyrl-CS"/>
        </w:rPr>
        <w:t>, а у складу са Законом о спорту и овим Правилником, Председник општине Љиг закључује уговор о реализовању програма за сваку од области општег интерес из члана 2. став 1. овог Правилника за коју је поднет предлог програма.</w:t>
      </w:r>
    </w:p>
    <w:p w:rsidR="008C6F99" w:rsidRPr="00BC633D" w:rsidRDefault="008C6F99" w:rsidP="008C6F99">
      <w:pPr>
        <w:ind w:firstLine="720"/>
        <w:jc w:val="both"/>
        <w:rPr>
          <w:sz w:val="22"/>
          <w:szCs w:val="22"/>
          <w:lang w:val="sr-Cyrl-CS"/>
        </w:rPr>
      </w:pPr>
    </w:p>
    <w:p w:rsidR="008C6F99" w:rsidRPr="00BC633D" w:rsidRDefault="008C6F99" w:rsidP="008C6F99">
      <w:pPr>
        <w:ind w:firstLine="720"/>
        <w:jc w:val="both"/>
        <w:rPr>
          <w:sz w:val="22"/>
          <w:szCs w:val="22"/>
          <w:lang w:val="sr-Cyrl-CS"/>
        </w:rPr>
      </w:pPr>
      <w:r w:rsidRPr="00BC633D">
        <w:rPr>
          <w:sz w:val="22"/>
          <w:szCs w:val="22"/>
          <w:lang w:val="sr-Cyrl-CS"/>
        </w:rPr>
        <w:t xml:space="preserve">Са носиоцем одобреног </w:t>
      </w:r>
      <w:r w:rsidRPr="00BC633D">
        <w:rPr>
          <w:b/>
          <w:sz w:val="22"/>
          <w:szCs w:val="22"/>
          <w:lang w:val="sr-Cyrl-CS"/>
        </w:rPr>
        <w:t>посебног програма</w:t>
      </w:r>
      <w:r w:rsidRPr="00BC633D">
        <w:rPr>
          <w:sz w:val="22"/>
          <w:szCs w:val="22"/>
          <w:lang w:val="sr-Cyrl-CS"/>
        </w:rPr>
        <w:t>, а у складу са Законом оспорту и овим Правилником, Председник општине Љиг закључује уговор о реализовању програма за сваку од области од општег интерес из члана 2. став 1. овог Правилника за коју је поднет предлог програма.</w:t>
      </w:r>
    </w:p>
    <w:p w:rsidR="008C6F99" w:rsidRPr="00BC633D" w:rsidRDefault="008C6F99" w:rsidP="008C6F99">
      <w:pPr>
        <w:ind w:firstLine="720"/>
        <w:jc w:val="both"/>
        <w:rPr>
          <w:sz w:val="22"/>
          <w:szCs w:val="22"/>
          <w:lang w:val="sr-Cyrl-CS"/>
        </w:rPr>
      </w:pPr>
    </w:p>
    <w:p w:rsidR="008C6F99" w:rsidRPr="00BC633D" w:rsidRDefault="008C6F99" w:rsidP="008C6F99">
      <w:pPr>
        <w:ind w:firstLine="708"/>
        <w:jc w:val="both"/>
        <w:rPr>
          <w:sz w:val="22"/>
          <w:szCs w:val="22"/>
          <w:lang w:val="sr-Cyrl-CS"/>
        </w:rPr>
      </w:pPr>
      <w:r w:rsidRPr="00BC633D">
        <w:rPr>
          <w:sz w:val="22"/>
          <w:szCs w:val="22"/>
          <w:lang w:val="sr-Cyrl-CS"/>
        </w:rPr>
        <w:t>Ако се носилац или подносилац одобреног програма  не одазове позиву за закључење уговора  у року од осам дана пријема позива, сматраће се да је одустао од предлога програма, у складу са Законом о спорту.</w:t>
      </w:r>
    </w:p>
    <w:p w:rsidR="008C6F99" w:rsidRPr="00BC633D" w:rsidRDefault="008C6F99" w:rsidP="008C6F99">
      <w:pPr>
        <w:ind w:firstLine="720"/>
        <w:jc w:val="both"/>
        <w:rPr>
          <w:sz w:val="22"/>
          <w:szCs w:val="22"/>
          <w:lang w:val="sr-Cyrl-CS"/>
        </w:rPr>
      </w:pPr>
      <w:r w:rsidRPr="00BC633D">
        <w:rPr>
          <w:sz w:val="22"/>
          <w:szCs w:val="22"/>
          <w:lang w:val="sr-Cyrl-CS"/>
        </w:rPr>
        <w:t xml:space="preserve">Ако су носиоцу програма за реализацију одобреног програма додељена мања средства од средстава наведених у финансијском плану програма, носилац програма је у обавези да пре закључења уговора о реализовању програма усклади буџет програма и план реализације </w:t>
      </w:r>
      <w:r w:rsidRPr="00BC633D">
        <w:rPr>
          <w:sz w:val="22"/>
          <w:szCs w:val="22"/>
          <w:lang w:val="sr-Cyrl-CS"/>
        </w:rPr>
        <w:lastRenderedPageBreak/>
        <w:t>програмских активности са висином додељених средстава и одобреним активностима на реализацији програма, и да достави Општинском већу преко стручне комисије допуну, односно измену  предложеног  програма усаглашеног са висином одобрених средстава,  а у супротном ће се сматрати да је одустао од закључења уговора.</w:t>
      </w:r>
    </w:p>
    <w:p w:rsidR="008C6F99" w:rsidRPr="00BC633D" w:rsidRDefault="008C6F99" w:rsidP="008C6F99">
      <w:pPr>
        <w:ind w:firstLine="720"/>
        <w:jc w:val="both"/>
        <w:rPr>
          <w:sz w:val="22"/>
          <w:szCs w:val="22"/>
          <w:lang w:val="sr-Cyrl-CS"/>
        </w:rPr>
      </w:pPr>
    </w:p>
    <w:p w:rsidR="008C6F99" w:rsidRPr="00BC633D" w:rsidRDefault="008C6F99" w:rsidP="008C6F99">
      <w:pPr>
        <w:ind w:right="54"/>
        <w:jc w:val="center"/>
        <w:rPr>
          <w:sz w:val="22"/>
          <w:szCs w:val="22"/>
          <w:lang w:val="sr-Cyrl-CS"/>
        </w:rPr>
      </w:pPr>
      <w:r w:rsidRPr="00BC633D">
        <w:rPr>
          <w:sz w:val="22"/>
          <w:szCs w:val="22"/>
          <w:lang w:val="sr-Cyrl-CS"/>
        </w:rPr>
        <w:t>Члан 32.</w:t>
      </w:r>
    </w:p>
    <w:p w:rsidR="008C6F99" w:rsidRPr="00BC633D" w:rsidRDefault="008C6F99" w:rsidP="008C6F99">
      <w:pPr>
        <w:ind w:left="-426" w:right="-858"/>
        <w:jc w:val="both"/>
        <w:rPr>
          <w:sz w:val="22"/>
          <w:szCs w:val="22"/>
          <w:lang w:val="sr-Cyrl-CS"/>
        </w:rPr>
      </w:pPr>
    </w:p>
    <w:p w:rsidR="008C6F99" w:rsidRPr="00BC633D" w:rsidRDefault="008C6F99" w:rsidP="008C6F99">
      <w:pPr>
        <w:ind w:firstLine="720"/>
        <w:jc w:val="both"/>
        <w:rPr>
          <w:sz w:val="22"/>
          <w:szCs w:val="22"/>
          <w:lang w:val="sr-Cyrl-CS"/>
        </w:rPr>
      </w:pPr>
      <w:r w:rsidRPr="00BC633D">
        <w:rPr>
          <w:sz w:val="22"/>
          <w:szCs w:val="22"/>
          <w:lang w:val="sr-Cyrl-CS"/>
        </w:rPr>
        <w:t>Одобрени износ средстава за реализацију програма преноси се организацији која реализује програм у складу са уговором и одобреним квотама буџета општине Љиг.</w:t>
      </w:r>
    </w:p>
    <w:p w:rsidR="008C6F99" w:rsidRPr="00BC633D" w:rsidRDefault="008C6F99" w:rsidP="008C6F99">
      <w:pPr>
        <w:jc w:val="both"/>
        <w:rPr>
          <w:sz w:val="22"/>
          <w:szCs w:val="22"/>
          <w:lang w:val="sr-Cyrl-CS"/>
        </w:rPr>
      </w:pPr>
    </w:p>
    <w:p w:rsidR="008C6F99" w:rsidRPr="00BC633D" w:rsidRDefault="008C6F99" w:rsidP="008C6F99">
      <w:pPr>
        <w:jc w:val="both"/>
        <w:rPr>
          <w:color w:val="FF0000"/>
          <w:sz w:val="22"/>
          <w:szCs w:val="22"/>
          <w:lang w:val="sr-Cyrl-CS"/>
        </w:rPr>
      </w:pPr>
      <w:r w:rsidRPr="00BC633D">
        <w:rPr>
          <w:sz w:val="22"/>
          <w:szCs w:val="22"/>
          <w:lang w:val="sr-Cyrl-CS"/>
        </w:rPr>
        <w:t xml:space="preserve">                За  одобрене програме  чије се активности континуирано реализују  током целе године износ  пренетих  средстава у првој половини године не може бити већи од 50% укупног буџета програма. Ово ограничење се не односи на програме по којима се активности реализују сезонски или једнократно</w:t>
      </w:r>
      <w:r w:rsidRPr="00BC633D">
        <w:rPr>
          <w:color w:val="FF0000"/>
          <w:sz w:val="22"/>
          <w:szCs w:val="22"/>
          <w:lang w:val="sr-Cyrl-CS"/>
        </w:rPr>
        <w:t>.</w:t>
      </w:r>
    </w:p>
    <w:p w:rsidR="008C6F99" w:rsidRPr="00BC633D" w:rsidRDefault="008C6F99" w:rsidP="008C6F99">
      <w:pPr>
        <w:jc w:val="both"/>
        <w:rPr>
          <w:color w:val="FF0000"/>
          <w:sz w:val="22"/>
          <w:szCs w:val="22"/>
        </w:rPr>
      </w:pPr>
    </w:p>
    <w:p w:rsidR="008C6F99" w:rsidRPr="00BC633D" w:rsidRDefault="008C6F99" w:rsidP="008C6F99">
      <w:pPr>
        <w:jc w:val="both"/>
        <w:rPr>
          <w:color w:val="FF0000"/>
          <w:sz w:val="22"/>
          <w:szCs w:val="22"/>
        </w:rPr>
      </w:pPr>
    </w:p>
    <w:p w:rsidR="008C6F99" w:rsidRPr="00BC633D" w:rsidRDefault="008C6F99" w:rsidP="008C6F99">
      <w:pPr>
        <w:jc w:val="center"/>
        <w:rPr>
          <w:b/>
          <w:sz w:val="22"/>
          <w:szCs w:val="22"/>
          <w:lang w:val="sr-Cyrl-CS"/>
        </w:rPr>
      </w:pPr>
      <w:r w:rsidRPr="00BC633D">
        <w:rPr>
          <w:b/>
          <w:sz w:val="22"/>
          <w:szCs w:val="22"/>
          <w:lang w:val="sr-Cyrl-CS"/>
        </w:rPr>
        <w:t>V. ИЗВЕШТАЈ О РЕАЛИЗАЦИЈИ ПРОГРАМА</w:t>
      </w:r>
    </w:p>
    <w:p w:rsidR="008C6F99" w:rsidRPr="00BC633D" w:rsidRDefault="008C6F99" w:rsidP="008C6F99">
      <w:pPr>
        <w:jc w:val="both"/>
        <w:rPr>
          <w:sz w:val="22"/>
          <w:szCs w:val="22"/>
        </w:rPr>
      </w:pPr>
    </w:p>
    <w:p w:rsidR="008C6F99" w:rsidRPr="00BC633D" w:rsidRDefault="008C6F99" w:rsidP="008C6F99">
      <w:pPr>
        <w:ind w:right="54"/>
        <w:jc w:val="center"/>
        <w:rPr>
          <w:sz w:val="22"/>
          <w:szCs w:val="22"/>
          <w:lang w:val="sr-Cyrl-CS"/>
        </w:rPr>
      </w:pPr>
      <w:r w:rsidRPr="00BC633D">
        <w:rPr>
          <w:sz w:val="22"/>
          <w:szCs w:val="22"/>
          <w:lang w:val="sr-Cyrl-CS"/>
        </w:rPr>
        <w:t>Члан 33.</w:t>
      </w:r>
    </w:p>
    <w:p w:rsidR="008C6F99" w:rsidRPr="00BC633D" w:rsidRDefault="008C6F99" w:rsidP="008C6F99">
      <w:pPr>
        <w:ind w:left="-426" w:right="-858"/>
        <w:jc w:val="both"/>
        <w:rPr>
          <w:sz w:val="22"/>
          <w:szCs w:val="22"/>
          <w:lang w:val="sr-Cyrl-CS"/>
        </w:rPr>
      </w:pPr>
    </w:p>
    <w:p w:rsidR="008C6F99" w:rsidRPr="00BC633D" w:rsidRDefault="008C6F99" w:rsidP="008C6F99">
      <w:pPr>
        <w:ind w:firstLine="720"/>
        <w:jc w:val="both"/>
        <w:rPr>
          <w:sz w:val="22"/>
          <w:szCs w:val="22"/>
          <w:lang w:val="sr-Cyrl-CS"/>
        </w:rPr>
      </w:pPr>
      <w:r w:rsidRPr="00BC633D">
        <w:rPr>
          <w:sz w:val="22"/>
          <w:szCs w:val="22"/>
          <w:lang w:val="sr-Cyrl-CS"/>
        </w:rPr>
        <w:t>Носиоци одобрених програма обавезни су да Општинском већу, на његов захтев, као и у року који је предвиђен овим Правилником и уговором о реализовању програма, а најмање једном годишње, преко Комисије доставе извештај са потребном документацијом о остваривању програма или делова програма односно пројекта и коришћењу средстава буџета Општине Љиг.</w:t>
      </w:r>
    </w:p>
    <w:p w:rsidR="008C6F99" w:rsidRPr="00BC633D" w:rsidRDefault="008C6F99" w:rsidP="008C6F99">
      <w:pPr>
        <w:ind w:firstLine="708"/>
        <w:jc w:val="both"/>
        <w:rPr>
          <w:lang w:val="sr-Cyrl-CS"/>
        </w:rPr>
      </w:pPr>
      <w:r w:rsidRPr="00BC633D">
        <w:rPr>
          <w:lang w:val="sr-Cyrl-CS"/>
        </w:rPr>
        <w:t xml:space="preserve">Периодични извештај се подноси у року од 15 дана по истеку сваког квартала у току реализације програма, на </w:t>
      </w:r>
      <w:r w:rsidRPr="00BC633D">
        <w:rPr>
          <w:b/>
          <w:lang w:val="sr-Cyrl-CS"/>
        </w:rPr>
        <w:t>Обрасцу 6</w:t>
      </w:r>
      <w:r w:rsidRPr="00BC633D">
        <w:rPr>
          <w:lang w:val="sr-Cyrl-CS"/>
        </w:rPr>
        <w:t>, који је одштампан уз овај Правилник и чини његов саставни део.</w:t>
      </w:r>
    </w:p>
    <w:p w:rsidR="008C6F99" w:rsidRPr="00BC633D" w:rsidRDefault="008C6F99" w:rsidP="008C6F99">
      <w:pPr>
        <w:ind w:firstLine="720"/>
        <w:jc w:val="both"/>
        <w:rPr>
          <w:sz w:val="22"/>
          <w:szCs w:val="22"/>
          <w:lang w:val="sr-Cyrl-CS"/>
        </w:rPr>
      </w:pPr>
      <w:r w:rsidRPr="00BC633D">
        <w:rPr>
          <w:sz w:val="22"/>
          <w:szCs w:val="22"/>
          <w:lang w:val="sr-Cyrl-CS"/>
        </w:rPr>
        <w:t>И уз периодичне извештаје доставља се целокупна документација везана за извршена плаћања (изводи, рачуни и др.) у извештајном периоду.</w:t>
      </w:r>
    </w:p>
    <w:p w:rsidR="008C6F99" w:rsidRPr="00BC633D" w:rsidRDefault="008C6F99" w:rsidP="008C6F99">
      <w:pPr>
        <w:ind w:firstLine="720"/>
        <w:jc w:val="both"/>
        <w:rPr>
          <w:sz w:val="22"/>
          <w:szCs w:val="22"/>
          <w:lang w:val="sr-Cyrl-CS"/>
        </w:rPr>
      </w:pPr>
      <w:r w:rsidRPr="00BC633D">
        <w:rPr>
          <w:sz w:val="22"/>
          <w:szCs w:val="22"/>
          <w:lang w:val="sr-Cyrl-CS"/>
        </w:rPr>
        <w:t>Извештај о реализацији годишњег програма садржи извештај по свакој програмској целини и по свакој области општег интереса у области спорта из члана 2. став 1. овог Правилника у  којој се програм реализује.</w:t>
      </w:r>
    </w:p>
    <w:p w:rsidR="008C6F99" w:rsidRPr="00BC633D" w:rsidRDefault="008C6F99" w:rsidP="008C6F99">
      <w:pPr>
        <w:ind w:firstLine="720"/>
        <w:jc w:val="both"/>
        <w:rPr>
          <w:sz w:val="22"/>
          <w:szCs w:val="22"/>
          <w:lang w:val="sr-Cyrl-CS"/>
        </w:rPr>
      </w:pPr>
      <w:r w:rsidRPr="00BC633D">
        <w:rPr>
          <w:sz w:val="22"/>
          <w:szCs w:val="22"/>
          <w:lang w:val="sr-Cyrl-CS"/>
        </w:rPr>
        <w:t>Наредна авансна уплата буџетских средстава се неће уплаћивати оним носиоцима програма који не доставе периодични извештај.</w:t>
      </w:r>
    </w:p>
    <w:p w:rsidR="008C6F99" w:rsidRPr="00BC633D" w:rsidRDefault="008C6F99" w:rsidP="008C6F99">
      <w:pPr>
        <w:ind w:firstLine="720"/>
        <w:jc w:val="both"/>
        <w:rPr>
          <w:sz w:val="22"/>
          <w:szCs w:val="22"/>
          <w:lang w:val="sr-Cyrl-CS"/>
        </w:rPr>
      </w:pPr>
      <w:r w:rsidRPr="00BC633D">
        <w:rPr>
          <w:sz w:val="22"/>
          <w:szCs w:val="22"/>
          <w:lang w:val="sr-Cyrl-CS"/>
        </w:rPr>
        <w:t>Носилац одобреног програма у завршном извештају о реализацији програма врши и процену постигнутих резултата са становишта постављених циљева (самоевал</w:t>
      </w:r>
      <w:r w:rsidRPr="00BC633D">
        <w:rPr>
          <w:sz w:val="22"/>
          <w:szCs w:val="22"/>
        </w:rPr>
        <w:t>у</w:t>
      </w:r>
      <w:r w:rsidRPr="00BC633D">
        <w:rPr>
          <w:sz w:val="22"/>
          <w:szCs w:val="22"/>
          <w:lang w:val="sr-Cyrl-CS"/>
        </w:rPr>
        <w:t>ација).</w:t>
      </w:r>
    </w:p>
    <w:p w:rsidR="008C6F99" w:rsidRPr="00BC633D" w:rsidRDefault="008C6F99" w:rsidP="008C6F99">
      <w:pPr>
        <w:ind w:firstLine="720"/>
        <w:jc w:val="both"/>
        <w:rPr>
          <w:sz w:val="22"/>
          <w:szCs w:val="22"/>
          <w:lang w:val="sr-Cyrl-CS"/>
        </w:rPr>
      </w:pPr>
      <w:r w:rsidRPr="00BC633D">
        <w:rPr>
          <w:sz w:val="22"/>
          <w:szCs w:val="22"/>
          <w:lang w:val="sr-Cyrl-CS"/>
        </w:rPr>
        <w:t>Општинско веће,на предлог Комисије може обуставити даље финансирање програма, односно једнострано раскинути уговор о реализовању програма ако носилац одобреног програма не достави извештај у року предвиђеном уговором и овим Правилником.</w:t>
      </w:r>
    </w:p>
    <w:p w:rsidR="008C6F99" w:rsidRPr="00BC633D" w:rsidRDefault="008C6F99" w:rsidP="008C6F99">
      <w:pPr>
        <w:ind w:firstLine="720"/>
        <w:jc w:val="both"/>
        <w:rPr>
          <w:sz w:val="22"/>
          <w:szCs w:val="22"/>
          <w:lang w:val="sr-Cyrl-CS"/>
        </w:rPr>
      </w:pPr>
    </w:p>
    <w:p w:rsidR="008C6F99" w:rsidRPr="00BC633D" w:rsidRDefault="008C6F99" w:rsidP="008C6F99">
      <w:pPr>
        <w:ind w:firstLine="720"/>
        <w:jc w:val="both"/>
        <w:rPr>
          <w:sz w:val="22"/>
          <w:szCs w:val="22"/>
          <w:lang w:val="sr-Cyrl-CS"/>
        </w:rPr>
      </w:pPr>
      <w:r w:rsidRPr="00BC633D">
        <w:rPr>
          <w:sz w:val="22"/>
          <w:szCs w:val="22"/>
          <w:lang w:val="sr-Cyrl-CS"/>
        </w:rPr>
        <w:t>Носилац програма је у обавези да у року од 15 дана од завршетка  реализације програма а најкасније до 30. децембра текуће године достави Општинском већу,преко Комисије завршни (коначни) извештај о реализацији програма, са фотокопијама комплетне документације о утрошку средстава, означене на начин који је доводи у везу са одређеном врстом трошкова из финансијског плана програма, оверене сопственим печатом.</w:t>
      </w:r>
    </w:p>
    <w:p w:rsidR="008C6F99" w:rsidRPr="00BC633D" w:rsidRDefault="008C6F99" w:rsidP="008C6F99">
      <w:pPr>
        <w:ind w:firstLine="708"/>
        <w:jc w:val="both"/>
        <w:rPr>
          <w:lang w:val="sr-Cyrl-CS"/>
        </w:rPr>
      </w:pPr>
      <w:r w:rsidRPr="00BC633D">
        <w:rPr>
          <w:lang w:val="sr-Cyrl-CS"/>
        </w:rPr>
        <w:t xml:space="preserve">Извештај из става 8. овог члана подноси се на </w:t>
      </w:r>
      <w:r w:rsidRPr="00BC633D">
        <w:rPr>
          <w:b/>
          <w:lang w:val="sr-Cyrl-CS"/>
        </w:rPr>
        <w:t>Обрасцу 5</w:t>
      </w:r>
      <w:r w:rsidRPr="00BC633D">
        <w:rPr>
          <w:lang w:val="sr-Cyrl-CS"/>
        </w:rPr>
        <w:t>, који је одштампан уз овај Правилник и чини његов саставни део.</w:t>
      </w:r>
    </w:p>
    <w:p w:rsidR="008C6F99" w:rsidRPr="00BC633D" w:rsidRDefault="008C6F99" w:rsidP="008C6F99">
      <w:pPr>
        <w:ind w:firstLine="720"/>
        <w:jc w:val="both"/>
        <w:rPr>
          <w:sz w:val="22"/>
          <w:szCs w:val="22"/>
          <w:lang w:val="sr-Cyrl-CS"/>
        </w:rPr>
      </w:pPr>
      <w:r w:rsidRPr="00BC633D">
        <w:rPr>
          <w:sz w:val="22"/>
          <w:szCs w:val="22"/>
          <w:lang w:val="sr-Cyrl-CS"/>
        </w:rPr>
        <w:t>Општинско веће, преко Комисије разматра само оне извештаје о реализацији програма који су поднети на прописаном обрасцу.</w:t>
      </w:r>
    </w:p>
    <w:p w:rsidR="008C6F99" w:rsidRPr="00BC633D" w:rsidRDefault="008C6F99" w:rsidP="008C6F99">
      <w:pPr>
        <w:autoSpaceDE w:val="0"/>
        <w:autoSpaceDN w:val="0"/>
        <w:adjustRightInd w:val="0"/>
        <w:ind w:firstLine="708"/>
        <w:jc w:val="both"/>
        <w:rPr>
          <w:color w:val="000000"/>
          <w:sz w:val="22"/>
          <w:szCs w:val="22"/>
          <w:lang w:val="sr-Cyrl-CS"/>
        </w:rPr>
      </w:pPr>
      <w:r w:rsidRPr="00BC633D">
        <w:rPr>
          <w:color w:val="000000"/>
          <w:sz w:val="22"/>
          <w:szCs w:val="22"/>
          <w:lang w:val="sr-Cyrl-CS"/>
        </w:rPr>
        <w:lastRenderedPageBreak/>
        <w:t>У извештај из става 1. овог члана уносе се одговарајући подаци о личности из члана 5. став 10. Закона о спорту, лица која су учествовала у реализацији програма.</w:t>
      </w:r>
    </w:p>
    <w:p w:rsidR="008C6F99" w:rsidRPr="00BC633D" w:rsidRDefault="008C6F99" w:rsidP="008C6F99">
      <w:pPr>
        <w:autoSpaceDE w:val="0"/>
        <w:autoSpaceDN w:val="0"/>
        <w:adjustRightInd w:val="0"/>
        <w:ind w:firstLine="708"/>
        <w:jc w:val="both"/>
        <w:rPr>
          <w:color w:val="000000"/>
          <w:sz w:val="22"/>
          <w:szCs w:val="22"/>
          <w:lang w:val="sr-Cyrl-CS"/>
        </w:rPr>
      </w:pPr>
      <w:r w:rsidRPr="00BC633D">
        <w:rPr>
          <w:color w:val="000000"/>
          <w:sz w:val="22"/>
          <w:szCs w:val="22"/>
          <w:lang w:val="sr-Cyrl-CS"/>
        </w:rPr>
        <w:t>Комисија самостално или по захтеву  Општинског већа може од Носилаца програма тражити посебне доказе на основу којих је вршена евалуација програма.</w:t>
      </w:r>
    </w:p>
    <w:p w:rsidR="008C6F99" w:rsidRPr="00BC633D" w:rsidRDefault="008C6F99" w:rsidP="008C6F99">
      <w:pPr>
        <w:autoSpaceDE w:val="0"/>
        <w:autoSpaceDN w:val="0"/>
        <w:adjustRightInd w:val="0"/>
        <w:ind w:firstLine="708"/>
        <w:jc w:val="both"/>
        <w:rPr>
          <w:color w:val="000000"/>
          <w:sz w:val="22"/>
          <w:szCs w:val="22"/>
          <w:lang w:val="sr-Cyrl-CS"/>
        </w:rPr>
      </w:pPr>
      <w:r w:rsidRPr="00BC633D">
        <w:rPr>
          <w:color w:val="000000"/>
          <w:sz w:val="22"/>
          <w:szCs w:val="22"/>
          <w:lang w:val="sr-Cyrl-CS"/>
        </w:rPr>
        <w:t>Документација која се подноси уз периодични или завршни извештај мора да упућује на ставку (део) извештаја на који се односи, односно документација која се односи на утрошак средстава мора да упућује на конкретни трошак из финансијског плана програма и мора бити усаглашена са финансијском евиденцијом Општине.</w:t>
      </w:r>
    </w:p>
    <w:p w:rsidR="008C6F99" w:rsidRPr="00BC633D" w:rsidRDefault="008C6F99" w:rsidP="008C6F99">
      <w:pPr>
        <w:autoSpaceDE w:val="0"/>
        <w:autoSpaceDN w:val="0"/>
        <w:adjustRightInd w:val="0"/>
        <w:ind w:firstLine="708"/>
        <w:jc w:val="both"/>
        <w:rPr>
          <w:color w:val="000000"/>
          <w:sz w:val="22"/>
          <w:szCs w:val="22"/>
          <w:lang w:val="sr-Cyrl-CS"/>
        </w:rPr>
      </w:pPr>
    </w:p>
    <w:p w:rsidR="008C6F99" w:rsidRPr="00BC633D" w:rsidRDefault="008C6F99" w:rsidP="008C6F99">
      <w:pPr>
        <w:ind w:right="54"/>
        <w:jc w:val="center"/>
        <w:rPr>
          <w:sz w:val="22"/>
          <w:szCs w:val="22"/>
          <w:lang w:val="sr-Cyrl-CS"/>
        </w:rPr>
      </w:pPr>
      <w:r w:rsidRPr="00BC633D">
        <w:rPr>
          <w:sz w:val="22"/>
          <w:szCs w:val="22"/>
          <w:lang w:val="sr-Cyrl-CS"/>
        </w:rPr>
        <w:t>Члан 34.</w:t>
      </w:r>
    </w:p>
    <w:p w:rsidR="008C6F99" w:rsidRPr="00BC633D" w:rsidRDefault="008C6F99" w:rsidP="008C6F99">
      <w:pPr>
        <w:ind w:left="-426" w:right="-858"/>
        <w:jc w:val="both"/>
        <w:rPr>
          <w:sz w:val="22"/>
          <w:szCs w:val="22"/>
          <w:lang w:val="sr-Cyrl-CS"/>
        </w:rPr>
      </w:pPr>
    </w:p>
    <w:p w:rsidR="008C6F99" w:rsidRPr="00BC633D" w:rsidRDefault="008C6F99" w:rsidP="008C6F99">
      <w:pPr>
        <w:ind w:firstLine="720"/>
        <w:jc w:val="both"/>
        <w:rPr>
          <w:color w:val="000000"/>
          <w:sz w:val="22"/>
          <w:szCs w:val="22"/>
          <w:lang w:val="sr-Cyrl-CS"/>
        </w:rPr>
      </w:pPr>
      <w:r w:rsidRPr="00BC633D">
        <w:rPr>
          <w:color w:val="000000"/>
          <w:sz w:val="22"/>
          <w:szCs w:val="22"/>
          <w:lang w:val="sr-Cyrl-CS"/>
        </w:rPr>
        <w:t>Општинско веће може ангажовати и одговарајуће стручњаке за спољну евалуацију реализације одобрених програма.</w:t>
      </w:r>
    </w:p>
    <w:p w:rsidR="008C6F99" w:rsidRPr="00BC633D" w:rsidRDefault="008C6F99" w:rsidP="008C6F99">
      <w:pPr>
        <w:tabs>
          <w:tab w:val="left" w:pos="0"/>
        </w:tabs>
        <w:jc w:val="both"/>
        <w:rPr>
          <w:sz w:val="22"/>
          <w:szCs w:val="22"/>
          <w:lang w:val="sr-Cyrl-CS"/>
        </w:rPr>
      </w:pPr>
      <w:r w:rsidRPr="00BC633D">
        <w:rPr>
          <w:sz w:val="22"/>
          <w:szCs w:val="22"/>
          <w:lang w:val="sr-Cyrl-CS"/>
        </w:rPr>
        <w:tab/>
        <w:t>Општински спортски савез као предлагач програма из члана 6. став 1. Овог Правилника, дужан је да, у складу са Законом о спорту и овим  Правилником, прати реализацију одобрених програма и да на крају реализације програма поднесе извештај Општинском већу о остваривању циљева и ефеката програма, а ако се уоче озбиљни проблеми и недостаци у реализацији програма и пре тога.</w:t>
      </w:r>
    </w:p>
    <w:p w:rsidR="008C6F99" w:rsidRPr="00BC633D" w:rsidRDefault="008C6F99" w:rsidP="008C6F99">
      <w:pPr>
        <w:tabs>
          <w:tab w:val="left" w:pos="1152"/>
        </w:tabs>
        <w:jc w:val="both"/>
        <w:rPr>
          <w:sz w:val="22"/>
          <w:szCs w:val="22"/>
          <w:lang w:val="sr-Cyrl-CS"/>
        </w:rPr>
      </w:pPr>
    </w:p>
    <w:p w:rsidR="008C6F99" w:rsidRPr="00BC633D" w:rsidRDefault="008C6F99" w:rsidP="008C6F99">
      <w:pPr>
        <w:ind w:right="54"/>
        <w:jc w:val="center"/>
        <w:rPr>
          <w:sz w:val="22"/>
          <w:szCs w:val="22"/>
          <w:lang w:val="sr-Cyrl-CS"/>
        </w:rPr>
      </w:pPr>
      <w:r w:rsidRPr="00BC633D">
        <w:rPr>
          <w:sz w:val="22"/>
          <w:szCs w:val="22"/>
          <w:lang w:val="sr-Cyrl-CS"/>
        </w:rPr>
        <w:t>Члан 35.</w:t>
      </w:r>
    </w:p>
    <w:p w:rsidR="008C6F99" w:rsidRPr="00BC633D" w:rsidRDefault="008C6F99" w:rsidP="008C6F99">
      <w:pPr>
        <w:ind w:left="-426" w:right="-858"/>
        <w:jc w:val="both"/>
        <w:rPr>
          <w:sz w:val="22"/>
          <w:szCs w:val="22"/>
          <w:lang w:val="sr-Cyrl-CS"/>
        </w:rPr>
      </w:pPr>
    </w:p>
    <w:p w:rsidR="008C6F99" w:rsidRPr="00BC633D" w:rsidRDefault="008C6F99" w:rsidP="008C6F99">
      <w:pPr>
        <w:ind w:firstLine="720"/>
        <w:jc w:val="both"/>
        <w:rPr>
          <w:sz w:val="22"/>
          <w:szCs w:val="22"/>
          <w:lang w:val="sr-Cyrl-CS"/>
        </w:rPr>
      </w:pPr>
      <w:r w:rsidRPr="00BC633D">
        <w:rPr>
          <w:sz w:val="22"/>
          <w:szCs w:val="22"/>
          <w:lang w:val="sr-Cyrl-CS"/>
        </w:rPr>
        <w:t>Носиоци програма који не утроше одобрена буџетска средства по некој од авансних уплата, дужни су да у периодичном извештају образложе разлоге због којих та средства нису утрошена, и да траже одобрење да се та средства пренесу у наредни период,најкасније до краја године,уз подношење доказа да се средства налазе на рачуну носиоца програма.</w:t>
      </w:r>
    </w:p>
    <w:p w:rsidR="008C6F99" w:rsidRPr="00BC633D" w:rsidRDefault="008C6F99" w:rsidP="008C6F99">
      <w:pPr>
        <w:ind w:firstLine="720"/>
        <w:jc w:val="both"/>
        <w:rPr>
          <w:sz w:val="22"/>
          <w:szCs w:val="22"/>
          <w:lang w:val="sr-Cyrl-CS"/>
        </w:rPr>
      </w:pPr>
      <w:r w:rsidRPr="00BC633D">
        <w:rPr>
          <w:sz w:val="22"/>
          <w:szCs w:val="22"/>
          <w:lang w:val="sr-Cyrl-CS"/>
        </w:rPr>
        <w:t>Носилац програма је обавезан да по подноше</w:t>
      </w:r>
      <w:r w:rsidRPr="00BC633D">
        <w:rPr>
          <w:sz w:val="22"/>
          <w:szCs w:val="22"/>
        </w:rPr>
        <w:t>њ</w:t>
      </w:r>
      <w:r w:rsidRPr="00BC633D">
        <w:rPr>
          <w:sz w:val="22"/>
          <w:szCs w:val="22"/>
          <w:lang w:val="sr-Cyrl-CS"/>
        </w:rPr>
        <w:t xml:space="preserve">у завршног извештаја изврши повраћај неутрошених средстава  на крају године у буџет општине Љиг. </w:t>
      </w:r>
    </w:p>
    <w:p w:rsidR="008C6F99" w:rsidRPr="00BC633D" w:rsidRDefault="008C6F99" w:rsidP="008C6F99">
      <w:pPr>
        <w:tabs>
          <w:tab w:val="left" w:pos="1152"/>
        </w:tabs>
        <w:jc w:val="both"/>
        <w:rPr>
          <w:sz w:val="22"/>
          <w:szCs w:val="22"/>
          <w:lang w:val="sr-Cyrl-CS"/>
        </w:rPr>
      </w:pPr>
    </w:p>
    <w:p w:rsidR="008C6F99" w:rsidRPr="00BC633D" w:rsidRDefault="008C6F99" w:rsidP="008C6F99">
      <w:pPr>
        <w:ind w:right="54"/>
        <w:jc w:val="center"/>
        <w:rPr>
          <w:sz w:val="22"/>
          <w:szCs w:val="22"/>
          <w:lang w:val="sr-Cyrl-CS"/>
        </w:rPr>
      </w:pPr>
      <w:r w:rsidRPr="00BC633D">
        <w:rPr>
          <w:sz w:val="22"/>
          <w:szCs w:val="22"/>
          <w:lang w:val="sr-Cyrl-CS"/>
        </w:rPr>
        <w:t>Члан 36.</w:t>
      </w:r>
    </w:p>
    <w:p w:rsidR="008C6F99" w:rsidRPr="00BC633D" w:rsidRDefault="008C6F99" w:rsidP="008C6F99">
      <w:pPr>
        <w:ind w:left="-426" w:right="-858"/>
        <w:jc w:val="both"/>
        <w:rPr>
          <w:sz w:val="22"/>
          <w:szCs w:val="22"/>
          <w:lang w:val="sr-Cyrl-CS"/>
        </w:rPr>
      </w:pPr>
    </w:p>
    <w:p w:rsidR="008C6F99" w:rsidRPr="00BC633D" w:rsidRDefault="008C6F99" w:rsidP="008C6F99">
      <w:pPr>
        <w:ind w:firstLine="720"/>
        <w:jc w:val="both"/>
        <w:rPr>
          <w:sz w:val="22"/>
          <w:szCs w:val="22"/>
          <w:lang w:val="sr-Cyrl-CS"/>
        </w:rPr>
      </w:pPr>
      <w:r w:rsidRPr="00BC633D">
        <w:rPr>
          <w:sz w:val="22"/>
          <w:szCs w:val="22"/>
          <w:lang w:val="sr-Cyrl-CS"/>
        </w:rPr>
        <w:t>Носиоци одобреног програма у року од 15 дана од дана усвајања завршног извештаја о реализацији програма чине доступним јавности извештај о свом раду и о обиму и начину стицања и коришћења средстава и тај извештај достављају Општинском већу.</w:t>
      </w:r>
    </w:p>
    <w:p w:rsidR="008C6F99" w:rsidRPr="00BC633D" w:rsidRDefault="008C6F99" w:rsidP="008C6F99">
      <w:pPr>
        <w:ind w:firstLine="720"/>
        <w:jc w:val="both"/>
        <w:rPr>
          <w:sz w:val="22"/>
          <w:szCs w:val="22"/>
        </w:rPr>
      </w:pPr>
      <w:r w:rsidRPr="00BC633D">
        <w:rPr>
          <w:sz w:val="22"/>
          <w:szCs w:val="22"/>
          <w:lang w:val="sr-Cyrl-CS"/>
        </w:rPr>
        <w:t>На свим документима и медијским промоцијама везаним за реализовање програма којима се остварује општи интерес у области спорта мора бити истакнуто да се програм финансира средствима из буџета Општине Љиг.</w:t>
      </w:r>
    </w:p>
    <w:p w:rsidR="008C6F99" w:rsidRPr="00BC633D" w:rsidRDefault="008C6F99" w:rsidP="008C6F99">
      <w:pPr>
        <w:ind w:firstLine="720"/>
        <w:jc w:val="both"/>
        <w:rPr>
          <w:sz w:val="22"/>
          <w:szCs w:val="22"/>
        </w:rPr>
      </w:pPr>
    </w:p>
    <w:p w:rsidR="008C6F99" w:rsidRPr="00BC633D" w:rsidRDefault="008C6F99" w:rsidP="008C6F99">
      <w:pPr>
        <w:jc w:val="both"/>
        <w:rPr>
          <w:sz w:val="22"/>
          <w:szCs w:val="22"/>
          <w:lang w:val="sr-Cyrl-CS"/>
        </w:rPr>
      </w:pPr>
    </w:p>
    <w:p w:rsidR="008C6F99" w:rsidRPr="00BC633D" w:rsidRDefault="008C6F99" w:rsidP="008C6F99">
      <w:pPr>
        <w:jc w:val="center"/>
        <w:rPr>
          <w:b/>
          <w:sz w:val="22"/>
          <w:szCs w:val="22"/>
          <w:lang w:val="sr-Cyrl-CS"/>
        </w:rPr>
      </w:pPr>
      <w:r w:rsidRPr="00BC633D">
        <w:rPr>
          <w:b/>
          <w:sz w:val="22"/>
          <w:szCs w:val="22"/>
          <w:lang w:val="sr-Cyrl-CS"/>
        </w:rPr>
        <w:t>VI КОНТРОЛА РЕАЛИЗАЦИЈЕ ОДОБРЕНИХ ПРОГРАМА</w:t>
      </w:r>
    </w:p>
    <w:p w:rsidR="008C6F99" w:rsidRPr="00BC633D" w:rsidRDefault="008C6F99" w:rsidP="008C6F99">
      <w:pPr>
        <w:jc w:val="both"/>
        <w:rPr>
          <w:sz w:val="22"/>
          <w:szCs w:val="22"/>
        </w:rPr>
      </w:pPr>
    </w:p>
    <w:p w:rsidR="008C6F99" w:rsidRPr="00BC633D" w:rsidRDefault="008C6F99" w:rsidP="008C6F99">
      <w:pPr>
        <w:ind w:right="54"/>
        <w:jc w:val="center"/>
        <w:rPr>
          <w:sz w:val="22"/>
          <w:szCs w:val="22"/>
          <w:lang w:val="sr-Cyrl-CS"/>
        </w:rPr>
      </w:pPr>
      <w:r w:rsidRPr="00BC633D">
        <w:rPr>
          <w:sz w:val="22"/>
          <w:szCs w:val="22"/>
          <w:lang w:val="sr-Cyrl-CS"/>
        </w:rPr>
        <w:t>Члан 37.</w:t>
      </w:r>
    </w:p>
    <w:p w:rsidR="008C6F99" w:rsidRPr="00BC633D" w:rsidRDefault="008C6F99" w:rsidP="008C6F99">
      <w:pPr>
        <w:ind w:left="-426" w:right="-858"/>
        <w:jc w:val="both"/>
        <w:rPr>
          <w:sz w:val="22"/>
          <w:szCs w:val="22"/>
          <w:lang w:val="sr-Cyrl-CS"/>
        </w:rPr>
      </w:pPr>
    </w:p>
    <w:p w:rsidR="008C6F99" w:rsidRPr="00BC633D" w:rsidRDefault="008C6F99" w:rsidP="008C6F99">
      <w:pPr>
        <w:ind w:firstLine="720"/>
        <w:jc w:val="both"/>
        <w:rPr>
          <w:sz w:val="22"/>
          <w:szCs w:val="22"/>
          <w:lang w:val="sr-Cyrl-CS"/>
        </w:rPr>
      </w:pPr>
      <w:r w:rsidRPr="00BC633D">
        <w:rPr>
          <w:sz w:val="22"/>
          <w:szCs w:val="22"/>
          <w:lang w:val="sr-Cyrl-CS"/>
        </w:rPr>
        <w:t>Носилац програма води све потребне евиденције које омогућавају Општинском већу,преко Комисије или Надлежног Одељења Општинске управе,  спровођење контроле реализовања програма и утрошка средстава.</w:t>
      </w:r>
    </w:p>
    <w:p w:rsidR="008C6F99" w:rsidRPr="00BC633D" w:rsidRDefault="008C6F99" w:rsidP="008C6F99">
      <w:pPr>
        <w:ind w:firstLine="720"/>
        <w:jc w:val="both"/>
        <w:rPr>
          <w:sz w:val="22"/>
          <w:szCs w:val="22"/>
          <w:lang w:val="sr-Cyrl-CS"/>
        </w:rPr>
      </w:pPr>
      <w:r w:rsidRPr="00BC633D">
        <w:rPr>
          <w:sz w:val="22"/>
          <w:szCs w:val="22"/>
          <w:lang w:val="sr-Cyrl-CS"/>
        </w:rPr>
        <w:t>Носилац одобреног програма дужан је да чува евиденцију, односно документацију која се односи на реализовање тог програма десет година од дана када је тај програм завршен, ако законом није друкчије одређено.</w:t>
      </w:r>
    </w:p>
    <w:p w:rsidR="008C6F99" w:rsidRPr="00BC633D" w:rsidRDefault="008C6F99" w:rsidP="008C6F99">
      <w:pPr>
        <w:ind w:firstLine="720"/>
        <w:jc w:val="both"/>
        <w:rPr>
          <w:sz w:val="22"/>
          <w:szCs w:val="22"/>
          <w:lang w:val="sr-Cyrl-CS"/>
        </w:rPr>
      </w:pPr>
      <w:r w:rsidRPr="00BC633D">
        <w:rPr>
          <w:sz w:val="22"/>
          <w:szCs w:val="22"/>
          <w:lang w:val="sr-Cyrl-CS"/>
        </w:rPr>
        <w:t>Носилац програма је у обавези да овлашћеним лицима омогући увид у целокупну документацију и сва места везана за реализацију уговореног програма, и у поступку контроле пружи им сва потребна обавештења.</w:t>
      </w:r>
    </w:p>
    <w:p w:rsidR="008C6F99" w:rsidRPr="00BC633D" w:rsidRDefault="008C6F99" w:rsidP="008C6F99">
      <w:pPr>
        <w:ind w:firstLine="720"/>
        <w:jc w:val="both"/>
        <w:rPr>
          <w:sz w:val="22"/>
          <w:szCs w:val="22"/>
          <w:lang w:val="sr-Cyrl-CS"/>
        </w:rPr>
      </w:pPr>
      <w:r w:rsidRPr="00BC633D">
        <w:rPr>
          <w:sz w:val="22"/>
          <w:szCs w:val="22"/>
          <w:lang w:val="sr-Cyrl-CS"/>
        </w:rPr>
        <w:lastRenderedPageBreak/>
        <w:t>Носилац програма је у обавези да омогући Општинском већу преко Комисије или Надлежног Одељења Општинске управе увид у податке које воде трећа лица, а у вези су са коришћењем одобрених средстава и реализацијом програма.</w:t>
      </w:r>
    </w:p>
    <w:p w:rsidR="008C6F99" w:rsidRPr="00BC633D" w:rsidRDefault="008C6F99" w:rsidP="008C6F99">
      <w:pPr>
        <w:ind w:right="-858"/>
        <w:jc w:val="both"/>
        <w:rPr>
          <w:sz w:val="22"/>
          <w:szCs w:val="22"/>
          <w:lang w:val="sr-Cyrl-CS"/>
        </w:rPr>
      </w:pPr>
    </w:p>
    <w:p w:rsidR="008C6F99" w:rsidRPr="00BC633D" w:rsidRDefault="008C6F99" w:rsidP="008C6F99">
      <w:pPr>
        <w:ind w:right="54"/>
        <w:jc w:val="center"/>
        <w:rPr>
          <w:sz w:val="22"/>
          <w:szCs w:val="22"/>
          <w:lang w:val="sr-Cyrl-CS"/>
        </w:rPr>
      </w:pPr>
      <w:r w:rsidRPr="00BC633D">
        <w:rPr>
          <w:sz w:val="22"/>
          <w:szCs w:val="22"/>
          <w:lang w:val="sr-Cyrl-CS"/>
        </w:rPr>
        <w:t>Члан 38.</w:t>
      </w:r>
    </w:p>
    <w:p w:rsidR="008C6F99" w:rsidRPr="00BC633D" w:rsidRDefault="008C6F99" w:rsidP="008C6F99">
      <w:pPr>
        <w:ind w:left="-426" w:right="-858"/>
        <w:jc w:val="both"/>
        <w:rPr>
          <w:sz w:val="22"/>
          <w:szCs w:val="22"/>
          <w:lang w:val="sr-Cyrl-CS"/>
        </w:rPr>
      </w:pPr>
    </w:p>
    <w:p w:rsidR="008C6F99" w:rsidRPr="00BC633D" w:rsidRDefault="008C6F99" w:rsidP="008C6F99">
      <w:pPr>
        <w:tabs>
          <w:tab w:val="left" w:pos="0"/>
        </w:tabs>
        <w:ind w:right="54"/>
        <w:jc w:val="both"/>
        <w:rPr>
          <w:sz w:val="22"/>
          <w:szCs w:val="22"/>
          <w:lang w:val="sr-Cyrl-CS"/>
        </w:rPr>
      </w:pPr>
      <w:r w:rsidRPr="00BC633D">
        <w:rPr>
          <w:sz w:val="22"/>
          <w:szCs w:val="22"/>
          <w:lang w:val="sr-Cyrl-CS"/>
        </w:rPr>
        <w:tab/>
        <w:t>На  поступак преноса одобрених средстава носиоцима Програма примењује се Закон о буџетском систему и акти Општине којима се уређује начин преноса средстава из буџета.</w:t>
      </w:r>
    </w:p>
    <w:p w:rsidR="008C6F99" w:rsidRPr="00BC633D" w:rsidRDefault="008C6F99" w:rsidP="008C6F99">
      <w:pPr>
        <w:tabs>
          <w:tab w:val="left" w:pos="0"/>
        </w:tabs>
        <w:ind w:right="54"/>
        <w:jc w:val="both"/>
        <w:rPr>
          <w:sz w:val="22"/>
          <w:szCs w:val="22"/>
          <w:lang w:val="sr-Cyrl-CS"/>
        </w:rPr>
      </w:pPr>
      <w:r w:rsidRPr="00BC633D">
        <w:rPr>
          <w:sz w:val="22"/>
          <w:szCs w:val="22"/>
          <w:lang w:val="sr-Cyrl-CS"/>
        </w:rPr>
        <w:tab/>
        <w:t>Носилац одобреног програма коме су пренета средства дужан је да наменски користи средства добијена из буџета Општине Љиг.</w:t>
      </w:r>
    </w:p>
    <w:p w:rsidR="008C6F99" w:rsidRPr="00BC633D" w:rsidRDefault="008C6F99" w:rsidP="008C6F99">
      <w:pPr>
        <w:ind w:firstLine="720"/>
        <w:jc w:val="both"/>
        <w:rPr>
          <w:sz w:val="22"/>
          <w:szCs w:val="22"/>
          <w:lang w:val="sr-Cyrl-CS"/>
        </w:rPr>
      </w:pPr>
      <w:r w:rsidRPr="00BC633D">
        <w:rPr>
          <w:sz w:val="22"/>
          <w:szCs w:val="22"/>
          <w:lang w:val="sr-Cyrl-CS"/>
        </w:rPr>
        <w:t>Средства добијена из буџета општине Љиг за реализовање програма којима се остварује општи интерес у области спорта морају се вратити, у целости или делимично, даваоцу средстава, заједно са затезном каматом од момента пријема, у случајевима утврђеним у члану 133. став 1-3. Закона о спорту.</w:t>
      </w:r>
    </w:p>
    <w:p w:rsidR="008C6F99" w:rsidRPr="00BC633D" w:rsidRDefault="008C6F99" w:rsidP="008C6F99">
      <w:pPr>
        <w:ind w:firstLine="720"/>
        <w:jc w:val="both"/>
        <w:rPr>
          <w:sz w:val="22"/>
          <w:szCs w:val="22"/>
          <w:lang w:val="sr-Cyrl-CS"/>
        </w:rPr>
      </w:pPr>
      <w:r w:rsidRPr="00BC633D">
        <w:rPr>
          <w:sz w:val="22"/>
          <w:szCs w:val="22"/>
          <w:lang w:val="sr-Cyrl-CS"/>
        </w:rPr>
        <w:t>Носилац одобреног програма обавезан је да набавку добара, услуга или радова у оквиру одобрених средстава врши у складу са Законом којим се уређују јавне набавке.</w:t>
      </w:r>
    </w:p>
    <w:p w:rsidR="008C6F99" w:rsidRPr="00BC633D" w:rsidRDefault="008C6F99" w:rsidP="008C6F99">
      <w:pPr>
        <w:ind w:firstLine="720"/>
        <w:jc w:val="both"/>
        <w:rPr>
          <w:sz w:val="22"/>
          <w:szCs w:val="22"/>
          <w:lang w:val="sr-Cyrl-CS"/>
        </w:rPr>
      </w:pPr>
      <w:r w:rsidRPr="00BC633D">
        <w:rPr>
          <w:sz w:val="22"/>
          <w:szCs w:val="22"/>
          <w:lang w:val="sr-Cyrl-CS"/>
        </w:rPr>
        <w:t>Реализовани трошкови су прихватљиви ако већ нису финансирани из других јавних приохода, да су директно повезани са одобреним програмом, да су настали у периоду реалзације програма, да су регистровани кроз одговарајућу књиговодствену документацију, да се могу поткрепити са оргиналном документацијом са јасно наведеним датумом и износом и да се слажу са максималним вредностима одобрених трошкова у буџету програма.</w:t>
      </w:r>
    </w:p>
    <w:p w:rsidR="008C6F99" w:rsidRPr="00BC633D" w:rsidRDefault="008C6F99" w:rsidP="008C6F99">
      <w:pPr>
        <w:ind w:firstLine="720"/>
        <w:jc w:val="both"/>
        <w:rPr>
          <w:sz w:val="22"/>
          <w:szCs w:val="22"/>
          <w:lang w:val="sr-Cyrl-CS"/>
        </w:rPr>
      </w:pPr>
    </w:p>
    <w:p w:rsidR="008C6F99" w:rsidRPr="00BC633D" w:rsidRDefault="008C6F99" w:rsidP="008C6F99">
      <w:pPr>
        <w:jc w:val="center"/>
        <w:rPr>
          <w:sz w:val="22"/>
          <w:szCs w:val="22"/>
          <w:lang w:val="sr-Cyrl-CS"/>
        </w:rPr>
      </w:pPr>
      <w:r w:rsidRPr="00BC633D">
        <w:rPr>
          <w:sz w:val="22"/>
          <w:szCs w:val="22"/>
          <w:lang w:val="sr-Cyrl-CS"/>
        </w:rPr>
        <w:t>Члан 39.</w:t>
      </w:r>
    </w:p>
    <w:p w:rsidR="008C6F99" w:rsidRPr="00BC633D" w:rsidRDefault="008C6F99" w:rsidP="008C6F99">
      <w:pPr>
        <w:ind w:firstLine="720"/>
        <w:jc w:val="both"/>
        <w:rPr>
          <w:sz w:val="22"/>
          <w:szCs w:val="22"/>
          <w:lang w:val="sr-Cyrl-CS"/>
        </w:rPr>
      </w:pPr>
    </w:p>
    <w:p w:rsidR="008C6F99" w:rsidRPr="00BC633D" w:rsidRDefault="008C6F99" w:rsidP="008C6F99">
      <w:pPr>
        <w:ind w:firstLine="720"/>
        <w:jc w:val="both"/>
        <w:rPr>
          <w:rFonts w:eastAsia="SimSun"/>
          <w:color w:val="000000"/>
          <w:sz w:val="22"/>
          <w:szCs w:val="22"/>
          <w:lang w:val="sr-Cyrl-CS" w:eastAsia="zh-CN"/>
        </w:rPr>
      </w:pPr>
      <w:r w:rsidRPr="00BC633D">
        <w:rPr>
          <w:rFonts w:eastAsia="SimSun"/>
          <w:color w:val="000000"/>
          <w:sz w:val="22"/>
          <w:szCs w:val="22"/>
          <w:lang w:val="sr-Cyrl-CS" w:eastAsia="zh-CN"/>
        </w:rPr>
        <w:t xml:space="preserve">Измене у погледу одобрених средстава за реализацију програма, могу се извршити ако се: </w:t>
      </w:r>
    </w:p>
    <w:p w:rsidR="008C6F99" w:rsidRPr="00BC633D" w:rsidRDefault="008C6F99" w:rsidP="00AA5430">
      <w:pPr>
        <w:numPr>
          <w:ilvl w:val="0"/>
          <w:numId w:val="16"/>
        </w:numPr>
        <w:autoSpaceDE w:val="0"/>
        <w:autoSpaceDN w:val="0"/>
        <w:adjustRightInd w:val="0"/>
        <w:ind w:left="714" w:hanging="357"/>
        <w:jc w:val="both"/>
        <w:rPr>
          <w:rFonts w:eastAsia="SimSun"/>
          <w:color w:val="000000"/>
          <w:sz w:val="22"/>
          <w:szCs w:val="22"/>
          <w:lang w:val="sr-Cyrl-CS" w:eastAsia="zh-CN"/>
        </w:rPr>
      </w:pPr>
      <w:r w:rsidRPr="00BC633D">
        <w:rPr>
          <w:rFonts w:eastAsia="SimSun"/>
          <w:color w:val="000000"/>
          <w:sz w:val="22"/>
          <w:szCs w:val="22"/>
          <w:lang w:val="sr-Cyrl-CS" w:eastAsia="zh-CN"/>
        </w:rPr>
        <w:t xml:space="preserve">не угрожава основни циљ програма; </w:t>
      </w:r>
    </w:p>
    <w:p w:rsidR="008C6F99" w:rsidRPr="00BC633D" w:rsidRDefault="008C6F99" w:rsidP="00AA5430">
      <w:pPr>
        <w:numPr>
          <w:ilvl w:val="0"/>
          <w:numId w:val="16"/>
        </w:numPr>
        <w:autoSpaceDE w:val="0"/>
        <w:autoSpaceDN w:val="0"/>
        <w:adjustRightInd w:val="0"/>
        <w:ind w:left="0" w:firstLine="357"/>
        <w:jc w:val="both"/>
        <w:rPr>
          <w:rFonts w:eastAsia="SimSun"/>
          <w:color w:val="000000"/>
          <w:sz w:val="22"/>
          <w:szCs w:val="22"/>
          <w:lang w:val="sr-Cyrl-CS" w:eastAsia="zh-CN"/>
        </w:rPr>
      </w:pPr>
      <w:r w:rsidRPr="00BC633D">
        <w:rPr>
          <w:rFonts w:eastAsia="SimSun"/>
          <w:color w:val="000000"/>
          <w:sz w:val="22"/>
          <w:szCs w:val="22"/>
          <w:lang w:val="sr-Cyrl-CS" w:eastAsia="zh-CN"/>
        </w:rPr>
        <w:t xml:space="preserve">средства компензују у оквиру одређене врсте трошкова, као и између различитих врста трошкова, обраћајући пажњу на то да варијација не сме да прелази 10% од првобитно одобрене суме новца у оквиру сваке врсте трошкова. </w:t>
      </w:r>
    </w:p>
    <w:p w:rsidR="008C6F99" w:rsidRPr="00BC633D" w:rsidRDefault="008C6F99" w:rsidP="008C6F99">
      <w:pPr>
        <w:ind w:firstLine="720"/>
        <w:jc w:val="both"/>
        <w:rPr>
          <w:sz w:val="22"/>
          <w:szCs w:val="22"/>
          <w:lang w:val="sr-Cyrl-CS"/>
        </w:rPr>
      </w:pPr>
      <w:r w:rsidRPr="00BC633D">
        <w:rPr>
          <w:rFonts w:eastAsia="SimSun"/>
          <w:color w:val="000000"/>
          <w:sz w:val="22"/>
          <w:szCs w:val="22"/>
          <w:lang w:val="sr-Cyrl-CS" w:eastAsia="zh-CN"/>
        </w:rPr>
        <w:t xml:space="preserve">У </w:t>
      </w:r>
      <w:r w:rsidRPr="00BC633D">
        <w:rPr>
          <w:sz w:val="22"/>
          <w:szCs w:val="22"/>
          <w:lang w:val="sr-Cyrl-CS"/>
        </w:rPr>
        <w:t>случајевима из става 1. овог члана</w:t>
      </w:r>
      <w:r w:rsidRPr="00BC633D">
        <w:rPr>
          <w:rFonts w:eastAsia="SimSun"/>
          <w:color w:val="000000"/>
          <w:sz w:val="22"/>
          <w:szCs w:val="22"/>
          <w:lang w:val="sr-Cyrl-CS" w:eastAsia="zh-CN"/>
        </w:rPr>
        <w:t xml:space="preserve">, носилац програма може да током реализације програма изврши измену финансијског плана програма и да о томе обавести преко Комисије Општинско веће. </w:t>
      </w:r>
    </w:p>
    <w:p w:rsidR="008C6F99" w:rsidRPr="00BC633D" w:rsidRDefault="008C6F99" w:rsidP="008C6F99">
      <w:pPr>
        <w:ind w:firstLine="720"/>
        <w:jc w:val="both"/>
        <w:rPr>
          <w:sz w:val="22"/>
          <w:szCs w:val="22"/>
          <w:lang w:val="sr-Cyrl-CS"/>
        </w:rPr>
      </w:pPr>
    </w:p>
    <w:p w:rsidR="008C6F99" w:rsidRPr="00BC633D" w:rsidRDefault="008C6F99" w:rsidP="008C6F99">
      <w:pPr>
        <w:ind w:right="54"/>
        <w:jc w:val="center"/>
        <w:rPr>
          <w:sz w:val="22"/>
          <w:szCs w:val="22"/>
          <w:lang w:val="sr-Cyrl-CS"/>
        </w:rPr>
      </w:pPr>
      <w:r w:rsidRPr="00BC633D">
        <w:rPr>
          <w:sz w:val="22"/>
          <w:szCs w:val="22"/>
          <w:lang w:val="sr-Cyrl-CS"/>
        </w:rPr>
        <w:t>Члан 40.</w:t>
      </w:r>
    </w:p>
    <w:p w:rsidR="008C6F99" w:rsidRPr="00BC633D" w:rsidRDefault="008C6F99" w:rsidP="008C6F99">
      <w:pPr>
        <w:ind w:firstLine="720"/>
        <w:jc w:val="both"/>
        <w:rPr>
          <w:sz w:val="22"/>
          <w:szCs w:val="22"/>
          <w:lang w:val="sr-Cyrl-CS"/>
        </w:rPr>
      </w:pPr>
    </w:p>
    <w:p w:rsidR="008C6F99" w:rsidRPr="00BC633D" w:rsidRDefault="008C6F99" w:rsidP="008C6F99">
      <w:pPr>
        <w:ind w:firstLine="708"/>
        <w:jc w:val="both"/>
        <w:rPr>
          <w:sz w:val="22"/>
          <w:szCs w:val="22"/>
          <w:lang w:val="sr-Cyrl-CS"/>
        </w:rPr>
      </w:pPr>
      <w:r w:rsidRPr="00BC633D">
        <w:rPr>
          <w:sz w:val="22"/>
          <w:szCs w:val="22"/>
          <w:lang w:val="sr-Cyrl-CS"/>
        </w:rPr>
        <w:t>Финансирање реализације програма може се обуставити ако носилац програма:</w:t>
      </w:r>
    </w:p>
    <w:p w:rsidR="008C6F99" w:rsidRPr="00BC633D" w:rsidRDefault="008C6F99" w:rsidP="008C6F99">
      <w:pPr>
        <w:spacing w:before="100" w:beforeAutospacing="1"/>
        <w:jc w:val="both"/>
        <w:rPr>
          <w:color w:val="000000"/>
          <w:sz w:val="22"/>
          <w:szCs w:val="22"/>
          <w:lang w:eastAsia="sr-Latn-CS"/>
        </w:rPr>
      </w:pPr>
      <w:r w:rsidRPr="00BC633D">
        <w:rPr>
          <w:color w:val="000000"/>
          <w:sz w:val="22"/>
          <w:szCs w:val="22"/>
          <w:lang w:val="sr-Cyrl-CS" w:eastAsia="sr-Latn-CS"/>
        </w:rPr>
        <w:t>1) На захтев Општинског већа а на предлог комисије, као и у роковима утврђеним уговором о реализовању програма, није доставио извештај са потребном комплетном документацијом о стваривању програма или делова програма и коришћењу средстава буџета Општине Љиг;</w:t>
      </w:r>
    </w:p>
    <w:p w:rsidR="008C6F99" w:rsidRPr="00BC633D" w:rsidRDefault="008C6F99" w:rsidP="008C6F99">
      <w:pPr>
        <w:spacing w:before="100" w:beforeAutospacing="1"/>
        <w:jc w:val="both"/>
        <w:rPr>
          <w:color w:val="000000"/>
          <w:sz w:val="22"/>
          <w:szCs w:val="22"/>
          <w:lang w:val="sr-Cyrl-CS" w:eastAsia="sr-Latn-CS"/>
        </w:rPr>
      </w:pPr>
      <w:r w:rsidRPr="00BC633D">
        <w:rPr>
          <w:color w:val="000000"/>
          <w:sz w:val="22"/>
          <w:szCs w:val="22"/>
          <w:lang w:val="sr-Cyrl-CS" w:eastAsia="sr-Latn-CS"/>
        </w:rPr>
        <w:t>2</w:t>
      </w:r>
      <w:r w:rsidRPr="00BC633D">
        <w:rPr>
          <w:color w:val="000000"/>
          <w:sz w:val="22"/>
          <w:szCs w:val="22"/>
          <w:lang w:val="sr-Latn-CS" w:eastAsia="sr-Latn-CS"/>
        </w:rPr>
        <w:t>) употреб</w:t>
      </w:r>
      <w:r w:rsidRPr="00BC633D">
        <w:rPr>
          <w:color w:val="000000"/>
          <w:sz w:val="22"/>
          <w:szCs w:val="22"/>
          <w:lang w:val="sr-Cyrl-CS" w:eastAsia="sr-Latn-CS"/>
        </w:rPr>
        <w:t xml:space="preserve">љава </w:t>
      </w:r>
      <w:r w:rsidRPr="00BC633D">
        <w:rPr>
          <w:color w:val="000000"/>
          <w:sz w:val="22"/>
          <w:szCs w:val="22"/>
          <w:lang w:val="sr-Latn-CS" w:eastAsia="sr-Latn-CS"/>
        </w:rPr>
        <w:t>средства ненаменски, у потпуности или делимично</w:t>
      </w:r>
      <w:r w:rsidRPr="00BC633D">
        <w:rPr>
          <w:color w:val="000000"/>
          <w:sz w:val="22"/>
          <w:szCs w:val="22"/>
          <w:lang w:val="sr-Cyrl-CS" w:eastAsia="sr-Latn-CS"/>
        </w:rPr>
        <w:t>;</w:t>
      </w:r>
    </w:p>
    <w:p w:rsidR="008C6F99" w:rsidRPr="00BC633D" w:rsidRDefault="008C6F99" w:rsidP="008C6F99">
      <w:pPr>
        <w:spacing w:before="100" w:beforeAutospacing="1"/>
        <w:jc w:val="both"/>
        <w:rPr>
          <w:color w:val="000000"/>
          <w:sz w:val="22"/>
          <w:szCs w:val="22"/>
          <w:lang w:val="sr-Latn-CS" w:eastAsia="sr-Latn-CS"/>
        </w:rPr>
      </w:pPr>
      <w:r w:rsidRPr="00BC633D">
        <w:rPr>
          <w:color w:val="000000"/>
          <w:sz w:val="22"/>
          <w:szCs w:val="22"/>
          <w:lang w:val="sr-Cyrl-CS" w:eastAsia="sr-Latn-CS"/>
        </w:rPr>
        <w:t>3</w:t>
      </w:r>
      <w:r w:rsidRPr="00BC633D">
        <w:rPr>
          <w:color w:val="000000"/>
          <w:sz w:val="22"/>
          <w:szCs w:val="22"/>
          <w:lang w:val="sr-Latn-CS" w:eastAsia="sr-Latn-CS"/>
        </w:rPr>
        <w:t xml:space="preserve">) </w:t>
      </w:r>
      <w:r w:rsidRPr="00BC633D">
        <w:rPr>
          <w:color w:val="000000"/>
          <w:sz w:val="22"/>
          <w:szCs w:val="22"/>
          <w:lang w:val="sr-Cyrl-CS" w:eastAsia="sr-Latn-CS"/>
        </w:rPr>
        <w:t xml:space="preserve"> не поштује динамику реализовања програма или се</w:t>
      </w:r>
      <w:r w:rsidRPr="00BC633D">
        <w:rPr>
          <w:color w:val="000000"/>
          <w:sz w:val="22"/>
          <w:szCs w:val="22"/>
          <w:lang w:val="sr-Latn-CS" w:eastAsia="sr-Latn-CS"/>
        </w:rPr>
        <w:t xml:space="preserve"> не придржава  прописаних или уговорених мера које су утврђене </w:t>
      </w:r>
      <w:r w:rsidRPr="00BC633D">
        <w:rPr>
          <w:color w:val="000000"/>
          <w:sz w:val="22"/>
          <w:szCs w:val="22"/>
          <w:lang w:val="sr-Cyrl-CS" w:eastAsia="sr-Latn-CS"/>
        </w:rPr>
        <w:t>у циљу обезбеђења</w:t>
      </w:r>
      <w:r w:rsidRPr="00BC633D">
        <w:rPr>
          <w:color w:val="000000"/>
          <w:sz w:val="22"/>
          <w:szCs w:val="22"/>
          <w:lang w:val="sr-Latn-CS" w:eastAsia="sr-Latn-CS"/>
        </w:rPr>
        <w:t xml:space="preserve"> реализације програма, односно;</w:t>
      </w:r>
    </w:p>
    <w:p w:rsidR="008C6F99" w:rsidRPr="00BC633D" w:rsidRDefault="008C6F99" w:rsidP="008C6F99">
      <w:pPr>
        <w:spacing w:before="100" w:beforeAutospacing="1"/>
        <w:jc w:val="both"/>
        <w:rPr>
          <w:color w:val="000000"/>
          <w:sz w:val="22"/>
          <w:szCs w:val="22"/>
          <w:lang w:val="sr-Latn-CS" w:eastAsia="sr-Latn-CS"/>
        </w:rPr>
      </w:pPr>
      <w:r w:rsidRPr="00BC633D">
        <w:rPr>
          <w:color w:val="000000"/>
          <w:sz w:val="22"/>
          <w:szCs w:val="22"/>
          <w:lang w:val="sr-Cyrl-CS" w:eastAsia="sr-Latn-CS"/>
        </w:rPr>
        <w:t xml:space="preserve">4) </w:t>
      </w:r>
      <w:r w:rsidRPr="00BC633D">
        <w:rPr>
          <w:color w:val="000000"/>
          <w:sz w:val="22"/>
          <w:szCs w:val="22"/>
          <w:lang w:val="sr-Latn-CS" w:eastAsia="sr-Latn-CS"/>
        </w:rPr>
        <w:t xml:space="preserve"> престане да испуњава услове који су на основу </w:t>
      </w:r>
      <w:r w:rsidRPr="00BC633D">
        <w:rPr>
          <w:color w:val="000000"/>
          <w:sz w:val="22"/>
          <w:szCs w:val="22"/>
          <w:lang w:val="sr-Cyrl-CS" w:eastAsia="sr-Latn-CS"/>
        </w:rPr>
        <w:t>З</w:t>
      </w:r>
      <w:r w:rsidRPr="00BC633D">
        <w:rPr>
          <w:color w:val="000000"/>
          <w:sz w:val="22"/>
          <w:szCs w:val="22"/>
          <w:lang w:val="sr-Latn-CS" w:eastAsia="sr-Latn-CS"/>
        </w:rPr>
        <w:t>акона</w:t>
      </w:r>
      <w:r w:rsidRPr="00BC633D">
        <w:rPr>
          <w:color w:val="000000"/>
          <w:sz w:val="22"/>
          <w:szCs w:val="22"/>
          <w:lang w:val="sr-Cyrl-CS" w:eastAsia="sr-Latn-CS"/>
        </w:rPr>
        <w:t xml:space="preserve"> о спорту и овог Правилника</w:t>
      </w:r>
      <w:r w:rsidRPr="00BC633D">
        <w:rPr>
          <w:color w:val="000000"/>
          <w:sz w:val="22"/>
          <w:szCs w:val="22"/>
          <w:lang w:val="sr-Latn-CS" w:eastAsia="sr-Latn-CS"/>
        </w:rPr>
        <w:t xml:space="preserve"> потребни за </w:t>
      </w:r>
      <w:r w:rsidRPr="00BC633D">
        <w:rPr>
          <w:color w:val="000000"/>
          <w:sz w:val="22"/>
          <w:szCs w:val="22"/>
          <w:lang w:val="sr-Cyrl-CS" w:eastAsia="sr-Latn-CS"/>
        </w:rPr>
        <w:t>одобрење програма</w:t>
      </w:r>
      <w:r w:rsidRPr="00BC633D">
        <w:rPr>
          <w:color w:val="000000"/>
          <w:sz w:val="22"/>
          <w:szCs w:val="22"/>
          <w:lang w:val="sr-Latn-CS" w:eastAsia="sr-Latn-CS"/>
        </w:rPr>
        <w:t>;</w:t>
      </w:r>
    </w:p>
    <w:p w:rsidR="008C6F99" w:rsidRPr="00BC633D" w:rsidRDefault="008C6F99" w:rsidP="008C6F99">
      <w:pPr>
        <w:spacing w:before="100" w:beforeAutospacing="1"/>
        <w:jc w:val="both"/>
        <w:rPr>
          <w:color w:val="000000"/>
          <w:sz w:val="22"/>
          <w:szCs w:val="22"/>
          <w:lang w:val="sr-Cyrl-CS" w:eastAsia="sr-Latn-CS"/>
        </w:rPr>
      </w:pPr>
      <w:r w:rsidRPr="00BC633D">
        <w:rPr>
          <w:color w:val="000000"/>
          <w:sz w:val="22"/>
          <w:szCs w:val="22"/>
          <w:lang w:val="sr-Cyrl-CS" w:eastAsia="sr-Latn-CS"/>
        </w:rPr>
        <w:t>5)  с</w:t>
      </w:r>
      <w:r w:rsidRPr="00BC633D">
        <w:rPr>
          <w:color w:val="000000"/>
          <w:sz w:val="22"/>
          <w:szCs w:val="22"/>
          <w:lang w:val="sr-Latn-CS" w:eastAsia="sr-Latn-CS"/>
        </w:rPr>
        <w:t>пречи или онемогући спровођење прописаних, односно уговорених контролних мера</w:t>
      </w:r>
      <w:r w:rsidRPr="00BC633D">
        <w:rPr>
          <w:color w:val="000000"/>
          <w:sz w:val="22"/>
          <w:szCs w:val="22"/>
          <w:lang w:val="sr-Cyrl-CS" w:eastAsia="sr-Latn-CS"/>
        </w:rPr>
        <w:t>;</w:t>
      </w:r>
    </w:p>
    <w:p w:rsidR="008C6F99" w:rsidRPr="00BC633D" w:rsidRDefault="008C6F99" w:rsidP="008C6F99">
      <w:pPr>
        <w:spacing w:before="100" w:beforeAutospacing="1"/>
        <w:jc w:val="both"/>
        <w:rPr>
          <w:color w:val="000000"/>
          <w:sz w:val="22"/>
          <w:szCs w:val="22"/>
          <w:lang w:val="sr-Cyrl-CS" w:eastAsia="sr-Latn-CS"/>
        </w:rPr>
      </w:pPr>
      <w:r w:rsidRPr="00BC633D">
        <w:rPr>
          <w:color w:val="000000"/>
          <w:sz w:val="22"/>
          <w:szCs w:val="22"/>
          <w:lang w:val="sr-Cyrl-CS" w:eastAsia="sr-Latn-CS"/>
        </w:rPr>
        <w:lastRenderedPageBreak/>
        <w:t xml:space="preserve">6) </w:t>
      </w:r>
      <w:r w:rsidRPr="00BC633D">
        <w:rPr>
          <w:color w:val="000000"/>
          <w:sz w:val="22"/>
          <w:szCs w:val="22"/>
          <w:lang w:val="sr-Latn-CS" w:eastAsia="sr-Latn-CS"/>
        </w:rPr>
        <w:t>не достави у предвиђеним роковима потребне извештаје и доказе, иако га је давалац средстава претходно упозорио на неправилности и последице;</w:t>
      </w:r>
    </w:p>
    <w:p w:rsidR="008C6F99" w:rsidRPr="00BC633D" w:rsidRDefault="008C6F99" w:rsidP="008C6F99">
      <w:pPr>
        <w:spacing w:before="100" w:beforeAutospacing="1"/>
        <w:jc w:val="both"/>
        <w:rPr>
          <w:color w:val="000000"/>
          <w:sz w:val="22"/>
          <w:szCs w:val="22"/>
          <w:lang w:val="sr-Cyrl-CS" w:eastAsia="sr-Latn-CS"/>
        </w:rPr>
      </w:pPr>
      <w:r w:rsidRPr="00BC633D">
        <w:rPr>
          <w:color w:val="000000"/>
          <w:sz w:val="22"/>
          <w:szCs w:val="22"/>
          <w:lang w:val="sr-Cyrl-CS" w:eastAsia="sr-Latn-CS"/>
        </w:rPr>
        <w:t>7) у другим случајевима очигледно не може да реализује  програм у битном делу како је планирано.</w:t>
      </w:r>
    </w:p>
    <w:p w:rsidR="008C6F99" w:rsidRPr="00BC633D" w:rsidRDefault="008C6F99" w:rsidP="008C6F99">
      <w:pPr>
        <w:spacing w:before="100" w:beforeAutospacing="1"/>
        <w:ind w:firstLine="708"/>
        <w:jc w:val="both"/>
        <w:rPr>
          <w:color w:val="000000"/>
          <w:sz w:val="22"/>
          <w:szCs w:val="22"/>
          <w:lang w:val="sr-Cyrl-CS" w:eastAsia="sr-Latn-CS"/>
        </w:rPr>
      </w:pPr>
      <w:r w:rsidRPr="00BC633D">
        <w:rPr>
          <w:color w:val="000000"/>
          <w:sz w:val="22"/>
          <w:szCs w:val="22"/>
          <w:lang w:val="sr-Cyrl-CS" w:eastAsia="sr-Latn-CS"/>
        </w:rPr>
        <w:t>Носилац неће одговарати за кашњења или  не извршење обавеза предвиђених уговором о реализацији програма када до извршња дође услед више силе (елементарних непогода и сл.), налога државних органа, и других околности које су изнад реалне контроле и нису последица грешке или намера носиоца програма.</w:t>
      </w:r>
    </w:p>
    <w:p w:rsidR="008C6F99" w:rsidRPr="00BC633D" w:rsidRDefault="008C6F99" w:rsidP="008C6F99">
      <w:pPr>
        <w:ind w:right="54"/>
        <w:jc w:val="center"/>
        <w:rPr>
          <w:b/>
          <w:sz w:val="22"/>
          <w:szCs w:val="22"/>
          <w:lang w:val="sr-Cyrl-CS"/>
        </w:rPr>
      </w:pPr>
      <w:r w:rsidRPr="00BC633D">
        <w:rPr>
          <w:sz w:val="22"/>
          <w:szCs w:val="22"/>
          <w:lang w:val="sr-Cyrl-CS"/>
        </w:rPr>
        <w:t>Члан 41</w:t>
      </w:r>
      <w:r w:rsidRPr="00BC633D">
        <w:rPr>
          <w:b/>
          <w:sz w:val="22"/>
          <w:szCs w:val="22"/>
          <w:lang w:val="sr-Cyrl-CS"/>
        </w:rPr>
        <w:t>.</w:t>
      </w:r>
    </w:p>
    <w:p w:rsidR="008C6F99" w:rsidRPr="00BC633D" w:rsidRDefault="008C6F99" w:rsidP="008C6F99">
      <w:pPr>
        <w:ind w:left="-426" w:right="-858"/>
        <w:jc w:val="both"/>
        <w:rPr>
          <w:sz w:val="22"/>
          <w:szCs w:val="22"/>
          <w:lang w:val="sr-Cyrl-CS"/>
        </w:rPr>
      </w:pPr>
    </w:p>
    <w:p w:rsidR="008C6F99" w:rsidRPr="00BC633D" w:rsidRDefault="008C6F99" w:rsidP="008C6F99">
      <w:pPr>
        <w:ind w:firstLine="720"/>
        <w:jc w:val="both"/>
        <w:rPr>
          <w:sz w:val="22"/>
          <w:szCs w:val="22"/>
          <w:lang w:val="sr-Cyrl-CS"/>
        </w:rPr>
      </w:pPr>
      <w:r w:rsidRPr="00BC633D">
        <w:rPr>
          <w:sz w:val="22"/>
          <w:szCs w:val="22"/>
          <w:lang w:val="sr-Cyrl-CS"/>
        </w:rPr>
        <w:t>Општинско веће преко надлежног Одељења општинске управе објављује на интернет страници општине Љиг: Извештај о поднетим предлозима програма са траженим износом средстава, извештај о одобреним програмима са износом одобрених средстава и годишњи извештај о реализовању свих одобрених програма за остваривање општег интереса у спорту.</w:t>
      </w:r>
    </w:p>
    <w:p w:rsidR="008C6F99" w:rsidRPr="00BC633D" w:rsidRDefault="008C6F99" w:rsidP="008C6F99">
      <w:pPr>
        <w:ind w:right="54"/>
        <w:jc w:val="center"/>
        <w:rPr>
          <w:sz w:val="22"/>
          <w:szCs w:val="22"/>
          <w:lang w:val="sr-Cyrl-CS"/>
        </w:rPr>
      </w:pPr>
    </w:p>
    <w:p w:rsidR="008C6F99" w:rsidRPr="00BC633D" w:rsidRDefault="008C6F99" w:rsidP="008C6F99">
      <w:pPr>
        <w:ind w:right="54"/>
        <w:jc w:val="center"/>
        <w:rPr>
          <w:sz w:val="22"/>
          <w:szCs w:val="22"/>
          <w:lang w:val="sr-Cyrl-CS"/>
        </w:rPr>
      </w:pPr>
      <w:r w:rsidRPr="00BC633D">
        <w:rPr>
          <w:sz w:val="22"/>
          <w:szCs w:val="22"/>
          <w:lang w:val="sr-Cyrl-CS"/>
        </w:rPr>
        <w:t>Члан 42.</w:t>
      </w:r>
    </w:p>
    <w:p w:rsidR="008C6F99" w:rsidRPr="00BC633D" w:rsidRDefault="008C6F99" w:rsidP="008C6F99">
      <w:pPr>
        <w:spacing w:before="100" w:beforeAutospacing="1" w:after="100" w:afterAutospacing="1"/>
        <w:ind w:firstLine="708"/>
        <w:jc w:val="both"/>
        <w:rPr>
          <w:color w:val="000000"/>
          <w:sz w:val="22"/>
          <w:szCs w:val="22"/>
          <w:lang w:val="sr-Cyrl-CS" w:eastAsia="sr-Latn-CS"/>
        </w:rPr>
      </w:pPr>
      <w:r w:rsidRPr="00BC633D">
        <w:rPr>
          <w:color w:val="000000"/>
          <w:sz w:val="22"/>
          <w:szCs w:val="22"/>
          <w:lang w:val="sr-Cyrl-CS" w:eastAsia="sr-Latn-CS"/>
        </w:rPr>
        <w:t>У складу са Законом о спорту, Општинско веће врши преко Комисије по завршетку одобреног програма, анализу реализације програма и постизања планираних ефеката и у случају да оцени да планирани ефекти нису постигнути у битном делу пропустом носиоца програма, носилац програма је у обавези да одржи скупштину у року од 60 дана ради утврђења одговорности лица која су реализовала програм и лица која су учествовала у доношењу одлука које су довеле до непостизања планираних ефеката програма.</w:t>
      </w:r>
    </w:p>
    <w:p w:rsidR="008C6F99" w:rsidRPr="00BC633D" w:rsidRDefault="008C6F99" w:rsidP="008C6F99">
      <w:pPr>
        <w:spacing w:before="100" w:beforeAutospacing="1" w:after="100" w:afterAutospacing="1"/>
        <w:ind w:firstLine="708"/>
        <w:jc w:val="both"/>
        <w:rPr>
          <w:color w:val="000000"/>
          <w:sz w:val="22"/>
          <w:szCs w:val="22"/>
          <w:lang w:eastAsia="sr-Latn-CS"/>
        </w:rPr>
      </w:pPr>
      <w:r w:rsidRPr="00BC633D">
        <w:rPr>
          <w:color w:val="000000"/>
          <w:sz w:val="22"/>
          <w:szCs w:val="22"/>
          <w:lang w:val="sr-Cyrl-CS" w:eastAsia="sr-Latn-CS"/>
        </w:rPr>
        <w:t>Носилац програма обавештава Општинско веће о датуму одржавање скупштине и одлукама које су донете у погледу утврђивања одговорности у складу са ставом 1. овог члана.</w:t>
      </w:r>
    </w:p>
    <w:p w:rsidR="008C6F99" w:rsidRPr="00BC633D" w:rsidRDefault="008C6F99" w:rsidP="008C6F99">
      <w:pPr>
        <w:jc w:val="center"/>
        <w:rPr>
          <w:sz w:val="22"/>
          <w:szCs w:val="22"/>
          <w:lang w:val="sr-Cyrl-CS"/>
        </w:rPr>
      </w:pPr>
      <w:r w:rsidRPr="00BC633D">
        <w:rPr>
          <w:b/>
          <w:sz w:val="22"/>
          <w:szCs w:val="22"/>
          <w:lang w:val="sr-Cyrl-CS"/>
        </w:rPr>
        <w:t>VIII. ЗАВРШНЕ ОДРЕДБЕ</w:t>
      </w:r>
    </w:p>
    <w:p w:rsidR="008C6F99" w:rsidRPr="00BC633D" w:rsidRDefault="008C6F99" w:rsidP="008C6F99">
      <w:pPr>
        <w:ind w:firstLine="720"/>
        <w:jc w:val="both"/>
        <w:rPr>
          <w:sz w:val="22"/>
          <w:szCs w:val="22"/>
          <w:lang w:val="sr-Cyrl-CS"/>
        </w:rPr>
      </w:pPr>
    </w:p>
    <w:p w:rsidR="008C6F99" w:rsidRPr="00BC633D" w:rsidRDefault="008C6F99" w:rsidP="008C6F99">
      <w:pPr>
        <w:jc w:val="center"/>
        <w:rPr>
          <w:sz w:val="22"/>
          <w:szCs w:val="22"/>
          <w:lang w:val="sr-Cyrl-CS"/>
        </w:rPr>
      </w:pPr>
      <w:r w:rsidRPr="00BC633D">
        <w:rPr>
          <w:sz w:val="22"/>
          <w:szCs w:val="22"/>
        </w:rPr>
        <w:t>Члан 4</w:t>
      </w:r>
      <w:r w:rsidRPr="00BC633D">
        <w:rPr>
          <w:sz w:val="22"/>
          <w:szCs w:val="22"/>
          <w:lang w:val="sr-Cyrl-CS"/>
        </w:rPr>
        <w:t>3</w:t>
      </w:r>
      <w:r w:rsidRPr="00BC633D">
        <w:rPr>
          <w:sz w:val="22"/>
          <w:szCs w:val="22"/>
        </w:rPr>
        <w:t>.</w:t>
      </w:r>
    </w:p>
    <w:p w:rsidR="008C6F99" w:rsidRPr="00BC633D" w:rsidRDefault="008C6F99" w:rsidP="008C6F99">
      <w:pPr>
        <w:ind w:firstLine="720"/>
        <w:jc w:val="both"/>
        <w:rPr>
          <w:sz w:val="22"/>
          <w:szCs w:val="22"/>
          <w:lang w:val="sr-Cyrl-CS"/>
        </w:rPr>
      </w:pPr>
    </w:p>
    <w:p w:rsidR="008C6F99" w:rsidRPr="00BC633D" w:rsidRDefault="008C6F99" w:rsidP="008C6F99">
      <w:pPr>
        <w:ind w:firstLine="720"/>
        <w:jc w:val="both"/>
        <w:rPr>
          <w:sz w:val="22"/>
          <w:szCs w:val="22"/>
          <w:lang w:val="sr-Cyrl-CS"/>
        </w:rPr>
      </w:pPr>
      <w:r w:rsidRPr="00BC633D">
        <w:rPr>
          <w:sz w:val="22"/>
          <w:szCs w:val="22"/>
          <w:lang w:val="sr-Cyrl-CS"/>
        </w:rPr>
        <w:t>Поступак одобрења програма којим се остварује општи интерес у области спорта који је започет а није окончан до дана ступања на снагу овог правилника и поступак извештавања по одобреним и уговореним Програмима до дана ступања на снагу овог правилника окончаће се по одредбама Правилника који је био на снази  до дана ступања на снагу  овог Правилника.</w:t>
      </w:r>
    </w:p>
    <w:p w:rsidR="008C6F99" w:rsidRPr="00BC633D" w:rsidRDefault="008C6F99" w:rsidP="008C6F99">
      <w:pPr>
        <w:ind w:firstLine="720"/>
        <w:jc w:val="both"/>
        <w:rPr>
          <w:sz w:val="22"/>
          <w:szCs w:val="22"/>
        </w:rPr>
      </w:pPr>
      <w:r w:rsidRPr="00BC633D">
        <w:rPr>
          <w:sz w:val="22"/>
          <w:szCs w:val="22"/>
        </w:rPr>
        <w:t xml:space="preserve">Изузетно, диманика за расподелу средстава за 2018. годину,тј. достављање предлога годишњих програма, образовање стручне комисије и утврђивање обједињеног предлога годишњег програма, спровешће се након ступања на снагу овог </w:t>
      </w:r>
      <w:r w:rsidRPr="00BC633D">
        <w:rPr>
          <w:sz w:val="22"/>
          <w:szCs w:val="22"/>
          <w:lang w:val="sr-Cyrl-CS"/>
        </w:rPr>
        <w:t>П</w:t>
      </w:r>
      <w:r w:rsidRPr="00BC633D">
        <w:rPr>
          <w:sz w:val="22"/>
          <w:szCs w:val="22"/>
        </w:rPr>
        <w:t>равилника, а у осталом делу, годишњи програм извршаваће се према програмском календару утврђеним чланом 11</w:t>
      </w:r>
      <w:r w:rsidRPr="00BC633D">
        <w:rPr>
          <w:sz w:val="22"/>
          <w:szCs w:val="22"/>
          <w:lang w:val="sr-Cyrl-CS"/>
        </w:rPr>
        <w:t>7</w:t>
      </w:r>
      <w:r w:rsidRPr="00BC633D">
        <w:rPr>
          <w:sz w:val="22"/>
          <w:szCs w:val="22"/>
        </w:rPr>
        <w:t>. Закона о спорту.</w:t>
      </w:r>
    </w:p>
    <w:p w:rsidR="008C6F99" w:rsidRPr="00BC633D" w:rsidRDefault="008C6F99" w:rsidP="008C6F99">
      <w:pPr>
        <w:jc w:val="both"/>
        <w:rPr>
          <w:sz w:val="22"/>
          <w:szCs w:val="22"/>
          <w:lang w:val="sr-Cyrl-CS"/>
        </w:rPr>
      </w:pPr>
    </w:p>
    <w:p w:rsidR="008C6F99" w:rsidRPr="00BC633D" w:rsidRDefault="008C6F99" w:rsidP="008C6F99">
      <w:pPr>
        <w:ind w:right="54"/>
        <w:jc w:val="center"/>
        <w:rPr>
          <w:sz w:val="22"/>
          <w:szCs w:val="22"/>
          <w:lang w:val="sr-Cyrl-CS"/>
        </w:rPr>
      </w:pPr>
      <w:r w:rsidRPr="00BC633D">
        <w:rPr>
          <w:sz w:val="22"/>
          <w:szCs w:val="22"/>
          <w:lang w:val="sr-Cyrl-CS"/>
        </w:rPr>
        <w:t>Члан 44.</w:t>
      </w:r>
    </w:p>
    <w:p w:rsidR="008C6F99" w:rsidRPr="00BC633D" w:rsidRDefault="008C6F99" w:rsidP="008C6F99">
      <w:pPr>
        <w:ind w:firstLine="720"/>
        <w:jc w:val="both"/>
        <w:rPr>
          <w:sz w:val="22"/>
          <w:szCs w:val="22"/>
          <w:lang w:val="sr-Cyrl-CS"/>
        </w:rPr>
      </w:pPr>
    </w:p>
    <w:p w:rsidR="008C6F99" w:rsidRPr="00BC633D" w:rsidRDefault="008C6F99" w:rsidP="008C6F99">
      <w:pPr>
        <w:ind w:firstLine="720"/>
        <w:jc w:val="both"/>
        <w:rPr>
          <w:sz w:val="22"/>
          <w:szCs w:val="22"/>
          <w:lang w:val="sr-Cyrl-CS"/>
        </w:rPr>
      </w:pPr>
      <w:r w:rsidRPr="00BC633D">
        <w:rPr>
          <w:sz w:val="22"/>
          <w:szCs w:val="22"/>
          <w:lang w:val="sr-Cyrl-CS"/>
        </w:rPr>
        <w:t>Овај Правилник ступа на снагу осмог дана од дана објављивања у „Службеном гласнику општине Љиг”.</w:t>
      </w:r>
    </w:p>
    <w:p w:rsidR="005F054F" w:rsidRPr="00BC633D" w:rsidRDefault="005F054F" w:rsidP="005F054F">
      <w:pPr>
        <w:jc w:val="both"/>
        <w:rPr>
          <w:lang w:val="sr-Cyrl-CS"/>
        </w:rPr>
      </w:pPr>
    </w:p>
    <w:p w:rsidR="005F054F" w:rsidRPr="00BC633D" w:rsidRDefault="005F054F" w:rsidP="005F054F">
      <w:pPr>
        <w:jc w:val="center"/>
        <w:rPr>
          <w:lang w:val="sr-Cyrl-CS"/>
        </w:rPr>
      </w:pPr>
      <w:r w:rsidRPr="00BC633D">
        <w:t>СКУПШТИНА ОПШТИНЕ ЉИГ</w:t>
      </w:r>
    </w:p>
    <w:p w:rsidR="005F054F" w:rsidRPr="00BC633D" w:rsidRDefault="005F054F" w:rsidP="008C6F99">
      <w:pPr>
        <w:jc w:val="both"/>
        <w:rPr>
          <w:sz w:val="22"/>
          <w:szCs w:val="22"/>
        </w:rPr>
      </w:pPr>
      <w:r w:rsidRPr="00BC633D">
        <w:t>01 Број: 06-22/17-1</w:t>
      </w:r>
      <w:r w:rsidR="008C6F99" w:rsidRPr="00BC633D">
        <w:t>1</w:t>
      </w:r>
      <w:r w:rsidRPr="00BC633D">
        <w:rPr>
          <w:sz w:val="22"/>
          <w:szCs w:val="22"/>
        </w:rPr>
        <w:t xml:space="preserve">                                                                      </w:t>
      </w:r>
      <w:r w:rsidR="008C6F99" w:rsidRPr="00BC633D">
        <w:rPr>
          <w:sz w:val="22"/>
          <w:szCs w:val="22"/>
        </w:rPr>
        <w:t xml:space="preserve">              </w:t>
      </w:r>
      <w:r w:rsidRPr="00BC633D">
        <w:rPr>
          <w:sz w:val="22"/>
          <w:szCs w:val="22"/>
        </w:rPr>
        <w:t xml:space="preserve"> ПРЕДСЕД</w:t>
      </w:r>
      <w:r w:rsidRPr="00BC633D">
        <w:rPr>
          <w:sz w:val="22"/>
          <w:szCs w:val="22"/>
          <w:lang w:val="sr-Cyrl-CS"/>
        </w:rPr>
        <w:t>НИК</w:t>
      </w:r>
    </w:p>
    <w:p w:rsidR="005F054F" w:rsidRPr="00BC633D" w:rsidRDefault="005F054F" w:rsidP="005F054F">
      <w:pPr>
        <w:jc w:val="center"/>
        <w:rPr>
          <w:sz w:val="22"/>
          <w:szCs w:val="22"/>
        </w:rPr>
      </w:pPr>
      <w:r w:rsidRPr="00BC633D">
        <w:rPr>
          <w:sz w:val="22"/>
          <w:szCs w:val="22"/>
        </w:rPr>
        <w:t xml:space="preserve">                                                                                                          </w:t>
      </w:r>
      <w:r w:rsidRPr="00BC633D">
        <w:rPr>
          <w:sz w:val="22"/>
          <w:szCs w:val="22"/>
          <w:lang w:val="sr-Cyrl-CS"/>
        </w:rPr>
        <w:t>Горан Миловановић</w:t>
      </w:r>
      <w:r w:rsidRPr="00BC633D">
        <w:rPr>
          <w:sz w:val="22"/>
          <w:szCs w:val="22"/>
        </w:rPr>
        <w:t xml:space="preserve">, </w:t>
      </w:r>
      <w:r w:rsidRPr="00BC633D">
        <w:rPr>
          <w:sz w:val="22"/>
          <w:szCs w:val="22"/>
          <w:lang w:val="sr-Cyrl-CS"/>
        </w:rPr>
        <w:t>с.р.</w:t>
      </w:r>
    </w:p>
    <w:p w:rsidR="005F054F" w:rsidRPr="00BC633D" w:rsidRDefault="005F054F" w:rsidP="005F054F">
      <w:pPr>
        <w:jc w:val="right"/>
      </w:pPr>
    </w:p>
    <w:p w:rsidR="005F054F" w:rsidRPr="00BC633D" w:rsidRDefault="005F054F" w:rsidP="005F054F">
      <w:pPr>
        <w:pBdr>
          <w:top w:val="single" w:sz="4" w:space="1" w:color="auto"/>
          <w:left w:val="single" w:sz="4" w:space="4" w:color="auto"/>
          <w:bottom w:val="single" w:sz="4" w:space="1" w:color="auto"/>
          <w:right w:val="single" w:sz="4" w:space="11" w:color="auto"/>
        </w:pBdr>
      </w:pPr>
      <w:r w:rsidRPr="00BC633D">
        <w:rPr>
          <w:shd w:val="clear" w:color="auto" w:fill="CCCCCC"/>
          <w:lang w:val="sr-Cyrl-CS"/>
        </w:rPr>
        <w:t xml:space="preserve">     21.децембар   2017. године     *   Службени гласник  Општине Љиг   *   БРОЈ   </w:t>
      </w:r>
      <w:r w:rsidRPr="00BC633D">
        <w:rPr>
          <w:shd w:val="clear" w:color="auto" w:fill="C0C0C0"/>
          <w:lang w:val="sr-Cyrl-CS"/>
        </w:rPr>
        <w:t xml:space="preserve">  </w:t>
      </w:r>
      <w:r w:rsidR="001174D3" w:rsidRPr="00BC633D">
        <w:rPr>
          <w:shd w:val="clear" w:color="auto" w:fill="C0C0C0"/>
          <w:lang/>
        </w:rPr>
        <w:t>8</w:t>
      </w:r>
      <w:r w:rsidRPr="00BC633D">
        <w:rPr>
          <w:lang w:val="sr-Cyrl-CS"/>
        </w:rPr>
        <w:t xml:space="preserve">     </w:t>
      </w:r>
    </w:p>
    <w:p w:rsidR="005F054F" w:rsidRPr="00BC633D" w:rsidRDefault="005F054F" w:rsidP="005F054F">
      <w:pPr>
        <w:rPr>
          <w:lang w:val="sr-Cyrl-CS"/>
        </w:rPr>
      </w:pPr>
    </w:p>
    <w:tbl>
      <w:tblPr>
        <w:tblW w:w="9660" w:type="dxa"/>
        <w:tblInd w:w="-12" w:type="dxa"/>
        <w:tblLook w:val="01E0"/>
      </w:tblPr>
      <w:tblGrid>
        <w:gridCol w:w="9660"/>
      </w:tblGrid>
      <w:tr w:rsidR="005F054F" w:rsidRPr="00BC633D" w:rsidTr="005F054F">
        <w:trPr>
          <w:trHeight w:val="345"/>
        </w:trPr>
        <w:tc>
          <w:tcPr>
            <w:tcW w:w="9660" w:type="dxa"/>
            <w:tcBorders>
              <w:top w:val="single" w:sz="4" w:space="0" w:color="auto"/>
              <w:left w:val="single" w:sz="4" w:space="0" w:color="auto"/>
              <w:bottom w:val="single" w:sz="4" w:space="0" w:color="auto"/>
              <w:right w:val="single" w:sz="4" w:space="0" w:color="auto"/>
            </w:tcBorders>
            <w:hideMark/>
          </w:tcPr>
          <w:p w:rsidR="005F054F" w:rsidRPr="00BC633D" w:rsidRDefault="00DE1163">
            <w:pPr>
              <w:spacing w:line="276" w:lineRule="auto"/>
              <w:jc w:val="center"/>
              <w:rPr>
                <w:lang w:val="sr-Cyrl-CS"/>
              </w:rPr>
            </w:pPr>
            <w:r w:rsidRPr="00BC633D">
              <w:rPr>
                <w:lang w:val="sr-Cyrl-CS"/>
              </w:rPr>
              <w:t>9</w:t>
            </w:r>
            <w:r w:rsidR="005F054F" w:rsidRPr="00BC633D">
              <w:rPr>
                <w:lang w:val="sr-Cyrl-CS"/>
              </w:rPr>
              <w:t>.</w:t>
            </w:r>
          </w:p>
        </w:tc>
      </w:tr>
    </w:tbl>
    <w:p w:rsidR="005F054F" w:rsidRPr="00BC633D" w:rsidRDefault="005F054F" w:rsidP="005F054F">
      <w:pPr>
        <w:jc w:val="both"/>
        <w:rPr>
          <w:lang w:val="sr-Cyrl-CS"/>
        </w:rPr>
      </w:pPr>
      <w:r w:rsidRPr="00BC633D">
        <w:rPr>
          <w:lang w:val="sr-Cyrl-CS"/>
        </w:rPr>
        <w:tab/>
      </w:r>
    </w:p>
    <w:p w:rsidR="00A03100" w:rsidRPr="00BC633D" w:rsidRDefault="00A03100" w:rsidP="00A03100">
      <w:pPr>
        <w:ind w:firstLine="708"/>
        <w:jc w:val="both"/>
        <w:rPr>
          <w:sz w:val="22"/>
          <w:lang w:eastAsia="sr-Latn-CS"/>
        </w:rPr>
      </w:pPr>
      <w:r w:rsidRPr="00BC633D">
        <w:rPr>
          <w:sz w:val="22"/>
          <w:lang w:eastAsia="sr-Latn-CS"/>
        </w:rPr>
        <w:tab/>
      </w:r>
      <w:r w:rsidRPr="00BC633D">
        <w:rPr>
          <w:sz w:val="22"/>
          <w:lang w:eastAsia="sr-Latn-CS"/>
        </w:rPr>
        <w:tab/>
      </w:r>
      <w:r w:rsidRPr="00BC633D">
        <w:rPr>
          <w:sz w:val="22"/>
          <w:lang w:eastAsia="sr-Latn-CS"/>
        </w:rPr>
        <w:tab/>
      </w:r>
      <w:r w:rsidRPr="00BC633D">
        <w:rPr>
          <w:sz w:val="22"/>
          <w:lang w:eastAsia="sr-Latn-CS"/>
        </w:rPr>
        <w:tab/>
      </w:r>
      <w:r w:rsidRPr="00BC633D">
        <w:rPr>
          <w:sz w:val="22"/>
          <w:lang w:eastAsia="sr-Latn-CS"/>
        </w:rPr>
        <w:tab/>
      </w:r>
      <w:r w:rsidRPr="00BC633D">
        <w:rPr>
          <w:sz w:val="22"/>
          <w:lang w:eastAsia="sr-Latn-CS"/>
        </w:rPr>
        <w:tab/>
      </w:r>
      <w:r w:rsidRPr="00BC633D">
        <w:rPr>
          <w:sz w:val="22"/>
          <w:lang w:eastAsia="sr-Latn-CS"/>
        </w:rPr>
        <w:tab/>
      </w:r>
    </w:p>
    <w:p w:rsidR="00A03100" w:rsidRPr="00BC633D" w:rsidRDefault="00A03100" w:rsidP="00A03100">
      <w:pPr>
        <w:ind w:firstLine="708"/>
        <w:jc w:val="both"/>
        <w:rPr>
          <w:sz w:val="22"/>
          <w:lang w:eastAsia="sr-Latn-CS"/>
        </w:rPr>
      </w:pPr>
      <w:r w:rsidRPr="00BC633D">
        <w:rPr>
          <w:sz w:val="22"/>
          <w:lang w:eastAsia="sr-Latn-CS"/>
        </w:rPr>
        <w:t>На основу члана 142. став 4. Закона о спорту ("Службени гласник РС", број: 24/2011  и 99/2011), а у складу са Стратегијом развоја спорта у Републици Србији  за период од 2014-2018. године (''Службени гласник РС", број: 1/2015) и члана 43  Статута општинеЉиг(„Службени гласник општине Љиг'', број: 7/08, 10/08 и 6/16), Скупштина општине Љиг, на седници одржаној дана 21.12.2017.године, доноси:</w:t>
      </w:r>
    </w:p>
    <w:p w:rsidR="00A03100" w:rsidRPr="00BC633D" w:rsidRDefault="00A03100" w:rsidP="00A03100">
      <w:pPr>
        <w:rPr>
          <w:sz w:val="22"/>
          <w:lang w:eastAsia="sr-Latn-CS"/>
        </w:rPr>
      </w:pPr>
    </w:p>
    <w:p w:rsidR="00A03100" w:rsidRPr="00BC633D" w:rsidRDefault="00A03100" w:rsidP="00A03100">
      <w:pPr>
        <w:jc w:val="center"/>
        <w:rPr>
          <w:b/>
          <w:caps/>
          <w:sz w:val="28"/>
          <w:szCs w:val="28"/>
          <w:lang w:eastAsia="sr-Latn-CS"/>
        </w:rPr>
      </w:pPr>
      <w:r w:rsidRPr="00BC633D">
        <w:rPr>
          <w:b/>
          <w:caps/>
          <w:sz w:val="28"/>
          <w:szCs w:val="28"/>
          <w:lang w:eastAsia="sr-Latn-CS"/>
        </w:rPr>
        <w:t>Програм развоја спорта на територији општине ЉИГ за 2018. годину</w:t>
      </w:r>
    </w:p>
    <w:p w:rsidR="00A03100" w:rsidRPr="00BC633D" w:rsidRDefault="00A03100" w:rsidP="00A03100">
      <w:pPr>
        <w:jc w:val="center"/>
        <w:rPr>
          <w:b/>
          <w:caps/>
          <w:sz w:val="28"/>
          <w:szCs w:val="28"/>
          <w:lang w:eastAsia="sr-Latn-CS"/>
        </w:rPr>
      </w:pPr>
    </w:p>
    <w:p w:rsidR="00A03100" w:rsidRPr="00BC633D" w:rsidRDefault="00A03100" w:rsidP="00A03100">
      <w:pPr>
        <w:ind w:firstLine="708"/>
        <w:jc w:val="center"/>
        <w:rPr>
          <w:b/>
          <w:sz w:val="28"/>
          <w:szCs w:val="28"/>
          <w:lang w:eastAsia="sr-Latn-CS"/>
        </w:rPr>
      </w:pPr>
      <w:r w:rsidRPr="00BC633D">
        <w:rPr>
          <w:b/>
          <w:sz w:val="28"/>
          <w:szCs w:val="28"/>
          <w:lang w:eastAsia="sr-Latn-CS"/>
        </w:rPr>
        <w:t>Увод</w:t>
      </w:r>
    </w:p>
    <w:p w:rsidR="00A03100" w:rsidRPr="00BC633D" w:rsidRDefault="00A03100" w:rsidP="00A03100">
      <w:pPr>
        <w:jc w:val="both"/>
        <w:rPr>
          <w:sz w:val="22"/>
          <w:lang w:eastAsia="sr-Latn-CS"/>
        </w:rPr>
      </w:pPr>
    </w:p>
    <w:p w:rsidR="00A03100" w:rsidRPr="00BC633D" w:rsidRDefault="00A03100" w:rsidP="00A03100">
      <w:pPr>
        <w:ind w:firstLine="708"/>
        <w:jc w:val="both"/>
        <w:rPr>
          <w:sz w:val="22"/>
          <w:lang w:eastAsia="sr-Latn-CS"/>
        </w:rPr>
      </w:pPr>
      <w:r w:rsidRPr="00BC633D">
        <w:rPr>
          <w:sz w:val="22"/>
          <w:lang w:eastAsia="sr-Latn-CS"/>
        </w:rPr>
        <w:t>Програм развоја спорта (у даљем тексту: Програм) пружа одговор на питање на који начин, и у које сегменте спорта је најефикасније и најпримереније уложити новац пореских обвезника, и како на основу тог улагања на најбољи начин остварити јавни интерес у области спорта, осмислити циљеве, критеријуме и приоритете за улагање буџетских средстава у спорт.</w:t>
      </w:r>
    </w:p>
    <w:p w:rsidR="00A03100" w:rsidRPr="00BC633D" w:rsidRDefault="00A03100" w:rsidP="00A03100">
      <w:pPr>
        <w:ind w:firstLine="708"/>
        <w:jc w:val="both"/>
        <w:rPr>
          <w:sz w:val="22"/>
          <w:lang w:eastAsia="sr-Latn-CS"/>
        </w:rPr>
      </w:pPr>
    </w:p>
    <w:p w:rsidR="00A03100" w:rsidRPr="00BC633D" w:rsidRDefault="00A03100" w:rsidP="00A03100">
      <w:pPr>
        <w:ind w:right="-24" w:firstLine="708"/>
        <w:jc w:val="both"/>
        <w:rPr>
          <w:sz w:val="22"/>
          <w:lang w:eastAsia="sr-Latn-CS"/>
        </w:rPr>
      </w:pPr>
      <w:r w:rsidRPr="00BC633D">
        <w:rPr>
          <w:sz w:val="22"/>
          <w:lang w:eastAsia="sr-Latn-CS"/>
        </w:rPr>
        <w:t>Спорт има кључну улогу у сваком друштву кроз допринос социјалној кохезији, превазилажењу предрасуда, повећању позитивног утицаја на јавно мњење и ширење етичких и општих принципа који се кроз њега преносе. Он је саставни део идентитета грађана Републике Србије, синоним за успех у очима света.Утиче на степен благостања, помаже развоју духа и тела различитих старосних група становништва, чини нас спремнијим за изазове.</w:t>
      </w:r>
    </w:p>
    <w:p w:rsidR="00A03100" w:rsidRPr="00BC633D" w:rsidRDefault="00A03100" w:rsidP="00A03100">
      <w:pPr>
        <w:ind w:left="525" w:right="525" w:firstLine="240"/>
        <w:jc w:val="both"/>
        <w:rPr>
          <w:sz w:val="22"/>
          <w:lang w:eastAsia="sr-Latn-CS"/>
        </w:rPr>
      </w:pPr>
    </w:p>
    <w:p w:rsidR="00A03100" w:rsidRPr="00BC633D" w:rsidRDefault="00A03100" w:rsidP="00A03100">
      <w:pPr>
        <w:ind w:right="-24" w:firstLine="708"/>
        <w:jc w:val="both"/>
        <w:rPr>
          <w:b/>
          <w:sz w:val="22"/>
          <w:lang w:eastAsia="sr-Latn-CS"/>
        </w:rPr>
      </w:pPr>
      <w:r w:rsidRPr="00BC633D">
        <w:rPr>
          <w:color w:val="000000"/>
          <w:sz w:val="22"/>
        </w:rPr>
        <w:t>Модерне технологије, услови живота (повећан животни стандард, живот у насељеним местима без одговарајућих простора за физичко вежбање и рекреацију) све више опредељују младе да буду физички неактивни. Тако се ствара привид да је спортска активност као вид игре и забаве сувишна, што  доводи до  пада интересовања деце и омладине за учешће у спортским активностима.Физичка неактивност деце, а поготово адолесцената, негативно утиче на њихов физички и духовни развој. Таква ситуација угрожава јавно здравље, а самим тим и здравље појединаца, док истовремено умањује регрутну базу за врхунски спорт.</w:t>
      </w:r>
    </w:p>
    <w:p w:rsidR="00A03100" w:rsidRPr="00BC633D" w:rsidRDefault="00A03100" w:rsidP="00A03100">
      <w:pPr>
        <w:jc w:val="both"/>
        <w:rPr>
          <w:b/>
          <w:sz w:val="22"/>
          <w:lang w:eastAsia="sr-Latn-CS"/>
        </w:rPr>
      </w:pPr>
    </w:p>
    <w:p w:rsidR="00A03100" w:rsidRPr="00BC633D" w:rsidRDefault="00A03100" w:rsidP="00A03100">
      <w:pPr>
        <w:ind w:firstLine="708"/>
        <w:jc w:val="both"/>
        <w:rPr>
          <w:b/>
          <w:sz w:val="22"/>
          <w:lang w:eastAsia="sr-Latn-CS"/>
        </w:rPr>
      </w:pPr>
      <w:r w:rsidRPr="00BC633D">
        <w:rPr>
          <w:b/>
          <w:sz w:val="22"/>
          <w:lang w:eastAsia="sr-Latn-CS"/>
        </w:rPr>
        <w:t>Основни правци Програма</w:t>
      </w:r>
    </w:p>
    <w:p w:rsidR="00A03100" w:rsidRPr="00BC633D" w:rsidRDefault="00A03100" w:rsidP="00A03100">
      <w:pPr>
        <w:ind w:firstLine="708"/>
        <w:jc w:val="both"/>
        <w:rPr>
          <w:b/>
          <w:sz w:val="22"/>
          <w:lang w:eastAsia="sr-Latn-CS"/>
        </w:rPr>
      </w:pPr>
    </w:p>
    <w:p w:rsidR="00A03100" w:rsidRPr="00BC633D" w:rsidRDefault="00A03100" w:rsidP="00A03100">
      <w:pPr>
        <w:ind w:firstLine="708"/>
        <w:jc w:val="both"/>
        <w:rPr>
          <w:sz w:val="22"/>
          <w:lang w:eastAsia="sr-Latn-CS"/>
        </w:rPr>
      </w:pPr>
      <w:r w:rsidRPr="00BC633D">
        <w:rPr>
          <w:b/>
          <w:sz w:val="22"/>
          <w:lang w:eastAsia="sr-Latn-CS"/>
        </w:rPr>
        <w:t>Визија</w:t>
      </w:r>
      <w:r w:rsidRPr="00BC633D">
        <w:rPr>
          <w:sz w:val="22"/>
          <w:lang w:eastAsia="sr-Latn-CS"/>
        </w:rPr>
        <w:t>: Усвајање здравих животних навика и интензивнија интеракција раличитих старосних група.</w:t>
      </w:r>
    </w:p>
    <w:p w:rsidR="00A03100" w:rsidRPr="00BC633D" w:rsidRDefault="00A03100" w:rsidP="00A03100">
      <w:pPr>
        <w:ind w:firstLine="708"/>
        <w:jc w:val="both"/>
        <w:rPr>
          <w:sz w:val="22"/>
          <w:lang w:eastAsia="sr-Latn-CS"/>
        </w:rPr>
      </w:pPr>
      <w:r w:rsidRPr="00BC633D">
        <w:rPr>
          <w:b/>
          <w:sz w:val="22"/>
          <w:lang w:eastAsia="sr-Latn-CS"/>
        </w:rPr>
        <w:t>Мисија</w:t>
      </w:r>
      <w:r w:rsidRPr="00BC633D">
        <w:rPr>
          <w:sz w:val="22"/>
          <w:lang w:eastAsia="sr-Latn-CS"/>
        </w:rPr>
        <w:t>: Организован, квалитетан, продуктиван систем спорта отворен за све грађане.</w:t>
      </w:r>
    </w:p>
    <w:p w:rsidR="00A03100" w:rsidRPr="00BC633D" w:rsidRDefault="00A03100" w:rsidP="00A03100">
      <w:pPr>
        <w:ind w:firstLine="708"/>
        <w:jc w:val="both"/>
        <w:rPr>
          <w:sz w:val="22"/>
          <w:lang w:eastAsia="sr-Latn-CS"/>
        </w:rPr>
      </w:pPr>
      <w:r w:rsidRPr="00BC633D">
        <w:rPr>
          <w:b/>
          <w:sz w:val="22"/>
          <w:lang w:eastAsia="sr-Latn-CS"/>
        </w:rPr>
        <w:t xml:space="preserve">Општи циљ: </w:t>
      </w:r>
      <w:r w:rsidRPr="00BC633D">
        <w:rPr>
          <w:bCs/>
          <w:sz w:val="22"/>
          <w:lang w:eastAsia="sr-Latn-CS"/>
        </w:rPr>
        <w:t>Општина као место сусрета масовног, врхунског, школског, рекреативног спорта  свих категорија  становништва</w:t>
      </w:r>
    </w:p>
    <w:p w:rsidR="00A03100" w:rsidRPr="00BC633D" w:rsidRDefault="00A03100" w:rsidP="00A03100">
      <w:pPr>
        <w:jc w:val="both"/>
        <w:rPr>
          <w:sz w:val="22"/>
          <w:lang w:eastAsia="sr-Latn-CS"/>
        </w:rPr>
      </w:pPr>
    </w:p>
    <w:p w:rsidR="00A03100" w:rsidRPr="00BC633D" w:rsidRDefault="00A03100" w:rsidP="00A03100">
      <w:pPr>
        <w:ind w:firstLine="708"/>
        <w:jc w:val="both"/>
        <w:rPr>
          <w:b/>
          <w:sz w:val="22"/>
          <w:lang w:eastAsia="sr-Latn-CS"/>
        </w:rPr>
      </w:pPr>
      <w:r w:rsidRPr="00BC633D">
        <w:rPr>
          <w:b/>
          <w:sz w:val="22"/>
          <w:lang w:eastAsia="sr-Latn-CS"/>
        </w:rPr>
        <w:t>Специфични циљеви:</w:t>
      </w:r>
    </w:p>
    <w:p w:rsidR="00A03100" w:rsidRPr="00BC633D" w:rsidRDefault="00A03100" w:rsidP="00AA5430">
      <w:pPr>
        <w:pStyle w:val="ListParagraph"/>
        <w:numPr>
          <w:ilvl w:val="0"/>
          <w:numId w:val="1"/>
        </w:numPr>
        <w:jc w:val="both"/>
        <w:rPr>
          <w:sz w:val="22"/>
          <w:lang w:eastAsia="sr-Latn-CS"/>
        </w:rPr>
      </w:pPr>
      <w:r w:rsidRPr="00BC633D">
        <w:rPr>
          <w:sz w:val="22"/>
          <w:lang w:eastAsia="sr-Latn-CS"/>
        </w:rPr>
        <w:t>Деца у спорту и стварање услова за бављење школским спортом</w:t>
      </w:r>
    </w:p>
    <w:p w:rsidR="00A03100" w:rsidRPr="00BC633D" w:rsidRDefault="00A03100" w:rsidP="00AA5430">
      <w:pPr>
        <w:pStyle w:val="ListParagraph"/>
        <w:numPr>
          <w:ilvl w:val="0"/>
          <w:numId w:val="1"/>
        </w:numPr>
        <w:jc w:val="both"/>
        <w:rPr>
          <w:sz w:val="22"/>
          <w:lang w:eastAsia="sr-Latn-CS"/>
        </w:rPr>
      </w:pPr>
      <w:r w:rsidRPr="00BC633D">
        <w:rPr>
          <w:sz w:val="22"/>
          <w:lang w:eastAsia="sr-Latn-CS"/>
        </w:rPr>
        <w:t>Стварање услова за учешће особа са инвалидитетом у  спортским активностима</w:t>
      </w:r>
    </w:p>
    <w:p w:rsidR="00A03100" w:rsidRPr="00BC633D" w:rsidRDefault="00A03100" w:rsidP="00AA5430">
      <w:pPr>
        <w:pStyle w:val="ListParagraph"/>
        <w:numPr>
          <w:ilvl w:val="0"/>
          <w:numId w:val="1"/>
        </w:numPr>
        <w:jc w:val="both"/>
        <w:rPr>
          <w:sz w:val="22"/>
          <w:lang w:eastAsia="sr-Latn-CS"/>
        </w:rPr>
      </w:pPr>
      <w:r w:rsidRPr="00BC633D">
        <w:rPr>
          <w:sz w:val="22"/>
          <w:lang w:eastAsia="sr-Latn-CS"/>
        </w:rPr>
        <w:t>Изградња и одржавање спортске инфраструктуре</w:t>
      </w:r>
    </w:p>
    <w:p w:rsidR="00A03100" w:rsidRPr="00BC633D" w:rsidRDefault="00A03100" w:rsidP="00AA5430">
      <w:pPr>
        <w:pStyle w:val="ListParagraph"/>
        <w:numPr>
          <w:ilvl w:val="0"/>
          <w:numId w:val="1"/>
        </w:numPr>
        <w:jc w:val="both"/>
        <w:rPr>
          <w:sz w:val="22"/>
          <w:lang w:eastAsia="sr-Latn-CS"/>
        </w:rPr>
      </w:pPr>
      <w:r w:rsidRPr="00BC633D">
        <w:rPr>
          <w:sz w:val="22"/>
          <w:lang w:eastAsia="sr-Latn-CS"/>
        </w:rPr>
        <w:lastRenderedPageBreak/>
        <w:t>Развојспорта и клубова који су од посебног значаја за општину Љиг и развој врхунског спорта</w:t>
      </w:r>
    </w:p>
    <w:p w:rsidR="00A03100" w:rsidRPr="00BC633D" w:rsidRDefault="00A03100" w:rsidP="00AA5430">
      <w:pPr>
        <w:pStyle w:val="ListParagraph"/>
        <w:numPr>
          <w:ilvl w:val="0"/>
          <w:numId w:val="1"/>
        </w:numPr>
        <w:jc w:val="both"/>
        <w:rPr>
          <w:sz w:val="22"/>
          <w:lang w:eastAsia="sr-Latn-CS"/>
        </w:rPr>
      </w:pPr>
      <w:r w:rsidRPr="00BC633D">
        <w:rPr>
          <w:sz w:val="22"/>
          <w:lang w:eastAsia="sr-Latn-CS"/>
        </w:rPr>
        <w:t>Рекреативно бављење спортом као модел друштвеног понашања.</w:t>
      </w:r>
    </w:p>
    <w:p w:rsidR="00A03100" w:rsidRPr="00BC633D" w:rsidRDefault="00A03100" w:rsidP="00A03100">
      <w:pPr>
        <w:jc w:val="both"/>
        <w:rPr>
          <w:sz w:val="22"/>
          <w:lang w:eastAsia="sr-Latn-CS"/>
        </w:rPr>
      </w:pPr>
    </w:p>
    <w:p w:rsidR="00A03100" w:rsidRPr="00BC633D" w:rsidRDefault="00A03100" w:rsidP="00A03100">
      <w:pPr>
        <w:ind w:firstLine="708"/>
        <w:jc w:val="both"/>
        <w:rPr>
          <w:sz w:val="22"/>
          <w:lang w:eastAsia="sr-Latn-CS"/>
        </w:rPr>
      </w:pPr>
      <w:r w:rsidRPr="00BC633D">
        <w:rPr>
          <w:sz w:val="22"/>
          <w:lang w:eastAsia="sr-Latn-CS"/>
        </w:rPr>
        <w:t>Координиран рад и међусобна повезаност институција усмерена ка унапређењу физичког образовања деце и формирању здравих животних навика код истих.</w:t>
      </w:r>
    </w:p>
    <w:p w:rsidR="00A03100" w:rsidRPr="00BC633D" w:rsidRDefault="00A03100" w:rsidP="00A03100">
      <w:pPr>
        <w:ind w:firstLine="708"/>
        <w:jc w:val="both"/>
        <w:rPr>
          <w:sz w:val="22"/>
          <w:lang w:eastAsia="sr-Latn-CS"/>
        </w:rPr>
      </w:pPr>
    </w:p>
    <w:p w:rsidR="00A03100" w:rsidRPr="00BC633D" w:rsidRDefault="00A03100" w:rsidP="00A03100">
      <w:pPr>
        <w:ind w:firstLine="708"/>
        <w:jc w:val="both"/>
        <w:rPr>
          <w:sz w:val="22"/>
          <w:lang w:eastAsia="sr-Latn-CS"/>
        </w:rPr>
      </w:pPr>
      <w:r w:rsidRPr="00BC633D">
        <w:rPr>
          <w:sz w:val="22"/>
          <w:lang w:eastAsia="sr-Latn-CS"/>
        </w:rPr>
        <w:t>Основни предуслов за анимирање деце различитим гранама спорта јесте адекватна спортска инфраструктура. Циљ је обезбедити приступ теренима, односно, створити једнаке услове за сеоско и градско становништво. Такође, обезбедити приступ и особама са инвалидитетом и испунити њихова очекивања у спорту.</w:t>
      </w:r>
    </w:p>
    <w:p w:rsidR="00A03100" w:rsidRPr="00BC633D" w:rsidRDefault="00A03100" w:rsidP="00A03100">
      <w:pPr>
        <w:jc w:val="both"/>
        <w:rPr>
          <w:sz w:val="22"/>
          <w:lang w:eastAsia="sr-Latn-CS"/>
        </w:rPr>
      </w:pPr>
      <w:r w:rsidRPr="00BC633D">
        <w:rPr>
          <w:sz w:val="22"/>
          <w:lang w:eastAsia="sr-Latn-CS"/>
        </w:rPr>
        <w:tab/>
        <w:t>Посебан циљ је подстрек и развојспорта и клубова који су од посебног начаја за општину Љиг и развој врхунског спорта, јер захваљујући својим резултатима и одговорном понашању врхунски спортисти постају лидери мишљења међу младима промовишући пре свега напоран рад, упорност, борбеност и поштење. Истицањем и неговањем таквих вредности, спорт добија не само такмичарски, репрезентативни и здравствени значај у друштву, већ и ширу здравствену и развојну улогу. Због специфичности наше локалне заједнице, посебна пажња се усмерава према водећим клубовима по којима је општина Љиг препознатљива у целој земљи и то је врхунски спорт у нашој Општини.</w:t>
      </w:r>
    </w:p>
    <w:p w:rsidR="00A03100" w:rsidRPr="00BC633D" w:rsidRDefault="00A03100" w:rsidP="00A03100">
      <w:pPr>
        <w:jc w:val="both"/>
        <w:rPr>
          <w:sz w:val="22"/>
          <w:lang w:eastAsia="sr-Latn-CS"/>
        </w:rPr>
      </w:pPr>
    </w:p>
    <w:p w:rsidR="00A03100" w:rsidRPr="00BC633D" w:rsidRDefault="00A03100" w:rsidP="00A03100">
      <w:pPr>
        <w:ind w:firstLine="708"/>
        <w:jc w:val="both"/>
        <w:rPr>
          <w:sz w:val="22"/>
          <w:lang w:eastAsia="sr-Latn-CS"/>
        </w:rPr>
      </w:pPr>
      <w:r w:rsidRPr="00BC633D">
        <w:rPr>
          <w:sz w:val="22"/>
          <w:lang w:eastAsia="sr-Latn-CS"/>
        </w:rPr>
        <w:t>Рекреативно бављење спортом као пожељан и опште прихваћен модел друштвеног понашања подразумева подстицање и промоцију спорта за све, охрабривање свих сегмената становништва да у спорту нађу превентиву за здравствене проблеме и  на конструктиван начин троше слободно времена.</w:t>
      </w:r>
    </w:p>
    <w:p w:rsidR="00A03100" w:rsidRPr="00BC633D" w:rsidRDefault="00A03100" w:rsidP="00A03100">
      <w:pPr>
        <w:ind w:firstLine="708"/>
        <w:jc w:val="both"/>
        <w:rPr>
          <w:sz w:val="22"/>
          <w:lang w:eastAsia="sr-Latn-CS"/>
        </w:rPr>
      </w:pPr>
    </w:p>
    <w:p w:rsidR="00A03100" w:rsidRPr="00BC633D" w:rsidRDefault="00A03100" w:rsidP="00A03100">
      <w:pPr>
        <w:ind w:firstLine="708"/>
        <w:jc w:val="both"/>
        <w:rPr>
          <w:sz w:val="22"/>
          <w:lang w:eastAsia="sr-Latn-CS"/>
        </w:rPr>
      </w:pPr>
      <w:r w:rsidRPr="00BC633D">
        <w:rPr>
          <w:sz w:val="22"/>
          <w:lang w:eastAsia="sr-Latn-CS"/>
        </w:rPr>
        <w:t xml:space="preserve">Овим документом уважава се чињеница да аутономија спорта почива на равнотежи права појединаца и спортских организација са једне стране и одговорности и дужности тих субјеката са друге стране. Потребно је обезбедити сарадњу државних органа и установа које обављају послове у области спорта са спортским организацијама као удружењима грађана уз очување и јачање аутономности у раду таквих удружења. </w:t>
      </w:r>
    </w:p>
    <w:p w:rsidR="00A03100" w:rsidRPr="00BC633D" w:rsidRDefault="00A03100" w:rsidP="00A03100">
      <w:pPr>
        <w:jc w:val="both"/>
        <w:rPr>
          <w:sz w:val="22"/>
          <w:lang w:eastAsia="sr-Latn-CS"/>
        </w:rPr>
      </w:pPr>
    </w:p>
    <w:p w:rsidR="00A03100" w:rsidRPr="00BC633D" w:rsidRDefault="00A03100" w:rsidP="00A03100">
      <w:pPr>
        <w:jc w:val="both"/>
        <w:rPr>
          <w:sz w:val="22"/>
          <w:lang w:eastAsia="sr-Latn-CS"/>
        </w:rPr>
      </w:pPr>
    </w:p>
    <w:p w:rsidR="00A03100" w:rsidRPr="00BC633D" w:rsidRDefault="00A03100" w:rsidP="00A03100">
      <w:pPr>
        <w:jc w:val="center"/>
        <w:rPr>
          <w:b/>
          <w:sz w:val="22"/>
          <w:lang w:eastAsia="sr-Latn-CS"/>
        </w:rPr>
      </w:pPr>
      <w:r w:rsidRPr="00BC633D">
        <w:rPr>
          <w:b/>
          <w:sz w:val="22"/>
          <w:lang w:eastAsia="sr-Latn-CS"/>
        </w:rPr>
        <w:t>Улога локалне самоуправе у систему спорта</w:t>
      </w:r>
    </w:p>
    <w:p w:rsidR="00A03100" w:rsidRPr="00BC633D" w:rsidRDefault="00A03100" w:rsidP="00A03100">
      <w:pPr>
        <w:jc w:val="both"/>
        <w:rPr>
          <w:sz w:val="22"/>
          <w:lang w:eastAsia="sr-Latn-CS"/>
        </w:rPr>
      </w:pPr>
    </w:p>
    <w:p w:rsidR="00A03100" w:rsidRPr="00BC633D" w:rsidRDefault="00A03100" w:rsidP="00A03100">
      <w:pPr>
        <w:tabs>
          <w:tab w:val="left" w:pos="709"/>
        </w:tabs>
        <w:jc w:val="both"/>
        <w:rPr>
          <w:sz w:val="22"/>
          <w:lang w:eastAsia="sr-Latn-CS"/>
        </w:rPr>
      </w:pPr>
      <w:r w:rsidRPr="00BC633D">
        <w:rPr>
          <w:sz w:val="22"/>
          <w:lang w:eastAsia="sr-Latn-CS"/>
        </w:rPr>
        <w:tab/>
        <w:t xml:space="preserve">Неизоставни део друштвеног и културног развоја локалне заједнице јесте спорт. Постоји тесна веза са другим сферама политичког одлучивања и планирања као што су образовање, здравство, социјална заштита,планирање. </w:t>
      </w:r>
    </w:p>
    <w:p w:rsidR="00A03100" w:rsidRPr="00BC633D" w:rsidRDefault="00A03100" w:rsidP="00A03100">
      <w:pPr>
        <w:jc w:val="both"/>
        <w:rPr>
          <w:sz w:val="22"/>
          <w:lang w:eastAsia="sr-Latn-CS"/>
        </w:rPr>
      </w:pPr>
    </w:p>
    <w:p w:rsidR="00A03100" w:rsidRPr="00BC633D" w:rsidRDefault="00A03100" w:rsidP="00A03100">
      <w:pPr>
        <w:tabs>
          <w:tab w:val="left" w:pos="709"/>
        </w:tabs>
        <w:jc w:val="both"/>
        <w:rPr>
          <w:sz w:val="22"/>
          <w:lang w:eastAsia="sr-Latn-CS"/>
        </w:rPr>
      </w:pPr>
      <w:r w:rsidRPr="00BC633D">
        <w:rPr>
          <w:sz w:val="22"/>
          <w:lang w:eastAsia="sr-Latn-CS"/>
        </w:rPr>
        <w:tab/>
        <w:t>Улога Општине Љиг јесте да улаже у  спорт и његову промоцију, успостави комуникацију са свим актерима у систему спорта, спозна њихове потребе и формира квалитетнији оквир за игру. Ове обавезе Општина Љиг не може да оствари сама већ у сарадњи са свим организацијама (добровољним и приватним) које су директно или индиректно везане за спорт.</w:t>
      </w:r>
    </w:p>
    <w:p w:rsidR="00A03100" w:rsidRPr="00BC633D" w:rsidRDefault="00A03100" w:rsidP="00A03100">
      <w:pPr>
        <w:tabs>
          <w:tab w:val="left" w:pos="709"/>
        </w:tabs>
        <w:jc w:val="both"/>
        <w:rPr>
          <w:sz w:val="22"/>
          <w:lang w:eastAsia="sr-Latn-CS"/>
        </w:rPr>
      </w:pPr>
    </w:p>
    <w:p w:rsidR="00A03100" w:rsidRPr="00BC633D" w:rsidRDefault="00A03100" w:rsidP="00A03100">
      <w:pPr>
        <w:ind w:firstLine="708"/>
        <w:jc w:val="both"/>
        <w:rPr>
          <w:sz w:val="22"/>
          <w:lang w:eastAsia="sr-Latn-CS"/>
        </w:rPr>
      </w:pPr>
      <w:r w:rsidRPr="00BC633D">
        <w:rPr>
          <w:sz w:val="22"/>
          <w:lang w:eastAsia="sr-Latn-CS"/>
        </w:rPr>
        <w:t>Реализација Програма подразумева позитивне промене устаљеног начина рада, као и превазилажење проблема који такве промене са собом носе. Тај процес ствара добру основу за изградњу квалитативно нових односа између Општине и осталих субјеката у спорту.</w:t>
      </w:r>
    </w:p>
    <w:p w:rsidR="00A03100" w:rsidRPr="00BC633D" w:rsidRDefault="00A03100" w:rsidP="00A03100">
      <w:pPr>
        <w:ind w:firstLine="708"/>
        <w:jc w:val="both"/>
        <w:rPr>
          <w:sz w:val="22"/>
          <w:lang w:eastAsia="sr-Latn-CS"/>
        </w:rPr>
      </w:pPr>
    </w:p>
    <w:p w:rsidR="00A03100" w:rsidRPr="00BC633D" w:rsidRDefault="00A03100" w:rsidP="00A03100">
      <w:pPr>
        <w:pStyle w:val="ListParagraph"/>
        <w:ind w:left="840" w:right="525"/>
        <w:jc w:val="both"/>
        <w:rPr>
          <w:color w:val="000000"/>
        </w:rPr>
      </w:pPr>
    </w:p>
    <w:p w:rsidR="00A03100" w:rsidRPr="00BC633D" w:rsidRDefault="00A03100" w:rsidP="00A03100">
      <w:pPr>
        <w:tabs>
          <w:tab w:val="left" w:pos="709"/>
        </w:tabs>
        <w:jc w:val="center"/>
        <w:rPr>
          <w:b/>
          <w:sz w:val="22"/>
          <w:lang w:eastAsia="sr-Latn-CS"/>
        </w:rPr>
      </w:pPr>
      <w:r w:rsidRPr="00BC633D">
        <w:rPr>
          <w:b/>
          <w:sz w:val="22"/>
          <w:lang w:eastAsia="sr-Latn-CS"/>
        </w:rPr>
        <w:t>Очекивани резултати</w:t>
      </w:r>
    </w:p>
    <w:p w:rsidR="00A03100" w:rsidRPr="00BC633D" w:rsidRDefault="00A03100" w:rsidP="00A03100">
      <w:pPr>
        <w:tabs>
          <w:tab w:val="left" w:pos="709"/>
        </w:tabs>
        <w:rPr>
          <w:sz w:val="22"/>
          <w:lang w:eastAsia="sr-Latn-CS"/>
        </w:rPr>
      </w:pPr>
      <w:r w:rsidRPr="00BC633D">
        <w:rPr>
          <w:b/>
          <w:sz w:val="22"/>
          <w:lang w:eastAsia="sr-Latn-CS"/>
        </w:rPr>
        <w:t xml:space="preserve">Очекивани резултати су: </w:t>
      </w:r>
    </w:p>
    <w:p w:rsidR="00A03100" w:rsidRPr="00BC633D" w:rsidRDefault="00A03100" w:rsidP="00A03100">
      <w:pPr>
        <w:pStyle w:val="ListParagraph"/>
        <w:tabs>
          <w:tab w:val="left" w:pos="709"/>
        </w:tabs>
        <w:ind w:left="840"/>
        <w:jc w:val="both"/>
        <w:rPr>
          <w:sz w:val="22"/>
          <w:lang w:eastAsia="sr-Latn-CS"/>
        </w:rPr>
      </w:pPr>
    </w:p>
    <w:p w:rsidR="00A03100" w:rsidRPr="00BC633D" w:rsidRDefault="00A03100" w:rsidP="00AA5430">
      <w:pPr>
        <w:pStyle w:val="ListParagraph"/>
        <w:numPr>
          <w:ilvl w:val="0"/>
          <w:numId w:val="2"/>
        </w:numPr>
        <w:ind w:right="525"/>
        <w:jc w:val="both"/>
        <w:rPr>
          <w:sz w:val="22"/>
        </w:rPr>
      </w:pPr>
      <w:r w:rsidRPr="00BC633D">
        <w:rPr>
          <w:sz w:val="22"/>
        </w:rPr>
        <w:lastRenderedPageBreak/>
        <w:t>више деце и омладине школског узраста учествују у физичком вежбању и организованим спортским активностима унутар школског спорта;</w:t>
      </w:r>
    </w:p>
    <w:p w:rsidR="00A03100" w:rsidRPr="00BC633D" w:rsidRDefault="00A03100" w:rsidP="00AA5430">
      <w:pPr>
        <w:pStyle w:val="ListParagraph"/>
        <w:numPr>
          <w:ilvl w:val="0"/>
          <w:numId w:val="2"/>
        </w:numPr>
        <w:ind w:right="525"/>
        <w:jc w:val="both"/>
        <w:rPr>
          <w:sz w:val="22"/>
        </w:rPr>
      </w:pPr>
      <w:r w:rsidRPr="00BC633D">
        <w:rPr>
          <w:sz w:val="22"/>
        </w:rPr>
        <w:t>повећан број стручно школованих и стручно оспособљених спортских стручњака и стручњака у спорту</w:t>
      </w:r>
    </w:p>
    <w:p w:rsidR="00A03100" w:rsidRPr="00BC633D" w:rsidRDefault="00A03100" w:rsidP="00AA5430">
      <w:pPr>
        <w:pStyle w:val="ListParagraph"/>
        <w:numPr>
          <w:ilvl w:val="0"/>
          <w:numId w:val="2"/>
        </w:numPr>
        <w:ind w:right="525"/>
        <w:jc w:val="both"/>
        <w:rPr>
          <w:sz w:val="22"/>
        </w:rPr>
      </w:pPr>
      <w:r w:rsidRPr="00BC633D">
        <w:rPr>
          <w:sz w:val="22"/>
        </w:rPr>
        <w:t>повећано учешће особа са инвалидитетом у спорту</w:t>
      </w:r>
    </w:p>
    <w:p w:rsidR="00A03100" w:rsidRPr="00BC633D" w:rsidRDefault="00A03100" w:rsidP="00AA5430">
      <w:pPr>
        <w:pStyle w:val="ListParagraph"/>
        <w:numPr>
          <w:ilvl w:val="0"/>
          <w:numId w:val="2"/>
        </w:numPr>
        <w:ind w:right="525"/>
        <w:jc w:val="both"/>
        <w:rPr>
          <w:sz w:val="22"/>
        </w:rPr>
      </w:pPr>
      <w:r w:rsidRPr="00BC633D">
        <w:rPr>
          <w:sz w:val="22"/>
        </w:rPr>
        <w:t>квалитативно унапређена постојећа и изграђена нова спортска инфраструктура</w:t>
      </w:r>
    </w:p>
    <w:p w:rsidR="00A03100" w:rsidRPr="00BC633D" w:rsidRDefault="00A03100" w:rsidP="00AA5430">
      <w:pPr>
        <w:pStyle w:val="ListParagraph"/>
        <w:numPr>
          <w:ilvl w:val="0"/>
          <w:numId w:val="2"/>
        </w:numPr>
        <w:ind w:right="525"/>
        <w:jc w:val="both"/>
        <w:rPr>
          <w:sz w:val="22"/>
        </w:rPr>
      </w:pPr>
      <w:r w:rsidRPr="00BC633D">
        <w:rPr>
          <w:sz w:val="22"/>
        </w:rPr>
        <w:t>спорт повезан са осталим областима друштвеног живота;</w:t>
      </w:r>
    </w:p>
    <w:p w:rsidR="00A03100" w:rsidRPr="00BC633D" w:rsidRDefault="00A03100" w:rsidP="00AA5430">
      <w:pPr>
        <w:pStyle w:val="ListParagraph"/>
        <w:numPr>
          <w:ilvl w:val="0"/>
          <w:numId w:val="2"/>
        </w:numPr>
        <w:ind w:right="525"/>
        <w:jc w:val="both"/>
        <w:rPr>
          <w:sz w:val="22"/>
        </w:rPr>
      </w:pPr>
      <w:r w:rsidRPr="00BC633D">
        <w:rPr>
          <w:sz w:val="22"/>
        </w:rPr>
        <w:t>медији и друштвене мреже као канал промоције спорта и његових вредности</w:t>
      </w:r>
    </w:p>
    <w:p w:rsidR="00A03100" w:rsidRPr="00BC633D" w:rsidRDefault="00A03100" w:rsidP="00A03100">
      <w:pPr>
        <w:pStyle w:val="ListParagraph"/>
        <w:ind w:right="525"/>
        <w:jc w:val="both"/>
        <w:rPr>
          <w:sz w:val="22"/>
        </w:rPr>
      </w:pPr>
    </w:p>
    <w:p w:rsidR="00A03100" w:rsidRPr="00BC633D" w:rsidRDefault="00A03100" w:rsidP="00A03100">
      <w:pPr>
        <w:pStyle w:val="ListParagraph"/>
        <w:ind w:right="525"/>
        <w:jc w:val="both"/>
        <w:rPr>
          <w:color w:val="FF0000"/>
          <w:sz w:val="22"/>
        </w:rPr>
      </w:pPr>
    </w:p>
    <w:p w:rsidR="00A03100" w:rsidRPr="00BC633D" w:rsidRDefault="00A03100" w:rsidP="00A03100">
      <w:pPr>
        <w:pStyle w:val="ListParagraph"/>
        <w:ind w:right="525"/>
        <w:jc w:val="center"/>
        <w:rPr>
          <w:b/>
          <w:sz w:val="22"/>
        </w:rPr>
      </w:pPr>
      <w:r w:rsidRPr="00BC633D">
        <w:rPr>
          <w:b/>
          <w:sz w:val="22"/>
        </w:rPr>
        <w:t>Стање спорта у Општини</w:t>
      </w:r>
    </w:p>
    <w:p w:rsidR="00A03100" w:rsidRPr="00BC633D" w:rsidRDefault="00A03100" w:rsidP="00A03100">
      <w:pPr>
        <w:pStyle w:val="ListParagraph"/>
        <w:ind w:right="525"/>
        <w:jc w:val="center"/>
        <w:rPr>
          <w:b/>
          <w:sz w:val="22"/>
        </w:rPr>
      </w:pPr>
    </w:p>
    <w:p w:rsidR="00A03100" w:rsidRPr="00BC633D" w:rsidRDefault="00A03100" w:rsidP="00A03100">
      <w:pPr>
        <w:ind w:right="525" w:firstLine="360"/>
        <w:jc w:val="both"/>
        <w:rPr>
          <w:color w:val="000000"/>
          <w:sz w:val="22"/>
        </w:rPr>
      </w:pPr>
      <w:r w:rsidRPr="00BC633D">
        <w:rPr>
          <w:color w:val="000000"/>
          <w:sz w:val="22"/>
        </w:rPr>
        <w:t>У односу на укупно стање у Републици Општина Љиг се налази у нешто повољнијем положају када су у питању спортски објекти. Тренутно располаже:</w:t>
      </w:r>
    </w:p>
    <w:p w:rsidR="00A03100" w:rsidRPr="00BC633D" w:rsidRDefault="00A03100" w:rsidP="00AA5430">
      <w:pPr>
        <w:pStyle w:val="ListParagraph"/>
        <w:numPr>
          <w:ilvl w:val="0"/>
          <w:numId w:val="2"/>
        </w:numPr>
        <w:ind w:right="525"/>
        <w:jc w:val="both"/>
        <w:rPr>
          <w:color w:val="000000"/>
          <w:sz w:val="22"/>
        </w:rPr>
      </w:pPr>
      <w:r w:rsidRPr="00BC633D">
        <w:rPr>
          <w:color w:val="000000"/>
          <w:sz w:val="22"/>
          <w:lang w:val="sr-Cyrl-CS"/>
        </w:rPr>
        <w:t>отвореним теренима- акценат фудбалски стадион</w:t>
      </w:r>
    </w:p>
    <w:p w:rsidR="00A03100" w:rsidRPr="00BC633D" w:rsidRDefault="00A03100" w:rsidP="00AA5430">
      <w:pPr>
        <w:pStyle w:val="ListParagraph"/>
        <w:numPr>
          <w:ilvl w:val="0"/>
          <w:numId w:val="2"/>
        </w:numPr>
        <w:ind w:right="525"/>
        <w:jc w:val="both"/>
        <w:rPr>
          <w:color w:val="000000"/>
          <w:sz w:val="22"/>
        </w:rPr>
      </w:pPr>
      <w:r w:rsidRPr="00BC633D">
        <w:rPr>
          <w:color w:val="000000"/>
          <w:sz w:val="22"/>
          <w:lang w:val="sr-Cyrl-CS"/>
        </w:rPr>
        <w:t>мини пич терен</w:t>
      </w:r>
    </w:p>
    <w:p w:rsidR="00A03100" w:rsidRPr="00BC633D" w:rsidRDefault="00A03100" w:rsidP="00AA5430">
      <w:pPr>
        <w:pStyle w:val="ListParagraph"/>
        <w:numPr>
          <w:ilvl w:val="0"/>
          <w:numId w:val="2"/>
        </w:numPr>
        <w:ind w:right="525"/>
        <w:jc w:val="both"/>
        <w:rPr>
          <w:color w:val="000000"/>
          <w:sz w:val="22"/>
        </w:rPr>
      </w:pPr>
      <w:r w:rsidRPr="00BC633D">
        <w:rPr>
          <w:color w:val="000000"/>
          <w:sz w:val="22"/>
          <w:lang w:val="sr-Cyrl-CS"/>
        </w:rPr>
        <w:t>спортски терени на сеоском подручју</w:t>
      </w:r>
    </w:p>
    <w:p w:rsidR="00A03100" w:rsidRPr="00BC633D" w:rsidRDefault="00A03100" w:rsidP="00AA5430">
      <w:pPr>
        <w:pStyle w:val="ListParagraph"/>
        <w:numPr>
          <w:ilvl w:val="0"/>
          <w:numId w:val="2"/>
        </w:numPr>
        <w:ind w:right="525"/>
        <w:jc w:val="both"/>
        <w:rPr>
          <w:color w:val="000000"/>
          <w:sz w:val="22"/>
        </w:rPr>
      </w:pPr>
      <w:r w:rsidRPr="00BC633D">
        <w:rPr>
          <w:color w:val="000000"/>
          <w:sz w:val="22"/>
        </w:rPr>
        <w:t>ш</w:t>
      </w:r>
      <w:r w:rsidRPr="00BC633D">
        <w:rPr>
          <w:color w:val="000000"/>
          <w:sz w:val="22"/>
          <w:lang w:val="sr-Cyrl-CS"/>
        </w:rPr>
        <w:t>колски спортски терени на градском и руралном  подручју</w:t>
      </w:r>
    </w:p>
    <w:p w:rsidR="00A03100" w:rsidRPr="00BC633D" w:rsidRDefault="00A03100" w:rsidP="00AA5430">
      <w:pPr>
        <w:pStyle w:val="ListParagraph"/>
        <w:numPr>
          <w:ilvl w:val="0"/>
          <w:numId w:val="2"/>
        </w:numPr>
        <w:ind w:right="525"/>
        <w:jc w:val="both"/>
        <w:rPr>
          <w:color w:val="000000"/>
          <w:sz w:val="22"/>
        </w:rPr>
      </w:pPr>
      <w:r w:rsidRPr="00BC633D">
        <w:rPr>
          <w:color w:val="000000"/>
          <w:sz w:val="22"/>
          <w:lang w:val="sr-Cyrl-CS"/>
        </w:rPr>
        <w:t>Терени за мале спортове у градском и руралном подручју;</w:t>
      </w:r>
    </w:p>
    <w:p w:rsidR="00A03100" w:rsidRPr="00BC633D" w:rsidRDefault="00A03100" w:rsidP="00AA5430">
      <w:pPr>
        <w:pStyle w:val="ListParagraph"/>
        <w:numPr>
          <w:ilvl w:val="0"/>
          <w:numId w:val="2"/>
        </w:numPr>
        <w:ind w:right="525"/>
        <w:jc w:val="both"/>
        <w:rPr>
          <w:color w:val="000000"/>
          <w:sz w:val="22"/>
        </w:rPr>
      </w:pPr>
      <w:r w:rsidRPr="00BC633D">
        <w:rPr>
          <w:sz w:val="22"/>
          <w:lang w:eastAsia="sr-Latn-CS"/>
        </w:rPr>
        <w:t>Спортска хала код Основне школе;</w:t>
      </w:r>
    </w:p>
    <w:p w:rsidR="00A03100" w:rsidRPr="00BC633D" w:rsidRDefault="00A03100" w:rsidP="00A03100">
      <w:pPr>
        <w:jc w:val="both"/>
        <w:rPr>
          <w:sz w:val="22"/>
        </w:rPr>
      </w:pPr>
    </w:p>
    <w:p w:rsidR="00A03100" w:rsidRPr="00BC633D" w:rsidRDefault="00A03100" w:rsidP="00A03100">
      <w:pPr>
        <w:ind w:firstLine="708"/>
        <w:jc w:val="both"/>
        <w:rPr>
          <w:color w:val="FF0000"/>
          <w:sz w:val="22"/>
          <w:u w:val="single"/>
          <w:lang w:eastAsia="sr-Latn-CS"/>
        </w:rPr>
      </w:pPr>
      <w:r w:rsidRPr="00BC633D">
        <w:rPr>
          <w:sz w:val="22"/>
          <w:lang w:eastAsia="sr-Latn-CS"/>
        </w:rPr>
        <w:t>Основну структуру система спорта Општине у делу спортских организација, чине: Спортски савез,  спортски клубови и друге спортске организације.</w:t>
      </w:r>
    </w:p>
    <w:p w:rsidR="00A03100" w:rsidRPr="00BC633D" w:rsidRDefault="00A03100" w:rsidP="00A03100">
      <w:pPr>
        <w:jc w:val="both"/>
        <w:rPr>
          <w:sz w:val="22"/>
          <w:u w:val="single"/>
          <w:lang w:eastAsia="sr-Latn-CS"/>
        </w:rPr>
      </w:pPr>
    </w:p>
    <w:p w:rsidR="00A03100" w:rsidRPr="00BC633D" w:rsidRDefault="00A03100" w:rsidP="00A03100">
      <w:pPr>
        <w:ind w:firstLine="708"/>
        <w:jc w:val="both"/>
        <w:rPr>
          <w:sz w:val="22"/>
          <w:lang w:eastAsia="sr-Latn-CS"/>
        </w:rPr>
      </w:pPr>
      <w:r w:rsidRPr="00BC633D">
        <w:rPr>
          <w:sz w:val="22"/>
          <w:lang w:eastAsia="sr-Latn-CS"/>
        </w:rPr>
        <w:t xml:space="preserve">Општина има највише фудбалских клубова. Фудбал је грана спорта где Љиг бележи богату традицију. Тренутно се ФК „Спартак“ такмичи у Зони „Дрина“ , ФК„Качер“ у Колубарској окружној лиги а остали клубови у међуопштинској лиги.  Најзначајнији успеси се бележе у одбојци – Мушки одбојкашки клуб „Спартак“ се такмичи већ 9 година у Суперлиги Србије а женски одбојкашки клуб “Спартак” је тренутно члан Прве Б лиге Србије. И у мушкој и женској конкуренцији све млађе селекције Одбојкашког клуба се такмиче на регионалним такмичењима а захваљујући пласману на прво место, скоро сваке године се нађу међу прве три екипе у Србији у узрасту пионира, кадета или јуниора. Видне резултате остварио је и  Шаховски клуб. </w:t>
      </w:r>
    </w:p>
    <w:p w:rsidR="00A03100" w:rsidRPr="00BC633D" w:rsidRDefault="00A03100" w:rsidP="00A03100">
      <w:pPr>
        <w:tabs>
          <w:tab w:val="num" w:pos="720"/>
        </w:tabs>
        <w:jc w:val="both"/>
        <w:rPr>
          <w:sz w:val="22"/>
          <w:lang w:eastAsia="sr-Latn-CS"/>
        </w:rPr>
      </w:pPr>
    </w:p>
    <w:p w:rsidR="00A03100" w:rsidRPr="00BC633D" w:rsidRDefault="00A03100" w:rsidP="00A03100">
      <w:pPr>
        <w:ind w:firstLine="708"/>
        <w:jc w:val="both"/>
        <w:rPr>
          <w:sz w:val="22"/>
          <w:lang w:eastAsia="sr-Latn-CS"/>
        </w:rPr>
      </w:pPr>
      <w:r w:rsidRPr="00BC633D">
        <w:rPr>
          <w:sz w:val="22"/>
          <w:lang w:eastAsia="sr-Latn-CS"/>
        </w:rPr>
        <w:t>Спорт за све није остао занемарен у претходном периоду и намера је да се настави са његовом популаризацијом и финансирањем јер приватна иницијатива у области рекреативног вежбања прети да постане доминантна последњих година.</w:t>
      </w:r>
    </w:p>
    <w:p w:rsidR="00A03100" w:rsidRPr="00BC633D" w:rsidRDefault="00A03100" w:rsidP="00A03100">
      <w:pPr>
        <w:jc w:val="both"/>
        <w:rPr>
          <w:sz w:val="22"/>
          <w:lang w:eastAsia="sr-Latn-CS"/>
        </w:rPr>
      </w:pPr>
    </w:p>
    <w:p w:rsidR="00A03100" w:rsidRPr="00BC633D" w:rsidRDefault="00A03100" w:rsidP="00A03100">
      <w:pPr>
        <w:ind w:firstLine="708"/>
        <w:jc w:val="both"/>
        <w:rPr>
          <w:sz w:val="22"/>
          <w:lang w:eastAsia="sr-Latn-CS"/>
        </w:rPr>
      </w:pPr>
      <w:r w:rsidRPr="00BC633D">
        <w:rPr>
          <w:sz w:val="22"/>
          <w:lang w:eastAsia="sr-Latn-CS"/>
        </w:rPr>
        <w:t>У општини не постоји база података о особама са инвалидитетом у спорту. За почетак потребно је прикупити податке о врстама и степену инвалидитета, о полној, старосној и образовној структури тих људи како су се у будућности предузимале даље мере за њихово укључивање у спортске активности.</w:t>
      </w:r>
    </w:p>
    <w:p w:rsidR="00A03100" w:rsidRPr="00BC633D" w:rsidRDefault="00A03100" w:rsidP="00A03100">
      <w:pPr>
        <w:jc w:val="both"/>
        <w:rPr>
          <w:sz w:val="22"/>
          <w:lang w:eastAsia="sr-Latn-CS"/>
        </w:rPr>
      </w:pPr>
    </w:p>
    <w:p w:rsidR="00A03100" w:rsidRPr="00BC633D" w:rsidRDefault="00A03100" w:rsidP="00A03100">
      <w:pPr>
        <w:ind w:firstLine="708"/>
        <w:jc w:val="both"/>
        <w:rPr>
          <w:sz w:val="22"/>
          <w:lang w:eastAsia="sr-Latn-CS"/>
        </w:rPr>
      </w:pPr>
      <w:r w:rsidRPr="00BC633D">
        <w:rPr>
          <w:sz w:val="22"/>
          <w:lang w:eastAsia="sr-Latn-CS"/>
        </w:rPr>
        <w:t>Обављање здравствене заштите у области спорта врши се у складу са законским прописима којима је уређена област здравствене заштите у Републици Србији.</w:t>
      </w:r>
    </w:p>
    <w:p w:rsidR="00A03100" w:rsidRPr="00BC633D" w:rsidRDefault="00A03100" w:rsidP="00A03100">
      <w:pPr>
        <w:jc w:val="both"/>
        <w:rPr>
          <w:sz w:val="22"/>
          <w:lang w:eastAsia="sr-Latn-CS"/>
        </w:rPr>
      </w:pPr>
    </w:p>
    <w:p w:rsidR="00A03100" w:rsidRPr="00BC633D" w:rsidRDefault="00A03100" w:rsidP="00A03100">
      <w:pPr>
        <w:ind w:firstLine="708"/>
        <w:jc w:val="both"/>
        <w:rPr>
          <w:sz w:val="22"/>
          <w:lang w:eastAsia="sr-Latn-CS"/>
        </w:rPr>
      </w:pPr>
      <w:r w:rsidRPr="00BC633D">
        <w:rPr>
          <w:sz w:val="22"/>
          <w:lang w:eastAsia="sr-Latn-CS"/>
        </w:rPr>
        <w:t>На територији општине нема специјалиста за спортску медицину.</w:t>
      </w:r>
    </w:p>
    <w:p w:rsidR="00A03100" w:rsidRPr="00BC633D" w:rsidRDefault="00A03100" w:rsidP="00A03100">
      <w:pPr>
        <w:jc w:val="both"/>
        <w:rPr>
          <w:sz w:val="22"/>
          <w:lang w:eastAsia="sr-Latn-CS"/>
        </w:rPr>
      </w:pPr>
    </w:p>
    <w:p w:rsidR="00A03100" w:rsidRPr="00BC633D" w:rsidRDefault="00A03100" w:rsidP="00A03100">
      <w:pPr>
        <w:ind w:firstLine="708"/>
        <w:jc w:val="both"/>
        <w:rPr>
          <w:sz w:val="22"/>
          <w:lang w:eastAsia="sr-Latn-CS"/>
        </w:rPr>
      </w:pPr>
      <w:r w:rsidRPr="00BC633D">
        <w:rPr>
          <w:sz w:val="22"/>
          <w:lang w:eastAsia="sr-Latn-CS"/>
        </w:rPr>
        <w:t>Током последњих година општина се бавила питањима подстицања, унапређења и развоја женског спорта, о чему најбоље сведочи значајни помаци и резултати.</w:t>
      </w:r>
    </w:p>
    <w:p w:rsidR="00A03100" w:rsidRPr="00BC633D" w:rsidRDefault="00A03100" w:rsidP="00A03100">
      <w:pPr>
        <w:ind w:firstLine="708"/>
        <w:jc w:val="both"/>
        <w:rPr>
          <w:sz w:val="22"/>
          <w:lang w:eastAsia="sr-Latn-CS"/>
        </w:rPr>
      </w:pPr>
    </w:p>
    <w:p w:rsidR="00A03100" w:rsidRPr="00BC633D" w:rsidRDefault="00A03100" w:rsidP="00A03100">
      <w:pPr>
        <w:ind w:firstLine="708"/>
        <w:jc w:val="both"/>
        <w:rPr>
          <w:sz w:val="22"/>
          <w:lang w:eastAsia="sr-Latn-CS"/>
        </w:rPr>
      </w:pPr>
      <w:r w:rsidRPr="00BC633D">
        <w:rPr>
          <w:sz w:val="22"/>
          <w:lang w:eastAsia="sr-Latn-CS"/>
        </w:rPr>
        <w:t xml:space="preserve">Проблеми насиља и штетних појава у спорту, нису евидентно присутни. </w:t>
      </w:r>
    </w:p>
    <w:p w:rsidR="00A03100" w:rsidRPr="00BC633D" w:rsidRDefault="00A03100" w:rsidP="00A03100">
      <w:pPr>
        <w:jc w:val="both"/>
        <w:rPr>
          <w:sz w:val="22"/>
          <w:lang w:eastAsia="sr-Latn-CS"/>
        </w:rPr>
      </w:pPr>
    </w:p>
    <w:p w:rsidR="00A03100" w:rsidRPr="00BC633D" w:rsidRDefault="00A03100" w:rsidP="00A03100">
      <w:pPr>
        <w:ind w:firstLine="708"/>
        <w:jc w:val="both"/>
        <w:rPr>
          <w:sz w:val="22"/>
          <w:lang w:eastAsia="sr-Latn-CS"/>
        </w:rPr>
      </w:pPr>
      <w:r w:rsidRPr="00BC633D">
        <w:rPr>
          <w:sz w:val="22"/>
          <w:lang w:eastAsia="sr-Latn-CS"/>
        </w:rPr>
        <w:t>Волонтеризам у спорту није развијен у довољној мери као последица искривљене перцепције и утицаја друштвено економског система у земљи.</w:t>
      </w:r>
    </w:p>
    <w:p w:rsidR="00A03100" w:rsidRPr="00BC633D" w:rsidRDefault="00A03100" w:rsidP="00A03100">
      <w:pPr>
        <w:ind w:firstLine="708"/>
        <w:jc w:val="both"/>
        <w:rPr>
          <w:color w:val="000000" w:themeColor="text1"/>
          <w:sz w:val="22"/>
          <w:lang w:eastAsia="sr-Latn-CS"/>
        </w:rPr>
      </w:pPr>
      <w:bookmarkStart w:id="0" w:name="_GoBack"/>
      <w:bookmarkEnd w:id="0"/>
    </w:p>
    <w:p w:rsidR="00A03100" w:rsidRPr="00BC633D" w:rsidRDefault="00A03100" w:rsidP="00A03100">
      <w:pPr>
        <w:jc w:val="center"/>
        <w:rPr>
          <w:b/>
          <w:sz w:val="22"/>
          <w:lang w:eastAsia="sr-Latn-CS"/>
        </w:rPr>
      </w:pPr>
      <w:r w:rsidRPr="00BC633D">
        <w:rPr>
          <w:b/>
          <w:sz w:val="22"/>
          <w:lang w:eastAsia="sr-Latn-CS"/>
        </w:rPr>
        <w:t>Правни акти у спорту и систем финансирања спорта</w:t>
      </w:r>
    </w:p>
    <w:p w:rsidR="00A03100" w:rsidRPr="00BC633D" w:rsidRDefault="00A03100" w:rsidP="00A03100">
      <w:pPr>
        <w:jc w:val="both"/>
        <w:rPr>
          <w:b/>
          <w:sz w:val="22"/>
          <w:lang w:eastAsia="sr-Latn-CS"/>
        </w:rPr>
      </w:pPr>
    </w:p>
    <w:p w:rsidR="00A03100" w:rsidRPr="00BC633D" w:rsidRDefault="00A03100" w:rsidP="00A03100">
      <w:pPr>
        <w:ind w:firstLine="708"/>
        <w:jc w:val="both"/>
        <w:rPr>
          <w:sz w:val="22"/>
          <w:lang w:eastAsia="sr-Latn-CS"/>
        </w:rPr>
      </w:pPr>
      <w:r w:rsidRPr="00BC633D">
        <w:rPr>
          <w:sz w:val="22"/>
          <w:lang w:eastAsia="sr-Latn-CS"/>
        </w:rPr>
        <w:t>Када је реч о правној димензији уређивања спорта и спортских активностина територији општине Закон о спорту представља пропис који на свеобухватан начин уређује материју спорта у Републици Србији. Осим тога, за област правног уређења, а самим тим и функционисања спорта и спортских активности, од непосредне важности  за општину је новодонети</w:t>
      </w:r>
      <w:r w:rsidRPr="00BC633D">
        <w:rPr>
          <w:sz w:val="22"/>
          <w:lang w:val="sr-Cyrl-CS" w:eastAsia="sr-Latn-CS"/>
        </w:rPr>
        <w:t xml:space="preserve"> </w:t>
      </w:r>
      <w:r w:rsidRPr="00BC633D">
        <w:rPr>
          <w:sz w:val="22"/>
          <w:lang w:eastAsia="sr-Latn-CS"/>
        </w:rPr>
        <w:t xml:space="preserve"> Правилник о одобравању и финансирању програма којима се остварује општи интерес у области спорта на територији општине Љиг.</w:t>
      </w:r>
    </w:p>
    <w:p w:rsidR="00A03100" w:rsidRPr="00BC633D" w:rsidRDefault="00A03100" w:rsidP="00A03100">
      <w:pPr>
        <w:ind w:firstLine="708"/>
        <w:jc w:val="both"/>
        <w:rPr>
          <w:sz w:val="22"/>
          <w:lang w:eastAsia="sr-Latn-CS"/>
        </w:rPr>
      </w:pPr>
    </w:p>
    <w:p w:rsidR="00A03100" w:rsidRPr="00BC633D" w:rsidRDefault="00A03100" w:rsidP="00A03100">
      <w:pPr>
        <w:jc w:val="center"/>
        <w:rPr>
          <w:b/>
          <w:sz w:val="22"/>
          <w:lang w:eastAsia="sr-Latn-CS"/>
        </w:rPr>
      </w:pPr>
      <w:r w:rsidRPr="00BC633D">
        <w:rPr>
          <w:b/>
          <w:sz w:val="22"/>
          <w:lang w:eastAsia="sr-Latn-CS"/>
        </w:rPr>
        <w:t>Финансирање спорта</w:t>
      </w:r>
    </w:p>
    <w:p w:rsidR="00A03100" w:rsidRPr="00BC633D" w:rsidRDefault="00A03100" w:rsidP="00A03100">
      <w:pPr>
        <w:jc w:val="center"/>
        <w:rPr>
          <w:b/>
          <w:sz w:val="22"/>
          <w:lang w:eastAsia="sr-Latn-CS"/>
        </w:rPr>
      </w:pPr>
    </w:p>
    <w:p w:rsidR="00A03100" w:rsidRPr="00BC633D" w:rsidRDefault="00A03100" w:rsidP="00A03100">
      <w:pPr>
        <w:ind w:firstLine="708"/>
        <w:jc w:val="both"/>
        <w:rPr>
          <w:sz w:val="22"/>
          <w:lang w:eastAsia="sr-Latn-CS"/>
        </w:rPr>
      </w:pPr>
      <w:r w:rsidRPr="00BC633D">
        <w:rPr>
          <w:sz w:val="22"/>
          <w:lang w:eastAsia="sr-Latn-CS"/>
        </w:rPr>
        <w:t xml:space="preserve">Присутно је значајно улагање у спорт и спортске активности из средстава буџета Општине. </w:t>
      </w:r>
    </w:p>
    <w:p w:rsidR="00A03100" w:rsidRPr="00BC633D" w:rsidRDefault="00A03100" w:rsidP="00A03100">
      <w:pPr>
        <w:ind w:firstLine="708"/>
        <w:jc w:val="both"/>
        <w:rPr>
          <w:sz w:val="22"/>
          <w:lang w:eastAsia="sr-Latn-CS"/>
        </w:rPr>
      </w:pPr>
      <w:r w:rsidRPr="00BC633D">
        <w:rPr>
          <w:sz w:val="22"/>
          <w:lang w:eastAsia="sr-Latn-CS"/>
        </w:rPr>
        <w:t>Очекујемо да реализација спортских пројеката буде подржана и од стране Министарства омладине и спорта – спортска сала код Средње школе и у оквиру Основне школе у Белановици и друго.</w:t>
      </w:r>
    </w:p>
    <w:p w:rsidR="00A03100" w:rsidRPr="00BC633D" w:rsidRDefault="00A03100" w:rsidP="00A03100">
      <w:pPr>
        <w:ind w:firstLine="708"/>
        <w:jc w:val="both"/>
        <w:rPr>
          <w:sz w:val="22"/>
          <w:lang w:eastAsia="sr-Latn-CS"/>
        </w:rPr>
      </w:pPr>
      <w:r w:rsidRPr="00BC633D">
        <w:rPr>
          <w:sz w:val="22"/>
          <w:lang w:eastAsia="sr-Latn-CS"/>
        </w:rPr>
        <w:t xml:space="preserve">Од стране Општине финансиране су спортске манифестације као и све активности и иницијативе установа, удружења. </w:t>
      </w:r>
    </w:p>
    <w:p w:rsidR="00A03100" w:rsidRPr="00BC633D" w:rsidRDefault="00A03100" w:rsidP="00A03100">
      <w:pPr>
        <w:ind w:firstLine="708"/>
        <w:jc w:val="both"/>
        <w:rPr>
          <w:color w:val="FF0000"/>
          <w:sz w:val="22"/>
          <w:lang w:eastAsia="sr-Latn-CS"/>
        </w:rPr>
      </w:pPr>
    </w:p>
    <w:p w:rsidR="00A03100" w:rsidRPr="00BC633D" w:rsidRDefault="00A03100" w:rsidP="00A03100">
      <w:pPr>
        <w:jc w:val="center"/>
        <w:rPr>
          <w:b/>
          <w:sz w:val="22"/>
          <w:lang w:eastAsia="sr-Latn-CS"/>
        </w:rPr>
      </w:pPr>
      <w:r w:rsidRPr="00BC633D">
        <w:rPr>
          <w:b/>
          <w:sz w:val="22"/>
          <w:lang w:eastAsia="sr-Latn-CS"/>
        </w:rPr>
        <w:t>Програмска начела</w:t>
      </w:r>
    </w:p>
    <w:p w:rsidR="00A03100" w:rsidRPr="00BC633D" w:rsidRDefault="00A03100" w:rsidP="00A03100">
      <w:pPr>
        <w:jc w:val="both"/>
        <w:rPr>
          <w:sz w:val="22"/>
          <w:lang w:eastAsia="sr-Latn-CS"/>
        </w:rPr>
      </w:pPr>
    </w:p>
    <w:p w:rsidR="00A03100" w:rsidRPr="00BC633D" w:rsidRDefault="00A03100" w:rsidP="00A03100">
      <w:pPr>
        <w:ind w:firstLine="708"/>
        <w:jc w:val="both"/>
        <w:rPr>
          <w:sz w:val="22"/>
          <w:lang w:eastAsia="sr-Latn-CS"/>
        </w:rPr>
      </w:pPr>
      <w:r w:rsidRPr="00BC633D">
        <w:rPr>
          <w:sz w:val="22"/>
          <w:lang w:eastAsia="sr-Latn-CS"/>
        </w:rPr>
        <w:t>Полазећи од чињенице да је стратешки развој и унапређење система спорта и са њим повезаних активности сложен и дугорочан процес, овај документ као основу за унапређење система усваја следећа начела, и то:</w:t>
      </w:r>
    </w:p>
    <w:p w:rsidR="00A03100" w:rsidRPr="00BC633D" w:rsidRDefault="00A03100" w:rsidP="00A03100">
      <w:pPr>
        <w:jc w:val="both"/>
        <w:rPr>
          <w:sz w:val="22"/>
          <w:lang w:eastAsia="sr-Latn-CS"/>
        </w:rPr>
      </w:pPr>
      <w:r w:rsidRPr="00BC633D">
        <w:rPr>
          <w:sz w:val="22"/>
          <w:lang w:eastAsia="sr-Latn-CS"/>
        </w:rPr>
        <w:t>- спортом се представља и афирмише општина, њено културно богатство и јача национална кохезија;</w:t>
      </w:r>
    </w:p>
    <w:p w:rsidR="00A03100" w:rsidRPr="00BC633D" w:rsidRDefault="00A03100" w:rsidP="00A03100">
      <w:pPr>
        <w:jc w:val="both"/>
        <w:rPr>
          <w:sz w:val="22"/>
          <w:lang w:eastAsia="sr-Latn-CS"/>
        </w:rPr>
      </w:pPr>
      <w:r w:rsidRPr="00BC633D">
        <w:rPr>
          <w:sz w:val="22"/>
          <w:lang w:eastAsia="sr-Latn-CS"/>
        </w:rPr>
        <w:t xml:space="preserve">- спортом се развија и јача демократска пракса, толеранција и промовише једнакост свих грађана; </w:t>
      </w:r>
    </w:p>
    <w:p w:rsidR="00A03100" w:rsidRPr="00BC633D" w:rsidRDefault="00A03100" w:rsidP="00A03100">
      <w:pPr>
        <w:jc w:val="both"/>
        <w:rPr>
          <w:sz w:val="22"/>
          <w:lang w:eastAsia="sr-Latn-CS"/>
        </w:rPr>
      </w:pPr>
      <w:r w:rsidRPr="00BC633D">
        <w:rPr>
          <w:sz w:val="22"/>
          <w:lang w:eastAsia="sr-Latn-CS"/>
        </w:rPr>
        <w:t xml:space="preserve">- учешће деце и омладине у спортским активностима предуслов је њиховог физичког и менталног развоја; </w:t>
      </w:r>
    </w:p>
    <w:p w:rsidR="00A03100" w:rsidRPr="00BC633D" w:rsidRDefault="00A03100" w:rsidP="00A03100">
      <w:pPr>
        <w:jc w:val="both"/>
        <w:rPr>
          <w:sz w:val="22"/>
          <w:lang w:eastAsia="sr-Latn-CS"/>
        </w:rPr>
      </w:pPr>
      <w:r w:rsidRPr="00BC633D">
        <w:rPr>
          <w:sz w:val="22"/>
          <w:lang w:eastAsia="sr-Latn-CS"/>
        </w:rPr>
        <w:t>- полне, верске, националне, расне, као и разлике које међу људима постоје по основу инвалидности, заједно са свим осталим различитостима појединца, не смеју бити препрека за бављење спортом;</w:t>
      </w:r>
    </w:p>
    <w:p w:rsidR="00A03100" w:rsidRPr="00BC633D" w:rsidRDefault="00A03100" w:rsidP="00A03100">
      <w:pPr>
        <w:jc w:val="both"/>
        <w:rPr>
          <w:sz w:val="22"/>
          <w:lang w:eastAsia="sr-Latn-CS"/>
        </w:rPr>
      </w:pPr>
      <w:r w:rsidRPr="00BC633D">
        <w:rPr>
          <w:sz w:val="22"/>
          <w:lang w:eastAsia="sr-Latn-CS"/>
        </w:rPr>
        <w:t>- спорт подстиче и развија све облике слободе;</w:t>
      </w:r>
    </w:p>
    <w:p w:rsidR="00A03100" w:rsidRPr="00BC633D" w:rsidRDefault="00A03100" w:rsidP="00A03100">
      <w:pPr>
        <w:jc w:val="both"/>
        <w:rPr>
          <w:sz w:val="22"/>
          <w:lang w:eastAsia="sr-Latn-CS"/>
        </w:rPr>
      </w:pPr>
      <w:r w:rsidRPr="00BC633D">
        <w:rPr>
          <w:sz w:val="22"/>
          <w:lang w:eastAsia="sr-Latn-CS"/>
        </w:rPr>
        <w:t>- сви учесници спортских активности имају право на одговарајућу здравствену заштиту;</w:t>
      </w:r>
    </w:p>
    <w:p w:rsidR="00A03100" w:rsidRPr="00BC633D" w:rsidRDefault="00A03100" w:rsidP="00A03100">
      <w:pPr>
        <w:jc w:val="both"/>
        <w:rPr>
          <w:sz w:val="22"/>
          <w:lang w:eastAsia="sr-Latn-CS"/>
        </w:rPr>
      </w:pPr>
      <w:r w:rsidRPr="00BC633D">
        <w:rPr>
          <w:sz w:val="22"/>
          <w:lang w:eastAsia="sr-Latn-CS"/>
        </w:rPr>
        <w:t>- развој и примена научних сазнања доприносе напретку спорта;</w:t>
      </w:r>
    </w:p>
    <w:p w:rsidR="00A03100" w:rsidRPr="00BC633D" w:rsidRDefault="00A03100" w:rsidP="00A03100">
      <w:pPr>
        <w:jc w:val="both"/>
        <w:rPr>
          <w:sz w:val="22"/>
          <w:lang w:eastAsia="sr-Latn-CS"/>
        </w:rPr>
      </w:pPr>
      <w:r w:rsidRPr="00BC633D">
        <w:rPr>
          <w:sz w:val="22"/>
          <w:lang w:eastAsia="sr-Latn-CS"/>
        </w:rPr>
        <w:t>- институционална и функционална сарадња спортских организација на националном, регионалном и локалном нивоу;</w:t>
      </w:r>
    </w:p>
    <w:p w:rsidR="00A03100" w:rsidRPr="00BC633D" w:rsidRDefault="00A03100" w:rsidP="00A03100">
      <w:pPr>
        <w:jc w:val="both"/>
        <w:rPr>
          <w:sz w:val="22"/>
          <w:lang w:eastAsia="sr-Latn-CS"/>
        </w:rPr>
      </w:pPr>
      <w:r w:rsidRPr="00BC633D">
        <w:rPr>
          <w:sz w:val="22"/>
          <w:lang w:eastAsia="sr-Latn-CS"/>
        </w:rPr>
        <w:t>- финансирање спорта мора бити систематски спровођено, правно утемељено, транспарентно, економски рационално и друштвено оправдано.</w:t>
      </w:r>
    </w:p>
    <w:p w:rsidR="00A03100" w:rsidRPr="00BC633D" w:rsidRDefault="00A03100" w:rsidP="00A03100">
      <w:pPr>
        <w:jc w:val="both"/>
        <w:rPr>
          <w:b/>
          <w:sz w:val="22"/>
          <w:lang w:eastAsia="sr-Latn-CS"/>
        </w:rPr>
      </w:pPr>
    </w:p>
    <w:p w:rsidR="00A03100" w:rsidRPr="00BC633D" w:rsidRDefault="00A03100" w:rsidP="00A03100">
      <w:pPr>
        <w:jc w:val="center"/>
        <w:rPr>
          <w:sz w:val="22"/>
          <w:lang w:eastAsia="sr-Latn-CS"/>
        </w:rPr>
      </w:pPr>
      <w:r w:rsidRPr="00BC633D">
        <w:rPr>
          <w:b/>
          <w:sz w:val="22"/>
          <w:lang w:eastAsia="sr-Latn-CS"/>
        </w:rPr>
        <w:t>Имплементација</w:t>
      </w:r>
      <w:r w:rsidRPr="00BC633D">
        <w:rPr>
          <w:b/>
          <w:sz w:val="22"/>
          <w:lang w:val="sr-Cyrl-CS" w:eastAsia="sr-Latn-CS"/>
        </w:rPr>
        <w:t xml:space="preserve"> </w:t>
      </w:r>
      <w:r w:rsidRPr="00BC633D">
        <w:rPr>
          <w:b/>
          <w:sz w:val="22"/>
          <w:lang w:eastAsia="sr-Latn-CS"/>
        </w:rPr>
        <w:t>Програма</w:t>
      </w:r>
    </w:p>
    <w:p w:rsidR="00A03100" w:rsidRPr="00BC633D" w:rsidRDefault="00A03100" w:rsidP="00A03100">
      <w:pPr>
        <w:jc w:val="both"/>
        <w:rPr>
          <w:sz w:val="22"/>
          <w:lang w:eastAsia="sr-Latn-CS"/>
        </w:rPr>
      </w:pPr>
    </w:p>
    <w:p w:rsidR="00A03100" w:rsidRPr="00BC633D" w:rsidRDefault="00A03100" w:rsidP="00A03100">
      <w:pPr>
        <w:ind w:firstLine="708"/>
        <w:jc w:val="both"/>
        <w:rPr>
          <w:sz w:val="22"/>
          <w:lang w:eastAsia="sr-Latn-CS"/>
        </w:rPr>
      </w:pPr>
      <w:r w:rsidRPr="00BC633D">
        <w:rPr>
          <w:sz w:val="22"/>
          <w:lang w:eastAsia="sr-Latn-CS"/>
        </w:rPr>
        <w:t>У циљу уважавања дефинисаних приоритета за имплементацију програма потребно је обезбедити:</w:t>
      </w:r>
    </w:p>
    <w:p w:rsidR="00A03100" w:rsidRPr="00BC633D" w:rsidRDefault="00A03100" w:rsidP="00A03100">
      <w:pPr>
        <w:jc w:val="both"/>
        <w:rPr>
          <w:sz w:val="22"/>
          <w:lang w:eastAsia="sr-Latn-CS"/>
        </w:rPr>
      </w:pPr>
      <w:r w:rsidRPr="00BC633D">
        <w:rPr>
          <w:sz w:val="22"/>
          <w:lang w:eastAsia="sr-Latn-CS"/>
        </w:rPr>
        <w:t>1. финансирање спорта из буџета општине у складу са европским стндардима</w:t>
      </w:r>
    </w:p>
    <w:p w:rsidR="00A03100" w:rsidRPr="00BC633D" w:rsidRDefault="00A03100" w:rsidP="00A03100">
      <w:pPr>
        <w:jc w:val="both"/>
        <w:rPr>
          <w:sz w:val="22"/>
          <w:lang w:eastAsia="sr-Latn-CS"/>
        </w:rPr>
      </w:pPr>
      <w:r w:rsidRPr="00BC633D">
        <w:rPr>
          <w:sz w:val="22"/>
          <w:lang w:eastAsia="sr-Latn-CS"/>
        </w:rPr>
        <w:t>2. подизање нивоа квалитета рада у спортским клубовима на територији општине на виши ниво</w:t>
      </w:r>
    </w:p>
    <w:p w:rsidR="00A03100" w:rsidRPr="00BC633D" w:rsidRDefault="00A03100" w:rsidP="00A03100">
      <w:pPr>
        <w:jc w:val="both"/>
        <w:rPr>
          <w:sz w:val="22"/>
          <w:lang w:eastAsia="sr-Latn-CS"/>
        </w:rPr>
      </w:pPr>
      <w:r w:rsidRPr="00BC633D">
        <w:rPr>
          <w:sz w:val="22"/>
          <w:lang w:eastAsia="sr-Latn-CS"/>
        </w:rPr>
        <w:t>3. уважавање принципа транспарентности и редовне размене информација</w:t>
      </w:r>
    </w:p>
    <w:p w:rsidR="00A03100" w:rsidRPr="00BC633D" w:rsidRDefault="00A03100" w:rsidP="00A03100">
      <w:pPr>
        <w:jc w:val="both"/>
        <w:rPr>
          <w:sz w:val="22"/>
          <w:lang w:eastAsia="sr-Latn-CS"/>
        </w:rPr>
      </w:pPr>
      <w:r w:rsidRPr="00BC633D">
        <w:rPr>
          <w:sz w:val="22"/>
          <w:lang w:eastAsia="sr-Latn-CS"/>
        </w:rPr>
        <w:t>4. укључивање релевантних актера и одлучилаца у све фазе праћења и реализације Програма</w:t>
      </w:r>
    </w:p>
    <w:p w:rsidR="00A03100" w:rsidRPr="00BC633D" w:rsidRDefault="00A03100" w:rsidP="00A03100">
      <w:pPr>
        <w:jc w:val="both"/>
        <w:rPr>
          <w:sz w:val="22"/>
          <w:lang w:eastAsia="sr-Latn-CS"/>
        </w:rPr>
      </w:pPr>
      <w:r w:rsidRPr="00BC633D">
        <w:rPr>
          <w:sz w:val="22"/>
          <w:lang w:eastAsia="sr-Latn-CS"/>
        </w:rPr>
        <w:lastRenderedPageBreak/>
        <w:t>5. настављање консултативног процеса и током фазе спровођења Програма</w:t>
      </w:r>
    </w:p>
    <w:p w:rsidR="00A03100" w:rsidRPr="00BC633D" w:rsidRDefault="00A03100" w:rsidP="00A03100">
      <w:pPr>
        <w:ind w:firstLine="708"/>
        <w:jc w:val="both"/>
        <w:rPr>
          <w:sz w:val="22"/>
          <w:lang w:eastAsia="sr-Latn-CS"/>
        </w:rPr>
      </w:pPr>
      <w:r w:rsidRPr="00BC633D">
        <w:rPr>
          <w:sz w:val="22"/>
          <w:lang w:eastAsia="sr-Latn-CS"/>
        </w:rPr>
        <w:t>У поступку примене и праћења Програма несумњиво највећу улогу имаће  представници органа општине. Поред њих значајни учесници су удружења која ће у овом сегменту активности имати велики простор за деловање, али и одговорност за остваривање програмских  циљева, затим образовне установе и здравствене установе.</w:t>
      </w:r>
    </w:p>
    <w:p w:rsidR="00A03100" w:rsidRPr="00BC633D" w:rsidRDefault="00A03100" w:rsidP="00A03100">
      <w:pPr>
        <w:ind w:firstLine="708"/>
        <w:jc w:val="both"/>
        <w:rPr>
          <w:sz w:val="22"/>
          <w:lang w:eastAsia="sr-Latn-CS"/>
        </w:rPr>
      </w:pPr>
    </w:p>
    <w:p w:rsidR="00A03100" w:rsidRPr="00BC633D" w:rsidRDefault="00A03100" w:rsidP="00A03100">
      <w:pPr>
        <w:ind w:firstLine="708"/>
        <w:jc w:val="both"/>
        <w:rPr>
          <w:sz w:val="22"/>
          <w:lang w:eastAsia="sr-Latn-CS"/>
        </w:rPr>
      </w:pPr>
      <w:r w:rsidRPr="00BC633D">
        <w:rPr>
          <w:sz w:val="22"/>
          <w:lang w:eastAsia="sr-Latn-CS"/>
        </w:rPr>
        <w:t xml:space="preserve">Основне претпоставке неопходне за прихватање и примену Програма као и за његову успешну реализацију јесу одговарајуће вођство, широка политичка, социјална и медијска подршка, као и друштвени консензус о неопходности прихватања осмишљеног концепта. При томе, јака политичка воља и подршка јавности представљају најнепосредније факторе успеха. </w:t>
      </w:r>
    </w:p>
    <w:p w:rsidR="00A03100" w:rsidRPr="00BC633D" w:rsidRDefault="00A03100" w:rsidP="00A03100">
      <w:pPr>
        <w:ind w:firstLine="708"/>
        <w:jc w:val="both"/>
        <w:rPr>
          <w:sz w:val="22"/>
          <w:lang w:eastAsia="sr-Latn-CS"/>
        </w:rPr>
      </w:pPr>
    </w:p>
    <w:p w:rsidR="00A03100" w:rsidRPr="00BC633D" w:rsidRDefault="00A03100" w:rsidP="00A03100">
      <w:pPr>
        <w:ind w:firstLine="708"/>
        <w:jc w:val="both"/>
        <w:rPr>
          <w:sz w:val="22"/>
          <w:lang w:eastAsia="sr-Latn-CS"/>
        </w:rPr>
      </w:pPr>
      <w:r w:rsidRPr="00BC633D">
        <w:rPr>
          <w:sz w:val="22"/>
          <w:lang w:eastAsia="sr-Latn-CS"/>
        </w:rPr>
        <w:t xml:space="preserve">Због тога ће улога општине бити кључна и вишеструка, а приоритет ће имати следећи послови: </w:t>
      </w:r>
    </w:p>
    <w:p w:rsidR="00A03100" w:rsidRPr="00BC633D" w:rsidRDefault="00A03100" w:rsidP="00A03100">
      <w:pPr>
        <w:ind w:firstLine="708"/>
        <w:jc w:val="both"/>
        <w:rPr>
          <w:sz w:val="22"/>
          <w:lang w:eastAsia="sr-Latn-CS"/>
        </w:rPr>
      </w:pPr>
      <w:r w:rsidRPr="00BC633D">
        <w:rPr>
          <w:sz w:val="22"/>
          <w:lang w:eastAsia="sr-Latn-CS"/>
        </w:rPr>
        <w:t xml:space="preserve">- праћење развоја и примене Програма; </w:t>
      </w:r>
    </w:p>
    <w:p w:rsidR="00A03100" w:rsidRPr="00BC633D" w:rsidRDefault="00A03100" w:rsidP="00A03100">
      <w:pPr>
        <w:ind w:firstLine="708"/>
        <w:jc w:val="both"/>
        <w:rPr>
          <w:sz w:val="22"/>
          <w:lang w:eastAsia="sr-Latn-CS"/>
        </w:rPr>
      </w:pPr>
      <w:r w:rsidRPr="00BC633D">
        <w:rPr>
          <w:sz w:val="22"/>
          <w:lang w:eastAsia="sr-Latn-CS"/>
        </w:rPr>
        <w:t>- праћење спровођења, напретка активности и процене успешности, уз могућност модификовања активности Програма у складу са евентуално измењеним околностима (флексибилност);</w:t>
      </w:r>
    </w:p>
    <w:p w:rsidR="00A03100" w:rsidRPr="00BC633D" w:rsidRDefault="00A03100" w:rsidP="00A03100">
      <w:pPr>
        <w:ind w:firstLine="708"/>
        <w:jc w:val="both"/>
        <w:rPr>
          <w:sz w:val="22"/>
          <w:lang w:eastAsia="sr-Latn-CS"/>
        </w:rPr>
      </w:pPr>
      <w:r w:rsidRPr="00BC633D">
        <w:rPr>
          <w:sz w:val="22"/>
          <w:lang w:eastAsia="sr-Latn-CS"/>
        </w:rPr>
        <w:t>- обезбеђивање финансијских средстава за спровођење Програма.</w:t>
      </w:r>
    </w:p>
    <w:p w:rsidR="00A03100" w:rsidRPr="00BC633D" w:rsidRDefault="00A03100" w:rsidP="00A03100">
      <w:pPr>
        <w:jc w:val="both"/>
        <w:rPr>
          <w:sz w:val="22"/>
          <w:lang w:eastAsia="sr-Latn-CS"/>
        </w:rPr>
      </w:pPr>
      <w:r w:rsidRPr="00BC633D">
        <w:rPr>
          <w:sz w:val="22"/>
          <w:lang w:eastAsia="sr-Latn-CS"/>
        </w:rPr>
        <w:t> </w:t>
      </w:r>
    </w:p>
    <w:p w:rsidR="00A03100" w:rsidRPr="00BC633D" w:rsidRDefault="00A03100" w:rsidP="00A03100">
      <w:pPr>
        <w:ind w:firstLine="708"/>
        <w:jc w:val="both"/>
        <w:rPr>
          <w:sz w:val="22"/>
          <w:lang w:eastAsia="sr-Latn-CS"/>
        </w:rPr>
      </w:pPr>
      <w:r w:rsidRPr="00BC633D">
        <w:rPr>
          <w:sz w:val="22"/>
          <w:lang w:eastAsia="sr-Latn-CS"/>
        </w:rPr>
        <w:t xml:space="preserve">Веома важан фактор у спровођењу Програма је међуресорна сарадња- координиран рад свих надлежних установа: управних, здравствених, образовних, социјалних  и др.на послу развоја спорта. </w:t>
      </w:r>
    </w:p>
    <w:p w:rsidR="00A03100" w:rsidRPr="00BC633D" w:rsidRDefault="00A03100" w:rsidP="00A03100">
      <w:pPr>
        <w:ind w:firstLine="708"/>
        <w:jc w:val="both"/>
        <w:rPr>
          <w:sz w:val="22"/>
          <w:lang w:eastAsia="sr-Latn-CS"/>
        </w:rPr>
      </w:pPr>
    </w:p>
    <w:p w:rsidR="00A03100" w:rsidRPr="00BC633D" w:rsidRDefault="00A03100" w:rsidP="00A03100">
      <w:pPr>
        <w:ind w:firstLine="708"/>
        <w:jc w:val="both"/>
        <w:rPr>
          <w:sz w:val="22"/>
          <w:lang w:eastAsia="sr-Latn-CS"/>
        </w:rPr>
      </w:pPr>
      <w:r w:rsidRPr="00BC633D">
        <w:rPr>
          <w:sz w:val="22"/>
          <w:lang w:eastAsia="sr-Latn-CS"/>
        </w:rPr>
        <w:t xml:space="preserve">Спортски савез општине Љиг обезбеђиваће везу и сарадњу између владиног и невладиног сектора (удружења), координисаће заједничке активности за унапређење спорта, пратити и оцењивати стање, пројектовати мере, предлагати обим финансирања спорта, али и предлагати  друге мере из ове области. </w:t>
      </w:r>
    </w:p>
    <w:p w:rsidR="00A03100" w:rsidRPr="00BC633D" w:rsidRDefault="00A03100" w:rsidP="00A03100">
      <w:pPr>
        <w:jc w:val="both"/>
        <w:rPr>
          <w:sz w:val="22"/>
          <w:lang w:eastAsia="sr-Latn-CS"/>
        </w:rPr>
      </w:pPr>
      <w:r w:rsidRPr="00BC633D">
        <w:rPr>
          <w:sz w:val="22"/>
          <w:lang w:eastAsia="sr-Latn-CS"/>
        </w:rPr>
        <w:t> </w:t>
      </w:r>
    </w:p>
    <w:p w:rsidR="00A03100" w:rsidRPr="00BC633D" w:rsidRDefault="00A03100" w:rsidP="00A03100">
      <w:pPr>
        <w:ind w:firstLine="708"/>
        <w:jc w:val="both"/>
        <w:rPr>
          <w:sz w:val="22"/>
          <w:lang w:eastAsia="sr-Latn-CS"/>
        </w:rPr>
      </w:pPr>
      <w:r w:rsidRPr="00BC633D">
        <w:rPr>
          <w:sz w:val="22"/>
          <w:lang w:eastAsia="sr-Latn-CS"/>
        </w:rPr>
        <w:t>Извори финансирања Програма су:</w:t>
      </w:r>
    </w:p>
    <w:p w:rsidR="00A03100" w:rsidRPr="00BC633D" w:rsidRDefault="00A03100" w:rsidP="00A03100">
      <w:pPr>
        <w:ind w:firstLine="708"/>
        <w:jc w:val="both"/>
        <w:rPr>
          <w:sz w:val="22"/>
          <w:lang w:eastAsia="sr-Latn-CS"/>
        </w:rPr>
      </w:pPr>
      <w:r w:rsidRPr="00BC633D">
        <w:rPr>
          <w:sz w:val="22"/>
          <w:lang w:eastAsia="sr-Latn-CS"/>
        </w:rPr>
        <w:t>- буџет општине;</w:t>
      </w:r>
    </w:p>
    <w:p w:rsidR="00A03100" w:rsidRPr="00BC633D" w:rsidRDefault="00A03100" w:rsidP="00A03100">
      <w:pPr>
        <w:ind w:firstLine="708"/>
        <w:jc w:val="both"/>
        <w:rPr>
          <w:sz w:val="22"/>
          <w:lang w:eastAsia="sr-Latn-CS"/>
        </w:rPr>
      </w:pPr>
      <w:r w:rsidRPr="00BC633D">
        <w:rPr>
          <w:sz w:val="22"/>
          <w:lang w:eastAsia="sr-Latn-CS"/>
        </w:rPr>
        <w:t>- средства заинтересованих привредних субјеката;</w:t>
      </w:r>
    </w:p>
    <w:p w:rsidR="00A03100" w:rsidRPr="00BC633D" w:rsidRDefault="00A03100" w:rsidP="00A03100">
      <w:pPr>
        <w:ind w:firstLine="708"/>
        <w:jc w:val="both"/>
        <w:rPr>
          <w:sz w:val="22"/>
          <w:lang w:eastAsia="sr-Latn-CS"/>
        </w:rPr>
      </w:pPr>
      <w:r w:rsidRPr="00BC633D">
        <w:rPr>
          <w:sz w:val="22"/>
          <w:lang w:eastAsia="sr-Latn-CS"/>
        </w:rPr>
        <w:t>- донаторски програми помоћи.</w:t>
      </w:r>
    </w:p>
    <w:p w:rsidR="00A03100" w:rsidRPr="00BC633D" w:rsidRDefault="00A03100" w:rsidP="00A03100">
      <w:pPr>
        <w:jc w:val="both"/>
        <w:rPr>
          <w:sz w:val="22"/>
          <w:lang w:eastAsia="sr-Latn-CS"/>
        </w:rPr>
      </w:pPr>
    </w:p>
    <w:p w:rsidR="00A03100" w:rsidRPr="00BC633D" w:rsidRDefault="00A03100" w:rsidP="00A03100">
      <w:pPr>
        <w:ind w:firstLine="708"/>
        <w:jc w:val="both"/>
        <w:rPr>
          <w:sz w:val="22"/>
          <w:lang w:eastAsia="sr-Latn-CS"/>
        </w:rPr>
      </w:pPr>
      <w:r w:rsidRPr="00BC633D">
        <w:rPr>
          <w:sz w:val="22"/>
          <w:lang w:eastAsia="sr-Latn-CS"/>
        </w:rPr>
        <w:t>Систем спорта у општини окренут је спортисти и грађанину који се бави физичком активношћу. Испунити али и превазићи његова очекивања.</w:t>
      </w:r>
    </w:p>
    <w:p w:rsidR="00A03100" w:rsidRPr="00BC633D" w:rsidRDefault="00A03100" w:rsidP="00A03100">
      <w:pPr>
        <w:jc w:val="both"/>
        <w:rPr>
          <w:sz w:val="22"/>
          <w:lang w:eastAsia="sr-Latn-CS"/>
        </w:rPr>
      </w:pPr>
      <w:r w:rsidRPr="00BC633D">
        <w:rPr>
          <w:sz w:val="22"/>
          <w:lang w:eastAsia="sr-Latn-CS"/>
        </w:rPr>
        <w:t> </w:t>
      </w:r>
    </w:p>
    <w:p w:rsidR="00A03100" w:rsidRPr="00BC633D" w:rsidRDefault="00A03100" w:rsidP="00A03100">
      <w:pPr>
        <w:ind w:firstLine="708"/>
        <w:jc w:val="both"/>
        <w:rPr>
          <w:iCs/>
          <w:sz w:val="22"/>
          <w:lang w:eastAsia="sr-Latn-CS"/>
        </w:rPr>
      </w:pPr>
      <w:r w:rsidRPr="00BC633D">
        <w:rPr>
          <w:iCs/>
          <w:sz w:val="22"/>
          <w:lang w:eastAsia="sr-Latn-CS"/>
        </w:rPr>
        <w:t xml:space="preserve"> А први кораци би били наставакреконструкције и изградње спортских објеката и терена, завршетак спортског комплекса  и континуирано финансирање  спортских  активности </w:t>
      </w:r>
    </w:p>
    <w:p w:rsidR="00A03100" w:rsidRPr="00BC633D" w:rsidRDefault="00A03100" w:rsidP="00A03100">
      <w:pPr>
        <w:jc w:val="both"/>
        <w:rPr>
          <w:b/>
          <w:sz w:val="22"/>
          <w:lang w:eastAsia="sr-Latn-CS"/>
        </w:rPr>
      </w:pPr>
      <w:r w:rsidRPr="00BC633D">
        <w:rPr>
          <w:sz w:val="22"/>
          <w:lang w:eastAsia="sr-Latn-CS"/>
        </w:rPr>
        <w:t> </w:t>
      </w:r>
      <w:r w:rsidRPr="00BC633D">
        <w:rPr>
          <w:sz w:val="22"/>
          <w:lang w:eastAsia="sr-Latn-CS"/>
        </w:rPr>
        <w:tab/>
      </w:r>
    </w:p>
    <w:p w:rsidR="00A03100" w:rsidRPr="00BC633D" w:rsidRDefault="00A03100" w:rsidP="00A03100">
      <w:pPr>
        <w:jc w:val="center"/>
        <w:rPr>
          <w:b/>
          <w:sz w:val="22"/>
          <w:lang w:eastAsia="sr-Latn-CS"/>
        </w:rPr>
      </w:pPr>
      <w:r w:rsidRPr="00BC633D">
        <w:rPr>
          <w:b/>
          <w:sz w:val="22"/>
          <w:lang w:eastAsia="sr-Latn-CS"/>
        </w:rPr>
        <w:t>Периоди у примени Програма</w:t>
      </w:r>
    </w:p>
    <w:p w:rsidR="00A03100" w:rsidRPr="00BC633D" w:rsidRDefault="00A03100" w:rsidP="00A03100">
      <w:pPr>
        <w:jc w:val="center"/>
        <w:rPr>
          <w:b/>
          <w:sz w:val="22"/>
          <w:lang w:eastAsia="sr-Latn-CS"/>
        </w:rPr>
      </w:pPr>
    </w:p>
    <w:p w:rsidR="00A03100" w:rsidRPr="00BC633D" w:rsidRDefault="00A03100" w:rsidP="00A03100">
      <w:pPr>
        <w:ind w:firstLine="708"/>
        <w:jc w:val="both"/>
        <w:rPr>
          <w:sz w:val="22"/>
          <w:lang w:eastAsia="sr-Latn-CS"/>
        </w:rPr>
      </w:pPr>
      <w:r w:rsidRPr="00BC633D">
        <w:rPr>
          <w:iCs/>
          <w:sz w:val="22"/>
          <w:lang w:eastAsia="sr-Latn-CS"/>
        </w:rPr>
        <w:t>Програм се доноси и примењује  за 2018.годину.</w:t>
      </w:r>
    </w:p>
    <w:p w:rsidR="00A03100" w:rsidRPr="00BC633D" w:rsidRDefault="00A03100" w:rsidP="00A03100">
      <w:pPr>
        <w:jc w:val="both"/>
        <w:rPr>
          <w:sz w:val="22"/>
          <w:lang w:eastAsia="sr-Latn-CS"/>
        </w:rPr>
      </w:pPr>
      <w:r w:rsidRPr="00BC633D">
        <w:rPr>
          <w:sz w:val="22"/>
          <w:lang w:eastAsia="sr-Latn-CS"/>
        </w:rPr>
        <w:t> </w:t>
      </w:r>
    </w:p>
    <w:p w:rsidR="00A03100" w:rsidRPr="00BC633D" w:rsidRDefault="00A03100" w:rsidP="00A03100">
      <w:pPr>
        <w:jc w:val="center"/>
        <w:rPr>
          <w:b/>
          <w:sz w:val="22"/>
          <w:lang w:eastAsia="sr-Latn-CS"/>
        </w:rPr>
      </w:pPr>
      <w:r w:rsidRPr="00BC633D">
        <w:rPr>
          <w:b/>
          <w:sz w:val="22"/>
          <w:lang w:eastAsia="sr-Latn-CS"/>
        </w:rPr>
        <w:t>План мера за остваривање циљева Програма</w:t>
      </w:r>
    </w:p>
    <w:p w:rsidR="00A03100" w:rsidRPr="00BC633D" w:rsidRDefault="00A03100" w:rsidP="00A03100">
      <w:pPr>
        <w:jc w:val="both"/>
        <w:rPr>
          <w:sz w:val="22"/>
          <w:lang w:eastAsia="sr-Latn-CS"/>
        </w:rPr>
      </w:pPr>
    </w:p>
    <w:tbl>
      <w:tblPr>
        <w:tblpPr w:leftFromText="141" w:rightFromText="141" w:vertAnchor="text" w:tblpY="1"/>
        <w:tblOverlap w:val="never"/>
        <w:tblW w:w="4776" w:type="pct"/>
        <w:tblBorders>
          <w:top w:val="outset" w:sz="6" w:space="0" w:color="000000"/>
          <w:left w:val="outset" w:sz="2" w:space="0" w:color="000000"/>
          <w:bottom w:val="outset" w:sz="6" w:space="0" w:color="000000"/>
          <w:right w:val="outset" w:sz="2" w:space="0" w:color="000000"/>
        </w:tblBorders>
        <w:tblCellMar>
          <w:top w:w="75" w:type="dxa"/>
          <w:left w:w="75" w:type="dxa"/>
          <w:bottom w:w="75" w:type="dxa"/>
          <w:right w:w="75" w:type="dxa"/>
        </w:tblCellMar>
        <w:tblLook w:val="04A0"/>
      </w:tblPr>
      <w:tblGrid>
        <w:gridCol w:w="2660"/>
        <w:gridCol w:w="1639"/>
        <w:gridCol w:w="2795"/>
        <w:gridCol w:w="2034"/>
      </w:tblGrid>
      <w:tr w:rsidR="00A03100" w:rsidRPr="00BC633D" w:rsidTr="00B74BC5">
        <w:trPr>
          <w:trHeight w:val="626"/>
        </w:trPr>
        <w:tc>
          <w:tcPr>
            <w:tcW w:w="1464" w:type="pct"/>
            <w:tcBorders>
              <w:top w:val="outset" w:sz="6" w:space="0" w:color="000000"/>
              <w:left w:val="outset" w:sz="6" w:space="0" w:color="000000"/>
              <w:bottom w:val="outset" w:sz="6" w:space="0" w:color="000000"/>
              <w:right w:val="outset" w:sz="6" w:space="0" w:color="000000"/>
            </w:tcBorders>
            <w:vAlign w:val="center"/>
            <w:hideMark/>
          </w:tcPr>
          <w:p w:rsidR="00A03100" w:rsidRPr="00BC633D" w:rsidRDefault="00A03100" w:rsidP="00B74BC5">
            <w:pPr>
              <w:jc w:val="center"/>
              <w:rPr>
                <w:sz w:val="22"/>
                <w:lang w:eastAsia="sr-Latn-CS"/>
              </w:rPr>
            </w:pPr>
            <w:r w:rsidRPr="00BC633D">
              <w:rPr>
                <w:b/>
                <w:bCs/>
                <w:sz w:val="22"/>
                <w:lang w:eastAsia="sr-Latn-CS"/>
              </w:rPr>
              <w:t>ОБЛАСТИ</w:t>
            </w:r>
          </w:p>
        </w:tc>
        <w:tc>
          <w:tcPr>
            <w:tcW w:w="881" w:type="pct"/>
            <w:tcBorders>
              <w:top w:val="outset" w:sz="6" w:space="0" w:color="000000"/>
              <w:left w:val="outset" w:sz="6" w:space="0" w:color="000000"/>
              <w:bottom w:val="outset" w:sz="6" w:space="0" w:color="000000"/>
              <w:right w:val="outset" w:sz="6" w:space="0" w:color="000000"/>
            </w:tcBorders>
            <w:vAlign w:val="center"/>
            <w:hideMark/>
          </w:tcPr>
          <w:p w:rsidR="00A03100" w:rsidRPr="00BC633D" w:rsidRDefault="00A03100" w:rsidP="00B74BC5">
            <w:pPr>
              <w:jc w:val="center"/>
              <w:rPr>
                <w:sz w:val="22"/>
                <w:lang w:eastAsia="sr-Latn-CS"/>
              </w:rPr>
            </w:pPr>
            <w:r w:rsidRPr="00BC633D">
              <w:rPr>
                <w:b/>
                <w:bCs/>
                <w:sz w:val="22"/>
                <w:lang w:eastAsia="sr-Latn-CS"/>
              </w:rPr>
              <w:t>ЦИЉЕВИ</w:t>
            </w:r>
          </w:p>
        </w:tc>
        <w:tc>
          <w:tcPr>
            <w:tcW w:w="1537" w:type="pct"/>
            <w:tcBorders>
              <w:top w:val="outset" w:sz="6" w:space="0" w:color="000000"/>
              <w:left w:val="outset" w:sz="6" w:space="0" w:color="000000"/>
              <w:bottom w:val="outset" w:sz="6" w:space="0" w:color="000000"/>
              <w:right w:val="outset" w:sz="6" w:space="0" w:color="000000"/>
            </w:tcBorders>
            <w:vAlign w:val="center"/>
            <w:hideMark/>
          </w:tcPr>
          <w:p w:rsidR="00A03100" w:rsidRPr="00BC633D" w:rsidRDefault="00A03100" w:rsidP="00B74BC5">
            <w:pPr>
              <w:jc w:val="center"/>
              <w:rPr>
                <w:sz w:val="22"/>
                <w:lang w:eastAsia="sr-Latn-CS"/>
              </w:rPr>
            </w:pPr>
            <w:r w:rsidRPr="00BC633D">
              <w:rPr>
                <w:b/>
                <w:bCs/>
                <w:sz w:val="22"/>
                <w:lang w:eastAsia="sr-Latn-CS"/>
              </w:rPr>
              <w:t>АКТИВНОСТИ</w:t>
            </w:r>
          </w:p>
        </w:tc>
        <w:tc>
          <w:tcPr>
            <w:tcW w:w="1118" w:type="pct"/>
            <w:tcBorders>
              <w:top w:val="outset" w:sz="6" w:space="0" w:color="000000"/>
              <w:left w:val="outset" w:sz="6" w:space="0" w:color="000000"/>
              <w:bottom w:val="outset" w:sz="6" w:space="0" w:color="000000"/>
              <w:right w:val="outset" w:sz="6" w:space="0" w:color="000000"/>
            </w:tcBorders>
            <w:vAlign w:val="center"/>
            <w:hideMark/>
          </w:tcPr>
          <w:p w:rsidR="00A03100" w:rsidRPr="00BC633D" w:rsidRDefault="00A03100" w:rsidP="00B74BC5">
            <w:pPr>
              <w:jc w:val="center"/>
              <w:rPr>
                <w:sz w:val="22"/>
                <w:lang w:eastAsia="sr-Latn-CS"/>
              </w:rPr>
            </w:pPr>
            <w:r w:rsidRPr="00BC633D">
              <w:rPr>
                <w:b/>
                <w:bCs/>
                <w:sz w:val="22"/>
                <w:lang w:eastAsia="sr-Latn-CS"/>
              </w:rPr>
              <w:t>НОСИЛАЦ АКТИВНОСТИ - ИЗВОР ФИНАНСИРАЊА</w:t>
            </w:r>
          </w:p>
        </w:tc>
      </w:tr>
      <w:tr w:rsidR="00A03100" w:rsidRPr="00BC633D" w:rsidTr="00B74BC5">
        <w:tc>
          <w:tcPr>
            <w:tcW w:w="1464" w:type="pct"/>
            <w:tcBorders>
              <w:top w:val="outset" w:sz="6" w:space="0" w:color="000000"/>
              <w:left w:val="outset" w:sz="6" w:space="0" w:color="000000"/>
              <w:bottom w:val="outset" w:sz="6" w:space="0" w:color="000000"/>
              <w:right w:val="outset" w:sz="6" w:space="0" w:color="000000"/>
            </w:tcBorders>
            <w:vAlign w:val="center"/>
            <w:hideMark/>
          </w:tcPr>
          <w:p w:rsidR="00A03100" w:rsidRPr="00BC633D" w:rsidRDefault="00A03100" w:rsidP="00B74BC5">
            <w:pPr>
              <w:jc w:val="center"/>
              <w:rPr>
                <w:sz w:val="22"/>
                <w:lang w:eastAsia="sr-Latn-CS"/>
              </w:rPr>
            </w:pPr>
            <w:r w:rsidRPr="00BC633D">
              <w:rPr>
                <w:sz w:val="22"/>
                <w:lang w:eastAsia="sr-Latn-CS"/>
              </w:rPr>
              <w:t>ШКОЛСКИ СПОРТ</w:t>
            </w:r>
          </w:p>
        </w:tc>
        <w:tc>
          <w:tcPr>
            <w:tcW w:w="881" w:type="pct"/>
            <w:tcBorders>
              <w:top w:val="outset" w:sz="6" w:space="0" w:color="000000"/>
              <w:left w:val="outset" w:sz="6" w:space="0" w:color="000000"/>
              <w:bottom w:val="outset" w:sz="6" w:space="0" w:color="000000"/>
              <w:right w:val="outset" w:sz="6" w:space="0" w:color="000000"/>
            </w:tcBorders>
            <w:hideMark/>
          </w:tcPr>
          <w:p w:rsidR="00A03100" w:rsidRPr="00BC633D" w:rsidRDefault="00A03100" w:rsidP="00B74BC5">
            <w:pPr>
              <w:jc w:val="center"/>
              <w:rPr>
                <w:sz w:val="22"/>
                <w:lang w:eastAsia="sr-Latn-CS"/>
              </w:rPr>
            </w:pPr>
            <w:r w:rsidRPr="00BC633D">
              <w:rPr>
                <w:sz w:val="22"/>
                <w:lang w:eastAsia="sr-Latn-CS"/>
              </w:rPr>
              <w:t xml:space="preserve">Унапредити </w:t>
            </w:r>
            <w:r w:rsidRPr="00BC633D">
              <w:rPr>
                <w:sz w:val="22"/>
                <w:lang w:eastAsia="sr-Latn-CS"/>
              </w:rPr>
              <w:lastRenderedPageBreak/>
              <w:t>систем спорта у предшколским, школским установама</w:t>
            </w:r>
          </w:p>
        </w:tc>
        <w:tc>
          <w:tcPr>
            <w:tcW w:w="1537" w:type="pct"/>
            <w:tcBorders>
              <w:top w:val="outset" w:sz="6" w:space="0" w:color="000000"/>
              <w:left w:val="outset" w:sz="6" w:space="0" w:color="000000"/>
              <w:bottom w:val="outset" w:sz="6" w:space="0" w:color="000000"/>
              <w:right w:val="outset" w:sz="6" w:space="0" w:color="000000"/>
            </w:tcBorders>
            <w:hideMark/>
          </w:tcPr>
          <w:p w:rsidR="00A03100" w:rsidRPr="00BC633D" w:rsidRDefault="00A03100" w:rsidP="00B74BC5">
            <w:pPr>
              <w:jc w:val="center"/>
              <w:rPr>
                <w:sz w:val="22"/>
                <w:lang w:eastAsia="sr-Latn-CS"/>
              </w:rPr>
            </w:pPr>
            <w:r w:rsidRPr="00BC633D">
              <w:rPr>
                <w:sz w:val="22"/>
                <w:lang w:eastAsia="sr-Latn-CS"/>
              </w:rPr>
              <w:lastRenderedPageBreak/>
              <w:t xml:space="preserve">Успостављање мреже </w:t>
            </w:r>
            <w:r w:rsidRPr="00BC633D">
              <w:rPr>
                <w:sz w:val="22"/>
                <w:lang w:eastAsia="sr-Latn-CS"/>
              </w:rPr>
              <w:lastRenderedPageBreak/>
              <w:t>учесника у остваривању целовитог система предшколског, школског  спорта</w:t>
            </w:r>
          </w:p>
          <w:p w:rsidR="00A03100" w:rsidRPr="00BC633D" w:rsidRDefault="00A03100" w:rsidP="00B74BC5">
            <w:pPr>
              <w:jc w:val="center"/>
              <w:rPr>
                <w:sz w:val="22"/>
                <w:lang w:eastAsia="sr-Latn-CS"/>
              </w:rPr>
            </w:pPr>
            <w:r w:rsidRPr="00BC633D">
              <w:rPr>
                <w:sz w:val="22"/>
                <w:lang w:eastAsia="sr-Latn-CS"/>
              </w:rPr>
              <w:t>Повезивање наставе физичког васпитања и ваннаставне спортске активности кроз сарадњу школа саспортским савезом и клубовима ради стварања могућности надареним појединцима да остваре врхунска достигнућа;</w:t>
            </w:r>
          </w:p>
          <w:p w:rsidR="00A03100" w:rsidRPr="00BC633D" w:rsidRDefault="00A03100" w:rsidP="00B74BC5">
            <w:pPr>
              <w:jc w:val="center"/>
              <w:rPr>
                <w:sz w:val="22"/>
                <w:lang w:eastAsia="sr-Latn-CS"/>
              </w:rPr>
            </w:pPr>
            <w:r w:rsidRPr="00BC633D">
              <w:rPr>
                <w:sz w:val="22"/>
                <w:lang w:eastAsia="sr-Latn-CS"/>
              </w:rPr>
              <w:t>Стварање услова за задовољење потребе деце за игром и такмичењем без обзира на пол, узраст, расну, верску припадност или инвалидитет;</w:t>
            </w:r>
          </w:p>
          <w:p w:rsidR="00A03100" w:rsidRPr="00BC633D" w:rsidRDefault="00A03100" w:rsidP="00B74BC5">
            <w:pPr>
              <w:jc w:val="center"/>
              <w:rPr>
                <w:sz w:val="22"/>
                <w:lang w:eastAsia="sr-Latn-CS"/>
              </w:rPr>
            </w:pPr>
            <w:r w:rsidRPr="00BC633D">
              <w:rPr>
                <w:sz w:val="22"/>
                <w:lang w:eastAsia="sr-Latn-CS"/>
              </w:rPr>
              <w:t>Доношење програма   и правилника школског спорта</w:t>
            </w:r>
          </w:p>
          <w:p w:rsidR="00A03100" w:rsidRPr="00BC633D" w:rsidRDefault="00A03100" w:rsidP="00B74BC5">
            <w:pPr>
              <w:jc w:val="center"/>
              <w:rPr>
                <w:sz w:val="22"/>
                <w:lang w:eastAsia="sr-Latn-CS"/>
              </w:rPr>
            </w:pPr>
          </w:p>
          <w:p w:rsidR="00A03100" w:rsidRPr="00BC633D" w:rsidRDefault="00A03100" w:rsidP="00B74BC5">
            <w:pPr>
              <w:jc w:val="center"/>
              <w:rPr>
                <w:sz w:val="22"/>
                <w:lang w:eastAsia="sr-Latn-CS"/>
              </w:rPr>
            </w:pPr>
          </w:p>
        </w:tc>
        <w:tc>
          <w:tcPr>
            <w:tcW w:w="1118" w:type="pct"/>
            <w:tcBorders>
              <w:top w:val="outset" w:sz="6" w:space="0" w:color="000000"/>
              <w:left w:val="outset" w:sz="6" w:space="0" w:color="000000"/>
              <w:bottom w:val="outset" w:sz="6" w:space="0" w:color="000000"/>
              <w:right w:val="outset" w:sz="6" w:space="0" w:color="000000"/>
            </w:tcBorders>
            <w:hideMark/>
          </w:tcPr>
          <w:p w:rsidR="00A03100" w:rsidRPr="00BC633D" w:rsidRDefault="00A03100" w:rsidP="00B74BC5">
            <w:pPr>
              <w:jc w:val="center"/>
              <w:rPr>
                <w:sz w:val="22"/>
                <w:lang w:eastAsia="sr-Latn-CS"/>
              </w:rPr>
            </w:pPr>
            <w:r w:rsidRPr="00BC633D">
              <w:rPr>
                <w:sz w:val="22"/>
                <w:lang w:eastAsia="sr-Latn-CS"/>
              </w:rPr>
              <w:lastRenderedPageBreak/>
              <w:t xml:space="preserve">Спортски савез </w:t>
            </w:r>
            <w:r w:rsidRPr="00BC633D">
              <w:rPr>
                <w:sz w:val="22"/>
                <w:lang w:eastAsia="sr-Latn-CS"/>
              </w:rPr>
              <w:lastRenderedPageBreak/>
              <w:t>општине Љиг,школске и предшколска установа</w:t>
            </w:r>
          </w:p>
          <w:p w:rsidR="00A03100" w:rsidRPr="00BC633D" w:rsidRDefault="00A03100" w:rsidP="00B74BC5">
            <w:pPr>
              <w:jc w:val="center"/>
              <w:rPr>
                <w:sz w:val="22"/>
                <w:lang w:eastAsia="sr-Latn-CS"/>
              </w:rPr>
            </w:pPr>
            <w:r w:rsidRPr="00BC633D">
              <w:rPr>
                <w:sz w:val="22"/>
                <w:lang w:eastAsia="sr-Latn-CS"/>
              </w:rPr>
              <w:t>Финансирање свих активности се планира из буџета ЈЛС.</w:t>
            </w:r>
          </w:p>
          <w:p w:rsidR="00A03100" w:rsidRPr="00BC633D" w:rsidRDefault="00A03100" w:rsidP="00B74BC5">
            <w:pPr>
              <w:jc w:val="center"/>
              <w:rPr>
                <w:sz w:val="22"/>
                <w:lang w:eastAsia="sr-Latn-CS"/>
              </w:rPr>
            </w:pPr>
          </w:p>
        </w:tc>
      </w:tr>
      <w:tr w:rsidR="00A03100" w:rsidRPr="00BC633D" w:rsidTr="00B74BC5">
        <w:tc>
          <w:tcPr>
            <w:tcW w:w="1464" w:type="pct"/>
            <w:tcBorders>
              <w:top w:val="outset" w:sz="6" w:space="0" w:color="000000"/>
              <w:left w:val="outset" w:sz="6" w:space="0" w:color="000000"/>
              <w:bottom w:val="single" w:sz="4" w:space="0" w:color="auto"/>
              <w:right w:val="outset" w:sz="6" w:space="0" w:color="000000"/>
            </w:tcBorders>
            <w:vAlign w:val="center"/>
          </w:tcPr>
          <w:p w:rsidR="00A03100" w:rsidRPr="00BC633D" w:rsidRDefault="00A03100" w:rsidP="00B74BC5">
            <w:pPr>
              <w:jc w:val="center"/>
              <w:rPr>
                <w:sz w:val="22"/>
                <w:lang w:eastAsia="sr-Latn-CS"/>
              </w:rPr>
            </w:pPr>
            <w:r w:rsidRPr="00BC633D">
              <w:rPr>
                <w:sz w:val="22"/>
                <w:lang w:eastAsia="sr-Latn-CS"/>
              </w:rPr>
              <w:lastRenderedPageBreak/>
              <w:t>СПОРТСКА ИНФРАСТРУКТУРА</w:t>
            </w:r>
          </w:p>
        </w:tc>
        <w:tc>
          <w:tcPr>
            <w:tcW w:w="881" w:type="pct"/>
            <w:tcBorders>
              <w:top w:val="outset" w:sz="6" w:space="0" w:color="000000"/>
              <w:left w:val="outset" w:sz="6" w:space="0" w:color="000000"/>
              <w:bottom w:val="outset" w:sz="6" w:space="0" w:color="000000"/>
              <w:right w:val="outset" w:sz="6" w:space="0" w:color="000000"/>
            </w:tcBorders>
          </w:tcPr>
          <w:p w:rsidR="00A03100" w:rsidRPr="00BC633D" w:rsidRDefault="00A03100" w:rsidP="00B74BC5">
            <w:pPr>
              <w:jc w:val="center"/>
              <w:rPr>
                <w:sz w:val="22"/>
                <w:lang w:eastAsia="sr-Latn-CS"/>
              </w:rPr>
            </w:pPr>
            <w:r w:rsidRPr="00BC633D">
              <w:rPr>
                <w:sz w:val="22"/>
                <w:lang w:eastAsia="sr-Latn-CS"/>
              </w:rPr>
              <w:t>Реконструкција постојећих спортских објеката и отворених спортских терена у складу са претходно припремљеним плановима и програмима реконструкције и изградња нових спортских објеката који задовољавају  стандарде</w:t>
            </w:r>
          </w:p>
          <w:p w:rsidR="00A03100" w:rsidRPr="00BC633D" w:rsidRDefault="00A03100" w:rsidP="00B74BC5">
            <w:pPr>
              <w:jc w:val="center"/>
              <w:rPr>
                <w:sz w:val="22"/>
                <w:lang w:eastAsia="sr-Latn-CS"/>
              </w:rPr>
            </w:pPr>
          </w:p>
          <w:p w:rsidR="00A03100" w:rsidRPr="00BC633D" w:rsidRDefault="00A03100" w:rsidP="00B74BC5">
            <w:pPr>
              <w:jc w:val="center"/>
              <w:rPr>
                <w:sz w:val="22"/>
                <w:lang w:eastAsia="sr-Latn-CS"/>
              </w:rPr>
            </w:pPr>
          </w:p>
          <w:p w:rsidR="00A03100" w:rsidRPr="00BC633D" w:rsidRDefault="00A03100" w:rsidP="00B74BC5">
            <w:pPr>
              <w:rPr>
                <w:sz w:val="22"/>
                <w:lang w:eastAsia="sr-Latn-CS"/>
              </w:rPr>
            </w:pPr>
          </w:p>
        </w:tc>
        <w:tc>
          <w:tcPr>
            <w:tcW w:w="1537" w:type="pct"/>
            <w:tcBorders>
              <w:top w:val="outset" w:sz="6" w:space="0" w:color="000000"/>
              <w:left w:val="outset" w:sz="6" w:space="0" w:color="000000"/>
              <w:bottom w:val="outset" w:sz="6" w:space="0" w:color="000000"/>
              <w:right w:val="outset" w:sz="6" w:space="0" w:color="000000"/>
            </w:tcBorders>
          </w:tcPr>
          <w:p w:rsidR="00A03100" w:rsidRPr="00BC633D" w:rsidRDefault="00A03100" w:rsidP="00B74BC5">
            <w:pPr>
              <w:jc w:val="center"/>
              <w:rPr>
                <w:sz w:val="22"/>
                <w:lang w:eastAsia="sr-Latn-CS"/>
              </w:rPr>
            </w:pPr>
            <w:r w:rsidRPr="00BC633D">
              <w:rPr>
                <w:sz w:val="22"/>
                <w:lang w:eastAsia="sr-Latn-CS"/>
              </w:rPr>
              <w:t>Планирање потребних финансијских средстава у буџету општине, укључујућии седства од Републике и дефинисање међусобних односа, права и обавеза свих учесника у процесу реконструкције постојећих спортских објеката и отворених спортских терена и изградња нових спортских објеката који задовољавају стандарде.</w:t>
            </w:r>
          </w:p>
        </w:tc>
        <w:tc>
          <w:tcPr>
            <w:tcW w:w="1118" w:type="pct"/>
            <w:tcBorders>
              <w:top w:val="outset" w:sz="6" w:space="0" w:color="000000"/>
              <w:left w:val="outset" w:sz="6" w:space="0" w:color="000000"/>
              <w:bottom w:val="outset" w:sz="6" w:space="0" w:color="000000"/>
              <w:right w:val="outset" w:sz="6" w:space="0" w:color="000000"/>
            </w:tcBorders>
          </w:tcPr>
          <w:p w:rsidR="00A03100" w:rsidRPr="00BC633D" w:rsidRDefault="00A03100" w:rsidP="00B74BC5">
            <w:pPr>
              <w:jc w:val="center"/>
              <w:rPr>
                <w:sz w:val="22"/>
                <w:lang w:eastAsia="sr-Latn-CS"/>
              </w:rPr>
            </w:pPr>
            <w:r w:rsidRPr="00BC633D">
              <w:rPr>
                <w:sz w:val="22"/>
                <w:lang w:eastAsia="sr-Latn-CS"/>
              </w:rPr>
              <w:t>Општина, школе.</w:t>
            </w:r>
          </w:p>
          <w:p w:rsidR="00A03100" w:rsidRPr="00BC633D" w:rsidRDefault="00A03100" w:rsidP="00B74BC5">
            <w:pPr>
              <w:jc w:val="center"/>
              <w:rPr>
                <w:sz w:val="22"/>
                <w:lang w:eastAsia="sr-Latn-CS"/>
              </w:rPr>
            </w:pPr>
            <w:r w:rsidRPr="00BC633D">
              <w:rPr>
                <w:sz w:val="22"/>
                <w:lang w:eastAsia="sr-Latn-CS"/>
              </w:rPr>
              <w:t>Финансирање активности се планира из буџета Општине и Републике</w:t>
            </w:r>
          </w:p>
        </w:tc>
      </w:tr>
      <w:tr w:rsidR="00A03100" w:rsidRPr="00BC633D" w:rsidTr="00B74BC5">
        <w:tc>
          <w:tcPr>
            <w:tcW w:w="1464" w:type="pct"/>
            <w:vMerge w:val="restart"/>
            <w:tcBorders>
              <w:top w:val="single" w:sz="4" w:space="0" w:color="auto"/>
              <w:left w:val="single" w:sz="4" w:space="0" w:color="auto"/>
              <w:right w:val="outset" w:sz="6" w:space="0" w:color="000000"/>
            </w:tcBorders>
            <w:vAlign w:val="center"/>
          </w:tcPr>
          <w:p w:rsidR="00A03100" w:rsidRPr="00BC633D" w:rsidRDefault="00A03100" w:rsidP="00B74BC5">
            <w:pPr>
              <w:ind w:left="525" w:right="525"/>
              <w:jc w:val="both"/>
              <w:rPr>
                <w:sz w:val="22"/>
                <w:lang w:eastAsia="sr-Latn-CS"/>
              </w:rPr>
            </w:pPr>
          </w:p>
          <w:p w:rsidR="00A03100" w:rsidRPr="00BC633D" w:rsidRDefault="00A03100" w:rsidP="00B74BC5">
            <w:pPr>
              <w:ind w:left="525" w:right="525"/>
              <w:jc w:val="both"/>
              <w:rPr>
                <w:sz w:val="22"/>
                <w:lang w:eastAsia="sr-Latn-CS"/>
              </w:rPr>
            </w:pPr>
          </w:p>
          <w:p w:rsidR="00A03100" w:rsidRPr="00BC633D" w:rsidRDefault="00A03100" w:rsidP="00B74BC5">
            <w:pPr>
              <w:ind w:left="525" w:right="525"/>
              <w:jc w:val="both"/>
              <w:rPr>
                <w:sz w:val="22"/>
                <w:lang w:eastAsia="sr-Latn-CS"/>
              </w:rPr>
            </w:pPr>
          </w:p>
          <w:p w:rsidR="00A03100" w:rsidRPr="00BC633D" w:rsidRDefault="00A03100" w:rsidP="00B74BC5">
            <w:pPr>
              <w:ind w:left="525" w:right="525"/>
              <w:jc w:val="both"/>
              <w:rPr>
                <w:sz w:val="22"/>
                <w:lang w:eastAsia="sr-Latn-CS"/>
              </w:rPr>
            </w:pPr>
          </w:p>
          <w:p w:rsidR="00A03100" w:rsidRPr="00BC633D" w:rsidRDefault="00A03100" w:rsidP="00B74BC5">
            <w:pPr>
              <w:ind w:left="525" w:right="525"/>
              <w:jc w:val="both"/>
              <w:rPr>
                <w:sz w:val="22"/>
                <w:lang w:eastAsia="sr-Latn-CS"/>
              </w:rPr>
            </w:pPr>
          </w:p>
          <w:p w:rsidR="00A03100" w:rsidRPr="00BC633D" w:rsidRDefault="00A03100" w:rsidP="00B74BC5">
            <w:pPr>
              <w:ind w:left="525" w:right="525"/>
              <w:jc w:val="both"/>
              <w:rPr>
                <w:sz w:val="22"/>
                <w:lang w:eastAsia="sr-Latn-CS"/>
              </w:rPr>
            </w:pPr>
          </w:p>
          <w:p w:rsidR="00A03100" w:rsidRPr="00BC633D" w:rsidRDefault="00A03100" w:rsidP="00B74BC5">
            <w:pPr>
              <w:ind w:left="525" w:right="525"/>
              <w:jc w:val="both"/>
              <w:rPr>
                <w:sz w:val="22"/>
                <w:lang w:eastAsia="sr-Latn-CS"/>
              </w:rPr>
            </w:pPr>
          </w:p>
          <w:p w:rsidR="00A03100" w:rsidRPr="00BC633D" w:rsidRDefault="00A03100" w:rsidP="00B74BC5">
            <w:pPr>
              <w:ind w:left="525" w:right="525"/>
              <w:jc w:val="both"/>
              <w:rPr>
                <w:sz w:val="22"/>
                <w:lang w:eastAsia="sr-Latn-CS"/>
              </w:rPr>
            </w:pPr>
          </w:p>
          <w:p w:rsidR="00A03100" w:rsidRPr="00BC633D" w:rsidRDefault="00A03100" w:rsidP="00B74BC5">
            <w:pPr>
              <w:ind w:left="525" w:right="525"/>
              <w:jc w:val="both"/>
              <w:rPr>
                <w:sz w:val="22"/>
                <w:lang w:eastAsia="sr-Latn-CS"/>
              </w:rPr>
            </w:pPr>
          </w:p>
          <w:p w:rsidR="00A03100" w:rsidRPr="00BC633D" w:rsidRDefault="00A03100" w:rsidP="00B74BC5">
            <w:pPr>
              <w:ind w:left="525" w:right="525"/>
              <w:jc w:val="both"/>
              <w:rPr>
                <w:sz w:val="22"/>
                <w:lang w:eastAsia="sr-Latn-CS"/>
              </w:rPr>
            </w:pPr>
          </w:p>
          <w:p w:rsidR="00A03100" w:rsidRPr="00BC633D" w:rsidRDefault="00A03100" w:rsidP="00B74BC5">
            <w:pPr>
              <w:ind w:left="525" w:right="525"/>
              <w:jc w:val="both"/>
              <w:rPr>
                <w:sz w:val="22"/>
                <w:lang w:eastAsia="sr-Latn-CS"/>
              </w:rPr>
            </w:pPr>
          </w:p>
          <w:p w:rsidR="00A03100" w:rsidRPr="00BC633D" w:rsidRDefault="00A03100" w:rsidP="00B74BC5">
            <w:pPr>
              <w:ind w:left="525" w:right="525"/>
              <w:jc w:val="both"/>
              <w:rPr>
                <w:sz w:val="22"/>
                <w:lang w:eastAsia="sr-Latn-CS"/>
              </w:rPr>
            </w:pPr>
          </w:p>
          <w:p w:rsidR="00A03100" w:rsidRPr="00BC633D" w:rsidRDefault="00A03100" w:rsidP="00B74BC5">
            <w:pPr>
              <w:rPr>
                <w:sz w:val="22"/>
                <w:lang w:eastAsia="sr-Latn-CS"/>
              </w:rPr>
            </w:pPr>
            <w:r w:rsidRPr="00BC633D">
              <w:rPr>
                <w:sz w:val="22"/>
                <w:lang w:eastAsia="sr-Latn-CS"/>
              </w:rPr>
              <w:t>РЕКРЕАТИВНИ СПОРТ</w:t>
            </w:r>
          </w:p>
        </w:tc>
        <w:tc>
          <w:tcPr>
            <w:tcW w:w="881" w:type="pct"/>
            <w:tcBorders>
              <w:top w:val="outset" w:sz="6" w:space="0" w:color="000000"/>
              <w:left w:val="outset" w:sz="6" w:space="0" w:color="000000"/>
              <w:bottom w:val="outset" w:sz="6" w:space="0" w:color="000000"/>
              <w:right w:val="outset" w:sz="6" w:space="0" w:color="000000"/>
            </w:tcBorders>
          </w:tcPr>
          <w:p w:rsidR="00A03100" w:rsidRPr="00BC633D" w:rsidRDefault="00A03100" w:rsidP="00B74BC5">
            <w:pPr>
              <w:jc w:val="center"/>
              <w:rPr>
                <w:sz w:val="22"/>
                <w:lang w:eastAsia="sr-Latn-CS"/>
              </w:rPr>
            </w:pPr>
            <w:r w:rsidRPr="00BC633D">
              <w:rPr>
                <w:sz w:val="22"/>
                <w:lang w:eastAsia="sr-Latn-CS"/>
              </w:rPr>
              <w:lastRenderedPageBreak/>
              <w:t>Омасовљавање учешћа грађана у рекреативном вежбању</w:t>
            </w:r>
          </w:p>
        </w:tc>
        <w:tc>
          <w:tcPr>
            <w:tcW w:w="1537" w:type="pct"/>
            <w:tcBorders>
              <w:top w:val="outset" w:sz="6" w:space="0" w:color="000000"/>
              <w:left w:val="outset" w:sz="6" w:space="0" w:color="000000"/>
              <w:bottom w:val="outset" w:sz="6" w:space="0" w:color="000000"/>
              <w:right w:val="outset" w:sz="6" w:space="0" w:color="000000"/>
            </w:tcBorders>
          </w:tcPr>
          <w:p w:rsidR="00A03100" w:rsidRPr="00BC633D" w:rsidRDefault="00A03100" w:rsidP="00B74BC5">
            <w:pPr>
              <w:jc w:val="center"/>
              <w:rPr>
                <w:sz w:val="22"/>
                <w:lang w:eastAsia="sr-Latn-CS"/>
              </w:rPr>
            </w:pPr>
            <w:r w:rsidRPr="00BC633D">
              <w:rPr>
                <w:sz w:val="22"/>
                <w:lang w:eastAsia="sr-Latn-CS"/>
              </w:rPr>
              <w:t xml:space="preserve">Спровођење кампање која ће имати за циљ промоцију здравих стилова живота у којима доминира редовна </w:t>
            </w:r>
            <w:r w:rsidRPr="00BC633D">
              <w:rPr>
                <w:sz w:val="22"/>
                <w:lang w:eastAsia="sr-Latn-CS"/>
              </w:rPr>
              <w:lastRenderedPageBreak/>
              <w:t>физичка активност; организовање и спровођење акција које служе активирању појединаца у рекреативном вежбању у оквиру радних средина и слободног времена;</w:t>
            </w:r>
          </w:p>
          <w:p w:rsidR="00A03100" w:rsidRPr="00BC633D" w:rsidRDefault="00A03100" w:rsidP="00B74BC5">
            <w:pPr>
              <w:rPr>
                <w:sz w:val="22"/>
                <w:lang w:eastAsia="sr-Latn-CS"/>
              </w:rPr>
            </w:pPr>
          </w:p>
        </w:tc>
        <w:tc>
          <w:tcPr>
            <w:tcW w:w="1118" w:type="pct"/>
            <w:tcBorders>
              <w:top w:val="outset" w:sz="6" w:space="0" w:color="000000"/>
              <w:left w:val="outset" w:sz="6" w:space="0" w:color="000000"/>
              <w:bottom w:val="outset" w:sz="6" w:space="0" w:color="000000"/>
              <w:right w:val="outset" w:sz="6" w:space="0" w:color="000000"/>
            </w:tcBorders>
          </w:tcPr>
          <w:p w:rsidR="00A03100" w:rsidRPr="00BC633D" w:rsidRDefault="00A03100" w:rsidP="00B74BC5">
            <w:pPr>
              <w:jc w:val="both"/>
              <w:rPr>
                <w:sz w:val="22"/>
                <w:lang w:eastAsia="sr-Latn-CS"/>
              </w:rPr>
            </w:pPr>
            <w:r w:rsidRPr="00BC633D">
              <w:rPr>
                <w:sz w:val="22"/>
                <w:lang w:eastAsia="sr-Latn-CS"/>
              </w:rPr>
              <w:lastRenderedPageBreak/>
              <w:t>ЈЛС,Спортски савез општине</w:t>
            </w:r>
          </w:p>
          <w:p w:rsidR="00A03100" w:rsidRPr="00BC633D" w:rsidRDefault="00A03100" w:rsidP="00B74BC5">
            <w:pPr>
              <w:jc w:val="both"/>
              <w:rPr>
                <w:sz w:val="22"/>
                <w:lang w:eastAsia="sr-Latn-CS"/>
              </w:rPr>
            </w:pPr>
            <w:r w:rsidRPr="00BC633D">
              <w:rPr>
                <w:sz w:val="22"/>
                <w:lang w:eastAsia="sr-Latn-CS"/>
              </w:rPr>
              <w:t xml:space="preserve">Финансирање активности се </w:t>
            </w:r>
            <w:r w:rsidRPr="00BC633D">
              <w:rPr>
                <w:sz w:val="22"/>
                <w:lang w:eastAsia="sr-Latn-CS"/>
              </w:rPr>
              <w:lastRenderedPageBreak/>
              <w:t>планира кроз финансирање програма за остваривање општег интереса у области спорта, из буџета општине</w:t>
            </w:r>
          </w:p>
        </w:tc>
      </w:tr>
      <w:tr w:rsidR="00A03100" w:rsidRPr="00BC633D" w:rsidTr="00B74BC5">
        <w:tc>
          <w:tcPr>
            <w:tcW w:w="1464" w:type="pct"/>
            <w:vMerge/>
            <w:tcBorders>
              <w:left w:val="single" w:sz="4" w:space="0" w:color="auto"/>
              <w:bottom w:val="outset" w:sz="6" w:space="0" w:color="000000"/>
              <w:right w:val="outset" w:sz="6" w:space="0" w:color="000000"/>
            </w:tcBorders>
            <w:vAlign w:val="center"/>
          </w:tcPr>
          <w:p w:rsidR="00A03100" w:rsidRPr="00BC633D" w:rsidRDefault="00A03100" w:rsidP="00B74BC5">
            <w:pPr>
              <w:jc w:val="both"/>
              <w:rPr>
                <w:sz w:val="22"/>
                <w:lang w:eastAsia="sr-Latn-CS"/>
              </w:rPr>
            </w:pPr>
          </w:p>
        </w:tc>
        <w:tc>
          <w:tcPr>
            <w:tcW w:w="881" w:type="pct"/>
            <w:tcBorders>
              <w:top w:val="outset" w:sz="6" w:space="0" w:color="000000"/>
              <w:left w:val="outset" w:sz="6" w:space="0" w:color="000000"/>
              <w:bottom w:val="outset" w:sz="6" w:space="0" w:color="000000"/>
              <w:right w:val="outset" w:sz="6" w:space="0" w:color="000000"/>
            </w:tcBorders>
          </w:tcPr>
          <w:p w:rsidR="00A03100" w:rsidRPr="00BC633D" w:rsidRDefault="00A03100" w:rsidP="00B74BC5">
            <w:pPr>
              <w:jc w:val="center"/>
              <w:rPr>
                <w:sz w:val="22"/>
                <w:lang w:eastAsia="sr-Latn-CS"/>
              </w:rPr>
            </w:pPr>
            <w:r w:rsidRPr="00BC633D">
              <w:rPr>
                <w:sz w:val="22"/>
                <w:lang w:eastAsia="sr-Latn-CS"/>
              </w:rPr>
              <w:t>Стварање услова за перманентно стручно усавршавање кадрова за реализацију система "Спорт за све".</w:t>
            </w:r>
          </w:p>
        </w:tc>
        <w:tc>
          <w:tcPr>
            <w:tcW w:w="1537" w:type="pct"/>
            <w:tcBorders>
              <w:top w:val="outset" w:sz="6" w:space="0" w:color="000000"/>
              <w:left w:val="outset" w:sz="6" w:space="0" w:color="000000"/>
              <w:bottom w:val="outset" w:sz="6" w:space="0" w:color="000000"/>
              <w:right w:val="outset" w:sz="6" w:space="0" w:color="000000"/>
            </w:tcBorders>
          </w:tcPr>
          <w:p w:rsidR="00A03100" w:rsidRPr="00BC633D" w:rsidRDefault="00A03100" w:rsidP="00B74BC5">
            <w:pPr>
              <w:rPr>
                <w:sz w:val="22"/>
                <w:lang w:eastAsia="sr-Latn-CS"/>
              </w:rPr>
            </w:pPr>
            <w:r w:rsidRPr="00BC633D">
              <w:rPr>
                <w:sz w:val="22"/>
                <w:lang w:eastAsia="sr-Latn-CS"/>
              </w:rPr>
              <w:t>Организовање семинара и радионица за стручно усавршавање кадрова за реализацију система "Спорт за све".</w:t>
            </w:r>
          </w:p>
        </w:tc>
        <w:tc>
          <w:tcPr>
            <w:tcW w:w="1118" w:type="pct"/>
            <w:tcBorders>
              <w:top w:val="outset" w:sz="6" w:space="0" w:color="000000"/>
              <w:left w:val="outset" w:sz="6" w:space="0" w:color="000000"/>
              <w:bottom w:val="outset" w:sz="6" w:space="0" w:color="000000"/>
              <w:right w:val="outset" w:sz="6" w:space="0" w:color="000000"/>
            </w:tcBorders>
          </w:tcPr>
          <w:p w:rsidR="00A03100" w:rsidRPr="00BC633D" w:rsidRDefault="00A03100" w:rsidP="00B74BC5">
            <w:pPr>
              <w:rPr>
                <w:sz w:val="22"/>
                <w:lang w:eastAsia="sr-Latn-CS"/>
              </w:rPr>
            </w:pPr>
            <w:r w:rsidRPr="00BC633D">
              <w:rPr>
                <w:sz w:val="22"/>
                <w:lang w:eastAsia="sr-Latn-CS"/>
              </w:rPr>
              <w:t>ЈЛС, Школе</w:t>
            </w:r>
          </w:p>
          <w:p w:rsidR="00A03100" w:rsidRPr="00BC633D" w:rsidRDefault="00A03100" w:rsidP="00B74BC5">
            <w:pPr>
              <w:rPr>
                <w:sz w:val="22"/>
                <w:lang w:eastAsia="sr-Latn-CS"/>
              </w:rPr>
            </w:pPr>
          </w:p>
        </w:tc>
      </w:tr>
      <w:tr w:rsidR="00A03100" w:rsidRPr="00BC633D" w:rsidTr="00B74BC5">
        <w:trPr>
          <w:trHeight w:val="2277"/>
        </w:trPr>
        <w:tc>
          <w:tcPr>
            <w:tcW w:w="1464" w:type="pct"/>
            <w:tcBorders>
              <w:top w:val="outset" w:sz="6" w:space="0" w:color="000000"/>
              <w:left w:val="outset" w:sz="6" w:space="0" w:color="000000"/>
              <w:right w:val="outset" w:sz="6" w:space="0" w:color="000000"/>
            </w:tcBorders>
            <w:vAlign w:val="center"/>
          </w:tcPr>
          <w:p w:rsidR="00A03100" w:rsidRPr="00BC633D" w:rsidRDefault="00A03100" w:rsidP="00B74BC5">
            <w:pPr>
              <w:jc w:val="center"/>
              <w:rPr>
                <w:sz w:val="22"/>
                <w:lang w:eastAsia="sr-Latn-CS"/>
              </w:rPr>
            </w:pPr>
            <w:r w:rsidRPr="00BC633D">
              <w:rPr>
                <w:sz w:val="22"/>
                <w:lang w:eastAsia="sr-Latn-CS"/>
              </w:rPr>
              <w:t xml:space="preserve">СПОРТ У </w:t>
            </w:r>
            <w:r w:rsidRPr="00BC633D">
              <w:rPr>
                <w:sz w:val="22"/>
                <w:lang w:eastAsia="sr-Latn-CS"/>
              </w:rPr>
              <w:br/>
              <w:t>ЛОКАЛНОЈ САМОУПРАВИ</w:t>
            </w:r>
          </w:p>
        </w:tc>
        <w:tc>
          <w:tcPr>
            <w:tcW w:w="881" w:type="pct"/>
            <w:tcBorders>
              <w:top w:val="outset" w:sz="6" w:space="0" w:color="000000"/>
              <w:left w:val="outset" w:sz="6" w:space="0" w:color="000000"/>
              <w:bottom w:val="outset" w:sz="6" w:space="0" w:color="000000"/>
              <w:right w:val="outset" w:sz="6" w:space="0" w:color="000000"/>
            </w:tcBorders>
          </w:tcPr>
          <w:p w:rsidR="00A03100" w:rsidRPr="00BC633D" w:rsidRDefault="00A03100" w:rsidP="00B74BC5">
            <w:pPr>
              <w:jc w:val="center"/>
              <w:rPr>
                <w:sz w:val="22"/>
                <w:lang w:eastAsia="sr-Latn-CS"/>
              </w:rPr>
            </w:pPr>
            <w:r w:rsidRPr="00BC633D">
              <w:rPr>
                <w:sz w:val="22"/>
                <w:lang w:eastAsia="sr-Latn-CS"/>
              </w:rPr>
              <w:t>Побољшати услове за бављење спортским активностима на територији јединица локалних самоуправа</w:t>
            </w:r>
          </w:p>
        </w:tc>
        <w:tc>
          <w:tcPr>
            <w:tcW w:w="1537" w:type="pct"/>
            <w:tcBorders>
              <w:top w:val="outset" w:sz="6" w:space="0" w:color="000000"/>
              <w:left w:val="outset" w:sz="6" w:space="0" w:color="000000"/>
              <w:bottom w:val="outset" w:sz="6" w:space="0" w:color="000000"/>
              <w:right w:val="outset" w:sz="6" w:space="0" w:color="000000"/>
            </w:tcBorders>
          </w:tcPr>
          <w:p w:rsidR="00A03100" w:rsidRPr="00BC633D" w:rsidRDefault="00A03100" w:rsidP="00B74BC5">
            <w:pPr>
              <w:rPr>
                <w:sz w:val="22"/>
                <w:lang w:eastAsia="sr-Latn-CS"/>
              </w:rPr>
            </w:pPr>
            <w:r w:rsidRPr="00BC633D">
              <w:rPr>
                <w:sz w:val="22"/>
                <w:lang w:eastAsia="sr-Latn-CS"/>
              </w:rPr>
              <w:t>Подстицање спровођења програма који имају за циљ развој школског спорта, рекреативног спорта кроз систем "Спорт за све", такмичарског и врхунског спорта.</w:t>
            </w:r>
          </w:p>
        </w:tc>
        <w:tc>
          <w:tcPr>
            <w:tcW w:w="1118" w:type="pct"/>
            <w:tcBorders>
              <w:top w:val="outset" w:sz="6" w:space="0" w:color="000000"/>
              <w:left w:val="outset" w:sz="6" w:space="0" w:color="000000"/>
              <w:bottom w:val="outset" w:sz="6" w:space="0" w:color="000000"/>
              <w:right w:val="outset" w:sz="6" w:space="0" w:color="000000"/>
            </w:tcBorders>
          </w:tcPr>
          <w:p w:rsidR="00A03100" w:rsidRPr="00BC633D" w:rsidRDefault="00A03100" w:rsidP="00B74BC5">
            <w:pPr>
              <w:rPr>
                <w:sz w:val="22"/>
                <w:lang w:eastAsia="sr-Latn-CS"/>
              </w:rPr>
            </w:pPr>
            <w:r w:rsidRPr="00BC633D">
              <w:rPr>
                <w:sz w:val="22"/>
                <w:lang w:eastAsia="sr-Latn-CS"/>
              </w:rPr>
              <w:t>ЈЛС, Спортски савез, образовно васпитне  установе</w:t>
            </w:r>
          </w:p>
          <w:p w:rsidR="00A03100" w:rsidRPr="00BC633D" w:rsidRDefault="00A03100" w:rsidP="00B74BC5">
            <w:pPr>
              <w:rPr>
                <w:sz w:val="22"/>
                <w:lang w:eastAsia="sr-Latn-CS"/>
              </w:rPr>
            </w:pPr>
            <w:r w:rsidRPr="00BC633D">
              <w:rPr>
                <w:sz w:val="22"/>
                <w:lang w:eastAsia="sr-Latn-CS"/>
              </w:rPr>
              <w:t xml:space="preserve">Финансирање активности се планира из буџета ЈЛС </w:t>
            </w:r>
          </w:p>
        </w:tc>
      </w:tr>
      <w:tr w:rsidR="00A03100" w:rsidRPr="00BC633D" w:rsidTr="00B74BC5">
        <w:tc>
          <w:tcPr>
            <w:tcW w:w="1464" w:type="pct"/>
            <w:vMerge w:val="restart"/>
            <w:tcBorders>
              <w:top w:val="outset" w:sz="6" w:space="0" w:color="000000"/>
              <w:left w:val="outset" w:sz="6" w:space="0" w:color="000000"/>
              <w:bottom w:val="outset" w:sz="6" w:space="0" w:color="000000"/>
              <w:right w:val="outset" w:sz="6" w:space="0" w:color="000000"/>
            </w:tcBorders>
            <w:vAlign w:val="center"/>
            <w:hideMark/>
          </w:tcPr>
          <w:p w:rsidR="00A03100" w:rsidRPr="00BC633D" w:rsidRDefault="00A03100" w:rsidP="00B74BC5">
            <w:pPr>
              <w:jc w:val="center"/>
              <w:rPr>
                <w:sz w:val="22"/>
                <w:lang w:eastAsia="sr-Latn-CS"/>
              </w:rPr>
            </w:pPr>
            <w:r w:rsidRPr="00BC633D">
              <w:rPr>
                <w:sz w:val="22"/>
                <w:lang w:eastAsia="sr-Latn-CS"/>
              </w:rPr>
              <w:t>СПОРТ ОСОБАСА ИНВАЛИДИТЕТОМ</w:t>
            </w:r>
          </w:p>
        </w:tc>
        <w:tc>
          <w:tcPr>
            <w:tcW w:w="881" w:type="pct"/>
            <w:tcBorders>
              <w:top w:val="outset" w:sz="6" w:space="0" w:color="000000"/>
              <w:left w:val="outset" w:sz="6" w:space="0" w:color="000000"/>
              <w:bottom w:val="outset" w:sz="6" w:space="0" w:color="000000"/>
              <w:right w:val="outset" w:sz="6" w:space="0" w:color="000000"/>
            </w:tcBorders>
            <w:hideMark/>
          </w:tcPr>
          <w:p w:rsidR="00A03100" w:rsidRPr="00BC633D" w:rsidRDefault="00A03100" w:rsidP="00B74BC5">
            <w:pPr>
              <w:jc w:val="center"/>
              <w:rPr>
                <w:sz w:val="22"/>
                <w:lang w:eastAsia="sr-Latn-CS"/>
              </w:rPr>
            </w:pPr>
            <w:r w:rsidRPr="00BC633D">
              <w:rPr>
                <w:sz w:val="22"/>
                <w:lang w:eastAsia="sr-Latn-CS"/>
              </w:rPr>
              <w:t>Стварање услова за учешће особа са инвалидитетом у спортским активностима.</w:t>
            </w:r>
          </w:p>
        </w:tc>
        <w:tc>
          <w:tcPr>
            <w:tcW w:w="1537" w:type="pct"/>
            <w:tcBorders>
              <w:top w:val="outset" w:sz="6" w:space="0" w:color="000000"/>
              <w:left w:val="outset" w:sz="6" w:space="0" w:color="000000"/>
              <w:bottom w:val="outset" w:sz="6" w:space="0" w:color="000000"/>
              <w:right w:val="outset" w:sz="6" w:space="0" w:color="000000"/>
            </w:tcBorders>
            <w:hideMark/>
          </w:tcPr>
          <w:p w:rsidR="00A03100" w:rsidRPr="00BC633D" w:rsidRDefault="00A03100" w:rsidP="00B74BC5">
            <w:pPr>
              <w:rPr>
                <w:sz w:val="22"/>
                <w:lang w:eastAsia="sr-Latn-CS"/>
              </w:rPr>
            </w:pPr>
            <w:r w:rsidRPr="00BC633D">
              <w:rPr>
                <w:sz w:val="22"/>
                <w:lang w:eastAsia="sr-Latn-CS"/>
              </w:rPr>
              <w:t>Обезбеђење физичко техничких услова за бављење спортом особа са инвалидитетом и формирање базе података особа са инвалидитетом</w:t>
            </w:r>
          </w:p>
        </w:tc>
        <w:tc>
          <w:tcPr>
            <w:tcW w:w="1118" w:type="pct"/>
            <w:tcBorders>
              <w:top w:val="outset" w:sz="6" w:space="0" w:color="000000"/>
              <w:left w:val="outset" w:sz="6" w:space="0" w:color="000000"/>
              <w:bottom w:val="outset" w:sz="6" w:space="0" w:color="000000"/>
              <w:right w:val="outset" w:sz="6" w:space="0" w:color="000000"/>
            </w:tcBorders>
            <w:hideMark/>
          </w:tcPr>
          <w:p w:rsidR="00A03100" w:rsidRPr="00BC633D" w:rsidRDefault="00A03100" w:rsidP="00B74BC5">
            <w:pPr>
              <w:rPr>
                <w:sz w:val="22"/>
                <w:lang w:eastAsia="sr-Latn-CS"/>
              </w:rPr>
            </w:pPr>
            <w:r w:rsidRPr="00BC633D">
              <w:rPr>
                <w:sz w:val="22"/>
                <w:lang w:eastAsia="sr-Latn-CS"/>
              </w:rPr>
              <w:t>ЈЛС,НВО,социјалне установе -</w:t>
            </w:r>
          </w:p>
          <w:p w:rsidR="00A03100" w:rsidRPr="00BC633D" w:rsidRDefault="00A03100" w:rsidP="00B74BC5">
            <w:pPr>
              <w:rPr>
                <w:sz w:val="22"/>
                <w:lang w:eastAsia="sr-Latn-CS"/>
              </w:rPr>
            </w:pPr>
            <w:r w:rsidRPr="00BC633D">
              <w:rPr>
                <w:sz w:val="22"/>
                <w:lang w:eastAsia="sr-Latn-CS"/>
              </w:rPr>
              <w:t>Финансирање активности се планира из буџета општине.</w:t>
            </w:r>
          </w:p>
          <w:p w:rsidR="00A03100" w:rsidRPr="00BC633D" w:rsidRDefault="00A03100" w:rsidP="00B74BC5">
            <w:pPr>
              <w:rPr>
                <w:sz w:val="22"/>
                <w:lang w:eastAsia="sr-Latn-CS"/>
              </w:rPr>
            </w:pPr>
            <w:r w:rsidRPr="00BC633D">
              <w:rPr>
                <w:sz w:val="22"/>
                <w:lang w:eastAsia="sr-Latn-CS"/>
              </w:rPr>
              <w:t> </w:t>
            </w:r>
          </w:p>
        </w:tc>
      </w:tr>
      <w:tr w:rsidR="00A03100" w:rsidRPr="00BC633D" w:rsidTr="00B74BC5">
        <w:tc>
          <w:tcPr>
            <w:tcW w:w="1464" w:type="pct"/>
            <w:vMerge/>
            <w:tcBorders>
              <w:top w:val="outset" w:sz="6" w:space="0" w:color="000000"/>
              <w:left w:val="outset" w:sz="6" w:space="0" w:color="000000"/>
              <w:bottom w:val="outset" w:sz="6" w:space="0" w:color="000000"/>
              <w:right w:val="outset" w:sz="6" w:space="0" w:color="000000"/>
            </w:tcBorders>
            <w:vAlign w:val="center"/>
            <w:hideMark/>
          </w:tcPr>
          <w:p w:rsidR="00A03100" w:rsidRPr="00BC633D" w:rsidRDefault="00A03100" w:rsidP="00B74BC5">
            <w:pPr>
              <w:jc w:val="both"/>
              <w:rPr>
                <w:sz w:val="22"/>
                <w:lang w:eastAsia="sr-Latn-CS"/>
              </w:rPr>
            </w:pPr>
          </w:p>
        </w:tc>
        <w:tc>
          <w:tcPr>
            <w:tcW w:w="881" w:type="pct"/>
            <w:tcBorders>
              <w:top w:val="outset" w:sz="6" w:space="0" w:color="000000"/>
              <w:left w:val="outset" w:sz="6" w:space="0" w:color="000000"/>
              <w:bottom w:val="outset" w:sz="6" w:space="0" w:color="000000"/>
              <w:right w:val="outset" w:sz="6" w:space="0" w:color="000000"/>
            </w:tcBorders>
            <w:hideMark/>
          </w:tcPr>
          <w:p w:rsidR="00A03100" w:rsidRPr="00BC633D" w:rsidRDefault="00A03100" w:rsidP="00B74BC5">
            <w:pPr>
              <w:jc w:val="center"/>
              <w:rPr>
                <w:sz w:val="22"/>
                <w:lang w:eastAsia="sr-Latn-CS"/>
              </w:rPr>
            </w:pPr>
            <w:r w:rsidRPr="00BC633D">
              <w:rPr>
                <w:sz w:val="22"/>
                <w:lang w:eastAsia="sr-Latn-CS"/>
              </w:rPr>
              <w:t>Подизати друштвену свест о значају и улози спорта особа са инвалидитетом.</w:t>
            </w:r>
          </w:p>
        </w:tc>
        <w:tc>
          <w:tcPr>
            <w:tcW w:w="1537" w:type="pct"/>
            <w:tcBorders>
              <w:top w:val="outset" w:sz="6" w:space="0" w:color="000000"/>
              <w:left w:val="outset" w:sz="6" w:space="0" w:color="000000"/>
              <w:bottom w:val="outset" w:sz="6" w:space="0" w:color="000000"/>
              <w:right w:val="outset" w:sz="6" w:space="0" w:color="000000"/>
            </w:tcBorders>
            <w:hideMark/>
          </w:tcPr>
          <w:p w:rsidR="00A03100" w:rsidRPr="00BC633D" w:rsidRDefault="00A03100" w:rsidP="00B74BC5">
            <w:pPr>
              <w:rPr>
                <w:sz w:val="22"/>
                <w:lang w:eastAsia="sr-Latn-CS"/>
              </w:rPr>
            </w:pPr>
            <w:r w:rsidRPr="00BC633D">
              <w:rPr>
                <w:sz w:val="22"/>
                <w:lang w:eastAsia="sr-Latn-CS"/>
              </w:rPr>
              <w:t>Континуирана едукација родитеља, представника јединица локалне самоуправе, образовних институција и грађана о значају бављења спортом особа са инвалидитетом и чињеници анимација особа са инвалидитетом за бављење спортом</w:t>
            </w:r>
          </w:p>
        </w:tc>
        <w:tc>
          <w:tcPr>
            <w:tcW w:w="1118" w:type="pct"/>
            <w:tcBorders>
              <w:top w:val="outset" w:sz="6" w:space="0" w:color="000000"/>
              <w:left w:val="outset" w:sz="6" w:space="0" w:color="000000"/>
              <w:bottom w:val="outset" w:sz="6" w:space="0" w:color="000000"/>
              <w:right w:val="outset" w:sz="6" w:space="0" w:color="000000"/>
            </w:tcBorders>
            <w:hideMark/>
          </w:tcPr>
          <w:p w:rsidR="00A03100" w:rsidRPr="00BC633D" w:rsidRDefault="00A03100" w:rsidP="00B74BC5">
            <w:pPr>
              <w:rPr>
                <w:sz w:val="22"/>
                <w:lang w:eastAsia="sr-Latn-CS"/>
              </w:rPr>
            </w:pPr>
            <w:r w:rsidRPr="00BC633D">
              <w:rPr>
                <w:sz w:val="22"/>
                <w:lang w:eastAsia="sr-Latn-CS"/>
              </w:rPr>
              <w:t xml:space="preserve"> ЈЛС -</w:t>
            </w:r>
          </w:p>
          <w:p w:rsidR="00A03100" w:rsidRPr="00BC633D" w:rsidRDefault="00A03100" w:rsidP="00B74BC5">
            <w:pPr>
              <w:rPr>
                <w:sz w:val="22"/>
                <w:lang w:eastAsia="sr-Latn-CS"/>
              </w:rPr>
            </w:pPr>
            <w:r w:rsidRPr="00BC633D">
              <w:rPr>
                <w:sz w:val="22"/>
                <w:lang w:eastAsia="sr-Latn-CS"/>
              </w:rPr>
              <w:t>Финансирање активности се планира из буџета ЈЛС.</w:t>
            </w:r>
          </w:p>
        </w:tc>
      </w:tr>
      <w:tr w:rsidR="00A03100" w:rsidRPr="00BC633D" w:rsidTr="00B74BC5">
        <w:tc>
          <w:tcPr>
            <w:tcW w:w="1464" w:type="pct"/>
            <w:tcBorders>
              <w:top w:val="outset" w:sz="6" w:space="0" w:color="000000"/>
              <w:left w:val="outset" w:sz="6" w:space="0" w:color="000000"/>
              <w:bottom w:val="outset" w:sz="6" w:space="0" w:color="000000"/>
              <w:right w:val="outset" w:sz="6" w:space="0" w:color="000000"/>
            </w:tcBorders>
            <w:vAlign w:val="center"/>
          </w:tcPr>
          <w:p w:rsidR="00A03100" w:rsidRPr="00BC633D" w:rsidRDefault="00A03100" w:rsidP="00B74BC5">
            <w:pPr>
              <w:jc w:val="center"/>
              <w:rPr>
                <w:sz w:val="22"/>
                <w:lang w:eastAsia="sr-Latn-CS"/>
              </w:rPr>
            </w:pPr>
            <w:r w:rsidRPr="00BC633D">
              <w:rPr>
                <w:sz w:val="22"/>
                <w:lang w:eastAsia="sr-Latn-CS"/>
              </w:rPr>
              <w:t xml:space="preserve">МЕДИЦИНА </w:t>
            </w:r>
            <w:r w:rsidRPr="00BC633D">
              <w:rPr>
                <w:sz w:val="22"/>
                <w:lang w:eastAsia="sr-Latn-CS"/>
              </w:rPr>
              <w:br/>
              <w:t>У СПОРТУ</w:t>
            </w:r>
          </w:p>
        </w:tc>
        <w:tc>
          <w:tcPr>
            <w:tcW w:w="881" w:type="pct"/>
            <w:tcBorders>
              <w:top w:val="outset" w:sz="6" w:space="0" w:color="000000"/>
              <w:left w:val="outset" w:sz="6" w:space="0" w:color="000000"/>
              <w:bottom w:val="outset" w:sz="6" w:space="0" w:color="000000"/>
              <w:right w:val="outset" w:sz="6" w:space="0" w:color="000000"/>
            </w:tcBorders>
          </w:tcPr>
          <w:p w:rsidR="00A03100" w:rsidRPr="00BC633D" w:rsidRDefault="00A03100" w:rsidP="00B74BC5">
            <w:pPr>
              <w:rPr>
                <w:sz w:val="22"/>
                <w:lang w:eastAsia="sr-Latn-CS"/>
              </w:rPr>
            </w:pPr>
            <w:r w:rsidRPr="00BC633D">
              <w:rPr>
                <w:sz w:val="22"/>
                <w:lang w:eastAsia="sr-Latn-CS"/>
              </w:rPr>
              <w:t xml:space="preserve">Повећати број спортиста и рекреативаца који се редовно </w:t>
            </w:r>
            <w:r w:rsidRPr="00BC633D">
              <w:rPr>
                <w:sz w:val="22"/>
                <w:lang w:eastAsia="sr-Latn-CS"/>
              </w:rPr>
              <w:lastRenderedPageBreak/>
              <w:t>подвргавају спортском лекарском прегледу.</w:t>
            </w:r>
          </w:p>
        </w:tc>
        <w:tc>
          <w:tcPr>
            <w:tcW w:w="1537" w:type="pct"/>
            <w:tcBorders>
              <w:top w:val="outset" w:sz="6" w:space="0" w:color="000000"/>
              <w:left w:val="outset" w:sz="6" w:space="0" w:color="000000"/>
              <w:bottom w:val="outset" w:sz="6" w:space="0" w:color="000000"/>
              <w:right w:val="outset" w:sz="6" w:space="0" w:color="000000"/>
            </w:tcBorders>
          </w:tcPr>
          <w:p w:rsidR="00A03100" w:rsidRPr="00BC633D" w:rsidRDefault="00A03100" w:rsidP="00B74BC5">
            <w:pPr>
              <w:rPr>
                <w:sz w:val="22"/>
                <w:lang w:eastAsia="sr-Latn-CS"/>
              </w:rPr>
            </w:pPr>
            <w:r w:rsidRPr="00BC633D">
              <w:rPr>
                <w:sz w:val="22"/>
                <w:lang w:eastAsia="sr-Latn-CS"/>
              </w:rPr>
              <w:lastRenderedPageBreak/>
              <w:t>Планирати обавезу редовног спортског лекарског прегледа за све учеснике у спорту.</w:t>
            </w:r>
          </w:p>
        </w:tc>
        <w:tc>
          <w:tcPr>
            <w:tcW w:w="1118" w:type="pct"/>
            <w:tcBorders>
              <w:top w:val="outset" w:sz="6" w:space="0" w:color="000000"/>
              <w:left w:val="outset" w:sz="6" w:space="0" w:color="000000"/>
              <w:bottom w:val="outset" w:sz="6" w:space="0" w:color="000000"/>
              <w:right w:val="outset" w:sz="6" w:space="0" w:color="000000"/>
            </w:tcBorders>
          </w:tcPr>
          <w:p w:rsidR="00A03100" w:rsidRPr="00BC633D" w:rsidRDefault="00A03100" w:rsidP="00B74BC5">
            <w:pPr>
              <w:rPr>
                <w:sz w:val="22"/>
                <w:lang w:eastAsia="sr-Latn-CS"/>
              </w:rPr>
            </w:pPr>
            <w:r w:rsidRPr="00BC633D">
              <w:rPr>
                <w:sz w:val="22"/>
                <w:lang w:eastAsia="sr-Latn-CS"/>
              </w:rPr>
              <w:t>Спортске организације</w:t>
            </w:r>
          </w:p>
          <w:p w:rsidR="00A03100" w:rsidRPr="00BC633D" w:rsidRDefault="00A03100" w:rsidP="00B74BC5">
            <w:pPr>
              <w:rPr>
                <w:sz w:val="22"/>
                <w:lang w:eastAsia="sr-Latn-CS"/>
              </w:rPr>
            </w:pPr>
            <w:r w:rsidRPr="00BC633D">
              <w:rPr>
                <w:sz w:val="22"/>
                <w:lang w:eastAsia="sr-Latn-CS"/>
              </w:rPr>
              <w:t xml:space="preserve">Финансирање активности се </w:t>
            </w:r>
            <w:r w:rsidRPr="00BC633D">
              <w:rPr>
                <w:sz w:val="22"/>
                <w:lang w:eastAsia="sr-Latn-CS"/>
              </w:rPr>
              <w:lastRenderedPageBreak/>
              <w:t>планира из буџета ЈЛС, донација ..</w:t>
            </w:r>
          </w:p>
        </w:tc>
      </w:tr>
      <w:tr w:rsidR="00A03100" w:rsidRPr="00BC633D" w:rsidTr="00B74BC5">
        <w:tc>
          <w:tcPr>
            <w:tcW w:w="1464" w:type="pct"/>
            <w:tcBorders>
              <w:top w:val="outset" w:sz="6" w:space="0" w:color="000000"/>
              <w:left w:val="outset" w:sz="6" w:space="0" w:color="000000"/>
              <w:bottom w:val="outset" w:sz="6" w:space="0" w:color="000000"/>
              <w:right w:val="outset" w:sz="6" w:space="0" w:color="000000"/>
            </w:tcBorders>
            <w:vAlign w:val="center"/>
          </w:tcPr>
          <w:p w:rsidR="00A03100" w:rsidRPr="00BC633D" w:rsidRDefault="00A03100" w:rsidP="00B74BC5">
            <w:pPr>
              <w:jc w:val="center"/>
              <w:rPr>
                <w:sz w:val="22"/>
                <w:lang w:eastAsia="sr-Latn-CS"/>
              </w:rPr>
            </w:pPr>
            <w:r w:rsidRPr="00BC633D">
              <w:rPr>
                <w:sz w:val="22"/>
                <w:lang w:eastAsia="sr-Latn-CS"/>
              </w:rPr>
              <w:lastRenderedPageBreak/>
              <w:t>ЖЕНСКИ СПОРТ</w:t>
            </w:r>
          </w:p>
        </w:tc>
        <w:tc>
          <w:tcPr>
            <w:tcW w:w="881" w:type="pct"/>
            <w:tcBorders>
              <w:top w:val="outset" w:sz="6" w:space="0" w:color="000000"/>
              <w:left w:val="outset" w:sz="6" w:space="0" w:color="000000"/>
              <w:bottom w:val="outset" w:sz="6" w:space="0" w:color="000000"/>
              <w:right w:val="outset" w:sz="6" w:space="0" w:color="000000"/>
            </w:tcBorders>
          </w:tcPr>
          <w:p w:rsidR="00A03100" w:rsidRPr="00BC633D" w:rsidRDefault="00A03100" w:rsidP="00B74BC5">
            <w:pPr>
              <w:rPr>
                <w:sz w:val="22"/>
                <w:lang w:eastAsia="sr-Latn-CS"/>
              </w:rPr>
            </w:pPr>
            <w:r w:rsidRPr="00BC633D">
              <w:rPr>
                <w:sz w:val="22"/>
                <w:lang w:eastAsia="sr-Latn-CS"/>
              </w:rPr>
              <w:t>Остварити родну и полну равноправност и масовност женског спорта и створити средину у којој се девојчице и жене друштвено и социјално афирмишу у спортском раду на свим нивоима и осећају безбедно у спортским активностима.</w:t>
            </w:r>
          </w:p>
        </w:tc>
        <w:tc>
          <w:tcPr>
            <w:tcW w:w="1537" w:type="pct"/>
            <w:tcBorders>
              <w:top w:val="outset" w:sz="6" w:space="0" w:color="000000"/>
              <w:left w:val="outset" w:sz="6" w:space="0" w:color="000000"/>
              <w:bottom w:val="outset" w:sz="6" w:space="0" w:color="000000"/>
              <w:right w:val="outset" w:sz="6" w:space="0" w:color="000000"/>
            </w:tcBorders>
          </w:tcPr>
          <w:p w:rsidR="00A03100" w:rsidRPr="00BC633D" w:rsidRDefault="00A03100" w:rsidP="00B74BC5">
            <w:pPr>
              <w:jc w:val="center"/>
              <w:rPr>
                <w:sz w:val="22"/>
                <w:lang w:eastAsia="sr-Latn-CS"/>
              </w:rPr>
            </w:pPr>
            <w:r w:rsidRPr="00BC633D">
              <w:rPr>
                <w:sz w:val="22"/>
                <w:lang w:eastAsia="sr-Latn-CS"/>
              </w:rPr>
              <w:t>Спровођење програма информисања о користима бављења спортом и континуирана едукација о здравствено корисним утицајима спорта на женску популацију свих старосних група;</w:t>
            </w:r>
          </w:p>
          <w:p w:rsidR="00A03100" w:rsidRPr="00BC633D" w:rsidRDefault="00A03100" w:rsidP="00B74BC5">
            <w:pPr>
              <w:jc w:val="center"/>
              <w:rPr>
                <w:sz w:val="22"/>
                <w:lang w:eastAsia="sr-Latn-CS"/>
              </w:rPr>
            </w:pPr>
            <w:r w:rsidRPr="00BC633D">
              <w:rPr>
                <w:sz w:val="22"/>
                <w:lang w:eastAsia="sr-Latn-CS"/>
              </w:rPr>
              <w:t>Организовање трибина и кампања ради подизања свести тренера, спортских руководилаца, родитеља и спортиста о озбиљности проблема недовољне ангажованости жена у спортским организацијама.</w:t>
            </w:r>
          </w:p>
        </w:tc>
        <w:tc>
          <w:tcPr>
            <w:tcW w:w="1118" w:type="pct"/>
            <w:tcBorders>
              <w:top w:val="outset" w:sz="6" w:space="0" w:color="000000"/>
              <w:left w:val="outset" w:sz="6" w:space="0" w:color="000000"/>
              <w:bottom w:val="outset" w:sz="6" w:space="0" w:color="000000"/>
              <w:right w:val="outset" w:sz="6" w:space="0" w:color="000000"/>
            </w:tcBorders>
          </w:tcPr>
          <w:p w:rsidR="00A03100" w:rsidRPr="00BC633D" w:rsidRDefault="00A03100" w:rsidP="00B74BC5">
            <w:pPr>
              <w:jc w:val="center"/>
              <w:rPr>
                <w:sz w:val="22"/>
                <w:lang w:eastAsia="sr-Latn-CS"/>
              </w:rPr>
            </w:pPr>
            <w:r w:rsidRPr="00BC633D">
              <w:rPr>
                <w:sz w:val="22"/>
                <w:lang w:eastAsia="sr-Latn-CS"/>
              </w:rPr>
              <w:t>ЈЛС,НВО,Спортски савез</w:t>
            </w:r>
          </w:p>
          <w:p w:rsidR="00A03100" w:rsidRPr="00BC633D" w:rsidRDefault="00A03100" w:rsidP="00B74BC5">
            <w:pPr>
              <w:jc w:val="center"/>
              <w:rPr>
                <w:sz w:val="22"/>
                <w:lang w:eastAsia="sr-Latn-CS"/>
              </w:rPr>
            </w:pPr>
            <w:r w:rsidRPr="00BC633D">
              <w:rPr>
                <w:sz w:val="22"/>
                <w:lang w:eastAsia="sr-Latn-CS"/>
              </w:rPr>
              <w:t>Финансирање активности обавља се избуџета ЈЛС.</w:t>
            </w:r>
          </w:p>
          <w:p w:rsidR="00A03100" w:rsidRPr="00BC633D" w:rsidRDefault="00A03100" w:rsidP="00B74BC5">
            <w:pPr>
              <w:rPr>
                <w:sz w:val="22"/>
                <w:lang w:eastAsia="sr-Latn-CS"/>
              </w:rPr>
            </w:pPr>
            <w:r w:rsidRPr="00BC633D">
              <w:rPr>
                <w:sz w:val="22"/>
                <w:lang w:eastAsia="sr-Latn-CS"/>
              </w:rPr>
              <w:t> </w:t>
            </w:r>
          </w:p>
        </w:tc>
      </w:tr>
      <w:tr w:rsidR="00A03100" w:rsidRPr="00BC633D" w:rsidTr="00B74BC5">
        <w:tc>
          <w:tcPr>
            <w:tcW w:w="1464" w:type="pct"/>
            <w:tcBorders>
              <w:top w:val="outset" w:sz="6" w:space="0" w:color="000000"/>
              <w:left w:val="outset" w:sz="6" w:space="0" w:color="000000"/>
              <w:bottom w:val="outset" w:sz="6" w:space="0" w:color="000000"/>
              <w:right w:val="outset" w:sz="6" w:space="0" w:color="000000"/>
            </w:tcBorders>
            <w:vAlign w:val="center"/>
          </w:tcPr>
          <w:p w:rsidR="00A03100" w:rsidRPr="00BC633D" w:rsidRDefault="00A03100" w:rsidP="00B74BC5">
            <w:pPr>
              <w:jc w:val="center"/>
              <w:rPr>
                <w:sz w:val="22"/>
                <w:lang w:eastAsia="sr-Latn-CS"/>
              </w:rPr>
            </w:pPr>
            <w:r w:rsidRPr="00BC633D">
              <w:rPr>
                <w:sz w:val="22"/>
                <w:lang w:eastAsia="sr-Latn-CS"/>
              </w:rPr>
              <w:t xml:space="preserve">СПРЕЧАВАЊЕ </w:t>
            </w:r>
            <w:r w:rsidRPr="00BC633D">
              <w:rPr>
                <w:sz w:val="22"/>
                <w:lang w:eastAsia="sr-Latn-CS"/>
              </w:rPr>
              <w:br/>
              <w:t xml:space="preserve">НАСИЉА У </w:t>
            </w:r>
            <w:r w:rsidRPr="00BC633D">
              <w:rPr>
                <w:sz w:val="22"/>
                <w:lang w:eastAsia="sr-Latn-CS"/>
              </w:rPr>
              <w:br/>
              <w:t>СПОРТУ</w:t>
            </w:r>
          </w:p>
        </w:tc>
        <w:tc>
          <w:tcPr>
            <w:tcW w:w="881" w:type="pct"/>
            <w:tcBorders>
              <w:top w:val="outset" w:sz="6" w:space="0" w:color="000000"/>
              <w:left w:val="outset" w:sz="6" w:space="0" w:color="000000"/>
              <w:bottom w:val="outset" w:sz="6" w:space="0" w:color="000000"/>
              <w:right w:val="outset" w:sz="6" w:space="0" w:color="000000"/>
            </w:tcBorders>
          </w:tcPr>
          <w:p w:rsidR="00A03100" w:rsidRPr="00BC633D" w:rsidRDefault="00A03100" w:rsidP="00B74BC5">
            <w:pPr>
              <w:jc w:val="center"/>
              <w:rPr>
                <w:sz w:val="22"/>
                <w:lang w:eastAsia="sr-Latn-CS"/>
              </w:rPr>
            </w:pPr>
            <w:r w:rsidRPr="00BC633D">
              <w:rPr>
                <w:sz w:val="22"/>
                <w:lang w:eastAsia="sr-Latn-CS"/>
              </w:rPr>
              <w:t>Предупредити све облике насиља и штетних појава у спорту</w:t>
            </w:r>
          </w:p>
        </w:tc>
        <w:tc>
          <w:tcPr>
            <w:tcW w:w="1537" w:type="pct"/>
            <w:tcBorders>
              <w:top w:val="outset" w:sz="6" w:space="0" w:color="000000"/>
              <w:left w:val="outset" w:sz="6" w:space="0" w:color="000000"/>
              <w:bottom w:val="outset" w:sz="6" w:space="0" w:color="000000"/>
              <w:right w:val="outset" w:sz="6" w:space="0" w:color="000000"/>
            </w:tcBorders>
          </w:tcPr>
          <w:p w:rsidR="00A03100" w:rsidRPr="00BC633D" w:rsidRDefault="00A03100" w:rsidP="00B74BC5">
            <w:pPr>
              <w:jc w:val="center"/>
              <w:rPr>
                <w:sz w:val="22"/>
                <w:lang w:eastAsia="sr-Latn-CS"/>
              </w:rPr>
            </w:pPr>
            <w:r w:rsidRPr="00BC633D">
              <w:rPr>
                <w:sz w:val="22"/>
                <w:lang w:eastAsia="sr-Latn-CS"/>
              </w:rPr>
              <w:t>Спровођење програма едукације деце и омладине о последицама насиља у спорту;</w:t>
            </w:r>
          </w:p>
          <w:p w:rsidR="00A03100" w:rsidRPr="00BC633D" w:rsidRDefault="00A03100" w:rsidP="00B74BC5">
            <w:pPr>
              <w:jc w:val="center"/>
              <w:rPr>
                <w:sz w:val="22"/>
                <w:lang w:eastAsia="sr-Latn-CS"/>
              </w:rPr>
            </w:pPr>
            <w:r w:rsidRPr="00BC633D">
              <w:rPr>
                <w:sz w:val="22"/>
                <w:lang w:eastAsia="sr-Latn-CS"/>
              </w:rPr>
              <w:t>Спровођење програма едукације навијача и навијачких група о последицама насиља у спорту;</w:t>
            </w:r>
          </w:p>
          <w:p w:rsidR="00A03100" w:rsidRPr="00BC633D" w:rsidRDefault="00A03100" w:rsidP="00B74BC5">
            <w:pPr>
              <w:jc w:val="center"/>
              <w:rPr>
                <w:sz w:val="22"/>
                <w:lang w:eastAsia="sr-Latn-CS"/>
              </w:rPr>
            </w:pPr>
            <w:r w:rsidRPr="00BC633D">
              <w:rPr>
                <w:sz w:val="22"/>
                <w:lang w:eastAsia="sr-Latn-CS"/>
              </w:rPr>
              <w:t>Праћење, анализирање и предузимање мера против појава насиља на спортским приредбама;</w:t>
            </w:r>
          </w:p>
        </w:tc>
        <w:tc>
          <w:tcPr>
            <w:tcW w:w="1118" w:type="pct"/>
            <w:tcBorders>
              <w:top w:val="outset" w:sz="6" w:space="0" w:color="000000"/>
              <w:left w:val="outset" w:sz="6" w:space="0" w:color="000000"/>
              <w:bottom w:val="outset" w:sz="6" w:space="0" w:color="000000"/>
              <w:right w:val="outset" w:sz="6" w:space="0" w:color="000000"/>
            </w:tcBorders>
          </w:tcPr>
          <w:p w:rsidR="00A03100" w:rsidRPr="00BC633D" w:rsidRDefault="00A03100" w:rsidP="00B74BC5">
            <w:pPr>
              <w:jc w:val="center"/>
              <w:rPr>
                <w:sz w:val="22"/>
                <w:lang w:eastAsia="sr-Latn-CS"/>
              </w:rPr>
            </w:pPr>
            <w:r w:rsidRPr="00BC633D">
              <w:rPr>
                <w:sz w:val="22"/>
                <w:lang w:eastAsia="sr-Latn-CS"/>
              </w:rPr>
              <w:t>ЈЛС,НВО,</w:t>
            </w:r>
          </w:p>
          <w:p w:rsidR="00A03100" w:rsidRPr="00BC633D" w:rsidRDefault="00A03100" w:rsidP="00B74BC5">
            <w:pPr>
              <w:jc w:val="center"/>
              <w:rPr>
                <w:sz w:val="22"/>
                <w:lang w:eastAsia="sr-Latn-CS"/>
              </w:rPr>
            </w:pPr>
            <w:r w:rsidRPr="00BC633D">
              <w:rPr>
                <w:sz w:val="22"/>
                <w:lang w:eastAsia="sr-Latn-CS"/>
              </w:rPr>
              <w:t>Финансирање активности обавља се из буџета општине</w:t>
            </w:r>
          </w:p>
          <w:p w:rsidR="00A03100" w:rsidRPr="00BC633D" w:rsidRDefault="00A03100" w:rsidP="00B74BC5">
            <w:pPr>
              <w:jc w:val="center"/>
              <w:rPr>
                <w:sz w:val="22"/>
                <w:lang w:eastAsia="sr-Latn-CS"/>
              </w:rPr>
            </w:pPr>
          </w:p>
        </w:tc>
      </w:tr>
      <w:tr w:rsidR="00A03100" w:rsidRPr="00BC633D" w:rsidTr="00B74BC5">
        <w:tc>
          <w:tcPr>
            <w:tcW w:w="1464" w:type="pct"/>
            <w:vMerge w:val="restart"/>
            <w:tcBorders>
              <w:top w:val="outset" w:sz="6" w:space="0" w:color="000000"/>
              <w:left w:val="outset" w:sz="6" w:space="0" w:color="000000"/>
              <w:right w:val="outset" w:sz="6" w:space="0" w:color="000000"/>
            </w:tcBorders>
            <w:vAlign w:val="center"/>
          </w:tcPr>
          <w:p w:rsidR="00A03100" w:rsidRPr="00BC633D" w:rsidRDefault="00A03100" w:rsidP="00B74BC5">
            <w:pPr>
              <w:jc w:val="center"/>
              <w:rPr>
                <w:sz w:val="22"/>
                <w:lang w:eastAsia="sr-Latn-CS"/>
              </w:rPr>
            </w:pPr>
            <w:r w:rsidRPr="00BC633D">
              <w:rPr>
                <w:sz w:val="22"/>
                <w:lang w:eastAsia="sr-Latn-CS"/>
              </w:rPr>
              <w:t>ЈАВНА</w:t>
            </w:r>
            <w:r w:rsidRPr="00BC633D">
              <w:rPr>
                <w:sz w:val="22"/>
                <w:lang w:eastAsia="sr-Latn-CS"/>
              </w:rPr>
              <w:br/>
              <w:t xml:space="preserve"> ГЛАСИЛА </w:t>
            </w:r>
            <w:r w:rsidRPr="00BC633D">
              <w:rPr>
                <w:sz w:val="22"/>
                <w:lang w:eastAsia="sr-Latn-CS"/>
              </w:rPr>
              <w:br/>
              <w:t>И СПОРТ</w:t>
            </w:r>
          </w:p>
        </w:tc>
        <w:tc>
          <w:tcPr>
            <w:tcW w:w="881" w:type="pct"/>
            <w:tcBorders>
              <w:top w:val="outset" w:sz="6" w:space="0" w:color="000000"/>
              <w:left w:val="outset" w:sz="6" w:space="0" w:color="000000"/>
              <w:bottom w:val="outset" w:sz="6" w:space="0" w:color="000000"/>
              <w:right w:val="outset" w:sz="6" w:space="0" w:color="000000"/>
            </w:tcBorders>
          </w:tcPr>
          <w:p w:rsidR="00A03100" w:rsidRPr="00BC633D" w:rsidRDefault="00A03100" w:rsidP="00B74BC5">
            <w:pPr>
              <w:jc w:val="center"/>
              <w:rPr>
                <w:sz w:val="22"/>
                <w:lang w:eastAsia="sr-Latn-CS"/>
              </w:rPr>
            </w:pPr>
            <w:r w:rsidRPr="00BC633D">
              <w:rPr>
                <w:sz w:val="22"/>
                <w:lang w:eastAsia="sr-Latn-CS"/>
              </w:rPr>
              <w:t>Јачати улогу јавних гласила у промоцији бављења спортом и сарадњу спортских организација са јавним гласилима</w:t>
            </w:r>
          </w:p>
        </w:tc>
        <w:tc>
          <w:tcPr>
            <w:tcW w:w="1537" w:type="pct"/>
            <w:tcBorders>
              <w:top w:val="outset" w:sz="6" w:space="0" w:color="000000"/>
              <w:left w:val="outset" w:sz="6" w:space="0" w:color="000000"/>
              <w:bottom w:val="outset" w:sz="6" w:space="0" w:color="000000"/>
              <w:right w:val="outset" w:sz="6" w:space="0" w:color="000000"/>
            </w:tcBorders>
          </w:tcPr>
          <w:p w:rsidR="00A03100" w:rsidRPr="00BC633D" w:rsidRDefault="00A03100" w:rsidP="00B74BC5">
            <w:pPr>
              <w:jc w:val="center"/>
              <w:rPr>
                <w:sz w:val="22"/>
                <w:lang w:eastAsia="sr-Latn-CS"/>
              </w:rPr>
            </w:pPr>
            <w:r w:rsidRPr="00BC633D">
              <w:rPr>
                <w:sz w:val="22"/>
                <w:lang w:eastAsia="sr-Latn-CS"/>
              </w:rPr>
              <w:t>Сарадња струковних удружења, уредника, спортских новинара и представника спортских организација;</w:t>
            </w:r>
          </w:p>
          <w:p w:rsidR="00A03100" w:rsidRPr="00BC633D" w:rsidRDefault="00A03100" w:rsidP="00B74BC5">
            <w:pPr>
              <w:jc w:val="center"/>
              <w:rPr>
                <w:sz w:val="22"/>
                <w:lang w:eastAsia="sr-Latn-CS"/>
              </w:rPr>
            </w:pPr>
            <w:r w:rsidRPr="00BC633D">
              <w:rPr>
                <w:sz w:val="22"/>
                <w:lang w:eastAsia="sr-Latn-CS"/>
              </w:rPr>
              <w:t xml:space="preserve">Перманентно стручно усавршавање и обука спортских организација са циљем веће употребе електронских медија (радија и телевизије, интернета) у сврху </w:t>
            </w:r>
            <w:r w:rsidRPr="00BC633D">
              <w:rPr>
                <w:sz w:val="22"/>
                <w:lang w:eastAsia="sr-Latn-CS"/>
              </w:rPr>
              <w:lastRenderedPageBreak/>
              <w:t>промовисања својих активности са циљем развоја спорта.</w:t>
            </w:r>
          </w:p>
        </w:tc>
        <w:tc>
          <w:tcPr>
            <w:tcW w:w="1118" w:type="pct"/>
            <w:tcBorders>
              <w:top w:val="outset" w:sz="6" w:space="0" w:color="000000"/>
              <w:left w:val="outset" w:sz="6" w:space="0" w:color="000000"/>
              <w:bottom w:val="outset" w:sz="6" w:space="0" w:color="000000"/>
              <w:right w:val="outset" w:sz="6" w:space="0" w:color="000000"/>
            </w:tcBorders>
          </w:tcPr>
          <w:p w:rsidR="00A03100" w:rsidRPr="00BC633D" w:rsidRDefault="00A03100" w:rsidP="00B74BC5">
            <w:pPr>
              <w:jc w:val="center"/>
              <w:rPr>
                <w:sz w:val="22"/>
                <w:lang w:eastAsia="sr-Latn-CS"/>
              </w:rPr>
            </w:pPr>
            <w:r w:rsidRPr="00BC633D">
              <w:rPr>
                <w:sz w:val="22"/>
                <w:lang w:eastAsia="sr-Latn-CS"/>
              </w:rPr>
              <w:lastRenderedPageBreak/>
              <w:t>ЈЛС,спортске организације</w:t>
            </w:r>
          </w:p>
          <w:p w:rsidR="00A03100" w:rsidRPr="00BC633D" w:rsidRDefault="00A03100" w:rsidP="00B74BC5">
            <w:pPr>
              <w:jc w:val="center"/>
              <w:rPr>
                <w:sz w:val="22"/>
                <w:lang w:eastAsia="sr-Latn-CS"/>
              </w:rPr>
            </w:pPr>
            <w:r w:rsidRPr="00BC633D">
              <w:rPr>
                <w:sz w:val="22"/>
                <w:lang w:eastAsia="sr-Latn-CS"/>
              </w:rPr>
              <w:t>Финансирање активности обавља се из буџета општине, кроз програме за остваривање општег интереса у области спорта.</w:t>
            </w:r>
          </w:p>
          <w:p w:rsidR="00A03100" w:rsidRPr="00BC633D" w:rsidRDefault="00A03100" w:rsidP="00B74BC5">
            <w:pPr>
              <w:jc w:val="center"/>
              <w:rPr>
                <w:sz w:val="22"/>
                <w:lang w:eastAsia="sr-Latn-CS"/>
              </w:rPr>
            </w:pPr>
          </w:p>
        </w:tc>
      </w:tr>
      <w:tr w:rsidR="00A03100" w:rsidRPr="00BC633D" w:rsidTr="00B74BC5">
        <w:tc>
          <w:tcPr>
            <w:tcW w:w="1464" w:type="pct"/>
            <w:vMerge/>
            <w:tcBorders>
              <w:left w:val="outset" w:sz="6" w:space="0" w:color="000000"/>
              <w:bottom w:val="outset" w:sz="6" w:space="0" w:color="000000"/>
              <w:right w:val="outset" w:sz="6" w:space="0" w:color="000000"/>
            </w:tcBorders>
            <w:vAlign w:val="center"/>
          </w:tcPr>
          <w:p w:rsidR="00A03100" w:rsidRPr="00BC633D" w:rsidRDefault="00A03100" w:rsidP="00B74BC5">
            <w:pPr>
              <w:jc w:val="both"/>
              <w:rPr>
                <w:sz w:val="22"/>
                <w:lang w:eastAsia="sr-Latn-CS"/>
              </w:rPr>
            </w:pPr>
          </w:p>
        </w:tc>
        <w:tc>
          <w:tcPr>
            <w:tcW w:w="881" w:type="pct"/>
            <w:tcBorders>
              <w:top w:val="outset" w:sz="6" w:space="0" w:color="000000"/>
              <w:left w:val="outset" w:sz="6" w:space="0" w:color="000000"/>
              <w:bottom w:val="outset" w:sz="6" w:space="0" w:color="000000"/>
              <w:right w:val="outset" w:sz="6" w:space="0" w:color="000000"/>
            </w:tcBorders>
          </w:tcPr>
          <w:p w:rsidR="00A03100" w:rsidRPr="00BC633D" w:rsidRDefault="00A03100" w:rsidP="00B74BC5">
            <w:pPr>
              <w:jc w:val="center"/>
              <w:rPr>
                <w:sz w:val="22"/>
                <w:lang w:eastAsia="sr-Latn-CS"/>
              </w:rPr>
            </w:pPr>
            <w:r w:rsidRPr="00BC633D">
              <w:rPr>
                <w:sz w:val="22"/>
                <w:lang w:eastAsia="sr-Latn-CS"/>
              </w:rPr>
              <w:t>Промовисати стручну спортску литературу у јавним гласилима.</w:t>
            </w:r>
          </w:p>
        </w:tc>
        <w:tc>
          <w:tcPr>
            <w:tcW w:w="1537" w:type="pct"/>
            <w:tcBorders>
              <w:top w:val="outset" w:sz="6" w:space="0" w:color="000000"/>
              <w:left w:val="outset" w:sz="6" w:space="0" w:color="000000"/>
              <w:bottom w:val="outset" w:sz="6" w:space="0" w:color="000000"/>
              <w:right w:val="outset" w:sz="6" w:space="0" w:color="000000"/>
            </w:tcBorders>
          </w:tcPr>
          <w:p w:rsidR="00A03100" w:rsidRPr="00BC633D" w:rsidRDefault="00A03100" w:rsidP="00B74BC5">
            <w:pPr>
              <w:jc w:val="center"/>
              <w:rPr>
                <w:sz w:val="22"/>
                <w:lang w:eastAsia="sr-Latn-CS"/>
              </w:rPr>
            </w:pPr>
            <w:r w:rsidRPr="00BC633D">
              <w:rPr>
                <w:sz w:val="22"/>
                <w:lang w:eastAsia="sr-Latn-CS"/>
              </w:rPr>
              <w:t>Подршка издаваштву стручне литературе из области спортског новинарства, физичког васпитања и менаџмента у спорту.</w:t>
            </w:r>
          </w:p>
        </w:tc>
        <w:tc>
          <w:tcPr>
            <w:tcW w:w="1118" w:type="pct"/>
            <w:tcBorders>
              <w:top w:val="outset" w:sz="6" w:space="0" w:color="000000"/>
              <w:left w:val="outset" w:sz="6" w:space="0" w:color="000000"/>
              <w:bottom w:val="outset" w:sz="6" w:space="0" w:color="000000"/>
              <w:right w:val="outset" w:sz="6" w:space="0" w:color="000000"/>
            </w:tcBorders>
          </w:tcPr>
          <w:p w:rsidR="00A03100" w:rsidRPr="00BC633D" w:rsidRDefault="00A03100" w:rsidP="00B74BC5">
            <w:pPr>
              <w:jc w:val="center"/>
              <w:rPr>
                <w:sz w:val="22"/>
                <w:lang w:eastAsia="sr-Latn-CS"/>
              </w:rPr>
            </w:pPr>
            <w:r w:rsidRPr="00BC633D">
              <w:rPr>
                <w:sz w:val="22"/>
                <w:lang w:eastAsia="sr-Latn-CS"/>
              </w:rPr>
              <w:t>ЈЛС,спортске организације</w:t>
            </w:r>
          </w:p>
          <w:p w:rsidR="00A03100" w:rsidRPr="00BC633D" w:rsidRDefault="00A03100" w:rsidP="00B74BC5">
            <w:pPr>
              <w:jc w:val="center"/>
              <w:rPr>
                <w:sz w:val="22"/>
                <w:lang w:eastAsia="sr-Latn-CS"/>
              </w:rPr>
            </w:pPr>
            <w:r w:rsidRPr="00BC633D">
              <w:rPr>
                <w:sz w:val="22"/>
                <w:lang w:eastAsia="sr-Latn-CS"/>
              </w:rPr>
              <w:t>Финансирање активности обавља се из буџета општине, кроз програме за остваривање општег интереса у области спорта.</w:t>
            </w:r>
          </w:p>
        </w:tc>
      </w:tr>
      <w:tr w:rsidR="00A03100" w:rsidRPr="00BC633D" w:rsidTr="00B74BC5">
        <w:tc>
          <w:tcPr>
            <w:tcW w:w="1464" w:type="pct"/>
            <w:tcBorders>
              <w:top w:val="outset" w:sz="6" w:space="0" w:color="000000"/>
              <w:left w:val="outset" w:sz="6" w:space="0" w:color="000000"/>
              <w:bottom w:val="outset" w:sz="6" w:space="0" w:color="000000"/>
              <w:right w:val="outset" w:sz="6" w:space="0" w:color="000000"/>
            </w:tcBorders>
            <w:vAlign w:val="center"/>
          </w:tcPr>
          <w:p w:rsidR="00A03100" w:rsidRPr="00BC633D" w:rsidRDefault="00A03100" w:rsidP="00B74BC5">
            <w:pPr>
              <w:jc w:val="center"/>
              <w:rPr>
                <w:sz w:val="22"/>
                <w:lang w:eastAsia="sr-Latn-CS"/>
              </w:rPr>
            </w:pPr>
            <w:r w:rsidRPr="00BC633D">
              <w:rPr>
                <w:sz w:val="22"/>
                <w:lang w:eastAsia="sr-Latn-CS"/>
              </w:rPr>
              <w:t xml:space="preserve">ВОЛОНТЕРИЗАМ У </w:t>
            </w:r>
            <w:r w:rsidRPr="00BC633D">
              <w:rPr>
                <w:sz w:val="22"/>
                <w:lang w:eastAsia="sr-Latn-CS"/>
              </w:rPr>
              <w:br/>
              <w:t>СПОРТУ</w:t>
            </w:r>
          </w:p>
        </w:tc>
        <w:tc>
          <w:tcPr>
            <w:tcW w:w="881" w:type="pct"/>
            <w:tcBorders>
              <w:top w:val="outset" w:sz="6" w:space="0" w:color="000000"/>
              <w:left w:val="outset" w:sz="6" w:space="0" w:color="000000"/>
              <w:bottom w:val="outset" w:sz="6" w:space="0" w:color="000000"/>
              <w:right w:val="outset" w:sz="6" w:space="0" w:color="000000"/>
            </w:tcBorders>
          </w:tcPr>
          <w:p w:rsidR="00A03100" w:rsidRPr="00BC633D" w:rsidRDefault="00A03100" w:rsidP="00B74BC5">
            <w:pPr>
              <w:jc w:val="center"/>
              <w:rPr>
                <w:sz w:val="22"/>
                <w:lang w:eastAsia="sr-Latn-CS"/>
              </w:rPr>
            </w:pPr>
            <w:r w:rsidRPr="00BC633D">
              <w:rPr>
                <w:sz w:val="22"/>
                <w:lang w:eastAsia="sr-Latn-CS"/>
              </w:rPr>
              <w:t>Уредити систем волонтеризма у спорту.</w:t>
            </w:r>
          </w:p>
        </w:tc>
        <w:tc>
          <w:tcPr>
            <w:tcW w:w="1537" w:type="pct"/>
            <w:tcBorders>
              <w:top w:val="outset" w:sz="6" w:space="0" w:color="000000"/>
              <w:left w:val="outset" w:sz="6" w:space="0" w:color="000000"/>
              <w:bottom w:val="outset" w:sz="6" w:space="0" w:color="000000"/>
              <w:right w:val="outset" w:sz="6" w:space="0" w:color="000000"/>
            </w:tcBorders>
          </w:tcPr>
          <w:p w:rsidR="00A03100" w:rsidRPr="00BC633D" w:rsidRDefault="00A03100" w:rsidP="00B74BC5">
            <w:pPr>
              <w:jc w:val="center"/>
              <w:rPr>
                <w:sz w:val="22"/>
                <w:lang w:eastAsia="sr-Latn-CS"/>
              </w:rPr>
            </w:pPr>
            <w:r w:rsidRPr="00BC633D">
              <w:rPr>
                <w:sz w:val="22"/>
                <w:lang w:eastAsia="sr-Latn-CS"/>
              </w:rPr>
              <w:t>Подстицање учешћа деце, омладине и старих у спорту кроз волонтерске активности;</w:t>
            </w:r>
          </w:p>
          <w:p w:rsidR="00A03100" w:rsidRPr="00BC633D" w:rsidRDefault="00A03100" w:rsidP="00B74BC5">
            <w:pPr>
              <w:jc w:val="center"/>
              <w:rPr>
                <w:sz w:val="22"/>
                <w:lang w:eastAsia="sr-Latn-CS"/>
              </w:rPr>
            </w:pPr>
            <w:r w:rsidRPr="00BC633D">
              <w:rPr>
                <w:sz w:val="22"/>
                <w:lang w:eastAsia="sr-Latn-CS"/>
              </w:rPr>
              <w:t>Промовисање идеје волонтеризма кроз едукацију и промотивне кампање;</w:t>
            </w:r>
          </w:p>
          <w:p w:rsidR="00A03100" w:rsidRPr="00BC633D" w:rsidRDefault="00A03100" w:rsidP="00B74BC5">
            <w:pPr>
              <w:jc w:val="center"/>
              <w:rPr>
                <w:sz w:val="22"/>
                <w:lang w:eastAsia="sr-Latn-CS"/>
              </w:rPr>
            </w:pPr>
            <w:r w:rsidRPr="00BC633D">
              <w:rPr>
                <w:sz w:val="22"/>
                <w:lang w:eastAsia="sr-Latn-CS"/>
              </w:rPr>
              <w:t>Повезивање система школства, омладиради промовисања идејнских организација и привредног сектора са спортским организацијама е волонтеризма.</w:t>
            </w:r>
          </w:p>
        </w:tc>
        <w:tc>
          <w:tcPr>
            <w:tcW w:w="1118" w:type="pct"/>
            <w:tcBorders>
              <w:top w:val="outset" w:sz="6" w:space="0" w:color="000000"/>
              <w:left w:val="outset" w:sz="6" w:space="0" w:color="000000"/>
              <w:bottom w:val="outset" w:sz="6" w:space="0" w:color="000000"/>
              <w:right w:val="outset" w:sz="6" w:space="0" w:color="000000"/>
            </w:tcBorders>
          </w:tcPr>
          <w:p w:rsidR="00A03100" w:rsidRPr="00BC633D" w:rsidRDefault="00A03100" w:rsidP="00B74BC5">
            <w:pPr>
              <w:jc w:val="center"/>
              <w:rPr>
                <w:sz w:val="22"/>
                <w:lang w:eastAsia="sr-Latn-CS"/>
              </w:rPr>
            </w:pPr>
            <w:r w:rsidRPr="00BC633D">
              <w:rPr>
                <w:sz w:val="22"/>
                <w:lang w:eastAsia="sr-Latn-CS"/>
              </w:rPr>
              <w:t>ЈЛС,НВО,спортске организације, образовно-васпитне установе</w:t>
            </w:r>
          </w:p>
          <w:p w:rsidR="00A03100" w:rsidRPr="00BC633D" w:rsidRDefault="00A03100" w:rsidP="00B74BC5">
            <w:pPr>
              <w:jc w:val="center"/>
              <w:rPr>
                <w:sz w:val="22"/>
                <w:lang w:eastAsia="sr-Latn-CS"/>
              </w:rPr>
            </w:pPr>
            <w:r w:rsidRPr="00BC633D">
              <w:rPr>
                <w:sz w:val="22"/>
                <w:lang w:eastAsia="sr-Latn-CS"/>
              </w:rPr>
              <w:t>Финансирање активности обавља се из буџета општине кроз програме за остваривање општег интереса у области спорта.</w:t>
            </w:r>
          </w:p>
          <w:p w:rsidR="00A03100" w:rsidRPr="00BC633D" w:rsidRDefault="00A03100" w:rsidP="00B74BC5">
            <w:pPr>
              <w:rPr>
                <w:sz w:val="22"/>
                <w:lang w:eastAsia="sr-Latn-CS"/>
              </w:rPr>
            </w:pPr>
            <w:r w:rsidRPr="00BC633D">
              <w:rPr>
                <w:sz w:val="22"/>
                <w:lang w:eastAsia="sr-Latn-CS"/>
              </w:rPr>
              <w:t> </w:t>
            </w:r>
          </w:p>
        </w:tc>
      </w:tr>
    </w:tbl>
    <w:p w:rsidR="00A03100" w:rsidRPr="00BC633D" w:rsidRDefault="00A03100" w:rsidP="00A03100">
      <w:pPr>
        <w:jc w:val="right"/>
        <w:rPr>
          <w:sz w:val="22"/>
        </w:rPr>
      </w:pPr>
      <w:r w:rsidRPr="00BC633D">
        <w:rPr>
          <w:sz w:val="22"/>
        </w:rPr>
        <w:br w:type="textWrapping" w:clear="all"/>
      </w:r>
    </w:p>
    <w:p w:rsidR="005F054F" w:rsidRPr="00BC633D" w:rsidRDefault="005F054F" w:rsidP="005F054F">
      <w:pPr>
        <w:jc w:val="both"/>
      </w:pPr>
    </w:p>
    <w:p w:rsidR="005F054F" w:rsidRPr="00BC633D" w:rsidRDefault="005F054F" w:rsidP="005F054F">
      <w:pPr>
        <w:jc w:val="center"/>
        <w:rPr>
          <w:lang w:val="sr-Cyrl-CS"/>
        </w:rPr>
      </w:pPr>
      <w:r w:rsidRPr="00BC633D">
        <w:rPr>
          <w:lang w:val="sr-Cyrl-CS"/>
        </w:rPr>
        <w:t>СКУПШТИНА ОПШТИНЕ ЉИГ</w:t>
      </w:r>
    </w:p>
    <w:p w:rsidR="005F054F" w:rsidRPr="00BC633D" w:rsidRDefault="005F054F" w:rsidP="005F054F">
      <w:pPr>
        <w:jc w:val="center"/>
      </w:pPr>
    </w:p>
    <w:p w:rsidR="005F054F" w:rsidRPr="00BC633D" w:rsidRDefault="005F054F" w:rsidP="005F054F">
      <w:pPr>
        <w:jc w:val="center"/>
      </w:pPr>
    </w:p>
    <w:p w:rsidR="005F054F" w:rsidRPr="00BC633D" w:rsidRDefault="005F054F" w:rsidP="005F054F">
      <w:r w:rsidRPr="00BC633D">
        <w:rPr>
          <w:lang w:val="sr-Cyrl-CS"/>
        </w:rPr>
        <w:t>01 Број:</w:t>
      </w:r>
      <w:r w:rsidRPr="00BC633D">
        <w:t>06-2</w:t>
      </w:r>
      <w:r w:rsidR="00A03100" w:rsidRPr="00BC633D">
        <w:t>6</w:t>
      </w:r>
      <w:r w:rsidRPr="00BC633D">
        <w:t>/17-1</w:t>
      </w:r>
      <w:r w:rsidR="00A03100" w:rsidRPr="00BC633D">
        <w:t>2</w:t>
      </w:r>
    </w:p>
    <w:p w:rsidR="005F054F" w:rsidRPr="00BC633D" w:rsidRDefault="005F054F" w:rsidP="005F054F">
      <w:pPr>
        <w:ind w:firstLine="720"/>
        <w:jc w:val="both"/>
      </w:pPr>
    </w:p>
    <w:p w:rsidR="005F054F" w:rsidRPr="00BC633D" w:rsidRDefault="005F054F" w:rsidP="005F054F">
      <w:pPr>
        <w:ind w:firstLine="720"/>
        <w:jc w:val="both"/>
      </w:pPr>
    </w:p>
    <w:p w:rsidR="005F054F" w:rsidRPr="00BC633D" w:rsidRDefault="005F054F" w:rsidP="005F054F">
      <w:pPr>
        <w:ind w:firstLine="720"/>
        <w:jc w:val="both"/>
      </w:pPr>
    </w:p>
    <w:p w:rsidR="005F054F" w:rsidRPr="00BC633D" w:rsidRDefault="005F054F" w:rsidP="005F054F">
      <w:pPr>
        <w:jc w:val="right"/>
      </w:pPr>
    </w:p>
    <w:p w:rsidR="005F054F" w:rsidRPr="00BC633D" w:rsidRDefault="005F054F" w:rsidP="005F054F">
      <w:pPr>
        <w:jc w:val="center"/>
      </w:pPr>
      <w:r w:rsidRPr="00BC633D">
        <w:t xml:space="preserve">                                                                                                                  ПРЕДСЕДНИК</w:t>
      </w:r>
    </w:p>
    <w:p w:rsidR="005F054F" w:rsidRPr="00BC633D" w:rsidRDefault="005F054F" w:rsidP="005F054F">
      <w:pPr>
        <w:jc w:val="right"/>
        <w:rPr>
          <w:lang w:val="sr-Cyrl-CS"/>
        </w:rPr>
      </w:pPr>
      <w:r w:rsidRPr="00BC633D">
        <w:rPr>
          <w:lang w:val="sr-Cyrl-CS"/>
        </w:rPr>
        <w:t>Горан Миловановић</w:t>
      </w:r>
      <w:r w:rsidRPr="00BC633D">
        <w:t xml:space="preserve">, </w:t>
      </w:r>
      <w:r w:rsidRPr="00BC633D">
        <w:rPr>
          <w:lang w:val="sr-Cyrl-CS"/>
        </w:rPr>
        <w:t>с.р.</w:t>
      </w:r>
    </w:p>
    <w:p w:rsidR="005F054F" w:rsidRPr="00BC633D" w:rsidRDefault="005F054F" w:rsidP="005F054F">
      <w:pPr>
        <w:jc w:val="right"/>
        <w:rPr>
          <w:lang w:val="sr-Cyrl-CS"/>
        </w:rPr>
      </w:pPr>
    </w:p>
    <w:p w:rsidR="005F054F" w:rsidRPr="00BC633D" w:rsidRDefault="005F054F" w:rsidP="005F054F">
      <w:pPr>
        <w:tabs>
          <w:tab w:val="left" w:pos="6405"/>
        </w:tabs>
        <w:rPr>
          <w:b/>
        </w:rPr>
      </w:pPr>
      <w:r w:rsidRPr="00BC633D">
        <w:rPr>
          <w:b/>
        </w:rPr>
        <w:tab/>
      </w:r>
    </w:p>
    <w:p w:rsidR="005F054F" w:rsidRPr="00BC633D" w:rsidRDefault="005F054F" w:rsidP="005F054F">
      <w:pPr>
        <w:tabs>
          <w:tab w:val="left" w:pos="6405"/>
        </w:tabs>
        <w:rPr>
          <w:b/>
        </w:rPr>
      </w:pPr>
    </w:p>
    <w:p w:rsidR="005F054F" w:rsidRPr="00BC633D" w:rsidRDefault="005F054F" w:rsidP="005F054F">
      <w:pPr>
        <w:tabs>
          <w:tab w:val="left" w:pos="6405"/>
        </w:tabs>
        <w:rPr>
          <w:b/>
        </w:rPr>
      </w:pPr>
    </w:p>
    <w:p w:rsidR="005F054F" w:rsidRPr="00BC633D" w:rsidRDefault="005F054F" w:rsidP="005F054F">
      <w:pPr>
        <w:tabs>
          <w:tab w:val="left" w:pos="6405"/>
        </w:tabs>
        <w:rPr>
          <w:b/>
        </w:rPr>
      </w:pPr>
    </w:p>
    <w:p w:rsidR="005F054F" w:rsidRPr="00BC633D" w:rsidRDefault="005F054F" w:rsidP="005F054F">
      <w:pPr>
        <w:tabs>
          <w:tab w:val="left" w:pos="6405"/>
        </w:tabs>
        <w:rPr>
          <w:b/>
        </w:rPr>
      </w:pPr>
    </w:p>
    <w:p w:rsidR="005F054F" w:rsidRPr="00BC633D" w:rsidRDefault="005F054F" w:rsidP="005F054F">
      <w:pPr>
        <w:tabs>
          <w:tab w:val="left" w:pos="6405"/>
        </w:tabs>
        <w:rPr>
          <w:b/>
          <w:lang w:val="sr-Cyrl-CS"/>
        </w:rPr>
      </w:pPr>
    </w:p>
    <w:p w:rsidR="005F054F" w:rsidRPr="00BC633D" w:rsidRDefault="005F054F" w:rsidP="005F054F">
      <w:pPr>
        <w:pBdr>
          <w:top w:val="single" w:sz="4" w:space="1" w:color="auto"/>
          <w:left w:val="single" w:sz="4" w:space="4" w:color="auto"/>
          <w:bottom w:val="single" w:sz="4" w:space="1" w:color="auto"/>
          <w:right w:val="single" w:sz="4" w:space="11" w:color="auto"/>
        </w:pBdr>
      </w:pPr>
      <w:r w:rsidRPr="00BC633D">
        <w:rPr>
          <w:shd w:val="clear" w:color="auto" w:fill="CCCCCC"/>
          <w:lang w:val="sr-Cyrl-CS"/>
        </w:rPr>
        <w:t xml:space="preserve">     21.децембар   2017. године     *   Службени гласник  Општине Љиг   *   БРОЈ   </w:t>
      </w:r>
      <w:r w:rsidRPr="00BC633D">
        <w:rPr>
          <w:shd w:val="clear" w:color="auto" w:fill="C0C0C0"/>
          <w:lang w:val="sr-Cyrl-CS"/>
        </w:rPr>
        <w:t xml:space="preserve">  </w:t>
      </w:r>
      <w:r w:rsidR="001174D3" w:rsidRPr="00BC633D">
        <w:rPr>
          <w:shd w:val="clear" w:color="auto" w:fill="C0C0C0"/>
          <w:lang/>
        </w:rPr>
        <w:t>8</w:t>
      </w:r>
      <w:r w:rsidRPr="00BC633D">
        <w:rPr>
          <w:lang w:val="sr-Cyrl-CS"/>
        </w:rPr>
        <w:t xml:space="preserve">     </w:t>
      </w:r>
    </w:p>
    <w:p w:rsidR="005F054F" w:rsidRPr="00BC633D" w:rsidRDefault="005F054F" w:rsidP="005F054F">
      <w:pPr>
        <w:jc w:val="center"/>
        <w:rPr>
          <w:b/>
          <w:lang w:val="sr-Cyrl-CS"/>
        </w:rPr>
      </w:pPr>
    </w:p>
    <w:tbl>
      <w:tblPr>
        <w:tblW w:w="9660" w:type="dxa"/>
        <w:tblInd w:w="-12" w:type="dxa"/>
        <w:tblLook w:val="01E0"/>
      </w:tblPr>
      <w:tblGrid>
        <w:gridCol w:w="9660"/>
      </w:tblGrid>
      <w:tr w:rsidR="005F054F" w:rsidRPr="00BC633D" w:rsidTr="005F054F">
        <w:trPr>
          <w:trHeight w:val="345"/>
        </w:trPr>
        <w:tc>
          <w:tcPr>
            <w:tcW w:w="9660" w:type="dxa"/>
            <w:tcBorders>
              <w:top w:val="single" w:sz="4" w:space="0" w:color="auto"/>
              <w:left w:val="single" w:sz="4" w:space="0" w:color="auto"/>
              <w:bottom w:val="single" w:sz="4" w:space="0" w:color="auto"/>
              <w:right w:val="single" w:sz="4" w:space="0" w:color="auto"/>
            </w:tcBorders>
            <w:hideMark/>
          </w:tcPr>
          <w:p w:rsidR="005F054F" w:rsidRPr="00BC633D" w:rsidRDefault="005F054F" w:rsidP="00C16A55">
            <w:pPr>
              <w:spacing w:line="276" w:lineRule="auto"/>
              <w:jc w:val="center"/>
              <w:rPr>
                <w:lang w:val="sr-Cyrl-CS"/>
              </w:rPr>
            </w:pPr>
            <w:r w:rsidRPr="00BC633D">
              <w:rPr>
                <w:lang w:val="sr-Cyrl-CS"/>
              </w:rPr>
              <w:t>1</w:t>
            </w:r>
            <w:r w:rsidR="00C16A55" w:rsidRPr="00BC633D">
              <w:rPr>
                <w:lang w:val="sr-Cyrl-CS"/>
              </w:rPr>
              <w:t>0</w:t>
            </w:r>
            <w:r w:rsidRPr="00BC633D">
              <w:rPr>
                <w:lang w:val="sr-Cyrl-CS"/>
              </w:rPr>
              <w:t>.</w:t>
            </w:r>
          </w:p>
        </w:tc>
      </w:tr>
    </w:tbl>
    <w:p w:rsidR="005F054F" w:rsidRPr="00BC633D" w:rsidRDefault="005F054F" w:rsidP="005F054F">
      <w:r w:rsidRPr="00BC633D">
        <w:t xml:space="preserve">     </w:t>
      </w:r>
    </w:p>
    <w:p w:rsidR="00843462" w:rsidRPr="00BC633D" w:rsidRDefault="00843462" w:rsidP="00843462">
      <w:pPr>
        <w:jc w:val="both"/>
      </w:pPr>
      <w:r w:rsidRPr="00BC633D">
        <w:rPr>
          <w:lang w:val="sr-Cyrl-CS"/>
        </w:rPr>
        <w:tab/>
      </w:r>
      <w:r w:rsidRPr="00BC633D">
        <w:t>На основу члана 54.</w:t>
      </w:r>
      <w:r w:rsidRPr="00BC633D">
        <w:rPr>
          <w:lang w:val="sr-Cyrl-CS"/>
        </w:rPr>
        <w:t xml:space="preserve"> став 2. и члана 55</w:t>
      </w:r>
      <w:r w:rsidRPr="00BC633D">
        <w:t>. став  4.</w:t>
      </w:r>
      <w:r w:rsidRPr="00BC633D">
        <w:rPr>
          <w:lang w:val="sr-Cyrl-CS"/>
        </w:rPr>
        <w:t xml:space="preserve"> </w:t>
      </w:r>
      <w:r w:rsidRPr="00BC633D">
        <w:t>Закона о основама система образовања и васпитања („Службени гласник РС“ бр. 72/09 , 52/11, 55/13, 35/15 и 68/15),  члана 43</w:t>
      </w:r>
      <w:r w:rsidRPr="00BC633D">
        <w:rPr>
          <w:lang w:val="sr-Cyrl-CS"/>
        </w:rPr>
        <w:t>.</w:t>
      </w:r>
      <w:r w:rsidRPr="00BC633D">
        <w:t xml:space="preserve"> став 1</w:t>
      </w:r>
      <w:r w:rsidRPr="00BC633D">
        <w:rPr>
          <w:lang w:val="sr-Cyrl-CS"/>
        </w:rPr>
        <w:t>.</w:t>
      </w:r>
      <w:r w:rsidRPr="00BC633D">
        <w:t xml:space="preserve"> тачка 10</w:t>
      </w:r>
      <w:r w:rsidRPr="00BC633D">
        <w:rPr>
          <w:lang w:val="sr-Cyrl-CS"/>
        </w:rPr>
        <w:t>.</w:t>
      </w:r>
      <w:r w:rsidRPr="00BC633D">
        <w:t xml:space="preserve"> Статута Општине Љиг („Службени гласник Општине Љиг“ бр. 7/08, 10/08 и 6/16)</w:t>
      </w:r>
      <w:r w:rsidRPr="00BC633D">
        <w:rPr>
          <w:lang w:val="sr-Cyrl-CS"/>
        </w:rPr>
        <w:t xml:space="preserve">, </w:t>
      </w:r>
      <w:r w:rsidRPr="00BC633D">
        <w:t>Скупштина општине Љиг</w:t>
      </w:r>
      <w:r w:rsidRPr="00BC633D">
        <w:rPr>
          <w:lang w:val="sr-Cyrl-CS"/>
        </w:rPr>
        <w:t>,</w:t>
      </w:r>
      <w:r w:rsidRPr="00BC633D">
        <w:t xml:space="preserve"> на седници одржаној 21.12.2017</w:t>
      </w:r>
      <w:r w:rsidRPr="00BC633D">
        <w:rPr>
          <w:lang w:val="sr-Latn-CS"/>
        </w:rPr>
        <w:t>.</w:t>
      </w:r>
      <w:r w:rsidRPr="00BC633D">
        <w:t xml:space="preserve">године, донела је </w:t>
      </w:r>
    </w:p>
    <w:p w:rsidR="00843462" w:rsidRPr="00BC633D" w:rsidRDefault="00843462" w:rsidP="00843462">
      <w:pPr>
        <w:ind w:firstLine="720"/>
        <w:jc w:val="both"/>
        <w:rPr>
          <w:lang w:val="sr-Cyrl-CS"/>
        </w:rPr>
      </w:pPr>
    </w:p>
    <w:p w:rsidR="00843462" w:rsidRPr="00BC633D" w:rsidRDefault="00843462" w:rsidP="00843462">
      <w:pPr>
        <w:ind w:firstLine="720"/>
        <w:jc w:val="both"/>
        <w:rPr>
          <w:lang w:val="sr-Cyrl-CS"/>
        </w:rPr>
      </w:pPr>
    </w:p>
    <w:p w:rsidR="00843462" w:rsidRPr="00BC633D" w:rsidRDefault="00843462" w:rsidP="00843462">
      <w:pPr>
        <w:ind w:firstLine="720"/>
        <w:jc w:val="both"/>
        <w:rPr>
          <w:lang w:val="sr-Cyrl-CS"/>
        </w:rPr>
      </w:pPr>
    </w:p>
    <w:p w:rsidR="00843462" w:rsidRPr="00BC633D" w:rsidRDefault="00843462" w:rsidP="00843462">
      <w:pPr>
        <w:rPr>
          <w:lang w:val="sr-Cyrl-CS"/>
        </w:rPr>
      </w:pPr>
    </w:p>
    <w:p w:rsidR="00843462" w:rsidRPr="00BC633D" w:rsidRDefault="00843462" w:rsidP="00843462">
      <w:pPr>
        <w:jc w:val="center"/>
        <w:rPr>
          <w:lang w:val="sr-Cyrl-CS"/>
        </w:rPr>
      </w:pPr>
      <w:r w:rsidRPr="00BC633D">
        <w:rPr>
          <w:lang w:val="sr-Cyrl-CS"/>
        </w:rPr>
        <w:t>Р Е Ш Е  Њ Е</w:t>
      </w:r>
    </w:p>
    <w:p w:rsidR="00843462" w:rsidRPr="00BC633D" w:rsidRDefault="00843462" w:rsidP="00843462">
      <w:pPr>
        <w:jc w:val="center"/>
      </w:pPr>
      <w:r w:rsidRPr="00BC633D">
        <w:rPr>
          <w:lang w:val="sr-Cyrl-CS"/>
        </w:rPr>
        <w:t xml:space="preserve">О РАЗРЕШЕЊУ ЧЛАНА </w:t>
      </w:r>
      <w:r w:rsidRPr="00BC633D">
        <w:t>ШКОЛСКОГ ОДБОРА</w:t>
      </w:r>
    </w:p>
    <w:p w:rsidR="00843462" w:rsidRPr="00BC633D" w:rsidRDefault="00843462" w:rsidP="00843462">
      <w:pPr>
        <w:jc w:val="center"/>
      </w:pPr>
      <w:r w:rsidRPr="00BC633D">
        <w:rPr>
          <w:lang w:val="sr-Cyrl-CS"/>
        </w:rPr>
        <w:t>СРЕДЊ</w:t>
      </w:r>
      <w:r w:rsidRPr="00BC633D">
        <w:t>Е ШКОЛЕ „</w:t>
      </w:r>
      <w:r w:rsidRPr="00BC633D">
        <w:rPr>
          <w:lang w:val="sr-Cyrl-CS"/>
        </w:rPr>
        <w:t>ХИЉАДУ ТРИСТА КАПЛАРА</w:t>
      </w:r>
      <w:r w:rsidRPr="00BC633D">
        <w:t>“ ИЗ ЉИГА</w:t>
      </w:r>
    </w:p>
    <w:p w:rsidR="00843462" w:rsidRPr="00BC633D" w:rsidRDefault="00843462" w:rsidP="00843462">
      <w:pPr>
        <w:jc w:val="center"/>
        <w:rPr>
          <w:lang w:val="sr-Cyrl-CS"/>
        </w:rPr>
      </w:pPr>
    </w:p>
    <w:p w:rsidR="00843462" w:rsidRPr="00BC633D" w:rsidRDefault="00843462" w:rsidP="00843462">
      <w:pPr>
        <w:ind w:firstLine="720"/>
        <w:jc w:val="both"/>
        <w:rPr>
          <w:lang w:val="sr-Cyrl-CS"/>
        </w:rPr>
      </w:pPr>
    </w:p>
    <w:p w:rsidR="00843462" w:rsidRPr="00BC633D" w:rsidRDefault="00843462" w:rsidP="00843462">
      <w:pPr>
        <w:ind w:firstLine="720"/>
        <w:jc w:val="both"/>
        <w:rPr>
          <w:lang w:val="sr-Cyrl-CS"/>
        </w:rPr>
      </w:pPr>
    </w:p>
    <w:p w:rsidR="00843462" w:rsidRPr="00BC633D" w:rsidRDefault="00843462" w:rsidP="00843462">
      <w:pPr>
        <w:ind w:firstLine="720"/>
        <w:jc w:val="center"/>
        <w:rPr>
          <w:lang w:val="sr-Cyrl-CS"/>
        </w:rPr>
      </w:pPr>
      <w:r w:rsidRPr="00BC633D">
        <w:t>I</w:t>
      </w:r>
    </w:p>
    <w:p w:rsidR="00843462" w:rsidRPr="00BC633D" w:rsidRDefault="00843462" w:rsidP="00843462">
      <w:pPr>
        <w:ind w:firstLine="720"/>
        <w:jc w:val="center"/>
        <w:rPr>
          <w:lang w:val="sr-Cyrl-CS"/>
        </w:rPr>
      </w:pPr>
    </w:p>
    <w:p w:rsidR="00843462" w:rsidRPr="00BC633D" w:rsidRDefault="00843462" w:rsidP="00843462">
      <w:pPr>
        <w:ind w:firstLine="720"/>
        <w:jc w:val="both"/>
        <w:rPr>
          <w:lang w:val="sr-Cyrl-CS"/>
        </w:rPr>
      </w:pPr>
      <w:r w:rsidRPr="00BC633D">
        <w:rPr>
          <w:lang w:val="sr-Cyrl-CS"/>
        </w:rPr>
        <w:t>РАЗРЕШАВА СЕ члан Школског одбора Средње школе „Хиљаду триста каплара“ Љиг, због престанка дужности члана Савета родитеља, и то:</w:t>
      </w:r>
    </w:p>
    <w:p w:rsidR="00843462" w:rsidRPr="00BC633D" w:rsidRDefault="00843462" w:rsidP="00843462">
      <w:pPr>
        <w:ind w:firstLine="720"/>
        <w:jc w:val="both"/>
        <w:rPr>
          <w:lang w:val="sr-Cyrl-CS"/>
        </w:rPr>
      </w:pPr>
    </w:p>
    <w:p w:rsidR="00843462" w:rsidRPr="00BC633D" w:rsidRDefault="00843462" w:rsidP="00843462">
      <w:pPr>
        <w:ind w:firstLine="720"/>
        <w:jc w:val="both"/>
        <w:rPr>
          <w:lang w:val="sr-Cyrl-CS"/>
        </w:rPr>
      </w:pPr>
      <w:r w:rsidRPr="00BC633D">
        <w:rPr>
          <w:lang w:val="sr-Cyrl-CS"/>
        </w:rPr>
        <w:t>Из реда Савета родитеља:</w:t>
      </w:r>
    </w:p>
    <w:p w:rsidR="00843462" w:rsidRPr="00BC633D" w:rsidRDefault="00843462" w:rsidP="00AA5430">
      <w:pPr>
        <w:pStyle w:val="ListParagraph"/>
        <w:numPr>
          <w:ilvl w:val="0"/>
          <w:numId w:val="22"/>
        </w:numPr>
        <w:jc w:val="both"/>
        <w:rPr>
          <w:lang w:val="sr-Cyrl-CS"/>
        </w:rPr>
      </w:pPr>
      <w:r w:rsidRPr="00BC633D">
        <w:rPr>
          <w:lang w:val="sr-Cyrl-CS"/>
        </w:rPr>
        <w:t>Раде Гајић из Љига</w:t>
      </w:r>
    </w:p>
    <w:p w:rsidR="00843462" w:rsidRPr="00BC633D" w:rsidRDefault="00843462" w:rsidP="00843462">
      <w:pPr>
        <w:ind w:firstLine="720"/>
        <w:jc w:val="both"/>
      </w:pPr>
    </w:p>
    <w:p w:rsidR="00843462" w:rsidRPr="00BC633D" w:rsidRDefault="00843462" w:rsidP="00843462">
      <w:pPr>
        <w:ind w:firstLine="720"/>
        <w:jc w:val="both"/>
      </w:pPr>
    </w:p>
    <w:p w:rsidR="00843462" w:rsidRPr="00BC633D" w:rsidRDefault="00843462" w:rsidP="00843462">
      <w:pPr>
        <w:ind w:firstLine="720"/>
        <w:jc w:val="center"/>
        <w:rPr>
          <w:lang w:val="sr-Cyrl-CS"/>
        </w:rPr>
      </w:pPr>
      <w:r w:rsidRPr="00BC633D">
        <w:t>II</w:t>
      </w:r>
    </w:p>
    <w:p w:rsidR="00843462" w:rsidRPr="00BC633D" w:rsidRDefault="00843462" w:rsidP="00843462">
      <w:pPr>
        <w:ind w:firstLine="720"/>
        <w:jc w:val="center"/>
        <w:rPr>
          <w:lang w:val="sr-Cyrl-CS"/>
        </w:rPr>
      </w:pPr>
    </w:p>
    <w:p w:rsidR="00843462" w:rsidRPr="00BC633D" w:rsidRDefault="00843462" w:rsidP="00843462">
      <w:pPr>
        <w:ind w:firstLine="720"/>
        <w:jc w:val="both"/>
        <w:rPr>
          <w:lang w:val="sr-Cyrl-CS"/>
        </w:rPr>
      </w:pPr>
      <w:r w:rsidRPr="00BC633D">
        <w:rPr>
          <w:lang w:val="sr-Cyrl-CS"/>
        </w:rPr>
        <w:t>Решење ступа на снагу даном доношења, а објавиће се у ''Службеном гласнику Општине Љиг''.</w:t>
      </w:r>
    </w:p>
    <w:p w:rsidR="00843462" w:rsidRPr="00BC633D" w:rsidRDefault="00843462" w:rsidP="00843462">
      <w:pPr>
        <w:rPr>
          <w:sz w:val="22"/>
          <w:szCs w:val="22"/>
        </w:rPr>
      </w:pPr>
    </w:p>
    <w:p w:rsidR="00843462" w:rsidRPr="00BC633D" w:rsidRDefault="00843462" w:rsidP="00843462">
      <w:pPr>
        <w:rPr>
          <w:sz w:val="22"/>
          <w:szCs w:val="22"/>
        </w:rPr>
      </w:pPr>
    </w:p>
    <w:p w:rsidR="00843462" w:rsidRPr="00BC633D" w:rsidRDefault="00843462" w:rsidP="00843462">
      <w:pPr>
        <w:jc w:val="both"/>
        <w:rPr>
          <w:sz w:val="22"/>
          <w:szCs w:val="22"/>
        </w:rPr>
      </w:pPr>
    </w:p>
    <w:p w:rsidR="00843462" w:rsidRPr="00BC633D" w:rsidRDefault="00843462" w:rsidP="00843462">
      <w:pPr>
        <w:jc w:val="both"/>
        <w:rPr>
          <w:sz w:val="22"/>
          <w:szCs w:val="22"/>
        </w:rPr>
      </w:pPr>
    </w:p>
    <w:p w:rsidR="00843462" w:rsidRPr="00BC633D" w:rsidRDefault="00843462" w:rsidP="00843462">
      <w:pPr>
        <w:jc w:val="center"/>
      </w:pPr>
      <w:r w:rsidRPr="00BC633D">
        <w:t>СКУПШТИНА ОПШТИНЕ ЉИГ</w:t>
      </w:r>
    </w:p>
    <w:p w:rsidR="00843462" w:rsidRPr="00BC633D" w:rsidRDefault="00843462" w:rsidP="00843462">
      <w:pPr>
        <w:jc w:val="center"/>
      </w:pPr>
    </w:p>
    <w:p w:rsidR="00843462" w:rsidRPr="00BC633D" w:rsidRDefault="00843462" w:rsidP="00843462">
      <w:pPr>
        <w:jc w:val="center"/>
      </w:pPr>
    </w:p>
    <w:p w:rsidR="00843462" w:rsidRPr="00BC633D" w:rsidRDefault="00843462" w:rsidP="00843462">
      <w:r w:rsidRPr="00BC633D">
        <w:t xml:space="preserve">01 Број: </w:t>
      </w:r>
      <w:r w:rsidRPr="00BC633D">
        <w:rPr>
          <w:lang w:val="ru-RU"/>
        </w:rPr>
        <w:t>06</w:t>
      </w:r>
      <w:r w:rsidRPr="00BC633D">
        <w:t>-26/</w:t>
      </w:r>
      <w:r w:rsidRPr="00BC633D">
        <w:rPr>
          <w:lang w:val="ru-RU"/>
        </w:rPr>
        <w:t>1</w:t>
      </w:r>
      <w:r w:rsidRPr="00BC633D">
        <w:t>7-13</w:t>
      </w:r>
    </w:p>
    <w:p w:rsidR="005F054F" w:rsidRPr="00BC633D" w:rsidRDefault="005F054F" w:rsidP="005F054F">
      <w:pPr>
        <w:jc w:val="right"/>
        <w:rPr>
          <w:sz w:val="22"/>
          <w:szCs w:val="22"/>
        </w:rPr>
      </w:pPr>
    </w:p>
    <w:p w:rsidR="005F054F" w:rsidRPr="00BC633D" w:rsidRDefault="005F054F" w:rsidP="005F054F">
      <w:pPr>
        <w:jc w:val="right"/>
        <w:rPr>
          <w:sz w:val="22"/>
          <w:szCs w:val="22"/>
        </w:rPr>
      </w:pPr>
    </w:p>
    <w:p w:rsidR="005F054F" w:rsidRPr="00BC633D" w:rsidRDefault="005F054F" w:rsidP="005F054F">
      <w:pPr>
        <w:jc w:val="center"/>
        <w:rPr>
          <w:sz w:val="22"/>
          <w:szCs w:val="22"/>
        </w:rPr>
      </w:pPr>
      <w:r w:rsidRPr="00BC633D">
        <w:rPr>
          <w:sz w:val="22"/>
          <w:szCs w:val="22"/>
        </w:rPr>
        <w:t xml:space="preserve">                                                                                                              </w:t>
      </w:r>
      <w:r w:rsidRPr="00BC633D">
        <w:rPr>
          <w:sz w:val="22"/>
          <w:szCs w:val="22"/>
          <w:lang w:val="sr-Cyrl-CS"/>
        </w:rPr>
        <w:t xml:space="preserve">    </w:t>
      </w:r>
      <w:r w:rsidRPr="00BC633D">
        <w:rPr>
          <w:sz w:val="22"/>
          <w:szCs w:val="22"/>
        </w:rPr>
        <w:t xml:space="preserve"> ПРЕДСЕДНИК</w:t>
      </w:r>
    </w:p>
    <w:p w:rsidR="005F054F" w:rsidRPr="00BC633D" w:rsidRDefault="005F054F" w:rsidP="005F054F">
      <w:pPr>
        <w:jc w:val="right"/>
        <w:rPr>
          <w:sz w:val="22"/>
          <w:szCs w:val="22"/>
        </w:rPr>
      </w:pPr>
      <w:r w:rsidRPr="00BC633D">
        <w:rPr>
          <w:sz w:val="22"/>
          <w:szCs w:val="22"/>
          <w:lang w:val="sr-Cyrl-CS"/>
        </w:rPr>
        <w:t>Горан Миловановић</w:t>
      </w:r>
      <w:r w:rsidRPr="00BC633D">
        <w:rPr>
          <w:sz w:val="22"/>
          <w:szCs w:val="22"/>
        </w:rPr>
        <w:t xml:space="preserve">, </w:t>
      </w:r>
      <w:r w:rsidRPr="00BC633D">
        <w:rPr>
          <w:sz w:val="22"/>
          <w:szCs w:val="22"/>
          <w:lang w:val="sr-Cyrl-CS"/>
        </w:rPr>
        <w:t>с.р.</w:t>
      </w:r>
    </w:p>
    <w:p w:rsidR="005F054F" w:rsidRPr="00BC633D" w:rsidRDefault="005F054F" w:rsidP="005F054F">
      <w:pPr>
        <w:jc w:val="right"/>
        <w:rPr>
          <w:sz w:val="22"/>
          <w:szCs w:val="22"/>
        </w:rPr>
      </w:pPr>
    </w:p>
    <w:p w:rsidR="005F054F" w:rsidRPr="00BC633D" w:rsidRDefault="005F054F" w:rsidP="005F054F">
      <w:pPr>
        <w:jc w:val="right"/>
        <w:rPr>
          <w:sz w:val="22"/>
          <w:szCs w:val="22"/>
        </w:rPr>
      </w:pPr>
    </w:p>
    <w:p w:rsidR="005F054F" w:rsidRPr="00BC633D" w:rsidRDefault="005F054F" w:rsidP="005F054F">
      <w:pPr>
        <w:jc w:val="center"/>
        <w:rPr>
          <w:b/>
          <w:lang w:val="sr-Cyrl-CS"/>
        </w:rPr>
      </w:pPr>
    </w:p>
    <w:p w:rsidR="005F054F" w:rsidRPr="00BC633D" w:rsidRDefault="005F054F" w:rsidP="005F054F">
      <w:pPr>
        <w:pBdr>
          <w:top w:val="single" w:sz="4" w:space="1" w:color="auto"/>
          <w:left w:val="single" w:sz="4" w:space="4" w:color="auto"/>
          <w:bottom w:val="single" w:sz="4" w:space="1" w:color="auto"/>
          <w:right w:val="single" w:sz="4" w:space="11" w:color="auto"/>
        </w:pBdr>
      </w:pPr>
      <w:r w:rsidRPr="00BC633D">
        <w:rPr>
          <w:shd w:val="clear" w:color="auto" w:fill="CCCCCC"/>
          <w:lang w:val="sr-Cyrl-CS"/>
        </w:rPr>
        <w:t xml:space="preserve">     21.децембар   2017. године     *   Службени гласник  Општине Љиг   *   БРОЈ   </w:t>
      </w:r>
      <w:r w:rsidRPr="00BC633D">
        <w:rPr>
          <w:shd w:val="clear" w:color="auto" w:fill="C0C0C0"/>
          <w:lang w:val="sr-Cyrl-CS"/>
        </w:rPr>
        <w:t xml:space="preserve">  </w:t>
      </w:r>
      <w:r w:rsidR="001174D3" w:rsidRPr="00BC633D">
        <w:rPr>
          <w:shd w:val="clear" w:color="auto" w:fill="C0C0C0"/>
          <w:lang/>
        </w:rPr>
        <w:t>8</w:t>
      </w:r>
      <w:r w:rsidRPr="00BC633D">
        <w:rPr>
          <w:lang w:val="sr-Cyrl-CS"/>
        </w:rPr>
        <w:t xml:space="preserve">     </w:t>
      </w:r>
    </w:p>
    <w:p w:rsidR="005F054F" w:rsidRPr="00BC633D" w:rsidRDefault="005F054F" w:rsidP="005F054F">
      <w:pPr>
        <w:jc w:val="both"/>
        <w:rPr>
          <w:lang w:val="sr-Cyrl-CS"/>
        </w:rPr>
      </w:pPr>
    </w:p>
    <w:tbl>
      <w:tblPr>
        <w:tblW w:w="9750" w:type="dxa"/>
        <w:tblInd w:w="-12" w:type="dxa"/>
        <w:tblLook w:val="01E0"/>
      </w:tblPr>
      <w:tblGrid>
        <w:gridCol w:w="9750"/>
      </w:tblGrid>
      <w:tr w:rsidR="005F054F" w:rsidRPr="00BC633D" w:rsidTr="005F054F">
        <w:trPr>
          <w:trHeight w:val="345"/>
        </w:trPr>
        <w:tc>
          <w:tcPr>
            <w:tcW w:w="9750" w:type="dxa"/>
            <w:tcBorders>
              <w:top w:val="single" w:sz="4" w:space="0" w:color="auto"/>
              <w:left w:val="single" w:sz="4" w:space="0" w:color="auto"/>
              <w:bottom w:val="single" w:sz="4" w:space="0" w:color="auto"/>
              <w:right w:val="single" w:sz="4" w:space="0" w:color="auto"/>
            </w:tcBorders>
            <w:hideMark/>
          </w:tcPr>
          <w:p w:rsidR="005F054F" w:rsidRPr="00BC633D" w:rsidRDefault="005F054F" w:rsidP="00C16A55">
            <w:pPr>
              <w:spacing w:line="276" w:lineRule="auto"/>
              <w:jc w:val="center"/>
              <w:rPr>
                <w:lang w:val="sr-Cyrl-CS"/>
              </w:rPr>
            </w:pPr>
            <w:r w:rsidRPr="00BC633D">
              <w:rPr>
                <w:lang w:val="sr-Cyrl-CS"/>
              </w:rPr>
              <w:t>1</w:t>
            </w:r>
            <w:r w:rsidR="00C16A55" w:rsidRPr="00BC633D">
              <w:rPr>
                <w:lang w:val="sr-Cyrl-CS"/>
              </w:rPr>
              <w:t>1</w:t>
            </w:r>
            <w:r w:rsidRPr="00BC633D">
              <w:rPr>
                <w:lang w:val="sr-Cyrl-CS"/>
              </w:rPr>
              <w:t>.</w:t>
            </w:r>
          </w:p>
        </w:tc>
      </w:tr>
    </w:tbl>
    <w:p w:rsidR="005F054F" w:rsidRPr="00BC633D" w:rsidRDefault="005F054F" w:rsidP="005F054F">
      <w:pPr>
        <w:jc w:val="both"/>
      </w:pPr>
    </w:p>
    <w:p w:rsidR="00790113" w:rsidRPr="00BC633D" w:rsidRDefault="00790113" w:rsidP="00790113">
      <w:pPr>
        <w:jc w:val="both"/>
      </w:pPr>
      <w:r w:rsidRPr="00BC633D">
        <w:rPr>
          <w:lang w:val="sr-Cyrl-CS"/>
        </w:rPr>
        <w:tab/>
      </w:r>
      <w:r w:rsidRPr="00BC633D">
        <w:t>На основу члана 54.</w:t>
      </w:r>
      <w:r w:rsidRPr="00BC633D">
        <w:rPr>
          <w:lang w:val="sr-Cyrl-CS"/>
        </w:rPr>
        <w:t xml:space="preserve"> став 2. и члана 55</w:t>
      </w:r>
      <w:r w:rsidRPr="00BC633D">
        <w:t>. став  4.</w:t>
      </w:r>
      <w:r w:rsidRPr="00BC633D">
        <w:rPr>
          <w:lang w:val="sr-Cyrl-CS"/>
        </w:rPr>
        <w:t xml:space="preserve"> </w:t>
      </w:r>
      <w:r w:rsidRPr="00BC633D">
        <w:t>Закона о основама система образовања и васпитања („Службени гласник РС“ бр. 72/09 , 52/11, 55/13, 35/15 и 68/15),  члана 43</w:t>
      </w:r>
      <w:r w:rsidRPr="00BC633D">
        <w:rPr>
          <w:lang w:val="sr-Cyrl-CS"/>
        </w:rPr>
        <w:t>.</w:t>
      </w:r>
      <w:r w:rsidRPr="00BC633D">
        <w:t xml:space="preserve"> став 1</w:t>
      </w:r>
      <w:r w:rsidRPr="00BC633D">
        <w:rPr>
          <w:lang w:val="sr-Cyrl-CS"/>
        </w:rPr>
        <w:t>.</w:t>
      </w:r>
      <w:r w:rsidRPr="00BC633D">
        <w:t xml:space="preserve"> тачка 10</w:t>
      </w:r>
      <w:r w:rsidRPr="00BC633D">
        <w:rPr>
          <w:lang w:val="sr-Cyrl-CS"/>
        </w:rPr>
        <w:t>.</w:t>
      </w:r>
      <w:r w:rsidRPr="00BC633D">
        <w:t xml:space="preserve"> Статута Општине Љиг („Службени гласник Општине Љиг“ бр. 7/08, 10/08 и 6/16)</w:t>
      </w:r>
      <w:r w:rsidRPr="00BC633D">
        <w:rPr>
          <w:lang w:val="sr-Cyrl-CS"/>
        </w:rPr>
        <w:t xml:space="preserve">, </w:t>
      </w:r>
      <w:r w:rsidRPr="00BC633D">
        <w:t>Скупштина општине Љиг</w:t>
      </w:r>
      <w:r w:rsidRPr="00BC633D">
        <w:rPr>
          <w:lang w:val="sr-Cyrl-CS"/>
        </w:rPr>
        <w:t>,</w:t>
      </w:r>
      <w:r w:rsidRPr="00BC633D">
        <w:t xml:space="preserve"> на седници одржаној 21.12.2017</w:t>
      </w:r>
      <w:r w:rsidRPr="00BC633D">
        <w:rPr>
          <w:lang w:val="sr-Latn-CS"/>
        </w:rPr>
        <w:t>.</w:t>
      </w:r>
      <w:r w:rsidRPr="00BC633D">
        <w:t xml:space="preserve">године, донела је </w:t>
      </w:r>
    </w:p>
    <w:p w:rsidR="00790113" w:rsidRPr="00BC633D" w:rsidRDefault="00790113" w:rsidP="00790113">
      <w:pPr>
        <w:jc w:val="both"/>
        <w:rPr>
          <w:lang w:val="sr-Cyrl-CS"/>
        </w:rPr>
      </w:pPr>
    </w:p>
    <w:p w:rsidR="00790113" w:rsidRPr="00BC633D" w:rsidRDefault="00790113" w:rsidP="00790113">
      <w:pPr>
        <w:jc w:val="both"/>
      </w:pPr>
    </w:p>
    <w:p w:rsidR="00790113" w:rsidRPr="00BC633D" w:rsidRDefault="00790113" w:rsidP="00790113">
      <w:pPr>
        <w:jc w:val="center"/>
        <w:rPr>
          <w:lang w:val="sr-Cyrl-CS"/>
        </w:rPr>
      </w:pPr>
      <w:r w:rsidRPr="00BC633D">
        <w:t>РЕШЕЊЕ</w:t>
      </w:r>
    </w:p>
    <w:p w:rsidR="00790113" w:rsidRPr="00BC633D" w:rsidRDefault="00790113" w:rsidP="00790113">
      <w:pPr>
        <w:jc w:val="center"/>
      </w:pPr>
      <w:r w:rsidRPr="00BC633D">
        <w:t>О</w:t>
      </w:r>
      <w:r w:rsidRPr="00BC633D">
        <w:rPr>
          <w:lang w:val="sr-Cyrl-CS"/>
        </w:rPr>
        <w:t xml:space="preserve"> ИМЕНОВАЊУ</w:t>
      </w:r>
      <w:r w:rsidRPr="00BC633D">
        <w:t xml:space="preserve"> </w:t>
      </w:r>
      <w:r w:rsidRPr="00BC633D">
        <w:rPr>
          <w:lang w:val="sr-Cyrl-CS"/>
        </w:rPr>
        <w:t xml:space="preserve">ЧЛАНА </w:t>
      </w:r>
      <w:r w:rsidRPr="00BC633D">
        <w:t>ШКОЛСКОГ ОДБОРА</w:t>
      </w:r>
    </w:p>
    <w:p w:rsidR="00790113" w:rsidRPr="00BC633D" w:rsidRDefault="00790113" w:rsidP="00790113">
      <w:pPr>
        <w:jc w:val="center"/>
      </w:pPr>
      <w:r w:rsidRPr="00BC633D">
        <w:rPr>
          <w:lang w:val="sr-Cyrl-CS"/>
        </w:rPr>
        <w:t>СРЕДЊ</w:t>
      </w:r>
      <w:r w:rsidRPr="00BC633D">
        <w:t>Е ШКОЛЕ „</w:t>
      </w:r>
      <w:r w:rsidRPr="00BC633D">
        <w:rPr>
          <w:lang w:val="sr-Cyrl-CS"/>
        </w:rPr>
        <w:t>ХИЉАДУ ТРИСТА КАПЛАРА</w:t>
      </w:r>
      <w:r w:rsidRPr="00BC633D">
        <w:t>“ ИЗ ЉИГА</w:t>
      </w:r>
    </w:p>
    <w:p w:rsidR="00790113" w:rsidRPr="00BC633D" w:rsidRDefault="00790113" w:rsidP="00790113">
      <w:pPr>
        <w:jc w:val="center"/>
        <w:rPr>
          <w:lang w:val="sr-Cyrl-CS"/>
        </w:rPr>
      </w:pPr>
    </w:p>
    <w:p w:rsidR="00790113" w:rsidRPr="00BC633D" w:rsidRDefault="00790113" w:rsidP="00790113">
      <w:pPr>
        <w:jc w:val="center"/>
        <w:rPr>
          <w:lang w:val="sr-Cyrl-CS"/>
        </w:rPr>
      </w:pPr>
    </w:p>
    <w:p w:rsidR="00790113" w:rsidRPr="00BC633D" w:rsidRDefault="00790113" w:rsidP="00790113">
      <w:pPr>
        <w:jc w:val="center"/>
      </w:pPr>
    </w:p>
    <w:p w:rsidR="00790113" w:rsidRPr="00BC633D" w:rsidRDefault="00790113" w:rsidP="00790113">
      <w:pPr>
        <w:jc w:val="center"/>
      </w:pPr>
      <w:r w:rsidRPr="00BC633D">
        <w:t>I</w:t>
      </w:r>
    </w:p>
    <w:p w:rsidR="00790113" w:rsidRPr="00BC633D" w:rsidRDefault="00790113" w:rsidP="00790113">
      <w:pPr>
        <w:jc w:val="center"/>
      </w:pPr>
    </w:p>
    <w:p w:rsidR="00790113" w:rsidRPr="00BC633D" w:rsidRDefault="00790113" w:rsidP="00790113">
      <w:pPr>
        <w:jc w:val="both"/>
        <w:rPr>
          <w:lang w:val="sr-Cyrl-CS"/>
        </w:rPr>
      </w:pPr>
      <w:r w:rsidRPr="00BC633D">
        <w:rPr>
          <w:lang w:val="sr-Cyrl-CS"/>
        </w:rPr>
        <w:t xml:space="preserve">            ИМЕНУЈЕ СЕ  члан  </w:t>
      </w:r>
      <w:r w:rsidRPr="00BC633D">
        <w:t>Школск</w:t>
      </w:r>
      <w:r w:rsidRPr="00BC633D">
        <w:rPr>
          <w:lang w:val="sr-Cyrl-CS"/>
        </w:rPr>
        <w:t>ог</w:t>
      </w:r>
      <w:r w:rsidRPr="00BC633D">
        <w:t xml:space="preserve"> одбор</w:t>
      </w:r>
      <w:r w:rsidRPr="00BC633D">
        <w:rPr>
          <w:lang w:val="sr-Cyrl-CS"/>
        </w:rPr>
        <w:t xml:space="preserve">а </w:t>
      </w:r>
      <w:r w:rsidRPr="00BC633D">
        <w:t xml:space="preserve"> </w:t>
      </w:r>
      <w:r w:rsidRPr="00BC633D">
        <w:rPr>
          <w:lang w:val="sr-Cyrl-CS"/>
        </w:rPr>
        <w:t>Средње</w:t>
      </w:r>
      <w:r w:rsidRPr="00BC633D">
        <w:t xml:space="preserve"> школе „</w:t>
      </w:r>
      <w:r w:rsidRPr="00BC633D">
        <w:rPr>
          <w:lang w:val="sr-Cyrl-CS"/>
        </w:rPr>
        <w:t>Хиљаду триста каплара</w:t>
      </w:r>
      <w:r w:rsidRPr="00BC633D">
        <w:t>“ Љиг</w:t>
      </w:r>
      <w:r w:rsidRPr="00BC633D">
        <w:rPr>
          <w:lang w:val="sr-Cyrl-CS"/>
        </w:rPr>
        <w:t>,</w:t>
      </w:r>
      <w:r w:rsidRPr="00BC633D">
        <w:t xml:space="preserve"> и то:</w:t>
      </w:r>
    </w:p>
    <w:p w:rsidR="00790113" w:rsidRPr="00BC633D" w:rsidRDefault="00790113" w:rsidP="00790113">
      <w:pPr>
        <w:ind w:left="1065"/>
        <w:jc w:val="both"/>
      </w:pPr>
    </w:p>
    <w:p w:rsidR="00790113" w:rsidRPr="00BC633D" w:rsidRDefault="00790113" w:rsidP="00790113">
      <w:pPr>
        <w:ind w:left="1065" w:hanging="1065"/>
        <w:jc w:val="both"/>
      </w:pPr>
      <w:r w:rsidRPr="00BC633D">
        <w:t xml:space="preserve">Из реда Савета родитеља: </w:t>
      </w:r>
    </w:p>
    <w:p w:rsidR="00790113" w:rsidRPr="00BC633D" w:rsidRDefault="00790113" w:rsidP="00AA5430">
      <w:pPr>
        <w:numPr>
          <w:ilvl w:val="0"/>
          <w:numId w:val="22"/>
        </w:numPr>
        <w:jc w:val="both"/>
      </w:pPr>
      <w:r w:rsidRPr="00BC633D">
        <w:rPr>
          <w:lang w:val="sr-Cyrl-CS"/>
        </w:rPr>
        <w:t>Виолета Петровић из Бабајића.</w:t>
      </w:r>
    </w:p>
    <w:p w:rsidR="00790113" w:rsidRPr="00BC633D" w:rsidRDefault="00790113" w:rsidP="00790113">
      <w:pPr>
        <w:ind w:left="1065"/>
        <w:jc w:val="both"/>
        <w:rPr>
          <w:lang w:val="sr-Cyrl-CS"/>
        </w:rPr>
      </w:pPr>
    </w:p>
    <w:p w:rsidR="00790113" w:rsidRPr="00BC633D" w:rsidRDefault="00790113" w:rsidP="00790113">
      <w:pPr>
        <w:ind w:left="1065"/>
        <w:jc w:val="both"/>
        <w:rPr>
          <w:lang w:val="sr-Cyrl-CS"/>
        </w:rPr>
      </w:pPr>
    </w:p>
    <w:p w:rsidR="00790113" w:rsidRPr="00BC633D" w:rsidRDefault="00790113" w:rsidP="00790113">
      <w:pPr>
        <w:ind w:left="1065"/>
      </w:pPr>
      <w:r w:rsidRPr="00BC633D">
        <w:t xml:space="preserve">                                                              II</w:t>
      </w:r>
    </w:p>
    <w:p w:rsidR="00790113" w:rsidRPr="00BC633D" w:rsidRDefault="00790113" w:rsidP="00790113">
      <w:pPr>
        <w:ind w:left="1065"/>
      </w:pPr>
    </w:p>
    <w:p w:rsidR="00790113" w:rsidRPr="00BC633D" w:rsidRDefault="00790113" w:rsidP="00790113">
      <w:pPr>
        <w:tabs>
          <w:tab w:val="left" w:pos="735"/>
        </w:tabs>
        <w:rPr>
          <w:lang w:val="sr-Cyrl-CS"/>
        </w:rPr>
      </w:pPr>
      <w:r w:rsidRPr="00BC633D">
        <w:rPr>
          <w:lang w:val="sr-Cyrl-CS"/>
        </w:rPr>
        <w:t xml:space="preserve">              Члан се именује до истека мандатног периода Школског одбора.</w:t>
      </w:r>
    </w:p>
    <w:p w:rsidR="00790113" w:rsidRPr="00BC633D" w:rsidRDefault="00790113" w:rsidP="00790113">
      <w:pPr>
        <w:tabs>
          <w:tab w:val="left" w:pos="735"/>
        </w:tabs>
        <w:rPr>
          <w:lang w:val="sr-Cyrl-CS"/>
        </w:rPr>
      </w:pPr>
    </w:p>
    <w:p w:rsidR="00790113" w:rsidRPr="00BC633D" w:rsidRDefault="00790113" w:rsidP="00790113">
      <w:pPr>
        <w:jc w:val="center"/>
        <w:rPr>
          <w:lang w:val="sr-Cyrl-CS"/>
        </w:rPr>
      </w:pPr>
    </w:p>
    <w:p w:rsidR="00790113" w:rsidRPr="00BC633D" w:rsidRDefault="00790113" w:rsidP="00790113">
      <w:pPr>
        <w:jc w:val="center"/>
      </w:pPr>
      <w:r w:rsidRPr="00BC633D">
        <w:t>III</w:t>
      </w:r>
    </w:p>
    <w:p w:rsidR="00790113" w:rsidRPr="00BC633D" w:rsidRDefault="00790113" w:rsidP="00790113">
      <w:pPr>
        <w:jc w:val="center"/>
      </w:pPr>
    </w:p>
    <w:p w:rsidR="00790113" w:rsidRPr="00BC633D" w:rsidRDefault="00790113" w:rsidP="00790113">
      <w:pPr>
        <w:jc w:val="both"/>
        <w:rPr>
          <w:lang w:val="sr-Cyrl-CS"/>
        </w:rPr>
      </w:pPr>
      <w:r w:rsidRPr="00BC633D">
        <w:tab/>
        <w:t xml:space="preserve">Ово решење ступа на снагу даном доношења, а објавиће се у „Службеном гласнику </w:t>
      </w:r>
      <w:r w:rsidRPr="00BC633D">
        <w:rPr>
          <w:lang w:val="sr-Cyrl-CS"/>
        </w:rPr>
        <w:t>О</w:t>
      </w:r>
      <w:r w:rsidRPr="00BC633D">
        <w:t>пштине Љиг“</w:t>
      </w:r>
      <w:r w:rsidRPr="00BC633D">
        <w:rPr>
          <w:lang w:val="sr-Cyrl-CS"/>
        </w:rPr>
        <w:t>.</w:t>
      </w:r>
    </w:p>
    <w:p w:rsidR="00790113" w:rsidRPr="00BC633D" w:rsidRDefault="00790113" w:rsidP="00790113">
      <w:pPr>
        <w:jc w:val="both"/>
      </w:pPr>
    </w:p>
    <w:p w:rsidR="00790113" w:rsidRPr="00BC633D" w:rsidRDefault="00790113" w:rsidP="00790113">
      <w:pPr>
        <w:jc w:val="both"/>
      </w:pPr>
    </w:p>
    <w:p w:rsidR="00790113" w:rsidRPr="00BC633D" w:rsidRDefault="00790113" w:rsidP="00790113">
      <w:pPr>
        <w:jc w:val="center"/>
      </w:pPr>
      <w:r w:rsidRPr="00BC633D">
        <w:t>СКУПШТИНА ОПШТИНЕ ЉИГ</w:t>
      </w:r>
    </w:p>
    <w:p w:rsidR="00790113" w:rsidRPr="00BC633D" w:rsidRDefault="00790113" w:rsidP="00790113">
      <w:pPr>
        <w:jc w:val="center"/>
      </w:pPr>
    </w:p>
    <w:p w:rsidR="005F054F" w:rsidRPr="00BC633D" w:rsidRDefault="00790113" w:rsidP="00790113">
      <w:pPr>
        <w:rPr>
          <w:sz w:val="22"/>
          <w:szCs w:val="22"/>
          <w:lang w:val="sr-Cyrl-CS"/>
        </w:rPr>
      </w:pPr>
      <w:r w:rsidRPr="00BC633D">
        <w:t xml:space="preserve">01 Број: </w:t>
      </w:r>
      <w:r w:rsidRPr="00BC633D">
        <w:rPr>
          <w:lang w:val="ru-RU"/>
        </w:rPr>
        <w:t>06</w:t>
      </w:r>
      <w:r w:rsidRPr="00BC633D">
        <w:t>-26/</w:t>
      </w:r>
      <w:r w:rsidRPr="00BC633D">
        <w:rPr>
          <w:lang w:val="ru-RU"/>
        </w:rPr>
        <w:t>1</w:t>
      </w:r>
      <w:r w:rsidRPr="00BC633D">
        <w:t>7-14</w:t>
      </w:r>
    </w:p>
    <w:p w:rsidR="005F054F" w:rsidRPr="00BC633D" w:rsidRDefault="005F054F" w:rsidP="005F054F">
      <w:pPr>
        <w:jc w:val="center"/>
        <w:rPr>
          <w:sz w:val="22"/>
          <w:szCs w:val="22"/>
          <w:lang w:val="sr-Cyrl-CS"/>
        </w:rPr>
      </w:pPr>
    </w:p>
    <w:p w:rsidR="005F054F" w:rsidRPr="00BC633D" w:rsidRDefault="005F054F" w:rsidP="005F054F">
      <w:pPr>
        <w:jc w:val="right"/>
        <w:rPr>
          <w:sz w:val="22"/>
          <w:szCs w:val="22"/>
        </w:rPr>
      </w:pPr>
    </w:p>
    <w:p w:rsidR="005F054F" w:rsidRPr="00BC633D" w:rsidRDefault="005F054F" w:rsidP="005F054F">
      <w:pPr>
        <w:jc w:val="center"/>
      </w:pPr>
      <w:r w:rsidRPr="00BC633D">
        <w:t xml:space="preserve">                                                                                                              </w:t>
      </w:r>
      <w:r w:rsidRPr="00BC633D">
        <w:rPr>
          <w:lang w:val="sr-Cyrl-CS"/>
        </w:rPr>
        <w:t xml:space="preserve">   </w:t>
      </w:r>
      <w:r w:rsidRPr="00BC633D">
        <w:t>ПРЕДСЕДНИК</w:t>
      </w:r>
    </w:p>
    <w:p w:rsidR="005F054F" w:rsidRPr="00BC633D" w:rsidRDefault="005F054F" w:rsidP="005F054F">
      <w:pPr>
        <w:jc w:val="right"/>
        <w:rPr>
          <w:lang w:val="sr-Cyrl-CS"/>
        </w:rPr>
      </w:pPr>
      <w:r w:rsidRPr="00BC633D">
        <w:rPr>
          <w:lang w:val="sr-Cyrl-CS"/>
        </w:rPr>
        <w:t>Горан Миловановић</w:t>
      </w:r>
      <w:r w:rsidRPr="00BC633D">
        <w:t xml:space="preserve">, </w:t>
      </w:r>
      <w:r w:rsidRPr="00BC633D">
        <w:rPr>
          <w:lang w:val="sr-Cyrl-CS"/>
        </w:rPr>
        <w:t>с.р.</w:t>
      </w:r>
    </w:p>
    <w:p w:rsidR="005F054F" w:rsidRPr="00BC633D" w:rsidRDefault="005F054F" w:rsidP="005F054F">
      <w:pPr>
        <w:jc w:val="right"/>
        <w:rPr>
          <w:sz w:val="22"/>
          <w:szCs w:val="22"/>
          <w:lang w:val="sr-Cyrl-CS"/>
        </w:rPr>
      </w:pPr>
    </w:p>
    <w:p w:rsidR="005F054F" w:rsidRPr="00BC633D" w:rsidRDefault="005F054F" w:rsidP="005F054F">
      <w:pPr>
        <w:jc w:val="right"/>
        <w:rPr>
          <w:sz w:val="22"/>
          <w:szCs w:val="22"/>
          <w:lang w:val="sr-Cyrl-CS"/>
        </w:rPr>
      </w:pPr>
    </w:p>
    <w:p w:rsidR="005F054F" w:rsidRPr="00BC633D" w:rsidRDefault="005F054F" w:rsidP="005F054F">
      <w:pPr>
        <w:pBdr>
          <w:top w:val="single" w:sz="4" w:space="1" w:color="auto"/>
          <w:left w:val="single" w:sz="4" w:space="4" w:color="auto"/>
          <w:bottom w:val="single" w:sz="4" w:space="1" w:color="auto"/>
          <w:right w:val="single" w:sz="4" w:space="11" w:color="auto"/>
        </w:pBdr>
      </w:pPr>
      <w:r w:rsidRPr="00BC633D">
        <w:rPr>
          <w:shd w:val="clear" w:color="auto" w:fill="CCCCCC"/>
          <w:lang w:val="sr-Cyrl-CS"/>
        </w:rPr>
        <w:t xml:space="preserve">     21.децембар   2017. године     *   Службени гласник  Општине Љиг   *   БРОЈ   </w:t>
      </w:r>
      <w:r w:rsidRPr="00BC633D">
        <w:rPr>
          <w:shd w:val="clear" w:color="auto" w:fill="C0C0C0"/>
          <w:lang w:val="sr-Cyrl-CS"/>
        </w:rPr>
        <w:t xml:space="preserve"> </w:t>
      </w:r>
      <w:r w:rsidR="001174D3" w:rsidRPr="00BC633D">
        <w:rPr>
          <w:shd w:val="clear" w:color="auto" w:fill="C0C0C0"/>
          <w:lang/>
        </w:rPr>
        <w:t>8</w:t>
      </w:r>
      <w:r w:rsidRPr="00BC633D">
        <w:rPr>
          <w:lang w:val="sr-Cyrl-CS"/>
        </w:rPr>
        <w:t xml:space="preserve">     </w:t>
      </w:r>
    </w:p>
    <w:p w:rsidR="005F054F" w:rsidRPr="00BC633D" w:rsidRDefault="005F054F" w:rsidP="005F054F">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5F054F" w:rsidRPr="00BC633D" w:rsidTr="005F054F">
        <w:trPr>
          <w:trHeight w:val="345"/>
        </w:trPr>
        <w:tc>
          <w:tcPr>
            <w:tcW w:w="9750" w:type="dxa"/>
            <w:tcBorders>
              <w:top w:val="single" w:sz="4" w:space="0" w:color="auto"/>
              <w:left w:val="single" w:sz="4" w:space="0" w:color="auto"/>
              <w:bottom w:val="single" w:sz="4" w:space="0" w:color="auto"/>
              <w:right w:val="single" w:sz="4" w:space="0" w:color="auto"/>
            </w:tcBorders>
            <w:hideMark/>
          </w:tcPr>
          <w:p w:rsidR="005F054F" w:rsidRPr="00BC633D" w:rsidRDefault="005F054F" w:rsidP="00C16A55">
            <w:pPr>
              <w:spacing w:line="276" w:lineRule="auto"/>
              <w:jc w:val="center"/>
              <w:rPr>
                <w:lang w:val="sr-Cyrl-CS"/>
              </w:rPr>
            </w:pPr>
            <w:r w:rsidRPr="00BC633D">
              <w:rPr>
                <w:sz w:val="22"/>
                <w:szCs w:val="22"/>
                <w:lang w:val="sr-Cyrl-CS"/>
              </w:rPr>
              <w:t>1</w:t>
            </w:r>
            <w:r w:rsidR="00C16A55" w:rsidRPr="00BC633D">
              <w:rPr>
                <w:sz w:val="22"/>
                <w:szCs w:val="22"/>
                <w:lang w:val="sr-Cyrl-CS"/>
              </w:rPr>
              <w:t>2</w:t>
            </w:r>
            <w:r w:rsidRPr="00BC633D">
              <w:rPr>
                <w:sz w:val="22"/>
                <w:szCs w:val="22"/>
                <w:lang w:val="sr-Cyrl-CS"/>
              </w:rPr>
              <w:t>.</w:t>
            </w:r>
          </w:p>
        </w:tc>
      </w:tr>
    </w:tbl>
    <w:p w:rsidR="0084606A" w:rsidRPr="00BC633D" w:rsidRDefault="0084606A" w:rsidP="0084606A">
      <w:pPr>
        <w:ind w:firstLine="708"/>
        <w:jc w:val="both"/>
        <w:rPr>
          <w:color w:val="000000"/>
        </w:rPr>
      </w:pPr>
    </w:p>
    <w:p w:rsidR="0084606A" w:rsidRPr="00BC633D" w:rsidRDefault="0084606A" w:rsidP="0084606A">
      <w:pPr>
        <w:ind w:firstLine="708"/>
        <w:jc w:val="both"/>
      </w:pPr>
      <w:r w:rsidRPr="00BC633D">
        <w:rPr>
          <w:color w:val="000000"/>
        </w:rPr>
        <w:t xml:space="preserve">На основу члана 32. став 1. тачка 9. Закона о локалној самоуправи („Службени гласник РС“ број 129/07, 83/14 – други закон </w:t>
      </w:r>
      <w:r w:rsidRPr="00BC633D">
        <w:rPr>
          <w:color w:val="000000"/>
          <w:lang w:val="sr-Cyrl-CS"/>
        </w:rPr>
        <w:t xml:space="preserve"> и 101/2016 – други закон) а у вези Одлуке о заједничком јавном правобранилаштву града Ваљева и општина Лајковац, Љиг, Мионица и Осечина и члана 43 Статута општине Љиг („Сл.гласник општине Љиг“ бр.</w:t>
      </w:r>
      <w:r w:rsidRPr="00BC633D">
        <w:rPr>
          <w:lang w:val="sr-Cyrl-CS"/>
        </w:rPr>
        <w:t xml:space="preserve"> 7/08</w:t>
      </w:r>
      <w:r w:rsidRPr="00BC633D">
        <w:t xml:space="preserve">, </w:t>
      </w:r>
      <w:r w:rsidRPr="00BC633D">
        <w:rPr>
          <w:lang w:val="sr-Cyrl-CS"/>
        </w:rPr>
        <w:t>10/08</w:t>
      </w:r>
      <w:r w:rsidRPr="00BC633D">
        <w:t xml:space="preserve"> и 6/16), Скупштина општине Љиг на седници одржаној 21.12.2017.године доноси</w:t>
      </w:r>
    </w:p>
    <w:p w:rsidR="0084606A" w:rsidRPr="00BC633D" w:rsidRDefault="0084606A" w:rsidP="0084606A">
      <w:pPr>
        <w:jc w:val="both"/>
      </w:pPr>
    </w:p>
    <w:p w:rsidR="0084606A" w:rsidRPr="00BC633D" w:rsidRDefault="0084606A" w:rsidP="0084606A">
      <w:pPr>
        <w:jc w:val="both"/>
      </w:pPr>
    </w:p>
    <w:p w:rsidR="0084606A" w:rsidRPr="00BC633D" w:rsidRDefault="0084606A" w:rsidP="0084606A">
      <w:pPr>
        <w:jc w:val="both"/>
      </w:pPr>
    </w:p>
    <w:p w:rsidR="0084606A" w:rsidRPr="00BC633D" w:rsidRDefault="0084606A" w:rsidP="0084606A">
      <w:pPr>
        <w:jc w:val="both"/>
      </w:pPr>
    </w:p>
    <w:p w:rsidR="0084606A" w:rsidRPr="00BC633D" w:rsidRDefault="0084606A" w:rsidP="0084606A">
      <w:pPr>
        <w:jc w:val="center"/>
      </w:pPr>
      <w:r w:rsidRPr="00BC633D">
        <w:t>РЕШЕЊЕ</w:t>
      </w:r>
    </w:p>
    <w:p w:rsidR="0084606A" w:rsidRPr="00BC633D" w:rsidRDefault="0084606A" w:rsidP="0084606A">
      <w:pPr>
        <w:jc w:val="center"/>
      </w:pPr>
      <w:r w:rsidRPr="00BC633D">
        <w:t>О ПРЕСТАНКУ ФУНКЦИЈЕ ПРАВОБРАНИОЦА</w:t>
      </w:r>
    </w:p>
    <w:p w:rsidR="0084606A" w:rsidRPr="00BC633D" w:rsidRDefault="0084606A" w:rsidP="0084606A">
      <w:pPr>
        <w:jc w:val="center"/>
      </w:pPr>
      <w:r w:rsidRPr="00BC633D">
        <w:t xml:space="preserve">ЗАЈЕДНИЧКОГ ПРАВОБРАНИЛАШТВА </w:t>
      </w:r>
    </w:p>
    <w:p w:rsidR="0084606A" w:rsidRPr="00BC633D" w:rsidRDefault="0084606A" w:rsidP="0084606A">
      <w:pPr>
        <w:jc w:val="center"/>
      </w:pPr>
      <w:r w:rsidRPr="00BC633D">
        <w:t>ГРАДА ВАЉЕВА И ОПШТИНА ЛАЈКОВАЦ,ЉИГ,МИОНИЦА И ОСЕЧИНА</w:t>
      </w:r>
    </w:p>
    <w:p w:rsidR="0084606A" w:rsidRPr="00BC633D" w:rsidRDefault="0084606A" w:rsidP="0084606A">
      <w:pPr>
        <w:jc w:val="center"/>
      </w:pPr>
    </w:p>
    <w:p w:rsidR="0084606A" w:rsidRPr="00BC633D" w:rsidRDefault="0084606A" w:rsidP="0084606A">
      <w:pPr>
        <w:jc w:val="center"/>
      </w:pPr>
    </w:p>
    <w:p w:rsidR="0084606A" w:rsidRPr="00BC633D" w:rsidRDefault="0084606A" w:rsidP="0084606A">
      <w:pPr>
        <w:jc w:val="center"/>
      </w:pPr>
    </w:p>
    <w:p w:rsidR="0084606A" w:rsidRPr="00BC633D" w:rsidRDefault="0084606A" w:rsidP="0084606A">
      <w:pPr>
        <w:jc w:val="center"/>
      </w:pPr>
      <w:r w:rsidRPr="00BC633D">
        <w:t>I</w:t>
      </w:r>
    </w:p>
    <w:p w:rsidR="0084606A" w:rsidRPr="00BC633D" w:rsidRDefault="0084606A" w:rsidP="0084606A">
      <w:pPr>
        <w:jc w:val="center"/>
      </w:pPr>
    </w:p>
    <w:p w:rsidR="0084606A" w:rsidRPr="00BC633D" w:rsidRDefault="0084606A" w:rsidP="0084606A">
      <w:pPr>
        <w:jc w:val="both"/>
      </w:pPr>
      <w:r w:rsidRPr="00BC633D">
        <w:tab/>
      </w:r>
      <w:r w:rsidRPr="00BC633D">
        <w:rPr>
          <w:b/>
        </w:rPr>
        <w:t>Љиљани Митровић</w:t>
      </w:r>
      <w:r w:rsidRPr="00BC633D">
        <w:t xml:space="preserve">, дипл.правнику из Ваљева, престаје функција правобраниоца Заједничког правобранилаштва града Ваљева и општина Лајковац, Љиг, Мионица и Осечина, изабраној решењем Скупштине општине Љиг број </w:t>
      </w:r>
      <w:r w:rsidRPr="00BC633D">
        <w:rPr>
          <w:lang w:val="sr-Cyrl-CS"/>
        </w:rPr>
        <w:t>06-32/15-10 од 25.11.2015</w:t>
      </w:r>
      <w:r w:rsidRPr="00BC633D">
        <w:t>, због одласка у пензију, са даном 28.децембром 2017.године.</w:t>
      </w:r>
    </w:p>
    <w:p w:rsidR="0084606A" w:rsidRPr="00BC633D" w:rsidRDefault="0084606A" w:rsidP="0084606A">
      <w:pPr>
        <w:jc w:val="both"/>
        <w:rPr>
          <w:color w:val="000000"/>
        </w:rPr>
      </w:pPr>
    </w:p>
    <w:p w:rsidR="0084606A" w:rsidRPr="00BC633D" w:rsidRDefault="0084606A" w:rsidP="0084606A">
      <w:pPr>
        <w:jc w:val="both"/>
        <w:rPr>
          <w:color w:val="000000"/>
        </w:rPr>
      </w:pPr>
    </w:p>
    <w:p w:rsidR="0084606A" w:rsidRPr="00BC633D" w:rsidRDefault="0084606A" w:rsidP="0084606A">
      <w:pPr>
        <w:jc w:val="center"/>
        <w:rPr>
          <w:color w:val="000000"/>
        </w:rPr>
      </w:pPr>
      <w:r w:rsidRPr="00BC633D">
        <w:rPr>
          <w:color w:val="000000"/>
        </w:rPr>
        <w:t>II</w:t>
      </w:r>
    </w:p>
    <w:p w:rsidR="0084606A" w:rsidRPr="00BC633D" w:rsidRDefault="0084606A" w:rsidP="0084606A">
      <w:pPr>
        <w:jc w:val="center"/>
        <w:rPr>
          <w:color w:val="000000"/>
        </w:rPr>
      </w:pPr>
    </w:p>
    <w:p w:rsidR="0084606A" w:rsidRPr="00BC633D" w:rsidRDefault="0084606A" w:rsidP="0084606A">
      <w:pPr>
        <w:jc w:val="both"/>
        <w:rPr>
          <w:color w:val="000000"/>
        </w:rPr>
      </w:pPr>
      <w:r w:rsidRPr="00BC633D">
        <w:rPr>
          <w:color w:val="000000"/>
        </w:rPr>
        <w:tab/>
        <w:t>Решење објавити у „Службеном гласнику општине Љиг“.</w:t>
      </w:r>
    </w:p>
    <w:p w:rsidR="005F054F" w:rsidRPr="00BC633D" w:rsidRDefault="005F054F" w:rsidP="005F054F">
      <w:pPr>
        <w:ind w:firstLine="720"/>
        <w:jc w:val="both"/>
        <w:rPr>
          <w:lang w:val="sr-Cyrl-CS"/>
        </w:rPr>
      </w:pPr>
    </w:p>
    <w:p w:rsidR="0084606A" w:rsidRPr="00BC633D" w:rsidRDefault="0084606A" w:rsidP="005F054F">
      <w:pPr>
        <w:ind w:firstLine="720"/>
        <w:jc w:val="both"/>
        <w:rPr>
          <w:lang w:val="sr-Cyrl-CS"/>
        </w:rPr>
      </w:pPr>
    </w:p>
    <w:p w:rsidR="0084606A" w:rsidRPr="00BC633D" w:rsidRDefault="0084606A" w:rsidP="005F054F">
      <w:pPr>
        <w:ind w:firstLine="720"/>
        <w:jc w:val="both"/>
        <w:rPr>
          <w:lang w:val="sr-Cyrl-CS"/>
        </w:rPr>
      </w:pPr>
    </w:p>
    <w:p w:rsidR="005F054F" w:rsidRPr="00BC633D" w:rsidRDefault="005F054F" w:rsidP="005F054F">
      <w:pPr>
        <w:ind w:firstLine="720"/>
        <w:jc w:val="center"/>
        <w:rPr>
          <w:lang w:val="sr-Cyrl-CS"/>
        </w:rPr>
      </w:pPr>
      <w:r w:rsidRPr="00BC633D">
        <w:rPr>
          <w:lang w:val="sr-Cyrl-CS"/>
        </w:rPr>
        <w:t>СКУПШТИНА ОПШТИНЕ ЉИГ</w:t>
      </w:r>
    </w:p>
    <w:p w:rsidR="005F054F" w:rsidRPr="00BC633D" w:rsidRDefault="005F054F" w:rsidP="005F054F">
      <w:pPr>
        <w:ind w:firstLine="720"/>
        <w:jc w:val="center"/>
        <w:rPr>
          <w:lang w:val="sr-Cyrl-CS"/>
        </w:rPr>
      </w:pPr>
    </w:p>
    <w:p w:rsidR="005F054F" w:rsidRPr="00BC633D" w:rsidRDefault="005F054F" w:rsidP="005F054F">
      <w:pPr>
        <w:ind w:firstLine="720"/>
        <w:jc w:val="both"/>
        <w:rPr>
          <w:lang w:val="sr-Cyrl-CS"/>
        </w:rPr>
      </w:pPr>
    </w:p>
    <w:p w:rsidR="005F054F" w:rsidRPr="00BC633D" w:rsidRDefault="005F054F" w:rsidP="005F054F">
      <w:pPr>
        <w:ind w:firstLine="720"/>
        <w:jc w:val="both"/>
        <w:rPr>
          <w:lang w:val="sr-Cyrl-CS"/>
        </w:rPr>
      </w:pPr>
      <w:r w:rsidRPr="00BC633D">
        <w:rPr>
          <w:lang w:val="sr-Cyrl-CS"/>
        </w:rPr>
        <w:t>01 Број: 06-2</w:t>
      </w:r>
      <w:r w:rsidR="00DB39A8" w:rsidRPr="00BC633D">
        <w:rPr>
          <w:lang w:val="sr-Cyrl-CS"/>
        </w:rPr>
        <w:t>6</w:t>
      </w:r>
      <w:r w:rsidRPr="00BC633D">
        <w:rPr>
          <w:lang w:val="sr-Cyrl-CS"/>
        </w:rPr>
        <w:t>/17-1</w:t>
      </w:r>
      <w:r w:rsidR="00DB39A8" w:rsidRPr="00BC633D">
        <w:rPr>
          <w:lang w:val="sr-Cyrl-CS"/>
        </w:rPr>
        <w:t>5</w:t>
      </w:r>
    </w:p>
    <w:p w:rsidR="005F054F" w:rsidRPr="00BC633D" w:rsidRDefault="005F054F" w:rsidP="005F054F">
      <w:r w:rsidRPr="00BC633D">
        <w:tab/>
        <w:t xml:space="preserve"> </w:t>
      </w:r>
    </w:p>
    <w:p w:rsidR="005F054F" w:rsidRPr="00BC633D" w:rsidRDefault="005F054F" w:rsidP="005F054F">
      <w:pPr>
        <w:jc w:val="center"/>
      </w:pPr>
      <w:r w:rsidRPr="00BC633D">
        <w:t xml:space="preserve">                                                                                                                  ПРЕДСЕДНИК</w:t>
      </w:r>
    </w:p>
    <w:p w:rsidR="005F054F" w:rsidRPr="00BC633D" w:rsidRDefault="005F054F" w:rsidP="005F054F">
      <w:pPr>
        <w:jc w:val="right"/>
        <w:rPr>
          <w:lang w:val="sr-Cyrl-CS"/>
        </w:rPr>
      </w:pPr>
      <w:r w:rsidRPr="00BC633D">
        <w:rPr>
          <w:lang w:val="sr-Cyrl-CS"/>
        </w:rPr>
        <w:t>Горан Миловановић</w:t>
      </w:r>
      <w:r w:rsidRPr="00BC633D">
        <w:t xml:space="preserve">, </w:t>
      </w:r>
      <w:r w:rsidRPr="00BC633D">
        <w:rPr>
          <w:lang w:val="sr-Cyrl-CS"/>
        </w:rPr>
        <w:t>с.р.</w:t>
      </w:r>
    </w:p>
    <w:p w:rsidR="005F054F" w:rsidRPr="00BC633D" w:rsidRDefault="005F054F" w:rsidP="005F054F">
      <w:pPr>
        <w:pStyle w:val="BodyText"/>
        <w:rPr>
          <w:b/>
          <w:bCs/>
        </w:rPr>
      </w:pPr>
    </w:p>
    <w:p w:rsidR="005F054F" w:rsidRPr="00BC633D" w:rsidRDefault="005F054F" w:rsidP="005F054F">
      <w:pPr>
        <w:jc w:val="right"/>
        <w:rPr>
          <w:sz w:val="22"/>
          <w:szCs w:val="22"/>
          <w:lang w:val="sr-Cyrl-CS"/>
        </w:rPr>
      </w:pPr>
    </w:p>
    <w:p w:rsidR="005F054F" w:rsidRPr="00BC633D" w:rsidRDefault="005F054F" w:rsidP="005F054F">
      <w:pPr>
        <w:jc w:val="right"/>
        <w:rPr>
          <w:sz w:val="22"/>
          <w:szCs w:val="22"/>
          <w:lang w:val="sr-Cyrl-CS"/>
        </w:rPr>
      </w:pPr>
    </w:p>
    <w:p w:rsidR="005F054F" w:rsidRPr="00BC633D" w:rsidRDefault="005F054F" w:rsidP="005F054F">
      <w:pPr>
        <w:jc w:val="right"/>
        <w:rPr>
          <w:sz w:val="22"/>
          <w:szCs w:val="22"/>
          <w:lang w:val="sr-Cyrl-CS"/>
        </w:rPr>
      </w:pPr>
    </w:p>
    <w:p w:rsidR="005F054F" w:rsidRPr="00BC633D" w:rsidRDefault="005F054F" w:rsidP="005F054F">
      <w:pPr>
        <w:jc w:val="right"/>
        <w:rPr>
          <w:sz w:val="22"/>
          <w:szCs w:val="22"/>
          <w:lang w:val="sr-Cyrl-CS"/>
        </w:rPr>
      </w:pPr>
    </w:p>
    <w:p w:rsidR="005F054F" w:rsidRPr="00BC633D" w:rsidRDefault="005F054F" w:rsidP="005F054F">
      <w:pPr>
        <w:jc w:val="right"/>
        <w:rPr>
          <w:sz w:val="22"/>
          <w:szCs w:val="22"/>
          <w:lang w:val="sr-Cyrl-CS"/>
        </w:rPr>
      </w:pPr>
    </w:p>
    <w:p w:rsidR="005F054F" w:rsidRPr="00BC633D" w:rsidRDefault="005F054F" w:rsidP="005F054F">
      <w:pPr>
        <w:pBdr>
          <w:top w:val="single" w:sz="4" w:space="1" w:color="auto"/>
          <w:left w:val="single" w:sz="4" w:space="4" w:color="auto"/>
          <w:bottom w:val="single" w:sz="4" w:space="1" w:color="auto"/>
          <w:right w:val="single" w:sz="4" w:space="11" w:color="auto"/>
        </w:pBdr>
      </w:pPr>
      <w:r w:rsidRPr="00BC633D">
        <w:rPr>
          <w:shd w:val="clear" w:color="auto" w:fill="CCCCCC"/>
          <w:lang w:val="sr-Cyrl-CS"/>
        </w:rPr>
        <w:t xml:space="preserve">     21.децембар   2017. године     *   Службени гласник  Општине Љиг   *   БРОЈ   </w:t>
      </w:r>
      <w:r w:rsidRPr="00BC633D">
        <w:rPr>
          <w:shd w:val="clear" w:color="auto" w:fill="C0C0C0"/>
          <w:lang w:val="sr-Cyrl-CS"/>
        </w:rPr>
        <w:t xml:space="preserve">  </w:t>
      </w:r>
      <w:r w:rsidR="001174D3" w:rsidRPr="00BC633D">
        <w:rPr>
          <w:shd w:val="clear" w:color="auto" w:fill="C0C0C0"/>
          <w:lang/>
        </w:rPr>
        <w:t>8</w:t>
      </w:r>
      <w:r w:rsidRPr="00BC633D">
        <w:rPr>
          <w:lang w:val="sr-Cyrl-CS"/>
        </w:rPr>
        <w:t xml:space="preserve">     </w:t>
      </w:r>
    </w:p>
    <w:p w:rsidR="005F054F" w:rsidRPr="00BC633D" w:rsidRDefault="005F054F" w:rsidP="005F054F">
      <w:pPr>
        <w:jc w:val="center"/>
        <w:rPr>
          <w:sz w:val="22"/>
          <w:szCs w:val="22"/>
          <w:lang w:val="sr-Cyrl-CS"/>
        </w:rPr>
      </w:pPr>
    </w:p>
    <w:tbl>
      <w:tblPr>
        <w:tblW w:w="9750" w:type="dxa"/>
        <w:tblInd w:w="-12" w:type="dxa"/>
        <w:tblBorders>
          <w:top w:val="single" w:sz="4" w:space="0" w:color="auto"/>
          <w:left w:val="single" w:sz="4" w:space="0" w:color="auto"/>
          <w:bottom w:val="single" w:sz="4" w:space="0" w:color="auto"/>
          <w:right w:val="single" w:sz="4" w:space="0" w:color="auto"/>
        </w:tblBorders>
        <w:tblLook w:val="01E0"/>
      </w:tblPr>
      <w:tblGrid>
        <w:gridCol w:w="9750"/>
      </w:tblGrid>
      <w:tr w:rsidR="005F054F" w:rsidRPr="00BC633D" w:rsidTr="005F054F">
        <w:trPr>
          <w:trHeight w:val="345"/>
        </w:trPr>
        <w:tc>
          <w:tcPr>
            <w:tcW w:w="9750" w:type="dxa"/>
            <w:tcBorders>
              <w:top w:val="single" w:sz="4" w:space="0" w:color="auto"/>
              <w:left w:val="single" w:sz="4" w:space="0" w:color="auto"/>
              <w:bottom w:val="single" w:sz="4" w:space="0" w:color="auto"/>
              <w:right w:val="single" w:sz="4" w:space="0" w:color="auto"/>
            </w:tcBorders>
            <w:hideMark/>
          </w:tcPr>
          <w:p w:rsidR="005F054F" w:rsidRPr="00BC633D" w:rsidRDefault="005F054F" w:rsidP="00C16A55">
            <w:pPr>
              <w:spacing w:line="276" w:lineRule="auto"/>
              <w:jc w:val="center"/>
              <w:rPr>
                <w:lang w:val="sr-Cyrl-CS"/>
              </w:rPr>
            </w:pPr>
            <w:r w:rsidRPr="00BC633D">
              <w:rPr>
                <w:sz w:val="22"/>
                <w:szCs w:val="22"/>
                <w:lang w:val="sr-Cyrl-CS"/>
              </w:rPr>
              <w:t>1</w:t>
            </w:r>
            <w:r w:rsidR="00C16A55" w:rsidRPr="00BC633D">
              <w:rPr>
                <w:sz w:val="22"/>
                <w:szCs w:val="22"/>
                <w:lang w:val="sr-Cyrl-CS"/>
              </w:rPr>
              <w:t>3</w:t>
            </w:r>
            <w:r w:rsidRPr="00BC633D">
              <w:rPr>
                <w:sz w:val="22"/>
                <w:szCs w:val="22"/>
                <w:lang w:val="sr-Cyrl-CS"/>
              </w:rPr>
              <w:t>.</w:t>
            </w:r>
          </w:p>
        </w:tc>
      </w:tr>
    </w:tbl>
    <w:p w:rsidR="005F054F" w:rsidRPr="00BC633D" w:rsidRDefault="00843462" w:rsidP="00843462">
      <w:pPr>
        <w:tabs>
          <w:tab w:val="left" w:pos="2685"/>
        </w:tabs>
        <w:ind w:firstLine="720"/>
        <w:jc w:val="both"/>
        <w:rPr>
          <w:lang/>
        </w:rPr>
      </w:pPr>
      <w:r w:rsidRPr="00BC633D">
        <w:tab/>
      </w:r>
    </w:p>
    <w:p w:rsidR="00843462" w:rsidRPr="00BC633D" w:rsidRDefault="00843462" w:rsidP="00843462">
      <w:pPr>
        <w:tabs>
          <w:tab w:val="left" w:pos="2685"/>
        </w:tabs>
        <w:ind w:firstLine="720"/>
        <w:jc w:val="both"/>
        <w:rPr>
          <w:lang/>
        </w:rPr>
      </w:pPr>
    </w:p>
    <w:p w:rsidR="00843462" w:rsidRPr="00BC633D" w:rsidRDefault="00843462" w:rsidP="00843462">
      <w:pPr>
        <w:jc w:val="both"/>
      </w:pPr>
      <w:r w:rsidRPr="00BC633D">
        <w:rPr>
          <w:lang w:val="sr-Latn-CS"/>
        </w:rPr>
        <w:tab/>
      </w:r>
      <w:r w:rsidRPr="00BC633D">
        <w:t>На основу члана 43. И 54</w:t>
      </w:r>
      <w:r w:rsidRPr="00BC633D">
        <w:rPr>
          <w:lang w:val="sr-Cyrl-CS"/>
        </w:rPr>
        <w:t>.</w:t>
      </w:r>
      <w:r w:rsidRPr="00BC633D">
        <w:t xml:space="preserve"> Статута Општине Љиг („Службени гласник Општине Љиг“ бр. 7/08, 10/08 и 6/16)</w:t>
      </w:r>
      <w:r w:rsidRPr="00BC633D">
        <w:rPr>
          <w:lang w:val="sr-Cyrl-CS"/>
        </w:rPr>
        <w:t xml:space="preserve">, </w:t>
      </w:r>
      <w:r w:rsidRPr="00BC633D">
        <w:t>Скупштина општине Љиг</w:t>
      </w:r>
      <w:r w:rsidRPr="00BC633D">
        <w:rPr>
          <w:lang w:val="sr-Cyrl-CS"/>
        </w:rPr>
        <w:t>,</w:t>
      </w:r>
      <w:r w:rsidRPr="00BC633D">
        <w:t xml:space="preserve"> на седници одржаној 21.12.2017</w:t>
      </w:r>
      <w:r w:rsidRPr="00BC633D">
        <w:rPr>
          <w:lang w:val="sr-Latn-CS"/>
        </w:rPr>
        <w:t>.</w:t>
      </w:r>
      <w:r w:rsidRPr="00BC633D">
        <w:t xml:space="preserve">године, донела је </w:t>
      </w:r>
    </w:p>
    <w:p w:rsidR="00843462" w:rsidRPr="00BC633D" w:rsidRDefault="00843462" w:rsidP="00843462">
      <w:pPr>
        <w:jc w:val="both"/>
      </w:pPr>
    </w:p>
    <w:p w:rsidR="00843462" w:rsidRPr="00BC633D" w:rsidRDefault="00843462" w:rsidP="00843462">
      <w:pPr>
        <w:jc w:val="both"/>
      </w:pPr>
    </w:p>
    <w:p w:rsidR="00843462" w:rsidRPr="00BC633D" w:rsidRDefault="00843462" w:rsidP="00843462">
      <w:pPr>
        <w:jc w:val="both"/>
      </w:pPr>
    </w:p>
    <w:p w:rsidR="00843462" w:rsidRPr="00BC633D" w:rsidRDefault="00843462" w:rsidP="00843462">
      <w:pPr>
        <w:jc w:val="center"/>
      </w:pPr>
      <w:r w:rsidRPr="00BC633D">
        <w:t>РЕШЕЊЕ</w:t>
      </w:r>
    </w:p>
    <w:p w:rsidR="00843462" w:rsidRPr="00BC633D" w:rsidRDefault="00843462" w:rsidP="00843462">
      <w:pPr>
        <w:jc w:val="center"/>
      </w:pPr>
    </w:p>
    <w:p w:rsidR="00843462" w:rsidRPr="00BC633D" w:rsidRDefault="00843462" w:rsidP="00843462">
      <w:pPr>
        <w:jc w:val="center"/>
      </w:pPr>
      <w:r w:rsidRPr="00BC633D">
        <w:t xml:space="preserve">О РАЗРЕШЕЊУ У </w:t>
      </w:r>
      <w:r w:rsidRPr="00BC633D">
        <w:rPr>
          <w:lang w:val="sr-Cyrl-CS"/>
        </w:rPr>
        <w:t xml:space="preserve">ЗАМЕНИКА </w:t>
      </w:r>
      <w:r w:rsidRPr="00BC633D">
        <w:t>СЕКРЕТАРА СКУПШТИНЕ ОПШТИНЕ ЉИГ</w:t>
      </w:r>
    </w:p>
    <w:p w:rsidR="00843462" w:rsidRPr="00BC633D" w:rsidRDefault="00843462" w:rsidP="00843462">
      <w:pPr>
        <w:jc w:val="center"/>
      </w:pPr>
    </w:p>
    <w:p w:rsidR="00843462" w:rsidRPr="00BC633D" w:rsidRDefault="00843462" w:rsidP="00843462">
      <w:pPr>
        <w:jc w:val="center"/>
      </w:pPr>
    </w:p>
    <w:p w:rsidR="00843462" w:rsidRPr="00BC633D" w:rsidRDefault="00843462" w:rsidP="00843462">
      <w:pPr>
        <w:jc w:val="center"/>
        <w:rPr>
          <w:lang/>
        </w:rPr>
      </w:pPr>
    </w:p>
    <w:p w:rsidR="00843462" w:rsidRPr="00BC633D" w:rsidRDefault="00843462" w:rsidP="00843462">
      <w:pPr>
        <w:jc w:val="center"/>
        <w:rPr>
          <w:lang/>
        </w:rPr>
      </w:pPr>
    </w:p>
    <w:p w:rsidR="00843462" w:rsidRPr="00BC633D" w:rsidRDefault="00843462" w:rsidP="00843462">
      <w:pPr>
        <w:jc w:val="center"/>
      </w:pPr>
      <w:r w:rsidRPr="00BC633D">
        <w:t>I</w:t>
      </w:r>
    </w:p>
    <w:p w:rsidR="00843462" w:rsidRPr="00BC633D" w:rsidRDefault="00843462" w:rsidP="00843462">
      <w:pPr>
        <w:jc w:val="both"/>
      </w:pPr>
      <w:r w:rsidRPr="00BC633D">
        <w:tab/>
      </w:r>
    </w:p>
    <w:p w:rsidR="00843462" w:rsidRPr="00BC633D" w:rsidRDefault="00843462" w:rsidP="00843462">
      <w:pPr>
        <w:jc w:val="both"/>
      </w:pPr>
      <w:r w:rsidRPr="00BC633D">
        <w:tab/>
      </w:r>
      <w:r w:rsidRPr="00BC633D">
        <w:rPr>
          <w:lang w:val="sr-Cyrl-CS"/>
        </w:rPr>
        <w:t>Драган Радовановић</w:t>
      </w:r>
      <w:r w:rsidRPr="00BC633D">
        <w:t xml:space="preserve"> </w:t>
      </w:r>
      <w:r w:rsidRPr="00BC633D">
        <w:rPr>
          <w:lang w:val="sr-Cyrl-CS"/>
        </w:rPr>
        <w:t>из Љига</w:t>
      </w:r>
      <w:r w:rsidRPr="00BC633D">
        <w:t xml:space="preserve">, дипломирани правник, разрешава се дужности </w:t>
      </w:r>
      <w:r w:rsidRPr="00BC633D">
        <w:rPr>
          <w:lang w:val="sr-Cyrl-CS"/>
        </w:rPr>
        <w:t>Заменика с</w:t>
      </w:r>
      <w:r w:rsidRPr="00BC633D">
        <w:t>екретара Скупштине општине Љиг, закључно са 31.12.2017.године.</w:t>
      </w:r>
    </w:p>
    <w:p w:rsidR="00843462" w:rsidRPr="00BC633D" w:rsidRDefault="00843462" w:rsidP="00843462">
      <w:pPr>
        <w:jc w:val="center"/>
      </w:pPr>
    </w:p>
    <w:p w:rsidR="00843462" w:rsidRPr="00BC633D" w:rsidRDefault="00843462" w:rsidP="00843462">
      <w:pPr>
        <w:jc w:val="center"/>
        <w:rPr>
          <w:lang/>
        </w:rPr>
      </w:pPr>
    </w:p>
    <w:p w:rsidR="00843462" w:rsidRPr="00BC633D" w:rsidRDefault="00843462" w:rsidP="00843462">
      <w:pPr>
        <w:jc w:val="center"/>
        <w:rPr>
          <w:lang/>
        </w:rPr>
      </w:pPr>
    </w:p>
    <w:p w:rsidR="00843462" w:rsidRPr="00BC633D" w:rsidRDefault="00843462" w:rsidP="00843462">
      <w:pPr>
        <w:jc w:val="center"/>
      </w:pPr>
      <w:r w:rsidRPr="00BC633D">
        <w:t>II</w:t>
      </w:r>
    </w:p>
    <w:p w:rsidR="00843462" w:rsidRPr="00BC633D" w:rsidRDefault="00843462" w:rsidP="00843462">
      <w:pPr>
        <w:jc w:val="both"/>
      </w:pPr>
      <w:r w:rsidRPr="00BC633D">
        <w:tab/>
      </w:r>
    </w:p>
    <w:p w:rsidR="00843462" w:rsidRPr="00BC633D" w:rsidRDefault="00843462" w:rsidP="00843462">
      <w:pPr>
        <w:jc w:val="both"/>
      </w:pPr>
      <w:r w:rsidRPr="00BC633D">
        <w:tab/>
        <w:t>Ово решење ступа на снагу даном доношења, а објавиће се у „Службеном гласнику Општине Љиг“.</w:t>
      </w:r>
    </w:p>
    <w:p w:rsidR="00843462" w:rsidRPr="00BC633D" w:rsidRDefault="00843462" w:rsidP="00843462">
      <w:pPr>
        <w:jc w:val="both"/>
      </w:pPr>
    </w:p>
    <w:p w:rsidR="00843462" w:rsidRPr="00BC633D" w:rsidRDefault="00843462" w:rsidP="00843462">
      <w:pPr>
        <w:jc w:val="both"/>
      </w:pPr>
    </w:p>
    <w:p w:rsidR="00843462" w:rsidRPr="00BC633D" w:rsidRDefault="00843462" w:rsidP="00843462">
      <w:pPr>
        <w:jc w:val="both"/>
        <w:rPr>
          <w:lang/>
        </w:rPr>
      </w:pPr>
    </w:p>
    <w:p w:rsidR="00843462" w:rsidRPr="00BC633D" w:rsidRDefault="00843462" w:rsidP="00843462">
      <w:pPr>
        <w:jc w:val="both"/>
        <w:rPr>
          <w:lang/>
        </w:rPr>
      </w:pPr>
    </w:p>
    <w:p w:rsidR="00843462" w:rsidRPr="00BC633D" w:rsidRDefault="00843462" w:rsidP="00843462">
      <w:pPr>
        <w:jc w:val="center"/>
      </w:pPr>
      <w:r w:rsidRPr="00BC633D">
        <w:t>СКУПШТИНА ОПШТИНЕ ЉИГ</w:t>
      </w:r>
    </w:p>
    <w:p w:rsidR="00843462" w:rsidRPr="00BC633D" w:rsidRDefault="00843462" w:rsidP="00843462">
      <w:pPr>
        <w:jc w:val="center"/>
        <w:rPr>
          <w:lang/>
        </w:rPr>
      </w:pPr>
    </w:p>
    <w:p w:rsidR="00843462" w:rsidRPr="00BC633D" w:rsidRDefault="00843462" w:rsidP="00843462">
      <w:pPr>
        <w:jc w:val="center"/>
        <w:rPr>
          <w:lang/>
        </w:rPr>
      </w:pPr>
    </w:p>
    <w:p w:rsidR="00843462" w:rsidRPr="00BC633D" w:rsidRDefault="00843462" w:rsidP="00843462">
      <w:pPr>
        <w:rPr>
          <w:lang/>
        </w:rPr>
      </w:pPr>
      <w:r w:rsidRPr="00BC633D">
        <w:t xml:space="preserve">01 Број: </w:t>
      </w:r>
      <w:r w:rsidRPr="00BC633D">
        <w:rPr>
          <w:lang w:val="ru-RU"/>
        </w:rPr>
        <w:t>06</w:t>
      </w:r>
      <w:r w:rsidRPr="00BC633D">
        <w:t>-26/</w:t>
      </w:r>
      <w:r w:rsidRPr="00BC633D">
        <w:rPr>
          <w:lang w:val="ru-RU"/>
        </w:rPr>
        <w:t>1</w:t>
      </w:r>
      <w:r w:rsidRPr="00BC633D">
        <w:t>7-16</w:t>
      </w:r>
    </w:p>
    <w:p w:rsidR="00843462" w:rsidRPr="00BC633D" w:rsidRDefault="00843462" w:rsidP="00843462">
      <w:pPr>
        <w:rPr>
          <w:lang/>
        </w:rPr>
      </w:pPr>
    </w:p>
    <w:p w:rsidR="00843462" w:rsidRPr="00BC633D" w:rsidRDefault="00843462" w:rsidP="00843462">
      <w:pPr>
        <w:rPr>
          <w:lang/>
        </w:rPr>
      </w:pPr>
    </w:p>
    <w:p w:rsidR="005F054F" w:rsidRPr="00BC633D" w:rsidRDefault="005F054F" w:rsidP="005F054F">
      <w:pPr>
        <w:rPr>
          <w:sz w:val="22"/>
          <w:szCs w:val="22"/>
        </w:rPr>
      </w:pPr>
      <w:r w:rsidRPr="00BC633D">
        <w:rPr>
          <w:sz w:val="22"/>
          <w:szCs w:val="22"/>
        </w:rPr>
        <w:tab/>
        <w:t xml:space="preserve"> </w:t>
      </w:r>
    </w:p>
    <w:p w:rsidR="005F054F" w:rsidRPr="00BC633D" w:rsidRDefault="005F054F" w:rsidP="005F054F">
      <w:pPr>
        <w:jc w:val="center"/>
      </w:pPr>
      <w:r w:rsidRPr="00BC633D">
        <w:t xml:space="preserve">                                                                                                                 ПРЕДСЕДНИК</w:t>
      </w:r>
    </w:p>
    <w:p w:rsidR="005F054F" w:rsidRPr="00BC633D" w:rsidRDefault="005F054F" w:rsidP="005F054F">
      <w:pPr>
        <w:jc w:val="right"/>
        <w:rPr>
          <w:lang w:val="sr-Cyrl-CS"/>
        </w:rPr>
      </w:pPr>
      <w:r w:rsidRPr="00BC633D">
        <w:rPr>
          <w:lang w:val="sr-Cyrl-CS"/>
        </w:rPr>
        <w:t>Горан Миловановић</w:t>
      </w:r>
      <w:r w:rsidRPr="00BC633D">
        <w:t xml:space="preserve">, </w:t>
      </w:r>
      <w:r w:rsidRPr="00BC633D">
        <w:rPr>
          <w:lang w:val="sr-Cyrl-CS"/>
        </w:rPr>
        <w:t>с.р.</w:t>
      </w:r>
    </w:p>
    <w:p w:rsidR="00843462" w:rsidRPr="00BC633D" w:rsidRDefault="00843462" w:rsidP="005F054F">
      <w:pPr>
        <w:jc w:val="right"/>
        <w:rPr>
          <w:lang w:val="sr-Cyrl-CS"/>
        </w:rPr>
      </w:pPr>
    </w:p>
    <w:p w:rsidR="00843462" w:rsidRPr="00BC633D" w:rsidRDefault="00843462" w:rsidP="005F054F">
      <w:pPr>
        <w:jc w:val="right"/>
        <w:rPr>
          <w:lang w:val="sr-Cyrl-CS"/>
        </w:rPr>
      </w:pPr>
    </w:p>
    <w:p w:rsidR="00843462" w:rsidRPr="00BC633D" w:rsidRDefault="00843462" w:rsidP="005F054F">
      <w:pPr>
        <w:jc w:val="right"/>
        <w:rPr>
          <w:sz w:val="22"/>
          <w:szCs w:val="22"/>
          <w:lang/>
        </w:rPr>
      </w:pPr>
    </w:p>
    <w:p w:rsidR="00BC633D" w:rsidRPr="00BC633D" w:rsidRDefault="00BC633D" w:rsidP="005F054F">
      <w:pPr>
        <w:jc w:val="right"/>
        <w:rPr>
          <w:sz w:val="22"/>
          <w:szCs w:val="22"/>
          <w:lang/>
        </w:rPr>
      </w:pPr>
    </w:p>
    <w:p w:rsidR="00BC633D" w:rsidRPr="00BC633D" w:rsidRDefault="00BC633D" w:rsidP="00BC633D">
      <w:pPr>
        <w:tabs>
          <w:tab w:val="left" w:pos="6405"/>
        </w:tabs>
        <w:rPr>
          <w:b/>
          <w:lang w:val="sr-Cyrl-CS"/>
        </w:rPr>
      </w:pPr>
    </w:p>
    <w:p w:rsidR="00BC633D" w:rsidRPr="00BC633D" w:rsidRDefault="00BC633D" w:rsidP="00BC633D">
      <w:pPr>
        <w:tabs>
          <w:tab w:val="left" w:pos="6405"/>
        </w:tabs>
        <w:jc w:val="center"/>
        <w:rPr>
          <w:b/>
          <w:lang w:val="sr-Cyrl-CS"/>
        </w:rPr>
      </w:pPr>
      <w:r w:rsidRPr="00BC633D">
        <w:rPr>
          <w:b/>
          <w:lang w:val="sr-Cyrl-CS"/>
        </w:rPr>
        <w:t>АКТА ОПШТИНСКОГ ВЕЋА</w:t>
      </w:r>
    </w:p>
    <w:p w:rsidR="00BC633D" w:rsidRPr="00BC633D" w:rsidRDefault="00BC633D" w:rsidP="00BC633D">
      <w:pPr>
        <w:tabs>
          <w:tab w:val="left" w:pos="6405"/>
        </w:tabs>
        <w:jc w:val="center"/>
        <w:rPr>
          <w:b/>
          <w:lang w:val="sr-Cyrl-CS"/>
        </w:rPr>
      </w:pPr>
    </w:p>
    <w:p w:rsidR="00BC633D" w:rsidRPr="00BC633D" w:rsidRDefault="00BC633D" w:rsidP="00BC633D">
      <w:pPr>
        <w:tabs>
          <w:tab w:val="left" w:pos="6405"/>
        </w:tabs>
        <w:jc w:val="center"/>
        <w:rPr>
          <w:b/>
          <w:lang w:val="sr-Cyrl-CS"/>
        </w:rPr>
      </w:pPr>
    </w:p>
    <w:p w:rsidR="00BC633D" w:rsidRPr="00BC633D" w:rsidRDefault="00BC633D" w:rsidP="00BC633D">
      <w:pPr>
        <w:tabs>
          <w:tab w:val="left" w:pos="6405"/>
        </w:tabs>
        <w:rPr>
          <w:b/>
          <w:lang w:val="sr-Cyrl-CS"/>
        </w:rPr>
      </w:pPr>
    </w:p>
    <w:p w:rsidR="00BC633D" w:rsidRPr="00BC633D" w:rsidRDefault="00BC633D" w:rsidP="00BC633D">
      <w:pPr>
        <w:pBdr>
          <w:top w:val="single" w:sz="4" w:space="1" w:color="auto"/>
          <w:left w:val="single" w:sz="4" w:space="4" w:color="auto"/>
          <w:bottom w:val="single" w:sz="4" w:space="1" w:color="auto"/>
          <w:right w:val="single" w:sz="4" w:space="11" w:color="auto"/>
        </w:pBdr>
      </w:pPr>
      <w:r w:rsidRPr="00BC633D">
        <w:rPr>
          <w:shd w:val="clear" w:color="auto" w:fill="CCCCCC"/>
          <w:lang w:val="sr-Cyrl-CS"/>
        </w:rPr>
        <w:t xml:space="preserve">     21.децембар   2017. године     *   Службени гласник  Општине Љиг   *   БРОЈ   </w:t>
      </w:r>
      <w:r w:rsidRPr="00BC633D">
        <w:rPr>
          <w:shd w:val="clear" w:color="auto" w:fill="C0C0C0"/>
          <w:lang w:val="sr-Cyrl-CS"/>
        </w:rPr>
        <w:t xml:space="preserve">  </w:t>
      </w:r>
      <w:r w:rsidRPr="00BC633D">
        <w:rPr>
          <w:shd w:val="clear" w:color="auto" w:fill="C0C0C0"/>
          <w:lang/>
        </w:rPr>
        <w:t>8</w:t>
      </w:r>
      <w:r w:rsidRPr="00BC633D">
        <w:rPr>
          <w:lang w:val="sr-Cyrl-CS"/>
        </w:rPr>
        <w:t xml:space="preserve">     </w:t>
      </w:r>
    </w:p>
    <w:p w:rsidR="00BC633D" w:rsidRPr="00BC633D" w:rsidRDefault="00BC633D" w:rsidP="00BC633D">
      <w:pPr>
        <w:jc w:val="center"/>
        <w:rPr>
          <w:b/>
          <w:lang w:val="sr-Cyrl-CS"/>
        </w:rPr>
      </w:pPr>
    </w:p>
    <w:tbl>
      <w:tblPr>
        <w:tblW w:w="9660" w:type="dxa"/>
        <w:tblInd w:w="-12" w:type="dxa"/>
        <w:tblLook w:val="01E0"/>
      </w:tblPr>
      <w:tblGrid>
        <w:gridCol w:w="9660"/>
      </w:tblGrid>
      <w:tr w:rsidR="00BC633D" w:rsidRPr="00BC633D" w:rsidTr="00B74BC5">
        <w:trPr>
          <w:trHeight w:val="345"/>
        </w:trPr>
        <w:tc>
          <w:tcPr>
            <w:tcW w:w="9660" w:type="dxa"/>
            <w:tcBorders>
              <w:top w:val="single" w:sz="4" w:space="0" w:color="auto"/>
              <w:left w:val="single" w:sz="4" w:space="0" w:color="auto"/>
              <w:bottom w:val="single" w:sz="4" w:space="0" w:color="auto"/>
              <w:right w:val="single" w:sz="4" w:space="0" w:color="auto"/>
            </w:tcBorders>
            <w:hideMark/>
          </w:tcPr>
          <w:p w:rsidR="00BC633D" w:rsidRPr="00BC633D" w:rsidRDefault="00BC633D" w:rsidP="00BC633D">
            <w:pPr>
              <w:spacing w:line="276" w:lineRule="auto"/>
              <w:jc w:val="center"/>
              <w:rPr>
                <w:lang w:val="sr-Cyrl-CS"/>
              </w:rPr>
            </w:pPr>
            <w:r w:rsidRPr="00BC633D">
              <w:rPr>
                <w:lang w:val="sr-Cyrl-CS"/>
              </w:rPr>
              <w:t>14.</w:t>
            </w:r>
          </w:p>
        </w:tc>
      </w:tr>
    </w:tbl>
    <w:p w:rsidR="00BC633D" w:rsidRPr="00BC633D" w:rsidRDefault="00BC633D" w:rsidP="00BC633D">
      <w:r w:rsidRPr="00BC633D">
        <w:t xml:space="preserve">     </w:t>
      </w:r>
    </w:p>
    <w:p w:rsidR="00BC633D" w:rsidRPr="00BC633D" w:rsidRDefault="00BC633D" w:rsidP="005F054F">
      <w:pPr>
        <w:jc w:val="right"/>
        <w:rPr>
          <w:sz w:val="22"/>
          <w:szCs w:val="22"/>
          <w:lang/>
        </w:rPr>
      </w:pPr>
    </w:p>
    <w:p w:rsidR="00BC633D" w:rsidRPr="00BC633D" w:rsidRDefault="00BC633D" w:rsidP="005F054F">
      <w:pPr>
        <w:jc w:val="right"/>
        <w:rPr>
          <w:sz w:val="22"/>
          <w:szCs w:val="22"/>
          <w:lang/>
        </w:rPr>
      </w:pPr>
    </w:p>
    <w:p w:rsidR="00BC633D" w:rsidRPr="00BC633D" w:rsidRDefault="00BC633D" w:rsidP="00BC633D">
      <w:pPr>
        <w:ind w:firstLine="720"/>
        <w:jc w:val="both"/>
        <w:rPr>
          <w:lang w:eastAsia="ar-SA"/>
        </w:rPr>
      </w:pPr>
      <w:r w:rsidRPr="00BC633D">
        <w:rPr>
          <w:lang w:eastAsia="ar-SA"/>
        </w:rPr>
        <w:t>На основу члана 58. Закона о запосленима у аутономној покрајини и јединицама локалне самоуправе (''Службени гласник РС'' број 21/2016),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(„Службени гласник РС“, број 88/2016),  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(''Службени гласник РС'' број 88/2016), Општинске веће</w:t>
      </w:r>
      <w:r w:rsidRPr="00BC633D">
        <w:rPr>
          <w:lang w:val="sr-Cyrl-CS" w:eastAsia="ar-SA"/>
        </w:rPr>
        <w:t xml:space="preserve"> општине Љиг</w:t>
      </w:r>
      <w:r w:rsidRPr="00BC633D">
        <w:rPr>
          <w:lang w:eastAsia="ar-SA"/>
        </w:rPr>
        <w:t xml:space="preserve">, на предлог начелника Општинске управе општине </w:t>
      </w:r>
      <w:r w:rsidRPr="00BC633D">
        <w:rPr>
          <w:lang w:val="sr-Cyrl-CS" w:eastAsia="ar-SA"/>
        </w:rPr>
        <w:t>Љиг,</w:t>
      </w:r>
      <w:r w:rsidRPr="00BC633D">
        <w:rPr>
          <w:lang w:eastAsia="ar-SA"/>
        </w:rPr>
        <w:t xml:space="preserve"> дана 14.12.2017. године, усвојило је </w:t>
      </w:r>
    </w:p>
    <w:p w:rsidR="00BC633D" w:rsidRPr="00BC633D" w:rsidRDefault="00BC633D" w:rsidP="00BC633D">
      <w:pPr>
        <w:rPr>
          <w:b/>
          <w:sz w:val="30"/>
          <w:szCs w:val="30"/>
          <w:lang w:eastAsia="ar-SA"/>
        </w:rPr>
      </w:pPr>
    </w:p>
    <w:p w:rsidR="00BC633D" w:rsidRPr="00BC633D" w:rsidRDefault="00BC633D" w:rsidP="00BC633D">
      <w:pPr>
        <w:rPr>
          <w:b/>
          <w:sz w:val="30"/>
          <w:szCs w:val="30"/>
          <w:lang w:eastAsia="ar-SA"/>
        </w:rPr>
      </w:pPr>
    </w:p>
    <w:p w:rsidR="00BC633D" w:rsidRPr="00BC633D" w:rsidRDefault="00BC633D" w:rsidP="00BC633D">
      <w:pPr>
        <w:rPr>
          <w:b/>
          <w:sz w:val="30"/>
          <w:szCs w:val="30"/>
          <w:lang w:eastAsia="ar-SA"/>
        </w:rPr>
      </w:pPr>
    </w:p>
    <w:p w:rsidR="00BC633D" w:rsidRPr="00BC633D" w:rsidRDefault="00BC633D" w:rsidP="00BC633D">
      <w:pPr>
        <w:jc w:val="center"/>
        <w:rPr>
          <w:b/>
          <w:sz w:val="26"/>
          <w:szCs w:val="26"/>
          <w:lang w:eastAsia="ar-SA"/>
        </w:rPr>
      </w:pPr>
      <w:r w:rsidRPr="00BC633D">
        <w:rPr>
          <w:b/>
          <w:sz w:val="26"/>
          <w:szCs w:val="26"/>
          <w:lang w:eastAsia="ar-SA"/>
        </w:rPr>
        <w:t>П Р А В И Л Н И К</w:t>
      </w:r>
    </w:p>
    <w:p w:rsidR="00BC633D" w:rsidRPr="00BC633D" w:rsidRDefault="00BC633D" w:rsidP="00BC633D">
      <w:pPr>
        <w:jc w:val="center"/>
        <w:rPr>
          <w:b/>
          <w:sz w:val="26"/>
          <w:szCs w:val="26"/>
          <w:lang w:val="sr-Cyrl-CS" w:eastAsia="ar-SA"/>
        </w:rPr>
      </w:pPr>
      <w:r w:rsidRPr="00BC633D">
        <w:rPr>
          <w:b/>
          <w:sz w:val="26"/>
          <w:szCs w:val="26"/>
          <w:lang w:eastAsia="ar-SA"/>
        </w:rPr>
        <w:t>О</w:t>
      </w:r>
      <w:r w:rsidRPr="00BC633D">
        <w:rPr>
          <w:b/>
          <w:sz w:val="26"/>
          <w:szCs w:val="26"/>
          <w:lang w:val="sr-Cyrl-CS" w:eastAsia="ar-SA"/>
        </w:rPr>
        <w:t xml:space="preserve"> </w:t>
      </w:r>
      <w:r w:rsidRPr="00BC633D">
        <w:rPr>
          <w:b/>
          <w:sz w:val="26"/>
          <w:szCs w:val="26"/>
          <w:lang w:eastAsia="ar-SA"/>
        </w:rPr>
        <w:t>ОРГАНИЗАЦИЈИ  И  СИСТЕМАТИЗАЦИЈИ РАДНИХ МЕСТА</w:t>
      </w:r>
    </w:p>
    <w:p w:rsidR="00BC633D" w:rsidRPr="00BC633D" w:rsidRDefault="00BC633D" w:rsidP="00BC633D">
      <w:pPr>
        <w:jc w:val="center"/>
        <w:rPr>
          <w:b/>
          <w:sz w:val="26"/>
          <w:szCs w:val="26"/>
          <w:lang w:val="sr-Cyrl-CS" w:eastAsia="ar-SA"/>
        </w:rPr>
      </w:pPr>
      <w:r w:rsidRPr="00BC633D">
        <w:rPr>
          <w:b/>
          <w:sz w:val="26"/>
          <w:szCs w:val="26"/>
          <w:lang w:val="sr-Cyrl-CS" w:eastAsia="ar-SA"/>
        </w:rPr>
        <w:t>У ОПШТИНСКОЈ УПРАВИ ОПШТИНЕ ЉИГ</w:t>
      </w:r>
    </w:p>
    <w:p w:rsidR="00BC633D" w:rsidRPr="00BC633D" w:rsidRDefault="00BC633D" w:rsidP="00BC633D">
      <w:pPr>
        <w:pStyle w:val="ListParagraph"/>
        <w:ind w:left="0"/>
        <w:rPr>
          <w:sz w:val="22"/>
          <w:szCs w:val="22"/>
          <w:lang w:eastAsia="ar-SA"/>
        </w:rPr>
      </w:pPr>
    </w:p>
    <w:p w:rsidR="00BC633D" w:rsidRPr="00BC633D" w:rsidRDefault="00BC633D" w:rsidP="00BC633D">
      <w:pPr>
        <w:pStyle w:val="ListParagraph"/>
        <w:ind w:left="0"/>
        <w:rPr>
          <w:sz w:val="22"/>
          <w:szCs w:val="22"/>
          <w:lang w:eastAsia="ar-SA"/>
        </w:rPr>
      </w:pPr>
    </w:p>
    <w:p w:rsidR="00BC633D" w:rsidRPr="00BC633D" w:rsidRDefault="00BC633D" w:rsidP="00BC633D">
      <w:pPr>
        <w:pStyle w:val="Footer"/>
        <w:jc w:val="center"/>
        <w:rPr>
          <w:sz w:val="28"/>
          <w:szCs w:val="28"/>
          <w:lang w:val="sr-Cyrl-CS"/>
        </w:rPr>
      </w:pPr>
      <w:r w:rsidRPr="00BC633D">
        <w:rPr>
          <w:b/>
          <w:sz w:val="28"/>
          <w:szCs w:val="28"/>
          <w:lang w:val="sr-Cyrl-CS" w:eastAsia="ar-SA"/>
        </w:rPr>
        <w:t xml:space="preserve">ГЛАВА </w:t>
      </w:r>
      <w:r w:rsidRPr="00BC633D">
        <w:rPr>
          <w:b/>
          <w:sz w:val="28"/>
          <w:szCs w:val="28"/>
          <w:lang w:eastAsia="ar-SA"/>
        </w:rPr>
        <w:t>I</w:t>
      </w:r>
    </w:p>
    <w:p w:rsidR="00BC633D" w:rsidRPr="00BC633D" w:rsidRDefault="00BC633D" w:rsidP="00BC633D">
      <w:pPr>
        <w:jc w:val="center"/>
        <w:rPr>
          <w:b/>
          <w:lang w:val="sr-Cyrl-CS" w:eastAsia="ar-SA"/>
        </w:rPr>
      </w:pPr>
      <w:r w:rsidRPr="00BC633D">
        <w:rPr>
          <w:b/>
          <w:lang w:val="sr-Cyrl-CS" w:eastAsia="ar-SA"/>
        </w:rPr>
        <w:t>Основне одредбе</w:t>
      </w:r>
    </w:p>
    <w:p w:rsidR="00BC633D" w:rsidRPr="00BC633D" w:rsidRDefault="00BC633D" w:rsidP="00BC633D">
      <w:pPr>
        <w:jc w:val="center"/>
        <w:rPr>
          <w:lang w:val="sr-Cyrl-CS" w:eastAsia="ar-SA"/>
        </w:rPr>
      </w:pPr>
    </w:p>
    <w:p w:rsidR="00BC633D" w:rsidRPr="00BC633D" w:rsidRDefault="00BC633D" w:rsidP="00BC633D">
      <w:pPr>
        <w:jc w:val="center"/>
        <w:rPr>
          <w:lang w:eastAsia="ar-SA"/>
        </w:rPr>
      </w:pPr>
      <w:r w:rsidRPr="00BC633D">
        <w:rPr>
          <w:lang w:val="sr-Cyrl-CS" w:eastAsia="ar-SA"/>
        </w:rPr>
        <w:t>Члан 1.</w:t>
      </w:r>
    </w:p>
    <w:p w:rsidR="00BC633D" w:rsidRPr="00BC633D" w:rsidRDefault="00BC633D" w:rsidP="00BC633D">
      <w:pPr>
        <w:jc w:val="center"/>
        <w:rPr>
          <w:sz w:val="16"/>
          <w:szCs w:val="16"/>
          <w:lang w:eastAsia="ar-SA"/>
        </w:rPr>
      </w:pPr>
    </w:p>
    <w:p w:rsidR="00BC633D" w:rsidRPr="00BC633D" w:rsidRDefault="00BC633D" w:rsidP="00BC633D">
      <w:pPr>
        <w:jc w:val="both"/>
        <w:rPr>
          <w:lang w:val="sr-Cyrl-CS" w:eastAsia="ar-SA"/>
        </w:rPr>
      </w:pPr>
      <w:r w:rsidRPr="00BC633D">
        <w:rPr>
          <w:lang w:val="sr-Cyrl-CS" w:eastAsia="ar-SA"/>
        </w:rPr>
        <w:tab/>
        <w:t>Правилником о организацији и систематизацији радних места у Општинској управи општине Љиг (даљем тексту: Правилник) уређују се организационе јединице и њихов делокруг, руковођење организационим јединицама, називи и описи радних места, звања у којима су радна места разврстана, потребан број запослених за свако радно место, врста и степен образовања, радно искуство и други услови за рад на сваком радном месту у Општинској управи.</w:t>
      </w:r>
    </w:p>
    <w:p w:rsidR="00BC633D" w:rsidRPr="00BC633D" w:rsidRDefault="00BC633D" w:rsidP="00BC633D">
      <w:pPr>
        <w:jc w:val="both"/>
        <w:rPr>
          <w:lang w:val="sr-Cyrl-CS" w:eastAsia="ar-SA"/>
        </w:rPr>
      </w:pPr>
    </w:p>
    <w:p w:rsidR="00BC633D" w:rsidRPr="00BC633D" w:rsidRDefault="00BC633D" w:rsidP="00BC633D">
      <w:pPr>
        <w:jc w:val="center"/>
        <w:rPr>
          <w:b/>
          <w:color w:val="222222"/>
          <w:lang w:val="sr-Cyrl-CS" w:eastAsia="ar-SA"/>
        </w:rPr>
      </w:pPr>
      <w:r w:rsidRPr="00BC633D">
        <w:rPr>
          <w:b/>
          <w:color w:val="222222"/>
          <w:lang w:val="sr-Cyrl-CS" w:eastAsia="ar-SA"/>
        </w:rPr>
        <w:t>Процедура усвајања Правилника</w:t>
      </w:r>
    </w:p>
    <w:p w:rsidR="00BC633D" w:rsidRPr="00BC633D" w:rsidRDefault="00BC633D" w:rsidP="00BC633D">
      <w:pPr>
        <w:jc w:val="center"/>
        <w:rPr>
          <w:color w:val="222222"/>
          <w:lang w:val="sr-Cyrl-CS" w:eastAsia="ar-SA"/>
        </w:rPr>
      </w:pPr>
    </w:p>
    <w:p w:rsidR="00BC633D" w:rsidRPr="00BC633D" w:rsidRDefault="00BC633D" w:rsidP="00BC633D">
      <w:pPr>
        <w:jc w:val="center"/>
        <w:rPr>
          <w:color w:val="222222"/>
          <w:lang w:eastAsia="ar-SA"/>
        </w:rPr>
      </w:pPr>
      <w:r w:rsidRPr="00BC633D">
        <w:rPr>
          <w:color w:val="222222"/>
          <w:lang w:val="sr-Cyrl-CS" w:eastAsia="ar-SA"/>
        </w:rPr>
        <w:t>Члан 2.</w:t>
      </w:r>
    </w:p>
    <w:p w:rsidR="00BC633D" w:rsidRPr="00BC633D" w:rsidRDefault="00BC633D" w:rsidP="00BC633D">
      <w:pPr>
        <w:jc w:val="center"/>
        <w:rPr>
          <w:color w:val="222222"/>
          <w:sz w:val="16"/>
          <w:szCs w:val="16"/>
          <w:lang w:eastAsia="ar-SA"/>
        </w:rPr>
      </w:pPr>
    </w:p>
    <w:p w:rsidR="00BC633D" w:rsidRPr="00BC633D" w:rsidRDefault="00BC633D" w:rsidP="00BC633D">
      <w:pPr>
        <w:jc w:val="both"/>
        <w:rPr>
          <w:lang w:val="sr-Cyrl-CS" w:eastAsia="ar-SA"/>
        </w:rPr>
      </w:pPr>
      <w:r w:rsidRPr="00BC633D">
        <w:rPr>
          <w:lang w:val="sr-Cyrl-CS" w:eastAsia="ar-SA"/>
        </w:rPr>
        <w:tab/>
        <w:t>Предлог Правилника припрема начелник Општинске управе и доставља га Општинском већу на усвајање.</w:t>
      </w:r>
    </w:p>
    <w:p w:rsidR="00BC633D" w:rsidRPr="00BC633D" w:rsidRDefault="00BC633D" w:rsidP="00BC633D">
      <w:pPr>
        <w:jc w:val="center"/>
        <w:rPr>
          <w:lang w:val="sr-Cyrl-CS" w:eastAsia="ar-SA"/>
        </w:rPr>
      </w:pPr>
    </w:p>
    <w:p w:rsidR="00BC633D" w:rsidRPr="00BC633D" w:rsidRDefault="00BC633D" w:rsidP="00BC633D">
      <w:pPr>
        <w:jc w:val="center"/>
        <w:rPr>
          <w:lang w:val="sr-Cyrl-CS" w:eastAsia="ar-SA"/>
        </w:rPr>
      </w:pPr>
    </w:p>
    <w:p w:rsidR="00BC633D" w:rsidRPr="00BC633D" w:rsidRDefault="00BC633D" w:rsidP="00BC633D">
      <w:pPr>
        <w:jc w:val="center"/>
        <w:rPr>
          <w:b/>
          <w:color w:val="222222"/>
          <w:lang w:val="sr-Cyrl-CS" w:eastAsia="ar-SA"/>
        </w:rPr>
      </w:pPr>
      <w:r w:rsidRPr="00BC633D">
        <w:rPr>
          <w:b/>
          <w:color w:val="222222"/>
          <w:lang w:val="sr-Cyrl-CS" w:eastAsia="ar-SA"/>
        </w:rPr>
        <w:t>Поглавља правилника</w:t>
      </w:r>
    </w:p>
    <w:p w:rsidR="00BC633D" w:rsidRPr="00BC633D" w:rsidRDefault="00BC633D" w:rsidP="00BC633D">
      <w:pPr>
        <w:ind w:firstLine="720"/>
        <w:jc w:val="center"/>
        <w:rPr>
          <w:b/>
          <w:lang w:val="sr-Cyrl-CS" w:eastAsia="ar-SA"/>
        </w:rPr>
      </w:pPr>
    </w:p>
    <w:p w:rsidR="00BC633D" w:rsidRPr="00BC633D" w:rsidRDefault="00BC633D" w:rsidP="00BC633D">
      <w:pPr>
        <w:jc w:val="center"/>
        <w:rPr>
          <w:lang w:eastAsia="ar-SA"/>
        </w:rPr>
      </w:pPr>
      <w:r w:rsidRPr="00BC633D">
        <w:rPr>
          <w:lang w:val="sr-Cyrl-CS" w:eastAsia="ar-SA"/>
        </w:rPr>
        <w:t>Члан 3.</w:t>
      </w:r>
    </w:p>
    <w:p w:rsidR="00BC633D" w:rsidRPr="00BC633D" w:rsidRDefault="00BC633D" w:rsidP="00BC633D">
      <w:pPr>
        <w:jc w:val="center"/>
        <w:rPr>
          <w:sz w:val="16"/>
          <w:szCs w:val="16"/>
          <w:lang w:eastAsia="ar-SA"/>
        </w:rPr>
      </w:pPr>
    </w:p>
    <w:p w:rsidR="00BC633D" w:rsidRPr="00BC633D" w:rsidRDefault="00BC633D" w:rsidP="00BC633D">
      <w:pPr>
        <w:ind w:firstLine="720"/>
        <w:jc w:val="both"/>
        <w:rPr>
          <w:lang w:val="sr-Cyrl-CS" w:eastAsia="ar-SA"/>
        </w:rPr>
      </w:pPr>
      <w:r w:rsidRPr="00BC633D">
        <w:rPr>
          <w:lang w:val="sr-Cyrl-CS" w:eastAsia="ar-SA"/>
        </w:rPr>
        <w:t>Правилник се састоји од следећих поглавља:</w:t>
      </w:r>
    </w:p>
    <w:p w:rsidR="00BC633D" w:rsidRPr="00BC633D" w:rsidRDefault="00BC633D" w:rsidP="00AA5430">
      <w:pPr>
        <w:pStyle w:val="ListParagraph"/>
        <w:numPr>
          <w:ilvl w:val="0"/>
          <w:numId w:val="27"/>
        </w:numPr>
        <w:jc w:val="both"/>
        <w:rPr>
          <w:lang w:eastAsia="ar-SA"/>
        </w:rPr>
      </w:pPr>
      <w:r w:rsidRPr="00BC633D">
        <w:rPr>
          <w:lang w:eastAsia="ar-SA"/>
        </w:rPr>
        <w:t>Глава I</w:t>
      </w:r>
      <w:r w:rsidRPr="00BC633D">
        <w:rPr>
          <w:lang w:eastAsia="ar-SA"/>
        </w:rPr>
        <w:tab/>
        <w:t>Основне одредбе</w:t>
      </w:r>
    </w:p>
    <w:p w:rsidR="00BC633D" w:rsidRPr="00BC633D" w:rsidRDefault="00BC633D" w:rsidP="00AA5430">
      <w:pPr>
        <w:pStyle w:val="ListParagraph"/>
        <w:numPr>
          <w:ilvl w:val="0"/>
          <w:numId w:val="27"/>
        </w:numPr>
        <w:ind w:left="2880" w:hanging="1800"/>
        <w:jc w:val="both"/>
        <w:rPr>
          <w:lang w:eastAsia="ar-SA"/>
        </w:rPr>
      </w:pPr>
      <w:r w:rsidRPr="00BC633D">
        <w:rPr>
          <w:lang w:eastAsia="ar-SA"/>
        </w:rPr>
        <w:t>Глава II</w:t>
      </w:r>
      <w:r w:rsidRPr="00BC633D">
        <w:rPr>
          <w:lang w:eastAsia="ar-SA"/>
        </w:rPr>
        <w:tab/>
        <w:t>Oрганизација и систематизација радних места у Општинској управи</w:t>
      </w:r>
    </w:p>
    <w:p w:rsidR="00BC633D" w:rsidRPr="00BC633D" w:rsidRDefault="00BC633D" w:rsidP="00AA5430">
      <w:pPr>
        <w:numPr>
          <w:ilvl w:val="0"/>
          <w:numId w:val="27"/>
        </w:numPr>
        <w:jc w:val="both"/>
        <w:rPr>
          <w:lang w:eastAsia="ar-SA"/>
        </w:rPr>
      </w:pPr>
      <w:r w:rsidRPr="00BC633D">
        <w:rPr>
          <w:lang w:eastAsia="ar-SA"/>
        </w:rPr>
        <w:t>Глава III</w:t>
      </w:r>
      <w:r w:rsidRPr="00BC633D">
        <w:rPr>
          <w:lang w:eastAsia="ar-SA"/>
        </w:rPr>
        <w:tab/>
      </w:r>
      <w:r w:rsidRPr="00BC633D">
        <w:rPr>
          <w:lang w:val="sr-Cyrl-CS" w:eastAsia="ar-SA"/>
        </w:rPr>
        <w:t>П</w:t>
      </w:r>
      <w:r w:rsidRPr="00BC633D">
        <w:rPr>
          <w:lang w:eastAsia="ar-SA"/>
        </w:rPr>
        <w:t>релазне и завршне одредбе</w:t>
      </w:r>
    </w:p>
    <w:p w:rsidR="00BC633D" w:rsidRPr="00BC633D" w:rsidRDefault="00BC633D" w:rsidP="00BC633D">
      <w:pPr>
        <w:jc w:val="center"/>
        <w:rPr>
          <w:lang w:eastAsia="ar-SA"/>
        </w:rPr>
      </w:pPr>
    </w:p>
    <w:p w:rsidR="00BC633D" w:rsidRPr="00BC633D" w:rsidRDefault="00BC633D" w:rsidP="00BC633D">
      <w:pPr>
        <w:jc w:val="center"/>
        <w:rPr>
          <w:lang w:eastAsia="ar-SA"/>
        </w:rPr>
      </w:pPr>
    </w:p>
    <w:p w:rsidR="00BC633D" w:rsidRPr="00BC633D" w:rsidRDefault="00BC633D" w:rsidP="00BC633D">
      <w:pPr>
        <w:jc w:val="center"/>
        <w:rPr>
          <w:b/>
          <w:noProof/>
          <w:lang w:eastAsia="ar-SA"/>
        </w:rPr>
      </w:pPr>
      <w:r w:rsidRPr="00BC633D">
        <w:rPr>
          <w:b/>
          <w:noProof/>
          <w:lang w:eastAsia="ar-SA"/>
        </w:rPr>
        <w:t>Систематизација радних места</w:t>
      </w:r>
    </w:p>
    <w:p w:rsidR="00BC633D" w:rsidRPr="00BC633D" w:rsidRDefault="00BC633D" w:rsidP="00BC633D">
      <w:pPr>
        <w:jc w:val="center"/>
        <w:rPr>
          <w:noProof/>
          <w:lang w:val="sr-Cyrl-CS" w:eastAsia="ar-SA"/>
        </w:rPr>
      </w:pPr>
    </w:p>
    <w:p w:rsidR="00BC633D" w:rsidRPr="00BC633D" w:rsidRDefault="00BC633D" w:rsidP="00BC633D">
      <w:pPr>
        <w:jc w:val="center"/>
        <w:rPr>
          <w:noProof/>
          <w:lang w:eastAsia="ar-SA"/>
        </w:rPr>
      </w:pPr>
      <w:r w:rsidRPr="00BC633D">
        <w:rPr>
          <w:noProof/>
          <w:lang w:eastAsia="ar-SA"/>
        </w:rPr>
        <w:t>Члан 4.</w:t>
      </w:r>
    </w:p>
    <w:p w:rsidR="00BC633D" w:rsidRPr="00BC633D" w:rsidRDefault="00BC633D" w:rsidP="00BC633D">
      <w:pPr>
        <w:jc w:val="center"/>
        <w:rPr>
          <w:noProof/>
          <w:sz w:val="16"/>
          <w:szCs w:val="16"/>
          <w:lang w:eastAsia="ar-SA"/>
        </w:rPr>
      </w:pPr>
    </w:p>
    <w:p w:rsidR="00BC633D" w:rsidRPr="00BC633D" w:rsidRDefault="00BC633D" w:rsidP="00BC633D">
      <w:pPr>
        <w:ind w:firstLine="720"/>
        <w:jc w:val="both"/>
        <w:rPr>
          <w:lang w:eastAsia="ar-SA"/>
        </w:rPr>
      </w:pPr>
      <w:r w:rsidRPr="00BC633D">
        <w:rPr>
          <w:lang w:eastAsia="ar-SA"/>
        </w:rPr>
        <w:t>У Правилнику су систематизована следећа радна места:</w:t>
      </w:r>
    </w:p>
    <w:p w:rsidR="00BC633D" w:rsidRPr="00BC633D" w:rsidRDefault="00BC633D" w:rsidP="00BC633D">
      <w:pPr>
        <w:jc w:val="center"/>
        <w:rPr>
          <w:b/>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3"/>
        <w:gridCol w:w="3138"/>
        <w:gridCol w:w="3215"/>
      </w:tblGrid>
      <w:tr w:rsidR="00BC633D" w:rsidRPr="00BC633D" w:rsidTr="00B74BC5">
        <w:tc>
          <w:tcPr>
            <w:tcW w:w="3223" w:type="dxa"/>
          </w:tcPr>
          <w:p w:rsidR="00BC633D" w:rsidRPr="00BC633D" w:rsidRDefault="00BC633D" w:rsidP="00B74BC5">
            <w:pPr>
              <w:jc w:val="both"/>
              <w:rPr>
                <w:b/>
                <w:bCs/>
                <w:lang w:eastAsia="ar-SA"/>
              </w:rPr>
            </w:pPr>
            <w:r w:rsidRPr="00BC633D">
              <w:rPr>
                <w:b/>
                <w:bCs/>
                <w:lang w:eastAsia="ar-SA"/>
              </w:rPr>
              <w:t>Функционери - изабрана и постављена лица</w:t>
            </w:r>
          </w:p>
        </w:tc>
        <w:tc>
          <w:tcPr>
            <w:tcW w:w="6353" w:type="dxa"/>
            <w:gridSpan w:val="2"/>
          </w:tcPr>
          <w:p w:rsidR="00BC633D" w:rsidRPr="00BC633D" w:rsidRDefault="00BC633D" w:rsidP="00B74BC5">
            <w:pPr>
              <w:jc w:val="center"/>
              <w:rPr>
                <w:b/>
                <w:bCs/>
                <w:lang w:val="sr-Cyrl-CS" w:eastAsia="ar-SA"/>
              </w:rPr>
            </w:pPr>
            <w:r w:rsidRPr="00BC633D">
              <w:rPr>
                <w:b/>
                <w:bCs/>
                <w:lang w:val="sr-Cyrl-CS" w:eastAsia="ar-SA"/>
              </w:rPr>
              <w:t>5 радних места</w:t>
            </w:r>
          </w:p>
        </w:tc>
      </w:tr>
      <w:tr w:rsidR="00BC633D" w:rsidRPr="00BC633D" w:rsidTr="00B74BC5">
        <w:tc>
          <w:tcPr>
            <w:tcW w:w="3223" w:type="dxa"/>
          </w:tcPr>
          <w:p w:rsidR="00BC633D" w:rsidRPr="00BC633D" w:rsidRDefault="00BC633D" w:rsidP="00B74BC5">
            <w:pPr>
              <w:jc w:val="both"/>
              <w:rPr>
                <w:b/>
                <w:bCs/>
                <w:lang w:eastAsia="ar-SA"/>
              </w:rPr>
            </w:pPr>
            <w:r w:rsidRPr="00BC633D">
              <w:rPr>
                <w:b/>
                <w:bCs/>
                <w:lang w:eastAsia="ar-SA"/>
              </w:rPr>
              <w:t xml:space="preserve">Службеник на положају – </w:t>
            </w:r>
          </w:p>
          <w:p w:rsidR="00BC633D" w:rsidRPr="00BC633D" w:rsidRDefault="00BC633D" w:rsidP="00B74BC5">
            <w:pPr>
              <w:jc w:val="both"/>
              <w:rPr>
                <w:b/>
                <w:bCs/>
                <w:lang w:eastAsia="ar-SA"/>
              </w:rPr>
            </w:pPr>
            <w:r w:rsidRPr="00BC633D">
              <w:rPr>
                <w:b/>
                <w:bCs/>
                <w:lang w:eastAsia="ar-SA"/>
              </w:rPr>
              <w:t>I група</w:t>
            </w:r>
          </w:p>
        </w:tc>
        <w:tc>
          <w:tcPr>
            <w:tcW w:w="3138" w:type="dxa"/>
          </w:tcPr>
          <w:p w:rsidR="00BC633D" w:rsidRPr="00BC633D" w:rsidRDefault="00BC633D" w:rsidP="00B74BC5">
            <w:pPr>
              <w:rPr>
                <w:b/>
                <w:bCs/>
                <w:lang w:val="sr-Cyrl-CS" w:eastAsia="ar-SA"/>
              </w:rPr>
            </w:pPr>
            <w:r w:rsidRPr="00BC633D">
              <w:rPr>
                <w:b/>
                <w:bCs/>
                <w:lang w:val="sr-Cyrl-CS" w:eastAsia="ar-SA"/>
              </w:rPr>
              <w:t xml:space="preserve">1 </w:t>
            </w:r>
            <w:r w:rsidRPr="00BC633D">
              <w:rPr>
                <w:b/>
                <w:bCs/>
                <w:lang w:eastAsia="ar-SA"/>
              </w:rPr>
              <w:t xml:space="preserve"> радн</w:t>
            </w:r>
            <w:r w:rsidRPr="00BC633D">
              <w:rPr>
                <w:b/>
                <w:bCs/>
                <w:lang w:val="sr-Cyrl-CS" w:eastAsia="ar-SA"/>
              </w:rPr>
              <w:t>о</w:t>
            </w:r>
            <w:r w:rsidRPr="00BC633D">
              <w:rPr>
                <w:b/>
                <w:bCs/>
                <w:lang w:eastAsia="ar-SA"/>
              </w:rPr>
              <w:t xml:space="preserve"> мест</w:t>
            </w:r>
            <w:r w:rsidRPr="00BC633D">
              <w:rPr>
                <w:b/>
                <w:bCs/>
                <w:lang w:val="sr-Cyrl-CS" w:eastAsia="ar-SA"/>
              </w:rPr>
              <w:t>о</w:t>
            </w:r>
          </w:p>
        </w:tc>
        <w:tc>
          <w:tcPr>
            <w:tcW w:w="3215" w:type="dxa"/>
          </w:tcPr>
          <w:p w:rsidR="00BC633D" w:rsidRPr="00BC633D" w:rsidRDefault="00BC633D" w:rsidP="00B74BC5">
            <w:pPr>
              <w:jc w:val="center"/>
              <w:rPr>
                <w:b/>
                <w:bCs/>
                <w:lang w:eastAsia="ar-SA"/>
              </w:rPr>
            </w:pPr>
            <w:r w:rsidRPr="00BC633D">
              <w:rPr>
                <w:b/>
                <w:bCs/>
                <w:lang w:val="sr-Cyrl-CS" w:eastAsia="ar-SA"/>
              </w:rPr>
              <w:t>1</w:t>
            </w:r>
            <w:r w:rsidRPr="00BC633D">
              <w:rPr>
                <w:b/>
                <w:bCs/>
                <w:lang w:eastAsia="ar-SA"/>
              </w:rPr>
              <w:t xml:space="preserve"> службеник</w:t>
            </w:r>
          </w:p>
        </w:tc>
      </w:tr>
      <w:tr w:rsidR="00BC633D" w:rsidRPr="00BC633D" w:rsidTr="00B74BC5">
        <w:tc>
          <w:tcPr>
            <w:tcW w:w="9576" w:type="dxa"/>
            <w:gridSpan w:val="3"/>
            <w:tcBorders>
              <w:left w:val="nil"/>
              <w:right w:val="nil"/>
            </w:tcBorders>
          </w:tcPr>
          <w:p w:rsidR="00BC633D" w:rsidRPr="00BC633D" w:rsidRDefault="00BC633D" w:rsidP="00B74BC5">
            <w:pPr>
              <w:jc w:val="center"/>
              <w:rPr>
                <w:b/>
                <w:bCs/>
                <w:lang w:eastAsia="ar-SA"/>
              </w:rPr>
            </w:pPr>
          </w:p>
          <w:p w:rsidR="00BC633D" w:rsidRPr="00BC633D" w:rsidRDefault="00BC633D" w:rsidP="00B74BC5">
            <w:pPr>
              <w:jc w:val="center"/>
              <w:rPr>
                <w:b/>
                <w:bCs/>
                <w:lang w:val="sr-Cyrl-CS" w:eastAsia="ar-SA"/>
              </w:rPr>
            </w:pPr>
          </w:p>
        </w:tc>
      </w:tr>
      <w:tr w:rsidR="00BC633D" w:rsidRPr="00BC633D" w:rsidTr="00B74BC5">
        <w:tc>
          <w:tcPr>
            <w:tcW w:w="3223" w:type="dxa"/>
            <w:shd w:val="clear" w:color="auto" w:fill="D9D9D9"/>
          </w:tcPr>
          <w:p w:rsidR="00BC633D" w:rsidRPr="00BC633D" w:rsidRDefault="00BC633D" w:rsidP="00B74BC5">
            <w:pPr>
              <w:jc w:val="both"/>
              <w:rPr>
                <w:b/>
                <w:bCs/>
                <w:lang w:eastAsia="ar-SA"/>
              </w:rPr>
            </w:pPr>
            <w:r w:rsidRPr="00BC633D">
              <w:rPr>
                <w:b/>
                <w:bCs/>
                <w:lang w:eastAsia="ar-SA"/>
              </w:rPr>
              <w:t>Службеници - извршиоци</w:t>
            </w:r>
          </w:p>
        </w:tc>
        <w:tc>
          <w:tcPr>
            <w:tcW w:w="3138" w:type="dxa"/>
            <w:shd w:val="clear" w:color="auto" w:fill="D9D9D9"/>
          </w:tcPr>
          <w:p w:rsidR="00BC633D" w:rsidRPr="00BC633D" w:rsidRDefault="00BC633D" w:rsidP="00B74BC5">
            <w:pPr>
              <w:jc w:val="center"/>
              <w:rPr>
                <w:b/>
                <w:bCs/>
                <w:lang w:eastAsia="ar-SA"/>
              </w:rPr>
            </w:pPr>
            <w:r w:rsidRPr="00BC633D">
              <w:rPr>
                <w:b/>
                <w:bCs/>
                <w:lang w:eastAsia="ar-SA"/>
              </w:rPr>
              <w:t>Број радних места</w:t>
            </w:r>
          </w:p>
        </w:tc>
        <w:tc>
          <w:tcPr>
            <w:tcW w:w="3215" w:type="dxa"/>
            <w:shd w:val="clear" w:color="auto" w:fill="D9D9D9"/>
          </w:tcPr>
          <w:p w:rsidR="00BC633D" w:rsidRPr="00BC633D" w:rsidRDefault="00BC633D" w:rsidP="00B74BC5">
            <w:pPr>
              <w:jc w:val="center"/>
              <w:rPr>
                <w:b/>
                <w:bCs/>
                <w:lang w:eastAsia="ar-SA"/>
              </w:rPr>
            </w:pPr>
            <w:r w:rsidRPr="00BC633D">
              <w:rPr>
                <w:b/>
                <w:bCs/>
                <w:lang w:eastAsia="ar-SA"/>
              </w:rPr>
              <w:t>Број службеника</w:t>
            </w:r>
          </w:p>
        </w:tc>
      </w:tr>
      <w:tr w:rsidR="00BC633D" w:rsidRPr="00BC633D" w:rsidTr="00B74BC5">
        <w:tc>
          <w:tcPr>
            <w:tcW w:w="3223" w:type="dxa"/>
          </w:tcPr>
          <w:p w:rsidR="00BC633D" w:rsidRPr="00BC633D" w:rsidRDefault="00BC633D" w:rsidP="00B74BC5">
            <w:pPr>
              <w:jc w:val="both"/>
              <w:rPr>
                <w:bCs/>
                <w:lang w:eastAsia="ar-SA"/>
              </w:rPr>
            </w:pPr>
            <w:r w:rsidRPr="00BC633D">
              <w:rPr>
                <w:bCs/>
                <w:lang w:eastAsia="ar-SA"/>
              </w:rPr>
              <w:t>Самостални саветник</w:t>
            </w:r>
          </w:p>
        </w:tc>
        <w:tc>
          <w:tcPr>
            <w:tcW w:w="3138" w:type="dxa"/>
          </w:tcPr>
          <w:p w:rsidR="00BC633D" w:rsidRPr="00BC633D" w:rsidRDefault="00BC633D" w:rsidP="00B74BC5">
            <w:pPr>
              <w:jc w:val="center"/>
              <w:rPr>
                <w:bCs/>
                <w:lang w:val="sr-Cyrl-CS" w:eastAsia="ar-SA"/>
              </w:rPr>
            </w:pPr>
            <w:r w:rsidRPr="00BC633D">
              <w:rPr>
                <w:bCs/>
                <w:lang w:val="sr-Cyrl-CS" w:eastAsia="ar-SA"/>
              </w:rPr>
              <w:t>3</w:t>
            </w:r>
          </w:p>
        </w:tc>
        <w:tc>
          <w:tcPr>
            <w:tcW w:w="3215" w:type="dxa"/>
          </w:tcPr>
          <w:p w:rsidR="00BC633D" w:rsidRPr="00BC633D" w:rsidRDefault="00BC633D" w:rsidP="00B74BC5">
            <w:pPr>
              <w:jc w:val="center"/>
              <w:rPr>
                <w:bCs/>
                <w:lang w:val="sr-Cyrl-CS" w:eastAsia="ar-SA"/>
              </w:rPr>
            </w:pPr>
            <w:r w:rsidRPr="00BC633D">
              <w:rPr>
                <w:bCs/>
                <w:lang w:val="sr-Cyrl-CS" w:eastAsia="ar-SA"/>
              </w:rPr>
              <w:t>3</w:t>
            </w:r>
          </w:p>
        </w:tc>
      </w:tr>
      <w:tr w:rsidR="00BC633D" w:rsidRPr="00BC633D" w:rsidTr="00B74BC5">
        <w:tc>
          <w:tcPr>
            <w:tcW w:w="3223" w:type="dxa"/>
          </w:tcPr>
          <w:p w:rsidR="00BC633D" w:rsidRPr="00BC633D" w:rsidRDefault="00BC633D" w:rsidP="00B74BC5">
            <w:pPr>
              <w:jc w:val="both"/>
              <w:rPr>
                <w:bCs/>
                <w:lang w:eastAsia="ar-SA"/>
              </w:rPr>
            </w:pPr>
            <w:r w:rsidRPr="00BC633D">
              <w:rPr>
                <w:bCs/>
                <w:lang w:eastAsia="ar-SA"/>
              </w:rPr>
              <w:t>Саветник</w:t>
            </w:r>
          </w:p>
        </w:tc>
        <w:tc>
          <w:tcPr>
            <w:tcW w:w="3138" w:type="dxa"/>
          </w:tcPr>
          <w:p w:rsidR="00BC633D" w:rsidRPr="00BC633D" w:rsidRDefault="00BC633D" w:rsidP="00B74BC5">
            <w:pPr>
              <w:jc w:val="center"/>
              <w:rPr>
                <w:bCs/>
                <w:lang w:val="sr-Cyrl-CS" w:eastAsia="ar-SA"/>
              </w:rPr>
            </w:pPr>
            <w:r w:rsidRPr="00BC633D">
              <w:rPr>
                <w:bCs/>
                <w:lang w:val="sr-Cyrl-CS" w:eastAsia="ar-SA"/>
              </w:rPr>
              <w:t>10</w:t>
            </w:r>
          </w:p>
        </w:tc>
        <w:tc>
          <w:tcPr>
            <w:tcW w:w="3215" w:type="dxa"/>
          </w:tcPr>
          <w:p w:rsidR="00BC633D" w:rsidRPr="00BC633D" w:rsidRDefault="00BC633D" w:rsidP="00B74BC5">
            <w:pPr>
              <w:jc w:val="center"/>
              <w:rPr>
                <w:bCs/>
                <w:lang w:val="sr-Cyrl-CS" w:eastAsia="ar-SA"/>
              </w:rPr>
            </w:pPr>
            <w:r w:rsidRPr="00BC633D">
              <w:rPr>
                <w:bCs/>
                <w:lang w:val="sr-Cyrl-CS" w:eastAsia="ar-SA"/>
              </w:rPr>
              <w:t>10</w:t>
            </w:r>
          </w:p>
        </w:tc>
      </w:tr>
      <w:tr w:rsidR="00BC633D" w:rsidRPr="00BC633D" w:rsidTr="00B74BC5">
        <w:tc>
          <w:tcPr>
            <w:tcW w:w="3223" w:type="dxa"/>
          </w:tcPr>
          <w:p w:rsidR="00BC633D" w:rsidRPr="00BC633D" w:rsidRDefault="00BC633D" w:rsidP="00B74BC5">
            <w:pPr>
              <w:jc w:val="both"/>
              <w:rPr>
                <w:bCs/>
                <w:lang w:eastAsia="ar-SA"/>
              </w:rPr>
            </w:pPr>
            <w:r w:rsidRPr="00BC633D">
              <w:rPr>
                <w:bCs/>
                <w:lang w:eastAsia="ar-SA"/>
              </w:rPr>
              <w:t>Млађи саветник</w:t>
            </w:r>
          </w:p>
        </w:tc>
        <w:tc>
          <w:tcPr>
            <w:tcW w:w="3138" w:type="dxa"/>
          </w:tcPr>
          <w:p w:rsidR="00BC633D" w:rsidRPr="00BC633D" w:rsidRDefault="00BC633D" w:rsidP="00B74BC5">
            <w:pPr>
              <w:jc w:val="center"/>
              <w:rPr>
                <w:bCs/>
                <w:lang w:val="sr-Cyrl-CS" w:eastAsia="ar-SA"/>
              </w:rPr>
            </w:pPr>
            <w:r w:rsidRPr="00BC633D">
              <w:rPr>
                <w:bCs/>
                <w:lang w:val="sr-Cyrl-CS" w:eastAsia="ar-SA"/>
              </w:rPr>
              <w:t>3</w:t>
            </w:r>
          </w:p>
        </w:tc>
        <w:tc>
          <w:tcPr>
            <w:tcW w:w="3215" w:type="dxa"/>
          </w:tcPr>
          <w:p w:rsidR="00BC633D" w:rsidRPr="00BC633D" w:rsidRDefault="00BC633D" w:rsidP="00B74BC5">
            <w:pPr>
              <w:jc w:val="center"/>
              <w:rPr>
                <w:bCs/>
                <w:lang w:val="sr-Cyrl-CS" w:eastAsia="ar-SA"/>
              </w:rPr>
            </w:pPr>
            <w:r w:rsidRPr="00BC633D">
              <w:rPr>
                <w:bCs/>
                <w:lang w:val="sr-Cyrl-CS" w:eastAsia="ar-SA"/>
              </w:rPr>
              <w:t>3</w:t>
            </w:r>
          </w:p>
        </w:tc>
      </w:tr>
      <w:tr w:rsidR="00BC633D" w:rsidRPr="00BC633D" w:rsidTr="00B74BC5">
        <w:tc>
          <w:tcPr>
            <w:tcW w:w="3223" w:type="dxa"/>
          </w:tcPr>
          <w:p w:rsidR="00BC633D" w:rsidRPr="00BC633D" w:rsidRDefault="00BC633D" w:rsidP="00B74BC5">
            <w:pPr>
              <w:jc w:val="both"/>
              <w:rPr>
                <w:bCs/>
                <w:lang w:eastAsia="ar-SA"/>
              </w:rPr>
            </w:pPr>
            <w:r w:rsidRPr="00BC633D">
              <w:rPr>
                <w:bCs/>
                <w:lang w:eastAsia="ar-SA"/>
              </w:rPr>
              <w:t>Сарадник</w:t>
            </w:r>
          </w:p>
        </w:tc>
        <w:tc>
          <w:tcPr>
            <w:tcW w:w="3138" w:type="dxa"/>
          </w:tcPr>
          <w:p w:rsidR="00BC633D" w:rsidRPr="00BC633D" w:rsidRDefault="00BC633D" w:rsidP="00B74BC5">
            <w:pPr>
              <w:jc w:val="center"/>
              <w:rPr>
                <w:bCs/>
                <w:lang w:val="sr-Cyrl-CS" w:eastAsia="ar-SA"/>
              </w:rPr>
            </w:pPr>
            <w:r w:rsidRPr="00BC633D">
              <w:rPr>
                <w:bCs/>
                <w:lang w:val="sr-Cyrl-CS" w:eastAsia="ar-SA"/>
              </w:rPr>
              <w:t>7</w:t>
            </w:r>
          </w:p>
        </w:tc>
        <w:tc>
          <w:tcPr>
            <w:tcW w:w="3215" w:type="dxa"/>
          </w:tcPr>
          <w:p w:rsidR="00BC633D" w:rsidRPr="00BC633D" w:rsidRDefault="00BC633D" w:rsidP="00B74BC5">
            <w:pPr>
              <w:jc w:val="center"/>
              <w:rPr>
                <w:bCs/>
                <w:lang w:val="sr-Cyrl-CS" w:eastAsia="ar-SA"/>
              </w:rPr>
            </w:pPr>
            <w:r w:rsidRPr="00BC633D">
              <w:rPr>
                <w:bCs/>
                <w:lang w:val="sr-Cyrl-CS" w:eastAsia="ar-SA"/>
              </w:rPr>
              <w:t>7</w:t>
            </w:r>
          </w:p>
        </w:tc>
      </w:tr>
      <w:tr w:rsidR="00BC633D" w:rsidRPr="00BC633D" w:rsidTr="00B74BC5">
        <w:tc>
          <w:tcPr>
            <w:tcW w:w="3223" w:type="dxa"/>
          </w:tcPr>
          <w:p w:rsidR="00BC633D" w:rsidRPr="00BC633D" w:rsidRDefault="00BC633D" w:rsidP="00B74BC5">
            <w:pPr>
              <w:jc w:val="both"/>
              <w:rPr>
                <w:bCs/>
                <w:lang w:eastAsia="ar-SA"/>
              </w:rPr>
            </w:pPr>
            <w:r w:rsidRPr="00BC633D">
              <w:rPr>
                <w:bCs/>
                <w:lang w:eastAsia="ar-SA"/>
              </w:rPr>
              <w:t>Млађи сарадник</w:t>
            </w:r>
          </w:p>
        </w:tc>
        <w:tc>
          <w:tcPr>
            <w:tcW w:w="3138" w:type="dxa"/>
          </w:tcPr>
          <w:p w:rsidR="00BC633D" w:rsidRPr="00BC633D" w:rsidRDefault="00BC633D" w:rsidP="00B74BC5">
            <w:pPr>
              <w:jc w:val="center"/>
              <w:rPr>
                <w:bCs/>
                <w:lang w:val="sr-Cyrl-CS" w:eastAsia="ar-SA"/>
              </w:rPr>
            </w:pPr>
            <w:r w:rsidRPr="00BC633D">
              <w:rPr>
                <w:bCs/>
                <w:lang w:val="sr-Cyrl-CS" w:eastAsia="ar-SA"/>
              </w:rPr>
              <w:t>-</w:t>
            </w:r>
          </w:p>
        </w:tc>
        <w:tc>
          <w:tcPr>
            <w:tcW w:w="3215" w:type="dxa"/>
          </w:tcPr>
          <w:p w:rsidR="00BC633D" w:rsidRPr="00BC633D" w:rsidRDefault="00BC633D" w:rsidP="00B74BC5">
            <w:pPr>
              <w:jc w:val="center"/>
              <w:rPr>
                <w:bCs/>
                <w:lang w:val="sr-Cyrl-CS" w:eastAsia="ar-SA"/>
              </w:rPr>
            </w:pPr>
            <w:r w:rsidRPr="00BC633D">
              <w:rPr>
                <w:bCs/>
                <w:lang w:val="sr-Cyrl-CS" w:eastAsia="ar-SA"/>
              </w:rPr>
              <w:t>-</w:t>
            </w:r>
          </w:p>
        </w:tc>
      </w:tr>
      <w:tr w:rsidR="00BC633D" w:rsidRPr="00BC633D" w:rsidTr="00B74BC5">
        <w:tc>
          <w:tcPr>
            <w:tcW w:w="3223" w:type="dxa"/>
          </w:tcPr>
          <w:p w:rsidR="00BC633D" w:rsidRPr="00BC633D" w:rsidRDefault="00BC633D" w:rsidP="00B74BC5">
            <w:pPr>
              <w:jc w:val="both"/>
              <w:rPr>
                <w:bCs/>
                <w:lang w:eastAsia="ar-SA"/>
              </w:rPr>
            </w:pPr>
            <w:r w:rsidRPr="00BC633D">
              <w:rPr>
                <w:bCs/>
                <w:lang w:eastAsia="ar-SA"/>
              </w:rPr>
              <w:t>Виши референт</w:t>
            </w:r>
          </w:p>
        </w:tc>
        <w:tc>
          <w:tcPr>
            <w:tcW w:w="3138" w:type="dxa"/>
          </w:tcPr>
          <w:p w:rsidR="00BC633D" w:rsidRPr="00BC633D" w:rsidRDefault="00BC633D" w:rsidP="00B74BC5">
            <w:pPr>
              <w:jc w:val="center"/>
              <w:rPr>
                <w:bCs/>
                <w:lang w:val="sr-Cyrl-CS" w:eastAsia="ar-SA"/>
              </w:rPr>
            </w:pPr>
            <w:r w:rsidRPr="00BC633D">
              <w:rPr>
                <w:bCs/>
                <w:lang w:val="sr-Cyrl-CS" w:eastAsia="ar-SA"/>
              </w:rPr>
              <w:t>10</w:t>
            </w:r>
          </w:p>
        </w:tc>
        <w:tc>
          <w:tcPr>
            <w:tcW w:w="3215" w:type="dxa"/>
          </w:tcPr>
          <w:p w:rsidR="00BC633D" w:rsidRPr="00BC633D" w:rsidRDefault="00BC633D" w:rsidP="00B74BC5">
            <w:pPr>
              <w:jc w:val="center"/>
              <w:rPr>
                <w:bCs/>
                <w:lang w:val="sr-Cyrl-CS" w:eastAsia="ar-SA"/>
              </w:rPr>
            </w:pPr>
            <w:r w:rsidRPr="00BC633D">
              <w:rPr>
                <w:bCs/>
                <w:lang w:val="sr-Cyrl-CS" w:eastAsia="ar-SA"/>
              </w:rPr>
              <w:t>10</w:t>
            </w:r>
          </w:p>
        </w:tc>
      </w:tr>
      <w:tr w:rsidR="00BC633D" w:rsidRPr="00BC633D" w:rsidTr="00B74BC5">
        <w:tc>
          <w:tcPr>
            <w:tcW w:w="3223" w:type="dxa"/>
          </w:tcPr>
          <w:p w:rsidR="00BC633D" w:rsidRPr="00BC633D" w:rsidRDefault="00BC633D" w:rsidP="00B74BC5">
            <w:pPr>
              <w:jc w:val="both"/>
              <w:rPr>
                <w:bCs/>
                <w:lang w:eastAsia="ar-SA"/>
              </w:rPr>
            </w:pPr>
            <w:r w:rsidRPr="00BC633D">
              <w:rPr>
                <w:bCs/>
                <w:lang w:eastAsia="ar-SA"/>
              </w:rPr>
              <w:t>Референт</w:t>
            </w:r>
          </w:p>
        </w:tc>
        <w:tc>
          <w:tcPr>
            <w:tcW w:w="3138" w:type="dxa"/>
          </w:tcPr>
          <w:p w:rsidR="00BC633D" w:rsidRPr="00BC633D" w:rsidRDefault="00BC633D" w:rsidP="00B74BC5">
            <w:pPr>
              <w:jc w:val="center"/>
              <w:rPr>
                <w:bCs/>
                <w:lang w:val="sr-Cyrl-CS" w:eastAsia="ar-SA"/>
              </w:rPr>
            </w:pPr>
            <w:r w:rsidRPr="00BC633D">
              <w:rPr>
                <w:bCs/>
                <w:lang w:val="sr-Cyrl-CS" w:eastAsia="ar-SA"/>
              </w:rPr>
              <w:t>-</w:t>
            </w:r>
          </w:p>
        </w:tc>
        <w:tc>
          <w:tcPr>
            <w:tcW w:w="3215" w:type="dxa"/>
          </w:tcPr>
          <w:p w:rsidR="00BC633D" w:rsidRPr="00BC633D" w:rsidRDefault="00BC633D" w:rsidP="00B74BC5">
            <w:pPr>
              <w:jc w:val="center"/>
              <w:rPr>
                <w:bCs/>
                <w:lang w:val="sr-Cyrl-CS" w:eastAsia="ar-SA"/>
              </w:rPr>
            </w:pPr>
            <w:r w:rsidRPr="00BC633D">
              <w:rPr>
                <w:bCs/>
                <w:lang w:val="sr-Cyrl-CS" w:eastAsia="ar-SA"/>
              </w:rPr>
              <w:t>-</w:t>
            </w:r>
          </w:p>
        </w:tc>
      </w:tr>
      <w:tr w:rsidR="00BC633D" w:rsidRPr="00BC633D" w:rsidTr="00B74BC5">
        <w:tc>
          <w:tcPr>
            <w:tcW w:w="3223" w:type="dxa"/>
          </w:tcPr>
          <w:p w:rsidR="00BC633D" w:rsidRPr="00BC633D" w:rsidRDefault="00BC633D" w:rsidP="00B74BC5">
            <w:pPr>
              <w:jc w:val="both"/>
              <w:rPr>
                <w:bCs/>
                <w:lang w:eastAsia="ar-SA"/>
              </w:rPr>
            </w:pPr>
            <w:r w:rsidRPr="00BC633D">
              <w:rPr>
                <w:bCs/>
                <w:lang w:eastAsia="ar-SA"/>
              </w:rPr>
              <w:t>Млађи референт</w:t>
            </w:r>
          </w:p>
        </w:tc>
        <w:tc>
          <w:tcPr>
            <w:tcW w:w="3138" w:type="dxa"/>
          </w:tcPr>
          <w:p w:rsidR="00BC633D" w:rsidRPr="00BC633D" w:rsidRDefault="00BC633D" w:rsidP="00B74BC5">
            <w:pPr>
              <w:jc w:val="center"/>
              <w:rPr>
                <w:bCs/>
                <w:lang w:val="sr-Cyrl-CS" w:eastAsia="ar-SA"/>
              </w:rPr>
            </w:pPr>
            <w:r w:rsidRPr="00BC633D">
              <w:rPr>
                <w:bCs/>
                <w:lang w:val="sr-Cyrl-CS" w:eastAsia="ar-SA"/>
              </w:rPr>
              <w:t>-</w:t>
            </w:r>
          </w:p>
        </w:tc>
        <w:tc>
          <w:tcPr>
            <w:tcW w:w="3215" w:type="dxa"/>
          </w:tcPr>
          <w:p w:rsidR="00BC633D" w:rsidRPr="00BC633D" w:rsidRDefault="00BC633D" w:rsidP="00B74BC5">
            <w:pPr>
              <w:jc w:val="center"/>
              <w:rPr>
                <w:bCs/>
                <w:lang w:val="sr-Cyrl-CS" w:eastAsia="ar-SA"/>
              </w:rPr>
            </w:pPr>
            <w:r w:rsidRPr="00BC633D">
              <w:rPr>
                <w:bCs/>
                <w:lang w:val="sr-Cyrl-CS" w:eastAsia="ar-SA"/>
              </w:rPr>
              <w:t>-</w:t>
            </w:r>
          </w:p>
        </w:tc>
      </w:tr>
      <w:tr w:rsidR="00BC633D" w:rsidRPr="00BC633D" w:rsidTr="00B74BC5">
        <w:tc>
          <w:tcPr>
            <w:tcW w:w="3223" w:type="dxa"/>
          </w:tcPr>
          <w:p w:rsidR="00BC633D" w:rsidRPr="00BC633D" w:rsidRDefault="00BC633D" w:rsidP="00B74BC5">
            <w:pPr>
              <w:jc w:val="right"/>
              <w:rPr>
                <w:b/>
                <w:bCs/>
                <w:lang w:eastAsia="ar-SA"/>
              </w:rPr>
            </w:pPr>
            <w:r w:rsidRPr="00BC633D">
              <w:rPr>
                <w:b/>
                <w:bCs/>
                <w:lang w:eastAsia="ar-SA"/>
              </w:rPr>
              <w:t>Укупно:</w:t>
            </w:r>
          </w:p>
        </w:tc>
        <w:tc>
          <w:tcPr>
            <w:tcW w:w="3138" w:type="dxa"/>
          </w:tcPr>
          <w:p w:rsidR="00BC633D" w:rsidRPr="00BC633D" w:rsidRDefault="00BC633D" w:rsidP="00B74BC5">
            <w:pPr>
              <w:jc w:val="center"/>
              <w:rPr>
                <w:b/>
                <w:bCs/>
                <w:lang w:eastAsia="ar-SA"/>
              </w:rPr>
            </w:pPr>
            <w:r w:rsidRPr="00BC633D">
              <w:rPr>
                <w:b/>
                <w:bCs/>
                <w:lang w:val="sr-Cyrl-CS" w:eastAsia="ar-SA"/>
              </w:rPr>
              <w:t>33</w:t>
            </w:r>
            <w:r w:rsidRPr="00BC633D">
              <w:rPr>
                <w:b/>
                <w:bCs/>
                <w:lang w:eastAsia="ar-SA"/>
              </w:rPr>
              <w:t xml:space="preserve"> радних места</w:t>
            </w:r>
          </w:p>
        </w:tc>
        <w:tc>
          <w:tcPr>
            <w:tcW w:w="3215" w:type="dxa"/>
          </w:tcPr>
          <w:p w:rsidR="00BC633D" w:rsidRPr="00BC633D" w:rsidRDefault="00BC633D" w:rsidP="00B74BC5">
            <w:pPr>
              <w:jc w:val="center"/>
              <w:rPr>
                <w:b/>
                <w:bCs/>
                <w:lang w:eastAsia="ar-SA"/>
              </w:rPr>
            </w:pPr>
            <w:r w:rsidRPr="00BC633D">
              <w:rPr>
                <w:b/>
                <w:bCs/>
                <w:lang w:val="sr-Cyrl-CS" w:eastAsia="ar-SA"/>
              </w:rPr>
              <w:t>33</w:t>
            </w:r>
            <w:r w:rsidRPr="00BC633D">
              <w:rPr>
                <w:b/>
                <w:bCs/>
                <w:lang w:eastAsia="ar-SA"/>
              </w:rPr>
              <w:t xml:space="preserve"> службеника</w:t>
            </w:r>
          </w:p>
        </w:tc>
      </w:tr>
      <w:tr w:rsidR="00BC633D" w:rsidRPr="00BC633D" w:rsidTr="00B74BC5">
        <w:tc>
          <w:tcPr>
            <w:tcW w:w="9576" w:type="dxa"/>
            <w:gridSpan w:val="3"/>
          </w:tcPr>
          <w:p w:rsidR="00BC633D" w:rsidRPr="00BC633D" w:rsidRDefault="00BC633D" w:rsidP="00B74BC5">
            <w:pPr>
              <w:jc w:val="center"/>
              <w:rPr>
                <w:b/>
                <w:bCs/>
                <w:lang w:eastAsia="ar-SA"/>
              </w:rPr>
            </w:pPr>
          </w:p>
        </w:tc>
      </w:tr>
      <w:tr w:rsidR="00BC633D" w:rsidRPr="00BC633D" w:rsidTr="00B74BC5">
        <w:tc>
          <w:tcPr>
            <w:tcW w:w="3223" w:type="dxa"/>
            <w:shd w:val="clear" w:color="auto" w:fill="D9D9D9"/>
          </w:tcPr>
          <w:p w:rsidR="00BC633D" w:rsidRPr="00BC633D" w:rsidRDefault="00BC633D" w:rsidP="00B74BC5">
            <w:pPr>
              <w:jc w:val="both"/>
              <w:rPr>
                <w:b/>
                <w:bCs/>
                <w:lang w:eastAsia="ar-SA"/>
              </w:rPr>
            </w:pPr>
            <w:r w:rsidRPr="00BC633D">
              <w:rPr>
                <w:b/>
                <w:bCs/>
                <w:lang w:eastAsia="ar-SA"/>
              </w:rPr>
              <w:t>Намештеници</w:t>
            </w:r>
          </w:p>
        </w:tc>
        <w:tc>
          <w:tcPr>
            <w:tcW w:w="3138" w:type="dxa"/>
            <w:shd w:val="clear" w:color="auto" w:fill="D9D9D9"/>
          </w:tcPr>
          <w:p w:rsidR="00BC633D" w:rsidRPr="00BC633D" w:rsidRDefault="00BC633D" w:rsidP="00B74BC5">
            <w:pPr>
              <w:jc w:val="center"/>
              <w:rPr>
                <w:b/>
                <w:bCs/>
                <w:lang w:eastAsia="ar-SA"/>
              </w:rPr>
            </w:pPr>
            <w:r w:rsidRPr="00BC633D">
              <w:rPr>
                <w:b/>
                <w:bCs/>
                <w:lang w:eastAsia="ar-SA"/>
              </w:rPr>
              <w:t>Број радних места</w:t>
            </w:r>
          </w:p>
        </w:tc>
        <w:tc>
          <w:tcPr>
            <w:tcW w:w="3215" w:type="dxa"/>
            <w:shd w:val="clear" w:color="auto" w:fill="D9D9D9"/>
          </w:tcPr>
          <w:p w:rsidR="00BC633D" w:rsidRPr="00BC633D" w:rsidRDefault="00BC633D" w:rsidP="00B74BC5">
            <w:pPr>
              <w:jc w:val="center"/>
              <w:rPr>
                <w:b/>
                <w:bCs/>
                <w:lang w:eastAsia="ar-SA"/>
              </w:rPr>
            </w:pPr>
            <w:r w:rsidRPr="00BC633D">
              <w:rPr>
                <w:b/>
                <w:bCs/>
                <w:lang w:eastAsia="ar-SA"/>
              </w:rPr>
              <w:t>Број намештеника</w:t>
            </w:r>
          </w:p>
        </w:tc>
      </w:tr>
      <w:tr w:rsidR="00BC633D" w:rsidRPr="00BC633D" w:rsidTr="00B74BC5">
        <w:tc>
          <w:tcPr>
            <w:tcW w:w="3223" w:type="dxa"/>
          </w:tcPr>
          <w:p w:rsidR="00BC633D" w:rsidRPr="00BC633D" w:rsidRDefault="00BC633D" w:rsidP="00B74BC5">
            <w:pPr>
              <w:jc w:val="both"/>
              <w:rPr>
                <w:bCs/>
                <w:lang w:eastAsia="ar-SA"/>
              </w:rPr>
            </w:pPr>
            <w:r w:rsidRPr="00BC633D">
              <w:rPr>
                <w:bCs/>
                <w:lang w:eastAsia="ar-SA"/>
              </w:rPr>
              <w:t>Прва врста радних места</w:t>
            </w:r>
          </w:p>
        </w:tc>
        <w:tc>
          <w:tcPr>
            <w:tcW w:w="3138" w:type="dxa"/>
          </w:tcPr>
          <w:p w:rsidR="00BC633D" w:rsidRPr="00BC633D" w:rsidRDefault="00BC633D" w:rsidP="00B74BC5">
            <w:pPr>
              <w:jc w:val="center"/>
              <w:rPr>
                <w:bCs/>
                <w:lang w:eastAsia="ar-SA"/>
              </w:rPr>
            </w:pPr>
          </w:p>
        </w:tc>
        <w:tc>
          <w:tcPr>
            <w:tcW w:w="3215" w:type="dxa"/>
          </w:tcPr>
          <w:p w:rsidR="00BC633D" w:rsidRPr="00BC633D" w:rsidRDefault="00BC633D" w:rsidP="00B74BC5">
            <w:pPr>
              <w:jc w:val="center"/>
              <w:rPr>
                <w:bCs/>
                <w:lang w:eastAsia="ar-SA"/>
              </w:rPr>
            </w:pPr>
          </w:p>
        </w:tc>
      </w:tr>
      <w:tr w:rsidR="00BC633D" w:rsidRPr="00BC633D" w:rsidTr="00B74BC5">
        <w:tc>
          <w:tcPr>
            <w:tcW w:w="3223" w:type="dxa"/>
          </w:tcPr>
          <w:p w:rsidR="00BC633D" w:rsidRPr="00BC633D" w:rsidRDefault="00BC633D" w:rsidP="00B74BC5">
            <w:pPr>
              <w:jc w:val="both"/>
              <w:rPr>
                <w:bCs/>
                <w:lang w:eastAsia="ar-SA"/>
              </w:rPr>
            </w:pPr>
            <w:r w:rsidRPr="00BC633D">
              <w:rPr>
                <w:bCs/>
                <w:lang w:eastAsia="ar-SA"/>
              </w:rPr>
              <w:t>Друга врста радних места</w:t>
            </w:r>
          </w:p>
        </w:tc>
        <w:tc>
          <w:tcPr>
            <w:tcW w:w="3138" w:type="dxa"/>
          </w:tcPr>
          <w:p w:rsidR="00BC633D" w:rsidRPr="00BC633D" w:rsidRDefault="00BC633D" w:rsidP="00B74BC5">
            <w:pPr>
              <w:jc w:val="center"/>
              <w:rPr>
                <w:bCs/>
                <w:lang w:eastAsia="ar-SA"/>
              </w:rPr>
            </w:pPr>
          </w:p>
        </w:tc>
        <w:tc>
          <w:tcPr>
            <w:tcW w:w="3215" w:type="dxa"/>
          </w:tcPr>
          <w:p w:rsidR="00BC633D" w:rsidRPr="00BC633D" w:rsidRDefault="00BC633D" w:rsidP="00B74BC5">
            <w:pPr>
              <w:jc w:val="center"/>
              <w:rPr>
                <w:bCs/>
                <w:lang w:eastAsia="ar-SA"/>
              </w:rPr>
            </w:pPr>
          </w:p>
        </w:tc>
      </w:tr>
      <w:tr w:rsidR="00BC633D" w:rsidRPr="00BC633D" w:rsidTr="00B74BC5">
        <w:tc>
          <w:tcPr>
            <w:tcW w:w="3223" w:type="dxa"/>
          </w:tcPr>
          <w:p w:rsidR="00BC633D" w:rsidRPr="00BC633D" w:rsidRDefault="00BC633D" w:rsidP="00B74BC5">
            <w:pPr>
              <w:jc w:val="both"/>
              <w:rPr>
                <w:bCs/>
                <w:lang w:eastAsia="ar-SA"/>
              </w:rPr>
            </w:pPr>
            <w:r w:rsidRPr="00BC633D">
              <w:rPr>
                <w:bCs/>
                <w:lang w:eastAsia="ar-SA"/>
              </w:rPr>
              <w:t>Трећа врста радних места</w:t>
            </w:r>
          </w:p>
        </w:tc>
        <w:tc>
          <w:tcPr>
            <w:tcW w:w="3138" w:type="dxa"/>
          </w:tcPr>
          <w:p w:rsidR="00BC633D" w:rsidRPr="00BC633D" w:rsidRDefault="00BC633D" w:rsidP="00B74BC5">
            <w:pPr>
              <w:jc w:val="center"/>
              <w:rPr>
                <w:bCs/>
                <w:lang w:eastAsia="ar-SA"/>
              </w:rPr>
            </w:pPr>
          </w:p>
        </w:tc>
        <w:tc>
          <w:tcPr>
            <w:tcW w:w="3215" w:type="dxa"/>
          </w:tcPr>
          <w:p w:rsidR="00BC633D" w:rsidRPr="00BC633D" w:rsidRDefault="00BC633D" w:rsidP="00B74BC5">
            <w:pPr>
              <w:jc w:val="center"/>
              <w:rPr>
                <w:bCs/>
                <w:lang w:eastAsia="ar-SA"/>
              </w:rPr>
            </w:pPr>
          </w:p>
        </w:tc>
      </w:tr>
      <w:tr w:rsidR="00BC633D" w:rsidRPr="00BC633D" w:rsidTr="00B74BC5">
        <w:tc>
          <w:tcPr>
            <w:tcW w:w="3223" w:type="dxa"/>
          </w:tcPr>
          <w:p w:rsidR="00BC633D" w:rsidRPr="00BC633D" w:rsidRDefault="00BC633D" w:rsidP="00B74BC5">
            <w:pPr>
              <w:jc w:val="both"/>
              <w:rPr>
                <w:bCs/>
                <w:lang w:eastAsia="ar-SA"/>
              </w:rPr>
            </w:pPr>
            <w:r w:rsidRPr="00BC633D">
              <w:rPr>
                <w:bCs/>
                <w:lang w:eastAsia="ar-SA"/>
              </w:rPr>
              <w:t>Четврта врста радних места</w:t>
            </w:r>
          </w:p>
        </w:tc>
        <w:tc>
          <w:tcPr>
            <w:tcW w:w="3138" w:type="dxa"/>
          </w:tcPr>
          <w:p w:rsidR="00BC633D" w:rsidRPr="00BC633D" w:rsidRDefault="00BC633D" w:rsidP="00B74BC5">
            <w:pPr>
              <w:jc w:val="center"/>
              <w:rPr>
                <w:bCs/>
                <w:lang w:val="sr-Cyrl-CS" w:eastAsia="ar-SA"/>
              </w:rPr>
            </w:pPr>
            <w:r w:rsidRPr="00BC633D">
              <w:rPr>
                <w:bCs/>
                <w:lang w:val="sr-Cyrl-CS" w:eastAsia="ar-SA"/>
              </w:rPr>
              <w:t>4</w:t>
            </w:r>
          </w:p>
        </w:tc>
        <w:tc>
          <w:tcPr>
            <w:tcW w:w="3215" w:type="dxa"/>
          </w:tcPr>
          <w:p w:rsidR="00BC633D" w:rsidRPr="00BC633D" w:rsidRDefault="00BC633D" w:rsidP="00B74BC5">
            <w:pPr>
              <w:jc w:val="center"/>
              <w:rPr>
                <w:bCs/>
                <w:lang w:val="sr-Cyrl-CS" w:eastAsia="ar-SA"/>
              </w:rPr>
            </w:pPr>
            <w:r w:rsidRPr="00BC633D">
              <w:rPr>
                <w:bCs/>
                <w:lang w:val="sr-Cyrl-CS" w:eastAsia="ar-SA"/>
              </w:rPr>
              <w:t>5</w:t>
            </w:r>
          </w:p>
        </w:tc>
      </w:tr>
      <w:tr w:rsidR="00BC633D" w:rsidRPr="00BC633D" w:rsidTr="00B74BC5">
        <w:tc>
          <w:tcPr>
            <w:tcW w:w="3223" w:type="dxa"/>
          </w:tcPr>
          <w:p w:rsidR="00BC633D" w:rsidRPr="00BC633D" w:rsidRDefault="00BC633D" w:rsidP="00B74BC5">
            <w:pPr>
              <w:jc w:val="both"/>
              <w:rPr>
                <w:bCs/>
                <w:lang w:eastAsia="ar-SA"/>
              </w:rPr>
            </w:pPr>
            <w:r w:rsidRPr="00BC633D">
              <w:rPr>
                <w:bCs/>
                <w:lang w:eastAsia="ar-SA"/>
              </w:rPr>
              <w:t>Пета врста радних места</w:t>
            </w:r>
          </w:p>
        </w:tc>
        <w:tc>
          <w:tcPr>
            <w:tcW w:w="3138" w:type="dxa"/>
          </w:tcPr>
          <w:p w:rsidR="00BC633D" w:rsidRPr="00BC633D" w:rsidRDefault="00BC633D" w:rsidP="00B74BC5">
            <w:pPr>
              <w:jc w:val="center"/>
              <w:rPr>
                <w:bCs/>
                <w:lang w:val="sr-Cyrl-CS" w:eastAsia="ar-SA"/>
              </w:rPr>
            </w:pPr>
            <w:r w:rsidRPr="00BC633D">
              <w:rPr>
                <w:bCs/>
                <w:lang w:val="sr-Cyrl-CS" w:eastAsia="ar-SA"/>
              </w:rPr>
              <w:t>4</w:t>
            </w:r>
          </w:p>
        </w:tc>
        <w:tc>
          <w:tcPr>
            <w:tcW w:w="3215" w:type="dxa"/>
          </w:tcPr>
          <w:p w:rsidR="00BC633D" w:rsidRPr="00BC633D" w:rsidRDefault="00BC633D" w:rsidP="00B74BC5">
            <w:pPr>
              <w:jc w:val="center"/>
              <w:rPr>
                <w:bCs/>
                <w:lang w:val="sr-Cyrl-CS" w:eastAsia="ar-SA"/>
              </w:rPr>
            </w:pPr>
            <w:r w:rsidRPr="00BC633D">
              <w:rPr>
                <w:bCs/>
                <w:lang w:val="sr-Cyrl-CS" w:eastAsia="ar-SA"/>
              </w:rPr>
              <w:t>6</w:t>
            </w:r>
          </w:p>
        </w:tc>
      </w:tr>
      <w:tr w:rsidR="00BC633D" w:rsidRPr="00BC633D" w:rsidTr="00B74BC5">
        <w:tc>
          <w:tcPr>
            <w:tcW w:w="3223" w:type="dxa"/>
          </w:tcPr>
          <w:p w:rsidR="00BC633D" w:rsidRPr="00BC633D" w:rsidRDefault="00BC633D" w:rsidP="00B74BC5">
            <w:pPr>
              <w:jc w:val="right"/>
              <w:rPr>
                <w:b/>
                <w:bCs/>
                <w:lang w:eastAsia="ar-SA"/>
              </w:rPr>
            </w:pPr>
            <w:r w:rsidRPr="00BC633D">
              <w:rPr>
                <w:b/>
                <w:bCs/>
                <w:lang w:eastAsia="ar-SA"/>
              </w:rPr>
              <w:t>Укупно:</w:t>
            </w:r>
          </w:p>
        </w:tc>
        <w:tc>
          <w:tcPr>
            <w:tcW w:w="3138" w:type="dxa"/>
          </w:tcPr>
          <w:p w:rsidR="00BC633D" w:rsidRPr="00BC633D" w:rsidRDefault="00BC633D" w:rsidP="00B74BC5">
            <w:pPr>
              <w:jc w:val="center"/>
              <w:rPr>
                <w:b/>
                <w:bCs/>
                <w:lang w:eastAsia="ar-SA"/>
              </w:rPr>
            </w:pPr>
            <w:r w:rsidRPr="00BC633D">
              <w:rPr>
                <w:b/>
                <w:bCs/>
                <w:lang w:val="sr-Cyrl-CS" w:eastAsia="ar-SA"/>
              </w:rPr>
              <w:t xml:space="preserve">8 </w:t>
            </w:r>
            <w:r w:rsidRPr="00BC633D">
              <w:rPr>
                <w:b/>
                <w:bCs/>
                <w:lang w:eastAsia="ar-SA"/>
              </w:rPr>
              <w:t xml:space="preserve"> радних места</w:t>
            </w:r>
          </w:p>
        </w:tc>
        <w:tc>
          <w:tcPr>
            <w:tcW w:w="3215" w:type="dxa"/>
          </w:tcPr>
          <w:p w:rsidR="00BC633D" w:rsidRPr="00BC633D" w:rsidRDefault="00BC633D" w:rsidP="00B74BC5">
            <w:pPr>
              <w:jc w:val="center"/>
              <w:rPr>
                <w:b/>
                <w:bCs/>
                <w:lang w:eastAsia="ar-SA"/>
              </w:rPr>
            </w:pPr>
            <w:r w:rsidRPr="00BC633D">
              <w:rPr>
                <w:b/>
                <w:bCs/>
                <w:lang w:val="sr-Cyrl-CS" w:eastAsia="ar-SA"/>
              </w:rPr>
              <w:t xml:space="preserve">11 </w:t>
            </w:r>
            <w:r w:rsidRPr="00BC633D">
              <w:rPr>
                <w:b/>
                <w:bCs/>
                <w:lang w:eastAsia="ar-SA"/>
              </w:rPr>
              <w:t xml:space="preserve"> намештеника</w:t>
            </w:r>
          </w:p>
        </w:tc>
      </w:tr>
    </w:tbl>
    <w:p w:rsidR="00BC633D" w:rsidRPr="00BC633D" w:rsidRDefault="00BC633D" w:rsidP="00BC633D">
      <w:pPr>
        <w:rPr>
          <w:lang w:eastAsia="ar-SA"/>
        </w:rPr>
      </w:pPr>
    </w:p>
    <w:p w:rsidR="00BC633D" w:rsidRPr="00BC633D" w:rsidRDefault="00BC633D" w:rsidP="00BC633D">
      <w:pPr>
        <w:jc w:val="center"/>
        <w:rPr>
          <w:lang w:eastAsia="ar-SA"/>
        </w:rPr>
      </w:pPr>
      <w:r w:rsidRPr="00BC633D">
        <w:rPr>
          <w:lang w:eastAsia="ar-SA"/>
        </w:rPr>
        <w:t>Члан 5.</w:t>
      </w:r>
    </w:p>
    <w:p w:rsidR="00BC633D" w:rsidRPr="00BC633D" w:rsidRDefault="00BC633D" w:rsidP="00BC633D">
      <w:pPr>
        <w:jc w:val="center"/>
        <w:rPr>
          <w:lang w:eastAsia="ar-SA"/>
        </w:rPr>
      </w:pPr>
    </w:p>
    <w:p w:rsidR="00BC633D" w:rsidRPr="00BC633D" w:rsidRDefault="00BC633D" w:rsidP="00BC633D">
      <w:pPr>
        <w:rPr>
          <w:b/>
          <w:lang w:eastAsia="ar-SA"/>
        </w:rPr>
      </w:pPr>
      <w:r w:rsidRPr="00BC633D">
        <w:rPr>
          <w:lang w:eastAsia="ar-SA"/>
        </w:rPr>
        <w:t xml:space="preserve">Укупан број систематизованих радних места у </w:t>
      </w:r>
      <w:r w:rsidRPr="00BC633D">
        <w:rPr>
          <w:b/>
          <w:lang w:eastAsia="ar-SA"/>
        </w:rPr>
        <w:t>Општинској управи</w:t>
      </w:r>
      <w:r w:rsidRPr="00BC633D">
        <w:rPr>
          <w:lang w:eastAsia="ar-SA"/>
        </w:rPr>
        <w:t xml:space="preserve"> је </w:t>
      </w:r>
      <w:r w:rsidRPr="00BC633D">
        <w:rPr>
          <w:lang w:val="sr-Cyrl-CS" w:eastAsia="ar-SA"/>
        </w:rPr>
        <w:t>45</w:t>
      </w:r>
      <w:r w:rsidRPr="00BC633D">
        <w:rPr>
          <w:lang w:eastAsia="ar-SA"/>
        </w:rPr>
        <w:t xml:space="preserve"> и то :</w:t>
      </w:r>
    </w:p>
    <w:p w:rsidR="00BC633D" w:rsidRPr="00BC633D" w:rsidRDefault="00BC633D" w:rsidP="00AA5430">
      <w:pPr>
        <w:numPr>
          <w:ilvl w:val="0"/>
          <w:numId w:val="23"/>
        </w:numPr>
        <w:jc w:val="both"/>
        <w:rPr>
          <w:lang w:eastAsia="ar-SA"/>
        </w:rPr>
      </w:pPr>
      <w:r w:rsidRPr="00BC633D">
        <w:rPr>
          <w:lang w:val="sr-Cyrl-CS" w:eastAsia="ar-SA"/>
        </w:rPr>
        <w:lastRenderedPageBreak/>
        <w:t>1</w:t>
      </w:r>
      <w:r w:rsidRPr="00BC633D">
        <w:rPr>
          <w:lang w:eastAsia="ar-SA"/>
        </w:rPr>
        <w:t xml:space="preserve"> службеник на положају, </w:t>
      </w:r>
    </w:p>
    <w:p w:rsidR="00BC633D" w:rsidRPr="00BC633D" w:rsidRDefault="00BC633D" w:rsidP="00AA5430">
      <w:pPr>
        <w:numPr>
          <w:ilvl w:val="0"/>
          <w:numId w:val="23"/>
        </w:numPr>
        <w:jc w:val="both"/>
        <w:rPr>
          <w:lang w:eastAsia="ar-SA"/>
        </w:rPr>
      </w:pPr>
      <w:r w:rsidRPr="00BC633D">
        <w:rPr>
          <w:lang w:val="sr-Cyrl-CS" w:eastAsia="ar-SA"/>
        </w:rPr>
        <w:t>33</w:t>
      </w:r>
      <w:r w:rsidRPr="00BC633D">
        <w:rPr>
          <w:lang w:eastAsia="ar-SA"/>
        </w:rPr>
        <w:t xml:space="preserve"> службеника на извршилачким радним местима и </w:t>
      </w:r>
    </w:p>
    <w:p w:rsidR="00BC633D" w:rsidRPr="00BC633D" w:rsidRDefault="00BC633D" w:rsidP="00AA5430">
      <w:pPr>
        <w:numPr>
          <w:ilvl w:val="0"/>
          <w:numId w:val="23"/>
        </w:numPr>
        <w:jc w:val="both"/>
        <w:rPr>
          <w:lang w:eastAsia="ar-SA"/>
        </w:rPr>
      </w:pPr>
      <w:r w:rsidRPr="00BC633D">
        <w:rPr>
          <w:lang w:val="sr-Cyrl-CS" w:eastAsia="ar-SA"/>
        </w:rPr>
        <w:t xml:space="preserve">11 </w:t>
      </w:r>
      <w:r w:rsidRPr="00BC633D">
        <w:rPr>
          <w:lang w:eastAsia="ar-SA"/>
        </w:rPr>
        <w:t xml:space="preserve"> на радним местима намештеника</w:t>
      </w:r>
    </w:p>
    <w:p w:rsidR="00BC633D" w:rsidRPr="00BC633D" w:rsidRDefault="00BC633D" w:rsidP="00BC633D">
      <w:pPr>
        <w:jc w:val="center"/>
        <w:rPr>
          <w:b/>
          <w:lang w:eastAsia="ar-SA"/>
        </w:rPr>
      </w:pPr>
    </w:p>
    <w:p w:rsidR="00BC633D" w:rsidRPr="00BC633D" w:rsidRDefault="00BC633D" w:rsidP="00BC633D">
      <w:pPr>
        <w:jc w:val="center"/>
        <w:rPr>
          <w:b/>
          <w:lang w:eastAsia="ar-SA"/>
        </w:rPr>
      </w:pPr>
    </w:p>
    <w:p w:rsidR="00BC633D" w:rsidRPr="00BC633D" w:rsidRDefault="00BC633D" w:rsidP="00BC633D">
      <w:pPr>
        <w:pStyle w:val="ListParagraph"/>
        <w:ind w:left="0"/>
        <w:jc w:val="center"/>
        <w:rPr>
          <w:b/>
          <w:sz w:val="28"/>
          <w:szCs w:val="28"/>
          <w:lang w:eastAsia="ar-SA"/>
        </w:rPr>
      </w:pPr>
      <w:r w:rsidRPr="00BC633D">
        <w:rPr>
          <w:b/>
          <w:sz w:val="28"/>
          <w:szCs w:val="28"/>
          <w:lang w:eastAsia="ar-SA"/>
        </w:rPr>
        <w:t>ГЛАВА II</w:t>
      </w:r>
    </w:p>
    <w:p w:rsidR="00BC633D" w:rsidRPr="00BC633D" w:rsidRDefault="00BC633D" w:rsidP="00BC633D">
      <w:pPr>
        <w:pStyle w:val="ListParagraph"/>
        <w:ind w:left="0"/>
        <w:jc w:val="center"/>
        <w:rPr>
          <w:b/>
          <w:sz w:val="28"/>
          <w:szCs w:val="28"/>
          <w:lang w:eastAsia="ar-SA"/>
        </w:rPr>
      </w:pPr>
    </w:p>
    <w:p w:rsidR="00BC633D" w:rsidRPr="00BC633D" w:rsidRDefault="00BC633D" w:rsidP="00BC633D">
      <w:pPr>
        <w:pStyle w:val="ListParagraph"/>
        <w:ind w:left="0"/>
        <w:jc w:val="center"/>
        <w:rPr>
          <w:b/>
          <w:sz w:val="28"/>
          <w:szCs w:val="28"/>
          <w:lang w:eastAsia="ar-SA"/>
        </w:rPr>
      </w:pPr>
      <w:r w:rsidRPr="00BC633D">
        <w:rPr>
          <w:b/>
          <w:sz w:val="28"/>
          <w:szCs w:val="28"/>
          <w:lang w:eastAsia="ar-SA"/>
        </w:rPr>
        <w:t>ОРГАНИЗАЦИЈА И СИСТЕМАТИЗАЦИЈА РАДНИХ МЕСТА У ОПШТИНСКОЈ УПРАВИ</w:t>
      </w:r>
    </w:p>
    <w:p w:rsidR="00BC633D" w:rsidRPr="00BC633D" w:rsidRDefault="00BC633D" w:rsidP="00BC633D">
      <w:pPr>
        <w:jc w:val="both"/>
        <w:rPr>
          <w:lang w:eastAsia="ar-SA"/>
        </w:rPr>
      </w:pPr>
      <w:bookmarkStart w:id="1" w:name="SADRZAJ_008"/>
    </w:p>
    <w:p w:rsidR="00BC633D" w:rsidRPr="00BC633D" w:rsidRDefault="00BC633D" w:rsidP="00BC633D">
      <w:pPr>
        <w:jc w:val="both"/>
        <w:rPr>
          <w:lang w:eastAsia="ar-SA"/>
        </w:rPr>
      </w:pPr>
    </w:p>
    <w:p w:rsidR="00BC633D" w:rsidRPr="00BC633D" w:rsidRDefault="00BC633D" w:rsidP="00BC633D">
      <w:pPr>
        <w:jc w:val="center"/>
        <w:rPr>
          <w:b/>
          <w:lang w:eastAsia="ar-SA"/>
        </w:rPr>
      </w:pPr>
      <w:r w:rsidRPr="00BC633D">
        <w:rPr>
          <w:b/>
          <w:lang w:eastAsia="ar-SA"/>
        </w:rPr>
        <w:t>Предмет уређивања</w:t>
      </w:r>
    </w:p>
    <w:p w:rsidR="00BC633D" w:rsidRPr="00BC633D" w:rsidRDefault="00BC633D" w:rsidP="00BC633D">
      <w:pPr>
        <w:jc w:val="center"/>
        <w:rPr>
          <w:lang w:val="sr-Cyrl-CS" w:eastAsia="ar-SA"/>
        </w:rPr>
      </w:pPr>
    </w:p>
    <w:p w:rsidR="00BC633D" w:rsidRPr="00BC633D" w:rsidRDefault="00BC633D" w:rsidP="00BC633D">
      <w:pPr>
        <w:jc w:val="center"/>
        <w:rPr>
          <w:lang w:eastAsia="ar-SA"/>
        </w:rPr>
      </w:pPr>
      <w:r w:rsidRPr="00BC633D">
        <w:rPr>
          <w:lang w:eastAsia="ar-SA"/>
        </w:rPr>
        <w:t>Члан 6.</w:t>
      </w:r>
    </w:p>
    <w:p w:rsidR="00BC633D" w:rsidRPr="00BC633D" w:rsidRDefault="00BC633D" w:rsidP="00BC633D">
      <w:pPr>
        <w:jc w:val="center"/>
        <w:rPr>
          <w:b/>
          <w:lang w:eastAsia="ar-SA"/>
        </w:rPr>
      </w:pPr>
    </w:p>
    <w:p w:rsidR="00BC633D" w:rsidRPr="00BC633D" w:rsidRDefault="00BC633D" w:rsidP="00BC633D">
      <w:pPr>
        <w:jc w:val="both"/>
        <w:rPr>
          <w:lang w:val="sr-Cyrl-CS" w:eastAsia="ar-SA"/>
        </w:rPr>
      </w:pPr>
      <w:r w:rsidRPr="00BC633D">
        <w:rPr>
          <w:lang w:eastAsia="ar-SA"/>
        </w:rPr>
        <w:tab/>
        <w:t xml:space="preserve">Овим Правилником детаљније се уређују посебна организациона јединица и унутрашње организационе јединице и њихов делокруг, руковођење унутрашњим организационим јединицама, називи и описи радних места, звања у којима су радна места разврстана, потребан број запослених за свако радно место, врста и степен образовања, радно искуство и други услови за рад на сваком радном месту у Општинској  управи општине  </w:t>
      </w:r>
      <w:r w:rsidRPr="00BC633D">
        <w:rPr>
          <w:lang w:val="sr-Cyrl-CS" w:eastAsia="ar-SA"/>
        </w:rPr>
        <w:t>Љиг.</w:t>
      </w:r>
    </w:p>
    <w:p w:rsidR="00BC633D" w:rsidRPr="00BC633D" w:rsidRDefault="00BC633D" w:rsidP="00BC633D">
      <w:pPr>
        <w:rPr>
          <w:lang w:val="sr-Cyrl-CS" w:eastAsia="ar-SA"/>
        </w:rPr>
      </w:pPr>
    </w:p>
    <w:p w:rsidR="00BC633D" w:rsidRPr="00BC633D" w:rsidRDefault="00BC633D" w:rsidP="00BC633D">
      <w:pPr>
        <w:pStyle w:val="ListParagraph"/>
        <w:ind w:left="0"/>
        <w:jc w:val="center"/>
        <w:rPr>
          <w:rFonts w:eastAsia="Calibri"/>
          <w:lang w:eastAsia="ar-SA"/>
        </w:rPr>
      </w:pPr>
    </w:p>
    <w:p w:rsidR="00BC633D" w:rsidRPr="00BC633D" w:rsidRDefault="00BC633D" w:rsidP="00BC633D">
      <w:pPr>
        <w:pStyle w:val="ListParagraph"/>
        <w:ind w:left="0"/>
        <w:jc w:val="center"/>
        <w:rPr>
          <w:rFonts w:eastAsia="Calibri"/>
          <w:lang w:eastAsia="ar-SA"/>
        </w:rPr>
      </w:pPr>
    </w:p>
    <w:p w:rsidR="00BC633D" w:rsidRPr="00BC633D" w:rsidRDefault="00BC633D" w:rsidP="00BC633D">
      <w:pPr>
        <w:pStyle w:val="ListParagraph"/>
        <w:ind w:left="0"/>
        <w:jc w:val="center"/>
        <w:rPr>
          <w:b/>
          <w:lang w:val="sr-Cyrl-CS" w:eastAsia="ar-SA"/>
        </w:rPr>
      </w:pPr>
      <w:r w:rsidRPr="00BC633D">
        <w:rPr>
          <w:b/>
          <w:lang w:val="sr-Cyrl-CS" w:eastAsia="ar-SA"/>
        </w:rPr>
        <w:t>ОРГАНИЗАЦИЈА ОПШТИНСКЕ УПРАВЕ</w:t>
      </w:r>
    </w:p>
    <w:p w:rsidR="00BC633D" w:rsidRPr="00BC633D" w:rsidRDefault="00BC633D" w:rsidP="00BC633D">
      <w:pPr>
        <w:jc w:val="both"/>
        <w:rPr>
          <w:b/>
          <w:lang w:val="sr-Cyrl-CS" w:eastAsia="ar-SA"/>
        </w:rPr>
      </w:pPr>
    </w:p>
    <w:p w:rsidR="00BC633D" w:rsidRPr="00BC633D" w:rsidRDefault="00BC633D" w:rsidP="00BC633D">
      <w:pPr>
        <w:jc w:val="center"/>
        <w:rPr>
          <w:b/>
          <w:lang w:val="sr-Cyrl-CS" w:eastAsia="ar-SA"/>
        </w:rPr>
      </w:pPr>
      <w:r w:rsidRPr="00BC633D">
        <w:rPr>
          <w:b/>
          <w:lang w:val="sr-Cyrl-CS" w:eastAsia="ar-SA"/>
        </w:rPr>
        <w:t>Унутрашња организација</w:t>
      </w:r>
    </w:p>
    <w:p w:rsidR="00BC633D" w:rsidRPr="00BC633D" w:rsidRDefault="00BC633D" w:rsidP="00BC633D">
      <w:pPr>
        <w:jc w:val="center"/>
        <w:rPr>
          <w:bCs/>
          <w:lang w:val="sr-Cyrl-CS" w:eastAsia="ar-SA"/>
        </w:rPr>
      </w:pPr>
    </w:p>
    <w:p w:rsidR="00BC633D" w:rsidRPr="00BC633D" w:rsidRDefault="00BC633D" w:rsidP="00BC633D">
      <w:pPr>
        <w:jc w:val="center"/>
        <w:rPr>
          <w:bCs/>
          <w:lang w:eastAsia="ar-SA"/>
        </w:rPr>
      </w:pPr>
      <w:r w:rsidRPr="00BC633D">
        <w:rPr>
          <w:bCs/>
          <w:lang w:val="sr-Cyrl-CS" w:eastAsia="ar-SA"/>
        </w:rPr>
        <w:t>Члан 7.</w:t>
      </w:r>
    </w:p>
    <w:p w:rsidR="00BC633D" w:rsidRPr="00BC633D" w:rsidRDefault="00BC633D" w:rsidP="00BC633D">
      <w:pPr>
        <w:jc w:val="center"/>
        <w:rPr>
          <w:bCs/>
          <w:lang w:eastAsia="ar-SA"/>
        </w:rPr>
      </w:pPr>
    </w:p>
    <w:p w:rsidR="00BC633D" w:rsidRPr="00BC633D" w:rsidRDefault="00BC633D" w:rsidP="00BC633D">
      <w:pPr>
        <w:jc w:val="both"/>
        <w:rPr>
          <w:lang w:val="sr-Cyrl-CS"/>
        </w:rPr>
      </w:pPr>
      <w:r w:rsidRPr="00BC633D">
        <w:rPr>
          <w:lang w:val="sr-Cyrl-CS"/>
        </w:rPr>
        <w:tab/>
        <w:t>У оквиру Општинске управе образују се унутрашње организационе јединице за вршење сродних послова</w:t>
      </w:r>
      <w:r w:rsidRPr="00BC633D">
        <w:rPr>
          <w:b/>
          <w:lang w:val="sr-Cyrl-CS"/>
        </w:rPr>
        <w:t xml:space="preserve"> </w:t>
      </w:r>
      <w:r w:rsidRPr="00BC633D">
        <w:rPr>
          <w:lang w:val="sr-Cyrl-CS"/>
        </w:rPr>
        <w:t>и Кабинет председника општине као посебна организациона јединица.</w:t>
      </w:r>
    </w:p>
    <w:p w:rsidR="00BC633D" w:rsidRPr="00BC633D" w:rsidRDefault="00BC633D" w:rsidP="00BC633D">
      <w:pPr>
        <w:ind w:firstLine="720"/>
        <w:jc w:val="both"/>
        <w:rPr>
          <w:b/>
          <w:lang w:val="sr-Cyrl-CS"/>
        </w:rPr>
      </w:pPr>
      <w:r w:rsidRPr="00BC633D">
        <w:rPr>
          <w:lang w:val="sr-Cyrl-CS"/>
        </w:rPr>
        <w:t>Основна унутрашња организациона јединица је одељење</w:t>
      </w:r>
      <w:r w:rsidRPr="00BC633D">
        <w:rPr>
          <w:b/>
          <w:lang w:val="sr-Cyrl-CS"/>
        </w:rPr>
        <w:t>.</w:t>
      </w:r>
    </w:p>
    <w:p w:rsidR="00BC633D" w:rsidRPr="00BC633D" w:rsidRDefault="00BC633D" w:rsidP="00BC633D">
      <w:pPr>
        <w:ind w:firstLine="720"/>
        <w:jc w:val="both"/>
        <w:rPr>
          <w:lang w:val="sr-Cyrl-CS"/>
        </w:rPr>
      </w:pPr>
    </w:p>
    <w:p w:rsidR="00BC633D" w:rsidRPr="00BC633D" w:rsidRDefault="00BC633D" w:rsidP="00BC633D">
      <w:pPr>
        <w:ind w:firstLine="720"/>
        <w:jc w:val="center"/>
        <w:rPr>
          <w:b/>
          <w:lang w:val="sr-Cyrl-CS"/>
        </w:rPr>
      </w:pPr>
      <w:r w:rsidRPr="00BC633D">
        <w:rPr>
          <w:b/>
          <w:lang w:val="sr-Cyrl-CS" w:eastAsia="ar-SA"/>
        </w:rPr>
        <w:t>Основне унутрашње јединице</w:t>
      </w:r>
    </w:p>
    <w:p w:rsidR="00BC633D" w:rsidRPr="00BC633D" w:rsidRDefault="00BC633D" w:rsidP="00BC633D">
      <w:pPr>
        <w:ind w:firstLine="720"/>
        <w:jc w:val="both"/>
        <w:rPr>
          <w:b/>
          <w:lang w:val="sr-Cyrl-CS"/>
        </w:rPr>
      </w:pPr>
      <w:r w:rsidRPr="00BC633D">
        <w:rPr>
          <w:b/>
          <w:lang w:val="sr-Cyrl-CS"/>
        </w:rPr>
        <w:tab/>
      </w:r>
      <w:r w:rsidRPr="00BC633D">
        <w:rPr>
          <w:b/>
          <w:lang w:val="sr-Cyrl-CS"/>
        </w:rPr>
        <w:tab/>
      </w:r>
      <w:r w:rsidRPr="00BC633D">
        <w:rPr>
          <w:b/>
          <w:lang w:val="sr-Cyrl-CS"/>
        </w:rPr>
        <w:tab/>
      </w:r>
      <w:r w:rsidRPr="00BC633D">
        <w:rPr>
          <w:b/>
          <w:lang w:val="sr-Cyrl-CS"/>
        </w:rPr>
        <w:tab/>
      </w:r>
      <w:r w:rsidRPr="00BC633D">
        <w:rPr>
          <w:b/>
          <w:lang w:val="sr-Cyrl-CS"/>
        </w:rPr>
        <w:tab/>
      </w:r>
    </w:p>
    <w:p w:rsidR="00BC633D" w:rsidRPr="00BC633D" w:rsidRDefault="00BC633D" w:rsidP="00BC633D">
      <w:pPr>
        <w:jc w:val="center"/>
      </w:pPr>
      <w:r w:rsidRPr="00BC633D">
        <w:rPr>
          <w:lang w:val="sr-Cyrl-CS"/>
        </w:rPr>
        <w:t>Члан 8.</w:t>
      </w:r>
    </w:p>
    <w:p w:rsidR="00BC633D" w:rsidRPr="00BC633D" w:rsidRDefault="00BC633D" w:rsidP="00BC633D">
      <w:pPr>
        <w:jc w:val="center"/>
      </w:pPr>
    </w:p>
    <w:p w:rsidR="00BC633D" w:rsidRPr="00BC633D" w:rsidRDefault="00BC633D" w:rsidP="00BC633D">
      <w:pPr>
        <w:ind w:firstLine="360"/>
        <w:jc w:val="both"/>
        <w:rPr>
          <w:lang w:val="sr-Cyrl-CS" w:eastAsia="ar-SA"/>
        </w:rPr>
      </w:pPr>
      <w:r w:rsidRPr="00BC633D">
        <w:rPr>
          <w:lang w:val="sr-Cyrl-CS" w:eastAsia="ar-SA"/>
        </w:rPr>
        <w:t>Основне унутрашње организационе јединице су:</w:t>
      </w:r>
    </w:p>
    <w:p w:rsidR="00BC633D" w:rsidRPr="00BC633D" w:rsidRDefault="00BC633D" w:rsidP="00AA5430">
      <w:pPr>
        <w:pStyle w:val="ListParagraph"/>
        <w:numPr>
          <w:ilvl w:val="0"/>
          <w:numId w:val="25"/>
        </w:numPr>
        <w:jc w:val="both"/>
        <w:rPr>
          <w:lang w:eastAsia="ar-SA"/>
        </w:rPr>
      </w:pPr>
      <w:r w:rsidRPr="00BC633D">
        <w:rPr>
          <w:lang w:eastAsia="ar-SA"/>
        </w:rPr>
        <w:t xml:space="preserve">Одељење за </w:t>
      </w:r>
      <w:r w:rsidRPr="00BC633D">
        <w:rPr>
          <w:lang w:val="sr-Cyrl-CS" w:eastAsia="ar-SA"/>
        </w:rPr>
        <w:t>општу управу</w:t>
      </w:r>
      <w:r w:rsidRPr="00BC633D">
        <w:rPr>
          <w:lang w:eastAsia="ar-SA"/>
        </w:rPr>
        <w:t>;</w:t>
      </w:r>
    </w:p>
    <w:p w:rsidR="00BC633D" w:rsidRPr="00BC633D" w:rsidRDefault="00BC633D" w:rsidP="00AA5430">
      <w:pPr>
        <w:pStyle w:val="ListParagraph"/>
        <w:numPr>
          <w:ilvl w:val="0"/>
          <w:numId w:val="25"/>
        </w:numPr>
        <w:jc w:val="both"/>
        <w:rPr>
          <w:lang w:eastAsia="ar-SA"/>
        </w:rPr>
      </w:pPr>
      <w:r w:rsidRPr="00BC633D">
        <w:rPr>
          <w:lang w:eastAsia="ar-SA"/>
        </w:rPr>
        <w:t>Одељење за финансије;</w:t>
      </w:r>
    </w:p>
    <w:p w:rsidR="00BC633D" w:rsidRPr="00BC633D" w:rsidRDefault="00BC633D" w:rsidP="00AA5430">
      <w:pPr>
        <w:pStyle w:val="ListParagraph"/>
        <w:numPr>
          <w:ilvl w:val="0"/>
          <w:numId w:val="25"/>
        </w:numPr>
        <w:jc w:val="both"/>
        <w:rPr>
          <w:lang w:eastAsia="ar-SA"/>
        </w:rPr>
      </w:pPr>
      <w:r w:rsidRPr="00BC633D">
        <w:rPr>
          <w:lang w:eastAsia="ar-SA"/>
        </w:rPr>
        <w:t>Одељење за инспекцијске послове</w:t>
      </w:r>
      <w:r w:rsidRPr="00BC633D">
        <w:rPr>
          <w:lang w:eastAsia="ar-SA"/>
        </w:rPr>
        <w:tab/>
      </w:r>
    </w:p>
    <w:p w:rsidR="00BC633D" w:rsidRPr="00BC633D" w:rsidRDefault="00BC633D" w:rsidP="00BC633D">
      <w:pPr>
        <w:ind w:firstLine="360"/>
        <w:jc w:val="both"/>
        <w:rPr>
          <w:lang w:eastAsia="ar-SA"/>
        </w:rPr>
      </w:pPr>
    </w:p>
    <w:p w:rsidR="00BC633D" w:rsidRPr="00BC633D" w:rsidRDefault="00BC633D" w:rsidP="00BC633D">
      <w:pPr>
        <w:jc w:val="center"/>
        <w:rPr>
          <w:b/>
          <w:lang w:val="sr-Cyrl-CS" w:eastAsia="ar-SA"/>
        </w:rPr>
      </w:pPr>
      <w:r w:rsidRPr="00BC633D">
        <w:rPr>
          <w:b/>
          <w:lang w:eastAsia="ar-SA"/>
        </w:rPr>
        <w:t>Посебна организациона јединица</w:t>
      </w:r>
    </w:p>
    <w:p w:rsidR="00BC633D" w:rsidRPr="00BC633D" w:rsidRDefault="00BC633D" w:rsidP="00BC633D">
      <w:pPr>
        <w:jc w:val="center"/>
        <w:rPr>
          <w:b/>
          <w:lang w:val="sr-Cyrl-CS" w:eastAsia="ar-SA"/>
        </w:rPr>
      </w:pPr>
    </w:p>
    <w:p w:rsidR="00BC633D" w:rsidRPr="00BC633D" w:rsidRDefault="00BC633D" w:rsidP="00BC633D">
      <w:pPr>
        <w:jc w:val="center"/>
        <w:rPr>
          <w:lang w:eastAsia="ar-SA"/>
        </w:rPr>
      </w:pPr>
      <w:r w:rsidRPr="00BC633D">
        <w:rPr>
          <w:lang w:eastAsia="ar-SA"/>
        </w:rPr>
        <w:lastRenderedPageBreak/>
        <w:t>Члан 9.</w:t>
      </w:r>
    </w:p>
    <w:p w:rsidR="00BC633D" w:rsidRPr="00BC633D" w:rsidRDefault="00BC633D" w:rsidP="00BC633D">
      <w:pPr>
        <w:jc w:val="center"/>
        <w:rPr>
          <w:b/>
          <w:lang w:eastAsia="ar-SA"/>
        </w:rPr>
      </w:pPr>
    </w:p>
    <w:p w:rsidR="00BC633D" w:rsidRPr="00BC633D" w:rsidRDefault="00BC633D" w:rsidP="00BC633D">
      <w:pPr>
        <w:jc w:val="both"/>
        <w:rPr>
          <w:bCs/>
          <w:lang w:val="sr-Cyrl-CS"/>
        </w:rPr>
      </w:pPr>
      <w:r w:rsidRPr="00BC633D">
        <w:tab/>
        <w:t xml:space="preserve">У Општинској управи се као посебне организационa јединицa образује </w:t>
      </w:r>
      <w:r w:rsidRPr="00BC633D">
        <w:rPr>
          <w:bCs/>
        </w:rPr>
        <w:t>Кабинет председника општине.</w:t>
      </w:r>
    </w:p>
    <w:p w:rsidR="00BC633D" w:rsidRPr="00BC633D" w:rsidRDefault="00BC633D" w:rsidP="00BC633D">
      <w:pPr>
        <w:jc w:val="both"/>
        <w:rPr>
          <w:bCs/>
        </w:rPr>
      </w:pPr>
    </w:p>
    <w:p w:rsidR="00BC633D" w:rsidRPr="00BC633D" w:rsidRDefault="00BC633D" w:rsidP="00BC633D">
      <w:pPr>
        <w:jc w:val="both"/>
        <w:rPr>
          <w:bCs/>
        </w:rPr>
      </w:pPr>
    </w:p>
    <w:p w:rsidR="00BC633D" w:rsidRPr="00BC633D" w:rsidRDefault="00BC633D" w:rsidP="00BC633D">
      <w:pPr>
        <w:jc w:val="both"/>
        <w:rPr>
          <w:lang w:eastAsia="ar-SA"/>
        </w:rPr>
      </w:pPr>
    </w:p>
    <w:p w:rsidR="00BC633D" w:rsidRPr="00BC633D" w:rsidRDefault="00BC633D" w:rsidP="00BC633D">
      <w:pPr>
        <w:pStyle w:val="ListParagraph"/>
        <w:ind w:left="0"/>
        <w:jc w:val="center"/>
        <w:rPr>
          <w:b/>
          <w:lang w:eastAsia="ar-SA"/>
        </w:rPr>
      </w:pPr>
      <w:r w:rsidRPr="00BC633D">
        <w:rPr>
          <w:b/>
          <w:lang w:eastAsia="ar-SA"/>
        </w:rPr>
        <w:t>ДЕЛОКРУГ УНУТРАШЊИХ ОРГАНИЗАЦИОНИХ ЈЕДИНИЦА</w:t>
      </w:r>
    </w:p>
    <w:p w:rsidR="00BC633D" w:rsidRPr="00BC633D" w:rsidRDefault="00BC633D" w:rsidP="00BC633D">
      <w:pPr>
        <w:pStyle w:val="ListParagraph"/>
        <w:ind w:left="0"/>
        <w:jc w:val="center"/>
        <w:rPr>
          <w:b/>
          <w:lang w:eastAsia="ar-SA"/>
        </w:rPr>
      </w:pPr>
      <w:r w:rsidRPr="00BC633D">
        <w:rPr>
          <w:b/>
          <w:lang w:eastAsia="ar-SA"/>
        </w:rPr>
        <w:t>ОПШТИНСКЕ УПРАВЕ</w:t>
      </w:r>
    </w:p>
    <w:p w:rsidR="00BC633D" w:rsidRPr="00BC633D" w:rsidRDefault="00BC633D" w:rsidP="00BC633D">
      <w:pPr>
        <w:pStyle w:val="ListParagraph"/>
        <w:rPr>
          <w:b/>
          <w:lang w:eastAsia="ar-SA"/>
        </w:rPr>
      </w:pPr>
    </w:p>
    <w:p w:rsidR="00BC633D" w:rsidRPr="00BC633D" w:rsidRDefault="00BC633D" w:rsidP="00BC633D">
      <w:pPr>
        <w:tabs>
          <w:tab w:val="left" w:pos="90"/>
        </w:tabs>
        <w:jc w:val="center"/>
      </w:pPr>
      <w:r w:rsidRPr="00BC633D">
        <w:t xml:space="preserve">Члан </w:t>
      </w:r>
      <w:r w:rsidRPr="00BC633D">
        <w:rPr>
          <w:lang w:val="sr-Cyrl-CS"/>
        </w:rPr>
        <w:t>10</w:t>
      </w:r>
      <w:r w:rsidRPr="00BC633D">
        <w:t>.</w:t>
      </w:r>
    </w:p>
    <w:p w:rsidR="00BC633D" w:rsidRPr="00BC633D" w:rsidRDefault="00BC633D" w:rsidP="00BC633D">
      <w:pPr>
        <w:tabs>
          <w:tab w:val="left" w:pos="90"/>
        </w:tabs>
        <w:jc w:val="center"/>
      </w:pPr>
    </w:p>
    <w:p w:rsidR="00BC633D" w:rsidRPr="00BC633D" w:rsidRDefault="00BC633D" w:rsidP="00BC633D">
      <w:pPr>
        <w:jc w:val="both"/>
        <w:rPr>
          <w:lang w:val="sr-Cyrl-CS"/>
        </w:rPr>
      </w:pPr>
      <w:r w:rsidRPr="00BC633D">
        <w:t>ОДЕЉЕЊЕ ЗА ОПШТУ УПРАВУ</w:t>
      </w:r>
      <w:r w:rsidRPr="00BC633D">
        <w:rPr>
          <w:lang w:val="sr-Cyrl-CS"/>
        </w:rPr>
        <w:t xml:space="preserve"> у оквиру своје надлежности</w:t>
      </w:r>
      <w:r w:rsidRPr="00BC633D">
        <w:t xml:space="preserve"> </w:t>
      </w:r>
      <w:r w:rsidRPr="00BC633D">
        <w:rPr>
          <w:lang w:val="sr-Cyrl-CS"/>
        </w:rPr>
        <w:t>обавља</w:t>
      </w:r>
      <w:r w:rsidRPr="00BC633D">
        <w:t xml:space="preserve"> послове Општинске управе који се односе на: вођење матичних књига, рада месне канцеларије, обавља послове поверене општини из области друштвене бриге о деци и утврђивања и остваривања права лица из области борачко-инвалидске заштите за принадлежности које им припадају по закону, припремање аката за за седнице органа општине и њених радних тела који по материји припадају овом сектору, записничарске послове за наведене  седнице, стручне и организационе послове који се односе на обраду аката усвојених на седницама, сређивање, евидентирање  и чување изворних аката и докумената о раду наведених органа и радних тела, пружање стручне помоћи одборницима и одборничким групама приликом израде предлога које подносе скупштини, пружању стручне помоћи месним заједницама у раду,  спровођење изборних радњи из надлежности Општинске управе, вођење  бирачког списка,   вођење персоналне евиденције, послове везане за коришћење и одржавање зграда и службених просторија, економатске послове (набавка материјала, опреме и сл.) и друге техничке и помоћне послове,  послове пријема и евидентирања писмена и рачуна, уручење аката и писмена, оверу потписа, рукописа и преписа, издавање уверења и других потврда, послове архивирања, одлагања и чувања архивске грађе, документационих и информативних материјала, имовинско-правне послове који се односе на заштиту, очување и евиденцију непокретности општине, управљање, коришћење и располагање непокретностима општине (станови, пословни простор, грађевинско земљиште-јавно и остало, праћење остваривања програма уређења грађевинског земљишта и имовинско-правне послове које република повери општини, послове који се односе на припрему, доношење и спровођење просторног плана општине и других урбанистичких планова, послове провере исправности техничке документације и усклађености техничке документације са важећим планским актима, издавање извода из урбанистичких планова, односно аката о урбанистичким условима, издавање одобрења за изградњу, потврда пријаве почетка извођења радова, обезбеђивање техничког прегледа и издавање употребне дозволе за објекте за које одобрење за изградњу издаје Општинска управа, послове из области комуналних делатности везане за јавну расвету, обрачун накнаде уређење грађевинског земљишта, обрачун накнаде за прикључак на водоводну и канализациону мрежу, послове везане за изградњу, одржавање и коришћење локалних и некатегорисаних путева, улица и других јавних објеката од значаја за општину.</w:t>
      </w:r>
    </w:p>
    <w:p w:rsidR="00BC633D" w:rsidRPr="00BC633D" w:rsidRDefault="00BC633D" w:rsidP="00BC633D">
      <w:pPr>
        <w:jc w:val="both"/>
        <w:rPr>
          <w:lang/>
        </w:rPr>
      </w:pPr>
      <w:r w:rsidRPr="00BC633D">
        <w:rPr>
          <w:spacing w:val="-4"/>
          <w:lang w:eastAsia="ar-SA"/>
        </w:rPr>
        <w:tab/>
      </w:r>
      <w:r w:rsidRPr="00BC633D">
        <w:t>Одељење обавља и друге послове из своје надлежности.</w:t>
      </w:r>
    </w:p>
    <w:p w:rsidR="00BC633D" w:rsidRPr="00BC633D" w:rsidRDefault="00BC633D" w:rsidP="00BC633D">
      <w:pPr>
        <w:jc w:val="both"/>
        <w:rPr>
          <w:lang w:val="sr-Cyrl-CS"/>
        </w:rPr>
      </w:pPr>
    </w:p>
    <w:bookmarkEnd w:id="1"/>
    <w:p w:rsidR="00BC633D" w:rsidRPr="00BC633D" w:rsidRDefault="00BC633D" w:rsidP="00BC633D">
      <w:pPr>
        <w:jc w:val="center"/>
        <w:rPr>
          <w:b/>
          <w:lang w:eastAsia="ar-SA"/>
        </w:rPr>
      </w:pPr>
      <w:r w:rsidRPr="00BC633D">
        <w:rPr>
          <w:lang w:val="sr-Cyrl-CS" w:eastAsia="ar-SA"/>
        </w:rPr>
        <w:t>Члан 11</w:t>
      </w:r>
      <w:r w:rsidRPr="00BC633D">
        <w:rPr>
          <w:b/>
          <w:lang w:val="sr-Cyrl-CS" w:eastAsia="ar-SA"/>
        </w:rPr>
        <w:t>.</w:t>
      </w:r>
    </w:p>
    <w:p w:rsidR="00BC633D" w:rsidRPr="00BC633D" w:rsidRDefault="00BC633D" w:rsidP="00BC633D">
      <w:pPr>
        <w:jc w:val="center"/>
        <w:rPr>
          <w:b/>
          <w:lang w:eastAsia="ar-SA"/>
        </w:rPr>
      </w:pPr>
    </w:p>
    <w:p w:rsidR="00BC633D" w:rsidRPr="00BC633D" w:rsidRDefault="00BC633D" w:rsidP="00BC633D">
      <w:pPr>
        <w:jc w:val="both"/>
        <w:rPr>
          <w:lang w:val="sr-Cyrl-CS"/>
        </w:rPr>
      </w:pPr>
      <w:r w:rsidRPr="00BC633D">
        <w:rPr>
          <w:lang w:val="sr-Cyrl-CS"/>
        </w:rPr>
        <w:lastRenderedPageBreak/>
        <w:t>ОДЕЉЕЊЕ ЗА ФИНАНСИЈЕ обавља послове Општинске управе који се односе на припрему и реализацију буџета и завршног рачуна општине, праћење остваривања јавних прихода буџета, организацију финансијских и рачуноводствених послова буџета, инспекцијски надзор над коришћењем буџетских средстава, самодопринос, финансијско- материјалне и књиговодствене послове буџета, фондова и рачуна посебних намена и друге послове из области финансијско-материјалног пословања за потребе органа управе, послове у области пољопривреде и развоја села, управно-правне послове из области приватног предузетништва, обезбеђује средства за делатност установа за децу предшколског узраста и оних видова друштвене бриге о деци који су у надлежности локалне самоуправе, обавља послове поверене општини из области здравствене и социјалне заштите, послове стипендирања и кредитирања ученика и студената, издавање радних књижица, обавља надзор над извршавањем прописа из надлежности општине и то: грађевинске, комуналне, саобраћајне, просветне и инспекције заштите животне средине, као што су послови који се односе на мере заштите у планирању и изградњи објеката, контроли изградње објеката, надзор над обављањем комуналних делатности, надзор над одржавањем локалних и некатегорисаних путева и улица, заштити ваздуха, земљишта, шума, вода, биљног и животињског света, природних добара, заштиту од буке, отпадних и опасних материја, режима саобраћаја, води регистар обвезника изворних прихода општине, врши утврђивање изворних прихода општине решењем за које није прописано да их утврђује сам порески обвезник, у складу са законским прописима, врши канцеларијску и теренску контролу ради провере и утврђивања законитости и правилности испуњавања пореске обавезе по основу локалних јавних прихода, врши обезбеђење наплате локалних јавних прихода, врши редовну и принудну наплату локалних јавних прихода и споредних пореских давања у складу са законом, води првостепени управни поступак по жалбама пореских обвезника, примењује јединствени информациони систем, води пореско књиговодство за локалне јавне приходе у складу са прописима, пружа основну стручну и правну помоћ пореским обвезницима из своје надлежности, по службеној дужности доставља Пореској управи доказе о чињеницама за које сазна у вршењу послова из своје надлежности, а које су од значаја за вршење послова Пореске управе, врши издавања уверења и потврда о чињеницама о којима води службену евиденцију, обавља и друге послове у складу са Законом и др.</w:t>
      </w:r>
    </w:p>
    <w:p w:rsidR="00BC633D" w:rsidRPr="00BC633D" w:rsidRDefault="00BC633D" w:rsidP="00BC633D">
      <w:pPr>
        <w:jc w:val="both"/>
        <w:rPr>
          <w:lang w:val="sr-Cyrl-CS"/>
        </w:rPr>
      </w:pPr>
      <w:r w:rsidRPr="00BC633D">
        <w:rPr>
          <w:lang w:val="sr-Cyrl-CS"/>
        </w:rPr>
        <w:tab/>
        <w:t>Одељење обавља и друге послове из своје надлежности.</w:t>
      </w:r>
    </w:p>
    <w:p w:rsidR="00BC633D" w:rsidRPr="00BC633D" w:rsidRDefault="00BC633D" w:rsidP="00BC633D">
      <w:pPr>
        <w:jc w:val="center"/>
        <w:rPr>
          <w:b/>
          <w:bCs/>
          <w:iCs/>
          <w:lang w:val="sr-Cyrl-CS" w:eastAsia="ar-SA"/>
        </w:rPr>
      </w:pPr>
    </w:p>
    <w:p w:rsidR="00BC633D" w:rsidRPr="00BC633D" w:rsidRDefault="00BC633D" w:rsidP="00BC633D">
      <w:pPr>
        <w:jc w:val="center"/>
        <w:rPr>
          <w:bCs/>
          <w:iCs/>
          <w:lang w:eastAsia="ar-SA"/>
        </w:rPr>
      </w:pPr>
      <w:r w:rsidRPr="00BC633D">
        <w:rPr>
          <w:bCs/>
          <w:iCs/>
          <w:lang w:val="sr-Cyrl-CS" w:eastAsia="ar-SA"/>
        </w:rPr>
        <w:t>Члан 12.</w:t>
      </w:r>
    </w:p>
    <w:p w:rsidR="00BC633D" w:rsidRPr="00BC633D" w:rsidRDefault="00BC633D" w:rsidP="00BC633D">
      <w:pPr>
        <w:jc w:val="center"/>
        <w:rPr>
          <w:bCs/>
          <w:iCs/>
          <w:lang w:eastAsia="ar-SA"/>
        </w:rPr>
      </w:pPr>
    </w:p>
    <w:p w:rsidR="00BC633D" w:rsidRPr="00BC633D" w:rsidRDefault="00BC633D" w:rsidP="00BC633D">
      <w:pPr>
        <w:jc w:val="both"/>
        <w:rPr>
          <w:spacing w:val="-4"/>
          <w:lang w:val="sr-Cyrl-CS" w:eastAsia="ar-SA"/>
        </w:rPr>
      </w:pPr>
      <w:r w:rsidRPr="00BC633D">
        <w:rPr>
          <w:caps/>
          <w:lang w:val="sr-Cyrl-CS" w:eastAsia="ar-SA"/>
        </w:rPr>
        <w:t>Одељење за инспекцијске послове</w:t>
      </w:r>
      <w:r w:rsidRPr="00BC633D">
        <w:rPr>
          <w:lang w:val="sr-Cyrl-CS" w:eastAsia="ar-SA"/>
        </w:rPr>
        <w:t xml:space="preserve"> обавља послове који се односе</w:t>
      </w:r>
      <w:r w:rsidRPr="00BC633D">
        <w:rPr>
          <w:b/>
          <w:bCs/>
          <w:lang w:val="sr-Cyrl-CS" w:eastAsia="ar-SA"/>
        </w:rPr>
        <w:t xml:space="preserve"> </w:t>
      </w:r>
      <w:r w:rsidRPr="00BC633D">
        <w:rPr>
          <w:lang w:val="sr-Cyrl-CS" w:eastAsia="ar-SA"/>
        </w:rPr>
        <w:t>на</w:t>
      </w:r>
      <w:r w:rsidRPr="00BC633D">
        <w:rPr>
          <w:b/>
          <w:lang w:val="sr-Cyrl-CS" w:eastAsia="ar-SA"/>
        </w:rPr>
        <w:t xml:space="preserve">: </w:t>
      </w:r>
      <w:r w:rsidRPr="00BC633D">
        <w:rPr>
          <w:spacing w:val="-4"/>
          <w:lang w:val="sr-Cyrl-CS" w:eastAsia="ar-SA"/>
        </w:rPr>
        <w:t xml:space="preserve">надзор над применом Закона о планирању и изградњи и над применом других прописа и општих аката, стандарда, техничких норматива и норми квалитета, који се односе на пројектовање, грађење и реконструкцију објеката високоградње, нискоградња и других објеката, као и на извођење појединих грађевинских радова на тим објектима и грађење објеката на прописан начин;  праћење стања, предлагање мера и надзор над применом закона и подзаконских аката из области заштите животне средине, поступања са отпадним материјама, заштити од нејонизујућих зрачења, заштити природе, заштити од буке, поступању са хемикалијама, управљању отпадом и о процени утицаја на животну средину;  доношење решења и налагање мера у области заштите животне средине и праћење њиховог спровођења;  праћење  стања, предлагања мера и инспекцијски надзор над законитошћу рада правних лица које обављају комуналну делатност и инспекцијски надзор над поступањем предузетника и грађана у </w:t>
      </w:r>
      <w:r w:rsidRPr="00BC633D">
        <w:rPr>
          <w:spacing w:val="-4"/>
          <w:lang w:val="sr-Cyrl-CS" w:eastAsia="ar-SA"/>
        </w:rPr>
        <w:lastRenderedPageBreak/>
        <w:t xml:space="preserve">погледу придржавања закона, других прописа и општих аката; надзор  у области уређивања и одржавања објеката и јавних површина; јавну хигијену, надзор над уређењем Општине, јавних зелених површина, функционисањем јавне расвете, снабдевања насеља водом и одвођења отпадних вода, снабдевања електричном и топлотном енергијом, изношењем и депоновање смећа, сахрањивањем, одржавањем гробаља, надзор над обављањем  делатности пијаца; надзор над одржавањем чистоће јавних површина, над раскопавањем улица и других јавних површина и друге послове комуналне хигијене; праћење  стања, предлагање мера и инспекцијски надзор над извршавањем закона и других прописа на одржавању, заштити, изградњи и реконструкцији локалних и некатегорисаних путева; надзор над применом општинских одлука у којима се регулише саобраћај; праћење стања, предлагање  мера 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праћење стања, предлагање мера и инспекцијског надзора над радом установа у области предшколског васпитања и образовања, основног и средњег образовања; извршење извршних или коначних решења из делокруга Општинске управе; вођење потребних евиденција. </w:t>
      </w:r>
    </w:p>
    <w:p w:rsidR="00BC633D" w:rsidRPr="00BC633D" w:rsidRDefault="00BC633D" w:rsidP="00BC633D">
      <w:pPr>
        <w:jc w:val="both"/>
        <w:rPr>
          <w:lang w:val="sr-Cyrl-CS"/>
        </w:rPr>
      </w:pPr>
      <w:r w:rsidRPr="00BC633D">
        <w:rPr>
          <w:spacing w:val="-4"/>
          <w:lang w:val="sr-Cyrl-CS" w:eastAsia="ar-SA"/>
        </w:rPr>
        <w:tab/>
      </w:r>
      <w:r w:rsidRPr="00BC633D">
        <w:rPr>
          <w:lang w:val="sr-Cyrl-CS"/>
        </w:rPr>
        <w:t>Одељење обавља и друге послове из своје надлежности.</w:t>
      </w:r>
    </w:p>
    <w:p w:rsidR="00BC633D" w:rsidRPr="00BC633D" w:rsidRDefault="00BC633D" w:rsidP="00BC633D">
      <w:pPr>
        <w:jc w:val="both"/>
        <w:rPr>
          <w:lang w:eastAsia="ar-SA"/>
        </w:rPr>
      </w:pPr>
    </w:p>
    <w:p w:rsidR="00BC633D" w:rsidRPr="00BC633D" w:rsidRDefault="00BC633D" w:rsidP="00BC633D">
      <w:pPr>
        <w:jc w:val="both"/>
        <w:rPr>
          <w:lang w:eastAsia="ar-SA"/>
        </w:rPr>
      </w:pPr>
    </w:p>
    <w:p w:rsidR="00BC633D" w:rsidRPr="00BC633D" w:rsidRDefault="00BC633D" w:rsidP="00BC633D">
      <w:pPr>
        <w:jc w:val="both"/>
        <w:rPr>
          <w:lang w:eastAsia="ar-SA"/>
        </w:rPr>
      </w:pPr>
    </w:p>
    <w:p w:rsidR="00BC633D" w:rsidRPr="00BC633D" w:rsidRDefault="00BC633D" w:rsidP="00BC633D">
      <w:pPr>
        <w:pStyle w:val="ListParagraph"/>
        <w:ind w:left="0"/>
        <w:jc w:val="center"/>
        <w:rPr>
          <w:b/>
          <w:lang w:val="sr-Cyrl-CS" w:eastAsia="ar-SA"/>
        </w:rPr>
      </w:pPr>
      <w:r w:rsidRPr="00BC633D">
        <w:rPr>
          <w:b/>
          <w:lang w:val="sr-Cyrl-CS" w:eastAsia="ar-SA"/>
        </w:rPr>
        <w:t>РУКОВОЂЕЊЕ ОРГАНИЗАЦИОНИМ ЈЕДИНИЦАМА</w:t>
      </w:r>
    </w:p>
    <w:p w:rsidR="00BC633D" w:rsidRPr="00BC633D" w:rsidRDefault="00BC633D" w:rsidP="00BC633D">
      <w:pPr>
        <w:jc w:val="both"/>
        <w:rPr>
          <w:b/>
          <w:bCs/>
          <w:i/>
          <w:lang w:val="sr-Cyrl-CS" w:eastAsia="ar-SA"/>
        </w:rPr>
      </w:pPr>
    </w:p>
    <w:p w:rsidR="00BC633D" w:rsidRPr="00BC633D" w:rsidRDefault="00BC633D" w:rsidP="00BC633D">
      <w:pPr>
        <w:jc w:val="center"/>
        <w:rPr>
          <w:bCs/>
          <w:lang w:eastAsia="ar-SA"/>
        </w:rPr>
      </w:pPr>
      <w:r w:rsidRPr="00BC633D">
        <w:rPr>
          <w:bCs/>
          <w:lang w:val="sr-Cyrl-CS" w:eastAsia="ar-SA"/>
        </w:rPr>
        <w:t>Члан 13.</w:t>
      </w:r>
    </w:p>
    <w:p w:rsidR="00BC633D" w:rsidRPr="00BC633D" w:rsidRDefault="00BC633D" w:rsidP="00BC633D">
      <w:pPr>
        <w:jc w:val="center"/>
        <w:rPr>
          <w:bCs/>
          <w:sz w:val="16"/>
          <w:szCs w:val="16"/>
          <w:lang w:eastAsia="ar-SA"/>
        </w:rPr>
      </w:pPr>
    </w:p>
    <w:p w:rsidR="00BC633D" w:rsidRPr="00BC633D" w:rsidRDefault="00BC633D" w:rsidP="00BC633D">
      <w:pPr>
        <w:jc w:val="both"/>
        <w:rPr>
          <w:lang w:val="sr-Cyrl-CS" w:eastAsia="ar-SA"/>
        </w:rPr>
      </w:pPr>
      <w:r w:rsidRPr="00BC633D">
        <w:rPr>
          <w:lang w:val="sr-Cyrl-CS" w:eastAsia="ar-SA"/>
        </w:rPr>
        <w:tab/>
        <w:t>Општинском управом руководи начелник, као службеник на положају.</w:t>
      </w:r>
    </w:p>
    <w:p w:rsidR="00BC633D" w:rsidRPr="00BC633D" w:rsidRDefault="00BC633D" w:rsidP="00BC633D">
      <w:pPr>
        <w:jc w:val="center"/>
        <w:rPr>
          <w:b/>
          <w:lang w:val="sr-Cyrl-CS" w:eastAsia="ar-SA"/>
        </w:rPr>
      </w:pPr>
    </w:p>
    <w:p w:rsidR="00BC633D" w:rsidRPr="00BC633D" w:rsidRDefault="00BC633D" w:rsidP="00BC633D">
      <w:pPr>
        <w:jc w:val="center"/>
        <w:rPr>
          <w:b/>
          <w:bCs/>
          <w:lang w:val="sr-Cyrl-CS" w:eastAsia="ar-SA"/>
        </w:rPr>
      </w:pPr>
      <w:r w:rsidRPr="00BC633D">
        <w:rPr>
          <w:b/>
          <w:lang w:val="sr-Cyrl-CS" w:eastAsia="ar-SA"/>
        </w:rPr>
        <w:t xml:space="preserve">Руковођење радом унутрашњих организационих јединица  </w:t>
      </w:r>
    </w:p>
    <w:p w:rsidR="00BC633D" w:rsidRPr="00BC633D" w:rsidRDefault="00BC633D" w:rsidP="00BC633D">
      <w:pPr>
        <w:jc w:val="center"/>
        <w:rPr>
          <w:b/>
          <w:bCs/>
          <w:sz w:val="16"/>
          <w:szCs w:val="16"/>
          <w:lang w:val="sr-Cyrl-CS" w:eastAsia="ar-SA"/>
        </w:rPr>
      </w:pPr>
    </w:p>
    <w:p w:rsidR="00BC633D" w:rsidRPr="00BC633D" w:rsidRDefault="00BC633D" w:rsidP="00BC633D">
      <w:pPr>
        <w:jc w:val="center"/>
        <w:rPr>
          <w:bCs/>
          <w:lang w:eastAsia="ar-SA"/>
        </w:rPr>
      </w:pPr>
      <w:r w:rsidRPr="00BC633D">
        <w:rPr>
          <w:bCs/>
          <w:lang w:val="sr-Cyrl-CS" w:eastAsia="ar-SA"/>
        </w:rPr>
        <w:t>Члан 14.</w:t>
      </w:r>
    </w:p>
    <w:p w:rsidR="00BC633D" w:rsidRPr="00BC633D" w:rsidRDefault="00BC633D" w:rsidP="00BC633D">
      <w:pPr>
        <w:jc w:val="center"/>
        <w:rPr>
          <w:bCs/>
          <w:sz w:val="16"/>
          <w:szCs w:val="16"/>
          <w:lang w:eastAsia="ar-SA"/>
        </w:rPr>
      </w:pPr>
    </w:p>
    <w:p w:rsidR="00BC633D" w:rsidRPr="00BC633D" w:rsidRDefault="00BC633D" w:rsidP="00BC633D">
      <w:pPr>
        <w:jc w:val="both"/>
        <w:rPr>
          <w:lang w:val="sr-Cyrl-CS" w:eastAsia="ar-SA"/>
        </w:rPr>
      </w:pPr>
      <w:r w:rsidRPr="00BC633D">
        <w:rPr>
          <w:lang w:val="sr-Cyrl-CS" w:eastAsia="ar-SA"/>
        </w:rPr>
        <w:tab/>
        <w:t xml:space="preserve">Радом основних организационих јединица  руководе начелници одељења. </w:t>
      </w:r>
    </w:p>
    <w:p w:rsidR="00BC633D" w:rsidRPr="00BC633D" w:rsidRDefault="00BC633D" w:rsidP="00BC633D">
      <w:pPr>
        <w:jc w:val="center"/>
        <w:rPr>
          <w:b/>
          <w:lang w:val="sr-Cyrl-CS" w:eastAsia="ar-SA"/>
        </w:rPr>
      </w:pPr>
    </w:p>
    <w:p w:rsidR="00BC633D" w:rsidRPr="00BC633D" w:rsidRDefault="00BC633D" w:rsidP="00BC633D">
      <w:pPr>
        <w:jc w:val="center"/>
        <w:rPr>
          <w:b/>
          <w:lang w:val="sr-Cyrl-CS" w:eastAsia="ar-SA"/>
        </w:rPr>
      </w:pPr>
    </w:p>
    <w:p w:rsidR="00BC633D" w:rsidRPr="00BC633D" w:rsidRDefault="00BC633D" w:rsidP="00BC633D">
      <w:pPr>
        <w:jc w:val="center"/>
        <w:rPr>
          <w:b/>
          <w:color w:val="0000FF"/>
          <w:lang w:val="sr-Cyrl-CS" w:eastAsia="ar-SA"/>
        </w:rPr>
      </w:pPr>
      <w:r w:rsidRPr="00BC633D">
        <w:rPr>
          <w:b/>
          <w:lang w:val="sr-Cyrl-CS" w:eastAsia="ar-SA"/>
        </w:rPr>
        <w:t>Распоређивање руководилаца организационих јединица</w:t>
      </w:r>
    </w:p>
    <w:p w:rsidR="00BC633D" w:rsidRPr="00BC633D" w:rsidRDefault="00BC633D" w:rsidP="00BC633D">
      <w:pPr>
        <w:jc w:val="center"/>
        <w:rPr>
          <w:b/>
          <w:lang w:val="sr-Cyrl-CS" w:eastAsia="ar-SA"/>
        </w:rPr>
      </w:pPr>
    </w:p>
    <w:p w:rsidR="00BC633D" w:rsidRPr="00BC633D" w:rsidRDefault="00BC633D" w:rsidP="00BC633D">
      <w:pPr>
        <w:jc w:val="center"/>
        <w:rPr>
          <w:lang w:eastAsia="ar-SA"/>
        </w:rPr>
      </w:pPr>
      <w:r w:rsidRPr="00BC633D">
        <w:rPr>
          <w:lang w:val="sr-Cyrl-CS" w:eastAsia="ar-SA"/>
        </w:rPr>
        <w:t>Члан 15.</w:t>
      </w:r>
    </w:p>
    <w:p w:rsidR="00BC633D" w:rsidRPr="00BC633D" w:rsidRDefault="00BC633D" w:rsidP="00BC633D">
      <w:pPr>
        <w:jc w:val="center"/>
        <w:rPr>
          <w:sz w:val="16"/>
          <w:szCs w:val="16"/>
          <w:lang w:eastAsia="ar-SA"/>
        </w:rPr>
      </w:pPr>
    </w:p>
    <w:p w:rsidR="00BC633D" w:rsidRPr="00BC633D" w:rsidRDefault="00BC633D" w:rsidP="00BC633D">
      <w:pPr>
        <w:jc w:val="both"/>
        <w:rPr>
          <w:bCs/>
          <w:lang w:val="sr-Cyrl-CS"/>
        </w:rPr>
      </w:pPr>
      <w:r w:rsidRPr="00BC633D">
        <w:rPr>
          <w:bCs/>
          <w:lang w:val="sr-Cyrl-CS" w:eastAsia="ar-SA"/>
        </w:rPr>
        <w:tab/>
      </w:r>
      <w:r w:rsidRPr="00BC633D">
        <w:rPr>
          <w:bCs/>
          <w:lang w:val="sr-Cyrl-CS"/>
        </w:rPr>
        <w:t>Руководиоце организационих јединица из члана 8.  овог Правилника, распоређује начелник Општинске управе.</w:t>
      </w:r>
    </w:p>
    <w:p w:rsidR="00BC633D" w:rsidRPr="00BC633D" w:rsidRDefault="00BC633D" w:rsidP="00BC633D">
      <w:pPr>
        <w:jc w:val="both"/>
        <w:rPr>
          <w:bCs/>
          <w:lang w:val="sr-Cyrl-CS"/>
        </w:rPr>
      </w:pPr>
      <w:r w:rsidRPr="00BC633D">
        <w:rPr>
          <w:lang w:val="sr-Cyrl-CS"/>
        </w:rPr>
        <w:tab/>
        <w:t xml:space="preserve">Руководиоци организационих јединица из члана 8 овог Правилника одлучују, доносе решења у управном поступку, пружају стручна упутства, координирају и надзиру рад запослених, старају се о законитом, правилном и благовременом обављању послова из свог делокруга и врше друге послове по налогу начелника Општинске управе.  </w:t>
      </w:r>
      <w:r w:rsidRPr="00BC633D">
        <w:rPr>
          <w:lang w:val="sr-Cyrl-CS"/>
        </w:rPr>
        <w:tab/>
      </w:r>
    </w:p>
    <w:p w:rsidR="00BC633D" w:rsidRPr="00BC633D" w:rsidRDefault="00BC633D" w:rsidP="00BC633D">
      <w:pPr>
        <w:jc w:val="both"/>
        <w:rPr>
          <w:bCs/>
          <w:lang w:val="sr-Cyrl-CS"/>
        </w:rPr>
      </w:pPr>
      <w:r w:rsidRPr="00BC633D">
        <w:rPr>
          <w:bCs/>
          <w:lang w:val="sr-Cyrl-CS"/>
        </w:rPr>
        <w:tab/>
        <w:t>Руководиоци унутрашњих организационих јединица одговарају за свој рад начелнику Општинске управе.</w:t>
      </w:r>
    </w:p>
    <w:p w:rsidR="00BC633D" w:rsidRPr="00BC633D" w:rsidRDefault="00BC633D" w:rsidP="00BC633D">
      <w:pPr>
        <w:jc w:val="both"/>
        <w:rPr>
          <w:lang w:eastAsia="ar-SA"/>
        </w:rPr>
      </w:pPr>
    </w:p>
    <w:p w:rsidR="00BC633D" w:rsidRPr="00BC633D" w:rsidRDefault="00BC633D" w:rsidP="00BC633D">
      <w:pPr>
        <w:jc w:val="both"/>
        <w:rPr>
          <w:lang w:eastAsia="ar-SA"/>
        </w:rPr>
      </w:pPr>
    </w:p>
    <w:p w:rsidR="00BC633D" w:rsidRPr="00BC633D" w:rsidRDefault="00BC633D" w:rsidP="00BC633D">
      <w:pPr>
        <w:jc w:val="both"/>
        <w:rPr>
          <w:lang w:eastAsia="ar-SA"/>
        </w:rPr>
      </w:pPr>
    </w:p>
    <w:p w:rsidR="00BC633D" w:rsidRPr="00BC633D" w:rsidRDefault="00BC633D" w:rsidP="00BC633D">
      <w:pPr>
        <w:pStyle w:val="ListParagraph"/>
        <w:ind w:left="360"/>
        <w:jc w:val="center"/>
        <w:rPr>
          <w:b/>
          <w:lang w:val="sr-Cyrl-CS" w:eastAsia="ar-SA"/>
        </w:rPr>
      </w:pPr>
      <w:r w:rsidRPr="00BC633D">
        <w:rPr>
          <w:b/>
          <w:bCs/>
          <w:iCs/>
          <w:lang w:val="sr-Cyrl-CS" w:eastAsia="ar-SA"/>
        </w:rPr>
        <w:lastRenderedPageBreak/>
        <w:t>МЕЂУСОБНИ ОДНОСИ ОРГАНИЗАЦИОНИХ ЈЕДИНИЦА</w:t>
      </w:r>
    </w:p>
    <w:p w:rsidR="00BC633D" w:rsidRPr="00BC633D" w:rsidRDefault="00BC633D" w:rsidP="00BC633D">
      <w:pPr>
        <w:jc w:val="center"/>
        <w:rPr>
          <w:b/>
          <w:bCs/>
          <w:lang w:val="sr-Cyrl-CS" w:eastAsia="ar-SA"/>
        </w:rPr>
      </w:pPr>
    </w:p>
    <w:p w:rsidR="00BC633D" w:rsidRPr="00BC633D" w:rsidRDefault="00BC633D" w:rsidP="00BC633D">
      <w:pPr>
        <w:jc w:val="center"/>
        <w:rPr>
          <w:bCs/>
          <w:lang w:eastAsia="ar-SA"/>
        </w:rPr>
      </w:pPr>
      <w:r w:rsidRPr="00BC633D">
        <w:rPr>
          <w:bCs/>
          <w:lang w:val="sr-Cyrl-CS" w:eastAsia="ar-SA"/>
        </w:rPr>
        <w:t>Члан 16.</w:t>
      </w:r>
    </w:p>
    <w:p w:rsidR="00BC633D" w:rsidRPr="00BC633D" w:rsidRDefault="00BC633D" w:rsidP="00BC633D">
      <w:pPr>
        <w:jc w:val="center"/>
        <w:rPr>
          <w:bCs/>
          <w:lang w:eastAsia="ar-SA"/>
        </w:rPr>
      </w:pPr>
    </w:p>
    <w:p w:rsidR="00BC633D" w:rsidRPr="00BC633D" w:rsidRDefault="00BC633D" w:rsidP="00BC633D">
      <w:pPr>
        <w:jc w:val="both"/>
        <w:rPr>
          <w:lang w:val="sr-Cyrl-CS" w:eastAsia="ar-SA"/>
        </w:rPr>
      </w:pPr>
      <w:r w:rsidRPr="00BC633D">
        <w:rPr>
          <w:lang w:val="sr-Cyrl-CS" w:eastAsia="ar-SA"/>
        </w:rPr>
        <w:tab/>
        <w:t>Организационе јединице су дужне да међусобно сарађују и да размењују потребне податке и обавештења неопходна за рад.</w:t>
      </w:r>
    </w:p>
    <w:p w:rsidR="00BC633D" w:rsidRPr="00BC633D" w:rsidRDefault="00BC633D" w:rsidP="00BC633D">
      <w:pPr>
        <w:jc w:val="both"/>
        <w:rPr>
          <w:b/>
          <w:lang w:val="sr-Cyrl-CS" w:eastAsia="ar-SA"/>
        </w:rPr>
      </w:pPr>
    </w:p>
    <w:p w:rsidR="00BC633D" w:rsidRPr="00BC633D" w:rsidRDefault="00BC633D" w:rsidP="00BC633D">
      <w:pPr>
        <w:jc w:val="both"/>
        <w:rPr>
          <w:b/>
          <w:lang w:val="sr-Cyrl-CS" w:eastAsia="ar-SA"/>
        </w:rPr>
      </w:pPr>
    </w:p>
    <w:p w:rsidR="00BC633D" w:rsidRPr="00BC633D" w:rsidRDefault="00BC633D" w:rsidP="00BC633D">
      <w:pPr>
        <w:jc w:val="both"/>
        <w:rPr>
          <w:b/>
          <w:lang w:val="sr-Cyrl-CS" w:eastAsia="ar-SA"/>
        </w:rPr>
      </w:pPr>
    </w:p>
    <w:p w:rsidR="00BC633D" w:rsidRPr="00BC633D" w:rsidRDefault="00BC633D" w:rsidP="00BC633D">
      <w:pPr>
        <w:pStyle w:val="ListParagraph"/>
        <w:ind w:left="0"/>
        <w:jc w:val="center"/>
        <w:rPr>
          <w:b/>
          <w:bCs/>
          <w:lang w:val="sr-Cyrl-CS" w:eastAsia="ar-SA"/>
        </w:rPr>
      </w:pPr>
      <w:r w:rsidRPr="00BC633D">
        <w:rPr>
          <w:b/>
          <w:bCs/>
          <w:lang w:val="sr-Cyrl-CS" w:eastAsia="ar-SA"/>
        </w:rPr>
        <w:t>СИСТЕМАТИЗАЦИЈА РАДНИХ МЕСТА У ОПШТИНСКОЈ УПРАВИ</w:t>
      </w:r>
    </w:p>
    <w:p w:rsidR="00BC633D" w:rsidRPr="00BC633D" w:rsidRDefault="00BC633D" w:rsidP="00BC633D">
      <w:pPr>
        <w:pStyle w:val="ListParagraph"/>
        <w:ind w:left="0"/>
        <w:rPr>
          <w:b/>
          <w:bCs/>
          <w:lang w:val="sr-Cyrl-CS" w:eastAsia="ar-SA"/>
        </w:rPr>
      </w:pPr>
    </w:p>
    <w:p w:rsidR="00BC633D" w:rsidRPr="00BC633D" w:rsidRDefault="00BC633D" w:rsidP="00BC633D">
      <w:pPr>
        <w:jc w:val="center"/>
        <w:rPr>
          <w:bCs/>
        </w:rPr>
      </w:pPr>
      <w:r w:rsidRPr="00BC633D">
        <w:rPr>
          <w:bCs/>
          <w:lang w:val="sr-Cyrl-CS"/>
        </w:rPr>
        <w:t>Члан 17.</w:t>
      </w:r>
    </w:p>
    <w:p w:rsidR="00BC633D" w:rsidRPr="00BC633D" w:rsidRDefault="00BC633D" w:rsidP="00BC633D">
      <w:pPr>
        <w:jc w:val="center"/>
        <w:rPr>
          <w:bCs/>
          <w:sz w:val="16"/>
          <w:szCs w:val="16"/>
        </w:rPr>
      </w:pPr>
    </w:p>
    <w:p w:rsidR="00BC633D" w:rsidRPr="00BC633D" w:rsidRDefault="00BC633D" w:rsidP="00BC633D">
      <w:pPr>
        <w:jc w:val="both"/>
        <w:rPr>
          <w:bCs/>
          <w:lang w:val="sr-Cyrl-CS"/>
        </w:rPr>
      </w:pPr>
      <w:r w:rsidRPr="00BC633D">
        <w:rPr>
          <w:bCs/>
          <w:lang w:val="sr-Cyrl-CS"/>
        </w:rPr>
        <w:tab/>
        <w:t>Правилник садржи радна места на положајима, извршилачка радна места и радна места на којима раде намештеници.</w:t>
      </w:r>
    </w:p>
    <w:p w:rsidR="00BC633D" w:rsidRPr="00BC633D" w:rsidRDefault="00BC633D" w:rsidP="00BC633D">
      <w:pPr>
        <w:jc w:val="center"/>
        <w:rPr>
          <w:b/>
          <w:bCs/>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3"/>
        <w:gridCol w:w="3138"/>
        <w:gridCol w:w="3215"/>
      </w:tblGrid>
      <w:tr w:rsidR="00BC633D" w:rsidRPr="00BC633D" w:rsidTr="00B74BC5">
        <w:tc>
          <w:tcPr>
            <w:tcW w:w="3223" w:type="dxa"/>
          </w:tcPr>
          <w:p w:rsidR="00BC633D" w:rsidRPr="00BC633D" w:rsidRDefault="00BC633D" w:rsidP="00B74BC5">
            <w:pPr>
              <w:jc w:val="center"/>
              <w:rPr>
                <w:bCs/>
                <w:lang w:eastAsia="ar-SA"/>
              </w:rPr>
            </w:pPr>
            <w:r w:rsidRPr="00BC633D">
              <w:rPr>
                <w:bCs/>
                <w:sz w:val="32"/>
                <w:szCs w:val="32"/>
                <w:lang w:val="sr-Cyrl-CS" w:eastAsia="ar-SA"/>
              </w:rPr>
              <w:tab/>
            </w:r>
            <w:r w:rsidRPr="00BC633D">
              <w:rPr>
                <w:bCs/>
                <w:lang w:eastAsia="ar-SA"/>
              </w:rPr>
              <w:t>Звање</w:t>
            </w:r>
          </w:p>
        </w:tc>
        <w:tc>
          <w:tcPr>
            <w:tcW w:w="3138" w:type="dxa"/>
          </w:tcPr>
          <w:p w:rsidR="00BC633D" w:rsidRPr="00BC633D" w:rsidRDefault="00BC633D" w:rsidP="00B74BC5">
            <w:pPr>
              <w:jc w:val="center"/>
              <w:rPr>
                <w:bCs/>
                <w:lang w:eastAsia="ar-SA"/>
              </w:rPr>
            </w:pPr>
            <w:r w:rsidRPr="00BC633D">
              <w:rPr>
                <w:bCs/>
                <w:lang w:eastAsia="ar-SA"/>
              </w:rPr>
              <w:t>Број радних места</w:t>
            </w:r>
          </w:p>
        </w:tc>
        <w:tc>
          <w:tcPr>
            <w:tcW w:w="3215" w:type="dxa"/>
          </w:tcPr>
          <w:p w:rsidR="00BC633D" w:rsidRPr="00BC633D" w:rsidRDefault="00BC633D" w:rsidP="00B74BC5">
            <w:pPr>
              <w:jc w:val="center"/>
              <w:rPr>
                <w:bCs/>
                <w:lang w:eastAsia="ar-SA"/>
              </w:rPr>
            </w:pPr>
            <w:r w:rsidRPr="00BC633D">
              <w:rPr>
                <w:bCs/>
                <w:lang w:eastAsia="ar-SA"/>
              </w:rPr>
              <w:t>Број службеника</w:t>
            </w:r>
          </w:p>
        </w:tc>
      </w:tr>
      <w:tr w:rsidR="00BC633D" w:rsidRPr="00BC633D" w:rsidTr="00B74BC5">
        <w:tc>
          <w:tcPr>
            <w:tcW w:w="3223" w:type="dxa"/>
          </w:tcPr>
          <w:p w:rsidR="00BC633D" w:rsidRPr="00BC633D" w:rsidRDefault="00BC633D" w:rsidP="00B74BC5">
            <w:pPr>
              <w:jc w:val="both"/>
              <w:rPr>
                <w:bCs/>
                <w:lang w:eastAsia="ar-SA"/>
              </w:rPr>
            </w:pPr>
            <w:r w:rsidRPr="00BC633D">
              <w:rPr>
                <w:bCs/>
                <w:lang w:eastAsia="ar-SA"/>
              </w:rPr>
              <w:t xml:space="preserve">Службеник на положају – </w:t>
            </w:r>
          </w:p>
          <w:p w:rsidR="00BC633D" w:rsidRPr="00BC633D" w:rsidRDefault="00BC633D" w:rsidP="00B74BC5">
            <w:pPr>
              <w:jc w:val="both"/>
              <w:rPr>
                <w:bCs/>
                <w:lang w:eastAsia="ar-SA"/>
              </w:rPr>
            </w:pPr>
            <w:r w:rsidRPr="00BC633D">
              <w:rPr>
                <w:bCs/>
                <w:lang w:eastAsia="ar-SA"/>
              </w:rPr>
              <w:t>I група</w:t>
            </w:r>
          </w:p>
        </w:tc>
        <w:tc>
          <w:tcPr>
            <w:tcW w:w="3138" w:type="dxa"/>
          </w:tcPr>
          <w:p w:rsidR="00BC633D" w:rsidRPr="00BC633D" w:rsidRDefault="00BC633D" w:rsidP="00B74BC5">
            <w:pPr>
              <w:jc w:val="center"/>
              <w:rPr>
                <w:bCs/>
                <w:lang w:val="sr-Cyrl-CS" w:eastAsia="ar-SA"/>
              </w:rPr>
            </w:pPr>
            <w:r w:rsidRPr="00BC633D">
              <w:rPr>
                <w:bCs/>
                <w:lang w:val="sr-Cyrl-CS" w:eastAsia="ar-SA"/>
              </w:rPr>
              <w:t>1</w:t>
            </w:r>
            <w:r w:rsidRPr="00BC633D">
              <w:rPr>
                <w:bCs/>
                <w:lang w:eastAsia="ar-SA"/>
              </w:rPr>
              <w:t xml:space="preserve"> радн</w:t>
            </w:r>
            <w:r w:rsidRPr="00BC633D">
              <w:rPr>
                <w:bCs/>
                <w:lang w:val="sr-Cyrl-CS" w:eastAsia="ar-SA"/>
              </w:rPr>
              <w:t>о</w:t>
            </w:r>
            <w:r w:rsidRPr="00BC633D">
              <w:rPr>
                <w:bCs/>
                <w:lang w:eastAsia="ar-SA"/>
              </w:rPr>
              <w:t xml:space="preserve"> мест</w:t>
            </w:r>
            <w:r w:rsidRPr="00BC633D">
              <w:rPr>
                <w:bCs/>
                <w:lang w:val="sr-Cyrl-CS" w:eastAsia="ar-SA"/>
              </w:rPr>
              <w:t>о</w:t>
            </w:r>
          </w:p>
        </w:tc>
        <w:tc>
          <w:tcPr>
            <w:tcW w:w="3215" w:type="dxa"/>
          </w:tcPr>
          <w:p w:rsidR="00BC633D" w:rsidRPr="00BC633D" w:rsidRDefault="00BC633D" w:rsidP="00B74BC5">
            <w:pPr>
              <w:jc w:val="center"/>
              <w:rPr>
                <w:bCs/>
                <w:lang w:eastAsia="ar-SA"/>
              </w:rPr>
            </w:pPr>
            <w:r w:rsidRPr="00BC633D">
              <w:rPr>
                <w:bCs/>
                <w:lang w:val="sr-Cyrl-CS" w:eastAsia="ar-SA"/>
              </w:rPr>
              <w:t>1</w:t>
            </w:r>
            <w:r w:rsidRPr="00BC633D">
              <w:rPr>
                <w:bCs/>
                <w:lang w:eastAsia="ar-SA"/>
              </w:rPr>
              <w:t xml:space="preserve"> службеник</w:t>
            </w:r>
          </w:p>
        </w:tc>
      </w:tr>
      <w:tr w:rsidR="00BC633D" w:rsidRPr="00BC633D" w:rsidTr="00B74BC5">
        <w:tc>
          <w:tcPr>
            <w:tcW w:w="3223" w:type="dxa"/>
          </w:tcPr>
          <w:p w:rsidR="00BC633D" w:rsidRPr="00BC633D" w:rsidRDefault="00BC633D" w:rsidP="00B74BC5">
            <w:pPr>
              <w:jc w:val="both"/>
              <w:rPr>
                <w:bCs/>
                <w:lang w:eastAsia="ar-SA"/>
              </w:rPr>
            </w:pPr>
            <w:r w:rsidRPr="00BC633D">
              <w:rPr>
                <w:bCs/>
                <w:lang w:eastAsia="ar-SA"/>
              </w:rPr>
              <w:t>Службеник на положају – II група</w:t>
            </w:r>
          </w:p>
        </w:tc>
        <w:tc>
          <w:tcPr>
            <w:tcW w:w="3138" w:type="dxa"/>
          </w:tcPr>
          <w:p w:rsidR="00BC633D" w:rsidRPr="00BC633D" w:rsidRDefault="00BC633D" w:rsidP="00B74BC5">
            <w:pPr>
              <w:jc w:val="center"/>
              <w:rPr>
                <w:bCs/>
                <w:lang w:val="sr-Cyrl-CS" w:eastAsia="ar-SA"/>
              </w:rPr>
            </w:pPr>
            <w:r w:rsidRPr="00BC633D">
              <w:rPr>
                <w:bCs/>
                <w:lang w:val="sr-Cyrl-CS" w:eastAsia="ar-SA"/>
              </w:rPr>
              <w:t>-</w:t>
            </w:r>
          </w:p>
        </w:tc>
        <w:tc>
          <w:tcPr>
            <w:tcW w:w="3215" w:type="dxa"/>
          </w:tcPr>
          <w:p w:rsidR="00BC633D" w:rsidRPr="00BC633D" w:rsidRDefault="00BC633D" w:rsidP="00B74BC5">
            <w:pPr>
              <w:jc w:val="center"/>
              <w:rPr>
                <w:bCs/>
                <w:lang w:val="sr-Cyrl-CS" w:eastAsia="ar-SA"/>
              </w:rPr>
            </w:pPr>
            <w:r w:rsidRPr="00BC633D">
              <w:rPr>
                <w:bCs/>
                <w:lang w:val="sr-Cyrl-CS" w:eastAsia="ar-SA"/>
              </w:rPr>
              <w:t>-</w:t>
            </w:r>
          </w:p>
        </w:tc>
      </w:tr>
      <w:tr w:rsidR="00BC633D" w:rsidRPr="00BC633D" w:rsidTr="00B74BC5">
        <w:tc>
          <w:tcPr>
            <w:tcW w:w="9576" w:type="dxa"/>
            <w:gridSpan w:val="3"/>
            <w:tcBorders>
              <w:left w:val="nil"/>
              <w:right w:val="nil"/>
            </w:tcBorders>
          </w:tcPr>
          <w:p w:rsidR="00BC633D" w:rsidRPr="00BC633D" w:rsidRDefault="00BC633D" w:rsidP="00B74BC5">
            <w:pPr>
              <w:jc w:val="center"/>
              <w:rPr>
                <w:bCs/>
                <w:lang w:eastAsia="ar-SA"/>
              </w:rPr>
            </w:pPr>
          </w:p>
        </w:tc>
      </w:tr>
      <w:tr w:rsidR="00BC633D" w:rsidRPr="00BC633D" w:rsidTr="00B74BC5">
        <w:tc>
          <w:tcPr>
            <w:tcW w:w="3223" w:type="dxa"/>
          </w:tcPr>
          <w:p w:rsidR="00BC633D" w:rsidRPr="00BC633D" w:rsidRDefault="00BC633D" w:rsidP="00B74BC5">
            <w:pPr>
              <w:jc w:val="both"/>
              <w:rPr>
                <w:bCs/>
                <w:lang w:eastAsia="ar-SA"/>
              </w:rPr>
            </w:pPr>
            <w:r w:rsidRPr="00BC633D">
              <w:rPr>
                <w:bCs/>
                <w:lang w:eastAsia="ar-SA"/>
              </w:rPr>
              <w:t>Службеници - извршиоци</w:t>
            </w:r>
          </w:p>
        </w:tc>
        <w:tc>
          <w:tcPr>
            <w:tcW w:w="3138" w:type="dxa"/>
          </w:tcPr>
          <w:p w:rsidR="00BC633D" w:rsidRPr="00BC633D" w:rsidRDefault="00BC633D" w:rsidP="00B74BC5">
            <w:pPr>
              <w:jc w:val="center"/>
              <w:rPr>
                <w:bCs/>
                <w:lang w:eastAsia="ar-SA"/>
              </w:rPr>
            </w:pPr>
            <w:r w:rsidRPr="00BC633D">
              <w:rPr>
                <w:bCs/>
                <w:lang w:eastAsia="ar-SA"/>
              </w:rPr>
              <w:t>Број радних места</w:t>
            </w:r>
          </w:p>
        </w:tc>
        <w:tc>
          <w:tcPr>
            <w:tcW w:w="3215" w:type="dxa"/>
          </w:tcPr>
          <w:p w:rsidR="00BC633D" w:rsidRPr="00BC633D" w:rsidRDefault="00BC633D" w:rsidP="00B74BC5">
            <w:pPr>
              <w:jc w:val="center"/>
              <w:rPr>
                <w:bCs/>
                <w:lang w:eastAsia="ar-SA"/>
              </w:rPr>
            </w:pPr>
            <w:r w:rsidRPr="00BC633D">
              <w:rPr>
                <w:bCs/>
                <w:lang w:eastAsia="ar-SA"/>
              </w:rPr>
              <w:t>Број службеника</w:t>
            </w:r>
          </w:p>
        </w:tc>
      </w:tr>
      <w:tr w:rsidR="00BC633D" w:rsidRPr="00BC633D" w:rsidTr="00B74BC5">
        <w:tc>
          <w:tcPr>
            <w:tcW w:w="3223" w:type="dxa"/>
          </w:tcPr>
          <w:p w:rsidR="00BC633D" w:rsidRPr="00BC633D" w:rsidRDefault="00BC633D" w:rsidP="00B74BC5">
            <w:pPr>
              <w:jc w:val="both"/>
              <w:rPr>
                <w:bCs/>
                <w:lang w:eastAsia="ar-SA"/>
              </w:rPr>
            </w:pPr>
            <w:r w:rsidRPr="00BC633D">
              <w:rPr>
                <w:bCs/>
                <w:lang w:eastAsia="ar-SA"/>
              </w:rPr>
              <w:t>Самостални саветник</w:t>
            </w:r>
          </w:p>
        </w:tc>
        <w:tc>
          <w:tcPr>
            <w:tcW w:w="3138" w:type="dxa"/>
          </w:tcPr>
          <w:p w:rsidR="00BC633D" w:rsidRPr="00BC633D" w:rsidRDefault="00BC633D" w:rsidP="00B74BC5">
            <w:pPr>
              <w:jc w:val="center"/>
              <w:rPr>
                <w:bCs/>
                <w:lang w:val="sr-Cyrl-CS" w:eastAsia="ar-SA"/>
              </w:rPr>
            </w:pPr>
            <w:r w:rsidRPr="00BC633D">
              <w:rPr>
                <w:bCs/>
                <w:lang w:val="sr-Cyrl-CS" w:eastAsia="ar-SA"/>
              </w:rPr>
              <w:t>3</w:t>
            </w:r>
          </w:p>
        </w:tc>
        <w:tc>
          <w:tcPr>
            <w:tcW w:w="3215" w:type="dxa"/>
          </w:tcPr>
          <w:p w:rsidR="00BC633D" w:rsidRPr="00BC633D" w:rsidRDefault="00BC633D" w:rsidP="00B74BC5">
            <w:pPr>
              <w:jc w:val="center"/>
              <w:rPr>
                <w:bCs/>
                <w:lang w:val="sr-Cyrl-CS" w:eastAsia="ar-SA"/>
              </w:rPr>
            </w:pPr>
            <w:r w:rsidRPr="00BC633D">
              <w:rPr>
                <w:bCs/>
                <w:lang w:val="sr-Cyrl-CS" w:eastAsia="ar-SA"/>
              </w:rPr>
              <w:t>3</w:t>
            </w:r>
          </w:p>
        </w:tc>
      </w:tr>
      <w:tr w:rsidR="00BC633D" w:rsidRPr="00BC633D" w:rsidTr="00B74BC5">
        <w:tc>
          <w:tcPr>
            <w:tcW w:w="3223" w:type="dxa"/>
          </w:tcPr>
          <w:p w:rsidR="00BC633D" w:rsidRPr="00BC633D" w:rsidRDefault="00BC633D" w:rsidP="00B74BC5">
            <w:pPr>
              <w:jc w:val="both"/>
              <w:rPr>
                <w:bCs/>
                <w:lang w:eastAsia="ar-SA"/>
              </w:rPr>
            </w:pPr>
            <w:r w:rsidRPr="00BC633D">
              <w:rPr>
                <w:bCs/>
                <w:lang w:eastAsia="ar-SA"/>
              </w:rPr>
              <w:t>Саветник</w:t>
            </w:r>
          </w:p>
        </w:tc>
        <w:tc>
          <w:tcPr>
            <w:tcW w:w="3138" w:type="dxa"/>
          </w:tcPr>
          <w:p w:rsidR="00BC633D" w:rsidRPr="00BC633D" w:rsidRDefault="00BC633D" w:rsidP="00B74BC5">
            <w:pPr>
              <w:jc w:val="center"/>
              <w:rPr>
                <w:bCs/>
                <w:lang w:val="sr-Cyrl-CS" w:eastAsia="ar-SA"/>
              </w:rPr>
            </w:pPr>
            <w:r w:rsidRPr="00BC633D">
              <w:rPr>
                <w:bCs/>
                <w:lang w:val="sr-Cyrl-CS" w:eastAsia="ar-SA"/>
              </w:rPr>
              <w:t>10</w:t>
            </w:r>
          </w:p>
        </w:tc>
        <w:tc>
          <w:tcPr>
            <w:tcW w:w="3215" w:type="dxa"/>
          </w:tcPr>
          <w:p w:rsidR="00BC633D" w:rsidRPr="00BC633D" w:rsidRDefault="00BC633D" w:rsidP="00B74BC5">
            <w:pPr>
              <w:jc w:val="center"/>
              <w:rPr>
                <w:bCs/>
                <w:lang w:val="sr-Cyrl-CS" w:eastAsia="ar-SA"/>
              </w:rPr>
            </w:pPr>
            <w:r w:rsidRPr="00BC633D">
              <w:rPr>
                <w:bCs/>
                <w:lang w:val="sr-Cyrl-CS" w:eastAsia="ar-SA"/>
              </w:rPr>
              <w:t>10</w:t>
            </w:r>
          </w:p>
        </w:tc>
      </w:tr>
      <w:tr w:rsidR="00BC633D" w:rsidRPr="00BC633D" w:rsidTr="00B74BC5">
        <w:tc>
          <w:tcPr>
            <w:tcW w:w="3223" w:type="dxa"/>
          </w:tcPr>
          <w:p w:rsidR="00BC633D" w:rsidRPr="00BC633D" w:rsidRDefault="00BC633D" w:rsidP="00B74BC5">
            <w:pPr>
              <w:jc w:val="both"/>
              <w:rPr>
                <w:bCs/>
                <w:lang w:eastAsia="ar-SA"/>
              </w:rPr>
            </w:pPr>
            <w:r w:rsidRPr="00BC633D">
              <w:rPr>
                <w:bCs/>
                <w:lang w:eastAsia="ar-SA"/>
              </w:rPr>
              <w:t>Млађи саветник</w:t>
            </w:r>
          </w:p>
        </w:tc>
        <w:tc>
          <w:tcPr>
            <w:tcW w:w="3138" w:type="dxa"/>
          </w:tcPr>
          <w:p w:rsidR="00BC633D" w:rsidRPr="00BC633D" w:rsidRDefault="00BC633D" w:rsidP="00B74BC5">
            <w:pPr>
              <w:jc w:val="center"/>
              <w:rPr>
                <w:bCs/>
                <w:lang w:val="sr-Cyrl-CS" w:eastAsia="ar-SA"/>
              </w:rPr>
            </w:pPr>
            <w:r w:rsidRPr="00BC633D">
              <w:rPr>
                <w:bCs/>
                <w:lang w:val="sr-Cyrl-CS" w:eastAsia="ar-SA"/>
              </w:rPr>
              <w:t>3</w:t>
            </w:r>
          </w:p>
        </w:tc>
        <w:tc>
          <w:tcPr>
            <w:tcW w:w="3215" w:type="dxa"/>
          </w:tcPr>
          <w:p w:rsidR="00BC633D" w:rsidRPr="00BC633D" w:rsidRDefault="00BC633D" w:rsidP="00B74BC5">
            <w:pPr>
              <w:jc w:val="center"/>
              <w:rPr>
                <w:bCs/>
                <w:lang w:val="sr-Cyrl-CS" w:eastAsia="ar-SA"/>
              </w:rPr>
            </w:pPr>
            <w:r w:rsidRPr="00BC633D">
              <w:rPr>
                <w:bCs/>
                <w:lang w:val="sr-Cyrl-CS" w:eastAsia="ar-SA"/>
              </w:rPr>
              <w:t>3</w:t>
            </w:r>
          </w:p>
        </w:tc>
      </w:tr>
      <w:tr w:rsidR="00BC633D" w:rsidRPr="00BC633D" w:rsidTr="00B74BC5">
        <w:tc>
          <w:tcPr>
            <w:tcW w:w="3223" w:type="dxa"/>
          </w:tcPr>
          <w:p w:rsidR="00BC633D" w:rsidRPr="00BC633D" w:rsidRDefault="00BC633D" w:rsidP="00B74BC5">
            <w:pPr>
              <w:jc w:val="both"/>
              <w:rPr>
                <w:bCs/>
                <w:lang w:eastAsia="ar-SA"/>
              </w:rPr>
            </w:pPr>
            <w:r w:rsidRPr="00BC633D">
              <w:rPr>
                <w:bCs/>
                <w:lang w:eastAsia="ar-SA"/>
              </w:rPr>
              <w:t>Сарадник</w:t>
            </w:r>
          </w:p>
        </w:tc>
        <w:tc>
          <w:tcPr>
            <w:tcW w:w="3138" w:type="dxa"/>
          </w:tcPr>
          <w:p w:rsidR="00BC633D" w:rsidRPr="00BC633D" w:rsidRDefault="00BC633D" w:rsidP="00B74BC5">
            <w:pPr>
              <w:jc w:val="center"/>
              <w:rPr>
                <w:bCs/>
                <w:lang w:val="sr-Cyrl-CS" w:eastAsia="ar-SA"/>
              </w:rPr>
            </w:pPr>
            <w:r w:rsidRPr="00BC633D">
              <w:rPr>
                <w:bCs/>
                <w:lang w:val="sr-Cyrl-CS" w:eastAsia="ar-SA"/>
              </w:rPr>
              <w:t>7</w:t>
            </w:r>
          </w:p>
        </w:tc>
        <w:tc>
          <w:tcPr>
            <w:tcW w:w="3215" w:type="dxa"/>
          </w:tcPr>
          <w:p w:rsidR="00BC633D" w:rsidRPr="00BC633D" w:rsidRDefault="00BC633D" w:rsidP="00B74BC5">
            <w:pPr>
              <w:jc w:val="center"/>
              <w:rPr>
                <w:bCs/>
                <w:lang w:val="sr-Cyrl-CS" w:eastAsia="ar-SA"/>
              </w:rPr>
            </w:pPr>
            <w:r w:rsidRPr="00BC633D">
              <w:rPr>
                <w:bCs/>
                <w:lang w:val="sr-Cyrl-CS" w:eastAsia="ar-SA"/>
              </w:rPr>
              <w:t>7</w:t>
            </w:r>
          </w:p>
        </w:tc>
      </w:tr>
      <w:tr w:rsidR="00BC633D" w:rsidRPr="00BC633D" w:rsidTr="00B74BC5">
        <w:tc>
          <w:tcPr>
            <w:tcW w:w="3223" w:type="dxa"/>
          </w:tcPr>
          <w:p w:rsidR="00BC633D" w:rsidRPr="00BC633D" w:rsidRDefault="00BC633D" w:rsidP="00B74BC5">
            <w:pPr>
              <w:jc w:val="both"/>
              <w:rPr>
                <w:bCs/>
                <w:lang w:eastAsia="ar-SA"/>
              </w:rPr>
            </w:pPr>
            <w:r w:rsidRPr="00BC633D">
              <w:rPr>
                <w:bCs/>
                <w:lang w:eastAsia="ar-SA"/>
              </w:rPr>
              <w:t>Млађи сарадник</w:t>
            </w:r>
          </w:p>
        </w:tc>
        <w:tc>
          <w:tcPr>
            <w:tcW w:w="3138" w:type="dxa"/>
          </w:tcPr>
          <w:p w:rsidR="00BC633D" w:rsidRPr="00BC633D" w:rsidRDefault="00BC633D" w:rsidP="00B74BC5">
            <w:pPr>
              <w:jc w:val="center"/>
              <w:rPr>
                <w:bCs/>
                <w:lang w:val="sr-Cyrl-CS" w:eastAsia="ar-SA"/>
              </w:rPr>
            </w:pPr>
            <w:r w:rsidRPr="00BC633D">
              <w:rPr>
                <w:bCs/>
                <w:lang w:val="sr-Cyrl-CS" w:eastAsia="ar-SA"/>
              </w:rPr>
              <w:t>-</w:t>
            </w:r>
          </w:p>
        </w:tc>
        <w:tc>
          <w:tcPr>
            <w:tcW w:w="3215" w:type="dxa"/>
          </w:tcPr>
          <w:p w:rsidR="00BC633D" w:rsidRPr="00BC633D" w:rsidRDefault="00BC633D" w:rsidP="00B74BC5">
            <w:pPr>
              <w:jc w:val="center"/>
              <w:rPr>
                <w:bCs/>
                <w:lang w:val="sr-Cyrl-CS" w:eastAsia="ar-SA"/>
              </w:rPr>
            </w:pPr>
            <w:r w:rsidRPr="00BC633D">
              <w:rPr>
                <w:bCs/>
                <w:lang w:val="sr-Cyrl-CS" w:eastAsia="ar-SA"/>
              </w:rPr>
              <w:t>-</w:t>
            </w:r>
          </w:p>
        </w:tc>
      </w:tr>
      <w:tr w:rsidR="00BC633D" w:rsidRPr="00BC633D" w:rsidTr="00B74BC5">
        <w:tc>
          <w:tcPr>
            <w:tcW w:w="3223" w:type="dxa"/>
          </w:tcPr>
          <w:p w:rsidR="00BC633D" w:rsidRPr="00BC633D" w:rsidRDefault="00BC633D" w:rsidP="00B74BC5">
            <w:pPr>
              <w:jc w:val="both"/>
              <w:rPr>
                <w:bCs/>
                <w:lang w:eastAsia="ar-SA"/>
              </w:rPr>
            </w:pPr>
            <w:r w:rsidRPr="00BC633D">
              <w:rPr>
                <w:bCs/>
                <w:lang w:eastAsia="ar-SA"/>
              </w:rPr>
              <w:t>Виши референт</w:t>
            </w:r>
          </w:p>
        </w:tc>
        <w:tc>
          <w:tcPr>
            <w:tcW w:w="3138" w:type="dxa"/>
          </w:tcPr>
          <w:p w:rsidR="00BC633D" w:rsidRPr="00BC633D" w:rsidRDefault="00BC633D" w:rsidP="00B74BC5">
            <w:pPr>
              <w:jc w:val="center"/>
              <w:rPr>
                <w:bCs/>
                <w:lang w:val="sr-Cyrl-CS" w:eastAsia="ar-SA"/>
              </w:rPr>
            </w:pPr>
            <w:r w:rsidRPr="00BC633D">
              <w:rPr>
                <w:bCs/>
                <w:lang w:val="sr-Cyrl-CS" w:eastAsia="ar-SA"/>
              </w:rPr>
              <w:t>10</w:t>
            </w:r>
          </w:p>
        </w:tc>
        <w:tc>
          <w:tcPr>
            <w:tcW w:w="3215" w:type="dxa"/>
          </w:tcPr>
          <w:p w:rsidR="00BC633D" w:rsidRPr="00BC633D" w:rsidRDefault="00BC633D" w:rsidP="00B74BC5">
            <w:pPr>
              <w:jc w:val="center"/>
              <w:rPr>
                <w:bCs/>
                <w:lang w:val="sr-Cyrl-CS" w:eastAsia="ar-SA"/>
              </w:rPr>
            </w:pPr>
            <w:r w:rsidRPr="00BC633D">
              <w:rPr>
                <w:bCs/>
                <w:lang w:val="sr-Cyrl-CS" w:eastAsia="ar-SA"/>
              </w:rPr>
              <w:t>10</w:t>
            </w:r>
          </w:p>
        </w:tc>
      </w:tr>
      <w:tr w:rsidR="00BC633D" w:rsidRPr="00BC633D" w:rsidTr="00B74BC5">
        <w:tc>
          <w:tcPr>
            <w:tcW w:w="3223" w:type="dxa"/>
          </w:tcPr>
          <w:p w:rsidR="00BC633D" w:rsidRPr="00BC633D" w:rsidRDefault="00BC633D" w:rsidP="00B74BC5">
            <w:pPr>
              <w:jc w:val="both"/>
              <w:rPr>
                <w:bCs/>
                <w:lang w:eastAsia="ar-SA"/>
              </w:rPr>
            </w:pPr>
            <w:r w:rsidRPr="00BC633D">
              <w:rPr>
                <w:bCs/>
                <w:lang w:eastAsia="ar-SA"/>
              </w:rPr>
              <w:t>Референт</w:t>
            </w:r>
          </w:p>
        </w:tc>
        <w:tc>
          <w:tcPr>
            <w:tcW w:w="3138" w:type="dxa"/>
          </w:tcPr>
          <w:p w:rsidR="00BC633D" w:rsidRPr="00BC633D" w:rsidRDefault="00BC633D" w:rsidP="00B74BC5">
            <w:pPr>
              <w:jc w:val="center"/>
              <w:rPr>
                <w:bCs/>
                <w:lang w:val="sr-Cyrl-CS" w:eastAsia="ar-SA"/>
              </w:rPr>
            </w:pPr>
            <w:r w:rsidRPr="00BC633D">
              <w:rPr>
                <w:bCs/>
                <w:lang w:val="sr-Cyrl-CS" w:eastAsia="ar-SA"/>
              </w:rPr>
              <w:t>-</w:t>
            </w:r>
          </w:p>
        </w:tc>
        <w:tc>
          <w:tcPr>
            <w:tcW w:w="3215" w:type="dxa"/>
          </w:tcPr>
          <w:p w:rsidR="00BC633D" w:rsidRPr="00BC633D" w:rsidRDefault="00BC633D" w:rsidP="00B74BC5">
            <w:pPr>
              <w:jc w:val="center"/>
              <w:rPr>
                <w:bCs/>
                <w:lang w:val="sr-Cyrl-CS" w:eastAsia="ar-SA"/>
              </w:rPr>
            </w:pPr>
            <w:r w:rsidRPr="00BC633D">
              <w:rPr>
                <w:bCs/>
                <w:lang w:val="sr-Cyrl-CS" w:eastAsia="ar-SA"/>
              </w:rPr>
              <w:t>-</w:t>
            </w:r>
          </w:p>
        </w:tc>
      </w:tr>
      <w:tr w:rsidR="00BC633D" w:rsidRPr="00BC633D" w:rsidTr="00B74BC5">
        <w:tc>
          <w:tcPr>
            <w:tcW w:w="3223" w:type="dxa"/>
          </w:tcPr>
          <w:p w:rsidR="00BC633D" w:rsidRPr="00BC633D" w:rsidRDefault="00BC633D" w:rsidP="00B74BC5">
            <w:pPr>
              <w:jc w:val="both"/>
              <w:rPr>
                <w:bCs/>
                <w:lang w:eastAsia="ar-SA"/>
              </w:rPr>
            </w:pPr>
            <w:r w:rsidRPr="00BC633D">
              <w:rPr>
                <w:bCs/>
                <w:lang w:eastAsia="ar-SA"/>
              </w:rPr>
              <w:t>Млађи референт</w:t>
            </w:r>
          </w:p>
        </w:tc>
        <w:tc>
          <w:tcPr>
            <w:tcW w:w="3138" w:type="dxa"/>
          </w:tcPr>
          <w:p w:rsidR="00BC633D" w:rsidRPr="00BC633D" w:rsidRDefault="00BC633D" w:rsidP="00B74BC5">
            <w:pPr>
              <w:jc w:val="center"/>
              <w:rPr>
                <w:bCs/>
                <w:lang w:val="sr-Cyrl-CS" w:eastAsia="ar-SA"/>
              </w:rPr>
            </w:pPr>
            <w:r w:rsidRPr="00BC633D">
              <w:rPr>
                <w:bCs/>
                <w:lang w:val="sr-Cyrl-CS" w:eastAsia="ar-SA"/>
              </w:rPr>
              <w:t>-</w:t>
            </w:r>
          </w:p>
        </w:tc>
        <w:tc>
          <w:tcPr>
            <w:tcW w:w="3215" w:type="dxa"/>
          </w:tcPr>
          <w:p w:rsidR="00BC633D" w:rsidRPr="00BC633D" w:rsidRDefault="00BC633D" w:rsidP="00B74BC5">
            <w:pPr>
              <w:jc w:val="center"/>
              <w:rPr>
                <w:bCs/>
                <w:lang w:val="sr-Cyrl-CS" w:eastAsia="ar-SA"/>
              </w:rPr>
            </w:pPr>
            <w:r w:rsidRPr="00BC633D">
              <w:rPr>
                <w:bCs/>
                <w:lang w:val="sr-Cyrl-CS" w:eastAsia="ar-SA"/>
              </w:rPr>
              <w:t>-</w:t>
            </w:r>
          </w:p>
        </w:tc>
      </w:tr>
      <w:tr w:rsidR="00BC633D" w:rsidRPr="00BC633D" w:rsidTr="00B74BC5">
        <w:tc>
          <w:tcPr>
            <w:tcW w:w="3223" w:type="dxa"/>
          </w:tcPr>
          <w:p w:rsidR="00BC633D" w:rsidRPr="00BC633D" w:rsidRDefault="00BC633D" w:rsidP="00B74BC5">
            <w:pPr>
              <w:jc w:val="right"/>
              <w:rPr>
                <w:bCs/>
                <w:lang w:eastAsia="ar-SA"/>
              </w:rPr>
            </w:pPr>
            <w:r w:rsidRPr="00BC633D">
              <w:rPr>
                <w:bCs/>
                <w:lang w:eastAsia="ar-SA"/>
              </w:rPr>
              <w:t>Укупно:</w:t>
            </w:r>
          </w:p>
        </w:tc>
        <w:tc>
          <w:tcPr>
            <w:tcW w:w="3138" w:type="dxa"/>
          </w:tcPr>
          <w:p w:rsidR="00BC633D" w:rsidRPr="00BC633D" w:rsidRDefault="00BC633D" w:rsidP="00B74BC5">
            <w:pPr>
              <w:jc w:val="center"/>
              <w:rPr>
                <w:bCs/>
                <w:lang w:val="sr-Cyrl-CS" w:eastAsia="ar-SA"/>
              </w:rPr>
            </w:pPr>
            <w:r w:rsidRPr="00BC633D">
              <w:rPr>
                <w:bCs/>
                <w:lang w:val="sr-Cyrl-CS" w:eastAsia="ar-SA"/>
              </w:rPr>
              <w:t>33</w:t>
            </w:r>
            <w:r w:rsidRPr="00BC633D">
              <w:rPr>
                <w:bCs/>
                <w:lang w:eastAsia="ar-SA"/>
              </w:rPr>
              <w:t xml:space="preserve"> радн</w:t>
            </w:r>
            <w:r w:rsidRPr="00BC633D">
              <w:rPr>
                <w:bCs/>
                <w:lang w:val="sr-Cyrl-CS" w:eastAsia="ar-SA"/>
              </w:rPr>
              <w:t>о</w:t>
            </w:r>
            <w:r w:rsidRPr="00BC633D">
              <w:rPr>
                <w:bCs/>
                <w:lang w:eastAsia="ar-SA"/>
              </w:rPr>
              <w:t xml:space="preserve"> мест</w:t>
            </w:r>
            <w:r w:rsidRPr="00BC633D">
              <w:rPr>
                <w:bCs/>
                <w:lang w:val="sr-Cyrl-CS" w:eastAsia="ar-SA"/>
              </w:rPr>
              <w:t>о</w:t>
            </w:r>
          </w:p>
        </w:tc>
        <w:tc>
          <w:tcPr>
            <w:tcW w:w="3215" w:type="dxa"/>
          </w:tcPr>
          <w:p w:rsidR="00BC633D" w:rsidRPr="00BC633D" w:rsidRDefault="00BC633D" w:rsidP="00B74BC5">
            <w:pPr>
              <w:jc w:val="center"/>
              <w:rPr>
                <w:bCs/>
                <w:lang w:eastAsia="ar-SA"/>
              </w:rPr>
            </w:pPr>
            <w:r w:rsidRPr="00BC633D">
              <w:rPr>
                <w:bCs/>
                <w:lang w:val="sr-Cyrl-CS" w:eastAsia="ar-SA"/>
              </w:rPr>
              <w:t>33</w:t>
            </w:r>
            <w:r w:rsidRPr="00BC633D">
              <w:rPr>
                <w:bCs/>
                <w:lang w:eastAsia="ar-SA"/>
              </w:rPr>
              <w:t xml:space="preserve"> службеника</w:t>
            </w:r>
          </w:p>
        </w:tc>
      </w:tr>
      <w:tr w:rsidR="00BC633D" w:rsidRPr="00BC633D" w:rsidTr="00B74BC5">
        <w:tc>
          <w:tcPr>
            <w:tcW w:w="3223" w:type="dxa"/>
          </w:tcPr>
          <w:p w:rsidR="00BC633D" w:rsidRPr="00BC633D" w:rsidRDefault="00BC633D" w:rsidP="00B74BC5">
            <w:pPr>
              <w:jc w:val="center"/>
              <w:rPr>
                <w:bCs/>
                <w:lang w:eastAsia="ar-SA"/>
              </w:rPr>
            </w:pPr>
          </w:p>
        </w:tc>
        <w:tc>
          <w:tcPr>
            <w:tcW w:w="3138" w:type="dxa"/>
          </w:tcPr>
          <w:p w:rsidR="00BC633D" w:rsidRPr="00BC633D" w:rsidRDefault="00BC633D" w:rsidP="00B74BC5">
            <w:pPr>
              <w:jc w:val="center"/>
              <w:rPr>
                <w:bCs/>
                <w:lang w:eastAsia="ar-SA"/>
              </w:rPr>
            </w:pPr>
          </w:p>
        </w:tc>
        <w:tc>
          <w:tcPr>
            <w:tcW w:w="3215" w:type="dxa"/>
          </w:tcPr>
          <w:p w:rsidR="00BC633D" w:rsidRPr="00BC633D" w:rsidRDefault="00BC633D" w:rsidP="00B74BC5">
            <w:pPr>
              <w:jc w:val="center"/>
              <w:rPr>
                <w:bCs/>
                <w:lang w:eastAsia="ar-SA"/>
              </w:rPr>
            </w:pPr>
          </w:p>
        </w:tc>
      </w:tr>
      <w:tr w:rsidR="00BC633D" w:rsidRPr="00BC633D" w:rsidTr="00B74BC5">
        <w:tc>
          <w:tcPr>
            <w:tcW w:w="3223" w:type="dxa"/>
          </w:tcPr>
          <w:p w:rsidR="00BC633D" w:rsidRPr="00BC633D" w:rsidRDefault="00BC633D" w:rsidP="00B74BC5">
            <w:pPr>
              <w:jc w:val="both"/>
              <w:rPr>
                <w:bCs/>
                <w:lang w:eastAsia="ar-SA"/>
              </w:rPr>
            </w:pPr>
            <w:r w:rsidRPr="00BC633D">
              <w:rPr>
                <w:bCs/>
                <w:lang w:eastAsia="ar-SA"/>
              </w:rPr>
              <w:t>Намештеници</w:t>
            </w:r>
          </w:p>
        </w:tc>
        <w:tc>
          <w:tcPr>
            <w:tcW w:w="3138" w:type="dxa"/>
          </w:tcPr>
          <w:p w:rsidR="00BC633D" w:rsidRPr="00BC633D" w:rsidRDefault="00BC633D" w:rsidP="00B74BC5">
            <w:pPr>
              <w:jc w:val="center"/>
              <w:rPr>
                <w:bCs/>
                <w:lang w:eastAsia="ar-SA"/>
              </w:rPr>
            </w:pPr>
            <w:r w:rsidRPr="00BC633D">
              <w:rPr>
                <w:bCs/>
                <w:lang w:eastAsia="ar-SA"/>
              </w:rPr>
              <w:t>Број радних места</w:t>
            </w:r>
          </w:p>
        </w:tc>
        <w:tc>
          <w:tcPr>
            <w:tcW w:w="3215" w:type="dxa"/>
          </w:tcPr>
          <w:p w:rsidR="00BC633D" w:rsidRPr="00BC633D" w:rsidRDefault="00BC633D" w:rsidP="00B74BC5">
            <w:pPr>
              <w:jc w:val="center"/>
              <w:rPr>
                <w:bCs/>
                <w:lang w:eastAsia="ar-SA"/>
              </w:rPr>
            </w:pPr>
            <w:r w:rsidRPr="00BC633D">
              <w:rPr>
                <w:bCs/>
                <w:lang w:eastAsia="ar-SA"/>
              </w:rPr>
              <w:t>Број намештеника</w:t>
            </w:r>
          </w:p>
        </w:tc>
      </w:tr>
      <w:tr w:rsidR="00BC633D" w:rsidRPr="00BC633D" w:rsidTr="00B74BC5">
        <w:tc>
          <w:tcPr>
            <w:tcW w:w="3223" w:type="dxa"/>
          </w:tcPr>
          <w:p w:rsidR="00BC633D" w:rsidRPr="00BC633D" w:rsidRDefault="00BC633D" w:rsidP="00B74BC5">
            <w:pPr>
              <w:jc w:val="both"/>
              <w:rPr>
                <w:bCs/>
                <w:lang w:eastAsia="ar-SA"/>
              </w:rPr>
            </w:pPr>
            <w:r w:rsidRPr="00BC633D">
              <w:rPr>
                <w:bCs/>
                <w:lang w:eastAsia="ar-SA"/>
              </w:rPr>
              <w:t>Прва врста радних места</w:t>
            </w:r>
          </w:p>
        </w:tc>
        <w:tc>
          <w:tcPr>
            <w:tcW w:w="3138" w:type="dxa"/>
          </w:tcPr>
          <w:p w:rsidR="00BC633D" w:rsidRPr="00BC633D" w:rsidRDefault="00BC633D" w:rsidP="00B74BC5">
            <w:pPr>
              <w:jc w:val="center"/>
              <w:rPr>
                <w:bCs/>
                <w:lang w:eastAsia="ar-SA"/>
              </w:rPr>
            </w:pPr>
          </w:p>
        </w:tc>
        <w:tc>
          <w:tcPr>
            <w:tcW w:w="3215" w:type="dxa"/>
          </w:tcPr>
          <w:p w:rsidR="00BC633D" w:rsidRPr="00BC633D" w:rsidRDefault="00BC633D" w:rsidP="00B74BC5">
            <w:pPr>
              <w:jc w:val="center"/>
              <w:rPr>
                <w:bCs/>
                <w:lang w:eastAsia="ar-SA"/>
              </w:rPr>
            </w:pPr>
          </w:p>
        </w:tc>
      </w:tr>
      <w:tr w:rsidR="00BC633D" w:rsidRPr="00BC633D" w:rsidTr="00B74BC5">
        <w:tc>
          <w:tcPr>
            <w:tcW w:w="3223" w:type="dxa"/>
          </w:tcPr>
          <w:p w:rsidR="00BC633D" w:rsidRPr="00BC633D" w:rsidRDefault="00BC633D" w:rsidP="00B74BC5">
            <w:pPr>
              <w:jc w:val="both"/>
              <w:rPr>
                <w:bCs/>
                <w:lang w:eastAsia="ar-SA"/>
              </w:rPr>
            </w:pPr>
            <w:r w:rsidRPr="00BC633D">
              <w:rPr>
                <w:bCs/>
                <w:lang w:eastAsia="ar-SA"/>
              </w:rPr>
              <w:t>Друга врста радних места</w:t>
            </w:r>
          </w:p>
        </w:tc>
        <w:tc>
          <w:tcPr>
            <w:tcW w:w="3138" w:type="dxa"/>
          </w:tcPr>
          <w:p w:rsidR="00BC633D" w:rsidRPr="00BC633D" w:rsidRDefault="00BC633D" w:rsidP="00B74BC5">
            <w:pPr>
              <w:jc w:val="center"/>
              <w:rPr>
                <w:bCs/>
                <w:lang w:eastAsia="ar-SA"/>
              </w:rPr>
            </w:pPr>
          </w:p>
        </w:tc>
        <w:tc>
          <w:tcPr>
            <w:tcW w:w="3215" w:type="dxa"/>
          </w:tcPr>
          <w:p w:rsidR="00BC633D" w:rsidRPr="00BC633D" w:rsidRDefault="00BC633D" w:rsidP="00B74BC5">
            <w:pPr>
              <w:jc w:val="center"/>
              <w:rPr>
                <w:bCs/>
                <w:lang w:eastAsia="ar-SA"/>
              </w:rPr>
            </w:pPr>
          </w:p>
        </w:tc>
      </w:tr>
      <w:tr w:rsidR="00BC633D" w:rsidRPr="00BC633D" w:rsidTr="00B74BC5">
        <w:tc>
          <w:tcPr>
            <w:tcW w:w="3223" w:type="dxa"/>
          </w:tcPr>
          <w:p w:rsidR="00BC633D" w:rsidRPr="00BC633D" w:rsidRDefault="00BC633D" w:rsidP="00B74BC5">
            <w:pPr>
              <w:jc w:val="both"/>
              <w:rPr>
                <w:bCs/>
                <w:lang w:eastAsia="ar-SA"/>
              </w:rPr>
            </w:pPr>
            <w:r w:rsidRPr="00BC633D">
              <w:rPr>
                <w:bCs/>
                <w:lang w:eastAsia="ar-SA"/>
              </w:rPr>
              <w:t>Трећа врста радних места</w:t>
            </w:r>
          </w:p>
        </w:tc>
        <w:tc>
          <w:tcPr>
            <w:tcW w:w="3138" w:type="dxa"/>
          </w:tcPr>
          <w:p w:rsidR="00BC633D" w:rsidRPr="00BC633D" w:rsidRDefault="00BC633D" w:rsidP="00B74BC5">
            <w:pPr>
              <w:jc w:val="center"/>
              <w:rPr>
                <w:bCs/>
                <w:lang w:eastAsia="ar-SA"/>
              </w:rPr>
            </w:pPr>
          </w:p>
        </w:tc>
        <w:tc>
          <w:tcPr>
            <w:tcW w:w="3215" w:type="dxa"/>
          </w:tcPr>
          <w:p w:rsidR="00BC633D" w:rsidRPr="00BC633D" w:rsidRDefault="00BC633D" w:rsidP="00B74BC5">
            <w:pPr>
              <w:jc w:val="center"/>
              <w:rPr>
                <w:bCs/>
                <w:lang w:eastAsia="ar-SA"/>
              </w:rPr>
            </w:pPr>
          </w:p>
        </w:tc>
      </w:tr>
      <w:tr w:rsidR="00BC633D" w:rsidRPr="00BC633D" w:rsidTr="00B74BC5">
        <w:tc>
          <w:tcPr>
            <w:tcW w:w="3223" w:type="dxa"/>
          </w:tcPr>
          <w:p w:rsidR="00BC633D" w:rsidRPr="00BC633D" w:rsidRDefault="00BC633D" w:rsidP="00B74BC5">
            <w:pPr>
              <w:jc w:val="both"/>
              <w:rPr>
                <w:bCs/>
                <w:lang w:eastAsia="ar-SA"/>
              </w:rPr>
            </w:pPr>
            <w:r w:rsidRPr="00BC633D">
              <w:rPr>
                <w:bCs/>
                <w:lang w:eastAsia="ar-SA"/>
              </w:rPr>
              <w:t>Четврта врста радних места</w:t>
            </w:r>
          </w:p>
        </w:tc>
        <w:tc>
          <w:tcPr>
            <w:tcW w:w="3138" w:type="dxa"/>
          </w:tcPr>
          <w:p w:rsidR="00BC633D" w:rsidRPr="00BC633D" w:rsidRDefault="00BC633D" w:rsidP="00B74BC5">
            <w:pPr>
              <w:jc w:val="center"/>
              <w:rPr>
                <w:bCs/>
                <w:lang w:val="sr-Cyrl-CS" w:eastAsia="ar-SA"/>
              </w:rPr>
            </w:pPr>
            <w:r w:rsidRPr="00BC633D">
              <w:rPr>
                <w:bCs/>
                <w:lang w:val="sr-Cyrl-CS" w:eastAsia="ar-SA"/>
              </w:rPr>
              <w:t>4</w:t>
            </w:r>
          </w:p>
        </w:tc>
        <w:tc>
          <w:tcPr>
            <w:tcW w:w="3215" w:type="dxa"/>
          </w:tcPr>
          <w:p w:rsidR="00BC633D" w:rsidRPr="00BC633D" w:rsidRDefault="00BC633D" w:rsidP="00B74BC5">
            <w:pPr>
              <w:jc w:val="center"/>
              <w:rPr>
                <w:bCs/>
                <w:lang w:val="sr-Cyrl-CS" w:eastAsia="ar-SA"/>
              </w:rPr>
            </w:pPr>
            <w:r w:rsidRPr="00BC633D">
              <w:rPr>
                <w:bCs/>
                <w:lang w:val="sr-Cyrl-CS" w:eastAsia="ar-SA"/>
              </w:rPr>
              <w:t>5</w:t>
            </w:r>
          </w:p>
        </w:tc>
      </w:tr>
      <w:tr w:rsidR="00BC633D" w:rsidRPr="00BC633D" w:rsidTr="00B74BC5">
        <w:tc>
          <w:tcPr>
            <w:tcW w:w="3223" w:type="dxa"/>
          </w:tcPr>
          <w:p w:rsidR="00BC633D" w:rsidRPr="00BC633D" w:rsidRDefault="00BC633D" w:rsidP="00B74BC5">
            <w:pPr>
              <w:jc w:val="both"/>
              <w:rPr>
                <w:bCs/>
                <w:lang w:eastAsia="ar-SA"/>
              </w:rPr>
            </w:pPr>
            <w:r w:rsidRPr="00BC633D">
              <w:rPr>
                <w:bCs/>
                <w:lang w:eastAsia="ar-SA"/>
              </w:rPr>
              <w:t>Пета врста радних места</w:t>
            </w:r>
          </w:p>
        </w:tc>
        <w:tc>
          <w:tcPr>
            <w:tcW w:w="3138" w:type="dxa"/>
          </w:tcPr>
          <w:p w:rsidR="00BC633D" w:rsidRPr="00BC633D" w:rsidRDefault="00BC633D" w:rsidP="00B74BC5">
            <w:pPr>
              <w:jc w:val="center"/>
              <w:rPr>
                <w:bCs/>
                <w:lang w:val="sr-Cyrl-CS" w:eastAsia="ar-SA"/>
              </w:rPr>
            </w:pPr>
            <w:r w:rsidRPr="00BC633D">
              <w:rPr>
                <w:bCs/>
                <w:lang w:val="sr-Cyrl-CS" w:eastAsia="ar-SA"/>
              </w:rPr>
              <w:t>4</w:t>
            </w:r>
          </w:p>
        </w:tc>
        <w:tc>
          <w:tcPr>
            <w:tcW w:w="3215" w:type="dxa"/>
          </w:tcPr>
          <w:p w:rsidR="00BC633D" w:rsidRPr="00BC633D" w:rsidRDefault="00BC633D" w:rsidP="00B74BC5">
            <w:pPr>
              <w:jc w:val="center"/>
              <w:rPr>
                <w:bCs/>
                <w:lang w:val="sr-Cyrl-CS" w:eastAsia="ar-SA"/>
              </w:rPr>
            </w:pPr>
            <w:r w:rsidRPr="00BC633D">
              <w:rPr>
                <w:bCs/>
                <w:lang w:val="sr-Cyrl-CS" w:eastAsia="ar-SA"/>
              </w:rPr>
              <w:t>6</w:t>
            </w:r>
          </w:p>
        </w:tc>
      </w:tr>
      <w:tr w:rsidR="00BC633D" w:rsidRPr="00BC633D" w:rsidTr="00B74BC5">
        <w:tc>
          <w:tcPr>
            <w:tcW w:w="3223" w:type="dxa"/>
          </w:tcPr>
          <w:p w:rsidR="00BC633D" w:rsidRPr="00BC633D" w:rsidRDefault="00BC633D" w:rsidP="00B74BC5">
            <w:pPr>
              <w:jc w:val="both"/>
              <w:rPr>
                <w:bCs/>
                <w:lang w:eastAsia="ar-SA"/>
              </w:rPr>
            </w:pPr>
            <w:r w:rsidRPr="00BC633D">
              <w:rPr>
                <w:bCs/>
                <w:lang w:eastAsia="ar-SA"/>
              </w:rPr>
              <w:t>Шеста врста радних места</w:t>
            </w:r>
          </w:p>
        </w:tc>
        <w:tc>
          <w:tcPr>
            <w:tcW w:w="3138" w:type="dxa"/>
          </w:tcPr>
          <w:p w:rsidR="00BC633D" w:rsidRPr="00BC633D" w:rsidRDefault="00BC633D" w:rsidP="00B74BC5">
            <w:pPr>
              <w:jc w:val="center"/>
              <w:rPr>
                <w:bCs/>
                <w:lang w:val="sr-Cyrl-CS" w:eastAsia="ar-SA"/>
              </w:rPr>
            </w:pPr>
          </w:p>
        </w:tc>
        <w:tc>
          <w:tcPr>
            <w:tcW w:w="3215" w:type="dxa"/>
          </w:tcPr>
          <w:p w:rsidR="00BC633D" w:rsidRPr="00BC633D" w:rsidRDefault="00BC633D" w:rsidP="00B74BC5">
            <w:pPr>
              <w:jc w:val="center"/>
              <w:rPr>
                <w:bCs/>
                <w:lang w:val="sr-Cyrl-CS" w:eastAsia="ar-SA"/>
              </w:rPr>
            </w:pPr>
          </w:p>
        </w:tc>
      </w:tr>
      <w:tr w:rsidR="00BC633D" w:rsidRPr="00BC633D" w:rsidTr="00B74BC5">
        <w:tc>
          <w:tcPr>
            <w:tcW w:w="3223" w:type="dxa"/>
          </w:tcPr>
          <w:p w:rsidR="00BC633D" w:rsidRPr="00BC633D" w:rsidRDefault="00BC633D" w:rsidP="00B74BC5">
            <w:pPr>
              <w:jc w:val="right"/>
              <w:rPr>
                <w:bCs/>
                <w:lang w:eastAsia="ar-SA"/>
              </w:rPr>
            </w:pPr>
            <w:r w:rsidRPr="00BC633D">
              <w:rPr>
                <w:bCs/>
                <w:lang w:eastAsia="ar-SA"/>
              </w:rPr>
              <w:t>Укупно:</w:t>
            </w:r>
          </w:p>
        </w:tc>
        <w:tc>
          <w:tcPr>
            <w:tcW w:w="3138" w:type="dxa"/>
          </w:tcPr>
          <w:p w:rsidR="00BC633D" w:rsidRPr="00BC633D" w:rsidRDefault="00BC633D" w:rsidP="00B74BC5">
            <w:pPr>
              <w:jc w:val="center"/>
              <w:rPr>
                <w:bCs/>
                <w:lang w:eastAsia="ar-SA"/>
              </w:rPr>
            </w:pPr>
            <w:r w:rsidRPr="00BC633D">
              <w:rPr>
                <w:bCs/>
                <w:lang w:val="sr-Cyrl-CS" w:eastAsia="ar-SA"/>
              </w:rPr>
              <w:t xml:space="preserve">8 </w:t>
            </w:r>
            <w:r w:rsidRPr="00BC633D">
              <w:rPr>
                <w:bCs/>
                <w:lang w:eastAsia="ar-SA"/>
              </w:rPr>
              <w:t xml:space="preserve"> радних места</w:t>
            </w:r>
          </w:p>
        </w:tc>
        <w:tc>
          <w:tcPr>
            <w:tcW w:w="3215" w:type="dxa"/>
          </w:tcPr>
          <w:p w:rsidR="00BC633D" w:rsidRPr="00BC633D" w:rsidRDefault="00BC633D" w:rsidP="00B74BC5">
            <w:pPr>
              <w:jc w:val="center"/>
              <w:rPr>
                <w:bCs/>
                <w:lang w:eastAsia="ar-SA"/>
              </w:rPr>
            </w:pPr>
            <w:r w:rsidRPr="00BC633D">
              <w:rPr>
                <w:bCs/>
                <w:lang w:val="sr-Cyrl-CS" w:eastAsia="ar-SA"/>
              </w:rPr>
              <w:t>11</w:t>
            </w:r>
            <w:r w:rsidRPr="00BC633D">
              <w:rPr>
                <w:bCs/>
                <w:lang w:eastAsia="ar-SA"/>
              </w:rPr>
              <w:t xml:space="preserve"> намештеника</w:t>
            </w:r>
          </w:p>
        </w:tc>
      </w:tr>
    </w:tbl>
    <w:p w:rsidR="00BC633D" w:rsidRPr="00BC633D" w:rsidRDefault="00BC633D" w:rsidP="00BC633D">
      <w:pPr>
        <w:jc w:val="both"/>
        <w:rPr>
          <w:bCs/>
        </w:rPr>
      </w:pPr>
    </w:p>
    <w:p w:rsidR="00BC633D" w:rsidRPr="00BC633D" w:rsidRDefault="00BC633D" w:rsidP="00BC633D">
      <w:pPr>
        <w:jc w:val="both"/>
        <w:rPr>
          <w:bCs/>
        </w:rPr>
      </w:pPr>
    </w:p>
    <w:p w:rsidR="00BC633D" w:rsidRPr="00BC633D" w:rsidRDefault="00BC633D" w:rsidP="00BC633D">
      <w:pPr>
        <w:jc w:val="center"/>
      </w:pPr>
      <w:r w:rsidRPr="00BC633D">
        <w:t xml:space="preserve">Члан </w:t>
      </w:r>
      <w:r w:rsidRPr="00BC633D">
        <w:rPr>
          <w:lang w:val="sr-Cyrl-CS"/>
        </w:rPr>
        <w:t>18</w:t>
      </w:r>
      <w:r w:rsidRPr="00BC633D">
        <w:t>.</w:t>
      </w:r>
    </w:p>
    <w:p w:rsidR="00BC633D" w:rsidRPr="00BC633D" w:rsidRDefault="00BC633D" w:rsidP="00BC633D">
      <w:pPr>
        <w:jc w:val="center"/>
      </w:pPr>
    </w:p>
    <w:p w:rsidR="00BC633D" w:rsidRPr="00BC633D" w:rsidRDefault="00BC633D" w:rsidP="00BC633D">
      <w:pPr>
        <w:jc w:val="both"/>
        <w:rPr>
          <w:bCs/>
        </w:rPr>
      </w:pPr>
      <w:r w:rsidRPr="00BC633D">
        <w:rPr>
          <w:b/>
          <w:bCs/>
        </w:rPr>
        <w:tab/>
      </w:r>
      <w:r w:rsidRPr="00BC633D">
        <w:rPr>
          <w:bCs/>
        </w:rPr>
        <w:t>Радна места у Општинској управи су следећа:</w:t>
      </w:r>
    </w:p>
    <w:p w:rsidR="00BC633D" w:rsidRPr="00BC633D" w:rsidRDefault="00BC633D" w:rsidP="00BC633D">
      <w:pPr>
        <w:jc w:val="both"/>
      </w:pPr>
      <w:r w:rsidRPr="00BC633D">
        <w:lastRenderedPageBreak/>
        <w:tab/>
        <w:t xml:space="preserve"> </w:t>
      </w:r>
    </w:p>
    <w:p w:rsidR="00BC633D" w:rsidRPr="00BC633D" w:rsidRDefault="00BC633D" w:rsidP="00BC633D">
      <w:pPr>
        <w:jc w:val="both"/>
      </w:pPr>
    </w:p>
    <w:p w:rsidR="00BC633D" w:rsidRPr="00BC633D" w:rsidRDefault="00BC633D" w:rsidP="00BC633D">
      <w:pPr>
        <w:jc w:val="center"/>
        <w:rPr>
          <w:b/>
        </w:rPr>
      </w:pPr>
      <w:r w:rsidRPr="00BC633D">
        <w:rPr>
          <w:b/>
        </w:rPr>
        <w:t xml:space="preserve">А)  ЈЕДИНСТВЕНА ОПШТИНСКА УПРАВА </w:t>
      </w:r>
    </w:p>
    <w:p w:rsidR="00BC633D" w:rsidRPr="00BC633D" w:rsidRDefault="00BC633D" w:rsidP="00BC633D">
      <w:pPr>
        <w:jc w:val="center"/>
        <w:rPr>
          <w:b/>
        </w:rPr>
      </w:pPr>
    </w:p>
    <w:tbl>
      <w:tblPr>
        <w:tblW w:w="0" w:type="auto"/>
        <w:tblLook w:val="00A0"/>
      </w:tblPr>
      <w:tblGrid>
        <w:gridCol w:w="5577"/>
        <w:gridCol w:w="4045"/>
      </w:tblGrid>
      <w:tr w:rsidR="00BC633D" w:rsidRPr="00BC633D" w:rsidTr="00B74BC5">
        <w:tc>
          <w:tcPr>
            <w:tcW w:w="5920" w:type="dxa"/>
          </w:tcPr>
          <w:p w:rsidR="00BC633D" w:rsidRPr="00BC633D" w:rsidRDefault="00BC633D" w:rsidP="00AA5430">
            <w:pPr>
              <w:numPr>
                <w:ilvl w:val="0"/>
                <w:numId w:val="24"/>
              </w:numPr>
              <w:jc w:val="both"/>
              <w:rPr>
                <w:b/>
              </w:rPr>
            </w:pPr>
            <w:r w:rsidRPr="00BC633D">
              <w:rPr>
                <w:b/>
              </w:rPr>
              <w:t>Начелник Општинске управе</w:t>
            </w:r>
          </w:p>
        </w:tc>
        <w:tc>
          <w:tcPr>
            <w:tcW w:w="4268" w:type="dxa"/>
          </w:tcPr>
          <w:p w:rsidR="00BC633D" w:rsidRPr="00BC633D" w:rsidRDefault="00BC633D" w:rsidP="00B74BC5">
            <w:pPr>
              <w:jc w:val="both"/>
              <w:rPr>
                <w:b/>
              </w:rPr>
            </w:pPr>
          </w:p>
        </w:tc>
      </w:tr>
      <w:tr w:rsidR="00BC633D" w:rsidRPr="00BC633D" w:rsidTr="00B74BC5">
        <w:tc>
          <w:tcPr>
            <w:tcW w:w="5920" w:type="dxa"/>
          </w:tcPr>
          <w:p w:rsidR="00BC633D" w:rsidRPr="00BC633D" w:rsidRDefault="00BC633D" w:rsidP="00B74BC5">
            <w:pPr>
              <w:jc w:val="both"/>
              <w:rPr>
                <w:b/>
              </w:rPr>
            </w:pPr>
            <w:r w:rsidRPr="00BC633D">
              <w:rPr>
                <w:b/>
              </w:rPr>
              <w:t xml:space="preserve">Звање: положај у I групи </w:t>
            </w:r>
          </w:p>
        </w:tc>
        <w:tc>
          <w:tcPr>
            <w:tcW w:w="4268" w:type="dxa"/>
          </w:tcPr>
          <w:p w:rsidR="00BC633D" w:rsidRPr="00BC633D" w:rsidRDefault="00BC633D" w:rsidP="00B74BC5">
            <w:pPr>
              <w:jc w:val="both"/>
              <w:rPr>
                <w:b/>
              </w:rPr>
            </w:pPr>
            <w:r w:rsidRPr="00BC633D">
              <w:rPr>
                <w:b/>
              </w:rPr>
              <w:t xml:space="preserve">    број службеника на положају:  1</w:t>
            </w:r>
          </w:p>
        </w:tc>
      </w:tr>
    </w:tbl>
    <w:p w:rsidR="00BC633D" w:rsidRPr="00BC633D" w:rsidRDefault="00BC633D" w:rsidP="00BC633D">
      <w:pPr>
        <w:jc w:val="both"/>
        <w:rPr>
          <w:b/>
        </w:rPr>
      </w:pPr>
    </w:p>
    <w:p w:rsidR="00BC633D" w:rsidRPr="00BC633D" w:rsidRDefault="00BC633D" w:rsidP="00BC633D">
      <w:pPr>
        <w:contextualSpacing/>
        <w:jc w:val="both"/>
      </w:pPr>
      <w:r w:rsidRPr="00BC633D">
        <w:rPr>
          <w:b/>
        </w:rPr>
        <w:t xml:space="preserve">Опис послова: </w:t>
      </w:r>
      <w:r w:rsidRPr="00BC633D">
        <w:t>Руководи и координира радом Општинске управе; планира, усмерава и надзире рад Општинске управе; усклађује рад организационих јединица Општинске управе и обезбеђује њено функционисање као јединственог органа; остварује сарадњу организационих јединица у оквиру Општинске управе; обавља и друге послове у складу са законом, Статутом општине, одлукама Скупштине општине, Општинског већа и Председника општине.</w:t>
      </w:r>
    </w:p>
    <w:p w:rsidR="00BC633D" w:rsidRPr="00BC633D" w:rsidRDefault="00BC633D" w:rsidP="00BC633D">
      <w:pPr>
        <w:contextualSpacing/>
        <w:jc w:val="both"/>
      </w:pPr>
    </w:p>
    <w:p w:rsidR="00BC633D" w:rsidRPr="00BC633D" w:rsidRDefault="00BC633D" w:rsidP="00BC633D">
      <w:pPr>
        <w:jc w:val="both"/>
      </w:pPr>
      <w:r w:rsidRPr="00BC633D">
        <w:rPr>
          <w:b/>
        </w:rPr>
        <w:t xml:space="preserve">Услови: </w:t>
      </w:r>
      <w:r w:rsidRPr="00BC633D">
        <w:t xml:space="preserve">стечено високо образовање из научне области правне науке </w:t>
      </w:r>
      <w:r w:rsidRPr="00BC633D">
        <w:rPr>
          <w:color w:val="000000"/>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BC633D">
        <w:t>, положен државни стручни испит, најмање пет година радног искуства у струци</w:t>
      </w:r>
      <w:r w:rsidRPr="00BC633D">
        <w:rPr>
          <w:lang w:val="sr-Cyrl-CS"/>
        </w:rPr>
        <w:t xml:space="preserve">. </w:t>
      </w:r>
    </w:p>
    <w:p w:rsidR="00BC633D" w:rsidRPr="00BC633D" w:rsidRDefault="00BC633D" w:rsidP="00BC633D">
      <w:pPr>
        <w:jc w:val="center"/>
        <w:rPr>
          <w:b/>
          <w:lang w:eastAsia="ar-SA"/>
        </w:rPr>
      </w:pPr>
    </w:p>
    <w:p w:rsidR="00BC633D" w:rsidRPr="00BC633D" w:rsidRDefault="00BC633D" w:rsidP="00BC633D">
      <w:pPr>
        <w:jc w:val="center"/>
        <w:rPr>
          <w:b/>
          <w:lang w:eastAsia="ar-SA"/>
        </w:rPr>
      </w:pPr>
      <w:r w:rsidRPr="00BC633D">
        <w:rPr>
          <w:b/>
          <w:lang w:val="sr-Cyrl-CS" w:eastAsia="ar-SA"/>
        </w:rPr>
        <w:t>Б)</w:t>
      </w:r>
      <w:r w:rsidRPr="00BC633D">
        <w:rPr>
          <w:b/>
          <w:lang w:eastAsia="ar-SA"/>
        </w:rPr>
        <w:t xml:space="preserve"> ОСНОВНЕ ОРГАНИЗАЦИОНЕ ЈЕДИНИЦЕ</w:t>
      </w:r>
    </w:p>
    <w:p w:rsidR="00BC633D" w:rsidRPr="00BC633D" w:rsidRDefault="00BC633D" w:rsidP="00BC633D">
      <w:pPr>
        <w:jc w:val="center"/>
        <w:rPr>
          <w:lang w:val="sr-Cyrl-CS" w:eastAsia="ar-SA"/>
        </w:rPr>
      </w:pPr>
      <w:r w:rsidRPr="00BC633D">
        <w:rPr>
          <w:lang w:eastAsia="ar-SA"/>
        </w:rPr>
        <w:t>ОДЕЉЕЊЕ ЗА</w:t>
      </w:r>
      <w:r w:rsidRPr="00BC633D">
        <w:rPr>
          <w:i/>
          <w:lang w:eastAsia="ar-SA"/>
        </w:rPr>
        <w:t xml:space="preserve"> </w:t>
      </w:r>
      <w:r w:rsidRPr="00BC633D">
        <w:rPr>
          <w:lang w:val="sr-Cyrl-CS" w:eastAsia="ar-SA"/>
        </w:rPr>
        <w:t>ОПШТУ УПРАВУ</w:t>
      </w:r>
    </w:p>
    <w:p w:rsidR="00BC633D" w:rsidRPr="00BC633D" w:rsidRDefault="00BC633D" w:rsidP="00BC633D">
      <w:pPr>
        <w:jc w:val="both"/>
        <w:rPr>
          <w:lang w:eastAsia="ar-SA"/>
        </w:rPr>
      </w:pPr>
      <w:r w:rsidRPr="00BC633D">
        <w:rPr>
          <w:lang w:eastAsia="ar-SA"/>
        </w:rPr>
        <w:t xml:space="preserve">        </w:t>
      </w:r>
    </w:p>
    <w:tbl>
      <w:tblPr>
        <w:tblW w:w="0" w:type="auto"/>
        <w:tblLook w:val="00A0"/>
      </w:tblPr>
      <w:tblGrid>
        <w:gridCol w:w="4814"/>
        <w:gridCol w:w="4808"/>
      </w:tblGrid>
      <w:tr w:rsidR="00BC633D" w:rsidRPr="00BC633D" w:rsidTr="00B74BC5">
        <w:tc>
          <w:tcPr>
            <w:tcW w:w="5094" w:type="dxa"/>
          </w:tcPr>
          <w:p w:rsidR="00BC633D" w:rsidRPr="00BC633D" w:rsidRDefault="00BC633D" w:rsidP="00AA5430">
            <w:pPr>
              <w:numPr>
                <w:ilvl w:val="0"/>
                <w:numId w:val="26"/>
              </w:numPr>
              <w:jc w:val="both"/>
              <w:rPr>
                <w:b/>
                <w:lang w:eastAsia="ar-SA"/>
              </w:rPr>
            </w:pPr>
            <w:r w:rsidRPr="00BC633D">
              <w:rPr>
                <w:b/>
                <w:lang w:eastAsia="ar-SA"/>
              </w:rPr>
              <w:t>Начелник Одељења</w:t>
            </w:r>
          </w:p>
        </w:tc>
        <w:tc>
          <w:tcPr>
            <w:tcW w:w="5094" w:type="dxa"/>
          </w:tcPr>
          <w:p w:rsidR="00BC633D" w:rsidRPr="00BC633D" w:rsidRDefault="00BC633D" w:rsidP="00B74BC5">
            <w:pPr>
              <w:jc w:val="both"/>
              <w:rPr>
                <w:b/>
                <w:lang w:eastAsia="ar-SA"/>
              </w:rPr>
            </w:pPr>
          </w:p>
        </w:tc>
      </w:tr>
      <w:tr w:rsidR="00BC633D" w:rsidRPr="00BC633D" w:rsidTr="00B74BC5">
        <w:tc>
          <w:tcPr>
            <w:tcW w:w="5094" w:type="dxa"/>
          </w:tcPr>
          <w:p w:rsidR="00BC633D" w:rsidRPr="00BC633D" w:rsidRDefault="00BC633D" w:rsidP="00B74BC5">
            <w:pPr>
              <w:jc w:val="both"/>
              <w:rPr>
                <w:lang w:eastAsia="ar-SA"/>
              </w:rPr>
            </w:pPr>
            <w:r w:rsidRPr="00BC633D">
              <w:rPr>
                <w:b/>
                <w:lang w:eastAsia="ar-SA"/>
              </w:rPr>
              <w:t>Звање: Самостални саветник</w:t>
            </w:r>
          </w:p>
        </w:tc>
        <w:tc>
          <w:tcPr>
            <w:tcW w:w="5094" w:type="dxa"/>
          </w:tcPr>
          <w:p w:rsidR="00BC633D" w:rsidRPr="00BC633D" w:rsidRDefault="00BC633D" w:rsidP="00B74BC5">
            <w:pPr>
              <w:jc w:val="right"/>
              <w:rPr>
                <w:b/>
                <w:lang w:eastAsia="ar-SA"/>
              </w:rPr>
            </w:pPr>
            <w:r w:rsidRPr="00BC633D">
              <w:rPr>
                <w:b/>
                <w:lang w:eastAsia="ar-SA"/>
              </w:rPr>
              <w:t>број службеника: 1</w:t>
            </w:r>
          </w:p>
        </w:tc>
      </w:tr>
    </w:tbl>
    <w:p w:rsidR="00BC633D" w:rsidRPr="00BC633D" w:rsidRDefault="00BC633D" w:rsidP="00BC633D">
      <w:pPr>
        <w:jc w:val="both"/>
        <w:rPr>
          <w:b/>
          <w:lang w:eastAsia="ar-SA"/>
        </w:rPr>
      </w:pPr>
    </w:p>
    <w:p w:rsidR="00BC633D" w:rsidRPr="00BC633D" w:rsidRDefault="00BC633D" w:rsidP="00BC633D">
      <w:pPr>
        <w:jc w:val="both"/>
      </w:pPr>
      <w:r w:rsidRPr="00BC633D">
        <w:rPr>
          <w:b/>
        </w:rPr>
        <w:t xml:space="preserve">Опис посла: </w:t>
      </w:r>
      <w:r w:rsidRPr="00BC633D">
        <w:t xml:space="preserve">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обављању послова у Одељењу; </w:t>
      </w:r>
      <w:r w:rsidRPr="00BC633D">
        <w:rPr>
          <w:lang w:val="sr-Cyrl-CS"/>
        </w:rPr>
        <w:t>д</w:t>
      </w:r>
      <w:r w:rsidRPr="00BC633D">
        <w:t xml:space="preserve">оноси и потписује акта из надлежности Одељења; </w:t>
      </w:r>
      <w:r w:rsidRPr="00BC633D">
        <w:rPr>
          <w:lang w:val="sr-Cyrl-CS"/>
        </w:rPr>
        <w:t>о</w:t>
      </w:r>
      <w:r w:rsidRPr="00BC633D">
        <w:t>бавља управне послове из области имовинско- правних односа.</w:t>
      </w:r>
      <w:r w:rsidRPr="00BC633D">
        <w:rPr>
          <w:lang w:val="sr-Cyrl-CS"/>
        </w:rPr>
        <w:t>; в</w:t>
      </w:r>
      <w:r w:rsidRPr="00BC633D">
        <w:t>рши и друге послове  по налогу начелника Општинске управе.</w:t>
      </w:r>
    </w:p>
    <w:p w:rsidR="00BC633D" w:rsidRPr="00BC633D" w:rsidRDefault="00BC633D" w:rsidP="00BC633D">
      <w:pPr>
        <w:autoSpaceDE w:val="0"/>
        <w:autoSpaceDN w:val="0"/>
        <w:adjustRightInd w:val="0"/>
        <w:jc w:val="both"/>
        <w:rPr>
          <w:b/>
          <w:color w:val="000000"/>
        </w:rPr>
      </w:pPr>
      <w:r w:rsidRPr="00BC633D">
        <w:rPr>
          <w:b/>
          <w:color w:val="000000"/>
        </w:rPr>
        <w:t xml:space="preserve">Услови: </w:t>
      </w:r>
      <w:r w:rsidRPr="00BC633D">
        <w:rPr>
          <w:lang w:eastAsia="ar-SA"/>
        </w:rPr>
        <w:t>стечено високо образовање</w:t>
      </w:r>
      <w:r w:rsidRPr="00BC633D">
        <w:rPr>
          <w:lang w:val="sr-Cyrl-CS" w:eastAsia="ar-SA"/>
        </w:rPr>
        <w:t xml:space="preserve"> </w:t>
      </w:r>
      <w:r w:rsidRPr="00BC633D">
        <w:rPr>
          <w:spacing w:val="-6"/>
        </w:rPr>
        <w:t>из научне</w:t>
      </w:r>
      <w:r w:rsidRPr="00BC633D">
        <w:rPr>
          <w:spacing w:val="-6"/>
          <w:lang w:val="sr-Cyrl-CS"/>
        </w:rPr>
        <w:t xml:space="preserve"> области правне науке</w:t>
      </w:r>
      <w:r w:rsidRPr="00BC633D">
        <w:rPr>
          <w:lang w:eastAsia="ar-SA"/>
        </w:rPr>
        <w:t xml:space="preserve"> на основним академским студијама </w:t>
      </w:r>
      <w:r w:rsidRPr="00BC633D">
        <w:rPr>
          <w:color w:val="000000"/>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пет година, познавање рада на рачунару (MS Office пакет и интернет).</w:t>
      </w:r>
    </w:p>
    <w:p w:rsidR="00BC633D" w:rsidRPr="00BC633D" w:rsidRDefault="00BC633D" w:rsidP="00BC633D">
      <w:pPr>
        <w:jc w:val="both"/>
        <w:rPr>
          <w:b/>
          <w:lang w:val="sr-Cyrl-CS" w:eastAsia="ar-SA"/>
        </w:rPr>
      </w:pPr>
    </w:p>
    <w:p w:rsidR="00BC633D" w:rsidRPr="00BC633D" w:rsidRDefault="00BC633D" w:rsidP="00BC633D">
      <w:pPr>
        <w:jc w:val="both"/>
        <w:rPr>
          <w:b/>
          <w:lang w:val="sr-Cyrl-CS" w:eastAsia="ar-SA"/>
        </w:rPr>
      </w:pPr>
    </w:p>
    <w:tbl>
      <w:tblPr>
        <w:tblW w:w="0" w:type="auto"/>
        <w:tblLook w:val="00A0"/>
      </w:tblPr>
      <w:tblGrid>
        <w:gridCol w:w="4807"/>
        <w:gridCol w:w="4769"/>
      </w:tblGrid>
      <w:tr w:rsidR="00BC633D" w:rsidRPr="00BC633D" w:rsidTr="00B74BC5">
        <w:tc>
          <w:tcPr>
            <w:tcW w:w="4807" w:type="dxa"/>
          </w:tcPr>
          <w:p w:rsidR="00BC633D" w:rsidRPr="00BC633D" w:rsidRDefault="00BC633D" w:rsidP="00AA5430">
            <w:pPr>
              <w:numPr>
                <w:ilvl w:val="0"/>
                <w:numId w:val="26"/>
              </w:numPr>
              <w:jc w:val="both"/>
              <w:rPr>
                <w:b/>
                <w:lang w:eastAsia="ar-SA"/>
              </w:rPr>
            </w:pPr>
            <w:r w:rsidRPr="00BC633D">
              <w:rPr>
                <w:b/>
                <w:lang w:val="sr-Cyrl-CS" w:eastAsia="ar-SA"/>
              </w:rPr>
              <w:t>Комунални послови</w:t>
            </w:r>
          </w:p>
        </w:tc>
        <w:tc>
          <w:tcPr>
            <w:tcW w:w="4769" w:type="dxa"/>
          </w:tcPr>
          <w:p w:rsidR="00BC633D" w:rsidRPr="00BC633D" w:rsidRDefault="00BC633D" w:rsidP="00B74BC5">
            <w:pPr>
              <w:jc w:val="both"/>
              <w:rPr>
                <w:b/>
                <w:lang w:eastAsia="ar-SA"/>
              </w:rPr>
            </w:pPr>
          </w:p>
        </w:tc>
      </w:tr>
      <w:tr w:rsidR="00BC633D" w:rsidRPr="00BC633D" w:rsidTr="00B74BC5">
        <w:tc>
          <w:tcPr>
            <w:tcW w:w="4807" w:type="dxa"/>
          </w:tcPr>
          <w:p w:rsidR="00BC633D" w:rsidRPr="00BC633D" w:rsidRDefault="00BC633D" w:rsidP="00B74BC5">
            <w:pPr>
              <w:jc w:val="both"/>
              <w:rPr>
                <w:lang w:val="sr-Cyrl-CS" w:eastAsia="ar-SA"/>
              </w:rPr>
            </w:pPr>
            <w:r w:rsidRPr="00BC633D">
              <w:rPr>
                <w:b/>
                <w:lang w:eastAsia="ar-SA"/>
              </w:rPr>
              <w:t xml:space="preserve">Звање: </w:t>
            </w:r>
            <w:r w:rsidRPr="00BC633D">
              <w:rPr>
                <w:b/>
                <w:lang w:val="sr-Cyrl-CS" w:eastAsia="ar-SA"/>
              </w:rPr>
              <w:t>саветник</w:t>
            </w:r>
          </w:p>
        </w:tc>
        <w:tc>
          <w:tcPr>
            <w:tcW w:w="4769" w:type="dxa"/>
          </w:tcPr>
          <w:p w:rsidR="00BC633D" w:rsidRPr="00BC633D" w:rsidRDefault="00BC633D" w:rsidP="00B74BC5">
            <w:pPr>
              <w:jc w:val="right"/>
              <w:rPr>
                <w:b/>
                <w:lang w:eastAsia="ar-SA"/>
              </w:rPr>
            </w:pPr>
            <w:r w:rsidRPr="00BC633D">
              <w:rPr>
                <w:b/>
                <w:lang w:eastAsia="ar-SA"/>
              </w:rPr>
              <w:t>број службеника: 1</w:t>
            </w:r>
          </w:p>
          <w:p w:rsidR="00BC633D" w:rsidRPr="00BC633D" w:rsidRDefault="00BC633D" w:rsidP="00B74BC5">
            <w:pPr>
              <w:jc w:val="right"/>
              <w:rPr>
                <w:b/>
                <w:lang w:eastAsia="ar-SA"/>
              </w:rPr>
            </w:pPr>
          </w:p>
        </w:tc>
      </w:tr>
    </w:tbl>
    <w:p w:rsidR="00BC633D" w:rsidRPr="00BC633D" w:rsidRDefault="00BC633D" w:rsidP="00BC633D">
      <w:pPr>
        <w:jc w:val="both"/>
        <w:rPr>
          <w:lang w:val="sr-Cyrl-CS"/>
        </w:rPr>
      </w:pPr>
      <w:r w:rsidRPr="00BC633D">
        <w:rPr>
          <w:b/>
          <w:lang w:val="sr-Cyrl-CS"/>
        </w:rPr>
        <w:t>Опис посла</w:t>
      </w:r>
      <w:r w:rsidRPr="00BC633D">
        <w:rPr>
          <w:lang w:val="sr-Cyrl-CS"/>
        </w:rPr>
        <w:t xml:space="preserve">: Обавља послове везане за јавну расвету,  обрачун накнаде за прикључак на водоводну и канализациону мрежу,  послове везане за реконструкцију мостова у Месним </w:t>
      </w:r>
      <w:r w:rsidRPr="00BC633D">
        <w:rPr>
          <w:lang w:val="sr-Cyrl-CS"/>
        </w:rPr>
        <w:lastRenderedPageBreak/>
        <w:t>заједницама,  као и друге послове које му повери начелник Одељења и начелник Општинске управе.</w:t>
      </w:r>
    </w:p>
    <w:p w:rsidR="00BC633D" w:rsidRPr="00BC633D" w:rsidRDefault="00BC633D" w:rsidP="00BC633D">
      <w:pPr>
        <w:autoSpaceDE w:val="0"/>
        <w:autoSpaceDN w:val="0"/>
        <w:adjustRightInd w:val="0"/>
        <w:jc w:val="both"/>
        <w:rPr>
          <w:b/>
          <w:color w:val="000000"/>
          <w:lang w:val="sr-Cyrl-CS"/>
        </w:rPr>
      </w:pPr>
      <w:r w:rsidRPr="00BC633D">
        <w:rPr>
          <w:b/>
          <w:color w:val="000000"/>
          <w:lang w:val="sr-Cyrl-CS"/>
        </w:rPr>
        <w:t xml:space="preserve">Услови: </w:t>
      </w:r>
      <w:r w:rsidRPr="00BC633D">
        <w:rPr>
          <w:lang w:val="sr-Cyrl-CS" w:eastAsia="ar-SA"/>
        </w:rPr>
        <w:t xml:space="preserve">стечено високо образовање из научне области техничких наука на основним академским студијама </w:t>
      </w:r>
      <w:r w:rsidRPr="00BC633D">
        <w:rPr>
          <w:color w:val="000000"/>
          <w:lang w:val="sr-Cyrl-CS"/>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w:t>
      </w:r>
      <w:r w:rsidRPr="00BC633D">
        <w:rPr>
          <w:lang w:val="sr-Cyrl-CS"/>
        </w:rPr>
        <w:t>најмање три године</w:t>
      </w:r>
      <w:r w:rsidRPr="00BC633D">
        <w:rPr>
          <w:color w:val="000000"/>
          <w:lang w:val="sr-Cyrl-CS"/>
        </w:rPr>
        <w:t>, познавање рада на рачунару (</w:t>
      </w:r>
      <w:r w:rsidRPr="00BC633D">
        <w:rPr>
          <w:color w:val="000000"/>
        </w:rPr>
        <w:t>MS</w:t>
      </w:r>
      <w:r w:rsidRPr="00BC633D">
        <w:rPr>
          <w:color w:val="000000"/>
          <w:lang w:val="sr-Cyrl-CS"/>
        </w:rPr>
        <w:t xml:space="preserve"> </w:t>
      </w:r>
      <w:r w:rsidRPr="00BC633D">
        <w:rPr>
          <w:color w:val="000000"/>
        </w:rPr>
        <w:t>Office</w:t>
      </w:r>
      <w:r w:rsidRPr="00BC633D">
        <w:rPr>
          <w:color w:val="000000"/>
          <w:lang w:val="sr-Cyrl-CS"/>
        </w:rPr>
        <w:t xml:space="preserve"> пакет и интернет).</w:t>
      </w:r>
    </w:p>
    <w:p w:rsidR="00BC633D" w:rsidRPr="00BC633D" w:rsidRDefault="00BC633D" w:rsidP="00BC633D">
      <w:pPr>
        <w:jc w:val="both"/>
        <w:rPr>
          <w:b/>
          <w:lang w:val="sr-Cyrl-CS" w:eastAsia="ar-SA"/>
        </w:rPr>
      </w:pPr>
    </w:p>
    <w:p w:rsidR="00BC633D" w:rsidRPr="00BC633D" w:rsidRDefault="00BC633D" w:rsidP="00BC633D">
      <w:pPr>
        <w:jc w:val="both"/>
        <w:rPr>
          <w:b/>
          <w:lang w:val="sr-Cyrl-CS" w:eastAsia="ar-SA"/>
        </w:rPr>
      </w:pPr>
    </w:p>
    <w:tbl>
      <w:tblPr>
        <w:tblW w:w="0" w:type="auto"/>
        <w:tblLook w:val="00A0"/>
      </w:tblPr>
      <w:tblGrid>
        <w:gridCol w:w="9576"/>
      </w:tblGrid>
      <w:tr w:rsidR="00BC633D" w:rsidRPr="00BC633D" w:rsidTr="00B74BC5">
        <w:trPr>
          <w:trHeight w:val="828"/>
        </w:trPr>
        <w:tc>
          <w:tcPr>
            <w:tcW w:w="9576" w:type="dxa"/>
          </w:tcPr>
          <w:p w:rsidR="00BC633D" w:rsidRPr="00BC633D" w:rsidRDefault="00BC633D" w:rsidP="00AA5430">
            <w:pPr>
              <w:numPr>
                <w:ilvl w:val="0"/>
                <w:numId w:val="26"/>
              </w:numPr>
              <w:rPr>
                <w:b/>
                <w:lang w:val="sr-Cyrl-CS" w:eastAsia="ar-SA"/>
              </w:rPr>
            </w:pPr>
            <w:r w:rsidRPr="00BC633D">
              <w:rPr>
                <w:b/>
                <w:lang w:val="sr-Cyrl-CS" w:eastAsia="ar-SA"/>
              </w:rPr>
              <w:t>Послови за урбанизам и грађевинарство</w:t>
            </w:r>
          </w:p>
          <w:p w:rsidR="00BC633D" w:rsidRPr="00BC633D" w:rsidRDefault="00BC633D" w:rsidP="00B74BC5">
            <w:pPr>
              <w:jc w:val="both"/>
              <w:rPr>
                <w:lang w:val="sr-Cyrl-CS" w:eastAsia="ar-SA"/>
              </w:rPr>
            </w:pPr>
            <w:r w:rsidRPr="00BC633D">
              <w:rPr>
                <w:b/>
                <w:lang w:eastAsia="ar-SA"/>
              </w:rPr>
              <w:t xml:space="preserve">Звање: </w:t>
            </w:r>
            <w:r w:rsidRPr="00BC633D">
              <w:rPr>
                <w:b/>
                <w:lang w:val="sr-Cyrl-CS" w:eastAsia="ar-SA"/>
              </w:rPr>
              <w:t>млађи саветник</w:t>
            </w:r>
            <w:r w:rsidRPr="00BC633D">
              <w:rPr>
                <w:lang w:eastAsia="ar-SA"/>
              </w:rPr>
              <w:t xml:space="preserve">                                                                             </w:t>
            </w:r>
            <w:r w:rsidRPr="00BC633D">
              <w:rPr>
                <w:b/>
                <w:lang w:eastAsia="ar-SA"/>
              </w:rPr>
              <w:t>број службеника: 1</w:t>
            </w:r>
          </w:p>
        </w:tc>
      </w:tr>
    </w:tbl>
    <w:p w:rsidR="00BC633D" w:rsidRPr="00BC633D" w:rsidRDefault="00BC633D" w:rsidP="00BC633D">
      <w:pPr>
        <w:jc w:val="both"/>
        <w:rPr>
          <w:lang w:val="sr-Cyrl-CS"/>
        </w:rPr>
      </w:pPr>
      <w:r w:rsidRPr="00BC633D">
        <w:rPr>
          <w:b/>
          <w:lang w:val="sr-Cyrl-CS"/>
        </w:rPr>
        <w:t>Опис посла</w:t>
      </w:r>
      <w:r w:rsidRPr="00BC633D">
        <w:rPr>
          <w:lang w:val="sr-Cyrl-CS"/>
        </w:rPr>
        <w:t>: Прати и проучава прописе уз области урбанизма и грађевинарства. Проверава да ли се техничка документација израђује у складу са законом и другим прописима и да ли је израђује организација која је овлашћена и регистрована за израду такве документације. Проверава да ли су планови и прописи који се односе на организацију, уређење и коришћење простора израђени и донети у складу за законом, да ли је техничка документација за изградњу у складу са утврђеним условима. Води прописану евиденцију из делокруга свог рада, саставља и даје инормације и предлаже скупштини измене и допуне одговарајућих одлука из своје области. Сарађује са  организацијом овлашћеном за израду планске документације. Издаје изводе из урбанистичких планова и акте о урбанистичким условима. Спроводи обједињену процедуру за: издавање локацијских услова; издавање грађевинске дозволе; пријаву радова; издавање употребне дозволе; за прибављање услова за пројектовање, односно прикључење објеката на инфраструктурну мрежу; за прибављање исправа и других докумената које издају имаоци јавних овлашћења, а услов су за изградњу објеката, односно за издавање локацијских услова, грађевинске дозволе и употребне дозволе из њихове надлежности, као и обезбеђење услова за прикључење на инфраструктурну мрежу и за упис права својине на изграђеном објекту</w:t>
      </w:r>
    </w:p>
    <w:p w:rsidR="00BC633D" w:rsidRPr="00BC633D" w:rsidRDefault="00BC633D" w:rsidP="00BC633D">
      <w:pPr>
        <w:jc w:val="both"/>
        <w:rPr>
          <w:lang w:val="sr-Cyrl-CS"/>
        </w:rPr>
      </w:pPr>
    </w:p>
    <w:p w:rsidR="00BC633D" w:rsidRPr="00BC633D" w:rsidRDefault="00BC633D" w:rsidP="00BC633D">
      <w:pPr>
        <w:autoSpaceDE w:val="0"/>
        <w:autoSpaceDN w:val="0"/>
        <w:adjustRightInd w:val="0"/>
        <w:jc w:val="both"/>
        <w:rPr>
          <w:b/>
          <w:color w:val="000000"/>
          <w:lang w:val="sr-Cyrl-CS"/>
        </w:rPr>
      </w:pPr>
      <w:r w:rsidRPr="00BC633D">
        <w:rPr>
          <w:b/>
          <w:color w:val="000000"/>
          <w:lang w:val="sr-Cyrl-CS"/>
        </w:rPr>
        <w:t xml:space="preserve">Услови: </w:t>
      </w:r>
      <w:r w:rsidRPr="00BC633D">
        <w:rPr>
          <w:lang w:val="sr-Cyrl-CS" w:eastAsia="ar-SA"/>
        </w:rPr>
        <w:t xml:space="preserve">стечено високо образовање грађевинске струке на основним академским студијама </w:t>
      </w:r>
      <w:r w:rsidRPr="00BC633D">
        <w:rPr>
          <w:color w:val="000000"/>
          <w:lang w:val="sr-Cyrl-CS"/>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завршен приправнички стаж, познавање рада на рачунару (</w:t>
      </w:r>
      <w:r w:rsidRPr="00BC633D">
        <w:rPr>
          <w:color w:val="000000"/>
        </w:rPr>
        <w:t>MS</w:t>
      </w:r>
      <w:r w:rsidRPr="00BC633D">
        <w:rPr>
          <w:color w:val="000000"/>
          <w:lang w:val="sr-Cyrl-CS"/>
        </w:rPr>
        <w:t xml:space="preserve"> </w:t>
      </w:r>
      <w:r w:rsidRPr="00BC633D">
        <w:rPr>
          <w:color w:val="000000"/>
        </w:rPr>
        <w:t>Office</w:t>
      </w:r>
      <w:r w:rsidRPr="00BC633D">
        <w:rPr>
          <w:color w:val="000000"/>
          <w:lang w:val="sr-Cyrl-CS"/>
        </w:rPr>
        <w:t xml:space="preserve"> пакет и интернет).</w:t>
      </w:r>
    </w:p>
    <w:p w:rsidR="00BC633D" w:rsidRPr="00BC633D" w:rsidRDefault="00BC633D" w:rsidP="00BC633D">
      <w:pPr>
        <w:jc w:val="both"/>
        <w:rPr>
          <w:b/>
          <w:lang w:val="sr-Cyrl-CS" w:eastAsia="ar-SA"/>
        </w:rPr>
      </w:pPr>
    </w:p>
    <w:p w:rsidR="00BC633D" w:rsidRPr="00BC633D" w:rsidRDefault="00BC633D" w:rsidP="00BC633D">
      <w:pPr>
        <w:jc w:val="both"/>
        <w:rPr>
          <w:b/>
          <w:lang w:val="sr-Cyrl-CS" w:eastAsia="ar-SA"/>
        </w:rPr>
      </w:pPr>
    </w:p>
    <w:tbl>
      <w:tblPr>
        <w:tblW w:w="9558" w:type="dxa"/>
        <w:tblLook w:val="00A0"/>
      </w:tblPr>
      <w:tblGrid>
        <w:gridCol w:w="6678"/>
        <w:gridCol w:w="2880"/>
      </w:tblGrid>
      <w:tr w:rsidR="00BC633D" w:rsidRPr="00BC633D" w:rsidTr="00B74BC5">
        <w:tc>
          <w:tcPr>
            <w:tcW w:w="6678" w:type="dxa"/>
          </w:tcPr>
          <w:p w:rsidR="00BC633D" w:rsidRPr="00BC633D" w:rsidRDefault="00BC633D" w:rsidP="00AA5430">
            <w:pPr>
              <w:keepNext/>
              <w:numPr>
                <w:ilvl w:val="0"/>
                <w:numId w:val="26"/>
              </w:numPr>
              <w:jc w:val="both"/>
              <w:outlineLvl w:val="0"/>
              <w:rPr>
                <w:b/>
                <w:lang w:val="sr-Cyrl-CS"/>
              </w:rPr>
            </w:pPr>
            <w:r w:rsidRPr="00BC633D">
              <w:rPr>
                <w:b/>
                <w:lang w:val="sr-Cyrl-CS"/>
              </w:rPr>
              <w:t>Управљање људским ресурсима и дечија заштита</w:t>
            </w:r>
          </w:p>
        </w:tc>
        <w:tc>
          <w:tcPr>
            <w:tcW w:w="2880" w:type="dxa"/>
          </w:tcPr>
          <w:p w:rsidR="00BC633D" w:rsidRPr="00BC633D" w:rsidRDefault="00BC633D" w:rsidP="00B74BC5">
            <w:pPr>
              <w:keepNext/>
              <w:jc w:val="both"/>
              <w:outlineLvl w:val="0"/>
              <w:rPr>
                <w:b/>
                <w:lang w:val="sr-Cyrl-CS"/>
              </w:rPr>
            </w:pPr>
          </w:p>
        </w:tc>
      </w:tr>
      <w:tr w:rsidR="00BC633D" w:rsidRPr="00BC633D" w:rsidTr="00B74BC5">
        <w:tc>
          <w:tcPr>
            <w:tcW w:w="6678" w:type="dxa"/>
          </w:tcPr>
          <w:p w:rsidR="00BC633D" w:rsidRPr="00BC633D" w:rsidRDefault="00BC633D" w:rsidP="00B74BC5">
            <w:pPr>
              <w:keepNext/>
              <w:jc w:val="both"/>
              <w:outlineLvl w:val="0"/>
              <w:rPr>
                <w:b/>
                <w:lang w:val="sr-Cyrl-CS"/>
              </w:rPr>
            </w:pPr>
            <w:r w:rsidRPr="00BC633D">
              <w:rPr>
                <w:b/>
                <w:lang w:val="sr-Latn-CS"/>
              </w:rPr>
              <w:t xml:space="preserve">Звање: </w:t>
            </w:r>
            <w:r w:rsidRPr="00BC633D">
              <w:rPr>
                <w:b/>
                <w:lang w:val="sr-Cyrl-CS"/>
              </w:rPr>
              <w:t>саветник</w:t>
            </w:r>
          </w:p>
        </w:tc>
        <w:tc>
          <w:tcPr>
            <w:tcW w:w="2880" w:type="dxa"/>
          </w:tcPr>
          <w:p w:rsidR="00BC633D" w:rsidRPr="00BC633D" w:rsidRDefault="00BC633D" w:rsidP="00B74BC5">
            <w:pPr>
              <w:keepNext/>
              <w:jc w:val="both"/>
              <w:outlineLvl w:val="0"/>
              <w:rPr>
                <w:b/>
                <w:lang w:val="sr-Latn-CS"/>
              </w:rPr>
            </w:pPr>
            <w:r w:rsidRPr="00BC633D">
              <w:rPr>
                <w:b/>
                <w:lang w:val="sr-Latn-CS"/>
              </w:rPr>
              <w:t xml:space="preserve">        број службеника: 1</w:t>
            </w:r>
          </w:p>
        </w:tc>
      </w:tr>
    </w:tbl>
    <w:p w:rsidR="00BC633D" w:rsidRPr="00BC633D" w:rsidRDefault="00BC633D" w:rsidP="00BC633D">
      <w:pPr>
        <w:keepNext/>
        <w:jc w:val="both"/>
        <w:outlineLvl w:val="0"/>
        <w:rPr>
          <w:b/>
          <w:lang w:val="sr-Cyrl-CS"/>
        </w:rPr>
      </w:pPr>
    </w:p>
    <w:p w:rsidR="00BC633D" w:rsidRPr="00BC633D" w:rsidRDefault="00BC633D" w:rsidP="00BC633D">
      <w:pPr>
        <w:keepNext/>
        <w:jc w:val="both"/>
        <w:outlineLvl w:val="0"/>
        <w:rPr>
          <w:b/>
          <w:lang w:val="sr-Cyrl-CS"/>
        </w:rPr>
      </w:pPr>
      <w:r w:rsidRPr="00BC633D">
        <w:rPr>
          <w:b/>
          <w:lang w:val="sr-Cyrl-CS"/>
        </w:rPr>
        <w:t xml:space="preserve">Опис посла: </w:t>
      </w:r>
      <w:r w:rsidRPr="00BC633D">
        <w:rPr>
          <w:lang w:val="sr-Cyrl-CS"/>
        </w:rPr>
        <w:t xml:space="preserve">Обавља стручне послове у поступку запошљавања и избора кандидата;  припрема предлог Кадровског плана;  организације стручно усавршавања службеника;  врши процену ефеката спроведених обука; врши анализу потреба за обуком и додатним образовањем сваког службеника; припрема предлог годишњег Програма стручног усавршавања службеника и предлог финансијског плана за извршавање годишњег </w:t>
      </w:r>
      <w:r w:rsidRPr="00BC633D">
        <w:rPr>
          <w:lang w:val="sr-Cyrl-CS"/>
        </w:rPr>
        <w:lastRenderedPageBreak/>
        <w:t xml:space="preserve">Програма стручног усавршавања;  врши анализу резултата и праћење ефеката оцењивања службеника;  води кадровске евиденције запослених; припрема решења о распоређивању запослених,  решења о годишњем одмору, плаћеним и неплаћеним одсуствима, врши пријављивање и одјављивање радника и остале послове од значаја за каријерни развој службеника; води персонални досије за сваког запосленог;  Врши сарадњу са другим органима и организацијама ради међусобног обавештавања, размене података, пружања помоћи и заједничких мера и радњи у циљу ефикаснијег обављања послова; Обавља послове који се односе на прикупљање, евидентирање и обраду података из области друштвене бриге о деци, води првостепени управни поступак </w:t>
      </w:r>
      <w:r w:rsidRPr="00BC633D">
        <w:rPr>
          <w:lang w:val="sr-Latn-CS"/>
        </w:rPr>
        <w:t>и израђује првостепене управне акте о праву на родитељски додатак</w:t>
      </w:r>
      <w:r w:rsidRPr="00BC633D">
        <w:rPr>
          <w:lang w:val="sr-Cyrl-CS"/>
        </w:rPr>
        <w:t xml:space="preserve"> и дечији додатак</w:t>
      </w:r>
      <w:r w:rsidRPr="00BC633D">
        <w:rPr>
          <w:lang w:val="sr-Latn-CS"/>
        </w:rPr>
        <w:t>; разматра наводе жалбе, одлучује по жалбама у границама овлашћења првостепеног органа, односно припрема одговоре по жалбама за потребе другостепеног органа; прикупља чињенице и доказе релевантне за израду и вођење поступка; спроводи управни поступак у складу са законом, Правилником и упутством министарства; врши компјутерску обраду података по посебном програму утврђеном од стране надлежног министарства за остваривање права на родитељски</w:t>
      </w:r>
      <w:r w:rsidRPr="00BC633D">
        <w:rPr>
          <w:lang w:val="sr-Cyrl-CS"/>
        </w:rPr>
        <w:t xml:space="preserve"> и дечији</w:t>
      </w:r>
      <w:r w:rsidRPr="00BC633D">
        <w:rPr>
          <w:lang w:val="sr-Latn-CS"/>
        </w:rPr>
        <w:t xml:space="preserve"> додатак, који подразумева формирање локалне базе података, израду одговарајућег решења и доставу података министарству, као и компјутерски пријем података од министарства, води одговарајуће евиденције о оствареним правима; даје обавештења и информације странкама на основу евиденције о примљеним, обрађеним и експедованим предметима</w:t>
      </w:r>
      <w:r w:rsidRPr="00BC633D">
        <w:rPr>
          <w:lang w:val="sr-Cyrl-CS"/>
        </w:rPr>
        <w:t>; обавља послове везане за припрему прописа, састављање евиденција и извештаја у ванредним ситуацијама и друге послове приликом проглашења ванредних ситуација; обавља друге послове које му повери начелник Одељења и начелник Општинске управе.</w:t>
      </w:r>
    </w:p>
    <w:p w:rsidR="00BC633D" w:rsidRPr="00BC633D" w:rsidRDefault="00BC633D" w:rsidP="00BC633D">
      <w:pPr>
        <w:keepNext/>
        <w:jc w:val="both"/>
        <w:outlineLvl w:val="0"/>
        <w:rPr>
          <w:b/>
          <w:lang w:val="sr-Cyrl-CS"/>
        </w:rPr>
      </w:pPr>
    </w:p>
    <w:p w:rsidR="00BC633D" w:rsidRPr="00BC633D" w:rsidRDefault="00BC633D" w:rsidP="00BC633D">
      <w:pPr>
        <w:keepNext/>
        <w:jc w:val="both"/>
        <w:outlineLvl w:val="0"/>
        <w:rPr>
          <w:b/>
          <w:lang w:val="sr-Cyrl-CS"/>
        </w:rPr>
      </w:pPr>
      <w:r w:rsidRPr="00BC633D">
        <w:rPr>
          <w:b/>
          <w:lang w:val="sr-Cyrl-CS"/>
        </w:rPr>
        <w:t xml:space="preserve">Услови: </w:t>
      </w:r>
      <w:r w:rsidRPr="00BC633D">
        <w:rPr>
          <w:lang w:val="sr-Cyrl-CS"/>
        </w:rPr>
        <w:t>стечено високо образовање из научне области правне науке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три године, познавање рада на рачунару (</w:t>
      </w:r>
      <w:r w:rsidRPr="00BC633D">
        <w:rPr>
          <w:lang w:val="sr-Latn-CS"/>
        </w:rPr>
        <w:t>MS</w:t>
      </w:r>
      <w:r w:rsidRPr="00BC633D">
        <w:rPr>
          <w:lang w:val="sr-Cyrl-CS"/>
        </w:rPr>
        <w:t xml:space="preserve"> </w:t>
      </w:r>
      <w:r w:rsidRPr="00BC633D">
        <w:rPr>
          <w:lang w:val="sr-Latn-CS"/>
        </w:rPr>
        <w:t>Office</w:t>
      </w:r>
      <w:r w:rsidRPr="00BC633D">
        <w:rPr>
          <w:lang w:val="sr-Cyrl-CS"/>
        </w:rPr>
        <w:t xml:space="preserve"> пакет и интернет).</w:t>
      </w:r>
    </w:p>
    <w:p w:rsidR="00BC633D" w:rsidRPr="00BC633D" w:rsidRDefault="00BC633D" w:rsidP="00BC633D">
      <w:pPr>
        <w:jc w:val="both"/>
        <w:rPr>
          <w:b/>
          <w:lang w:val="sr-Cyrl-CS" w:eastAsia="ar-SA"/>
        </w:rPr>
      </w:pPr>
    </w:p>
    <w:tbl>
      <w:tblPr>
        <w:tblW w:w="9558" w:type="dxa"/>
        <w:tblLook w:val="00A0"/>
      </w:tblPr>
      <w:tblGrid>
        <w:gridCol w:w="9558"/>
      </w:tblGrid>
      <w:tr w:rsidR="00BC633D" w:rsidRPr="00BC633D" w:rsidTr="00B74BC5">
        <w:trPr>
          <w:trHeight w:val="739"/>
        </w:trPr>
        <w:tc>
          <w:tcPr>
            <w:tcW w:w="9558" w:type="dxa"/>
          </w:tcPr>
          <w:p w:rsidR="00BC633D" w:rsidRPr="00BC633D" w:rsidRDefault="00BC633D" w:rsidP="00AA5430">
            <w:pPr>
              <w:numPr>
                <w:ilvl w:val="0"/>
                <w:numId w:val="26"/>
              </w:numPr>
              <w:jc w:val="both"/>
              <w:rPr>
                <w:b/>
                <w:lang w:val="sr-Cyrl-CS" w:eastAsia="ar-SA"/>
              </w:rPr>
            </w:pPr>
            <w:r w:rsidRPr="00BC633D">
              <w:rPr>
                <w:b/>
                <w:lang w:val="sr-Cyrl-CS" w:eastAsia="ar-SA"/>
              </w:rPr>
              <w:t>Имовинско-правни послови и јавне набавке</w:t>
            </w:r>
          </w:p>
          <w:p w:rsidR="00BC633D" w:rsidRPr="00BC633D" w:rsidRDefault="00BC633D" w:rsidP="00B74BC5">
            <w:pPr>
              <w:jc w:val="both"/>
              <w:rPr>
                <w:lang w:val="sr-Cyrl-CS" w:eastAsia="ar-SA"/>
              </w:rPr>
            </w:pPr>
            <w:r w:rsidRPr="00BC633D">
              <w:rPr>
                <w:b/>
                <w:lang w:eastAsia="ar-SA"/>
              </w:rPr>
              <w:t xml:space="preserve">Звање: </w:t>
            </w:r>
            <w:r w:rsidRPr="00BC633D">
              <w:rPr>
                <w:b/>
                <w:lang w:val="sr-Cyrl-CS" w:eastAsia="ar-SA"/>
              </w:rPr>
              <w:t xml:space="preserve">саветник                         </w:t>
            </w:r>
            <w:r w:rsidRPr="00BC633D">
              <w:rPr>
                <w:lang w:val="sr-Cyrl-CS" w:eastAsia="ar-SA"/>
              </w:rPr>
              <w:t xml:space="preserve">                                                                 </w:t>
            </w:r>
            <w:r w:rsidRPr="00BC633D">
              <w:rPr>
                <w:b/>
                <w:lang w:eastAsia="ar-SA"/>
              </w:rPr>
              <w:t>број службеника: 1</w:t>
            </w:r>
          </w:p>
        </w:tc>
      </w:tr>
    </w:tbl>
    <w:p w:rsidR="00BC633D" w:rsidRPr="00BC633D" w:rsidRDefault="00BC633D" w:rsidP="00BC633D">
      <w:pPr>
        <w:jc w:val="both"/>
        <w:rPr>
          <w:lang w:val="sr-Cyrl-CS"/>
        </w:rPr>
      </w:pPr>
      <w:r w:rsidRPr="00BC633D">
        <w:rPr>
          <w:b/>
          <w:lang w:val="sr-Cyrl-CS"/>
        </w:rPr>
        <w:t>Опис посла</w:t>
      </w:r>
      <w:r w:rsidRPr="00BC633D">
        <w:rPr>
          <w:lang w:val="sr-Cyrl-CS"/>
        </w:rPr>
        <w:t xml:space="preserve">: Обавља послове који се односе на заштиту, очување и евиденцију непокретности општине, управљање, коришћење и располагање неокретностима општине, као и имовинско правне послове које Република повери општини, послове експропријације, деекспропријације, послове пружања стручне помоћи у вези са повраћајем земљишта по ПЗФ, израду предлога аката у вези са располагањем непокретностима у друштвеној односно државној својини; </w:t>
      </w:r>
      <w:r w:rsidRPr="00BC633D">
        <w:t>учествује у припреми годиш</w:t>
      </w:r>
      <w:r w:rsidRPr="00BC633D">
        <w:rPr>
          <w:lang w:val="sr-Cyrl-CS"/>
        </w:rPr>
        <w:t>њ</w:t>
      </w:r>
      <w:r w:rsidRPr="00BC633D">
        <w:t>ег плана јавних набавки; спроводи поступак јавних набавки; припрема претходни распис</w:t>
      </w:r>
      <w:r w:rsidRPr="00BC633D">
        <w:rPr>
          <w:lang w:val="sr-Cyrl-CS"/>
        </w:rPr>
        <w:t>; припрема извештаје који се достављају Управи за јавне набавке; сарађује са другим државним органима и организацијама надлежним за јавне набавке; обавља друге послове које му повери начелник Одељења и начелник Општинске управе.</w:t>
      </w:r>
    </w:p>
    <w:p w:rsidR="00BC633D" w:rsidRPr="00BC633D" w:rsidRDefault="00BC633D" w:rsidP="00BC633D">
      <w:pPr>
        <w:jc w:val="both"/>
        <w:rPr>
          <w:lang w:val="sr-Cyrl-CS"/>
        </w:rPr>
      </w:pPr>
    </w:p>
    <w:p w:rsidR="00BC633D" w:rsidRPr="00BC633D" w:rsidRDefault="00BC633D" w:rsidP="00BC633D">
      <w:pPr>
        <w:autoSpaceDE w:val="0"/>
        <w:autoSpaceDN w:val="0"/>
        <w:adjustRightInd w:val="0"/>
        <w:jc w:val="both"/>
        <w:rPr>
          <w:rStyle w:val="normalChar"/>
          <w:rFonts w:ascii="Times New Roman" w:hAnsi="Times New Roman" w:cs="Times New Roman"/>
        </w:rPr>
      </w:pPr>
      <w:r w:rsidRPr="00BC633D">
        <w:rPr>
          <w:b/>
          <w:lang w:val="sr-Cyrl-CS"/>
        </w:rPr>
        <w:lastRenderedPageBreak/>
        <w:t xml:space="preserve">Услови: </w:t>
      </w:r>
      <w:r w:rsidRPr="00BC633D">
        <w:rPr>
          <w:lang w:val="sr-Cyrl-CS" w:eastAsia="ar-SA"/>
        </w:rPr>
        <w:t xml:space="preserve">стечено високо образовање </w:t>
      </w:r>
      <w:r w:rsidRPr="00BC633D">
        <w:rPr>
          <w:spacing w:val="-6"/>
          <w:lang w:val="sr-Cyrl-CS"/>
        </w:rPr>
        <w:t>из научне области правних наука</w:t>
      </w:r>
      <w:r w:rsidRPr="00BC633D">
        <w:rPr>
          <w:lang w:val="sr-Cyrl-CS" w:eastAsia="ar-SA"/>
        </w:rPr>
        <w:t xml:space="preserve"> на основним академским студијама </w:t>
      </w:r>
      <w:r w:rsidRPr="00BC633D">
        <w:rPr>
          <w:lang w:val="sr-Cyrl-CS"/>
        </w:rPr>
        <w:t>у обиму од најмање 240 ЕСПБ, мастер академским студијама, мастер струковним студијама, специјалистичким академским студијама,специјалистичким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радно искуство у струци од најмање три године, познавање рада на рачунару (</w:t>
      </w:r>
      <w:r w:rsidRPr="00BC633D">
        <w:t>MS</w:t>
      </w:r>
      <w:r w:rsidRPr="00BC633D">
        <w:rPr>
          <w:lang w:val="sr-Cyrl-CS"/>
        </w:rPr>
        <w:t xml:space="preserve"> </w:t>
      </w:r>
      <w:r w:rsidRPr="00BC633D">
        <w:t>Office</w:t>
      </w:r>
      <w:r w:rsidRPr="00BC633D">
        <w:rPr>
          <w:lang w:val="sr-Cyrl-CS"/>
        </w:rPr>
        <w:t xml:space="preserve"> пакет и интернет)</w:t>
      </w:r>
      <w:r w:rsidRPr="00BC633D">
        <w:rPr>
          <w:rStyle w:val="normalChar"/>
          <w:rFonts w:ascii="Times New Roman" w:hAnsi="Times New Roman" w:cs="Times New Roman"/>
        </w:rPr>
        <w:t>.</w:t>
      </w:r>
    </w:p>
    <w:p w:rsidR="00BC633D" w:rsidRPr="00BC633D" w:rsidRDefault="00BC633D" w:rsidP="00BC633D">
      <w:pPr>
        <w:jc w:val="both"/>
        <w:rPr>
          <w:b/>
          <w:lang w:val="sr-Cyrl-CS" w:eastAsia="ar-SA"/>
        </w:rPr>
      </w:pPr>
    </w:p>
    <w:p w:rsidR="00BC633D" w:rsidRPr="00BC633D" w:rsidRDefault="00BC633D" w:rsidP="00BC633D">
      <w:pPr>
        <w:jc w:val="both"/>
        <w:rPr>
          <w:b/>
          <w:lang w:val="sr-Cyrl-CS" w:eastAsia="ar-SA"/>
        </w:rPr>
      </w:pPr>
    </w:p>
    <w:tbl>
      <w:tblPr>
        <w:tblW w:w="0" w:type="auto"/>
        <w:tblLook w:val="00A0"/>
      </w:tblPr>
      <w:tblGrid>
        <w:gridCol w:w="9576"/>
      </w:tblGrid>
      <w:tr w:rsidR="00BC633D" w:rsidRPr="00BC633D" w:rsidTr="00B74BC5">
        <w:trPr>
          <w:trHeight w:val="828"/>
        </w:trPr>
        <w:tc>
          <w:tcPr>
            <w:tcW w:w="9576" w:type="dxa"/>
          </w:tcPr>
          <w:p w:rsidR="00BC633D" w:rsidRPr="00BC633D" w:rsidRDefault="00BC633D" w:rsidP="00AA5430">
            <w:pPr>
              <w:numPr>
                <w:ilvl w:val="0"/>
                <w:numId w:val="26"/>
              </w:numPr>
              <w:jc w:val="both"/>
              <w:rPr>
                <w:b/>
                <w:lang w:val="sr-Cyrl-CS" w:eastAsia="ar-SA"/>
              </w:rPr>
            </w:pPr>
            <w:r w:rsidRPr="00BC633D">
              <w:rPr>
                <w:b/>
                <w:lang w:val="sr-Cyrl-CS" w:eastAsia="ar-SA"/>
              </w:rPr>
              <w:t>Послови борачко-инвалидске заштите и бирачки списак</w:t>
            </w:r>
          </w:p>
          <w:p w:rsidR="00BC633D" w:rsidRPr="00BC633D" w:rsidRDefault="00BC633D" w:rsidP="00B74BC5">
            <w:pPr>
              <w:jc w:val="both"/>
              <w:rPr>
                <w:lang w:val="sr-Cyrl-CS" w:eastAsia="ar-SA"/>
              </w:rPr>
            </w:pPr>
            <w:r w:rsidRPr="00BC633D">
              <w:rPr>
                <w:b/>
                <w:lang w:eastAsia="ar-SA"/>
              </w:rPr>
              <w:t xml:space="preserve">Звање: </w:t>
            </w:r>
            <w:r w:rsidRPr="00BC633D">
              <w:rPr>
                <w:b/>
                <w:lang w:val="sr-Cyrl-CS" w:eastAsia="ar-SA"/>
              </w:rPr>
              <w:t>сарадник</w:t>
            </w:r>
            <w:r w:rsidRPr="00BC633D">
              <w:rPr>
                <w:b/>
                <w:lang w:eastAsia="ar-SA"/>
              </w:rPr>
              <w:t xml:space="preserve">                                                                                          број службеника: 1</w:t>
            </w:r>
          </w:p>
        </w:tc>
      </w:tr>
    </w:tbl>
    <w:p w:rsidR="00BC633D" w:rsidRPr="00BC633D" w:rsidRDefault="00BC633D" w:rsidP="00BC633D">
      <w:pPr>
        <w:jc w:val="both"/>
        <w:rPr>
          <w:lang w:val="sr-Cyrl-CS"/>
        </w:rPr>
      </w:pPr>
      <w:r w:rsidRPr="00BC633D">
        <w:rPr>
          <w:b/>
          <w:lang w:val="sr-Cyrl-CS"/>
        </w:rPr>
        <w:t>Опис посла:</w:t>
      </w:r>
      <w:r w:rsidRPr="00BC633D">
        <w:rPr>
          <w:lang w:val="sr-Cyrl-CS"/>
        </w:rPr>
        <w:t xml:space="preserve"> Води управни поступак ради утврђивања права војних и породичних инвалида и ЦИР на личну и породичну инвалиднину и месечно новчано примање;  врши електронску обраду података по посебном програму утврђеном од стране надлежног министарства за остваривање права на борачко-инвалидску заштиту који подразумева стварање локалне базе података, израду одговарајућег решења и доставу података министарству, као и електронски пријем података од министарства; води одговарајуће евиденције о оствареним правима; </w:t>
      </w:r>
      <w:r w:rsidRPr="00BC633D">
        <w:t>o</w:t>
      </w:r>
      <w:r w:rsidRPr="00BC633D">
        <w:rPr>
          <w:lang w:val="sr-Cyrl-CS"/>
        </w:rPr>
        <w:t xml:space="preserve">бавља послове везане за утврђивање права утврђених Одлуком о допунским правима војних инвалида и породица палих бораца из оружаних акција после 17. августа 1990. године; прати њихову реализацију и финансирање; </w:t>
      </w:r>
      <w:r w:rsidRPr="00BC633D">
        <w:rPr>
          <w:lang w:val="sr-Cyrl-CS" w:eastAsia="ar-SA"/>
        </w:rPr>
        <w:t>води првостепени управни поступак и доноси решења везана за лични статус грађана: о накнадном упису у матичну књигу, о исправци или поништају основног уписа у матичну књигу, о исправци уписа у књизи држављана, о промени личног имена, о дозволи за склапање брака преко пуномоћника, о дозволи увида у матичне књиге и др.; обавља</w:t>
      </w:r>
      <w:r w:rsidRPr="00BC633D">
        <w:rPr>
          <w:b/>
          <w:lang w:val="sr-Cyrl-CS" w:eastAsia="ar-SA"/>
        </w:rPr>
        <w:t xml:space="preserve"> </w:t>
      </w:r>
      <w:r w:rsidRPr="00BC633D">
        <w:rPr>
          <w:lang w:val="sr-Cyrl-CS" w:eastAsia="ar-SA"/>
        </w:rPr>
        <w:t xml:space="preserve">административне и техничке послове припреме, обраде и уноса података у систем за АОП ради ажурирања Јединственог бирачког списка; обавља послове у вези са спровођењем решења о упису, брисању, измени, допуни и исправци грешке у бази бирачког списка по службеној дужности или на захтев странака - до закључења бирачког списка; издаје извод из бирачког списка и обавештења за потребе личног изјашњавања грађана; издаје уверења о изборном и бирачком праву; сачињава одговарајуће информације и извештаје; </w:t>
      </w:r>
      <w:r w:rsidRPr="00BC633D">
        <w:rPr>
          <w:lang w:val="sr-Cyrl-CS"/>
        </w:rPr>
        <w:t>обавља и друге послове које му повери начелник Одељења и начелник Општинске управе.</w:t>
      </w:r>
    </w:p>
    <w:p w:rsidR="00BC633D" w:rsidRPr="00BC633D" w:rsidRDefault="00BC633D" w:rsidP="00BC633D">
      <w:pPr>
        <w:pStyle w:val="NormalWeb"/>
        <w:spacing w:before="0" w:beforeAutospacing="0" w:after="0" w:afterAutospacing="0"/>
        <w:jc w:val="both"/>
        <w:rPr>
          <w:lang w:val="sr-Cyrl-CS"/>
        </w:rPr>
      </w:pPr>
      <w:r w:rsidRPr="00BC633D">
        <w:rPr>
          <w:b/>
          <w:lang w:val="sr-Cyrl-CS"/>
        </w:rPr>
        <w:t>Услови:</w:t>
      </w:r>
      <w:r w:rsidRPr="00BC633D">
        <w:rPr>
          <w:lang w:val="sr-Cyrl-CS"/>
        </w:rPr>
        <w:t xml:space="preserve">  стечено високо образовање из области друштвених наука на </w:t>
      </w:r>
      <w:r w:rsidRPr="00BC633D">
        <w:t> </w:t>
      </w:r>
      <w:r w:rsidRPr="00BC633D">
        <w:rPr>
          <w:lang w:val="sr-Cyrl-CS"/>
        </w:rPr>
        <w:t>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 (</w:t>
      </w:r>
      <w:r w:rsidRPr="00BC633D">
        <w:t>MS</w:t>
      </w:r>
      <w:r w:rsidRPr="00BC633D">
        <w:rPr>
          <w:lang w:val="sr-Cyrl-CS"/>
        </w:rPr>
        <w:t xml:space="preserve"> </w:t>
      </w:r>
      <w:r w:rsidRPr="00BC633D">
        <w:t>Office</w:t>
      </w:r>
      <w:r w:rsidRPr="00BC633D">
        <w:rPr>
          <w:lang w:val="sr-Cyrl-CS"/>
        </w:rPr>
        <w:t xml:space="preserve"> пакет и интернет).</w:t>
      </w:r>
    </w:p>
    <w:p w:rsidR="00BC633D" w:rsidRPr="00BC633D" w:rsidRDefault="00BC633D" w:rsidP="00BC633D">
      <w:pPr>
        <w:jc w:val="both"/>
        <w:rPr>
          <w:b/>
          <w:lang w:val="sr-Cyrl-CS" w:eastAsia="ar-SA"/>
        </w:rPr>
      </w:pPr>
    </w:p>
    <w:p w:rsidR="00BC633D" w:rsidRPr="00BC633D" w:rsidRDefault="00BC633D" w:rsidP="00BC633D">
      <w:pPr>
        <w:jc w:val="both"/>
        <w:rPr>
          <w:b/>
          <w:lang w:val="sr-Cyrl-CS" w:eastAsia="ar-SA"/>
        </w:rPr>
      </w:pPr>
    </w:p>
    <w:tbl>
      <w:tblPr>
        <w:tblW w:w="11357" w:type="dxa"/>
        <w:tblLook w:val="00A0"/>
      </w:tblPr>
      <w:tblGrid>
        <w:gridCol w:w="6588"/>
        <w:gridCol w:w="4769"/>
      </w:tblGrid>
      <w:tr w:rsidR="00BC633D" w:rsidRPr="00BC633D" w:rsidTr="00B74BC5">
        <w:tc>
          <w:tcPr>
            <w:tcW w:w="6588" w:type="dxa"/>
          </w:tcPr>
          <w:p w:rsidR="00BC633D" w:rsidRPr="00BC633D" w:rsidRDefault="00BC633D" w:rsidP="00AA5430">
            <w:pPr>
              <w:numPr>
                <w:ilvl w:val="0"/>
                <w:numId w:val="26"/>
              </w:numPr>
              <w:jc w:val="both"/>
              <w:rPr>
                <w:b/>
                <w:lang w:val="sr-Cyrl-CS" w:eastAsia="ar-SA"/>
              </w:rPr>
            </w:pPr>
            <w:r w:rsidRPr="00BC633D">
              <w:rPr>
                <w:b/>
                <w:lang w:val="sr-Cyrl-CS" w:eastAsia="ar-SA"/>
              </w:rPr>
              <w:t>Послови за локалне и некатегорисане</w:t>
            </w:r>
            <w:r w:rsidRPr="00BC633D">
              <w:rPr>
                <w:b/>
                <w:lang w:eastAsia="ar-SA"/>
              </w:rPr>
              <w:t xml:space="preserve"> </w:t>
            </w:r>
            <w:r w:rsidRPr="00BC633D">
              <w:rPr>
                <w:b/>
                <w:lang w:val="sr-Cyrl-CS" w:eastAsia="ar-SA"/>
              </w:rPr>
              <w:t>путеве и улице</w:t>
            </w:r>
          </w:p>
        </w:tc>
        <w:tc>
          <w:tcPr>
            <w:tcW w:w="4769" w:type="dxa"/>
          </w:tcPr>
          <w:p w:rsidR="00BC633D" w:rsidRPr="00BC633D" w:rsidRDefault="00BC633D" w:rsidP="00B74BC5">
            <w:pPr>
              <w:jc w:val="both"/>
              <w:rPr>
                <w:b/>
                <w:lang w:val="sr-Cyrl-CS" w:eastAsia="ar-SA"/>
              </w:rPr>
            </w:pPr>
          </w:p>
        </w:tc>
      </w:tr>
      <w:tr w:rsidR="00BC633D" w:rsidRPr="00BC633D" w:rsidTr="00B74BC5">
        <w:tc>
          <w:tcPr>
            <w:tcW w:w="6588" w:type="dxa"/>
          </w:tcPr>
          <w:p w:rsidR="00BC633D" w:rsidRPr="00BC633D" w:rsidRDefault="00BC633D" w:rsidP="00B74BC5">
            <w:pPr>
              <w:jc w:val="both"/>
              <w:rPr>
                <w:lang w:val="sr-Cyrl-CS" w:eastAsia="ar-SA"/>
              </w:rPr>
            </w:pPr>
            <w:r w:rsidRPr="00BC633D">
              <w:rPr>
                <w:b/>
                <w:lang w:eastAsia="ar-SA"/>
              </w:rPr>
              <w:t xml:space="preserve">Звање: </w:t>
            </w:r>
            <w:r w:rsidRPr="00BC633D">
              <w:rPr>
                <w:b/>
                <w:lang w:val="sr-Cyrl-CS" w:eastAsia="ar-SA"/>
              </w:rPr>
              <w:t>сарадник</w:t>
            </w:r>
          </w:p>
        </w:tc>
        <w:tc>
          <w:tcPr>
            <w:tcW w:w="4769" w:type="dxa"/>
          </w:tcPr>
          <w:p w:rsidR="00BC633D" w:rsidRPr="00BC633D" w:rsidRDefault="00BC633D" w:rsidP="00B74BC5">
            <w:pPr>
              <w:tabs>
                <w:tab w:val="center" w:pos="1512"/>
                <w:tab w:val="right" w:pos="4553"/>
              </w:tabs>
              <w:rPr>
                <w:b/>
                <w:lang w:eastAsia="ar-SA"/>
              </w:rPr>
            </w:pPr>
            <w:r w:rsidRPr="00BC633D">
              <w:rPr>
                <w:b/>
                <w:lang w:eastAsia="ar-SA"/>
              </w:rPr>
              <w:tab/>
              <w:t xml:space="preserve">     број службеника: 1</w:t>
            </w:r>
          </w:p>
        </w:tc>
      </w:tr>
    </w:tbl>
    <w:p w:rsidR="00BC633D" w:rsidRPr="00BC633D" w:rsidRDefault="00BC633D" w:rsidP="00BC633D">
      <w:pPr>
        <w:jc w:val="both"/>
        <w:rPr>
          <w:b/>
          <w:lang w:val="sr-Cyrl-CS" w:eastAsia="ar-SA"/>
        </w:rPr>
      </w:pPr>
    </w:p>
    <w:p w:rsidR="00BC633D" w:rsidRPr="00BC633D" w:rsidRDefault="00BC633D" w:rsidP="00BC633D">
      <w:pPr>
        <w:jc w:val="both"/>
        <w:rPr>
          <w:lang w:val="sr-Cyrl-CS"/>
        </w:rPr>
      </w:pPr>
      <w:r w:rsidRPr="00BC633D">
        <w:rPr>
          <w:b/>
          <w:lang w:val="sr-Cyrl-CS"/>
        </w:rPr>
        <w:t>Опис посла</w:t>
      </w:r>
      <w:r w:rsidRPr="00BC633D">
        <w:rPr>
          <w:lang w:val="sr-Cyrl-CS"/>
        </w:rPr>
        <w:t xml:space="preserve">: Обавља послове који се односе на изградњу, одржавање и коришћење локалних и некатегорисаних путева, улица и других јавних објеката од значаја за општину Љиг,   чува и води евиденцију о саобраћајној документацији, учествује у припреми нацрта решења за Општинско веће и Скупштину општине у вези путне мреже на територији </w:t>
      </w:r>
      <w:r w:rsidRPr="00BC633D">
        <w:rPr>
          <w:lang w:val="sr-Cyrl-CS"/>
        </w:rPr>
        <w:lastRenderedPageBreak/>
        <w:t>општине, припрема статистичке извештаје о раду  у области саобраћајне и путне привреде и обавља друге послове које му повере начелник Одељења и начелник Општинске управе</w:t>
      </w:r>
    </w:p>
    <w:p w:rsidR="00BC633D" w:rsidRPr="00BC633D" w:rsidRDefault="00BC633D" w:rsidP="00BC633D">
      <w:pPr>
        <w:pStyle w:val="NormalWeb"/>
        <w:spacing w:before="0" w:beforeAutospacing="0" w:after="0" w:afterAutospacing="0"/>
        <w:jc w:val="both"/>
        <w:rPr>
          <w:lang w:val="sr-Cyrl-CS"/>
        </w:rPr>
      </w:pPr>
      <w:r w:rsidRPr="00BC633D">
        <w:rPr>
          <w:b/>
          <w:lang w:val="sr-Cyrl-CS"/>
        </w:rPr>
        <w:t>Услови:</w:t>
      </w:r>
      <w:r w:rsidRPr="00BC633D">
        <w:rPr>
          <w:lang w:val="sr-Cyrl-CS"/>
        </w:rPr>
        <w:t xml:space="preserve">  стечено високо образовање из области техничких наука на </w:t>
      </w:r>
      <w:r w:rsidRPr="00BC633D">
        <w:t> </w:t>
      </w:r>
      <w:r w:rsidRPr="00BC633D">
        <w:rPr>
          <w:lang w:val="sr-Cyrl-CS"/>
        </w:rPr>
        <w:t>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 (</w:t>
      </w:r>
      <w:r w:rsidRPr="00BC633D">
        <w:t>MS</w:t>
      </w:r>
      <w:r w:rsidRPr="00BC633D">
        <w:rPr>
          <w:lang w:val="sr-Cyrl-CS"/>
        </w:rPr>
        <w:t xml:space="preserve"> </w:t>
      </w:r>
      <w:r w:rsidRPr="00BC633D">
        <w:t>Office</w:t>
      </w:r>
      <w:r w:rsidRPr="00BC633D">
        <w:rPr>
          <w:lang w:val="sr-Cyrl-CS"/>
        </w:rPr>
        <w:t xml:space="preserve"> пакет и интернет).</w:t>
      </w:r>
    </w:p>
    <w:p w:rsidR="00BC633D" w:rsidRPr="00BC633D" w:rsidRDefault="00BC633D" w:rsidP="00BC633D">
      <w:pPr>
        <w:pStyle w:val="NormalWeb"/>
        <w:spacing w:before="0" w:beforeAutospacing="0" w:after="0" w:afterAutospacing="0"/>
        <w:jc w:val="both"/>
        <w:rPr>
          <w:lang w:val="sr-Cyrl-CS"/>
        </w:rPr>
      </w:pPr>
    </w:p>
    <w:p w:rsidR="00BC633D" w:rsidRPr="00BC633D" w:rsidRDefault="00BC633D" w:rsidP="00BC633D">
      <w:pPr>
        <w:pStyle w:val="NormalWeb"/>
        <w:spacing w:before="0" w:beforeAutospacing="0" w:after="0" w:afterAutospacing="0"/>
        <w:jc w:val="both"/>
        <w:rPr>
          <w:lang w:val="sr-Cyrl-CS"/>
        </w:rPr>
      </w:pPr>
    </w:p>
    <w:tbl>
      <w:tblPr>
        <w:tblW w:w="9647" w:type="dxa"/>
        <w:tblLook w:val="00A0"/>
      </w:tblPr>
      <w:tblGrid>
        <w:gridCol w:w="9647"/>
      </w:tblGrid>
      <w:tr w:rsidR="00BC633D" w:rsidRPr="00BC633D" w:rsidTr="00B74BC5">
        <w:trPr>
          <w:trHeight w:val="697"/>
        </w:trPr>
        <w:tc>
          <w:tcPr>
            <w:tcW w:w="9647" w:type="dxa"/>
          </w:tcPr>
          <w:p w:rsidR="00BC633D" w:rsidRPr="00BC633D" w:rsidRDefault="00BC633D" w:rsidP="00AA5430">
            <w:pPr>
              <w:numPr>
                <w:ilvl w:val="0"/>
                <w:numId w:val="26"/>
              </w:numPr>
              <w:jc w:val="both"/>
              <w:rPr>
                <w:b/>
                <w:lang w:val="sr-Cyrl-CS" w:eastAsia="ar-SA"/>
              </w:rPr>
            </w:pPr>
            <w:r w:rsidRPr="00BC633D">
              <w:rPr>
                <w:b/>
                <w:lang w:val="sr-Cyrl-CS" w:eastAsia="ar-SA"/>
              </w:rPr>
              <w:t>Административни послови за рад Скупштине, Општинског већа и њихових органа</w:t>
            </w:r>
          </w:p>
          <w:p w:rsidR="00BC633D" w:rsidRPr="00BC633D" w:rsidRDefault="00BC633D" w:rsidP="00B74BC5">
            <w:pPr>
              <w:jc w:val="both"/>
              <w:rPr>
                <w:lang w:val="sr-Cyrl-CS" w:eastAsia="ar-SA"/>
              </w:rPr>
            </w:pPr>
            <w:r w:rsidRPr="00BC633D">
              <w:rPr>
                <w:b/>
                <w:lang w:eastAsia="ar-SA"/>
              </w:rPr>
              <w:t xml:space="preserve">Звање: </w:t>
            </w:r>
            <w:r w:rsidRPr="00BC633D">
              <w:rPr>
                <w:b/>
                <w:lang w:val="sr-Cyrl-CS" w:eastAsia="ar-SA"/>
              </w:rPr>
              <w:t>виши референт</w:t>
            </w:r>
            <w:r w:rsidRPr="00BC633D">
              <w:rPr>
                <w:b/>
                <w:lang w:eastAsia="ar-SA"/>
              </w:rPr>
              <w:t xml:space="preserve">                                                                              број службеника: 1</w:t>
            </w:r>
          </w:p>
        </w:tc>
      </w:tr>
      <w:tr w:rsidR="00BC633D" w:rsidRPr="00BC633D" w:rsidTr="00B74BC5">
        <w:trPr>
          <w:trHeight w:val="77"/>
        </w:trPr>
        <w:tc>
          <w:tcPr>
            <w:tcW w:w="9647" w:type="dxa"/>
          </w:tcPr>
          <w:p w:rsidR="00BC633D" w:rsidRPr="00BC633D" w:rsidRDefault="00BC633D" w:rsidP="00B74BC5">
            <w:pPr>
              <w:ind w:left="360"/>
              <w:jc w:val="both"/>
              <w:rPr>
                <w:b/>
                <w:lang w:eastAsia="ar-SA"/>
              </w:rPr>
            </w:pPr>
            <w:r w:rsidRPr="00BC633D">
              <w:rPr>
                <w:b/>
                <w:lang w:eastAsia="ar-SA"/>
              </w:rPr>
              <w:t xml:space="preserve"> </w:t>
            </w:r>
          </w:p>
        </w:tc>
      </w:tr>
    </w:tbl>
    <w:p w:rsidR="00BC633D" w:rsidRPr="00BC633D" w:rsidRDefault="00BC633D" w:rsidP="00BC633D">
      <w:pPr>
        <w:jc w:val="both"/>
        <w:rPr>
          <w:lang w:val="sr-Cyrl-CS"/>
        </w:rPr>
      </w:pPr>
      <w:r w:rsidRPr="00BC633D">
        <w:rPr>
          <w:b/>
          <w:lang w:val="sr-Cyrl-CS"/>
        </w:rPr>
        <w:t>Опис посла</w:t>
      </w:r>
      <w:r w:rsidRPr="00BC633D">
        <w:rPr>
          <w:lang w:val="sr-Cyrl-CS"/>
        </w:rPr>
        <w:t>: Обавља послове који се односе на прикупљање, евидентирање, обраду и чување документације са седница Скупштине и Општинског већа, води записнике на седницама Скупштине и Општинског већа, помаже секретару Скупштине у обради аката усвојених на седницама, израђује записнике и изводе из записника са седница, врши административно-техничке послове око припреме материјала и сазивања седница, врши достављање аката са седница Скупштине и Општинског већа, стара се о објављивању аката Скупштине општине, Општинског већа и председника општине у ''Службеном гласнику општине Љиг'' и друге послове које му повери начелник Одељења и начелник Општинске управе</w:t>
      </w:r>
    </w:p>
    <w:p w:rsidR="00BC633D" w:rsidRPr="00BC633D" w:rsidRDefault="00BC633D" w:rsidP="00BC633D">
      <w:pPr>
        <w:keepNext/>
        <w:jc w:val="both"/>
        <w:outlineLvl w:val="0"/>
        <w:rPr>
          <w:bCs/>
          <w:kern w:val="32"/>
          <w:lang w:val="sr-Cyrl-CS" w:eastAsia="ar-SA"/>
        </w:rPr>
      </w:pPr>
      <w:r w:rsidRPr="00BC633D">
        <w:rPr>
          <w:b/>
          <w:bCs/>
          <w:kern w:val="32"/>
          <w:lang w:val="sr-Cyrl-CS" w:eastAsia="ar-SA"/>
        </w:rPr>
        <w:t xml:space="preserve">Услови: </w:t>
      </w:r>
      <w:r w:rsidRPr="00BC633D">
        <w:rPr>
          <w:lang w:val="sr-Cyrl-CS"/>
        </w:rPr>
        <w:t>с</w:t>
      </w:r>
      <w:r w:rsidRPr="00BC633D">
        <w:rPr>
          <w:bCs/>
          <w:kern w:val="32"/>
          <w:lang w:val="sr-Cyrl-CS" w:eastAsia="ar-SA"/>
        </w:rPr>
        <w:t xml:space="preserve">редње четворогодишње образовање природно друштвеног смера, </w:t>
      </w:r>
      <w:r w:rsidRPr="00BC633D">
        <w:rPr>
          <w:lang w:val="sr-Cyrl-CS" w:eastAsia="ar-SA"/>
        </w:rPr>
        <w:t>положен државни стручни испит</w:t>
      </w:r>
      <w:r w:rsidRPr="00BC633D">
        <w:rPr>
          <w:bCs/>
          <w:kern w:val="32"/>
          <w:lang w:val="sr-Cyrl-CS" w:eastAsia="ar-SA"/>
        </w:rPr>
        <w:t>, најмање три године радног искуства у струци, познавање рада на рачунару (</w:t>
      </w:r>
      <w:r w:rsidRPr="00BC633D">
        <w:rPr>
          <w:bCs/>
          <w:kern w:val="32"/>
          <w:lang w:eastAsia="ar-SA"/>
        </w:rPr>
        <w:t>MS</w:t>
      </w:r>
      <w:r w:rsidRPr="00BC633D">
        <w:rPr>
          <w:bCs/>
          <w:kern w:val="32"/>
          <w:lang w:val="sr-Cyrl-CS" w:eastAsia="ar-SA"/>
        </w:rPr>
        <w:t xml:space="preserve"> </w:t>
      </w:r>
      <w:r w:rsidRPr="00BC633D">
        <w:rPr>
          <w:bCs/>
          <w:kern w:val="32"/>
          <w:lang w:eastAsia="ar-SA"/>
        </w:rPr>
        <w:t>Office</w:t>
      </w:r>
      <w:r w:rsidRPr="00BC633D">
        <w:rPr>
          <w:bCs/>
          <w:kern w:val="32"/>
          <w:lang w:val="sr-Cyrl-CS" w:eastAsia="ar-SA"/>
        </w:rPr>
        <w:t xml:space="preserve"> пакет и интернет).</w:t>
      </w:r>
    </w:p>
    <w:p w:rsidR="00BC633D" w:rsidRPr="00BC633D" w:rsidRDefault="00BC633D" w:rsidP="00BC633D">
      <w:pPr>
        <w:jc w:val="both"/>
        <w:rPr>
          <w:b/>
          <w:lang w:eastAsia="ar-SA"/>
        </w:rPr>
      </w:pPr>
    </w:p>
    <w:tbl>
      <w:tblPr>
        <w:tblW w:w="0" w:type="auto"/>
        <w:tblLook w:val="00A0"/>
      </w:tblPr>
      <w:tblGrid>
        <w:gridCol w:w="9576"/>
      </w:tblGrid>
      <w:tr w:rsidR="00BC633D" w:rsidRPr="00BC633D" w:rsidTr="00B74BC5">
        <w:trPr>
          <w:trHeight w:val="552"/>
        </w:trPr>
        <w:tc>
          <w:tcPr>
            <w:tcW w:w="9576" w:type="dxa"/>
          </w:tcPr>
          <w:p w:rsidR="00BC633D" w:rsidRPr="00BC633D" w:rsidRDefault="00BC633D" w:rsidP="00AA5430">
            <w:pPr>
              <w:numPr>
                <w:ilvl w:val="0"/>
                <w:numId w:val="26"/>
              </w:numPr>
              <w:jc w:val="both"/>
              <w:rPr>
                <w:b/>
                <w:lang w:eastAsia="ar-SA"/>
              </w:rPr>
            </w:pPr>
            <w:r w:rsidRPr="00BC633D">
              <w:rPr>
                <w:b/>
                <w:lang w:val="sr-Cyrl-CS" w:eastAsia="ar-SA"/>
              </w:rPr>
              <w:t>Матичар</w:t>
            </w:r>
          </w:p>
          <w:p w:rsidR="00BC633D" w:rsidRPr="00BC633D" w:rsidRDefault="00BC633D" w:rsidP="00B74BC5">
            <w:pPr>
              <w:jc w:val="both"/>
              <w:rPr>
                <w:b/>
                <w:lang w:eastAsia="ar-SA"/>
              </w:rPr>
            </w:pPr>
            <w:r w:rsidRPr="00BC633D">
              <w:rPr>
                <w:b/>
                <w:lang w:eastAsia="ar-SA"/>
              </w:rPr>
              <w:t xml:space="preserve">Звање: </w:t>
            </w:r>
            <w:r w:rsidRPr="00BC633D">
              <w:rPr>
                <w:b/>
                <w:lang w:val="sr-Cyrl-CS" w:eastAsia="ar-SA"/>
              </w:rPr>
              <w:t xml:space="preserve">сарадник                                                                                         </w:t>
            </w:r>
            <w:r w:rsidRPr="00BC633D">
              <w:rPr>
                <w:b/>
                <w:lang w:eastAsia="ar-SA"/>
              </w:rPr>
              <w:t>број службеника: 1</w:t>
            </w:r>
          </w:p>
          <w:p w:rsidR="00BC633D" w:rsidRPr="00BC633D" w:rsidRDefault="00BC633D" w:rsidP="00B74BC5">
            <w:pPr>
              <w:jc w:val="both"/>
              <w:rPr>
                <w:lang w:val="sr-Cyrl-CS" w:eastAsia="ar-SA"/>
              </w:rPr>
            </w:pPr>
          </w:p>
        </w:tc>
      </w:tr>
    </w:tbl>
    <w:p w:rsidR="00BC633D" w:rsidRPr="00BC633D" w:rsidRDefault="00BC633D" w:rsidP="00BC633D">
      <w:pPr>
        <w:pStyle w:val="normal0"/>
        <w:spacing w:before="0" w:beforeAutospacing="0"/>
        <w:jc w:val="both"/>
        <w:rPr>
          <w:rFonts w:ascii="Times New Roman" w:hAnsi="Times New Roman" w:cs="Times New Roman"/>
        </w:rPr>
      </w:pPr>
      <w:r w:rsidRPr="00BC633D">
        <w:rPr>
          <w:rFonts w:ascii="Times New Roman" w:hAnsi="Times New Roman" w:cs="Times New Roman"/>
          <w:b/>
          <w:lang w:val="sr-Cyrl-CS"/>
        </w:rPr>
        <w:t>Опис посла</w:t>
      </w:r>
      <w:r w:rsidRPr="00BC633D">
        <w:rPr>
          <w:rFonts w:ascii="Times New Roman" w:hAnsi="Times New Roman" w:cs="Times New Roman"/>
          <w:b/>
        </w:rPr>
        <w:t xml:space="preserve">: </w:t>
      </w:r>
      <w:r w:rsidRPr="00BC633D">
        <w:rPr>
          <w:rFonts w:ascii="Times New Roman" w:hAnsi="Times New Roman" w:cs="Times New Roman"/>
        </w:rPr>
        <w:t>Обавља послове основних уписа у матичне књиге рођених, венчаних и умрлих са свим прибелешкама и променама. Води регистре, деловодник, доставља статистичке листиће и збирне извештаје, као и извештаје и спискове по посебним преписима или по захтеву органа или организација, врши преписе првог примерка матичних књига, врши упис матичног броја граћана у матичне књиге и доставља извештаје за друге органе, саставља записнике о венчању, о одређивању имена детета, о промени презимена, о смрти, саставља смртовнице и доставља надлежним органима, води евиденцију о држављанству, води посебан архивски депо за матичне књиге и књигу држављана, врши непосредни надзорнад радом  заменика матичара  и обавља друге послове које му повери начелник Одељења иначелник Општинске управе.</w:t>
      </w:r>
    </w:p>
    <w:p w:rsidR="00BC633D" w:rsidRPr="00BC633D" w:rsidRDefault="00BC633D" w:rsidP="00BC633D">
      <w:pPr>
        <w:pStyle w:val="NormalWeb"/>
        <w:spacing w:before="0" w:beforeAutospacing="0" w:after="0" w:afterAutospacing="0"/>
        <w:jc w:val="both"/>
        <w:rPr>
          <w:lang w:val="sr-Cyrl-CS"/>
        </w:rPr>
      </w:pPr>
      <w:r w:rsidRPr="00BC633D">
        <w:rPr>
          <w:b/>
        </w:rPr>
        <w:t>Услови</w:t>
      </w:r>
      <w:r w:rsidRPr="00BC633D">
        <w:rPr>
          <w:b/>
          <w:lang w:val="sr-Latn-CS"/>
        </w:rPr>
        <w:t>:</w:t>
      </w:r>
      <w:r w:rsidRPr="00BC633D">
        <w:rPr>
          <w:lang w:val="sr-Latn-CS"/>
        </w:rPr>
        <w:t xml:space="preserve">  </w:t>
      </w:r>
      <w:r w:rsidRPr="00BC633D">
        <w:t>стечено</w:t>
      </w:r>
      <w:r w:rsidRPr="00BC633D">
        <w:rPr>
          <w:lang w:val="sr-Latn-CS"/>
        </w:rPr>
        <w:t xml:space="preserve"> </w:t>
      </w:r>
      <w:r w:rsidRPr="00BC633D">
        <w:t>високо</w:t>
      </w:r>
      <w:r w:rsidRPr="00BC633D">
        <w:rPr>
          <w:lang w:val="sr-Latn-CS"/>
        </w:rPr>
        <w:t xml:space="preserve"> </w:t>
      </w:r>
      <w:r w:rsidRPr="00BC633D">
        <w:t>образовање</w:t>
      </w:r>
      <w:r w:rsidRPr="00BC633D">
        <w:rPr>
          <w:lang w:val="sr-Cyrl-CS"/>
        </w:rPr>
        <w:t xml:space="preserve"> из области друштвено хуманистичких наука </w:t>
      </w:r>
      <w:r w:rsidRPr="00BC633D">
        <w:t>на</w:t>
      </w:r>
      <w:r w:rsidRPr="00BC633D">
        <w:rPr>
          <w:lang w:val="sr-Latn-CS"/>
        </w:rPr>
        <w:t xml:space="preserve">  </w:t>
      </w:r>
      <w:r w:rsidRPr="00BC633D">
        <w:t>основним</w:t>
      </w:r>
      <w:r w:rsidRPr="00BC633D">
        <w:rPr>
          <w:lang w:val="sr-Latn-CS"/>
        </w:rPr>
        <w:t xml:space="preserve"> </w:t>
      </w:r>
      <w:r w:rsidRPr="00BC633D">
        <w:t>академским</w:t>
      </w:r>
      <w:r w:rsidRPr="00BC633D">
        <w:rPr>
          <w:lang w:val="sr-Latn-CS"/>
        </w:rPr>
        <w:t xml:space="preserve"> </w:t>
      </w:r>
      <w:r w:rsidRPr="00BC633D">
        <w:t>студијама</w:t>
      </w:r>
      <w:r w:rsidRPr="00BC633D">
        <w:rPr>
          <w:lang w:val="sr-Latn-CS"/>
        </w:rPr>
        <w:t xml:space="preserve"> </w:t>
      </w:r>
      <w:r w:rsidRPr="00BC633D">
        <w:t>у</w:t>
      </w:r>
      <w:r w:rsidRPr="00BC633D">
        <w:rPr>
          <w:lang w:val="sr-Latn-CS"/>
        </w:rPr>
        <w:t xml:space="preserve"> </w:t>
      </w:r>
      <w:r w:rsidRPr="00BC633D">
        <w:t>обиму</w:t>
      </w:r>
      <w:r w:rsidRPr="00BC633D">
        <w:rPr>
          <w:lang w:val="sr-Latn-CS"/>
        </w:rPr>
        <w:t xml:space="preserve"> </w:t>
      </w:r>
      <w:r w:rsidRPr="00BC633D">
        <w:t>од</w:t>
      </w:r>
      <w:r w:rsidRPr="00BC633D">
        <w:rPr>
          <w:lang w:val="sr-Latn-CS"/>
        </w:rPr>
        <w:t xml:space="preserve"> </w:t>
      </w:r>
      <w:r w:rsidRPr="00BC633D">
        <w:t>најмање</w:t>
      </w:r>
      <w:r w:rsidRPr="00BC633D">
        <w:rPr>
          <w:lang w:val="sr-Latn-CS"/>
        </w:rPr>
        <w:t xml:space="preserve"> 180 </w:t>
      </w:r>
      <w:r w:rsidRPr="00BC633D">
        <w:t>ЕСПБ</w:t>
      </w:r>
      <w:r w:rsidRPr="00BC633D">
        <w:rPr>
          <w:lang w:val="sr-Latn-CS"/>
        </w:rPr>
        <w:t xml:space="preserve"> </w:t>
      </w:r>
      <w:r w:rsidRPr="00BC633D">
        <w:t>бодова</w:t>
      </w:r>
      <w:r w:rsidRPr="00BC633D">
        <w:rPr>
          <w:lang w:val="sr-Latn-CS"/>
        </w:rPr>
        <w:t xml:space="preserve">, </w:t>
      </w:r>
      <w:r w:rsidRPr="00BC633D">
        <w:t>основним</w:t>
      </w:r>
      <w:r w:rsidRPr="00BC633D">
        <w:rPr>
          <w:lang w:val="sr-Latn-CS"/>
        </w:rPr>
        <w:t xml:space="preserve"> </w:t>
      </w:r>
      <w:r w:rsidRPr="00BC633D">
        <w:t>струковним</w:t>
      </w:r>
      <w:r w:rsidRPr="00BC633D">
        <w:rPr>
          <w:lang w:val="sr-Latn-CS"/>
        </w:rPr>
        <w:t xml:space="preserve"> </w:t>
      </w:r>
      <w:r w:rsidRPr="00BC633D">
        <w:t>студијама</w:t>
      </w:r>
      <w:r w:rsidRPr="00BC633D">
        <w:rPr>
          <w:lang w:val="sr-Latn-CS"/>
        </w:rPr>
        <w:t xml:space="preserve">, </w:t>
      </w:r>
      <w:r w:rsidRPr="00BC633D">
        <w:t>односно</w:t>
      </w:r>
      <w:r w:rsidRPr="00BC633D">
        <w:rPr>
          <w:lang w:val="sr-Latn-CS"/>
        </w:rPr>
        <w:t xml:space="preserve"> </w:t>
      </w:r>
      <w:r w:rsidRPr="00BC633D">
        <w:t>на</w:t>
      </w:r>
      <w:r w:rsidRPr="00BC633D">
        <w:rPr>
          <w:lang w:val="sr-Latn-CS"/>
        </w:rPr>
        <w:t xml:space="preserve"> </w:t>
      </w:r>
      <w:r w:rsidRPr="00BC633D">
        <w:t>студијама</w:t>
      </w:r>
      <w:r w:rsidRPr="00BC633D">
        <w:rPr>
          <w:lang w:val="sr-Latn-CS"/>
        </w:rPr>
        <w:t xml:space="preserve"> </w:t>
      </w:r>
      <w:r w:rsidRPr="00BC633D">
        <w:t>у</w:t>
      </w:r>
      <w:r w:rsidRPr="00BC633D">
        <w:rPr>
          <w:lang w:val="sr-Latn-CS"/>
        </w:rPr>
        <w:t xml:space="preserve"> </w:t>
      </w:r>
      <w:r w:rsidRPr="00BC633D">
        <w:t>трајању</w:t>
      </w:r>
      <w:r w:rsidRPr="00BC633D">
        <w:rPr>
          <w:lang w:val="sr-Latn-CS"/>
        </w:rPr>
        <w:t xml:space="preserve"> </w:t>
      </w:r>
      <w:r w:rsidRPr="00BC633D">
        <w:t>до</w:t>
      </w:r>
      <w:r w:rsidRPr="00BC633D">
        <w:rPr>
          <w:lang w:val="sr-Latn-CS"/>
        </w:rPr>
        <w:t xml:space="preserve"> </w:t>
      </w:r>
      <w:r w:rsidRPr="00BC633D">
        <w:t>три</w:t>
      </w:r>
      <w:r w:rsidRPr="00BC633D">
        <w:rPr>
          <w:lang w:val="sr-Latn-CS"/>
        </w:rPr>
        <w:t xml:space="preserve"> </w:t>
      </w:r>
      <w:r w:rsidRPr="00BC633D">
        <w:t>године</w:t>
      </w:r>
      <w:r w:rsidRPr="00BC633D">
        <w:rPr>
          <w:lang w:val="sr-Latn-CS"/>
        </w:rPr>
        <w:t xml:space="preserve">, </w:t>
      </w:r>
      <w:r w:rsidRPr="00BC633D">
        <w:t>положен</w:t>
      </w:r>
      <w:r w:rsidRPr="00BC633D">
        <w:rPr>
          <w:lang w:val="sr-Latn-CS"/>
        </w:rPr>
        <w:t xml:space="preserve"> </w:t>
      </w:r>
      <w:r w:rsidRPr="00BC633D">
        <w:t>државни</w:t>
      </w:r>
      <w:r w:rsidRPr="00BC633D">
        <w:rPr>
          <w:lang w:val="sr-Latn-CS"/>
        </w:rPr>
        <w:t xml:space="preserve"> </w:t>
      </w:r>
      <w:r w:rsidRPr="00BC633D">
        <w:t>стручни</w:t>
      </w:r>
      <w:r w:rsidRPr="00BC633D">
        <w:rPr>
          <w:lang w:val="sr-Latn-CS"/>
        </w:rPr>
        <w:t xml:space="preserve"> </w:t>
      </w:r>
      <w:r w:rsidRPr="00BC633D">
        <w:t>испит</w:t>
      </w:r>
      <w:r w:rsidRPr="00BC633D">
        <w:rPr>
          <w:lang w:val="sr-Latn-CS"/>
        </w:rPr>
        <w:t>,</w:t>
      </w:r>
      <w:r w:rsidRPr="00BC633D">
        <w:rPr>
          <w:lang w:val="sr-Cyrl-CS"/>
        </w:rPr>
        <w:t xml:space="preserve"> положен посебан стручни испит за матичара и овлашћење за обављање послова матичара, </w:t>
      </w:r>
      <w:r w:rsidRPr="00BC633D">
        <w:t>најмање</w:t>
      </w:r>
      <w:r w:rsidRPr="00BC633D">
        <w:rPr>
          <w:lang w:val="sr-Latn-CS"/>
        </w:rPr>
        <w:t xml:space="preserve"> </w:t>
      </w:r>
      <w:r w:rsidRPr="00BC633D">
        <w:t>три</w:t>
      </w:r>
      <w:r w:rsidRPr="00BC633D">
        <w:rPr>
          <w:lang w:val="sr-Latn-CS"/>
        </w:rPr>
        <w:t xml:space="preserve"> </w:t>
      </w:r>
      <w:r w:rsidRPr="00BC633D">
        <w:t>године</w:t>
      </w:r>
      <w:r w:rsidRPr="00BC633D">
        <w:rPr>
          <w:lang w:val="sr-Latn-CS"/>
        </w:rPr>
        <w:t xml:space="preserve"> </w:t>
      </w:r>
      <w:r w:rsidRPr="00BC633D">
        <w:t>радног</w:t>
      </w:r>
      <w:r w:rsidRPr="00BC633D">
        <w:rPr>
          <w:lang w:val="sr-Latn-CS"/>
        </w:rPr>
        <w:t xml:space="preserve"> </w:t>
      </w:r>
      <w:r w:rsidRPr="00BC633D">
        <w:t>искуства</w:t>
      </w:r>
      <w:r w:rsidRPr="00BC633D">
        <w:rPr>
          <w:lang w:val="sr-Latn-CS"/>
        </w:rPr>
        <w:t xml:space="preserve"> </w:t>
      </w:r>
      <w:r w:rsidRPr="00BC633D">
        <w:t>у</w:t>
      </w:r>
      <w:r w:rsidRPr="00BC633D">
        <w:rPr>
          <w:lang w:val="sr-Latn-CS"/>
        </w:rPr>
        <w:t xml:space="preserve"> </w:t>
      </w:r>
      <w:r w:rsidRPr="00BC633D">
        <w:t>струци</w:t>
      </w:r>
      <w:r w:rsidRPr="00BC633D">
        <w:rPr>
          <w:lang w:val="sr-Latn-CS"/>
        </w:rPr>
        <w:t xml:space="preserve">, </w:t>
      </w:r>
      <w:r w:rsidRPr="00BC633D">
        <w:t>познавање</w:t>
      </w:r>
      <w:r w:rsidRPr="00BC633D">
        <w:rPr>
          <w:lang w:val="sr-Latn-CS"/>
        </w:rPr>
        <w:t xml:space="preserve"> </w:t>
      </w:r>
      <w:r w:rsidRPr="00BC633D">
        <w:t>рада</w:t>
      </w:r>
      <w:r w:rsidRPr="00BC633D">
        <w:rPr>
          <w:lang w:val="sr-Latn-CS"/>
        </w:rPr>
        <w:t xml:space="preserve"> </w:t>
      </w:r>
      <w:r w:rsidRPr="00BC633D">
        <w:t>на</w:t>
      </w:r>
      <w:r w:rsidRPr="00BC633D">
        <w:rPr>
          <w:lang w:val="sr-Latn-CS"/>
        </w:rPr>
        <w:t xml:space="preserve"> </w:t>
      </w:r>
      <w:r w:rsidRPr="00BC633D">
        <w:t>рачунару</w:t>
      </w:r>
      <w:r w:rsidRPr="00BC633D">
        <w:rPr>
          <w:lang w:val="sr-Latn-CS"/>
        </w:rPr>
        <w:t xml:space="preserve"> (MS Office </w:t>
      </w:r>
      <w:r w:rsidRPr="00BC633D">
        <w:t>пакет</w:t>
      </w:r>
      <w:r w:rsidRPr="00BC633D">
        <w:rPr>
          <w:lang w:val="sr-Latn-CS"/>
        </w:rPr>
        <w:t xml:space="preserve"> </w:t>
      </w:r>
      <w:r w:rsidRPr="00BC633D">
        <w:t>и</w:t>
      </w:r>
      <w:r w:rsidRPr="00BC633D">
        <w:rPr>
          <w:lang w:val="sr-Latn-CS"/>
        </w:rPr>
        <w:t xml:space="preserve"> </w:t>
      </w:r>
      <w:r w:rsidRPr="00BC633D">
        <w:t>интернет</w:t>
      </w:r>
      <w:r w:rsidRPr="00BC633D">
        <w:rPr>
          <w:lang w:val="sr-Latn-CS"/>
        </w:rPr>
        <w:t>).</w:t>
      </w:r>
    </w:p>
    <w:p w:rsidR="00BC633D" w:rsidRPr="00BC633D" w:rsidRDefault="00BC633D" w:rsidP="00BC633D">
      <w:pPr>
        <w:jc w:val="both"/>
        <w:rPr>
          <w:b/>
          <w:lang w:val="sr-Cyrl-CS" w:eastAsia="ar-SA"/>
        </w:rPr>
      </w:pPr>
    </w:p>
    <w:p w:rsidR="00BC633D" w:rsidRPr="00BC633D" w:rsidRDefault="00BC633D" w:rsidP="00BC633D">
      <w:pPr>
        <w:jc w:val="both"/>
        <w:rPr>
          <w:b/>
          <w:lang w:val="sr-Cyrl-CS" w:eastAsia="ar-SA"/>
        </w:rPr>
      </w:pPr>
    </w:p>
    <w:tbl>
      <w:tblPr>
        <w:tblW w:w="0" w:type="auto"/>
        <w:tblLook w:val="00A0"/>
      </w:tblPr>
      <w:tblGrid>
        <w:gridCol w:w="4784"/>
        <w:gridCol w:w="4792"/>
      </w:tblGrid>
      <w:tr w:rsidR="00BC633D" w:rsidRPr="00BC633D" w:rsidTr="00B74BC5">
        <w:tc>
          <w:tcPr>
            <w:tcW w:w="4784" w:type="dxa"/>
          </w:tcPr>
          <w:p w:rsidR="00BC633D" w:rsidRPr="00BC633D" w:rsidRDefault="00BC633D" w:rsidP="00AA5430">
            <w:pPr>
              <w:numPr>
                <w:ilvl w:val="0"/>
                <w:numId w:val="26"/>
              </w:numPr>
              <w:jc w:val="both"/>
              <w:rPr>
                <w:b/>
                <w:lang w:eastAsia="ar-SA"/>
              </w:rPr>
            </w:pPr>
            <w:r w:rsidRPr="00BC633D">
              <w:rPr>
                <w:b/>
                <w:lang w:val="sr-Cyrl-CS" w:eastAsia="ar-SA"/>
              </w:rPr>
              <w:lastRenderedPageBreak/>
              <w:t>Заменик матичара</w:t>
            </w:r>
          </w:p>
        </w:tc>
        <w:tc>
          <w:tcPr>
            <w:tcW w:w="4792" w:type="dxa"/>
          </w:tcPr>
          <w:p w:rsidR="00BC633D" w:rsidRPr="00BC633D" w:rsidRDefault="00BC633D" w:rsidP="00B74BC5">
            <w:pPr>
              <w:jc w:val="both"/>
              <w:rPr>
                <w:b/>
                <w:lang w:eastAsia="ar-SA"/>
              </w:rPr>
            </w:pPr>
          </w:p>
        </w:tc>
      </w:tr>
      <w:tr w:rsidR="00BC633D" w:rsidRPr="00BC633D" w:rsidTr="00B74BC5">
        <w:tc>
          <w:tcPr>
            <w:tcW w:w="4784" w:type="dxa"/>
          </w:tcPr>
          <w:p w:rsidR="00BC633D" w:rsidRPr="00BC633D" w:rsidRDefault="00BC633D" w:rsidP="00B74BC5">
            <w:pPr>
              <w:jc w:val="both"/>
              <w:rPr>
                <w:lang w:val="sr-Cyrl-CS" w:eastAsia="ar-SA"/>
              </w:rPr>
            </w:pPr>
            <w:r w:rsidRPr="00BC633D">
              <w:rPr>
                <w:b/>
                <w:lang w:eastAsia="ar-SA"/>
              </w:rPr>
              <w:t xml:space="preserve">Звање: </w:t>
            </w:r>
            <w:r w:rsidRPr="00BC633D">
              <w:rPr>
                <w:b/>
                <w:lang w:val="sr-Cyrl-CS" w:eastAsia="ar-SA"/>
              </w:rPr>
              <w:t>сарадник</w:t>
            </w:r>
          </w:p>
        </w:tc>
        <w:tc>
          <w:tcPr>
            <w:tcW w:w="4792" w:type="dxa"/>
          </w:tcPr>
          <w:p w:rsidR="00BC633D" w:rsidRPr="00BC633D" w:rsidRDefault="00BC633D" w:rsidP="00B74BC5">
            <w:pPr>
              <w:jc w:val="right"/>
              <w:rPr>
                <w:b/>
                <w:lang w:eastAsia="ar-SA"/>
              </w:rPr>
            </w:pPr>
            <w:r w:rsidRPr="00BC633D">
              <w:rPr>
                <w:b/>
                <w:lang w:eastAsia="ar-SA"/>
              </w:rPr>
              <w:t>број службеника: 1</w:t>
            </w:r>
          </w:p>
          <w:p w:rsidR="00BC633D" w:rsidRPr="00BC633D" w:rsidRDefault="00BC633D" w:rsidP="00B74BC5">
            <w:pPr>
              <w:jc w:val="right"/>
              <w:rPr>
                <w:b/>
                <w:lang w:eastAsia="ar-SA"/>
              </w:rPr>
            </w:pPr>
          </w:p>
        </w:tc>
      </w:tr>
    </w:tbl>
    <w:p w:rsidR="00BC633D" w:rsidRPr="00BC633D" w:rsidRDefault="00BC633D" w:rsidP="00BC633D">
      <w:pPr>
        <w:jc w:val="both"/>
        <w:rPr>
          <w:lang w:val="sr-Cyrl-CS"/>
        </w:rPr>
      </w:pPr>
      <w:r w:rsidRPr="00BC633D">
        <w:rPr>
          <w:rStyle w:val="normalChar"/>
          <w:rFonts w:ascii="Times New Roman" w:hAnsi="Times New Roman" w:cs="Times New Roman"/>
          <w:b/>
        </w:rPr>
        <w:t>Опис посла</w:t>
      </w:r>
      <w:r w:rsidRPr="00BC633D">
        <w:rPr>
          <w:rStyle w:val="normalChar"/>
          <w:rFonts w:ascii="Times New Roman" w:hAnsi="Times New Roman" w:cs="Times New Roman"/>
        </w:rPr>
        <w:t>: Обавља послове основних уписа у матичне књиге рођених, венчаних и умрлих са свим прибелешкама и променама; издаје изводе из матичних књига и књига држављана; води регистре, деловодник, доставља статистичке листиће и збирне извештаје, као и извештаје и спискове по посебним преписима или по захтеву органа или организација, врши преписе првог примерка матичних књига, врши упис матичног броја граћана у матичне књиге и доставља извештаје за друге органе, саставља записнике о венчању, о одређивању имена детета, о промени презимена, о смрти, саставља смртовнице и доставља надлежним органима, води евиденцију о држављанству, води посебан архивски депо за матичне књиге и књигу држављана  и обавља</w:t>
      </w:r>
      <w:r w:rsidRPr="00BC633D">
        <w:rPr>
          <w:lang w:val="sr-Cyrl-CS"/>
        </w:rPr>
        <w:t xml:space="preserve"> </w:t>
      </w:r>
      <w:r w:rsidRPr="00BC633D">
        <w:rPr>
          <w:rStyle w:val="normalChar"/>
          <w:rFonts w:ascii="Times New Roman" w:hAnsi="Times New Roman" w:cs="Times New Roman"/>
        </w:rPr>
        <w:t>друге послове које му повери начелник Одељења и начелник Општинске управе.</w:t>
      </w:r>
    </w:p>
    <w:p w:rsidR="00BC633D" w:rsidRPr="00BC633D" w:rsidRDefault="00BC633D" w:rsidP="00BC633D">
      <w:pPr>
        <w:pStyle w:val="NormalWeb"/>
        <w:spacing w:before="0" w:beforeAutospacing="0" w:after="0" w:afterAutospacing="0"/>
        <w:jc w:val="both"/>
        <w:rPr>
          <w:lang w:val="sr-Cyrl-CS"/>
        </w:rPr>
      </w:pPr>
      <w:r w:rsidRPr="00BC633D">
        <w:rPr>
          <w:b/>
          <w:lang w:val="sr-Cyrl-CS"/>
        </w:rPr>
        <w:t>Услови:</w:t>
      </w:r>
      <w:r w:rsidRPr="00BC633D">
        <w:rPr>
          <w:lang w:val="sr-Cyrl-CS"/>
        </w:rPr>
        <w:t xml:space="preserve">  стечено високо образовање из области друштвено хуманистичких наука на </w:t>
      </w:r>
      <w:r w:rsidRPr="00BC633D">
        <w:t> </w:t>
      </w:r>
      <w:r w:rsidRPr="00BC633D">
        <w:rPr>
          <w:lang w:val="sr-Cyrl-CS"/>
        </w:rPr>
        <w:t>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положен посебан стручни испит за матичара и овлашћење за обављање послова матичара, најмање три године радног искуства у струци, познавање рада на рачунару (</w:t>
      </w:r>
      <w:r w:rsidRPr="00BC633D">
        <w:t>MS</w:t>
      </w:r>
      <w:r w:rsidRPr="00BC633D">
        <w:rPr>
          <w:lang w:val="sr-Cyrl-CS"/>
        </w:rPr>
        <w:t xml:space="preserve"> </w:t>
      </w:r>
      <w:r w:rsidRPr="00BC633D">
        <w:t>Office</w:t>
      </w:r>
      <w:r w:rsidRPr="00BC633D">
        <w:rPr>
          <w:lang w:val="sr-Cyrl-CS"/>
        </w:rPr>
        <w:t xml:space="preserve"> пакет и интернет).</w:t>
      </w:r>
    </w:p>
    <w:p w:rsidR="00BC633D" w:rsidRPr="00BC633D" w:rsidRDefault="00BC633D" w:rsidP="00BC633D">
      <w:pPr>
        <w:pStyle w:val="NormalWeb"/>
        <w:spacing w:before="0" w:beforeAutospacing="0" w:after="0" w:afterAutospacing="0"/>
        <w:jc w:val="both"/>
      </w:pPr>
    </w:p>
    <w:tbl>
      <w:tblPr>
        <w:tblW w:w="0" w:type="auto"/>
        <w:tblLook w:val="00A0"/>
      </w:tblPr>
      <w:tblGrid>
        <w:gridCol w:w="4779"/>
        <w:gridCol w:w="4797"/>
      </w:tblGrid>
      <w:tr w:rsidR="00BC633D" w:rsidRPr="00BC633D" w:rsidTr="00B74BC5">
        <w:tc>
          <w:tcPr>
            <w:tcW w:w="4779" w:type="dxa"/>
          </w:tcPr>
          <w:p w:rsidR="00BC633D" w:rsidRPr="00BC633D" w:rsidRDefault="00BC633D" w:rsidP="00AA5430">
            <w:pPr>
              <w:numPr>
                <w:ilvl w:val="0"/>
                <w:numId w:val="26"/>
              </w:numPr>
              <w:jc w:val="both"/>
              <w:rPr>
                <w:b/>
                <w:lang w:eastAsia="ar-SA"/>
              </w:rPr>
            </w:pPr>
            <w:r w:rsidRPr="00BC633D">
              <w:rPr>
                <w:b/>
                <w:lang w:val="sr-Cyrl-CS" w:eastAsia="ar-SA"/>
              </w:rPr>
              <w:t>Шеф писарнице</w:t>
            </w:r>
          </w:p>
        </w:tc>
        <w:tc>
          <w:tcPr>
            <w:tcW w:w="4797" w:type="dxa"/>
          </w:tcPr>
          <w:p w:rsidR="00BC633D" w:rsidRPr="00BC633D" w:rsidRDefault="00BC633D" w:rsidP="00B74BC5">
            <w:pPr>
              <w:jc w:val="both"/>
              <w:rPr>
                <w:b/>
                <w:lang w:eastAsia="ar-SA"/>
              </w:rPr>
            </w:pPr>
          </w:p>
        </w:tc>
      </w:tr>
      <w:tr w:rsidR="00BC633D" w:rsidRPr="00BC633D" w:rsidTr="00B74BC5">
        <w:tc>
          <w:tcPr>
            <w:tcW w:w="4779" w:type="dxa"/>
          </w:tcPr>
          <w:p w:rsidR="00BC633D" w:rsidRPr="00BC633D" w:rsidRDefault="00BC633D" w:rsidP="00B74BC5">
            <w:pPr>
              <w:jc w:val="both"/>
              <w:rPr>
                <w:lang w:val="sr-Cyrl-CS" w:eastAsia="ar-SA"/>
              </w:rPr>
            </w:pPr>
            <w:r w:rsidRPr="00BC633D">
              <w:rPr>
                <w:b/>
                <w:lang w:eastAsia="ar-SA"/>
              </w:rPr>
              <w:t xml:space="preserve">Звање: </w:t>
            </w:r>
            <w:r w:rsidRPr="00BC633D">
              <w:rPr>
                <w:b/>
                <w:lang w:val="sr-Cyrl-CS" w:eastAsia="ar-SA"/>
              </w:rPr>
              <w:t>виши референт</w:t>
            </w:r>
          </w:p>
        </w:tc>
        <w:tc>
          <w:tcPr>
            <w:tcW w:w="4797" w:type="dxa"/>
          </w:tcPr>
          <w:p w:rsidR="00BC633D" w:rsidRPr="00BC633D" w:rsidRDefault="00BC633D" w:rsidP="00B74BC5">
            <w:pPr>
              <w:jc w:val="right"/>
              <w:rPr>
                <w:b/>
                <w:lang w:eastAsia="ar-SA"/>
              </w:rPr>
            </w:pPr>
            <w:r w:rsidRPr="00BC633D">
              <w:rPr>
                <w:b/>
                <w:lang w:eastAsia="ar-SA"/>
              </w:rPr>
              <w:t>број службеника: 1</w:t>
            </w:r>
          </w:p>
        </w:tc>
      </w:tr>
    </w:tbl>
    <w:p w:rsidR="00BC633D" w:rsidRPr="00BC633D" w:rsidRDefault="00BC633D" w:rsidP="00BC633D">
      <w:pPr>
        <w:pStyle w:val="normal0"/>
        <w:jc w:val="both"/>
        <w:rPr>
          <w:rFonts w:ascii="Times New Roman" w:hAnsi="Times New Roman" w:cs="Times New Roman"/>
        </w:rPr>
      </w:pPr>
      <w:r w:rsidRPr="00BC633D">
        <w:rPr>
          <w:rFonts w:ascii="Times New Roman" w:hAnsi="Times New Roman" w:cs="Times New Roman"/>
          <w:b/>
          <w:lang w:val="sr-Cyrl-CS"/>
        </w:rPr>
        <w:t>Опис посла</w:t>
      </w:r>
      <w:r w:rsidRPr="00BC633D">
        <w:rPr>
          <w:rFonts w:ascii="Times New Roman" w:hAnsi="Times New Roman" w:cs="Times New Roman"/>
        </w:rPr>
        <w:t>: Руководи радом писарнице,  стара се и одговара за ефикасно, рационално и квалитетно вршење послова и задатака и за законито спровођење прописа о канцеларијском пословању, рипрема и сигнира пошту, исту сређује, разврстава по органима, заводи и отпрема по експедиционим књигама, заводи предмете – поднеске у књигу примљене поште, а фактуре у књигу рачуна непосредно прима странке и издаје потврде о кретању предмета, оверава преписе аката који су на чувању у писарници, стара се о благовременој набавци канцеларијског материјала и евиденцијама (картотека, архивске књиге и сл), саставља преглед невраћених предмета, организује издавање, сортирање, примопредају и одлагање регистраторског материјала, сигнира и распоређује примљену пошту по органима, одређује класификационе знаке, непосредно чува поверљива акта, врши завођење предмета у картотеку, води евиденцију поштанских трошкова и саставља посебне прегледе о трошковима који се рефундирају од других органа и врши друге послове које му повери начелник Одељења и начелник Општинске управе.</w:t>
      </w:r>
    </w:p>
    <w:p w:rsidR="00BC633D" w:rsidRPr="00BC633D" w:rsidRDefault="00BC633D" w:rsidP="00BC633D">
      <w:pPr>
        <w:keepNext/>
        <w:jc w:val="both"/>
        <w:outlineLvl w:val="0"/>
        <w:rPr>
          <w:bCs/>
          <w:kern w:val="32"/>
          <w:lang w:val="sr-Latn-CS" w:eastAsia="ar-SA"/>
        </w:rPr>
      </w:pPr>
      <w:r w:rsidRPr="00BC633D">
        <w:rPr>
          <w:b/>
          <w:bCs/>
          <w:kern w:val="32"/>
          <w:lang w:eastAsia="ar-SA"/>
        </w:rPr>
        <w:t>Услови</w:t>
      </w:r>
      <w:r w:rsidRPr="00BC633D">
        <w:rPr>
          <w:b/>
          <w:bCs/>
          <w:kern w:val="32"/>
          <w:lang w:val="sr-Latn-CS" w:eastAsia="ar-SA"/>
        </w:rPr>
        <w:t xml:space="preserve">: </w:t>
      </w:r>
      <w:r w:rsidRPr="00BC633D">
        <w:t>с</w:t>
      </w:r>
      <w:r w:rsidRPr="00BC633D">
        <w:rPr>
          <w:bCs/>
          <w:kern w:val="32"/>
          <w:lang w:eastAsia="ar-SA"/>
        </w:rPr>
        <w:t>редње</w:t>
      </w:r>
      <w:r w:rsidRPr="00BC633D">
        <w:rPr>
          <w:bCs/>
          <w:kern w:val="32"/>
          <w:lang w:val="sr-Latn-CS" w:eastAsia="ar-SA"/>
        </w:rPr>
        <w:t xml:space="preserve"> </w:t>
      </w:r>
      <w:r w:rsidRPr="00BC633D">
        <w:rPr>
          <w:bCs/>
          <w:kern w:val="32"/>
          <w:lang w:eastAsia="ar-SA"/>
        </w:rPr>
        <w:t>четворогодишње</w:t>
      </w:r>
      <w:r w:rsidRPr="00BC633D">
        <w:rPr>
          <w:bCs/>
          <w:kern w:val="32"/>
          <w:lang w:val="sr-Latn-CS" w:eastAsia="ar-SA"/>
        </w:rPr>
        <w:t xml:space="preserve"> </w:t>
      </w:r>
      <w:r w:rsidRPr="00BC633D">
        <w:rPr>
          <w:bCs/>
          <w:kern w:val="32"/>
          <w:lang w:eastAsia="ar-SA"/>
        </w:rPr>
        <w:t>образовање друштвеног смера</w:t>
      </w:r>
      <w:r w:rsidRPr="00BC633D">
        <w:rPr>
          <w:bCs/>
          <w:kern w:val="32"/>
          <w:lang w:val="sr-Latn-CS" w:eastAsia="ar-SA"/>
        </w:rPr>
        <w:t xml:space="preserve">, </w:t>
      </w:r>
      <w:r w:rsidRPr="00BC633D">
        <w:rPr>
          <w:lang w:eastAsia="ar-SA"/>
        </w:rPr>
        <w:t>положен</w:t>
      </w:r>
      <w:r w:rsidRPr="00BC633D">
        <w:rPr>
          <w:lang w:val="sr-Latn-CS" w:eastAsia="ar-SA"/>
        </w:rPr>
        <w:t xml:space="preserve"> </w:t>
      </w:r>
      <w:r w:rsidRPr="00BC633D">
        <w:rPr>
          <w:lang w:eastAsia="ar-SA"/>
        </w:rPr>
        <w:t>државни</w:t>
      </w:r>
      <w:r w:rsidRPr="00BC633D">
        <w:rPr>
          <w:lang w:val="sr-Latn-CS" w:eastAsia="ar-SA"/>
        </w:rPr>
        <w:t xml:space="preserve"> </w:t>
      </w:r>
      <w:r w:rsidRPr="00BC633D">
        <w:rPr>
          <w:lang w:eastAsia="ar-SA"/>
        </w:rPr>
        <w:t>стручни</w:t>
      </w:r>
      <w:r w:rsidRPr="00BC633D">
        <w:rPr>
          <w:lang w:val="sr-Latn-CS" w:eastAsia="ar-SA"/>
        </w:rPr>
        <w:t xml:space="preserve"> </w:t>
      </w:r>
      <w:r w:rsidRPr="00BC633D">
        <w:rPr>
          <w:lang w:eastAsia="ar-SA"/>
        </w:rPr>
        <w:t>испит</w:t>
      </w:r>
      <w:r w:rsidRPr="00BC633D">
        <w:rPr>
          <w:bCs/>
          <w:kern w:val="32"/>
          <w:lang w:val="sr-Latn-CS" w:eastAsia="ar-SA"/>
        </w:rPr>
        <w:t xml:space="preserve">, </w:t>
      </w:r>
      <w:r w:rsidRPr="00BC633D">
        <w:rPr>
          <w:bCs/>
          <w:kern w:val="32"/>
          <w:lang w:eastAsia="ar-SA"/>
        </w:rPr>
        <w:t>најмање</w:t>
      </w:r>
      <w:r w:rsidRPr="00BC633D">
        <w:rPr>
          <w:bCs/>
          <w:kern w:val="32"/>
          <w:lang w:val="sr-Latn-CS" w:eastAsia="ar-SA"/>
        </w:rPr>
        <w:t xml:space="preserve"> </w:t>
      </w:r>
      <w:r w:rsidRPr="00BC633D">
        <w:rPr>
          <w:bCs/>
          <w:kern w:val="32"/>
          <w:lang w:eastAsia="ar-SA"/>
        </w:rPr>
        <w:t>три</w:t>
      </w:r>
      <w:r w:rsidRPr="00BC633D">
        <w:rPr>
          <w:bCs/>
          <w:kern w:val="32"/>
          <w:lang w:val="sr-Latn-CS" w:eastAsia="ar-SA"/>
        </w:rPr>
        <w:t xml:space="preserve"> </w:t>
      </w:r>
      <w:r w:rsidRPr="00BC633D">
        <w:rPr>
          <w:bCs/>
          <w:kern w:val="32"/>
          <w:lang w:eastAsia="ar-SA"/>
        </w:rPr>
        <w:t>године</w:t>
      </w:r>
      <w:r w:rsidRPr="00BC633D">
        <w:rPr>
          <w:bCs/>
          <w:kern w:val="32"/>
          <w:lang w:val="sr-Latn-CS" w:eastAsia="ar-SA"/>
        </w:rPr>
        <w:t xml:space="preserve"> </w:t>
      </w:r>
      <w:r w:rsidRPr="00BC633D">
        <w:rPr>
          <w:bCs/>
          <w:kern w:val="32"/>
          <w:lang w:eastAsia="ar-SA"/>
        </w:rPr>
        <w:t>радног</w:t>
      </w:r>
      <w:r w:rsidRPr="00BC633D">
        <w:rPr>
          <w:bCs/>
          <w:kern w:val="32"/>
          <w:lang w:val="sr-Latn-CS" w:eastAsia="ar-SA"/>
        </w:rPr>
        <w:t xml:space="preserve"> </w:t>
      </w:r>
      <w:r w:rsidRPr="00BC633D">
        <w:rPr>
          <w:bCs/>
          <w:kern w:val="32"/>
          <w:lang w:eastAsia="ar-SA"/>
        </w:rPr>
        <w:t>искуства</w:t>
      </w:r>
      <w:r w:rsidRPr="00BC633D">
        <w:rPr>
          <w:bCs/>
          <w:kern w:val="32"/>
          <w:lang w:val="sr-Latn-CS" w:eastAsia="ar-SA"/>
        </w:rPr>
        <w:t xml:space="preserve"> </w:t>
      </w:r>
      <w:r w:rsidRPr="00BC633D">
        <w:rPr>
          <w:bCs/>
          <w:kern w:val="32"/>
          <w:lang w:eastAsia="ar-SA"/>
        </w:rPr>
        <w:t>у</w:t>
      </w:r>
      <w:r w:rsidRPr="00BC633D">
        <w:rPr>
          <w:bCs/>
          <w:kern w:val="32"/>
          <w:lang w:val="sr-Latn-CS" w:eastAsia="ar-SA"/>
        </w:rPr>
        <w:t xml:space="preserve"> </w:t>
      </w:r>
      <w:r w:rsidRPr="00BC633D">
        <w:rPr>
          <w:bCs/>
          <w:kern w:val="32"/>
          <w:lang w:eastAsia="ar-SA"/>
        </w:rPr>
        <w:t>струци</w:t>
      </w:r>
      <w:r w:rsidRPr="00BC633D">
        <w:rPr>
          <w:bCs/>
          <w:kern w:val="32"/>
          <w:lang w:val="sr-Latn-CS" w:eastAsia="ar-SA"/>
        </w:rPr>
        <w:t xml:space="preserve">, </w:t>
      </w:r>
      <w:r w:rsidRPr="00BC633D">
        <w:rPr>
          <w:bCs/>
          <w:kern w:val="32"/>
          <w:lang w:eastAsia="ar-SA"/>
        </w:rPr>
        <w:t>познавање</w:t>
      </w:r>
      <w:r w:rsidRPr="00BC633D">
        <w:rPr>
          <w:bCs/>
          <w:kern w:val="32"/>
          <w:lang w:val="sr-Latn-CS" w:eastAsia="ar-SA"/>
        </w:rPr>
        <w:t xml:space="preserve"> </w:t>
      </w:r>
      <w:r w:rsidRPr="00BC633D">
        <w:rPr>
          <w:bCs/>
          <w:kern w:val="32"/>
          <w:lang w:eastAsia="ar-SA"/>
        </w:rPr>
        <w:t>рада</w:t>
      </w:r>
      <w:r w:rsidRPr="00BC633D">
        <w:rPr>
          <w:bCs/>
          <w:kern w:val="32"/>
          <w:lang w:val="sr-Latn-CS" w:eastAsia="ar-SA"/>
        </w:rPr>
        <w:t xml:space="preserve"> </w:t>
      </w:r>
      <w:r w:rsidRPr="00BC633D">
        <w:rPr>
          <w:bCs/>
          <w:kern w:val="32"/>
          <w:lang w:eastAsia="ar-SA"/>
        </w:rPr>
        <w:t>на</w:t>
      </w:r>
      <w:r w:rsidRPr="00BC633D">
        <w:rPr>
          <w:bCs/>
          <w:kern w:val="32"/>
          <w:lang w:val="sr-Latn-CS" w:eastAsia="ar-SA"/>
        </w:rPr>
        <w:t xml:space="preserve"> </w:t>
      </w:r>
      <w:r w:rsidRPr="00BC633D">
        <w:rPr>
          <w:bCs/>
          <w:kern w:val="32"/>
          <w:lang w:eastAsia="ar-SA"/>
        </w:rPr>
        <w:t>рачунару</w:t>
      </w:r>
      <w:r w:rsidRPr="00BC633D">
        <w:rPr>
          <w:bCs/>
          <w:kern w:val="32"/>
          <w:lang w:val="sr-Latn-CS" w:eastAsia="ar-SA"/>
        </w:rPr>
        <w:t xml:space="preserve"> (MS Office </w:t>
      </w:r>
      <w:r w:rsidRPr="00BC633D">
        <w:rPr>
          <w:bCs/>
          <w:kern w:val="32"/>
          <w:lang w:eastAsia="ar-SA"/>
        </w:rPr>
        <w:t>пакет</w:t>
      </w:r>
      <w:r w:rsidRPr="00BC633D">
        <w:rPr>
          <w:bCs/>
          <w:kern w:val="32"/>
          <w:lang w:val="sr-Latn-CS" w:eastAsia="ar-SA"/>
        </w:rPr>
        <w:t xml:space="preserve"> </w:t>
      </w:r>
      <w:r w:rsidRPr="00BC633D">
        <w:rPr>
          <w:bCs/>
          <w:kern w:val="32"/>
          <w:lang w:eastAsia="ar-SA"/>
        </w:rPr>
        <w:t>и</w:t>
      </w:r>
      <w:r w:rsidRPr="00BC633D">
        <w:rPr>
          <w:bCs/>
          <w:kern w:val="32"/>
          <w:lang w:val="sr-Latn-CS" w:eastAsia="ar-SA"/>
        </w:rPr>
        <w:t xml:space="preserve"> </w:t>
      </w:r>
      <w:r w:rsidRPr="00BC633D">
        <w:rPr>
          <w:bCs/>
          <w:kern w:val="32"/>
          <w:lang w:eastAsia="ar-SA"/>
        </w:rPr>
        <w:t>интернет</w:t>
      </w:r>
      <w:r w:rsidRPr="00BC633D">
        <w:rPr>
          <w:bCs/>
          <w:kern w:val="32"/>
          <w:lang w:val="sr-Latn-CS" w:eastAsia="ar-SA"/>
        </w:rPr>
        <w:t>).</w:t>
      </w:r>
    </w:p>
    <w:p w:rsidR="00BC633D" w:rsidRPr="00BC633D" w:rsidRDefault="00BC633D" w:rsidP="00BC633D">
      <w:pPr>
        <w:jc w:val="both"/>
        <w:rPr>
          <w:b/>
          <w:lang w:val="sr-Cyrl-CS" w:eastAsia="ar-SA"/>
        </w:rPr>
      </w:pPr>
    </w:p>
    <w:p w:rsidR="00BC633D" w:rsidRPr="00BC633D" w:rsidRDefault="00BC633D" w:rsidP="00BC633D">
      <w:pPr>
        <w:jc w:val="both"/>
        <w:rPr>
          <w:b/>
          <w:lang w:val="sr-Cyrl-CS" w:eastAsia="ar-SA"/>
        </w:rPr>
      </w:pPr>
    </w:p>
    <w:tbl>
      <w:tblPr>
        <w:tblW w:w="0" w:type="auto"/>
        <w:tblLook w:val="00A0"/>
      </w:tblPr>
      <w:tblGrid>
        <w:gridCol w:w="4785"/>
        <w:gridCol w:w="4791"/>
      </w:tblGrid>
      <w:tr w:rsidR="00BC633D" w:rsidRPr="00BC633D" w:rsidTr="00B74BC5">
        <w:tc>
          <w:tcPr>
            <w:tcW w:w="4785" w:type="dxa"/>
          </w:tcPr>
          <w:p w:rsidR="00BC633D" w:rsidRPr="00BC633D" w:rsidRDefault="00BC633D" w:rsidP="00AA5430">
            <w:pPr>
              <w:numPr>
                <w:ilvl w:val="0"/>
                <w:numId w:val="26"/>
              </w:numPr>
              <w:jc w:val="both"/>
              <w:rPr>
                <w:b/>
                <w:lang w:eastAsia="ar-SA"/>
              </w:rPr>
            </w:pPr>
            <w:r w:rsidRPr="00BC633D">
              <w:rPr>
                <w:b/>
                <w:lang w:val="sr-Cyrl-CS" w:eastAsia="ar-SA"/>
              </w:rPr>
              <w:t>Послови писарнице</w:t>
            </w:r>
          </w:p>
        </w:tc>
        <w:tc>
          <w:tcPr>
            <w:tcW w:w="4791" w:type="dxa"/>
          </w:tcPr>
          <w:p w:rsidR="00BC633D" w:rsidRPr="00BC633D" w:rsidRDefault="00BC633D" w:rsidP="00B74BC5">
            <w:pPr>
              <w:jc w:val="both"/>
              <w:rPr>
                <w:b/>
                <w:lang w:eastAsia="ar-SA"/>
              </w:rPr>
            </w:pPr>
          </w:p>
        </w:tc>
      </w:tr>
      <w:tr w:rsidR="00BC633D" w:rsidRPr="00BC633D" w:rsidTr="00B74BC5">
        <w:tc>
          <w:tcPr>
            <w:tcW w:w="4785" w:type="dxa"/>
          </w:tcPr>
          <w:p w:rsidR="00BC633D" w:rsidRPr="00BC633D" w:rsidRDefault="00BC633D" w:rsidP="00B74BC5">
            <w:pPr>
              <w:jc w:val="both"/>
              <w:rPr>
                <w:lang w:val="sr-Cyrl-CS" w:eastAsia="ar-SA"/>
              </w:rPr>
            </w:pPr>
            <w:r w:rsidRPr="00BC633D">
              <w:rPr>
                <w:b/>
                <w:lang w:eastAsia="ar-SA"/>
              </w:rPr>
              <w:t xml:space="preserve">Звање: </w:t>
            </w:r>
            <w:r w:rsidRPr="00BC633D">
              <w:rPr>
                <w:b/>
                <w:lang w:val="sr-Cyrl-CS" w:eastAsia="ar-SA"/>
              </w:rPr>
              <w:t>виши референт</w:t>
            </w:r>
          </w:p>
        </w:tc>
        <w:tc>
          <w:tcPr>
            <w:tcW w:w="4791" w:type="dxa"/>
          </w:tcPr>
          <w:p w:rsidR="00BC633D" w:rsidRPr="00BC633D" w:rsidRDefault="00BC633D" w:rsidP="00B74BC5">
            <w:pPr>
              <w:jc w:val="right"/>
              <w:rPr>
                <w:b/>
                <w:lang w:eastAsia="ar-SA"/>
              </w:rPr>
            </w:pPr>
            <w:r w:rsidRPr="00BC633D">
              <w:rPr>
                <w:b/>
                <w:lang w:eastAsia="ar-SA"/>
              </w:rPr>
              <w:t>број службеника: 1</w:t>
            </w:r>
          </w:p>
        </w:tc>
      </w:tr>
    </w:tbl>
    <w:p w:rsidR="00BC633D" w:rsidRPr="00BC633D" w:rsidRDefault="00BC633D" w:rsidP="00BC633D">
      <w:pPr>
        <w:pStyle w:val="normal0"/>
        <w:spacing w:before="0" w:beforeAutospacing="0" w:after="0" w:afterAutospacing="0"/>
        <w:jc w:val="both"/>
        <w:rPr>
          <w:rFonts w:ascii="Times New Roman" w:hAnsi="Times New Roman" w:cs="Times New Roman"/>
        </w:rPr>
      </w:pPr>
      <w:r w:rsidRPr="00BC633D">
        <w:rPr>
          <w:rFonts w:ascii="Times New Roman" w:hAnsi="Times New Roman" w:cs="Times New Roman"/>
          <w:b/>
          <w:lang w:val="sr-Cyrl-CS"/>
        </w:rPr>
        <w:t>Опис посла</w:t>
      </w:r>
      <w:r w:rsidRPr="00BC633D">
        <w:rPr>
          <w:rFonts w:ascii="Times New Roman" w:hAnsi="Times New Roman" w:cs="Times New Roman"/>
        </w:rPr>
        <w:t xml:space="preserve">: Прима решене предмете са прилозима и пошту за експедовање, распоређује по начину отпреме, адресира и франкира, уписује у прописане евиденције (књиге за пошту), уписује доставну пошту у књигу за место, разводи предмете кроз картотеку, одлаже картице и предмете у пасиву, води архивску књигу и архивски депо, врши препис архивске књиге, издаје свршене предмете на реверс, врши преписе аката по захтевима странака, непосредно врши излучивање, </w:t>
      </w:r>
      <w:r w:rsidRPr="00BC633D">
        <w:rPr>
          <w:rFonts w:ascii="Times New Roman" w:hAnsi="Times New Roman" w:cs="Times New Roman"/>
        </w:rPr>
        <w:lastRenderedPageBreak/>
        <w:t>шкартирање, регистраторског материјала и одабирање архивске грађе, испомаже на обављању послова по распореду одговорног радника писарнице и врши друге послове које му повери начелник Одељења и начелник Општинске управе.</w:t>
      </w:r>
    </w:p>
    <w:p w:rsidR="00BC633D" w:rsidRPr="00BC633D" w:rsidRDefault="00BC633D" w:rsidP="00BC633D">
      <w:pPr>
        <w:pStyle w:val="normal0"/>
        <w:spacing w:before="0" w:beforeAutospacing="0" w:after="0" w:afterAutospacing="0"/>
        <w:jc w:val="both"/>
        <w:rPr>
          <w:rFonts w:ascii="Times New Roman" w:hAnsi="Times New Roman" w:cs="Times New Roman"/>
        </w:rPr>
      </w:pPr>
    </w:p>
    <w:p w:rsidR="00BC633D" w:rsidRPr="00BC633D" w:rsidRDefault="00BC633D" w:rsidP="00BC633D">
      <w:pPr>
        <w:keepNext/>
        <w:jc w:val="both"/>
        <w:outlineLvl w:val="0"/>
        <w:rPr>
          <w:bCs/>
          <w:kern w:val="32"/>
          <w:lang w:val="sr-Latn-CS" w:eastAsia="ar-SA"/>
        </w:rPr>
      </w:pPr>
      <w:r w:rsidRPr="00BC633D">
        <w:rPr>
          <w:b/>
          <w:bCs/>
          <w:kern w:val="32"/>
          <w:lang w:eastAsia="ar-SA"/>
        </w:rPr>
        <w:t>Услови</w:t>
      </w:r>
      <w:r w:rsidRPr="00BC633D">
        <w:rPr>
          <w:b/>
          <w:bCs/>
          <w:kern w:val="32"/>
          <w:lang w:val="sr-Latn-CS" w:eastAsia="ar-SA"/>
        </w:rPr>
        <w:t xml:space="preserve">: </w:t>
      </w:r>
      <w:r w:rsidRPr="00BC633D">
        <w:t>с</w:t>
      </w:r>
      <w:r w:rsidRPr="00BC633D">
        <w:rPr>
          <w:bCs/>
          <w:kern w:val="32"/>
          <w:lang w:eastAsia="ar-SA"/>
        </w:rPr>
        <w:t>редње</w:t>
      </w:r>
      <w:r w:rsidRPr="00BC633D">
        <w:rPr>
          <w:bCs/>
          <w:kern w:val="32"/>
          <w:lang w:val="sr-Latn-CS" w:eastAsia="ar-SA"/>
        </w:rPr>
        <w:t xml:space="preserve"> </w:t>
      </w:r>
      <w:r w:rsidRPr="00BC633D">
        <w:rPr>
          <w:bCs/>
          <w:kern w:val="32"/>
          <w:lang w:eastAsia="ar-SA"/>
        </w:rPr>
        <w:t>четворогодишње</w:t>
      </w:r>
      <w:r w:rsidRPr="00BC633D">
        <w:rPr>
          <w:bCs/>
          <w:kern w:val="32"/>
          <w:lang w:val="sr-Latn-CS" w:eastAsia="ar-SA"/>
        </w:rPr>
        <w:t xml:space="preserve"> </w:t>
      </w:r>
      <w:r w:rsidRPr="00BC633D">
        <w:rPr>
          <w:bCs/>
          <w:kern w:val="32"/>
          <w:lang w:eastAsia="ar-SA"/>
        </w:rPr>
        <w:t>образовање друштвеног смера</w:t>
      </w:r>
      <w:r w:rsidRPr="00BC633D">
        <w:rPr>
          <w:bCs/>
          <w:kern w:val="32"/>
          <w:lang w:val="sr-Latn-CS" w:eastAsia="ar-SA"/>
        </w:rPr>
        <w:t xml:space="preserve">, </w:t>
      </w:r>
      <w:r w:rsidRPr="00BC633D">
        <w:rPr>
          <w:lang w:eastAsia="ar-SA"/>
        </w:rPr>
        <w:t>положен</w:t>
      </w:r>
      <w:r w:rsidRPr="00BC633D">
        <w:rPr>
          <w:lang w:val="sr-Latn-CS" w:eastAsia="ar-SA"/>
        </w:rPr>
        <w:t xml:space="preserve"> </w:t>
      </w:r>
      <w:r w:rsidRPr="00BC633D">
        <w:rPr>
          <w:lang w:eastAsia="ar-SA"/>
        </w:rPr>
        <w:t>државни</w:t>
      </w:r>
      <w:r w:rsidRPr="00BC633D">
        <w:rPr>
          <w:lang w:val="sr-Latn-CS" w:eastAsia="ar-SA"/>
        </w:rPr>
        <w:t xml:space="preserve"> </w:t>
      </w:r>
      <w:r w:rsidRPr="00BC633D">
        <w:rPr>
          <w:lang w:eastAsia="ar-SA"/>
        </w:rPr>
        <w:t>стручни</w:t>
      </w:r>
      <w:r w:rsidRPr="00BC633D">
        <w:rPr>
          <w:lang w:val="sr-Latn-CS" w:eastAsia="ar-SA"/>
        </w:rPr>
        <w:t xml:space="preserve"> </w:t>
      </w:r>
      <w:r w:rsidRPr="00BC633D">
        <w:rPr>
          <w:lang w:eastAsia="ar-SA"/>
        </w:rPr>
        <w:t>испит</w:t>
      </w:r>
      <w:r w:rsidRPr="00BC633D">
        <w:rPr>
          <w:bCs/>
          <w:kern w:val="32"/>
          <w:lang w:val="sr-Latn-CS" w:eastAsia="ar-SA"/>
        </w:rPr>
        <w:t xml:space="preserve">, </w:t>
      </w:r>
      <w:r w:rsidRPr="00BC633D">
        <w:rPr>
          <w:bCs/>
          <w:kern w:val="32"/>
          <w:lang w:eastAsia="ar-SA"/>
        </w:rPr>
        <w:t>најмање</w:t>
      </w:r>
      <w:r w:rsidRPr="00BC633D">
        <w:rPr>
          <w:bCs/>
          <w:kern w:val="32"/>
          <w:lang w:val="sr-Latn-CS" w:eastAsia="ar-SA"/>
        </w:rPr>
        <w:t xml:space="preserve"> </w:t>
      </w:r>
      <w:r w:rsidRPr="00BC633D">
        <w:rPr>
          <w:bCs/>
          <w:kern w:val="32"/>
          <w:lang w:eastAsia="ar-SA"/>
        </w:rPr>
        <w:t>три</w:t>
      </w:r>
      <w:r w:rsidRPr="00BC633D">
        <w:rPr>
          <w:bCs/>
          <w:kern w:val="32"/>
          <w:lang w:val="sr-Latn-CS" w:eastAsia="ar-SA"/>
        </w:rPr>
        <w:t xml:space="preserve"> </w:t>
      </w:r>
      <w:r w:rsidRPr="00BC633D">
        <w:rPr>
          <w:bCs/>
          <w:kern w:val="32"/>
          <w:lang w:eastAsia="ar-SA"/>
        </w:rPr>
        <w:t>године</w:t>
      </w:r>
      <w:r w:rsidRPr="00BC633D">
        <w:rPr>
          <w:bCs/>
          <w:kern w:val="32"/>
          <w:lang w:val="sr-Latn-CS" w:eastAsia="ar-SA"/>
        </w:rPr>
        <w:t xml:space="preserve"> </w:t>
      </w:r>
      <w:r w:rsidRPr="00BC633D">
        <w:rPr>
          <w:bCs/>
          <w:kern w:val="32"/>
          <w:lang w:eastAsia="ar-SA"/>
        </w:rPr>
        <w:t>радног</w:t>
      </w:r>
      <w:r w:rsidRPr="00BC633D">
        <w:rPr>
          <w:bCs/>
          <w:kern w:val="32"/>
          <w:lang w:val="sr-Latn-CS" w:eastAsia="ar-SA"/>
        </w:rPr>
        <w:t xml:space="preserve"> </w:t>
      </w:r>
      <w:r w:rsidRPr="00BC633D">
        <w:rPr>
          <w:bCs/>
          <w:kern w:val="32"/>
          <w:lang w:eastAsia="ar-SA"/>
        </w:rPr>
        <w:t>искуства</w:t>
      </w:r>
      <w:r w:rsidRPr="00BC633D">
        <w:rPr>
          <w:bCs/>
          <w:kern w:val="32"/>
          <w:lang w:val="sr-Latn-CS" w:eastAsia="ar-SA"/>
        </w:rPr>
        <w:t xml:space="preserve"> </w:t>
      </w:r>
      <w:r w:rsidRPr="00BC633D">
        <w:rPr>
          <w:bCs/>
          <w:kern w:val="32"/>
          <w:lang w:eastAsia="ar-SA"/>
        </w:rPr>
        <w:t>у</w:t>
      </w:r>
      <w:r w:rsidRPr="00BC633D">
        <w:rPr>
          <w:bCs/>
          <w:kern w:val="32"/>
          <w:lang w:val="sr-Latn-CS" w:eastAsia="ar-SA"/>
        </w:rPr>
        <w:t xml:space="preserve"> </w:t>
      </w:r>
      <w:r w:rsidRPr="00BC633D">
        <w:rPr>
          <w:bCs/>
          <w:kern w:val="32"/>
          <w:lang w:eastAsia="ar-SA"/>
        </w:rPr>
        <w:t>струци</w:t>
      </w:r>
      <w:r w:rsidRPr="00BC633D">
        <w:rPr>
          <w:bCs/>
          <w:kern w:val="32"/>
          <w:lang w:val="sr-Latn-CS" w:eastAsia="ar-SA"/>
        </w:rPr>
        <w:t xml:space="preserve">, </w:t>
      </w:r>
      <w:r w:rsidRPr="00BC633D">
        <w:rPr>
          <w:bCs/>
          <w:kern w:val="32"/>
          <w:lang w:eastAsia="ar-SA"/>
        </w:rPr>
        <w:t>познавање</w:t>
      </w:r>
      <w:r w:rsidRPr="00BC633D">
        <w:rPr>
          <w:bCs/>
          <w:kern w:val="32"/>
          <w:lang w:val="sr-Latn-CS" w:eastAsia="ar-SA"/>
        </w:rPr>
        <w:t xml:space="preserve"> </w:t>
      </w:r>
      <w:r w:rsidRPr="00BC633D">
        <w:rPr>
          <w:bCs/>
          <w:kern w:val="32"/>
          <w:lang w:eastAsia="ar-SA"/>
        </w:rPr>
        <w:t>рада</w:t>
      </w:r>
      <w:r w:rsidRPr="00BC633D">
        <w:rPr>
          <w:bCs/>
          <w:kern w:val="32"/>
          <w:lang w:val="sr-Latn-CS" w:eastAsia="ar-SA"/>
        </w:rPr>
        <w:t xml:space="preserve"> </w:t>
      </w:r>
      <w:r w:rsidRPr="00BC633D">
        <w:rPr>
          <w:bCs/>
          <w:kern w:val="32"/>
          <w:lang w:eastAsia="ar-SA"/>
        </w:rPr>
        <w:t>на</w:t>
      </w:r>
      <w:r w:rsidRPr="00BC633D">
        <w:rPr>
          <w:bCs/>
          <w:kern w:val="32"/>
          <w:lang w:val="sr-Latn-CS" w:eastAsia="ar-SA"/>
        </w:rPr>
        <w:t xml:space="preserve"> </w:t>
      </w:r>
      <w:r w:rsidRPr="00BC633D">
        <w:rPr>
          <w:bCs/>
          <w:kern w:val="32"/>
          <w:lang w:eastAsia="ar-SA"/>
        </w:rPr>
        <w:t>рачунару</w:t>
      </w:r>
      <w:r w:rsidRPr="00BC633D">
        <w:rPr>
          <w:bCs/>
          <w:kern w:val="32"/>
          <w:lang w:val="sr-Latn-CS" w:eastAsia="ar-SA"/>
        </w:rPr>
        <w:t xml:space="preserve"> (MS Office </w:t>
      </w:r>
      <w:r w:rsidRPr="00BC633D">
        <w:rPr>
          <w:bCs/>
          <w:kern w:val="32"/>
          <w:lang w:eastAsia="ar-SA"/>
        </w:rPr>
        <w:t>пакет</w:t>
      </w:r>
      <w:r w:rsidRPr="00BC633D">
        <w:rPr>
          <w:bCs/>
          <w:kern w:val="32"/>
          <w:lang w:val="sr-Latn-CS" w:eastAsia="ar-SA"/>
        </w:rPr>
        <w:t xml:space="preserve"> </w:t>
      </w:r>
      <w:r w:rsidRPr="00BC633D">
        <w:rPr>
          <w:bCs/>
          <w:kern w:val="32"/>
          <w:lang w:eastAsia="ar-SA"/>
        </w:rPr>
        <w:t>и</w:t>
      </w:r>
      <w:r w:rsidRPr="00BC633D">
        <w:rPr>
          <w:bCs/>
          <w:kern w:val="32"/>
          <w:lang w:val="sr-Latn-CS" w:eastAsia="ar-SA"/>
        </w:rPr>
        <w:t xml:space="preserve"> </w:t>
      </w:r>
      <w:r w:rsidRPr="00BC633D">
        <w:rPr>
          <w:bCs/>
          <w:kern w:val="32"/>
          <w:lang w:eastAsia="ar-SA"/>
        </w:rPr>
        <w:t>интернет</w:t>
      </w:r>
      <w:r w:rsidRPr="00BC633D">
        <w:rPr>
          <w:bCs/>
          <w:kern w:val="32"/>
          <w:lang w:val="sr-Latn-CS" w:eastAsia="ar-SA"/>
        </w:rPr>
        <w:t>).</w:t>
      </w:r>
    </w:p>
    <w:p w:rsidR="00BC633D" w:rsidRPr="00BC633D" w:rsidRDefault="00BC633D" w:rsidP="00BC633D">
      <w:pPr>
        <w:jc w:val="both"/>
        <w:rPr>
          <w:b/>
          <w:lang w:val="sr-Cyrl-CS" w:eastAsia="ar-SA"/>
        </w:rPr>
      </w:pPr>
    </w:p>
    <w:tbl>
      <w:tblPr>
        <w:tblW w:w="0" w:type="auto"/>
        <w:tblLook w:val="00A0"/>
      </w:tblPr>
      <w:tblGrid>
        <w:gridCol w:w="9562"/>
      </w:tblGrid>
      <w:tr w:rsidR="00BC633D" w:rsidRPr="00BC633D" w:rsidTr="00B74BC5">
        <w:trPr>
          <w:trHeight w:val="613"/>
        </w:trPr>
        <w:tc>
          <w:tcPr>
            <w:tcW w:w="9562" w:type="dxa"/>
          </w:tcPr>
          <w:p w:rsidR="00BC633D" w:rsidRPr="00BC633D" w:rsidRDefault="00BC633D" w:rsidP="00AA5430">
            <w:pPr>
              <w:pStyle w:val="ListParagraph"/>
              <w:numPr>
                <w:ilvl w:val="0"/>
                <w:numId w:val="26"/>
              </w:numPr>
              <w:jc w:val="both"/>
              <w:rPr>
                <w:b/>
              </w:rPr>
            </w:pPr>
            <w:r w:rsidRPr="00BC633D">
              <w:rPr>
                <w:b/>
                <w:lang w:val="sr-Cyrl-CS"/>
              </w:rPr>
              <w:t>Технички секретар</w:t>
            </w:r>
          </w:p>
          <w:p w:rsidR="00BC633D" w:rsidRPr="00BC633D" w:rsidRDefault="00BC633D" w:rsidP="00B74BC5">
            <w:pPr>
              <w:jc w:val="both"/>
              <w:rPr>
                <w:b/>
                <w:lang w:val="sr-Cyrl-CS"/>
              </w:rPr>
            </w:pPr>
            <w:r w:rsidRPr="00BC633D">
              <w:rPr>
                <w:b/>
              </w:rPr>
              <w:t xml:space="preserve">Звање: </w:t>
            </w:r>
            <w:r w:rsidRPr="00BC633D">
              <w:rPr>
                <w:b/>
                <w:lang w:val="sr-Cyrl-CS"/>
              </w:rPr>
              <w:t xml:space="preserve">виши референт                                                                            </w:t>
            </w:r>
            <w:r w:rsidRPr="00BC633D">
              <w:rPr>
                <w:b/>
              </w:rPr>
              <w:t>број намештеника:</w:t>
            </w:r>
            <w:r w:rsidRPr="00BC633D">
              <w:rPr>
                <w:b/>
                <w:lang w:val="sr-Cyrl-CS"/>
              </w:rPr>
              <w:t xml:space="preserve"> 1</w:t>
            </w:r>
          </w:p>
        </w:tc>
      </w:tr>
    </w:tbl>
    <w:p w:rsidR="00BC633D" w:rsidRPr="00BC633D" w:rsidRDefault="00BC633D" w:rsidP="00BC633D">
      <w:pPr>
        <w:jc w:val="both"/>
        <w:rPr>
          <w:lang w:val="sr-Cyrl-CS" w:eastAsia="ar-SA"/>
        </w:rPr>
      </w:pPr>
      <w:r w:rsidRPr="00BC633D">
        <w:rPr>
          <w:b/>
          <w:lang w:val="sr-Cyrl-CS" w:eastAsia="ar-SA"/>
        </w:rPr>
        <w:t xml:space="preserve">Опис посла: </w:t>
      </w:r>
      <w:r w:rsidRPr="00BC633D">
        <w:rPr>
          <w:lang w:val="sr-Cyrl-CS" w:eastAsia="ar-SA"/>
        </w:rPr>
        <w:t xml:space="preserve">Вођење евиденције састанака, планова, обавеза и рокова; организација састанака и техничка припрема материјала за састанке; израда службених преписки и белешки за потребе органа; пријем позива, давање информација и упућивање странака ка надлежним организационим јединицама; пријем и експедиција поште; набавка и распоређивање канцеларијског материјала. Врши </w:t>
      </w:r>
      <w:r w:rsidRPr="00BC633D">
        <w:rPr>
          <w:lang w:val="sr-Cyrl-CS"/>
        </w:rPr>
        <w:t xml:space="preserve">и друге послове које му повери начелник Одељења и начелник Општинске управе. </w:t>
      </w:r>
    </w:p>
    <w:p w:rsidR="00BC633D" w:rsidRPr="00BC633D" w:rsidRDefault="00BC633D" w:rsidP="00BC633D">
      <w:pPr>
        <w:jc w:val="both"/>
        <w:rPr>
          <w:bCs/>
          <w:kern w:val="32"/>
          <w:lang w:val="sr-Cyrl-CS" w:eastAsia="ar-SA"/>
        </w:rPr>
      </w:pPr>
      <w:r w:rsidRPr="00BC633D">
        <w:rPr>
          <w:b/>
          <w:lang w:val="sr-Cyrl-CS" w:eastAsia="ar-SA"/>
        </w:rPr>
        <w:t xml:space="preserve">Услови: </w:t>
      </w:r>
      <w:r w:rsidRPr="00BC633D">
        <w:rPr>
          <w:lang w:val="sr-Cyrl-CS"/>
        </w:rPr>
        <w:t>с</w:t>
      </w:r>
      <w:r w:rsidRPr="00BC633D">
        <w:rPr>
          <w:bCs/>
          <w:kern w:val="32"/>
          <w:lang w:val="sr-Cyrl-CS" w:eastAsia="ar-SA"/>
        </w:rPr>
        <w:t xml:space="preserve">редње четворогодишње образовање друштвеног смера, </w:t>
      </w:r>
      <w:r w:rsidRPr="00BC633D">
        <w:rPr>
          <w:lang w:val="sr-Cyrl-CS" w:eastAsia="ar-SA"/>
        </w:rPr>
        <w:t>положен државни стручни испит</w:t>
      </w:r>
      <w:r w:rsidRPr="00BC633D">
        <w:rPr>
          <w:bCs/>
          <w:kern w:val="32"/>
          <w:lang w:val="sr-Cyrl-CS" w:eastAsia="ar-SA"/>
        </w:rPr>
        <w:t>, најмање једна година радног искуства на административним пословима, познавање рада на рачунару (</w:t>
      </w:r>
      <w:r w:rsidRPr="00BC633D">
        <w:rPr>
          <w:bCs/>
          <w:kern w:val="32"/>
          <w:lang w:eastAsia="ar-SA"/>
        </w:rPr>
        <w:t>MS</w:t>
      </w:r>
      <w:r w:rsidRPr="00BC633D">
        <w:rPr>
          <w:bCs/>
          <w:kern w:val="32"/>
          <w:lang w:val="sr-Cyrl-CS" w:eastAsia="ar-SA"/>
        </w:rPr>
        <w:t xml:space="preserve"> </w:t>
      </w:r>
      <w:r w:rsidRPr="00BC633D">
        <w:rPr>
          <w:bCs/>
          <w:kern w:val="32"/>
          <w:lang w:eastAsia="ar-SA"/>
        </w:rPr>
        <w:t>Office</w:t>
      </w:r>
      <w:r w:rsidRPr="00BC633D">
        <w:rPr>
          <w:bCs/>
          <w:kern w:val="32"/>
          <w:lang w:val="sr-Cyrl-CS" w:eastAsia="ar-SA"/>
        </w:rPr>
        <w:t xml:space="preserve"> пакет и интернет).</w:t>
      </w:r>
    </w:p>
    <w:p w:rsidR="00BC633D" w:rsidRPr="00BC633D" w:rsidRDefault="00BC633D" w:rsidP="00BC633D">
      <w:pPr>
        <w:jc w:val="both"/>
        <w:rPr>
          <w:bCs/>
          <w:kern w:val="32"/>
          <w:lang w:eastAsia="ar-SA"/>
        </w:rPr>
      </w:pPr>
    </w:p>
    <w:p w:rsidR="00BC633D" w:rsidRPr="00BC633D" w:rsidRDefault="00BC633D" w:rsidP="00BC633D">
      <w:pPr>
        <w:jc w:val="both"/>
        <w:rPr>
          <w:bCs/>
          <w:kern w:val="32"/>
          <w:lang w:eastAsia="ar-SA"/>
        </w:rPr>
      </w:pPr>
    </w:p>
    <w:tbl>
      <w:tblPr>
        <w:tblW w:w="0" w:type="auto"/>
        <w:tblLook w:val="00A0"/>
      </w:tblPr>
      <w:tblGrid>
        <w:gridCol w:w="5382"/>
        <w:gridCol w:w="4194"/>
      </w:tblGrid>
      <w:tr w:rsidR="00BC633D" w:rsidRPr="00BC633D" w:rsidTr="00B74BC5">
        <w:tc>
          <w:tcPr>
            <w:tcW w:w="5382" w:type="dxa"/>
          </w:tcPr>
          <w:p w:rsidR="00BC633D" w:rsidRPr="00BC633D" w:rsidRDefault="00BC633D" w:rsidP="00AA5430">
            <w:pPr>
              <w:pStyle w:val="ListParagraph"/>
              <w:numPr>
                <w:ilvl w:val="0"/>
                <w:numId w:val="26"/>
              </w:numPr>
              <w:jc w:val="both"/>
              <w:rPr>
                <w:b/>
              </w:rPr>
            </w:pPr>
            <w:r w:rsidRPr="00BC633D">
              <w:rPr>
                <w:b/>
              </w:rPr>
              <w:t xml:space="preserve">Возач </w:t>
            </w:r>
          </w:p>
        </w:tc>
        <w:tc>
          <w:tcPr>
            <w:tcW w:w="4194" w:type="dxa"/>
          </w:tcPr>
          <w:p w:rsidR="00BC633D" w:rsidRPr="00BC633D" w:rsidRDefault="00BC633D" w:rsidP="00B74BC5">
            <w:pPr>
              <w:jc w:val="both"/>
              <w:rPr>
                <w:b/>
              </w:rPr>
            </w:pPr>
          </w:p>
        </w:tc>
      </w:tr>
      <w:tr w:rsidR="00BC633D" w:rsidRPr="00BC633D" w:rsidTr="00B74BC5">
        <w:tc>
          <w:tcPr>
            <w:tcW w:w="5382" w:type="dxa"/>
          </w:tcPr>
          <w:p w:rsidR="00BC633D" w:rsidRPr="00BC633D" w:rsidRDefault="00BC633D" w:rsidP="00B74BC5">
            <w:pPr>
              <w:jc w:val="both"/>
              <w:rPr>
                <w:b/>
              </w:rPr>
            </w:pPr>
            <w:r w:rsidRPr="00BC633D">
              <w:rPr>
                <w:b/>
              </w:rPr>
              <w:t xml:space="preserve">Звање: </w:t>
            </w:r>
            <w:r w:rsidRPr="00BC633D">
              <w:rPr>
                <w:b/>
                <w:lang w:val="sr-Cyrl-CS"/>
              </w:rPr>
              <w:t>четврта врста радних места</w:t>
            </w:r>
          </w:p>
        </w:tc>
        <w:tc>
          <w:tcPr>
            <w:tcW w:w="4194" w:type="dxa"/>
          </w:tcPr>
          <w:p w:rsidR="00BC633D" w:rsidRPr="00BC633D" w:rsidRDefault="00BC633D" w:rsidP="00B74BC5">
            <w:pPr>
              <w:jc w:val="right"/>
              <w:rPr>
                <w:b/>
                <w:lang w:val="sr-Cyrl-CS"/>
              </w:rPr>
            </w:pPr>
            <w:r w:rsidRPr="00BC633D">
              <w:rPr>
                <w:b/>
              </w:rPr>
              <w:t>број намештеника:</w:t>
            </w:r>
            <w:r w:rsidRPr="00BC633D">
              <w:rPr>
                <w:b/>
                <w:lang w:val="sr-Cyrl-CS"/>
              </w:rPr>
              <w:t xml:space="preserve"> 2</w:t>
            </w:r>
          </w:p>
        </w:tc>
      </w:tr>
    </w:tbl>
    <w:p w:rsidR="00BC633D" w:rsidRPr="00BC633D" w:rsidRDefault="00BC633D" w:rsidP="00BC633D">
      <w:pPr>
        <w:jc w:val="both"/>
        <w:rPr>
          <w:b/>
        </w:rPr>
      </w:pPr>
    </w:p>
    <w:p w:rsidR="00BC633D" w:rsidRPr="00BC633D" w:rsidRDefault="00BC633D" w:rsidP="00BC633D">
      <w:pPr>
        <w:jc w:val="both"/>
        <w:rPr>
          <w:lang w:val="sr-Cyrl-CS" w:eastAsia="ar-SA"/>
        </w:rPr>
      </w:pPr>
      <w:r w:rsidRPr="00BC633D">
        <w:rPr>
          <w:b/>
        </w:rPr>
        <w:t xml:space="preserve">Опис посла: </w:t>
      </w:r>
      <w:r w:rsidRPr="00BC633D">
        <w:t>управља</w:t>
      </w:r>
      <w:r w:rsidRPr="00BC633D">
        <w:rPr>
          <w:lang w:val="sr-Cyrl-CS"/>
        </w:rPr>
        <w:t>ње</w:t>
      </w:r>
      <w:r w:rsidRPr="00BC633D">
        <w:t xml:space="preserve"> моторним возилом </w:t>
      </w:r>
      <w:r w:rsidRPr="00BC633D">
        <w:rPr>
          <w:lang w:val="sr-Cyrl-CS"/>
        </w:rPr>
        <w:t>по налогу руководиоца</w:t>
      </w:r>
      <w:r w:rsidRPr="00BC633D">
        <w:t xml:space="preserve">; </w:t>
      </w:r>
      <w:r w:rsidRPr="00BC633D">
        <w:rPr>
          <w:lang w:val="sr-Cyrl-CS"/>
        </w:rPr>
        <w:t>вођење</w:t>
      </w:r>
      <w:r w:rsidRPr="00BC633D">
        <w:t xml:space="preserve"> евиденције о употреби моторног возила</w:t>
      </w:r>
      <w:r w:rsidRPr="00BC633D">
        <w:rPr>
          <w:lang w:val="sr-Cyrl-CS"/>
        </w:rPr>
        <w:t>,</w:t>
      </w:r>
      <w:r w:rsidRPr="00BC633D">
        <w:t xml:space="preserve"> пређеној километражи</w:t>
      </w:r>
      <w:r w:rsidRPr="00BC633D">
        <w:rPr>
          <w:lang w:val="sr-Cyrl-CS"/>
        </w:rPr>
        <w:t>, потрошњи горива и мазива; припрема путногналога за коришћење возила; одржавање возила у уредном и исправном стању; редовна контрола исправности возила и уговарање поправки возила у сервисним радионицама</w:t>
      </w:r>
      <w:r w:rsidRPr="00BC633D">
        <w:t>; евиденциј</w:t>
      </w:r>
      <w:r w:rsidRPr="00BC633D">
        <w:rPr>
          <w:lang w:val="sr-Cyrl-CS"/>
        </w:rPr>
        <w:t>а</w:t>
      </w:r>
      <w:r w:rsidRPr="00BC633D">
        <w:t xml:space="preserve"> о замени делова и гума и предаји дотрајалих замењених делова и гума</w:t>
      </w:r>
      <w:r w:rsidRPr="00BC633D">
        <w:rPr>
          <w:lang w:val="sr-Cyrl-CS"/>
        </w:rPr>
        <w:t xml:space="preserve">. Врши и друге послове које му повери начелник Одељења и начелник Општинске управе. </w:t>
      </w:r>
    </w:p>
    <w:p w:rsidR="00BC633D" w:rsidRPr="00BC633D" w:rsidRDefault="00BC633D" w:rsidP="00BC633D">
      <w:pPr>
        <w:jc w:val="both"/>
        <w:rPr>
          <w:lang w:val="sr-Cyrl-CS"/>
        </w:rPr>
      </w:pPr>
    </w:p>
    <w:p w:rsidR="00BC633D" w:rsidRPr="00BC633D" w:rsidRDefault="00BC633D" w:rsidP="00BC633D">
      <w:pPr>
        <w:jc w:val="both"/>
        <w:rPr>
          <w:lang w:val="sr-Cyrl-CS"/>
        </w:rPr>
      </w:pPr>
      <w:r w:rsidRPr="00BC633D">
        <w:rPr>
          <w:b/>
          <w:lang w:val="sr-Cyrl-CS"/>
        </w:rPr>
        <w:t xml:space="preserve">Услови: </w:t>
      </w:r>
      <w:r w:rsidRPr="00BC633D">
        <w:rPr>
          <w:lang w:val="sr-Cyrl-CS"/>
        </w:rPr>
        <w:t>стечено</w:t>
      </w:r>
      <w:r w:rsidRPr="00BC633D">
        <w:rPr>
          <w:b/>
          <w:lang w:val="sr-Cyrl-CS"/>
        </w:rPr>
        <w:t xml:space="preserve"> </w:t>
      </w:r>
      <w:r w:rsidRPr="00BC633D">
        <w:rPr>
          <w:lang w:val="sr-Cyrl-CS"/>
        </w:rPr>
        <w:t xml:space="preserve">средње образовање у трајању од најмање три године без обзира на врсту, возачка дозвола за управљање моторним возилом, најмање три године искуства на управљању моторним возилом. </w:t>
      </w:r>
    </w:p>
    <w:p w:rsidR="00BC633D" w:rsidRPr="00BC633D" w:rsidRDefault="00BC633D" w:rsidP="00BC633D">
      <w:pPr>
        <w:jc w:val="both"/>
        <w:rPr>
          <w:b/>
          <w:lang w:val="sr-Cyrl-CS" w:eastAsia="ar-SA"/>
        </w:rPr>
      </w:pPr>
    </w:p>
    <w:p w:rsidR="00BC633D" w:rsidRPr="00BC633D" w:rsidRDefault="00BC633D" w:rsidP="00BC633D">
      <w:pPr>
        <w:jc w:val="both"/>
        <w:rPr>
          <w:b/>
          <w:lang w:val="sr-Cyrl-CS" w:eastAsia="ar-SA"/>
        </w:rPr>
      </w:pPr>
    </w:p>
    <w:tbl>
      <w:tblPr>
        <w:tblW w:w="0" w:type="auto"/>
        <w:tblLook w:val="00A0"/>
      </w:tblPr>
      <w:tblGrid>
        <w:gridCol w:w="5382"/>
        <w:gridCol w:w="4194"/>
      </w:tblGrid>
      <w:tr w:rsidR="00BC633D" w:rsidRPr="00BC633D" w:rsidTr="00B74BC5">
        <w:tc>
          <w:tcPr>
            <w:tcW w:w="5382" w:type="dxa"/>
          </w:tcPr>
          <w:p w:rsidR="00BC633D" w:rsidRPr="00BC633D" w:rsidRDefault="00BC633D" w:rsidP="00AA5430">
            <w:pPr>
              <w:pStyle w:val="ListParagraph"/>
              <w:numPr>
                <w:ilvl w:val="0"/>
                <w:numId w:val="26"/>
              </w:numPr>
              <w:jc w:val="both"/>
              <w:rPr>
                <w:b/>
              </w:rPr>
            </w:pPr>
            <w:r w:rsidRPr="00BC633D">
              <w:rPr>
                <w:b/>
                <w:lang w:val="sr-Cyrl-CS"/>
              </w:rPr>
              <w:t>Домар</w:t>
            </w:r>
          </w:p>
        </w:tc>
        <w:tc>
          <w:tcPr>
            <w:tcW w:w="4194" w:type="dxa"/>
          </w:tcPr>
          <w:p w:rsidR="00BC633D" w:rsidRPr="00BC633D" w:rsidRDefault="00BC633D" w:rsidP="00B74BC5">
            <w:pPr>
              <w:jc w:val="both"/>
              <w:rPr>
                <w:b/>
              </w:rPr>
            </w:pPr>
          </w:p>
        </w:tc>
      </w:tr>
      <w:tr w:rsidR="00BC633D" w:rsidRPr="00BC633D" w:rsidTr="00B74BC5">
        <w:tc>
          <w:tcPr>
            <w:tcW w:w="5382" w:type="dxa"/>
          </w:tcPr>
          <w:p w:rsidR="00BC633D" w:rsidRPr="00BC633D" w:rsidRDefault="00BC633D" w:rsidP="00B74BC5">
            <w:pPr>
              <w:jc w:val="both"/>
              <w:rPr>
                <w:b/>
              </w:rPr>
            </w:pPr>
            <w:r w:rsidRPr="00BC633D">
              <w:rPr>
                <w:b/>
              </w:rPr>
              <w:t xml:space="preserve">Звање: </w:t>
            </w:r>
            <w:r w:rsidRPr="00BC633D">
              <w:rPr>
                <w:b/>
                <w:lang w:val="sr-Cyrl-CS"/>
              </w:rPr>
              <w:t>пета врста радних места</w:t>
            </w:r>
          </w:p>
        </w:tc>
        <w:tc>
          <w:tcPr>
            <w:tcW w:w="4194" w:type="dxa"/>
          </w:tcPr>
          <w:p w:rsidR="00BC633D" w:rsidRPr="00BC633D" w:rsidRDefault="00BC633D" w:rsidP="00B74BC5">
            <w:pPr>
              <w:jc w:val="right"/>
              <w:rPr>
                <w:b/>
                <w:lang w:val="sr-Cyrl-CS"/>
              </w:rPr>
            </w:pPr>
            <w:r w:rsidRPr="00BC633D">
              <w:rPr>
                <w:b/>
              </w:rPr>
              <w:t>број намештеника:</w:t>
            </w:r>
            <w:r w:rsidRPr="00BC633D">
              <w:rPr>
                <w:b/>
                <w:lang w:val="sr-Cyrl-CS"/>
              </w:rPr>
              <w:t xml:space="preserve"> 1</w:t>
            </w:r>
          </w:p>
        </w:tc>
      </w:tr>
    </w:tbl>
    <w:p w:rsidR="00BC633D" w:rsidRPr="00BC633D" w:rsidRDefault="00BC633D" w:rsidP="00BC633D">
      <w:pPr>
        <w:jc w:val="both"/>
        <w:rPr>
          <w:b/>
          <w:lang w:val="sr-Cyrl-CS" w:eastAsia="ar-SA"/>
        </w:rPr>
      </w:pPr>
    </w:p>
    <w:p w:rsidR="00BC633D" w:rsidRPr="00BC633D" w:rsidRDefault="00BC633D" w:rsidP="00BC633D">
      <w:pPr>
        <w:jc w:val="both"/>
        <w:rPr>
          <w:lang w:val="sr-Cyrl-CS"/>
        </w:rPr>
      </w:pPr>
      <w:r w:rsidRPr="00BC633D">
        <w:rPr>
          <w:b/>
          <w:lang w:val="sr-Cyrl-CS" w:eastAsia="ar-SA"/>
        </w:rPr>
        <w:t xml:space="preserve">Опис посла: </w:t>
      </w:r>
      <w:r w:rsidRPr="00BC633D">
        <w:rPr>
          <w:lang w:val="sr-Cyrl-CS" w:eastAsia="ar-SA"/>
        </w:rPr>
        <w:t xml:space="preserve">Преглед и одржавање објекта, контрола исправности инсталација, уређаја, апарата и сл.; вршење ситних поправки и отклањање мањих кварова у објекту; припрема објекта, опреме и инсталације за рад; обавештавање надлежних служби о уоченим неправилностима у објекту или већим кваровима на системима и инсталацијама; </w:t>
      </w:r>
      <w:r w:rsidRPr="00BC633D">
        <w:rPr>
          <w:lang w:val="sr-Cyrl-CS"/>
        </w:rPr>
        <w:t xml:space="preserve">врши набавку и дистрибуцију канцеларијског и потрошног материјала и материјала за потребе чајне кухиње; врши услуге умножавања на копир апарату и друге послове које му повери начелник Одељења и начелник Општинске управе. </w:t>
      </w:r>
    </w:p>
    <w:p w:rsidR="00BC633D" w:rsidRPr="00BC633D" w:rsidRDefault="00BC633D" w:rsidP="00BC633D">
      <w:pPr>
        <w:jc w:val="both"/>
        <w:rPr>
          <w:b/>
          <w:lang w:val="sr-Cyrl-CS" w:eastAsia="ar-SA"/>
        </w:rPr>
      </w:pPr>
    </w:p>
    <w:p w:rsidR="00BC633D" w:rsidRPr="00BC633D" w:rsidRDefault="00BC633D" w:rsidP="00BC633D">
      <w:pPr>
        <w:jc w:val="both"/>
        <w:rPr>
          <w:bCs/>
          <w:kern w:val="32"/>
          <w:lang w:val="sr-Cyrl-CS" w:eastAsia="ar-SA"/>
        </w:rPr>
      </w:pPr>
      <w:r w:rsidRPr="00BC633D">
        <w:rPr>
          <w:b/>
          <w:lang w:val="sr-Cyrl-CS" w:eastAsia="ar-SA"/>
        </w:rPr>
        <w:t xml:space="preserve">Услови: </w:t>
      </w:r>
      <w:r w:rsidRPr="00BC633D">
        <w:rPr>
          <w:lang w:val="sr-Cyrl-CS"/>
        </w:rPr>
        <w:t>основно образовање у трајању од осам година</w:t>
      </w:r>
    </w:p>
    <w:p w:rsidR="00BC633D" w:rsidRPr="00BC633D" w:rsidRDefault="00BC633D" w:rsidP="00BC633D">
      <w:pPr>
        <w:jc w:val="both"/>
        <w:rPr>
          <w:b/>
          <w:lang w:val="sr-Cyrl-CS" w:eastAsia="ar-SA"/>
        </w:rPr>
      </w:pPr>
    </w:p>
    <w:p w:rsidR="00BC633D" w:rsidRPr="00BC633D" w:rsidRDefault="00BC633D" w:rsidP="00BC633D">
      <w:pPr>
        <w:jc w:val="both"/>
        <w:rPr>
          <w:b/>
          <w:lang w:val="sr-Cyrl-CS" w:eastAsia="ar-SA"/>
        </w:rPr>
      </w:pPr>
    </w:p>
    <w:tbl>
      <w:tblPr>
        <w:tblW w:w="0" w:type="auto"/>
        <w:tblLook w:val="00A0"/>
      </w:tblPr>
      <w:tblGrid>
        <w:gridCol w:w="5382"/>
        <w:gridCol w:w="4194"/>
      </w:tblGrid>
      <w:tr w:rsidR="00BC633D" w:rsidRPr="00BC633D" w:rsidTr="00B74BC5">
        <w:tc>
          <w:tcPr>
            <w:tcW w:w="5382" w:type="dxa"/>
          </w:tcPr>
          <w:p w:rsidR="00BC633D" w:rsidRPr="00BC633D" w:rsidRDefault="00BC633D" w:rsidP="00AA5430">
            <w:pPr>
              <w:pStyle w:val="ListParagraph"/>
              <w:numPr>
                <w:ilvl w:val="0"/>
                <w:numId w:val="26"/>
              </w:numPr>
              <w:jc w:val="both"/>
              <w:rPr>
                <w:b/>
              </w:rPr>
            </w:pPr>
            <w:r w:rsidRPr="00BC633D">
              <w:rPr>
                <w:b/>
                <w:lang w:val="sr-Cyrl-CS"/>
              </w:rPr>
              <w:t>Телефониста</w:t>
            </w:r>
          </w:p>
        </w:tc>
        <w:tc>
          <w:tcPr>
            <w:tcW w:w="4194" w:type="dxa"/>
          </w:tcPr>
          <w:p w:rsidR="00BC633D" w:rsidRPr="00BC633D" w:rsidRDefault="00BC633D" w:rsidP="00B74BC5">
            <w:pPr>
              <w:jc w:val="both"/>
              <w:rPr>
                <w:b/>
              </w:rPr>
            </w:pPr>
          </w:p>
        </w:tc>
      </w:tr>
      <w:tr w:rsidR="00BC633D" w:rsidRPr="00BC633D" w:rsidTr="00B74BC5">
        <w:tc>
          <w:tcPr>
            <w:tcW w:w="5382" w:type="dxa"/>
          </w:tcPr>
          <w:p w:rsidR="00BC633D" w:rsidRPr="00BC633D" w:rsidRDefault="00BC633D" w:rsidP="00B74BC5">
            <w:pPr>
              <w:jc w:val="both"/>
              <w:rPr>
                <w:b/>
              </w:rPr>
            </w:pPr>
            <w:r w:rsidRPr="00BC633D">
              <w:rPr>
                <w:b/>
              </w:rPr>
              <w:t xml:space="preserve">Звање: </w:t>
            </w:r>
            <w:r w:rsidRPr="00BC633D">
              <w:rPr>
                <w:b/>
                <w:lang w:val="sr-Cyrl-CS"/>
              </w:rPr>
              <w:t>четврта врста радних места</w:t>
            </w:r>
          </w:p>
        </w:tc>
        <w:tc>
          <w:tcPr>
            <w:tcW w:w="4194" w:type="dxa"/>
          </w:tcPr>
          <w:p w:rsidR="00BC633D" w:rsidRPr="00BC633D" w:rsidRDefault="00BC633D" w:rsidP="00B74BC5">
            <w:pPr>
              <w:jc w:val="right"/>
              <w:rPr>
                <w:b/>
                <w:lang w:val="sr-Cyrl-CS"/>
              </w:rPr>
            </w:pPr>
            <w:r w:rsidRPr="00BC633D">
              <w:rPr>
                <w:b/>
              </w:rPr>
              <w:t>број намештеника:</w:t>
            </w:r>
            <w:r w:rsidRPr="00BC633D">
              <w:rPr>
                <w:b/>
                <w:lang w:val="sr-Cyrl-CS"/>
              </w:rPr>
              <w:t xml:space="preserve"> 1</w:t>
            </w:r>
          </w:p>
        </w:tc>
      </w:tr>
    </w:tbl>
    <w:p w:rsidR="00BC633D" w:rsidRPr="00BC633D" w:rsidRDefault="00BC633D" w:rsidP="00BC633D">
      <w:pPr>
        <w:jc w:val="both"/>
        <w:rPr>
          <w:b/>
          <w:lang w:eastAsia="ar-SA"/>
        </w:rPr>
      </w:pPr>
    </w:p>
    <w:p w:rsidR="00BC633D" w:rsidRPr="00BC633D" w:rsidRDefault="00BC633D" w:rsidP="00BC633D">
      <w:pPr>
        <w:jc w:val="both"/>
        <w:rPr>
          <w:lang w:val="sr-Cyrl-CS" w:eastAsia="ar-SA"/>
        </w:rPr>
      </w:pPr>
      <w:r w:rsidRPr="00BC633D">
        <w:rPr>
          <w:b/>
          <w:lang w:val="sr-Cyrl-CS" w:eastAsia="ar-SA"/>
        </w:rPr>
        <w:t xml:space="preserve">Опис посла: </w:t>
      </w:r>
      <w:r w:rsidRPr="00BC633D">
        <w:rPr>
          <w:lang w:val="sr-Cyrl-CS" w:eastAsia="ar-SA"/>
        </w:rPr>
        <w:t>пријем и прослеђивање телефонских позива; успостављање телефонских веза преко централе; вођење евиденције телефонских разговора; пружање потребне информације и обавештења странкама; други послови које му повери начелник Одељења или начелник Општинске управе.</w:t>
      </w:r>
    </w:p>
    <w:p w:rsidR="00BC633D" w:rsidRPr="00BC633D" w:rsidRDefault="00BC633D" w:rsidP="00BC633D">
      <w:pPr>
        <w:jc w:val="both"/>
        <w:rPr>
          <w:lang w:val="sr-Cyrl-CS" w:eastAsia="ar-SA"/>
        </w:rPr>
      </w:pPr>
    </w:p>
    <w:p w:rsidR="00BC633D" w:rsidRPr="00BC633D" w:rsidRDefault="00BC633D" w:rsidP="00BC633D">
      <w:pPr>
        <w:jc w:val="both"/>
        <w:rPr>
          <w:lang w:val="sr-Cyrl-CS" w:eastAsia="ar-SA"/>
        </w:rPr>
      </w:pPr>
      <w:r w:rsidRPr="00BC633D">
        <w:rPr>
          <w:b/>
          <w:lang w:val="sr-Cyrl-CS" w:eastAsia="ar-SA"/>
        </w:rPr>
        <w:t>Услови</w:t>
      </w:r>
      <w:r w:rsidRPr="00BC633D">
        <w:rPr>
          <w:lang w:val="sr-Cyrl-CS" w:eastAsia="ar-SA"/>
        </w:rPr>
        <w:t xml:space="preserve">: средње образовање природно друштвеног смера у трајању од најмање четири године без обзира на врсту, најмање шест месеци радног искуства. </w:t>
      </w:r>
    </w:p>
    <w:p w:rsidR="00BC633D" w:rsidRPr="00BC633D" w:rsidRDefault="00BC633D" w:rsidP="00BC633D">
      <w:pPr>
        <w:jc w:val="both"/>
        <w:rPr>
          <w:lang w:eastAsia="ar-SA"/>
        </w:rPr>
      </w:pPr>
    </w:p>
    <w:tbl>
      <w:tblPr>
        <w:tblW w:w="0" w:type="auto"/>
        <w:tblLook w:val="00A0"/>
      </w:tblPr>
      <w:tblGrid>
        <w:gridCol w:w="5382"/>
        <w:gridCol w:w="4194"/>
      </w:tblGrid>
      <w:tr w:rsidR="00BC633D" w:rsidRPr="00BC633D" w:rsidTr="00B74BC5">
        <w:tc>
          <w:tcPr>
            <w:tcW w:w="5382" w:type="dxa"/>
          </w:tcPr>
          <w:p w:rsidR="00BC633D" w:rsidRPr="00BC633D" w:rsidRDefault="00BC633D" w:rsidP="00AA5430">
            <w:pPr>
              <w:pStyle w:val="ListParagraph"/>
              <w:numPr>
                <w:ilvl w:val="0"/>
                <w:numId w:val="26"/>
              </w:numPr>
              <w:jc w:val="both"/>
              <w:rPr>
                <w:b/>
              </w:rPr>
            </w:pPr>
            <w:r w:rsidRPr="00BC633D">
              <w:rPr>
                <w:b/>
                <w:lang w:val="sr-Cyrl-CS"/>
              </w:rPr>
              <w:t>Дактилограф</w:t>
            </w:r>
          </w:p>
        </w:tc>
        <w:tc>
          <w:tcPr>
            <w:tcW w:w="4194" w:type="dxa"/>
          </w:tcPr>
          <w:p w:rsidR="00BC633D" w:rsidRPr="00BC633D" w:rsidRDefault="00BC633D" w:rsidP="00B74BC5">
            <w:pPr>
              <w:jc w:val="both"/>
              <w:rPr>
                <w:b/>
              </w:rPr>
            </w:pPr>
          </w:p>
        </w:tc>
      </w:tr>
      <w:tr w:rsidR="00BC633D" w:rsidRPr="00BC633D" w:rsidTr="00B74BC5">
        <w:tc>
          <w:tcPr>
            <w:tcW w:w="5382" w:type="dxa"/>
          </w:tcPr>
          <w:p w:rsidR="00BC633D" w:rsidRPr="00BC633D" w:rsidRDefault="00BC633D" w:rsidP="00B74BC5">
            <w:pPr>
              <w:jc w:val="both"/>
              <w:rPr>
                <w:b/>
              </w:rPr>
            </w:pPr>
            <w:r w:rsidRPr="00BC633D">
              <w:rPr>
                <w:b/>
              </w:rPr>
              <w:t xml:space="preserve">Звање: </w:t>
            </w:r>
            <w:r w:rsidRPr="00BC633D">
              <w:rPr>
                <w:b/>
                <w:lang w:val="sr-Cyrl-CS"/>
              </w:rPr>
              <w:t>четврта врста радних места</w:t>
            </w:r>
          </w:p>
        </w:tc>
        <w:tc>
          <w:tcPr>
            <w:tcW w:w="4194" w:type="dxa"/>
          </w:tcPr>
          <w:p w:rsidR="00BC633D" w:rsidRPr="00BC633D" w:rsidRDefault="00BC633D" w:rsidP="00B74BC5">
            <w:pPr>
              <w:jc w:val="right"/>
              <w:rPr>
                <w:b/>
                <w:lang w:val="sr-Cyrl-CS"/>
              </w:rPr>
            </w:pPr>
            <w:r w:rsidRPr="00BC633D">
              <w:rPr>
                <w:b/>
              </w:rPr>
              <w:t>број намештеника:</w:t>
            </w:r>
            <w:r w:rsidRPr="00BC633D">
              <w:rPr>
                <w:b/>
                <w:lang w:val="sr-Cyrl-CS"/>
              </w:rPr>
              <w:t xml:space="preserve"> 1</w:t>
            </w:r>
          </w:p>
        </w:tc>
      </w:tr>
    </w:tbl>
    <w:p w:rsidR="00BC633D" w:rsidRPr="00BC633D" w:rsidRDefault="00BC633D" w:rsidP="00BC633D">
      <w:pPr>
        <w:jc w:val="both"/>
        <w:rPr>
          <w:b/>
          <w:lang w:val="sr-Cyrl-CS" w:eastAsia="ar-SA"/>
        </w:rPr>
      </w:pPr>
    </w:p>
    <w:p w:rsidR="00BC633D" w:rsidRPr="00BC633D" w:rsidRDefault="00BC633D" w:rsidP="00BC633D">
      <w:pPr>
        <w:jc w:val="both"/>
        <w:rPr>
          <w:lang w:val="sr-Cyrl-CS"/>
        </w:rPr>
      </w:pPr>
      <w:r w:rsidRPr="00BC633D">
        <w:rPr>
          <w:b/>
          <w:lang w:val="sr-Cyrl-CS" w:eastAsia="ar-SA"/>
        </w:rPr>
        <w:t>Опис посла:</w:t>
      </w:r>
      <w:r w:rsidRPr="00BC633D">
        <w:rPr>
          <w:lang w:val="sr-Cyrl-CS" w:eastAsia="ar-SA"/>
        </w:rPr>
        <w:t xml:space="preserve"> припрема материјал и текстове за потребе органа; унос и обрада текста у званичним документима органа; у</w:t>
      </w:r>
      <w:r w:rsidRPr="00BC633D">
        <w:rPr>
          <w:lang w:val="sr-Cyrl-CS"/>
        </w:rPr>
        <w:t xml:space="preserve">множава и фотокопира материјал и акта, слаже и спаја сложени материјал; доставља обрађен материјал корисницима; стара се о исправности фото-копир апарата и рационалном коришћењу репроматеријала; води евиденцију о количини умноженог материјала; одржава средстава за умножавање материјала; ; други послови по налогу начелника Одељења и начелника Општинске управе. </w:t>
      </w:r>
    </w:p>
    <w:p w:rsidR="00BC633D" w:rsidRPr="00BC633D" w:rsidRDefault="00BC633D" w:rsidP="00BC633D">
      <w:pPr>
        <w:jc w:val="both"/>
        <w:rPr>
          <w:lang w:val="sr-Cyrl-CS"/>
        </w:rPr>
      </w:pPr>
    </w:p>
    <w:p w:rsidR="00BC633D" w:rsidRPr="00BC633D" w:rsidRDefault="00BC633D" w:rsidP="00BC633D">
      <w:pPr>
        <w:keepNext/>
        <w:jc w:val="both"/>
        <w:outlineLvl w:val="0"/>
        <w:rPr>
          <w:lang w:val="sr-Cyrl-CS" w:eastAsia="ar-SA"/>
        </w:rPr>
      </w:pPr>
      <w:r w:rsidRPr="00BC633D">
        <w:rPr>
          <w:b/>
          <w:lang w:val="sr-Cyrl-CS" w:eastAsia="ar-SA"/>
        </w:rPr>
        <w:t>Услови</w:t>
      </w:r>
      <w:r w:rsidRPr="00BC633D">
        <w:rPr>
          <w:lang w:val="sr-Cyrl-CS" w:eastAsia="ar-SA"/>
        </w:rPr>
        <w:t xml:space="preserve">: средње образовање у трајању од најмање три године без обзира на врсту, завршен дактилографски курс, </w:t>
      </w:r>
      <w:r w:rsidRPr="00BC633D">
        <w:rPr>
          <w:bCs/>
          <w:kern w:val="32"/>
          <w:lang w:val="sr-Cyrl-CS" w:eastAsia="ar-SA"/>
        </w:rPr>
        <w:t>познавање рада на рачунару (</w:t>
      </w:r>
      <w:r w:rsidRPr="00BC633D">
        <w:rPr>
          <w:bCs/>
          <w:kern w:val="32"/>
          <w:lang w:eastAsia="ar-SA"/>
        </w:rPr>
        <w:t>MS</w:t>
      </w:r>
      <w:r w:rsidRPr="00BC633D">
        <w:rPr>
          <w:bCs/>
          <w:kern w:val="32"/>
          <w:lang w:val="sr-Cyrl-CS" w:eastAsia="ar-SA"/>
        </w:rPr>
        <w:t xml:space="preserve"> </w:t>
      </w:r>
      <w:r w:rsidRPr="00BC633D">
        <w:rPr>
          <w:bCs/>
          <w:kern w:val="32"/>
          <w:lang w:eastAsia="ar-SA"/>
        </w:rPr>
        <w:t>Office</w:t>
      </w:r>
      <w:r w:rsidRPr="00BC633D">
        <w:rPr>
          <w:bCs/>
          <w:kern w:val="32"/>
          <w:lang w:val="sr-Cyrl-CS" w:eastAsia="ar-SA"/>
        </w:rPr>
        <w:t xml:space="preserve"> пакет и интернет), </w:t>
      </w:r>
      <w:r w:rsidRPr="00BC633D">
        <w:rPr>
          <w:lang w:val="sr-Cyrl-CS" w:eastAsia="ar-SA"/>
        </w:rPr>
        <w:t>најмање шест месеци радног искуства на пословима уноса и обраде текста.</w:t>
      </w:r>
    </w:p>
    <w:p w:rsidR="00BC633D" w:rsidRPr="00BC633D" w:rsidRDefault="00BC633D" w:rsidP="00BC633D">
      <w:pPr>
        <w:jc w:val="both"/>
        <w:rPr>
          <w:b/>
          <w:lang w:val="sr-Cyrl-CS" w:eastAsia="ar-SA"/>
        </w:rPr>
      </w:pPr>
    </w:p>
    <w:p w:rsidR="00BC633D" w:rsidRPr="00BC633D" w:rsidRDefault="00BC633D" w:rsidP="00BC633D">
      <w:pPr>
        <w:jc w:val="both"/>
        <w:rPr>
          <w:b/>
          <w:lang w:val="sr-Cyrl-CS" w:eastAsia="ar-SA"/>
        </w:rPr>
      </w:pPr>
    </w:p>
    <w:tbl>
      <w:tblPr>
        <w:tblW w:w="0" w:type="auto"/>
        <w:tblLook w:val="00A0"/>
      </w:tblPr>
      <w:tblGrid>
        <w:gridCol w:w="5382"/>
        <w:gridCol w:w="4194"/>
      </w:tblGrid>
      <w:tr w:rsidR="00BC633D" w:rsidRPr="00BC633D" w:rsidTr="00B74BC5">
        <w:tc>
          <w:tcPr>
            <w:tcW w:w="5382" w:type="dxa"/>
          </w:tcPr>
          <w:p w:rsidR="00BC633D" w:rsidRPr="00BC633D" w:rsidRDefault="00BC633D" w:rsidP="00AA5430">
            <w:pPr>
              <w:pStyle w:val="ListParagraph"/>
              <w:numPr>
                <w:ilvl w:val="0"/>
                <w:numId w:val="26"/>
              </w:numPr>
              <w:jc w:val="both"/>
              <w:rPr>
                <w:b/>
              </w:rPr>
            </w:pPr>
            <w:r w:rsidRPr="00BC633D">
              <w:rPr>
                <w:b/>
                <w:lang w:val="sr-Cyrl-CS"/>
              </w:rPr>
              <w:t>Портир</w:t>
            </w:r>
          </w:p>
        </w:tc>
        <w:tc>
          <w:tcPr>
            <w:tcW w:w="4194" w:type="dxa"/>
          </w:tcPr>
          <w:p w:rsidR="00BC633D" w:rsidRPr="00BC633D" w:rsidRDefault="00BC633D" w:rsidP="00B74BC5">
            <w:pPr>
              <w:jc w:val="both"/>
              <w:rPr>
                <w:b/>
              </w:rPr>
            </w:pPr>
          </w:p>
        </w:tc>
      </w:tr>
      <w:tr w:rsidR="00BC633D" w:rsidRPr="00BC633D" w:rsidTr="00B74BC5">
        <w:tc>
          <w:tcPr>
            <w:tcW w:w="5382" w:type="dxa"/>
          </w:tcPr>
          <w:p w:rsidR="00BC633D" w:rsidRPr="00BC633D" w:rsidRDefault="00BC633D" w:rsidP="00B74BC5">
            <w:pPr>
              <w:jc w:val="both"/>
              <w:rPr>
                <w:b/>
              </w:rPr>
            </w:pPr>
            <w:r w:rsidRPr="00BC633D">
              <w:rPr>
                <w:b/>
              </w:rPr>
              <w:t xml:space="preserve">Звање: </w:t>
            </w:r>
            <w:r w:rsidRPr="00BC633D">
              <w:rPr>
                <w:b/>
                <w:lang w:val="sr-Cyrl-CS"/>
              </w:rPr>
              <w:t>четврта врста радних места</w:t>
            </w:r>
          </w:p>
        </w:tc>
        <w:tc>
          <w:tcPr>
            <w:tcW w:w="4194" w:type="dxa"/>
          </w:tcPr>
          <w:p w:rsidR="00BC633D" w:rsidRPr="00BC633D" w:rsidRDefault="00BC633D" w:rsidP="00B74BC5">
            <w:pPr>
              <w:jc w:val="right"/>
              <w:rPr>
                <w:b/>
                <w:lang w:val="sr-Cyrl-CS"/>
              </w:rPr>
            </w:pPr>
            <w:r w:rsidRPr="00BC633D">
              <w:rPr>
                <w:b/>
              </w:rPr>
              <w:t>број намештеника:</w:t>
            </w:r>
            <w:r w:rsidRPr="00BC633D">
              <w:rPr>
                <w:b/>
                <w:lang w:val="sr-Cyrl-CS"/>
              </w:rPr>
              <w:t xml:space="preserve"> 1</w:t>
            </w:r>
          </w:p>
        </w:tc>
      </w:tr>
    </w:tbl>
    <w:p w:rsidR="00BC633D" w:rsidRPr="00BC633D" w:rsidRDefault="00BC633D" w:rsidP="00BC633D">
      <w:pPr>
        <w:jc w:val="both"/>
        <w:rPr>
          <w:b/>
          <w:lang w:val="sr-Cyrl-CS" w:eastAsia="ar-SA"/>
        </w:rPr>
      </w:pPr>
    </w:p>
    <w:p w:rsidR="00BC633D" w:rsidRPr="00BC633D" w:rsidRDefault="00BC633D" w:rsidP="00BC633D">
      <w:pPr>
        <w:jc w:val="both"/>
        <w:rPr>
          <w:lang w:val="sr-Cyrl-CS"/>
        </w:rPr>
      </w:pPr>
      <w:r w:rsidRPr="00BC633D">
        <w:rPr>
          <w:b/>
          <w:lang w:val="sr-Cyrl-CS" w:eastAsia="ar-SA"/>
        </w:rPr>
        <w:t>Опис посла:</w:t>
      </w:r>
      <w:r w:rsidRPr="00BC633D">
        <w:rPr>
          <w:lang w:val="sr-Cyrl-CS" w:eastAsia="ar-SA"/>
        </w:rPr>
        <w:t xml:space="preserve"> вођење евиденције о уласку и исласку странака у објекат; вођење евиденције о уласку и изласку запослених; обавештење странака о распореду службених просторија; контрола и надзор система за евиденцију радног времена</w:t>
      </w:r>
      <w:r w:rsidRPr="00BC633D">
        <w:rPr>
          <w:lang w:val="sr-Cyrl-CS"/>
        </w:rPr>
        <w:t xml:space="preserve">; вођење евиденције о уоченим чињеницама које су од значаја за безбедност објекта; други послови по налогу начелника Одељења и начелника Општинске управе. </w:t>
      </w:r>
    </w:p>
    <w:p w:rsidR="00BC633D" w:rsidRPr="00BC633D" w:rsidRDefault="00BC633D" w:rsidP="00BC633D">
      <w:pPr>
        <w:jc w:val="both"/>
        <w:rPr>
          <w:lang w:val="sr-Cyrl-CS" w:eastAsia="ar-SA"/>
        </w:rPr>
      </w:pPr>
    </w:p>
    <w:p w:rsidR="00BC633D" w:rsidRPr="00BC633D" w:rsidRDefault="00BC633D" w:rsidP="00BC633D">
      <w:pPr>
        <w:keepNext/>
        <w:jc w:val="both"/>
        <w:outlineLvl w:val="0"/>
        <w:rPr>
          <w:lang w:val="sr-Cyrl-CS" w:eastAsia="ar-SA"/>
        </w:rPr>
      </w:pPr>
      <w:r w:rsidRPr="00BC633D">
        <w:rPr>
          <w:b/>
          <w:lang w:val="sr-Cyrl-CS" w:eastAsia="ar-SA"/>
        </w:rPr>
        <w:t>Услови</w:t>
      </w:r>
      <w:r w:rsidRPr="00BC633D">
        <w:rPr>
          <w:lang w:val="sr-Cyrl-CS" w:eastAsia="ar-SA"/>
        </w:rPr>
        <w:t>: средње образовање у трајању од најмање три без обзира на врсту, најмање шест месеци радног искуства на пословима пријема странака.</w:t>
      </w:r>
    </w:p>
    <w:p w:rsidR="00BC633D" w:rsidRPr="00BC633D" w:rsidRDefault="00BC633D" w:rsidP="00BC633D">
      <w:pPr>
        <w:jc w:val="both"/>
        <w:rPr>
          <w:b/>
          <w:lang w:val="sr-Cyrl-CS" w:eastAsia="ar-SA"/>
        </w:rPr>
      </w:pPr>
    </w:p>
    <w:p w:rsidR="00BC633D" w:rsidRPr="00BC633D" w:rsidRDefault="00BC633D" w:rsidP="00BC633D">
      <w:pPr>
        <w:jc w:val="both"/>
        <w:rPr>
          <w:b/>
          <w:lang w:val="sr-Cyrl-CS" w:eastAsia="ar-SA"/>
        </w:rPr>
      </w:pPr>
    </w:p>
    <w:tbl>
      <w:tblPr>
        <w:tblW w:w="0" w:type="auto"/>
        <w:tblLook w:val="00A0"/>
      </w:tblPr>
      <w:tblGrid>
        <w:gridCol w:w="5382"/>
        <w:gridCol w:w="4194"/>
      </w:tblGrid>
      <w:tr w:rsidR="00BC633D" w:rsidRPr="00BC633D" w:rsidTr="00B74BC5">
        <w:tc>
          <w:tcPr>
            <w:tcW w:w="5382" w:type="dxa"/>
          </w:tcPr>
          <w:p w:rsidR="00BC633D" w:rsidRPr="00BC633D" w:rsidRDefault="00BC633D" w:rsidP="00AA5430">
            <w:pPr>
              <w:pStyle w:val="ListParagraph"/>
              <w:numPr>
                <w:ilvl w:val="0"/>
                <w:numId w:val="26"/>
              </w:numPr>
              <w:jc w:val="both"/>
              <w:rPr>
                <w:b/>
              </w:rPr>
            </w:pPr>
            <w:r w:rsidRPr="00BC633D">
              <w:rPr>
                <w:b/>
                <w:lang w:val="sr-Cyrl-CS"/>
              </w:rPr>
              <w:t xml:space="preserve">Курир </w:t>
            </w:r>
          </w:p>
        </w:tc>
        <w:tc>
          <w:tcPr>
            <w:tcW w:w="4194" w:type="dxa"/>
          </w:tcPr>
          <w:p w:rsidR="00BC633D" w:rsidRPr="00BC633D" w:rsidRDefault="00BC633D" w:rsidP="00B74BC5">
            <w:pPr>
              <w:jc w:val="both"/>
              <w:rPr>
                <w:b/>
              </w:rPr>
            </w:pPr>
          </w:p>
        </w:tc>
      </w:tr>
      <w:tr w:rsidR="00BC633D" w:rsidRPr="00BC633D" w:rsidTr="00B74BC5">
        <w:tc>
          <w:tcPr>
            <w:tcW w:w="5382" w:type="dxa"/>
          </w:tcPr>
          <w:p w:rsidR="00BC633D" w:rsidRPr="00BC633D" w:rsidRDefault="00BC633D" w:rsidP="00B74BC5">
            <w:pPr>
              <w:jc w:val="both"/>
              <w:rPr>
                <w:b/>
                <w:lang w:val="sr-Cyrl-CS"/>
              </w:rPr>
            </w:pPr>
            <w:r w:rsidRPr="00BC633D">
              <w:rPr>
                <w:b/>
              </w:rPr>
              <w:t xml:space="preserve">Звање: </w:t>
            </w:r>
            <w:r w:rsidRPr="00BC633D">
              <w:rPr>
                <w:b/>
                <w:lang w:val="sr-Cyrl-CS"/>
              </w:rPr>
              <w:t>пета врста радних места</w:t>
            </w:r>
          </w:p>
        </w:tc>
        <w:tc>
          <w:tcPr>
            <w:tcW w:w="4194" w:type="dxa"/>
          </w:tcPr>
          <w:p w:rsidR="00BC633D" w:rsidRPr="00BC633D" w:rsidRDefault="00BC633D" w:rsidP="00B74BC5">
            <w:pPr>
              <w:jc w:val="right"/>
              <w:rPr>
                <w:b/>
              </w:rPr>
            </w:pPr>
            <w:r w:rsidRPr="00BC633D">
              <w:rPr>
                <w:b/>
              </w:rPr>
              <w:t>број намештеника:</w:t>
            </w:r>
            <w:r w:rsidRPr="00BC633D">
              <w:rPr>
                <w:b/>
                <w:lang w:val="sr-Cyrl-CS"/>
              </w:rPr>
              <w:t xml:space="preserve"> </w:t>
            </w:r>
            <w:r w:rsidRPr="00BC633D">
              <w:rPr>
                <w:b/>
              </w:rPr>
              <w:t>1</w:t>
            </w:r>
          </w:p>
        </w:tc>
      </w:tr>
    </w:tbl>
    <w:p w:rsidR="00BC633D" w:rsidRPr="00BC633D" w:rsidRDefault="00BC633D" w:rsidP="00BC633D">
      <w:pPr>
        <w:jc w:val="both"/>
        <w:rPr>
          <w:b/>
          <w:lang w:val="sr-Cyrl-CS" w:eastAsia="ar-SA"/>
        </w:rPr>
      </w:pPr>
    </w:p>
    <w:p w:rsidR="00BC633D" w:rsidRPr="00BC633D" w:rsidRDefault="00BC633D" w:rsidP="00BC633D">
      <w:pPr>
        <w:jc w:val="both"/>
        <w:rPr>
          <w:lang w:val="sr-Cyrl-CS"/>
        </w:rPr>
      </w:pPr>
      <w:r w:rsidRPr="00BC633D">
        <w:rPr>
          <w:b/>
          <w:lang w:val="sr-Cyrl-CS" w:eastAsia="ar-SA"/>
        </w:rPr>
        <w:lastRenderedPageBreak/>
        <w:t xml:space="preserve">Опис посла: </w:t>
      </w:r>
      <w:r w:rsidRPr="00BC633D">
        <w:rPr>
          <w:lang w:val="sr-Cyrl-CS" w:eastAsia="ar-SA"/>
        </w:rPr>
        <w:t>Пријем, разврставање и достава поште и другог материјала; вођење евиденције поште у интерним доставним књигама; преузимање пошиљки и предаја на завођење у писарници; преузимање поштанских пошиљки за експедовање и предаја пошти</w:t>
      </w:r>
      <w:r w:rsidRPr="00BC633D">
        <w:rPr>
          <w:lang w:val="sr-Cyrl-CS"/>
        </w:rPr>
        <w:t xml:space="preserve">; други послови по налогу начелника Одељења и начелника Општинске управе. </w:t>
      </w:r>
    </w:p>
    <w:p w:rsidR="00BC633D" w:rsidRPr="00BC633D" w:rsidRDefault="00BC633D" w:rsidP="00BC633D">
      <w:pPr>
        <w:jc w:val="both"/>
        <w:rPr>
          <w:lang w:val="sr-Cyrl-CS" w:eastAsia="ar-SA"/>
        </w:rPr>
      </w:pPr>
    </w:p>
    <w:p w:rsidR="00BC633D" w:rsidRPr="00BC633D" w:rsidRDefault="00BC633D" w:rsidP="00BC633D">
      <w:pPr>
        <w:keepNext/>
        <w:jc w:val="both"/>
        <w:outlineLvl w:val="0"/>
        <w:rPr>
          <w:lang w:eastAsia="ar-SA"/>
        </w:rPr>
      </w:pPr>
      <w:r w:rsidRPr="00BC633D">
        <w:rPr>
          <w:b/>
          <w:lang w:val="sr-Cyrl-CS" w:eastAsia="ar-SA"/>
        </w:rPr>
        <w:t>Услови</w:t>
      </w:r>
      <w:r w:rsidRPr="00BC633D">
        <w:rPr>
          <w:lang w:val="sr-Cyrl-CS" w:eastAsia="ar-SA"/>
        </w:rPr>
        <w:t>: основно образовање у трајању од осам година</w:t>
      </w:r>
    </w:p>
    <w:p w:rsidR="00BC633D" w:rsidRPr="00BC633D" w:rsidRDefault="00BC633D" w:rsidP="00BC633D">
      <w:pPr>
        <w:keepNext/>
        <w:jc w:val="both"/>
        <w:outlineLvl w:val="0"/>
        <w:rPr>
          <w:lang w:eastAsia="ar-SA"/>
        </w:rPr>
      </w:pPr>
    </w:p>
    <w:p w:rsidR="00BC633D" w:rsidRPr="00BC633D" w:rsidRDefault="00BC633D" w:rsidP="00BC633D">
      <w:pPr>
        <w:keepNext/>
        <w:jc w:val="both"/>
        <w:outlineLvl w:val="0"/>
        <w:rPr>
          <w:lang w:eastAsia="ar-SA"/>
        </w:rPr>
      </w:pPr>
    </w:p>
    <w:tbl>
      <w:tblPr>
        <w:tblW w:w="0" w:type="auto"/>
        <w:tblLook w:val="00A0"/>
      </w:tblPr>
      <w:tblGrid>
        <w:gridCol w:w="5382"/>
        <w:gridCol w:w="4194"/>
      </w:tblGrid>
      <w:tr w:rsidR="00BC633D" w:rsidRPr="00BC633D" w:rsidTr="00B74BC5">
        <w:tc>
          <w:tcPr>
            <w:tcW w:w="5382" w:type="dxa"/>
          </w:tcPr>
          <w:p w:rsidR="00BC633D" w:rsidRPr="00BC633D" w:rsidRDefault="00BC633D" w:rsidP="00AA5430">
            <w:pPr>
              <w:pStyle w:val="ListParagraph"/>
              <w:numPr>
                <w:ilvl w:val="0"/>
                <w:numId w:val="26"/>
              </w:numPr>
              <w:jc w:val="both"/>
              <w:rPr>
                <w:b/>
              </w:rPr>
            </w:pPr>
            <w:r w:rsidRPr="00BC633D">
              <w:rPr>
                <w:b/>
                <w:lang w:val="sr-Cyrl-CS"/>
              </w:rPr>
              <w:t>Кафе кувар</w:t>
            </w:r>
          </w:p>
        </w:tc>
        <w:tc>
          <w:tcPr>
            <w:tcW w:w="4194" w:type="dxa"/>
          </w:tcPr>
          <w:p w:rsidR="00BC633D" w:rsidRPr="00BC633D" w:rsidRDefault="00BC633D" w:rsidP="00B74BC5">
            <w:pPr>
              <w:jc w:val="both"/>
              <w:rPr>
                <w:b/>
              </w:rPr>
            </w:pPr>
          </w:p>
        </w:tc>
      </w:tr>
      <w:tr w:rsidR="00BC633D" w:rsidRPr="00BC633D" w:rsidTr="00B74BC5">
        <w:tc>
          <w:tcPr>
            <w:tcW w:w="5382" w:type="dxa"/>
          </w:tcPr>
          <w:p w:rsidR="00BC633D" w:rsidRPr="00BC633D" w:rsidRDefault="00BC633D" w:rsidP="00B74BC5">
            <w:pPr>
              <w:jc w:val="both"/>
              <w:rPr>
                <w:b/>
              </w:rPr>
            </w:pPr>
            <w:r w:rsidRPr="00BC633D">
              <w:rPr>
                <w:b/>
              </w:rPr>
              <w:t xml:space="preserve">Звање: </w:t>
            </w:r>
            <w:r w:rsidRPr="00BC633D">
              <w:rPr>
                <w:b/>
                <w:lang w:val="sr-Cyrl-CS"/>
              </w:rPr>
              <w:t>пета врста радних места</w:t>
            </w:r>
          </w:p>
        </w:tc>
        <w:tc>
          <w:tcPr>
            <w:tcW w:w="4194" w:type="dxa"/>
          </w:tcPr>
          <w:p w:rsidR="00BC633D" w:rsidRPr="00BC633D" w:rsidRDefault="00BC633D" w:rsidP="00B74BC5">
            <w:pPr>
              <w:jc w:val="right"/>
              <w:rPr>
                <w:b/>
                <w:lang w:val="sr-Cyrl-CS"/>
              </w:rPr>
            </w:pPr>
            <w:r w:rsidRPr="00BC633D">
              <w:rPr>
                <w:b/>
              </w:rPr>
              <w:t>број намештеника:</w:t>
            </w:r>
            <w:r w:rsidRPr="00BC633D">
              <w:rPr>
                <w:b/>
                <w:lang w:val="sr-Cyrl-CS"/>
              </w:rPr>
              <w:t xml:space="preserve"> 1</w:t>
            </w:r>
          </w:p>
        </w:tc>
      </w:tr>
    </w:tbl>
    <w:p w:rsidR="00BC633D" w:rsidRPr="00BC633D" w:rsidRDefault="00BC633D" w:rsidP="00BC633D">
      <w:pPr>
        <w:jc w:val="both"/>
        <w:rPr>
          <w:b/>
          <w:lang w:val="sr-Cyrl-CS" w:eastAsia="ar-SA"/>
        </w:rPr>
      </w:pPr>
    </w:p>
    <w:p w:rsidR="00BC633D" w:rsidRPr="00BC633D" w:rsidRDefault="00BC633D" w:rsidP="00BC633D">
      <w:pPr>
        <w:jc w:val="both"/>
      </w:pPr>
      <w:r w:rsidRPr="00BC633D">
        <w:rPr>
          <w:b/>
          <w:lang w:val="sr-Cyrl-CS" w:eastAsia="ar-SA"/>
        </w:rPr>
        <w:t xml:space="preserve">Опис посла: </w:t>
      </w:r>
      <w:r w:rsidRPr="00BC633D">
        <w:rPr>
          <w:lang w:val="sr-Cyrl-CS" w:eastAsia="ar-SA"/>
        </w:rPr>
        <w:t>припремање, сервирање и послуживање топлих и хладних безалкохолних напитака; одржавање хигије непосуђа, прибора и уређаја; преузимање робе и вођење књиге задужења и раздужења робе</w:t>
      </w:r>
      <w:r w:rsidRPr="00BC633D">
        <w:rPr>
          <w:lang w:val="sr-Cyrl-CS"/>
        </w:rPr>
        <w:t xml:space="preserve">; други послови по налогу начелника Одељења и начелника Општинске управе. </w:t>
      </w:r>
    </w:p>
    <w:p w:rsidR="00BC633D" w:rsidRPr="00BC633D" w:rsidRDefault="00BC633D" w:rsidP="00BC633D">
      <w:pPr>
        <w:jc w:val="both"/>
      </w:pPr>
    </w:p>
    <w:p w:rsidR="00BC633D" w:rsidRPr="00BC633D" w:rsidRDefault="00BC633D" w:rsidP="00BC633D">
      <w:pPr>
        <w:jc w:val="both"/>
        <w:rPr>
          <w:lang w:val="sr-Cyrl-CS" w:eastAsia="ar-SA"/>
        </w:rPr>
      </w:pPr>
      <w:r w:rsidRPr="00BC633D">
        <w:rPr>
          <w:b/>
          <w:lang w:val="sr-Cyrl-CS" w:eastAsia="ar-SA"/>
        </w:rPr>
        <w:t>Услови</w:t>
      </w:r>
      <w:r w:rsidRPr="00BC633D">
        <w:rPr>
          <w:lang w:val="sr-Cyrl-CS" w:eastAsia="ar-SA"/>
        </w:rPr>
        <w:t>: основно образовање у трајању од осам година.</w:t>
      </w:r>
    </w:p>
    <w:p w:rsidR="00BC633D" w:rsidRPr="00BC633D" w:rsidRDefault="00BC633D" w:rsidP="00BC633D">
      <w:pPr>
        <w:jc w:val="both"/>
        <w:rPr>
          <w:lang w:val="sr-Cyrl-CS" w:eastAsia="ar-SA"/>
        </w:rPr>
      </w:pPr>
    </w:p>
    <w:tbl>
      <w:tblPr>
        <w:tblW w:w="0" w:type="auto"/>
        <w:tblLook w:val="00A0"/>
      </w:tblPr>
      <w:tblGrid>
        <w:gridCol w:w="5382"/>
        <w:gridCol w:w="4194"/>
      </w:tblGrid>
      <w:tr w:rsidR="00BC633D" w:rsidRPr="00BC633D" w:rsidTr="00B74BC5">
        <w:tc>
          <w:tcPr>
            <w:tcW w:w="5382" w:type="dxa"/>
          </w:tcPr>
          <w:p w:rsidR="00BC633D" w:rsidRPr="00BC633D" w:rsidRDefault="00BC633D" w:rsidP="00AA5430">
            <w:pPr>
              <w:pStyle w:val="ListParagraph"/>
              <w:numPr>
                <w:ilvl w:val="0"/>
                <w:numId w:val="26"/>
              </w:numPr>
              <w:jc w:val="both"/>
              <w:rPr>
                <w:b/>
              </w:rPr>
            </w:pPr>
            <w:r w:rsidRPr="00BC633D">
              <w:rPr>
                <w:b/>
                <w:lang w:val="sr-Cyrl-CS"/>
              </w:rPr>
              <w:t>Чистач</w:t>
            </w:r>
          </w:p>
        </w:tc>
        <w:tc>
          <w:tcPr>
            <w:tcW w:w="4194" w:type="dxa"/>
          </w:tcPr>
          <w:p w:rsidR="00BC633D" w:rsidRPr="00BC633D" w:rsidRDefault="00BC633D" w:rsidP="00B74BC5">
            <w:pPr>
              <w:jc w:val="both"/>
              <w:rPr>
                <w:b/>
              </w:rPr>
            </w:pPr>
          </w:p>
        </w:tc>
      </w:tr>
      <w:tr w:rsidR="00BC633D" w:rsidRPr="00BC633D" w:rsidTr="00B74BC5">
        <w:tc>
          <w:tcPr>
            <w:tcW w:w="5382" w:type="dxa"/>
          </w:tcPr>
          <w:p w:rsidR="00BC633D" w:rsidRPr="00BC633D" w:rsidRDefault="00BC633D" w:rsidP="00B74BC5">
            <w:pPr>
              <w:jc w:val="both"/>
              <w:rPr>
                <w:b/>
              </w:rPr>
            </w:pPr>
            <w:r w:rsidRPr="00BC633D">
              <w:rPr>
                <w:b/>
              </w:rPr>
              <w:t xml:space="preserve">Звање: </w:t>
            </w:r>
            <w:r w:rsidRPr="00BC633D">
              <w:rPr>
                <w:b/>
                <w:lang w:val="sr-Cyrl-CS"/>
              </w:rPr>
              <w:t>пета врста радних места</w:t>
            </w:r>
          </w:p>
        </w:tc>
        <w:tc>
          <w:tcPr>
            <w:tcW w:w="4194" w:type="dxa"/>
          </w:tcPr>
          <w:p w:rsidR="00BC633D" w:rsidRPr="00BC633D" w:rsidRDefault="00BC633D" w:rsidP="00B74BC5">
            <w:pPr>
              <w:jc w:val="right"/>
              <w:rPr>
                <w:b/>
                <w:lang w:val="sr-Cyrl-CS"/>
              </w:rPr>
            </w:pPr>
            <w:r w:rsidRPr="00BC633D">
              <w:rPr>
                <w:b/>
              </w:rPr>
              <w:t>број намештеника:</w:t>
            </w:r>
            <w:r w:rsidRPr="00BC633D">
              <w:rPr>
                <w:b/>
                <w:lang w:val="sr-Cyrl-CS"/>
              </w:rPr>
              <w:t xml:space="preserve"> 3</w:t>
            </w:r>
          </w:p>
        </w:tc>
      </w:tr>
    </w:tbl>
    <w:p w:rsidR="00BC633D" w:rsidRPr="00BC633D" w:rsidRDefault="00BC633D" w:rsidP="00BC633D">
      <w:pPr>
        <w:jc w:val="both"/>
      </w:pPr>
      <w:r w:rsidRPr="00BC633D">
        <w:rPr>
          <w:b/>
          <w:lang w:val="sr-Cyrl-CS" w:eastAsia="ar-SA"/>
        </w:rPr>
        <w:t xml:space="preserve">Опис посла: </w:t>
      </w:r>
      <w:r w:rsidRPr="00BC633D">
        <w:rPr>
          <w:lang w:val="sr-Cyrl-CS" w:eastAsia="ar-SA"/>
        </w:rPr>
        <w:t>чишћење и одржавање хигијене у пословним просторијама; чишћење иодржавање санитарних чворова; одржавање чистоће око зграде органа и изношење смећа; пријављивање свих оштећења и кварова на инсталацијама, инвентару и опреми; одржавање зеленила у радним просторијама и холовима; праћење залиха потрошног материјала за потребе одржавања чистоће и извештавање руководиоца о тренутном стању</w:t>
      </w:r>
      <w:r w:rsidRPr="00BC633D">
        <w:rPr>
          <w:lang w:val="sr-Cyrl-CS"/>
        </w:rPr>
        <w:t xml:space="preserve">; други послови по налогу начелника Одељења и начелника Општинске управе. </w:t>
      </w:r>
    </w:p>
    <w:p w:rsidR="00BC633D" w:rsidRPr="00BC633D" w:rsidRDefault="00BC633D" w:rsidP="00BC633D">
      <w:pPr>
        <w:jc w:val="both"/>
      </w:pPr>
    </w:p>
    <w:p w:rsidR="00BC633D" w:rsidRPr="00BC633D" w:rsidRDefault="00BC633D" w:rsidP="00BC633D">
      <w:pPr>
        <w:jc w:val="both"/>
        <w:rPr>
          <w:lang w:eastAsia="ar-SA"/>
        </w:rPr>
      </w:pPr>
      <w:r w:rsidRPr="00BC633D">
        <w:rPr>
          <w:b/>
          <w:lang w:val="sr-Cyrl-CS" w:eastAsia="ar-SA"/>
        </w:rPr>
        <w:t>Услови</w:t>
      </w:r>
      <w:r w:rsidRPr="00BC633D">
        <w:rPr>
          <w:lang w:val="sr-Cyrl-CS" w:eastAsia="ar-SA"/>
        </w:rPr>
        <w:t>: основно образовање у трајању од осам година.</w:t>
      </w:r>
    </w:p>
    <w:p w:rsidR="00BC633D" w:rsidRPr="00BC633D" w:rsidRDefault="00BC633D" w:rsidP="00BC633D">
      <w:pPr>
        <w:jc w:val="both"/>
        <w:rPr>
          <w:lang w:eastAsia="ar-SA"/>
        </w:rPr>
      </w:pPr>
    </w:p>
    <w:p w:rsidR="00BC633D" w:rsidRPr="00BC633D" w:rsidRDefault="00BC633D" w:rsidP="00BC633D">
      <w:pPr>
        <w:jc w:val="center"/>
      </w:pPr>
    </w:p>
    <w:p w:rsidR="00BC633D" w:rsidRPr="00BC633D" w:rsidRDefault="00BC633D" w:rsidP="00BC633D">
      <w:pPr>
        <w:jc w:val="center"/>
        <w:rPr>
          <w:lang w:val="sr-Cyrl-CS" w:eastAsia="ar-SA"/>
        </w:rPr>
      </w:pPr>
      <w:r w:rsidRPr="00BC633D">
        <w:rPr>
          <w:lang w:val="sr-Cyrl-CS" w:eastAsia="ar-SA"/>
        </w:rPr>
        <w:t>ОДЕЉЕЊЕ ЗА ФИНАНСИЈЕ</w:t>
      </w:r>
    </w:p>
    <w:p w:rsidR="00BC633D" w:rsidRPr="00BC633D" w:rsidRDefault="00BC633D" w:rsidP="00BC633D">
      <w:pPr>
        <w:jc w:val="both"/>
        <w:rPr>
          <w:b/>
          <w:lang w:val="sr-Cyrl-CS" w:eastAsia="ar-SA"/>
        </w:rPr>
      </w:pPr>
    </w:p>
    <w:p w:rsidR="00BC633D" w:rsidRPr="00BC633D" w:rsidRDefault="00BC633D" w:rsidP="00BC633D">
      <w:pPr>
        <w:jc w:val="both"/>
        <w:rPr>
          <w:b/>
          <w:lang w:val="sr-Cyrl-CS" w:eastAsia="ar-SA"/>
        </w:rPr>
      </w:pPr>
    </w:p>
    <w:tbl>
      <w:tblPr>
        <w:tblW w:w="0" w:type="auto"/>
        <w:tblLook w:val="00A0"/>
      </w:tblPr>
      <w:tblGrid>
        <w:gridCol w:w="4814"/>
        <w:gridCol w:w="4808"/>
      </w:tblGrid>
      <w:tr w:rsidR="00BC633D" w:rsidRPr="00BC633D" w:rsidTr="00B74BC5">
        <w:tc>
          <w:tcPr>
            <w:tcW w:w="5094" w:type="dxa"/>
          </w:tcPr>
          <w:p w:rsidR="00BC633D" w:rsidRPr="00BC633D" w:rsidRDefault="00BC633D" w:rsidP="00AA5430">
            <w:pPr>
              <w:numPr>
                <w:ilvl w:val="0"/>
                <w:numId w:val="26"/>
              </w:numPr>
              <w:jc w:val="both"/>
              <w:rPr>
                <w:b/>
                <w:lang w:eastAsia="ar-SA"/>
              </w:rPr>
            </w:pPr>
            <w:r w:rsidRPr="00BC633D">
              <w:rPr>
                <w:b/>
                <w:lang w:eastAsia="ar-SA"/>
              </w:rPr>
              <w:t>Начелник Одељења</w:t>
            </w:r>
          </w:p>
        </w:tc>
        <w:tc>
          <w:tcPr>
            <w:tcW w:w="5094" w:type="dxa"/>
          </w:tcPr>
          <w:p w:rsidR="00BC633D" w:rsidRPr="00BC633D" w:rsidRDefault="00BC633D" w:rsidP="00B74BC5">
            <w:pPr>
              <w:jc w:val="both"/>
              <w:rPr>
                <w:b/>
                <w:lang w:eastAsia="ar-SA"/>
              </w:rPr>
            </w:pPr>
          </w:p>
        </w:tc>
      </w:tr>
      <w:tr w:rsidR="00BC633D" w:rsidRPr="00BC633D" w:rsidTr="00B74BC5">
        <w:tc>
          <w:tcPr>
            <w:tcW w:w="5094" w:type="dxa"/>
          </w:tcPr>
          <w:p w:rsidR="00BC633D" w:rsidRPr="00BC633D" w:rsidRDefault="00BC633D" w:rsidP="00B74BC5">
            <w:pPr>
              <w:jc w:val="both"/>
              <w:rPr>
                <w:lang w:val="sr-Cyrl-CS" w:eastAsia="ar-SA"/>
              </w:rPr>
            </w:pPr>
            <w:r w:rsidRPr="00BC633D">
              <w:rPr>
                <w:b/>
                <w:lang w:eastAsia="ar-SA"/>
              </w:rPr>
              <w:t xml:space="preserve">Звање: </w:t>
            </w:r>
            <w:r w:rsidRPr="00BC633D">
              <w:rPr>
                <w:b/>
                <w:lang w:val="sr-Cyrl-CS" w:eastAsia="ar-SA"/>
              </w:rPr>
              <w:t>самостални саветник</w:t>
            </w:r>
          </w:p>
        </w:tc>
        <w:tc>
          <w:tcPr>
            <w:tcW w:w="5094" w:type="dxa"/>
          </w:tcPr>
          <w:p w:rsidR="00BC633D" w:rsidRPr="00BC633D" w:rsidRDefault="00BC633D" w:rsidP="00B74BC5">
            <w:pPr>
              <w:jc w:val="right"/>
              <w:rPr>
                <w:b/>
                <w:lang w:eastAsia="ar-SA"/>
              </w:rPr>
            </w:pPr>
            <w:r w:rsidRPr="00BC633D">
              <w:rPr>
                <w:b/>
                <w:lang w:eastAsia="ar-SA"/>
              </w:rPr>
              <w:t>број службеника: 1</w:t>
            </w:r>
          </w:p>
        </w:tc>
      </w:tr>
    </w:tbl>
    <w:p w:rsidR="00BC633D" w:rsidRPr="00BC633D" w:rsidRDefault="00BC633D" w:rsidP="00BC633D">
      <w:pPr>
        <w:pStyle w:val="normal0"/>
        <w:jc w:val="both"/>
        <w:rPr>
          <w:rFonts w:ascii="Times New Roman" w:hAnsi="Times New Roman" w:cs="Times New Roman"/>
        </w:rPr>
      </w:pPr>
      <w:r w:rsidRPr="00BC633D">
        <w:rPr>
          <w:rFonts w:ascii="Times New Roman" w:hAnsi="Times New Roman" w:cs="Times New Roman"/>
          <w:b/>
        </w:rPr>
        <w:t>Опис посла</w:t>
      </w:r>
      <w:r w:rsidRPr="00BC633D">
        <w:rPr>
          <w:rFonts w:ascii="Times New Roman" w:hAnsi="Times New Roman" w:cs="Times New Roman"/>
        </w:rPr>
        <w:t>: Руководи радом Одељења и  организује, усмерава и обједињава рад организационих делова Одељења. Стара се о правилној примени закона и других прописа из надлежности Одељења; доноси и потписује акта из надлежности Одељења;  стара се о испуњавању радних дужности запослених.   Обавља послове везане за припрему буџета, израду завршног рачуна, прати извршење буџета, сачињава одговарајуће извештаје и друге послове везане за рад рачуноводства и локалне пореске администрације; врши и друге послове  по налогу начелника Општинске управе</w:t>
      </w:r>
    </w:p>
    <w:p w:rsidR="00BC633D" w:rsidRPr="00BC633D" w:rsidRDefault="00BC633D" w:rsidP="00BC633D">
      <w:pPr>
        <w:pStyle w:val="NormalWeb"/>
        <w:spacing w:before="0" w:beforeAutospacing="0" w:after="0" w:afterAutospacing="0"/>
        <w:jc w:val="both"/>
        <w:rPr>
          <w:lang w:val="sr-Latn-CS"/>
        </w:rPr>
      </w:pPr>
      <w:r w:rsidRPr="00BC633D">
        <w:rPr>
          <w:b/>
        </w:rPr>
        <w:t>Услови</w:t>
      </w:r>
      <w:r w:rsidRPr="00BC633D">
        <w:rPr>
          <w:b/>
          <w:lang w:val="sr-Latn-CS"/>
        </w:rPr>
        <w:t>:</w:t>
      </w:r>
      <w:r w:rsidRPr="00BC633D">
        <w:rPr>
          <w:lang w:val="sr-Latn-CS"/>
        </w:rPr>
        <w:t xml:space="preserve">  </w:t>
      </w:r>
      <w:r w:rsidRPr="00BC633D">
        <w:t>стечено</w:t>
      </w:r>
      <w:r w:rsidRPr="00BC633D">
        <w:rPr>
          <w:lang w:val="sr-Latn-CS"/>
        </w:rPr>
        <w:t xml:space="preserve"> </w:t>
      </w:r>
      <w:r w:rsidRPr="00BC633D">
        <w:t>високо</w:t>
      </w:r>
      <w:r w:rsidRPr="00BC633D">
        <w:rPr>
          <w:lang w:val="sr-Latn-CS"/>
        </w:rPr>
        <w:t xml:space="preserve"> </w:t>
      </w:r>
      <w:r w:rsidRPr="00BC633D">
        <w:t>образовање из научне области економских наука</w:t>
      </w:r>
      <w:r w:rsidRPr="00BC633D">
        <w:rPr>
          <w:lang w:val="sr-Cyrl-CS"/>
        </w:rPr>
        <w:t xml:space="preserve"> </w:t>
      </w:r>
      <w:r w:rsidRPr="00BC633D">
        <w:t>на</w:t>
      </w:r>
      <w:r w:rsidRPr="00BC633D">
        <w:rPr>
          <w:lang w:val="sr-Latn-CS"/>
        </w:rPr>
        <w:t xml:space="preserve">  </w:t>
      </w:r>
      <w:r w:rsidRPr="00BC633D">
        <w:t>основним</w:t>
      </w:r>
      <w:r w:rsidRPr="00BC633D">
        <w:rPr>
          <w:lang w:val="sr-Latn-CS"/>
        </w:rPr>
        <w:t xml:space="preserve"> </w:t>
      </w:r>
      <w:r w:rsidRPr="00BC633D">
        <w:t>академским</w:t>
      </w:r>
      <w:r w:rsidRPr="00BC633D">
        <w:rPr>
          <w:lang w:val="sr-Latn-CS"/>
        </w:rPr>
        <w:t xml:space="preserve"> </w:t>
      </w:r>
      <w:r w:rsidRPr="00BC633D">
        <w:t>студијама</w:t>
      </w:r>
      <w:r w:rsidRPr="00BC633D">
        <w:rPr>
          <w:lang w:val="sr-Latn-CS"/>
        </w:rPr>
        <w:t xml:space="preserve"> </w:t>
      </w:r>
      <w:r w:rsidRPr="00BC633D">
        <w:t>у</w:t>
      </w:r>
      <w:r w:rsidRPr="00BC633D">
        <w:rPr>
          <w:lang w:val="sr-Latn-CS"/>
        </w:rPr>
        <w:t xml:space="preserve"> </w:t>
      </w:r>
      <w:r w:rsidRPr="00BC633D">
        <w:t>обиму</w:t>
      </w:r>
      <w:r w:rsidRPr="00BC633D">
        <w:rPr>
          <w:lang w:val="sr-Latn-CS"/>
        </w:rPr>
        <w:t xml:space="preserve"> </w:t>
      </w:r>
      <w:r w:rsidRPr="00BC633D">
        <w:t>од</w:t>
      </w:r>
      <w:r w:rsidRPr="00BC633D">
        <w:rPr>
          <w:lang w:val="sr-Latn-CS"/>
        </w:rPr>
        <w:t xml:space="preserve"> </w:t>
      </w:r>
      <w:r w:rsidRPr="00BC633D">
        <w:t>најмање</w:t>
      </w:r>
      <w:r w:rsidRPr="00BC633D">
        <w:rPr>
          <w:lang w:val="sr-Latn-CS"/>
        </w:rPr>
        <w:t xml:space="preserve"> </w:t>
      </w:r>
      <w:r w:rsidRPr="00BC633D">
        <w:t>240</w:t>
      </w:r>
      <w:r w:rsidRPr="00BC633D">
        <w:rPr>
          <w:lang w:val="sr-Latn-CS"/>
        </w:rPr>
        <w:t xml:space="preserve"> </w:t>
      </w:r>
      <w:r w:rsidRPr="00BC633D">
        <w:t>ЕСПБ</w:t>
      </w:r>
      <w:r w:rsidRPr="00BC633D">
        <w:rPr>
          <w:lang w:val="sr-Latn-CS"/>
        </w:rPr>
        <w:t xml:space="preserve"> </w:t>
      </w:r>
      <w:r w:rsidRPr="00BC633D">
        <w:t>бодова</w:t>
      </w:r>
      <w:r w:rsidRPr="00BC633D">
        <w:rPr>
          <w:lang w:val="sr-Latn-CS"/>
        </w:rPr>
        <w:t xml:space="preserve">, </w:t>
      </w:r>
      <w:r w:rsidRPr="00BC633D">
        <w:t>основним</w:t>
      </w:r>
      <w:r w:rsidRPr="00BC633D">
        <w:rPr>
          <w:lang w:val="sr-Latn-CS"/>
        </w:rPr>
        <w:t xml:space="preserve"> </w:t>
      </w:r>
      <w:r w:rsidRPr="00BC633D">
        <w:t>струковним</w:t>
      </w:r>
      <w:r w:rsidRPr="00BC633D">
        <w:rPr>
          <w:lang w:val="sr-Latn-CS"/>
        </w:rPr>
        <w:t xml:space="preserve"> </w:t>
      </w:r>
      <w:r w:rsidRPr="00BC633D">
        <w:t>студијама</w:t>
      </w:r>
      <w:r w:rsidRPr="00BC633D">
        <w:rPr>
          <w:lang w:val="sr-Latn-CS"/>
        </w:rPr>
        <w:t xml:space="preserve">, </w:t>
      </w:r>
      <w:r w:rsidRPr="00BC633D">
        <w:t>односно</w:t>
      </w:r>
      <w:r w:rsidRPr="00BC633D">
        <w:rPr>
          <w:lang w:val="sr-Latn-CS"/>
        </w:rPr>
        <w:t xml:space="preserve"> </w:t>
      </w:r>
      <w:r w:rsidRPr="00BC633D">
        <w:t>на</w:t>
      </w:r>
      <w:r w:rsidRPr="00BC633D">
        <w:rPr>
          <w:lang w:val="sr-Latn-CS"/>
        </w:rPr>
        <w:t xml:space="preserve"> </w:t>
      </w:r>
      <w:r w:rsidRPr="00BC633D">
        <w:t>студијама</w:t>
      </w:r>
      <w:r w:rsidRPr="00BC633D">
        <w:rPr>
          <w:lang w:val="sr-Latn-CS"/>
        </w:rPr>
        <w:t xml:space="preserve"> </w:t>
      </w:r>
      <w:r w:rsidRPr="00BC633D">
        <w:t>у</w:t>
      </w:r>
      <w:r w:rsidRPr="00BC633D">
        <w:rPr>
          <w:lang w:val="sr-Latn-CS"/>
        </w:rPr>
        <w:t xml:space="preserve"> </w:t>
      </w:r>
      <w:r w:rsidRPr="00BC633D">
        <w:t>трајању</w:t>
      </w:r>
      <w:r w:rsidRPr="00BC633D">
        <w:rPr>
          <w:lang w:val="sr-Latn-CS"/>
        </w:rPr>
        <w:t xml:space="preserve"> </w:t>
      </w:r>
      <w:r w:rsidRPr="00BC633D">
        <w:t>до</w:t>
      </w:r>
      <w:r w:rsidRPr="00BC633D">
        <w:rPr>
          <w:lang w:val="sr-Latn-CS"/>
        </w:rPr>
        <w:t xml:space="preserve"> </w:t>
      </w:r>
      <w:r w:rsidRPr="00BC633D">
        <w:t>четири</w:t>
      </w:r>
      <w:r w:rsidRPr="00BC633D">
        <w:rPr>
          <w:lang w:val="sr-Latn-CS"/>
        </w:rPr>
        <w:t xml:space="preserve"> </w:t>
      </w:r>
      <w:r w:rsidRPr="00BC633D">
        <w:t>године</w:t>
      </w:r>
      <w:r w:rsidRPr="00BC633D">
        <w:rPr>
          <w:lang w:val="sr-Latn-CS"/>
        </w:rPr>
        <w:t xml:space="preserve">, </w:t>
      </w:r>
      <w:r w:rsidRPr="00BC633D">
        <w:t>положен</w:t>
      </w:r>
      <w:r w:rsidRPr="00BC633D">
        <w:rPr>
          <w:lang w:val="sr-Latn-CS"/>
        </w:rPr>
        <w:t xml:space="preserve"> </w:t>
      </w:r>
      <w:r w:rsidRPr="00BC633D">
        <w:t>државни</w:t>
      </w:r>
      <w:r w:rsidRPr="00BC633D">
        <w:rPr>
          <w:lang w:val="sr-Latn-CS"/>
        </w:rPr>
        <w:t xml:space="preserve"> </w:t>
      </w:r>
      <w:r w:rsidRPr="00BC633D">
        <w:t>стручни</w:t>
      </w:r>
      <w:r w:rsidRPr="00BC633D">
        <w:rPr>
          <w:lang w:val="sr-Latn-CS"/>
        </w:rPr>
        <w:t xml:space="preserve"> </w:t>
      </w:r>
      <w:r w:rsidRPr="00BC633D">
        <w:lastRenderedPageBreak/>
        <w:t>испит</w:t>
      </w:r>
      <w:r w:rsidRPr="00BC633D">
        <w:rPr>
          <w:lang w:val="sr-Latn-CS"/>
        </w:rPr>
        <w:t xml:space="preserve">, </w:t>
      </w:r>
      <w:r w:rsidRPr="00BC633D">
        <w:t>најмање</w:t>
      </w:r>
      <w:r w:rsidRPr="00BC633D">
        <w:rPr>
          <w:lang w:val="sr-Latn-CS"/>
        </w:rPr>
        <w:t xml:space="preserve"> </w:t>
      </w:r>
      <w:r w:rsidRPr="00BC633D">
        <w:t>пет</w:t>
      </w:r>
      <w:r w:rsidRPr="00BC633D">
        <w:rPr>
          <w:lang w:val="sr-Latn-CS"/>
        </w:rPr>
        <w:t xml:space="preserve"> </w:t>
      </w:r>
      <w:r w:rsidRPr="00BC633D">
        <w:t>године</w:t>
      </w:r>
      <w:r w:rsidRPr="00BC633D">
        <w:rPr>
          <w:lang w:val="sr-Latn-CS"/>
        </w:rPr>
        <w:t xml:space="preserve"> </w:t>
      </w:r>
      <w:r w:rsidRPr="00BC633D">
        <w:t>радног</w:t>
      </w:r>
      <w:r w:rsidRPr="00BC633D">
        <w:rPr>
          <w:lang w:val="sr-Latn-CS"/>
        </w:rPr>
        <w:t xml:space="preserve"> </w:t>
      </w:r>
      <w:r w:rsidRPr="00BC633D">
        <w:t>искуства</w:t>
      </w:r>
      <w:r w:rsidRPr="00BC633D">
        <w:rPr>
          <w:lang w:val="sr-Latn-CS"/>
        </w:rPr>
        <w:t xml:space="preserve"> </w:t>
      </w:r>
      <w:r w:rsidRPr="00BC633D">
        <w:t>у</w:t>
      </w:r>
      <w:r w:rsidRPr="00BC633D">
        <w:rPr>
          <w:lang w:val="sr-Latn-CS"/>
        </w:rPr>
        <w:t xml:space="preserve"> </w:t>
      </w:r>
      <w:r w:rsidRPr="00BC633D">
        <w:t>струци</w:t>
      </w:r>
      <w:r w:rsidRPr="00BC633D">
        <w:rPr>
          <w:lang w:val="sr-Latn-CS"/>
        </w:rPr>
        <w:t xml:space="preserve">, </w:t>
      </w:r>
      <w:r w:rsidRPr="00BC633D">
        <w:t>познавање</w:t>
      </w:r>
      <w:r w:rsidRPr="00BC633D">
        <w:rPr>
          <w:lang w:val="sr-Latn-CS"/>
        </w:rPr>
        <w:t xml:space="preserve"> </w:t>
      </w:r>
      <w:r w:rsidRPr="00BC633D">
        <w:t>рада</w:t>
      </w:r>
      <w:r w:rsidRPr="00BC633D">
        <w:rPr>
          <w:lang w:val="sr-Latn-CS"/>
        </w:rPr>
        <w:t xml:space="preserve"> </w:t>
      </w:r>
      <w:r w:rsidRPr="00BC633D">
        <w:t>на</w:t>
      </w:r>
      <w:r w:rsidRPr="00BC633D">
        <w:rPr>
          <w:lang w:val="sr-Latn-CS"/>
        </w:rPr>
        <w:t xml:space="preserve"> </w:t>
      </w:r>
      <w:r w:rsidRPr="00BC633D">
        <w:t>рачунару</w:t>
      </w:r>
      <w:r w:rsidRPr="00BC633D">
        <w:rPr>
          <w:lang w:val="sr-Latn-CS"/>
        </w:rPr>
        <w:t xml:space="preserve"> (MS Office </w:t>
      </w:r>
      <w:r w:rsidRPr="00BC633D">
        <w:t>пакет</w:t>
      </w:r>
      <w:r w:rsidRPr="00BC633D">
        <w:rPr>
          <w:lang w:val="sr-Latn-CS"/>
        </w:rPr>
        <w:t xml:space="preserve"> </w:t>
      </w:r>
      <w:r w:rsidRPr="00BC633D">
        <w:t>и</w:t>
      </w:r>
      <w:r w:rsidRPr="00BC633D">
        <w:rPr>
          <w:lang w:val="sr-Latn-CS"/>
        </w:rPr>
        <w:t xml:space="preserve"> </w:t>
      </w:r>
      <w:r w:rsidRPr="00BC633D">
        <w:t>интернет</w:t>
      </w:r>
      <w:r w:rsidRPr="00BC633D">
        <w:rPr>
          <w:lang w:val="sr-Latn-CS"/>
        </w:rPr>
        <w:t>).</w:t>
      </w:r>
    </w:p>
    <w:p w:rsidR="00BC633D" w:rsidRPr="00BC633D" w:rsidRDefault="00BC633D" w:rsidP="00BC633D">
      <w:pPr>
        <w:jc w:val="both"/>
        <w:rPr>
          <w:b/>
          <w:lang w:val="sr-Cyrl-CS" w:eastAsia="ar-SA"/>
        </w:rPr>
      </w:pPr>
    </w:p>
    <w:p w:rsidR="00BC633D" w:rsidRPr="00BC633D" w:rsidRDefault="00BC633D" w:rsidP="00BC633D">
      <w:pPr>
        <w:jc w:val="both"/>
        <w:rPr>
          <w:b/>
          <w:lang w:val="sr-Cyrl-CS" w:eastAsia="ar-SA"/>
        </w:rPr>
      </w:pPr>
    </w:p>
    <w:tbl>
      <w:tblPr>
        <w:tblW w:w="0" w:type="auto"/>
        <w:tblLook w:val="00A0"/>
      </w:tblPr>
      <w:tblGrid>
        <w:gridCol w:w="9576"/>
      </w:tblGrid>
      <w:tr w:rsidR="00BC633D" w:rsidRPr="00BC633D" w:rsidTr="00B74BC5">
        <w:trPr>
          <w:trHeight w:val="595"/>
        </w:trPr>
        <w:tc>
          <w:tcPr>
            <w:tcW w:w="9576" w:type="dxa"/>
          </w:tcPr>
          <w:p w:rsidR="00BC633D" w:rsidRPr="00BC633D" w:rsidRDefault="00BC633D" w:rsidP="00AA5430">
            <w:pPr>
              <w:numPr>
                <w:ilvl w:val="0"/>
                <w:numId w:val="26"/>
              </w:numPr>
              <w:jc w:val="both"/>
              <w:rPr>
                <w:b/>
                <w:lang w:val="sr-Cyrl-CS" w:eastAsia="ar-SA"/>
              </w:rPr>
            </w:pPr>
            <w:r w:rsidRPr="00BC633D">
              <w:rPr>
                <w:b/>
                <w:lang w:val="sr-Cyrl-CS" w:eastAsia="ar-SA"/>
              </w:rPr>
              <w:t>Пољопривреда и заштита животне средине</w:t>
            </w:r>
          </w:p>
          <w:p w:rsidR="00BC633D" w:rsidRPr="00BC633D" w:rsidRDefault="00BC633D" w:rsidP="00B74BC5">
            <w:pPr>
              <w:jc w:val="both"/>
              <w:rPr>
                <w:lang w:val="sr-Cyrl-CS" w:eastAsia="ar-SA"/>
              </w:rPr>
            </w:pPr>
            <w:r w:rsidRPr="00BC633D">
              <w:rPr>
                <w:b/>
                <w:lang w:eastAsia="ar-SA"/>
              </w:rPr>
              <w:t xml:space="preserve">Звање: </w:t>
            </w:r>
            <w:r w:rsidRPr="00BC633D">
              <w:rPr>
                <w:b/>
                <w:lang w:val="sr-Cyrl-CS" w:eastAsia="ar-SA"/>
              </w:rPr>
              <w:t>саветник</w:t>
            </w:r>
            <w:r w:rsidRPr="00BC633D">
              <w:rPr>
                <w:lang w:eastAsia="ar-SA"/>
              </w:rPr>
              <w:t xml:space="preserve">                                                                                          </w:t>
            </w:r>
            <w:r w:rsidRPr="00BC633D">
              <w:rPr>
                <w:b/>
                <w:lang w:eastAsia="ar-SA"/>
              </w:rPr>
              <w:t>број службеника: 1</w:t>
            </w:r>
          </w:p>
        </w:tc>
      </w:tr>
    </w:tbl>
    <w:p w:rsidR="00BC633D" w:rsidRPr="00BC633D" w:rsidRDefault="00BC633D" w:rsidP="00BC633D">
      <w:pPr>
        <w:pStyle w:val="normal0"/>
        <w:jc w:val="both"/>
        <w:rPr>
          <w:rFonts w:ascii="Times New Roman" w:hAnsi="Times New Roman" w:cs="Times New Roman"/>
        </w:rPr>
      </w:pPr>
      <w:r w:rsidRPr="00BC633D">
        <w:rPr>
          <w:rFonts w:ascii="Times New Roman" w:hAnsi="Times New Roman" w:cs="Times New Roman"/>
          <w:b/>
        </w:rPr>
        <w:t>Опис посла</w:t>
      </w:r>
      <w:r w:rsidRPr="00BC633D">
        <w:rPr>
          <w:rFonts w:ascii="Times New Roman" w:hAnsi="Times New Roman" w:cs="Times New Roman"/>
        </w:rPr>
        <w:t xml:space="preserve">: Обавља послове везане за промену намене пољопривредног земљишта, послове издавања водопривредне сагласности за подручје Општине Љиг, издаје потврде и уверења која се односе на послове за које се води службена евиденција, врши процену причињене штете на пољопривредном земљишту, обавља послове који се односе на припрему програма и анализе руралног развоја и развоја пољопривреде, прати и непосредно извршава законе, уредбе и одлуке Скупштине општине и председника Општине из области пољопривреде и обавља друге стручне послове у циљу извршења истих; обавља послове који се односе на организовање и рад комисија из ових области; води евиденцију сходно законским прописима и општинским одлукама;  припрема решења о давању сагласности или одбијању давања сагласности на Студију о процени утицаја на животну средину за пројекте у области привреде, индустрије, саобраћаја, енергетике и др. који у значајној мери могу да загаде животну средину, припрема решења о потреби израде студије о процени утицаја на животну средину и припрема решења о одређивању  обима  и садржаја студије о процени утицаја  на животну средину, организује и води јавне презентације и јавне расправе, учествује у раду техничке комисије и сарађује са научним и стручним организацијамау поступку процене утицаја на животну средину; врши оцену извештаја о стратешкој процени, спроводи поступак издавања интегрисане дозволе; обавља и друге послове по налогу начелника Одељења и начелника Општинске управе. </w:t>
      </w:r>
    </w:p>
    <w:p w:rsidR="00BC633D" w:rsidRPr="00BC633D" w:rsidRDefault="00BC633D" w:rsidP="00BC633D">
      <w:pPr>
        <w:autoSpaceDE w:val="0"/>
        <w:autoSpaceDN w:val="0"/>
        <w:adjustRightInd w:val="0"/>
        <w:jc w:val="both"/>
        <w:rPr>
          <w:b/>
          <w:color w:val="000000"/>
          <w:lang w:val="sr-Latn-CS"/>
        </w:rPr>
      </w:pPr>
      <w:r w:rsidRPr="00BC633D">
        <w:rPr>
          <w:b/>
          <w:color w:val="000000"/>
        </w:rPr>
        <w:t>Услови</w:t>
      </w:r>
      <w:r w:rsidRPr="00BC633D">
        <w:rPr>
          <w:b/>
          <w:color w:val="000000"/>
          <w:lang w:val="sr-Latn-CS"/>
        </w:rPr>
        <w:t xml:space="preserve">: </w:t>
      </w:r>
      <w:r w:rsidRPr="00BC633D">
        <w:rPr>
          <w:lang w:eastAsia="ar-SA"/>
        </w:rPr>
        <w:t>стечено</w:t>
      </w:r>
      <w:r w:rsidRPr="00BC633D">
        <w:rPr>
          <w:lang w:val="sr-Latn-CS" w:eastAsia="ar-SA"/>
        </w:rPr>
        <w:t xml:space="preserve"> </w:t>
      </w:r>
      <w:r w:rsidRPr="00BC633D">
        <w:rPr>
          <w:lang w:eastAsia="ar-SA"/>
        </w:rPr>
        <w:t>високо</w:t>
      </w:r>
      <w:r w:rsidRPr="00BC633D">
        <w:rPr>
          <w:lang w:val="sr-Latn-CS" w:eastAsia="ar-SA"/>
        </w:rPr>
        <w:t xml:space="preserve"> </w:t>
      </w:r>
      <w:r w:rsidRPr="00BC633D">
        <w:rPr>
          <w:lang w:eastAsia="ar-SA"/>
        </w:rPr>
        <w:t>образовање</w:t>
      </w:r>
      <w:r w:rsidRPr="00BC633D">
        <w:rPr>
          <w:lang w:val="sr-Cyrl-CS" w:eastAsia="ar-SA"/>
        </w:rPr>
        <w:t xml:space="preserve"> </w:t>
      </w:r>
      <w:r w:rsidRPr="00BC633D">
        <w:rPr>
          <w:spacing w:val="-6"/>
        </w:rPr>
        <w:t>из</w:t>
      </w:r>
      <w:r w:rsidRPr="00BC633D">
        <w:rPr>
          <w:spacing w:val="-6"/>
          <w:lang w:val="sr-Latn-CS"/>
        </w:rPr>
        <w:t xml:space="preserve"> </w:t>
      </w:r>
      <w:r w:rsidRPr="00BC633D">
        <w:rPr>
          <w:spacing w:val="-6"/>
          <w:lang w:val="sr-Cyrl-CS"/>
        </w:rPr>
        <w:t>области пољопривредне струке</w:t>
      </w:r>
      <w:r w:rsidRPr="00BC633D">
        <w:rPr>
          <w:lang w:val="sr-Latn-CS" w:eastAsia="ar-SA"/>
        </w:rPr>
        <w:t xml:space="preserve"> </w:t>
      </w:r>
      <w:r w:rsidRPr="00BC633D">
        <w:rPr>
          <w:lang w:eastAsia="ar-SA"/>
        </w:rPr>
        <w:t>на</w:t>
      </w:r>
      <w:r w:rsidRPr="00BC633D">
        <w:rPr>
          <w:lang w:val="sr-Latn-CS" w:eastAsia="ar-SA"/>
        </w:rPr>
        <w:t xml:space="preserve"> </w:t>
      </w:r>
      <w:r w:rsidRPr="00BC633D">
        <w:rPr>
          <w:lang w:eastAsia="ar-SA"/>
        </w:rPr>
        <w:t>основним</w:t>
      </w:r>
      <w:r w:rsidRPr="00BC633D">
        <w:rPr>
          <w:lang w:val="sr-Latn-CS" w:eastAsia="ar-SA"/>
        </w:rPr>
        <w:t xml:space="preserve"> </w:t>
      </w:r>
      <w:r w:rsidRPr="00BC633D">
        <w:rPr>
          <w:lang w:eastAsia="ar-SA"/>
        </w:rPr>
        <w:t>академским</w:t>
      </w:r>
      <w:r w:rsidRPr="00BC633D">
        <w:rPr>
          <w:lang w:val="sr-Latn-CS" w:eastAsia="ar-SA"/>
        </w:rPr>
        <w:t xml:space="preserve"> </w:t>
      </w:r>
      <w:r w:rsidRPr="00BC633D">
        <w:rPr>
          <w:lang w:eastAsia="ar-SA"/>
        </w:rPr>
        <w:t>студијама</w:t>
      </w:r>
      <w:r w:rsidRPr="00BC633D">
        <w:rPr>
          <w:lang w:val="sr-Latn-CS" w:eastAsia="ar-SA"/>
        </w:rPr>
        <w:t xml:space="preserve"> </w:t>
      </w:r>
      <w:r w:rsidRPr="00BC633D">
        <w:rPr>
          <w:color w:val="000000"/>
        </w:rPr>
        <w:t>у</w:t>
      </w:r>
      <w:r w:rsidRPr="00BC633D">
        <w:rPr>
          <w:color w:val="000000"/>
          <w:lang w:val="sr-Latn-CS"/>
        </w:rPr>
        <w:t xml:space="preserve"> </w:t>
      </w:r>
      <w:r w:rsidRPr="00BC633D">
        <w:rPr>
          <w:color w:val="000000"/>
        </w:rPr>
        <w:t>обиму</w:t>
      </w:r>
      <w:r w:rsidRPr="00BC633D">
        <w:rPr>
          <w:color w:val="000000"/>
          <w:lang w:val="sr-Latn-CS"/>
        </w:rPr>
        <w:t xml:space="preserve"> </w:t>
      </w:r>
      <w:r w:rsidRPr="00BC633D">
        <w:rPr>
          <w:color w:val="000000"/>
        </w:rPr>
        <w:t>од</w:t>
      </w:r>
      <w:r w:rsidRPr="00BC633D">
        <w:rPr>
          <w:color w:val="000000"/>
          <w:lang w:val="sr-Latn-CS"/>
        </w:rPr>
        <w:t xml:space="preserve"> </w:t>
      </w:r>
      <w:r w:rsidRPr="00BC633D">
        <w:rPr>
          <w:color w:val="000000"/>
        </w:rPr>
        <w:t>најмање</w:t>
      </w:r>
      <w:r w:rsidRPr="00BC633D">
        <w:rPr>
          <w:color w:val="000000"/>
          <w:lang w:val="sr-Latn-CS"/>
        </w:rPr>
        <w:t xml:space="preserve"> 240 </w:t>
      </w:r>
      <w:r w:rsidRPr="00BC633D">
        <w:rPr>
          <w:color w:val="000000"/>
        </w:rPr>
        <w:t>ЕСПБ</w:t>
      </w:r>
      <w:r w:rsidRPr="00BC633D">
        <w:rPr>
          <w:color w:val="000000"/>
          <w:lang w:val="sr-Latn-CS"/>
        </w:rPr>
        <w:t xml:space="preserve">, </w:t>
      </w:r>
      <w:r w:rsidRPr="00BC633D">
        <w:rPr>
          <w:color w:val="000000"/>
        </w:rPr>
        <w:t>мастер</w:t>
      </w:r>
      <w:r w:rsidRPr="00BC633D">
        <w:rPr>
          <w:color w:val="000000"/>
          <w:lang w:val="sr-Latn-CS"/>
        </w:rPr>
        <w:t xml:space="preserve"> </w:t>
      </w:r>
      <w:r w:rsidRPr="00BC633D">
        <w:rPr>
          <w:color w:val="000000"/>
        </w:rPr>
        <w:t>академским</w:t>
      </w:r>
      <w:r w:rsidRPr="00BC633D">
        <w:rPr>
          <w:color w:val="000000"/>
          <w:lang w:val="sr-Latn-CS"/>
        </w:rPr>
        <w:t xml:space="preserve"> </w:t>
      </w:r>
      <w:r w:rsidRPr="00BC633D">
        <w:rPr>
          <w:color w:val="000000"/>
        </w:rPr>
        <w:t>студијама</w:t>
      </w:r>
      <w:r w:rsidRPr="00BC633D">
        <w:rPr>
          <w:color w:val="000000"/>
          <w:lang w:val="sr-Latn-CS"/>
        </w:rPr>
        <w:t xml:space="preserve">, </w:t>
      </w:r>
      <w:r w:rsidRPr="00BC633D">
        <w:rPr>
          <w:color w:val="000000"/>
        </w:rPr>
        <w:t>мастер</w:t>
      </w:r>
      <w:r w:rsidRPr="00BC633D">
        <w:rPr>
          <w:color w:val="000000"/>
          <w:lang w:val="sr-Latn-CS"/>
        </w:rPr>
        <w:t xml:space="preserve"> </w:t>
      </w:r>
      <w:r w:rsidRPr="00BC633D">
        <w:rPr>
          <w:color w:val="000000"/>
        </w:rPr>
        <w:t>струковним</w:t>
      </w:r>
      <w:r w:rsidRPr="00BC633D">
        <w:rPr>
          <w:color w:val="000000"/>
          <w:lang w:val="sr-Latn-CS"/>
        </w:rPr>
        <w:t xml:space="preserve"> </w:t>
      </w:r>
      <w:r w:rsidRPr="00BC633D">
        <w:rPr>
          <w:color w:val="000000"/>
        </w:rPr>
        <w:t>студијама</w:t>
      </w:r>
      <w:r w:rsidRPr="00BC633D">
        <w:rPr>
          <w:color w:val="000000"/>
          <w:lang w:val="sr-Latn-CS"/>
        </w:rPr>
        <w:t xml:space="preserve">, </w:t>
      </w:r>
      <w:r w:rsidRPr="00BC633D">
        <w:rPr>
          <w:color w:val="000000"/>
        </w:rPr>
        <w:t>специјалистичким</w:t>
      </w:r>
      <w:r w:rsidRPr="00BC633D">
        <w:rPr>
          <w:color w:val="000000"/>
          <w:lang w:val="sr-Latn-CS"/>
        </w:rPr>
        <w:t xml:space="preserve"> </w:t>
      </w:r>
      <w:r w:rsidRPr="00BC633D">
        <w:rPr>
          <w:color w:val="000000"/>
        </w:rPr>
        <w:t>академским</w:t>
      </w:r>
      <w:r w:rsidRPr="00BC633D">
        <w:rPr>
          <w:color w:val="000000"/>
          <w:lang w:val="sr-Latn-CS"/>
        </w:rPr>
        <w:t xml:space="preserve"> </w:t>
      </w:r>
      <w:r w:rsidRPr="00BC633D">
        <w:rPr>
          <w:color w:val="000000"/>
        </w:rPr>
        <w:t>студијама,специјалистичким</w:t>
      </w:r>
      <w:r w:rsidRPr="00BC633D">
        <w:rPr>
          <w:color w:val="000000"/>
          <w:lang w:val="sr-Latn-CS"/>
        </w:rPr>
        <w:t xml:space="preserve"> </w:t>
      </w:r>
      <w:r w:rsidRPr="00BC633D">
        <w:rPr>
          <w:color w:val="000000"/>
        </w:rPr>
        <w:t>струковним</w:t>
      </w:r>
      <w:r w:rsidRPr="00BC633D">
        <w:rPr>
          <w:color w:val="000000"/>
          <w:lang w:val="sr-Latn-CS"/>
        </w:rPr>
        <w:t xml:space="preserve"> </w:t>
      </w:r>
      <w:r w:rsidRPr="00BC633D">
        <w:rPr>
          <w:color w:val="000000"/>
        </w:rPr>
        <w:t>студијама</w:t>
      </w:r>
      <w:r w:rsidRPr="00BC633D">
        <w:rPr>
          <w:color w:val="000000"/>
          <w:lang w:val="sr-Latn-CS"/>
        </w:rPr>
        <w:t xml:space="preserve">, </w:t>
      </w:r>
      <w:r w:rsidRPr="00BC633D">
        <w:rPr>
          <w:color w:val="000000"/>
        </w:rPr>
        <w:t>односно</w:t>
      </w:r>
      <w:r w:rsidRPr="00BC633D">
        <w:rPr>
          <w:color w:val="000000"/>
          <w:lang w:val="sr-Latn-CS"/>
        </w:rPr>
        <w:t xml:space="preserve"> </w:t>
      </w:r>
      <w:r w:rsidRPr="00BC633D">
        <w:rPr>
          <w:color w:val="000000"/>
        </w:rPr>
        <w:t>на</w:t>
      </w:r>
      <w:r w:rsidRPr="00BC633D">
        <w:rPr>
          <w:color w:val="000000"/>
          <w:lang w:val="sr-Latn-CS"/>
        </w:rPr>
        <w:t xml:space="preserve"> </w:t>
      </w:r>
      <w:r w:rsidRPr="00BC633D">
        <w:rPr>
          <w:color w:val="000000"/>
        </w:rPr>
        <w:t>основним</w:t>
      </w:r>
      <w:r w:rsidRPr="00BC633D">
        <w:rPr>
          <w:color w:val="000000"/>
          <w:lang w:val="sr-Latn-CS"/>
        </w:rPr>
        <w:t xml:space="preserve"> </w:t>
      </w:r>
      <w:r w:rsidRPr="00BC633D">
        <w:rPr>
          <w:color w:val="000000"/>
        </w:rPr>
        <w:t>студијама</w:t>
      </w:r>
      <w:r w:rsidRPr="00BC633D">
        <w:rPr>
          <w:color w:val="000000"/>
          <w:lang w:val="sr-Latn-CS"/>
        </w:rPr>
        <w:t xml:space="preserve"> </w:t>
      </w:r>
      <w:r w:rsidRPr="00BC633D">
        <w:rPr>
          <w:color w:val="000000"/>
        </w:rPr>
        <w:t>у</w:t>
      </w:r>
      <w:r w:rsidRPr="00BC633D">
        <w:rPr>
          <w:color w:val="000000"/>
          <w:lang w:val="sr-Latn-CS"/>
        </w:rPr>
        <w:t xml:space="preserve"> </w:t>
      </w:r>
      <w:r w:rsidRPr="00BC633D">
        <w:rPr>
          <w:color w:val="000000"/>
        </w:rPr>
        <w:t>трајању</w:t>
      </w:r>
      <w:r w:rsidRPr="00BC633D">
        <w:rPr>
          <w:color w:val="000000"/>
          <w:lang w:val="sr-Latn-CS"/>
        </w:rPr>
        <w:t xml:space="preserve"> </w:t>
      </w:r>
      <w:r w:rsidRPr="00BC633D">
        <w:rPr>
          <w:color w:val="000000"/>
        </w:rPr>
        <w:t>од</w:t>
      </w:r>
      <w:r w:rsidRPr="00BC633D">
        <w:rPr>
          <w:color w:val="000000"/>
          <w:lang w:val="sr-Latn-CS"/>
        </w:rPr>
        <w:t xml:space="preserve"> </w:t>
      </w:r>
      <w:r w:rsidRPr="00BC633D">
        <w:rPr>
          <w:color w:val="000000"/>
        </w:rPr>
        <w:t>најмање</w:t>
      </w:r>
      <w:r w:rsidRPr="00BC633D">
        <w:rPr>
          <w:color w:val="000000"/>
          <w:lang w:val="sr-Latn-CS"/>
        </w:rPr>
        <w:t xml:space="preserve"> </w:t>
      </w:r>
      <w:r w:rsidRPr="00BC633D">
        <w:rPr>
          <w:color w:val="000000"/>
        </w:rPr>
        <w:t>четири</w:t>
      </w:r>
      <w:r w:rsidRPr="00BC633D">
        <w:rPr>
          <w:color w:val="000000"/>
          <w:lang w:val="sr-Latn-CS"/>
        </w:rPr>
        <w:t xml:space="preserve"> </w:t>
      </w:r>
      <w:r w:rsidRPr="00BC633D">
        <w:rPr>
          <w:color w:val="000000"/>
        </w:rPr>
        <w:t>године</w:t>
      </w:r>
      <w:r w:rsidRPr="00BC633D">
        <w:rPr>
          <w:color w:val="000000"/>
          <w:lang w:val="sr-Latn-CS"/>
        </w:rPr>
        <w:t xml:space="preserve"> </w:t>
      </w:r>
      <w:r w:rsidRPr="00BC633D">
        <w:rPr>
          <w:color w:val="000000"/>
        </w:rPr>
        <w:t>или</w:t>
      </w:r>
      <w:r w:rsidRPr="00BC633D">
        <w:rPr>
          <w:color w:val="000000"/>
          <w:lang w:val="sr-Latn-CS"/>
        </w:rPr>
        <w:t xml:space="preserve"> </w:t>
      </w:r>
      <w:r w:rsidRPr="00BC633D">
        <w:rPr>
          <w:color w:val="000000"/>
        </w:rPr>
        <w:t>специјалистичким</w:t>
      </w:r>
      <w:r w:rsidRPr="00BC633D">
        <w:rPr>
          <w:color w:val="000000"/>
          <w:lang w:val="sr-Latn-CS"/>
        </w:rPr>
        <w:t xml:space="preserve"> </w:t>
      </w:r>
      <w:r w:rsidRPr="00BC633D">
        <w:rPr>
          <w:color w:val="000000"/>
        </w:rPr>
        <w:t>студијама</w:t>
      </w:r>
      <w:r w:rsidRPr="00BC633D">
        <w:rPr>
          <w:color w:val="000000"/>
          <w:lang w:val="sr-Latn-CS"/>
        </w:rPr>
        <w:t xml:space="preserve"> </w:t>
      </w:r>
      <w:r w:rsidRPr="00BC633D">
        <w:rPr>
          <w:color w:val="000000"/>
        </w:rPr>
        <w:t>на</w:t>
      </w:r>
      <w:r w:rsidRPr="00BC633D">
        <w:rPr>
          <w:color w:val="000000"/>
          <w:lang w:val="sr-Latn-CS"/>
        </w:rPr>
        <w:t xml:space="preserve"> </w:t>
      </w:r>
      <w:r w:rsidRPr="00BC633D">
        <w:rPr>
          <w:color w:val="000000"/>
        </w:rPr>
        <w:t>факултету</w:t>
      </w:r>
      <w:r w:rsidRPr="00BC633D">
        <w:rPr>
          <w:color w:val="000000"/>
          <w:lang w:val="sr-Latn-CS"/>
        </w:rPr>
        <w:t xml:space="preserve">, </w:t>
      </w:r>
      <w:r w:rsidRPr="00BC633D">
        <w:rPr>
          <w:color w:val="000000"/>
        </w:rPr>
        <w:t>положен</w:t>
      </w:r>
      <w:r w:rsidRPr="00BC633D">
        <w:rPr>
          <w:color w:val="000000"/>
          <w:lang w:val="sr-Latn-CS"/>
        </w:rPr>
        <w:t xml:space="preserve"> </w:t>
      </w:r>
      <w:r w:rsidRPr="00BC633D">
        <w:rPr>
          <w:color w:val="000000"/>
        </w:rPr>
        <w:t>државни</w:t>
      </w:r>
      <w:r w:rsidRPr="00BC633D">
        <w:rPr>
          <w:color w:val="000000"/>
          <w:lang w:val="sr-Latn-CS"/>
        </w:rPr>
        <w:t xml:space="preserve"> </w:t>
      </w:r>
      <w:r w:rsidRPr="00BC633D">
        <w:rPr>
          <w:color w:val="000000"/>
        </w:rPr>
        <w:t>стручни</w:t>
      </w:r>
      <w:r w:rsidRPr="00BC633D">
        <w:rPr>
          <w:color w:val="000000"/>
          <w:lang w:val="sr-Latn-CS"/>
        </w:rPr>
        <w:t xml:space="preserve"> </w:t>
      </w:r>
      <w:r w:rsidRPr="00BC633D">
        <w:rPr>
          <w:color w:val="000000"/>
        </w:rPr>
        <w:t>испит</w:t>
      </w:r>
      <w:r w:rsidRPr="00BC633D">
        <w:rPr>
          <w:color w:val="000000"/>
          <w:lang w:val="sr-Latn-CS"/>
        </w:rPr>
        <w:t xml:space="preserve">, </w:t>
      </w:r>
      <w:r w:rsidRPr="00BC633D">
        <w:rPr>
          <w:color w:val="000000"/>
        </w:rPr>
        <w:t>радно</w:t>
      </w:r>
      <w:r w:rsidRPr="00BC633D">
        <w:rPr>
          <w:color w:val="000000"/>
          <w:lang w:val="sr-Latn-CS"/>
        </w:rPr>
        <w:t xml:space="preserve"> </w:t>
      </w:r>
      <w:r w:rsidRPr="00BC633D">
        <w:rPr>
          <w:color w:val="000000"/>
        </w:rPr>
        <w:t>искуство</w:t>
      </w:r>
      <w:r w:rsidRPr="00BC633D">
        <w:rPr>
          <w:color w:val="000000"/>
          <w:lang w:val="sr-Latn-CS"/>
        </w:rPr>
        <w:t xml:space="preserve"> </w:t>
      </w:r>
      <w:r w:rsidRPr="00BC633D">
        <w:rPr>
          <w:color w:val="000000"/>
        </w:rPr>
        <w:t>у</w:t>
      </w:r>
      <w:r w:rsidRPr="00BC633D">
        <w:rPr>
          <w:color w:val="000000"/>
          <w:lang w:val="sr-Latn-CS"/>
        </w:rPr>
        <w:t xml:space="preserve"> </w:t>
      </w:r>
      <w:r w:rsidRPr="00BC633D">
        <w:rPr>
          <w:color w:val="000000"/>
        </w:rPr>
        <w:t>струци</w:t>
      </w:r>
      <w:r w:rsidRPr="00BC633D">
        <w:rPr>
          <w:color w:val="000000"/>
          <w:lang w:val="sr-Latn-CS"/>
        </w:rPr>
        <w:t xml:space="preserve"> </w:t>
      </w:r>
      <w:r w:rsidRPr="00BC633D">
        <w:rPr>
          <w:color w:val="000000"/>
        </w:rPr>
        <w:t>од</w:t>
      </w:r>
      <w:r w:rsidRPr="00BC633D">
        <w:rPr>
          <w:color w:val="000000"/>
          <w:lang w:val="sr-Latn-CS"/>
        </w:rPr>
        <w:t xml:space="preserve"> </w:t>
      </w:r>
      <w:r w:rsidRPr="00BC633D">
        <w:t>најмање</w:t>
      </w:r>
      <w:r w:rsidRPr="00BC633D">
        <w:rPr>
          <w:lang w:val="sr-Latn-CS"/>
        </w:rPr>
        <w:t xml:space="preserve"> </w:t>
      </w:r>
      <w:r w:rsidRPr="00BC633D">
        <w:rPr>
          <w:lang w:val="sr-Cyrl-CS"/>
        </w:rPr>
        <w:t>три</w:t>
      </w:r>
      <w:r w:rsidRPr="00BC633D">
        <w:rPr>
          <w:lang w:val="sr-Latn-CS"/>
        </w:rPr>
        <w:t xml:space="preserve"> </w:t>
      </w:r>
      <w:r w:rsidRPr="00BC633D">
        <w:t>годин</w:t>
      </w:r>
      <w:r w:rsidRPr="00BC633D">
        <w:rPr>
          <w:lang w:val="sr-Cyrl-CS"/>
        </w:rPr>
        <w:t>е</w:t>
      </w:r>
      <w:r w:rsidRPr="00BC633D">
        <w:rPr>
          <w:color w:val="000000"/>
          <w:lang w:val="sr-Latn-CS"/>
        </w:rPr>
        <w:t xml:space="preserve">, </w:t>
      </w:r>
      <w:r w:rsidRPr="00BC633D">
        <w:rPr>
          <w:color w:val="000000"/>
        </w:rPr>
        <w:t>познавање</w:t>
      </w:r>
      <w:r w:rsidRPr="00BC633D">
        <w:rPr>
          <w:color w:val="000000"/>
          <w:lang w:val="sr-Latn-CS"/>
        </w:rPr>
        <w:t xml:space="preserve"> </w:t>
      </w:r>
      <w:r w:rsidRPr="00BC633D">
        <w:rPr>
          <w:color w:val="000000"/>
        </w:rPr>
        <w:t>рада</w:t>
      </w:r>
      <w:r w:rsidRPr="00BC633D">
        <w:rPr>
          <w:color w:val="000000"/>
          <w:lang w:val="sr-Latn-CS"/>
        </w:rPr>
        <w:t xml:space="preserve"> </w:t>
      </w:r>
      <w:r w:rsidRPr="00BC633D">
        <w:rPr>
          <w:color w:val="000000"/>
        </w:rPr>
        <w:t>на</w:t>
      </w:r>
      <w:r w:rsidRPr="00BC633D">
        <w:rPr>
          <w:color w:val="000000"/>
          <w:lang w:val="sr-Latn-CS"/>
        </w:rPr>
        <w:t xml:space="preserve"> </w:t>
      </w:r>
      <w:r w:rsidRPr="00BC633D">
        <w:rPr>
          <w:color w:val="000000"/>
        </w:rPr>
        <w:t>рачунару</w:t>
      </w:r>
      <w:r w:rsidRPr="00BC633D">
        <w:rPr>
          <w:color w:val="000000"/>
          <w:lang w:val="sr-Latn-CS"/>
        </w:rPr>
        <w:t xml:space="preserve"> (MS Office </w:t>
      </w:r>
      <w:r w:rsidRPr="00BC633D">
        <w:rPr>
          <w:color w:val="000000"/>
        </w:rPr>
        <w:t>пакет</w:t>
      </w:r>
      <w:r w:rsidRPr="00BC633D">
        <w:rPr>
          <w:color w:val="000000"/>
          <w:lang w:val="sr-Latn-CS"/>
        </w:rPr>
        <w:t xml:space="preserve"> </w:t>
      </w:r>
      <w:r w:rsidRPr="00BC633D">
        <w:rPr>
          <w:color w:val="000000"/>
        </w:rPr>
        <w:t>и</w:t>
      </w:r>
      <w:r w:rsidRPr="00BC633D">
        <w:rPr>
          <w:color w:val="000000"/>
          <w:lang w:val="sr-Latn-CS"/>
        </w:rPr>
        <w:t xml:space="preserve"> </w:t>
      </w:r>
      <w:r w:rsidRPr="00BC633D">
        <w:rPr>
          <w:color w:val="000000"/>
        </w:rPr>
        <w:t>интернет</w:t>
      </w:r>
      <w:r w:rsidRPr="00BC633D">
        <w:rPr>
          <w:color w:val="000000"/>
          <w:lang w:val="sr-Latn-CS"/>
        </w:rPr>
        <w:t>).</w:t>
      </w:r>
    </w:p>
    <w:p w:rsidR="00BC633D" w:rsidRPr="00BC633D" w:rsidRDefault="00BC633D" w:rsidP="00BC633D">
      <w:pPr>
        <w:ind w:left="43" w:firstLine="77"/>
        <w:jc w:val="both"/>
        <w:rPr>
          <w:lang w:val="sr-Cyrl-CS"/>
        </w:rPr>
      </w:pPr>
    </w:p>
    <w:tbl>
      <w:tblPr>
        <w:tblW w:w="0" w:type="auto"/>
        <w:tblLook w:val="00A0"/>
      </w:tblPr>
      <w:tblGrid>
        <w:gridCol w:w="4783"/>
        <w:gridCol w:w="4793"/>
      </w:tblGrid>
      <w:tr w:rsidR="00BC633D" w:rsidRPr="00BC633D" w:rsidTr="00B74BC5">
        <w:tc>
          <w:tcPr>
            <w:tcW w:w="9576" w:type="dxa"/>
            <w:gridSpan w:val="2"/>
          </w:tcPr>
          <w:p w:rsidR="00BC633D" w:rsidRPr="00BC633D" w:rsidRDefault="00BC633D" w:rsidP="00AA5430">
            <w:pPr>
              <w:pStyle w:val="ListParagraph"/>
              <w:numPr>
                <w:ilvl w:val="0"/>
                <w:numId w:val="26"/>
              </w:numPr>
              <w:jc w:val="both"/>
              <w:rPr>
                <w:b/>
                <w:lang w:eastAsia="ar-SA"/>
              </w:rPr>
            </w:pPr>
            <w:r w:rsidRPr="00BC633D">
              <w:rPr>
                <w:b/>
                <w:lang w:eastAsia="ar-SA"/>
              </w:rPr>
              <w:t>Послови наплате локалних јавних прихода</w:t>
            </w:r>
          </w:p>
        </w:tc>
      </w:tr>
      <w:tr w:rsidR="00BC633D" w:rsidRPr="00BC633D" w:rsidTr="00B74BC5">
        <w:tc>
          <w:tcPr>
            <w:tcW w:w="4783" w:type="dxa"/>
          </w:tcPr>
          <w:p w:rsidR="00BC633D" w:rsidRPr="00BC633D" w:rsidRDefault="00BC633D" w:rsidP="00B74BC5">
            <w:pPr>
              <w:jc w:val="both"/>
              <w:rPr>
                <w:b/>
                <w:lang w:eastAsia="ar-SA"/>
              </w:rPr>
            </w:pPr>
            <w:r w:rsidRPr="00BC633D">
              <w:rPr>
                <w:b/>
                <w:lang w:eastAsia="ar-SA"/>
              </w:rPr>
              <w:t>Звање: Саветник</w:t>
            </w:r>
          </w:p>
        </w:tc>
        <w:tc>
          <w:tcPr>
            <w:tcW w:w="4793" w:type="dxa"/>
          </w:tcPr>
          <w:p w:rsidR="00BC633D" w:rsidRPr="00BC633D" w:rsidRDefault="00BC633D" w:rsidP="00B74BC5">
            <w:pPr>
              <w:jc w:val="right"/>
              <w:rPr>
                <w:b/>
                <w:lang w:eastAsia="ar-SA"/>
              </w:rPr>
            </w:pPr>
            <w:r w:rsidRPr="00BC633D">
              <w:rPr>
                <w:b/>
                <w:lang w:eastAsia="ar-SA"/>
              </w:rPr>
              <w:t>број службеника: 1</w:t>
            </w:r>
          </w:p>
        </w:tc>
      </w:tr>
    </w:tbl>
    <w:p w:rsidR="00BC633D" w:rsidRPr="00BC633D" w:rsidRDefault="00BC633D" w:rsidP="00BC633D">
      <w:pPr>
        <w:pStyle w:val="normal0"/>
        <w:jc w:val="both"/>
        <w:rPr>
          <w:rFonts w:ascii="Times New Roman" w:hAnsi="Times New Roman" w:cs="Times New Roman"/>
        </w:rPr>
      </w:pPr>
      <w:r w:rsidRPr="00BC633D">
        <w:rPr>
          <w:rFonts w:ascii="Times New Roman" w:hAnsi="Times New Roman" w:cs="Times New Roman"/>
          <w:b/>
        </w:rPr>
        <w:t xml:space="preserve">Опис посла: </w:t>
      </w:r>
      <w:r w:rsidRPr="00BC633D">
        <w:rPr>
          <w:rFonts w:ascii="Times New Roman" w:hAnsi="Times New Roman" w:cs="Times New Roman"/>
        </w:rPr>
        <w:t xml:space="preserve">израђује планове редовне и принудне наплате; учествује у припреми методолошког упутства којим се прописују процедуре наплате локалних јавних прихода; припрема и шаље опомену о врсти и износу локалних јавних прихода доспелих за наплату; предлаже руководиоцу Одељења предмет принудне наплате;  доноси решење о принудној наплати; у складу са законом и општима актима општине врши увећање пореског дуга на дан почетка принудне наплате; спроводи принудну наплату локалних јавних прихода на новчаним средствима пореског обвезника и заради, односно накнади зараде, односно пензији; установљава привремене мере обезбеђења пореског потраживања у принудној наплати; припрема аката о прекиду и обустави поступка принудне наплате; води поступак по захтевима за одлагање плаћања пореског дуга и захтевима за отпис пореског потраживања по основу застарелости; пријављује потраживања по основу јавних прихода у поступку стечаја; даје обавештења и пружа стручну помоћ пореским обвезницима. Прима странке, даје информације, проверава стање пореза. Прима и обрађује документа странака (пријаве, захтеви, приговори, жалбе). Врши проверу стања објеката оштећених земљотресом у евиденцијама </w:t>
      </w:r>
      <w:r w:rsidRPr="00BC633D">
        <w:rPr>
          <w:rFonts w:ascii="Times New Roman" w:hAnsi="Times New Roman" w:cs="Times New Roman"/>
        </w:rPr>
        <w:lastRenderedPageBreak/>
        <w:t xml:space="preserve">и елаборатим. Обавља и друге послове по налогу начелника Одељења и начелника Општинске управе. </w:t>
      </w:r>
    </w:p>
    <w:p w:rsidR="00BC633D" w:rsidRPr="00BC633D" w:rsidRDefault="00BC633D" w:rsidP="00BC633D">
      <w:pPr>
        <w:jc w:val="both"/>
        <w:rPr>
          <w:lang w:eastAsia="ar-SA"/>
        </w:rPr>
      </w:pPr>
      <w:r w:rsidRPr="00BC633D">
        <w:rPr>
          <w:b/>
          <w:lang w:eastAsia="ar-SA"/>
        </w:rPr>
        <w:t xml:space="preserve">Услови: </w:t>
      </w:r>
      <w:r w:rsidRPr="00BC633D">
        <w:rPr>
          <w:lang w:eastAsia="ar-SA"/>
        </w:rPr>
        <w:t>стечено високо образовање из области правних наука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година радног искуства у струци, познавање рада на рачунару (MS Office пакет и интернет).</w:t>
      </w:r>
    </w:p>
    <w:p w:rsidR="00BC633D" w:rsidRPr="00BC633D" w:rsidRDefault="00BC633D" w:rsidP="00BC633D">
      <w:pPr>
        <w:jc w:val="both"/>
        <w:rPr>
          <w:lang w:eastAsia="ar-SA"/>
        </w:rPr>
      </w:pPr>
    </w:p>
    <w:p w:rsidR="00BC633D" w:rsidRPr="00BC633D" w:rsidRDefault="00BC633D" w:rsidP="00BC633D">
      <w:pPr>
        <w:jc w:val="both"/>
        <w:rPr>
          <w:lang w:eastAsia="ar-SA"/>
        </w:rPr>
      </w:pPr>
    </w:p>
    <w:p w:rsidR="00BC633D" w:rsidRPr="00BC633D" w:rsidRDefault="00BC633D" w:rsidP="00BC633D">
      <w:pPr>
        <w:autoSpaceDE w:val="0"/>
        <w:autoSpaceDN w:val="0"/>
        <w:adjustRightInd w:val="0"/>
        <w:jc w:val="both"/>
        <w:rPr>
          <w:color w:val="000000"/>
          <w:lang w:val="sr-Cyrl-CS"/>
        </w:rPr>
      </w:pPr>
    </w:p>
    <w:tbl>
      <w:tblPr>
        <w:tblW w:w="0" w:type="auto"/>
        <w:tblLook w:val="00A0"/>
      </w:tblPr>
      <w:tblGrid>
        <w:gridCol w:w="9576"/>
      </w:tblGrid>
      <w:tr w:rsidR="00BC633D" w:rsidRPr="00BC633D" w:rsidTr="00B74BC5">
        <w:trPr>
          <w:trHeight w:val="828"/>
        </w:trPr>
        <w:tc>
          <w:tcPr>
            <w:tcW w:w="9576" w:type="dxa"/>
          </w:tcPr>
          <w:p w:rsidR="00BC633D" w:rsidRPr="00BC633D" w:rsidRDefault="00BC633D" w:rsidP="00AA5430">
            <w:pPr>
              <w:numPr>
                <w:ilvl w:val="0"/>
                <w:numId w:val="26"/>
              </w:numPr>
              <w:jc w:val="both"/>
              <w:rPr>
                <w:b/>
                <w:lang w:val="sr-Cyrl-CS" w:eastAsia="ar-SA"/>
              </w:rPr>
            </w:pPr>
            <w:r w:rsidRPr="00BC633D">
              <w:rPr>
                <w:b/>
                <w:lang w:val="sr-Cyrl-CS" w:eastAsia="ar-SA"/>
              </w:rPr>
              <w:t>Разрез пореза и осталих јавних прихода</w:t>
            </w:r>
          </w:p>
          <w:p w:rsidR="00BC633D" w:rsidRPr="00BC633D" w:rsidRDefault="00BC633D" w:rsidP="00B74BC5">
            <w:pPr>
              <w:jc w:val="both"/>
              <w:rPr>
                <w:lang w:val="sr-Cyrl-CS" w:eastAsia="ar-SA"/>
              </w:rPr>
            </w:pPr>
            <w:r w:rsidRPr="00BC633D">
              <w:rPr>
                <w:b/>
                <w:lang w:eastAsia="ar-SA"/>
              </w:rPr>
              <w:t xml:space="preserve">Звање: </w:t>
            </w:r>
            <w:r w:rsidRPr="00BC633D">
              <w:rPr>
                <w:b/>
                <w:lang w:val="sr-Cyrl-CS" w:eastAsia="ar-SA"/>
              </w:rPr>
              <w:t>млађи саветник</w:t>
            </w:r>
            <w:r w:rsidRPr="00BC633D">
              <w:rPr>
                <w:lang w:eastAsia="ar-SA"/>
              </w:rPr>
              <w:t xml:space="preserve">                                                                              </w:t>
            </w:r>
            <w:r w:rsidRPr="00BC633D">
              <w:rPr>
                <w:b/>
                <w:lang w:eastAsia="ar-SA"/>
              </w:rPr>
              <w:t>број службеника: 1</w:t>
            </w:r>
          </w:p>
        </w:tc>
      </w:tr>
    </w:tbl>
    <w:p w:rsidR="00BC633D" w:rsidRPr="00BC633D" w:rsidRDefault="00BC633D" w:rsidP="00BC633D">
      <w:pPr>
        <w:pStyle w:val="BodyText"/>
        <w:ind w:right="43"/>
      </w:pPr>
      <w:r w:rsidRPr="00BC633D">
        <w:rPr>
          <w:b/>
        </w:rPr>
        <w:t>Опис посла</w:t>
      </w:r>
      <w:r w:rsidRPr="00BC633D">
        <w:t xml:space="preserve">: Одговоран је законитост вођења управног поступка и доношења аката из области пореза и осталих локалних јавних прихода (такса, накнада и др.). Обавља послове из области планирања локалних јавних прихода и пореза, ренти, такси и других накнада које су у надлежности локалне самоуправе. Предузима све мере за извршење закона и одлука Општине у вези опорезивања и утврђивања свих других такса и накнада за привреду, становништво и остале чиниоце на територији локалне самоуправе. Предузима све неопходне мере да у складу са законом и општинском одлуком сви порески обвезници буду обухваћени фискалним оптерећењем у складу са прописима. Утврђује и издаје посебне и појединачне акте пореског разреза и другог разреза према одредбама прописа о осталим локалним таскама и накнадама. Непосредно врши извештавање начелника одељења и остале општинске органе о пословима на утврђивању фискалних обавеза и обвезника. Обавља и друге послове по налогу начелника Одељења и начелника Општинске управе. </w:t>
      </w:r>
    </w:p>
    <w:p w:rsidR="00BC633D" w:rsidRPr="00BC633D" w:rsidRDefault="00BC633D" w:rsidP="00BC633D">
      <w:pPr>
        <w:autoSpaceDE w:val="0"/>
        <w:autoSpaceDN w:val="0"/>
        <w:adjustRightInd w:val="0"/>
        <w:jc w:val="both"/>
        <w:rPr>
          <w:b/>
          <w:color w:val="000000"/>
          <w:lang w:val="sr-Cyrl-CS"/>
        </w:rPr>
      </w:pPr>
      <w:r w:rsidRPr="00BC633D">
        <w:rPr>
          <w:b/>
          <w:color w:val="000000"/>
          <w:lang w:val="sr-Cyrl-CS"/>
        </w:rPr>
        <w:t xml:space="preserve">Услови: </w:t>
      </w:r>
      <w:r w:rsidRPr="00BC633D">
        <w:rPr>
          <w:lang w:val="sr-Cyrl-CS" w:eastAsia="ar-SA"/>
        </w:rPr>
        <w:t xml:space="preserve">стечено високо образовање из научне области економских наука на основним академским студијама </w:t>
      </w:r>
      <w:r w:rsidRPr="00BC633D">
        <w:rPr>
          <w:color w:val="000000"/>
          <w:lang w:val="sr-Cyrl-CS"/>
        </w:rPr>
        <w:t>у обиму од најмање 240 ЕСПБ, мастер академским студијама, мастер струковним студијама, специјалистичким академским студијама,</w:t>
      </w:r>
      <w:r w:rsidRPr="00BC633D">
        <w:rPr>
          <w:color w:val="000000"/>
        </w:rPr>
        <w:t xml:space="preserve"> </w:t>
      </w:r>
      <w:r w:rsidRPr="00BC633D">
        <w:rPr>
          <w:color w:val="000000"/>
          <w:lang w:val="sr-Cyrl-CS"/>
        </w:rPr>
        <w:t>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и завршен приправнички стаж, познавање рада на рачунару (</w:t>
      </w:r>
      <w:r w:rsidRPr="00BC633D">
        <w:rPr>
          <w:color w:val="000000"/>
        </w:rPr>
        <w:t>MS</w:t>
      </w:r>
      <w:r w:rsidRPr="00BC633D">
        <w:rPr>
          <w:color w:val="000000"/>
          <w:lang w:val="sr-Cyrl-CS"/>
        </w:rPr>
        <w:t xml:space="preserve"> </w:t>
      </w:r>
      <w:r w:rsidRPr="00BC633D">
        <w:rPr>
          <w:color w:val="000000"/>
        </w:rPr>
        <w:t>Office</w:t>
      </w:r>
      <w:r w:rsidRPr="00BC633D">
        <w:rPr>
          <w:color w:val="000000"/>
          <w:lang w:val="sr-Cyrl-CS"/>
        </w:rPr>
        <w:t xml:space="preserve"> пакет и интернет).</w:t>
      </w:r>
    </w:p>
    <w:p w:rsidR="00BC633D" w:rsidRPr="00BC633D" w:rsidRDefault="00BC633D" w:rsidP="00BC633D">
      <w:pPr>
        <w:pStyle w:val="ListParagraph"/>
        <w:ind w:left="0"/>
        <w:jc w:val="center"/>
        <w:rPr>
          <w:b/>
          <w:sz w:val="30"/>
          <w:szCs w:val="30"/>
          <w:lang w:eastAsia="ar-SA"/>
        </w:rPr>
      </w:pPr>
    </w:p>
    <w:tbl>
      <w:tblPr>
        <w:tblW w:w="0" w:type="auto"/>
        <w:tblLook w:val="00A0"/>
      </w:tblPr>
      <w:tblGrid>
        <w:gridCol w:w="9576"/>
      </w:tblGrid>
      <w:tr w:rsidR="00BC633D" w:rsidRPr="00BC633D" w:rsidTr="00B74BC5">
        <w:trPr>
          <w:trHeight w:val="828"/>
        </w:trPr>
        <w:tc>
          <w:tcPr>
            <w:tcW w:w="9576" w:type="dxa"/>
          </w:tcPr>
          <w:p w:rsidR="00BC633D" w:rsidRPr="00BC633D" w:rsidRDefault="00BC633D" w:rsidP="00AA5430">
            <w:pPr>
              <w:numPr>
                <w:ilvl w:val="0"/>
                <w:numId w:val="26"/>
              </w:numPr>
              <w:jc w:val="both"/>
              <w:rPr>
                <w:b/>
                <w:lang w:val="sr-Cyrl-CS" w:eastAsia="ar-SA"/>
              </w:rPr>
            </w:pPr>
            <w:r w:rsidRPr="00BC633D">
              <w:rPr>
                <w:b/>
                <w:lang w:val="sr-Cyrl-CS" w:eastAsia="ar-SA"/>
              </w:rPr>
              <w:t>Послови припреме и извршења буџета и финансијско планирање</w:t>
            </w:r>
          </w:p>
          <w:p w:rsidR="00BC633D" w:rsidRPr="00BC633D" w:rsidRDefault="00BC633D" w:rsidP="00B74BC5">
            <w:pPr>
              <w:jc w:val="both"/>
              <w:rPr>
                <w:lang w:val="sr-Cyrl-CS" w:eastAsia="ar-SA"/>
              </w:rPr>
            </w:pPr>
            <w:r w:rsidRPr="00BC633D">
              <w:rPr>
                <w:b/>
                <w:lang w:eastAsia="ar-SA"/>
              </w:rPr>
              <w:t xml:space="preserve">Звање: </w:t>
            </w:r>
            <w:r w:rsidRPr="00BC633D">
              <w:rPr>
                <w:b/>
                <w:lang w:val="sr-Cyrl-CS" w:eastAsia="ar-SA"/>
              </w:rPr>
              <w:t xml:space="preserve">сарадник                                                                                          </w:t>
            </w:r>
            <w:r w:rsidRPr="00BC633D">
              <w:rPr>
                <w:b/>
                <w:lang w:eastAsia="ar-SA"/>
              </w:rPr>
              <w:t>број службеника: 1</w:t>
            </w:r>
          </w:p>
        </w:tc>
      </w:tr>
    </w:tbl>
    <w:p w:rsidR="00BC633D" w:rsidRPr="00BC633D" w:rsidRDefault="00BC633D" w:rsidP="00BC633D">
      <w:pPr>
        <w:jc w:val="both"/>
      </w:pPr>
      <w:r w:rsidRPr="00BC633D">
        <w:rPr>
          <w:b/>
        </w:rPr>
        <w:t>Опис послова:</w:t>
      </w:r>
      <w:r w:rsidRPr="00BC633D">
        <w:t xml:space="preserve"> Обавља послове из области финансија и буџета који се односе на израду плана прихода и расхода буџета, учествује у изради упутства за припрему нацрта одлуке о буџету општине и одлуке о изменама и допунама одлуке о буџету, учествује у изради и достави упутства корисницима буџета, предлога финансијског плана директних и индиректних корисника буџета. Обавља аналитичке послове из области праћења извршења буџета општине, обавештава кориснике буџета о апропријацијама ради усклађивања њихових финансијских планова са одобреним апропријацијама и кварталним квотама, учествује у изради и усклађивању финансијских планова органа општине са одобреним </w:t>
      </w:r>
      <w:r w:rsidRPr="00BC633D">
        <w:lastRenderedPageBreak/>
        <w:t>апропријацијама у буџету. Израђује предлоге решења о коришћењу текуће буџетске резерве и сталне буџетске резерве. Обавља финансијско планирање, прати прилив на консолидованом рачуну трезора локалне власти и врши контролу захтева за плаћање у складу са утврђеним квотама. Учествује у изради и достављању извештаја прописаних од стране надлежног министарства и управе за трезор и других извештаја. Обавља и друге послове по налогу начелника Одељења и начелника Општинске управе.</w:t>
      </w:r>
    </w:p>
    <w:p w:rsidR="00BC633D" w:rsidRPr="00BC633D" w:rsidRDefault="00BC633D" w:rsidP="00BC633D">
      <w:pPr>
        <w:autoSpaceDE w:val="0"/>
        <w:autoSpaceDN w:val="0"/>
        <w:adjustRightInd w:val="0"/>
        <w:jc w:val="both"/>
        <w:rPr>
          <w:color w:val="000000"/>
        </w:rPr>
      </w:pPr>
      <w:r w:rsidRPr="00BC633D">
        <w:rPr>
          <w:b/>
        </w:rPr>
        <w:t>Услови:</w:t>
      </w:r>
      <w:r w:rsidRPr="00BC633D">
        <w:t xml:space="preserve"> Стечено високо образовањеиз области економских наука на основним академским студијама у обиму од најмање 180 ЕСПБ бодова, основним струковним студијама, односно на студијама у трајању до три године и познавање утврђених метода, рада, поступака или стручних техника које се стичу у раду и поседовање вештина да се стечена знања примене; положен државни стручни испит; најмање 3 година радног искуства,</w:t>
      </w:r>
      <w:r w:rsidRPr="00BC633D">
        <w:rPr>
          <w:color w:val="000000"/>
          <w:lang w:val="sr-Cyrl-CS"/>
        </w:rPr>
        <w:t xml:space="preserve"> познавање рада на рачунару (</w:t>
      </w:r>
      <w:r w:rsidRPr="00BC633D">
        <w:rPr>
          <w:color w:val="000000"/>
        </w:rPr>
        <w:t>MS</w:t>
      </w:r>
      <w:r w:rsidRPr="00BC633D">
        <w:rPr>
          <w:color w:val="000000"/>
          <w:lang w:val="sr-Cyrl-CS"/>
        </w:rPr>
        <w:t xml:space="preserve"> </w:t>
      </w:r>
      <w:r w:rsidRPr="00BC633D">
        <w:rPr>
          <w:color w:val="000000"/>
        </w:rPr>
        <w:t>Office</w:t>
      </w:r>
      <w:r w:rsidRPr="00BC633D">
        <w:rPr>
          <w:color w:val="000000"/>
          <w:lang w:val="sr-Cyrl-CS"/>
        </w:rPr>
        <w:t xml:space="preserve"> пакет и интернет).</w:t>
      </w:r>
    </w:p>
    <w:p w:rsidR="00BC633D" w:rsidRPr="00BC633D" w:rsidRDefault="00BC633D" w:rsidP="00BC633D">
      <w:pPr>
        <w:autoSpaceDE w:val="0"/>
        <w:autoSpaceDN w:val="0"/>
        <w:adjustRightInd w:val="0"/>
        <w:jc w:val="both"/>
        <w:rPr>
          <w:color w:val="000000"/>
        </w:rPr>
      </w:pPr>
    </w:p>
    <w:tbl>
      <w:tblPr>
        <w:tblW w:w="0" w:type="auto"/>
        <w:tblLook w:val="00A0"/>
      </w:tblPr>
      <w:tblGrid>
        <w:gridCol w:w="4808"/>
        <w:gridCol w:w="4814"/>
      </w:tblGrid>
      <w:tr w:rsidR="00BC633D" w:rsidRPr="00BC633D" w:rsidTr="00B74BC5">
        <w:tc>
          <w:tcPr>
            <w:tcW w:w="5094" w:type="dxa"/>
          </w:tcPr>
          <w:p w:rsidR="00BC633D" w:rsidRPr="00BC633D" w:rsidRDefault="00BC633D" w:rsidP="00AA5430">
            <w:pPr>
              <w:numPr>
                <w:ilvl w:val="0"/>
                <w:numId w:val="26"/>
              </w:numPr>
              <w:jc w:val="both"/>
              <w:rPr>
                <w:b/>
                <w:lang w:eastAsia="ar-SA"/>
              </w:rPr>
            </w:pPr>
            <w:r w:rsidRPr="00BC633D">
              <w:rPr>
                <w:b/>
                <w:lang w:val="sr-Cyrl-CS" w:eastAsia="ar-SA"/>
              </w:rPr>
              <w:t>Порески контролор</w:t>
            </w:r>
          </w:p>
        </w:tc>
        <w:tc>
          <w:tcPr>
            <w:tcW w:w="5094" w:type="dxa"/>
          </w:tcPr>
          <w:p w:rsidR="00BC633D" w:rsidRPr="00BC633D" w:rsidRDefault="00BC633D" w:rsidP="00B74BC5">
            <w:pPr>
              <w:jc w:val="both"/>
              <w:rPr>
                <w:b/>
                <w:lang w:eastAsia="ar-SA"/>
              </w:rPr>
            </w:pPr>
          </w:p>
        </w:tc>
      </w:tr>
      <w:tr w:rsidR="00BC633D" w:rsidRPr="00BC633D" w:rsidTr="00B74BC5">
        <w:tc>
          <w:tcPr>
            <w:tcW w:w="5094" w:type="dxa"/>
          </w:tcPr>
          <w:p w:rsidR="00BC633D" w:rsidRPr="00BC633D" w:rsidRDefault="00BC633D" w:rsidP="00B74BC5">
            <w:pPr>
              <w:jc w:val="both"/>
              <w:rPr>
                <w:lang w:val="sr-Cyrl-CS" w:eastAsia="ar-SA"/>
              </w:rPr>
            </w:pPr>
            <w:r w:rsidRPr="00BC633D">
              <w:rPr>
                <w:b/>
                <w:lang w:eastAsia="ar-SA"/>
              </w:rPr>
              <w:t xml:space="preserve">Звање: </w:t>
            </w:r>
            <w:r w:rsidRPr="00BC633D">
              <w:rPr>
                <w:b/>
                <w:lang w:val="sr-Cyrl-CS" w:eastAsia="ar-SA"/>
              </w:rPr>
              <w:t>сарадник</w:t>
            </w:r>
          </w:p>
        </w:tc>
        <w:tc>
          <w:tcPr>
            <w:tcW w:w="5094" w:type="dxa"/>
          </w:tcPr>
          <w:p w:rsidR="00BC633D" w:rsidRPr="00BC633D" w:rsidRDefault="00BC633D" w:rsidP="00B74BC5">
            <w:pPr>
              <w:jc w:val="right"/>
              <w:rPr>
                <w:b/>
                <w:lang w:eastAsia="ar-SA"/>
              </w:rPr>
            </w:pPr>
            <w:r w:rsidRPr="00BC633D">
              <w:rPr>
                <w:b/>
                <w:lang w:eastAsia="ar-SA"/>
              </w:rPr>
              <w:t>број службеника: 1</w:t>
            </w:r>
          </w:p>
        </w:tc>
      </w:tr>
    </w:tbl>
    <w:p w:rsidR="00BC633D" w:rsidRPr="00BC633D" w:rsidRDefault="00BC633D" w:rsidP="00BC633D">
      <w:pPr>
        <w:pStyle w:val="normal0"/>
        <w:jc w:val="both"/>
        <w:rPr>
          <w:rFonts w:ascii="Times New Roman" w:hAnsi="Times New Roman" w:cs="Times New Roman"/>
          <w:lang w:val="sr-Cyrl-CS"/>
        </w:rPr>
      </w:pPr>
      <w:r w:rsidRPr="00BC633D">
        <w:rPr>
          <w:rFonts w:ascii="Times New Roman" w:hAnsi="Times New Roman" w:cs="Times New Roman"/>
          <w:b/>
        </w:rPr>
        <w:t>Опис посла</w:t>
      </w:r>
      <w:r w:rsidRPr="00BC633D">
        <w:rPr>
          <w:rFonts w:ascii="Times New Roman" w:hAnsi="Times New Roman" w:cs="Times New Roman"/>
        </w:rPr>
        <w:t>: Припрема, обрађује и уноси податке из пореских пријава за локалне јавне приходе за које се решењем утврђује обавеза.  Прима, обрађује и уноси податке из пореских пријава за порез на имовину физичких лица. Ажурира базу података пореза на имовину физичких лица. Припрема базу података за штампу решења о утврђивању пореза на имовину физичких лица за достављање и води евиденцију о току достављања. Појединачно уноси податак  о датуму достављања решења о утврђивању пореза на имовину физичких лица. Обрађује и уноси податке ради утврђивања накнаде за коришћење грађевинског земљишта и других накнада. Обавља и друге послове које му повери начелник Одељења и начелник Општинске управе.</w:t>
      </w:r>
    </w:p>
    <w:p w:rsidR="00BC633D" w:rsidRPr="00BC633D" w:rsidRDefault="00BC633D" w:rsidP="00BC633D">
      <w:pPr>
        <w:pStyle w:val="NormalWeb"/>
        <w:spacing w:before="0" w:beforeAutospacing="0" w:after="0" w:afterAutospacing="0"/>
        <w:jc w:val="both"/>
        <w:rPr>
          <w:lang w:val="sr-Cyrl-CS"/>
        </w:rPr>
      </w:pPr>
      <w:r w:rsidRPr="00BC633D">
        <w:rPr>
          <w:b/>
          <w:lang w:val="sr-Cyrl-CS"/>
        </w:rPr>
        <w:t>Услови:</w:t>
      </w:r>
      <w:r w:rsidRPr="00BC633D">
        <w:rPr>
          <w:lang w:val="sr-Cyrl-CS"/>
        </w:rPr>
        <w:t xml:space="preserve">  стечено високо образовање из научне области економских наука на </w:t>
      </w:r>
      <w:r w:rsidRPr="00BC633D">
        <w:t> </w:t>
      </w:r>
      <w:r w:rsidRPr="00BC633D">
        <w:rPr>
          <w:lang w:val="sr-Cyrl-CS"/>
        </w:rPr>
        <w:t>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познавање рада на рачунару (</w:t>
      </w:r>
      <w:r w:rsidRPr="00BC633D">
        <w:t>MS</w:t>
      </w:r>
      <w:r w:rsidRPr="00BC633D">
        <w:rPr>
          <w:lang w:val="sr-Cyrl-CS"/>
        </w:rPr>
        <w:t xml:space="preserve"> </w:t>
      </w:r>
      <w:r w:rsidRPr="00BC633D">
        <w:t>Office</w:t>
      </w:r>
      <w:r w:rsidRPr="00BC633D">
        <w:rPr>
          <w:lang w:val="sr-Cyrl-CS"/>
        </w:rPr>
        <w:t xml:space="preserve"> пакет и интернет).</w:t>
      </w:r>
    </w:p>
    <w:p w:rsidR="00BC633D" w:rsidRPr="00BC633D" w:rsidRDefault="00BC633D" w:rsidP="00BC633D">
      <w:pPr>
        <w:pStyle w:val="NormalWeb"/>
        <w:spacing w:before="0" w:beforeAutospacing="0" w:after="0" w:afterAutospacing="0"/>
        <w:jc w:val="both"/>
        <w:rPr>
          <w:lang w:val="sr-Cyrl-CS"/>
        </w:rPr>
      </w:pPr>
    </w:p>
    <w:tbl>
      <w:tblPr>
        <w:tblW w:w="9615" w:type="dxa"/>
        <w:tblLook w:val="00A0"/>
      </w:tblPr>
      <w:tblGrid>
        <w:gridCol w:w="9615"/>
      </w:tblGrid>
      <w:tr w:rsidR="00BC633D" w:rsidRPr="00BC633D" w:rsidTr="00B74BC5">
        <w:trPr>
          <w:trHeight w:val="770"/>
        </w:trPr>
        <w:tc>
          <w:tcPr>
            <w:tcW w:w="9615" w:type="dxa"/>
          </w:tcPr>
          <w:p w:rsidR="00BC633D" w:rsidRPr="00BC633D" w:rsidRDefault="00BC633D" w:rsidP="00AA5430">
            <w:pPr>
              <w:numPr>
                <w:ilvl w:val="0"/>
                <w:numId w:val="26"/>
              </w:numPr>
              <w:jc w:val="both"/>
              <w:rPr>
                <w:b/>
                <w:lang w:eastAsia="ar-SA"/>
              </w:rPr>
            </w:pPr>
            <w:r w:rsidRPr="00BC633D">
              <w:rPr>
                <w:b/>
                <w:lang w:val="sr-Cyrl-CS" w:eastAsia="ar-SA"/>
              </w:rPr>
              <w:t>Послови праћења реализације прихода и расхода буџета и финансијско извештавање</w:t>
            </w:r>
          </w:p>
          <w:p w:rsidR="00BC633D" w:rsidRPr="00BC633D" w:rsidRDefault="00BC633D" w:rsidP="00B74BC5">
            <w:pPr>
              <w:jc w:val="both"/>
              <w:rPr>
                <w:b/>
                <w:lang w:eastAsia="ar-SA"/>
              </w:rPr>
            </w:pPr>
            <w:r w:rsidRPr="00BC633D">
              <w:rPr>
                <w:b/>
                <w:lang w:eastAsia="ar-SA"/>
              </w:rPr>
              <w:t xml:space="preserve">Звање: </w:t>
            </w:r>
            <w:r w:rsidRPr="00BC633D">
              <w:rPr>
                <w:b/>
                <w:lang w:val="sr-Cyrl-CS" w:eastAsia="ar-SA"/>
              </w:rPr>
              <w:t>млађи саветник</w:t>
            </w:r>
            <w:r w:rsidRPr="00BC633D">
              <w:rPr>
                <w:lang w:eastAsia="ar-SA"/>
              </w:rPr>
              <w:t xml:space="preserve">                                                                              </w:t>
            </w:r>
            <w:r w:rsidRPr="00BC633D">
              <w:rPr>
                <w:b/>
                <w:lang w:eastAsia="ar-SA"/>
              </w:rPr>
              <w:t>број службеника: 1</w:t>
            </w:r>
          </w:p>
        </w:tc>
      </w:tr>
    </w:tbl>
    <w:p w:rsidR="00BC633D" w:rsidRPr="00BC633D" w:rsidRDefault="00BC633D" w:rsidP="00BC633D">
      <w:pPr>
        <w:pStyle w:val="normal0"/>
        <w:spacing w:before="0" w:beforeAutospacing="0" w:after="0" w:afterAutospacing="0"/>
        <w:jc w:val="both"/>
        <w:rPr>
          <w:rFonts w:ascii="Times New Roman" w:hAnsi="Times New Roman" w:cs="Times New Roman"/>
        </w:rPr>
      </w:pPr>
      <w:r w:rsidRPr="00BC633D">
        <w:rPr>
          <w:rFonts w:ascii="Times New Roman" w:hAnsi="Times New Roman" w:cs="Times New Roman"/>
          <w:b/>
        </w:rPr>
        <w:t>О</w:t>
      </w:r>
      <w:r w:rsidRPr="00BC633D">
        <w:rPr>
          <w:rFonts w:ascii="Times New Roman" w:hAnsi="Times New Roman" w:cs="Times New Roman"/>
          <w:b/>
          <w:lang w:val="sr-Cyrl-CS"/>
        </w:rPr>
        <w:t>пис посла</w:t>
      </w:r>
      <w:r w:rsidRPr="00BC633D">
        <w:rPr>
          <w:rFonts w:ascii="Times New Roman" w:hAnsi="Times New Roman" w:cs="Times New Roman"/>
        </w:rPr>
        <w:t>: Учествује у припреми нацрта одлука које се односе на локалне јавне приходе; обавља послове евидентирања прихода, примања и извршених појединачних расхода и издатака; Води главну књигу трезора што подразумева трансакције и пословне догађаје укључујући и приходе и примање, расходе и издатке као и стање и промене  на имовини, обавезама и изворима финансирања у складу са контним планом на шестомесечном нивоу и на нивоима буџетске класификације. Прати извршење буџета по</w:t>
      </w:r>
      <w:r w:rsidRPr="00BC633D">
        <w:rPr>
          <w:rFonts w:ascii="Times New Roman" w:hAnsi="Times New Roman" w:cs="Times New Roman"/>
          <w:lang w:val="sr-Cyrl-CS"/>
        </w:rPr>
        <w:t xml:space="preserve"> програмима и</w:t>
      </w:r>
      <w:r w:rsidRPr="00BC633D">
        <w:rPr>
          <w:rFonts w:ascii="Times New Roman" w:hAnsi="Times New Roman" w:cs="Times New Roman"/>
        </w:rPr>
        <w:t xml:space="preserve"> позицијама и доставља извештаје, припрема и обрађује податке за израду завршног рачуна, обавља и друге послове које му повери начелник Одељења и начелник Општинске управе.</w:t>
      </w:r>
    </w:p>
    <w:p w:rsidR="00BC633D" w:rsidRPr="00BC633D" w:rsidRDefault="00BC633D" w:rsidP="00BC633D">
      <w:pPr>
        <w:pStyle w:val="normal0"/>
        <w:spacing w:before="0" w:beforeAutospacing="0" w:after="0" w:afterAutospacing="0"/>
        <w:jc w:val="both"/>
        <w:rPr>
          <w:rFonts w:ascii="Times New Roman" w:hAnsi="Times New Roman" w:cs="Times New Roman"/>
        </w:rPr>
      </w:pPr>
    </w:p>
    <w:p w:rsidR="00BC633D" w:rsidRPr="00BC633D" w:rsidRDefault="00BC633D" w:rsidP="00BC633D">
      <w:pPr>
        <w:autoSpaceDE w:val="0"/>
        <w:autoSpaceDN w:val="0"/>
        <w:adjustRightInd w:val="0"/>
        <w:jc w:val="both"/>
        <w:rPr>
          <w:color w:val="000000"/>
        </w:rPr>
      </w:pPr>
      <w:r w:rsidRPr="00BC633D">
        <w:rPr>
          <w:b/>
          <w:color w:val="000000"/>
          <w:lang w:val="sr-Cyrl-CS"/>
        </w:rPr>
        <w:t xml:space="preserve">Услови: </w:t>
      </w:r>
      <w:r w:rsidRPr="00BC633D">
        <w:rPr>
          <w:lang w:val="sr-Cyrl-CS" w:eastAsia="ar-SA"/>
        </w:rPr>
        <w:t xml:space="preserve">стечено високо образовање из научне области економских наука на основним академским студијама </w:t>
      </w:r>
      <w:r w:rsidRPr="00BC633D">
        <w:rPr>
          <w:color w:val="000000"/>
          <w:lang w:val="sr-Cyrl-CS"/>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w:t>
      </w:r>
      <w:r w:rsidRPr="00BC633D">
        <w:rPr>
          <w:color w:val="000000"/>
          <w:lang w:val="sr-Cyrl-CS"/>
        </w:rPr>
        <w:lastRenderedPageBreak/>
        <w:t>године или специјалистичким студијама на факултету, положен државни стручни испит и завршен приправнички стаж, познавање рада на рачунару (</w:t>
      </w:r>
      <w:r w:rsidRPr="00BC633D">
        <w:rPr>
          <w:color w:val="000000"/>
        </w:rPr>
        <w:t>MS</w:t>
      </w:r>
      <w:r w:rsidRPr="00BC633D">
        <w:rPr>
          <w:color w:val="000000"/>
          <w:lang w:val="sr-Cyrl-CS"/>
        </w:rPr>
        <w:t xml:space="preserve"> </w:t>
      </w:r>
      <w:r w:rsidRPr="00BC633D">
        <w:rPr>
          <w:color w:val="000000"/>
        </w:rPr>
        <w:t>Office</w:t>
      </w:r>
      <w:r w:rsidRPr="00BC633D">
        <w:rPr>
          <w:color w:val="000000"/>
          <w:lang w:val="sr-Cyrl-CS"/>
        </w:rPr>
        <w:t xml:space="preserve"> пакет и интернет).</w:t>
      </w:r>
    </w:p>
    <w:p w:rsidR="00BC633D" w:rsidRPr="00BC633D" w:rsidRDefault="00BC633D" w:rsidP="00BC633D">
      <w:pPr>
        <w:autoSpaceDE w:val="0"/>
        <w:autoSpaceDN w:val="0"/>
        <w:adjustRightInd w:val="0"/>
        <w:jc w:val="both"/>
        <w:rPr>
          <w:color w:val="000000"/>
        </w:rPr>
      </w:pPr>
    </w:p>
    <w:p w:rsidR="00BC633D" w:rsidRPr="00BC633D" w:rsidRDefault="00BC633D" w:rsidP="00BC633D">
      <w:pPr>
        <w:pStyle w:val="ListParagraph"/>
        <w:ind w:left="0"/>
        <w:jc w:val="center"/>
        <w:rPr>
          <w:b/>
          <w:sz w:val="30"/>
          <w:szCs w:val="30"/>
          <w:lang w:eastAsia="ar-SA"/>
        </w:rPr>
      </w:pPr>
    </w:p>
    <w:tbl>
      <w:tblPr>
        <w:tblW w:w="0" w:type="auto"/>
        <w:tblLook w:val="00A0"/>
      </w:tblPr>
      <w:tblGrid>
        <w:gridCol w:w="4817"/>
        <w:gridCol w:w="4805"/>
      </w:tblGrid>
      <w:tr w:rsidR="00BC633D" w:rsidRPr="00BC633D" w:rsidTr="00B74BC5">
        <w:tc>
          <w:tcPr>
            <w:tcW w:w="5094" w:type="dxa"/>
          </w:tcPr>
          <w:p w:rsidR="00BC633D" w:rsidRPr="00BC633D" w:rsidRDefault="00BC633D" w:rsidP="00AA5430">
            <w:pPr>
              <w:numPr>
                <w:ilvl w:val="0"/>
                <w:numId w:val="26"/>
              </w:numPr>
              <w:jc w:val="both"/>
              <w:rPr>
                <w:b/>
                <w:lang w:val="sr-Cyrl-CS" w:eastAsia="ar-SA"/>
              </w:rPr>
            </w:pPr>
            <w:r w:rsidRPr="00BC633D">
              <w:rPr>
                <w:b/>
                <w:lang w:val="sr-Cyrl-CS" w:eastAsia="ar-SA"/>
              </w:rPr>
              <w:t>Извршење буџета и обрачун зарада</w:t>
            </w:r>
          </w:p>
        </w:tc>
        <w:tc>
          <w:tcPr>
            <w:tcW w:w="5094" w:type="dxa"/>
          </w:tcPr>
          <w:p w:rsidR="00BC633D" w:rsidRPr="00BC633D" w:rsidRDefault="00BC633D" w:rsidP="00B74BC5">
            <w:pPr>
              <w:jc w:val="both"/>
              <w:rPr>
                <w:b/>
                <w:lang w:val="sr-Cyrl-CS" w:eastAsia="ar-SA"/>
              </w:rPr>
            </w:pPr>
          </w:p>
        </w:tc>
      </w:tr>
      <w:tr w:rsidR="00BC633D" w:rsidRPr="00BC633D" w:rsidTr="00B74BC5">
        <w:tc>
          <w:tcPr>
            <w:tcW w:w="5094" w:type="dxa"/>
          </w:tcPr>
          <w:p w:rsidR="00BC633D" w:rsidRPr="00BC633D" w:rsidRDefault="00BC633D" w:rsidP="00B74BC5">
            <w:pPr>
              <w:jc w:val="both"/>
              <w:rPr>
                <w:lang w:eastAsia="ar-SA"/>
              </w:rPr>
            </w:pPr>
            <w:r w:rsidRPr="00BC633D">
              <w:rPr>
                <w:b/>
                <w:lang w:eastAsia="ar-SA"/>
              </w:rPr>
              <w:t>Звање: виши рефернт</w:t>
            </w:r>
          </w:p>
        </w:tc>
        <w:tc>
          <w:tcPr>
            <w:tcW w:w="5094" w:type="dxa"/>
          </w:tcPr>
          <w:p w:rsidR="00BC633D" w:rsidRPr="00BC633D" w:rsidRDefault="00BC633D" w:rsidP="00B74BC5">
            <w:pPr>
              <w:jc w:val="right"/>
              <w:rPr>
                <w:b/>
                <w:lang w:eastAsia="ar-SA"/>
              </w:rPr>
            </w:pPr>
            <w:r w:rsidRPr="00BC633D">
              <w:rPr>
                <w:b/>
                <w:lang w:eastAsia="ar-SA"/>
              </w:rPr>
              <w:t>број службеника: 1</w:t>
            </w:r>
          </w:p>
        </w:tc>
      </w:tr>
    </w:tbl>
    <w:p w:rsidR="00BC633D" w:rsidRPr="00BC633D" w:rsidRDefault="00BC633D" w:rsidP="00BC633D">
      <w:pPr>
        <w:pStyle w:val="normal0"/>
        <w:jc w:val="both"/>
        <w:rPr>
          <w:rFonts w:ascii="Times New Roman" w:hAnsi="Times New Roman" w:cs="Times New Roman"/>
          <w:lang w:val="sr-Cyrl-CS"/>
        </w:rPr>
      </w:pPr>
      <w:r w:rsidRPr="00BC633D">
        <w:rPr>
          <w:rFonts w:ascii="Times New Roman" w:hAnsi="Times New Roman" w:cs="Times New Roman"/>
          <w:b/>
        </w:rPr>
        <w:t>О</w:t>
      </w:r>
      <w:r w:rsidRPr="00BC633D">
        <w:rPr>
          <w:rFonts w:ascii="Times New Roman" w:hAnsi="Times New Roman" w:cs="Times New Roman"/>
          <w:b/>
          <w:lang w:val="sr-Cyrl-CS"/>
        </w:rPr>
        <w:t>пис посла</w:t>
      </w:r>
      <w:r w:rsidRPr="00BC633D">
        <w:rPr>
          <w:rFonts w:ascii="Times New Roman" w:hAnsi="Times New Roman" w:cs="Times New Roman"/>
        </w:rPr>
        <w:t>: Врши пренос средстава буџетским корисницима по захтевима и плаћање по фактурама, обрачунава зараде за запослене, услуге по уговору  и све друге исплате, чува и води евиденцију докумената. Ради М-4 образац и доставља у ПИО. Доставља пореској управи обрасце за оверу о извршеним исплатама, месечне и годишње статистичке извештаје и друге извештаје фондовима по закону. Води регистар запослених, води аналитику основних средстава, врши обрачун амортизације и ревалоризације и обавља и друге послове које му повери начелник Одељења и начелник Општинске управе.</w:t>
      </w:r>
    </w:p>
    <w:p w:rsidR="00BC633D" w:rsidRPr="00BC633D" w:rsidRDefault="00BC633D" w:rsidP="00BC633D">
      <w:pPr>
        <w:pStyle w:val="NormalWeb"/>
        <w:spacing w:before="0" w:beforeAutospacing="0" w:after="0" w:afterAutospacing="0"/>
        <w:jc w:val="both"/>
        <w:rPr>
          <w:lang w:val="sr-Cyrl-CS"/>
        </w:rPr>
      </w:pPr>
      <w:r w:rsidRPr="00BC633D">
        <w:rPr>
          <w:b/>
          <w:lang w:val="sr-Cyrl-CS"/>
        </w:rPr>
        <w:t>Услови:</w:t>
      </w:r>
      <w:r w:rsidRPr="00BC633D">
        <w:rPr>
          <w:lang w:val="sr-Cyrl-CS"/>
        </w:rPr>
        <w:t xml:space="preserve">  стечено средње образовање економског смера, положен државни стручни испит, </w:t>
      </w:r>
      <w:r w:rsidRPr="00BC633D">
        <w:rPr>
          <w:bCs/>
          <w:kern w:val="32"/>
          <w:lang w:val="sr-Cyrl-CS" w:eastAsia="ar-SA"/>
        </w:rPr>
        <w:t>најмање три године радног искуства у струци</w:t>
      </w:r>
      <w:r w:rsidRPr="00BC633D">
        <w:rPr>
          <w:lang w:val="sr-Cyrl-CS"/>
        </w:rPr>
        <w:t>, познавање рада на рачунару (</w:t>
      </w:r>
      <w:r w:rsidRPr="00BC633D">
        <w:t>MS</w:t>
      </w:r>
      <w:r w:rsidRPr="00BC633D">
        <w:rPr>
          <w:lang w:val="sr-Cyrl-CS"/>
        </w:rPr>
        <w:t xml:space="preserve"> </w:t>
      </w:r>
      <w:r w:rsidRPr="00BC633D">
        <w:t>Office</w:t>
      </w:r>
      <w:r w:rsidRPr="00BC633D">
        <w:rPr>
          <w:lang w:val="sr-Cyrl-CS"/>
        </w:rPr>
        <w:t xml:space="preserve"> пакет и интернет).</w:t>
      </w:r>
    </w:p>
    <w:p w:rsidR="00BC633D" w:rsidRPr="00BC633D" w:rsidRDefault="00BC633D" w:rsidP="00BC633D">
      <w:pPr>
        <w:pStyle w:val="ListParagraph"/>
        <w:ind w:left="0"/>
        <w:jc w:val="center"/>
        <w:rPr>
          <w:b/>
          <w:lang w:val="sr-Cyrl-CS" w:eastAsia="ar-SA"/>
        </w:rPr>
      </w:pPr>
    </w:p>
    <w:p w:rsidR="00BC633D" w:rsidRPr="00BC633D" w:rsidRDefault="00BC633D" w:rsidP="00BC633D">
      <w:pPr>
        <w:pStyle w:val="ListParagraph"/>
        <w:ind w:left="0"/>
        <w:jc w:val="center"/>
        <w:rPr>
          <w:b/>
          <w:sz w:val="30"/>
          <w:szCs w:val="30"/>
          <w:lang w:eastAsia="ar-SA"/>
        </w:rPr>
      </w:pPr>
    </w:p>
    <w:tbl>
      <w:tblPr>
        <w:tblW w:w="0" w:type="auto"/>
        <w:tblLook w:val="00A0"/>
      </w:tblPr>
      <w:tblGrid>
        <w:gridCol w:w="9539"/>
      </w:tblGrid>
      <w:tr w:rsidR="00BC633D" w:rsidRPr="00BC633D" w:rsidTr="00B74BC5">
        <w:trPr>
          <w:trHeight w:val="389"/>
        </w:trPr>
        <w:tc>
          <w:tcPr>
            <w:tcW w:w="9539" w:type="dxa"/>
          </w:tcPr>
          <w:p w:rsidR="00BC633D" w:rsidRPr="00BC633D" w:rsidRDefault="00BC633D" w:rsidP="00AA5430">
            <w:pPr>
              <w:numPr>
                <w:ilvl w:val="0"/>
                <w:numId w:val="26"/>
              </w:numPr>
              <w:jc w:val="both"/>
              <w:rPr>
                <w:b/>
                <w:lang w:val="sr-Cyrl-CS" w:eastAsia="ar-SA"/>
              </w:rPr>
            </w:pPr>
            <w:r w:rsidRPr="00BC633D">
              <w:rPr>
                <w:b/>
                <w:lang w:val="sr-Cyrl-CS" w:eastAsia="ar-SA"/>
              </w:rPr>
              <w:t>Послови ликвидатуре</w:t>
            </w:r>
          </w:p>
          <w:p w:rsidR="00BC633D" w:rsidRPr="00BC633D" w:rsidRDefault="00BC633D" w:rsidP="00B74BC5">
            <w:pPr>
              <w:jc w:val="both"/>
              <w:rPr>
                <w:lang w:val="sr-Cyrl-CS" w:eastAsia="ar-SA"/>
              </w:rPr>
            </w:pPr>
            <w:r w:rsidRPr="00BC633D">
              <w:rPr>
                <w:b/>
                <w:lang w:eastAsia="ar-SA"/>
              </w:rPr>
              <w:t xml:space="preserve">Звање: </w:t>
            </w:r>
            <w:r w:rsidRPr="00BC633D">
              <w:rPr>
                <w:b/>
                <w:lang w:val="sr-Cyrl-CS" w:eastAsia="ar-SA"/>
              </w:rPr>
              <w:t>виши референт</w:t>
            </w:r>
            <w:r w:rsidRPr="00BC633D">
              <w:rPr>
                <w:b/>
                <w:lang w:eastAsia="ar-SA"/>
              </w:rPr>
              <w:t xml:space="preserve">                                                                              број службеника: 1</w:t>
            </w:r>
          </w:p>
        </w:tc>
      </w:tr>
    </w:tbl>
    <w:p w:rsidR="00BC633D" w:rsidRPr="00BC633D" w:rsidRDefault="00BC633D" w:rsidP="00BC633D">
      <w:pPr>
        <w:pStyle w:val="normal0"/>
        <w:spacing w:before="0" w:beforeAutospacing="0"/>
        <w:jc w:val="both"/>
        <w:rPr>
          <w:rFonts w:ascii="Times New Roman" w:hAnsi="Times New Roman" w:cs="Times New Roman"/>
        </w:rPr>
      </w:pPr>
      <w:r w:rsidRPr="00BC633D">
        <w:rPr>
          <w:rFonts w:ascii="Times New Roman" w:hAnsi="Times New Roman" w:cs="Times New Roman"/>
          <w:b/>
        </w:rPr>
        <w:t>О</w:t>
      </w:r>
      <w:r w:rsidRPr="00BC633D">
        <w:rPr>
          <w:rFonts w:ascii="Times New Roman" w:hAnsi="Times New Roman" w:cs="Times New Roman"/>
          <w:b/>
          <w:lang w:val="sr-Cyrl-CS"/>
        </w:rPr>
        <w:t>пис посла</w:t>
      </w:r>
      <w:r w:rsidRPr="00BC633D">
        <w:rPr>
          <w:rFonts w:ascii="Times New Roman" w:hAnsi="Times New Roman" w:cs="Times New Roman"/>
        </w:rPr>
        <w:t xml:space="preserve">: </w:t>
      </w:r>
      <w:r w:rsidRPr="00BC633D">
        <w:rPr>
          <w:rFonts w:ascii="Times New Roman" w:hAnsi="Times New Roman" w:cs="Times New Roman"/>
          <w:lang w:val="sr-Cyrl-CS"/>
        </w:rPr>
        <w:t>Обавља послове евидентирања и вођења регистра захтава за плаћање и трансфер средстава, евидентира, води регистре и врши контролу рачуна и уговора директних буџетских корисника, врши рачунску, формалну и суштинску проверу материјално-финансијске документације и рачуноводствених исправа, доставља овлашћеном лицу на оверу контролисану и потписану материјално-финансјску документацију, уноси податке у РИНО и прати извршење, в</w:t>
      </w:r>
      <w:r w:rsidRPr="00BC633D">
        <w:rPr>
          <w:rFonts w:ascii="Times New Roman" w:hAnsi="Times New Roman" w:cs="Times New Roman"/>
        </w:rPr>
        <w:t xml:space="preserve">рши </w:t>
      </w:r>
      <w:r w:rsidRPr="00BC633D">
        <w:rPr>
          <w:rFonts w:ascii="Times New Roman" w:hAnsi="Times New Roman" w:cs="Times New Roman"/>
          <w:lang w:val="sr-Cyrl-CS"/>
        </w:rPr>
        <w:t>књижење</w:t>
      </w:r>
      <w:r w:rsidRPr="00BC633D">
        <w:rPr>
          <w:rFonts w:ascii="Times New Roman" w:hAnsi="Times New Roman" w:cs="Times New Roman"/>
        </w:rPr>
        <w:t xml:space="preserve"> такси за заузеће јавне површине</w:t>
      </w:r>
      <w:r w:rsidRPr="00BC633D">
        <w:rPr>
          <w:rFonts w:ascii="Times New Roman" w:hAnsi="Times New Roman" w:cs="Times New Roman"/>
          <w:lang w:val="sr-Cyrl-CS"/>
        </w:rPr>
        <w:t xml:space="preserve">,  преузима пошту преко доставне књиге и рачуне преко књиге рачуна,  </w:t>
      </w:r>
      <w:r w:rsidRPr="00BC633D">
        <w:rPr>
          <w:rFonts w:ascii="Times New Roman" w:hAnsi="Times New Roman" w:cs="Times New Roman"/>
        </w:rPr>
        <w:t>и обавља и друге послове које му повери начелник Одељења и начелник Општинске управе.</w:t>
      </w:r>
    </w:p>
    <w:p w:rsidR="00BC633D" w:rsidRPr="00BC633D" w:rsidRDefault="00BC633D" w:rsidP="00BC633D">
      <w:pPr>
        <w:pStyle w:val="normal0"/>
        <w:spacing w:before="0" w:beforeAutospacing="0"/>
        <w:jc w:val="both"/>
        <w:rPr>
          <w:rFonts w:ascii="Times New Roman" w:hAnsi="Times New Roman" w:cs="Times New Roman"/>
          <w:bCs/>
          <w:kern w:val="32"/>
          <w:lang w:val="sr-Cyrl-CS" w:eastAsia="ar-SA"/>
        </w:rPr>
      </w:pPr>
      <w:r w:rsidRPr="00BC633D">
        <w:rPr>
          <w:rFonts w:ascii="Times New Roman" w:hAnsi="Times New Roman" w:cs="Times New Roman"/>
          <w:b/>
          <w:bCs/>
          <w:kern w:val="32"/>
          <w:lang w:val="sr-Cyrl-CS" w:eastAsia="ar-SA"/>
        </w:rPr>
        <w:t xml:space="preserve">Услови: </w:t>
      </w:r>
      <w:r w:rsidRPr="00BC633D">
        <w:rPr>
          <w:rFonts w:ascii="Times New Roman" w:hAnsi="Times New Roman" w:cs="Times New Roman"/>
          <w:lang w:val="sr-Cyrl-CS"/>
        </w:rPr>
        <w:t>с</w:t>
      </w:r>
      <w:r w:rsidRPr="00BC633D">
        <w:rPr>
          <w:rFonts w:ascii="Times New Roman" w:hAnsi="Times New Roman" w:cs="Times New Roman"/>
          <w:bCs/>
          <w:kern w:val="32"/>
          <w:lang w:val="sr-Cyrl-CS" w:eastAsia="ar-SA"/>
        </w:rPr>
        <w:t xml:space="preserve">редње четворогодишње образовање природно друштвеног смера, </w:t>
      </w:r>
      <w:r w:rsidRPr="00BC633D">
        <w:rPr>
          <w:rFonts w:ascii="Times New Roman" w:hAnsi="Times New Roman" w:cs="Times New Roman"/>
          <w:lang w:val="sr-Cyrl-CS" w:eastAsia="ar-SA"/>
        </w:rPr>
        <w:t>положен државни стручни испит</w:t>
      </w:r>
      <w:r w:rsidRPr="00BC633D">
        <w:rPr>
          <w:rFonts w:ascii="Times New Roman" w:hAnsi="Times New Roman" w:cs="Times New Roman"/>
          <w:bCs/>
          <w:kern w:val="32"/>
          <w:lang w:val="sr-Cyrl-CS" w:eastAsia="ar-SA"/>
        </w:rPr>
        <w:t>, најмање три године радног искуства у струци, познавање рада на рачунару (</w:t>
      </w:r>
      <w:r w:rsidRPr="00BC633D">
        <w:rPr>
          <w:rFonts w:ascii="Times New Roman" w:hAnsi="Times New Roman" w:cs="Times New Roman"/>
          <w:bCs/>
          <w:kern w:val="32"/>
          <w:lang w:eastAsia="ar-SA"/>
        </w:rPr>
        <w:t>MS</w:t>
      </w:r>
      <w:r w:rsidRPr="00BC633D">
        <w:rPr>
          <w:rFonts w:ascii="Times New Roman" w:hAnsi="Times New Roman" w:cs="Times New Roman"/>
          <w:bCs/>
          <w:kern w:val="32"/>
          <w:lang w:val="sr-Cyrl-CS" w:eastAsia="ar-SA"/>
        </w:rPr>
        <w:t xml:space="preserve"> </w:t>
      </w:r>
      <w:r w:rsidRPr="00BC633D">
        <w:rPr>
          <w:rFonts w:ascii="Times New Roman" w:hAnsi="Times New Roman" w:cs="Times New Roman"/>
          <w:bCs/>
          <w:kern w:val="32"/>
          <w:lang w:eastAsia="ar-SA"/>
        </w:rPr>
        <w:t>Office</w:t>
      </w:r>
      <w:r w:rsidRPr="00BC633D">
        <w:rPr>
          <w:rFonts w:ascii="Times New Roman" w:hAnsi="Times New Roman" w:cs="Times New Roman"/>
          <w:bCs/>
          <w:kern w:val="32"/>
          <w:lang w:val="sr-Cyrl-CS" w:eastAsia="ar-SA"/>
        </w:rPr>
        <w:t xml:space="preserve"> пакет и интернет).</w:t>
      </w:r>
    </w:p>
    <w:tbl>
      <w:tblPr>
        <w:tblW w:w="0" w:type="auto"/>
        <w:tblLook w:val="00A0"/>
      </w:tblPr>
      <w:tblGrid>
        <w:gridCol w:w="4785"/>
        <w:gridCol w:w="4791"/>
      </w:tblGrid>
      <w:tr w:rsidR="00BC633D" w:rsidRPr="00BC633D" w:rsidTr="00B74BC5">
        <w:tc>
          <w:tcPr>
            <w:tcW w:w="4785" w:type="dxa"/>
          </w:tcPr>
          <w:p w:rsidR="00BC633D" w:rsidRPr="00BC633D" w:rsidRDefault="00BC633D" w:rsidP="00AA5430">
            <w:pPr>
              <w:numPr>
                <w:ilvl w:val="0"/>
                <w:numId w:val="26"/>
              </w:numPr>
              <w:jc w:val="both"/>
              <w:rPr>
                <w:b/>
                <w:lang w:eastAsia="ar-SA"/>
              </w:rPr>
            </w:pPr>
            <w:r w:rsidRPr="00BC633D">
              <w:rPr>
                <w:b/>
                <w:lang w:val="sr-Cyrl-CS" w:eastAsia="ar-SA"/>
              </w:rPr>
              <w:t>Послови буџетских исплата</w:t>
            </w:r>
          </w:p>
        </w:tc>
        <w:tc>
          <w:tcPr>
            <w:tcW w:w="4791" w:type="dxa"/>
          </w:tcPr>
          <w:p w:rsidR="00BC633D" w:rsidRPr="00BC633D" w:rsidRDefault="00BC633D" w:rsidP="00B74BC5">
            <w:pPr>
              <w:jc w:val="both"/>
              <w:rPr>
                <w:b/>
                <w:lang w:eastAsia="ar-SA"/>
              </w:rPr>
            </w:pPr>
          </w:p>
        </w:tc>
      </w:tr>
      <w:tr w:rsidR="00BC633D" w:rsidRPr="00BC633D" w:rsidTr="00B74BC5">
        <w:tc>
          <w:tcPr>
            <w:tcW w:w="4785" w:type="dxa"/>
          </w:tcPr>
          <w:p w:rsidR="00BC633D" w:rsidRPr="00BC633D" w:rsidRDefault="00BC633D" w:rsidP="00B74BC5">
            <w:pPr>
              <w:jc w:val="both"/>
              <w:rPr>
                <w:lang w:eastAsia="ar-SA"/>
              </w:rPr>
            </w:pPr>
            <w:r w:rsidRPr="00BC633D">
              <w:rPr>
                <w:b/>
                <w:lang w:eastAsia="ar-SA"/>
              </w:rPr>
              <w:t xml:space="preserve">Звање: </w:t>
            </w:r>
            <w:r w:rsidRPr="00BC633D">
              <w:rPr>
                <w:b/>
                <w:lang w:val="sr-Cyrl-CS" w:eastAsia="ar-SA"/>
              </w:rPr>
              <w:t>виши референт</w:t>
            </w:r>
          </w:p>
        </w:tc>
        <w:tc>
          <w:tcPr>
            <w:tcW w:w="4791" w:type="dxa"/>
          </w:tcPr>
          <w:p w:rsidR="00BC633D" w:rsidRPr="00BC633D" w:rsidRDefault="00BC633D" w:rsidP="00B74BC5">
            <w:pPr>
              <w:jc w:val="right"/>
              <w:rPr>
                <w:b/>
                <w:lang w:eastAsia="ar-SA"/>
              </w:rPr>
            </w:pPr>
            <w:r w:rsidRPr="00BC633D">
              <w:rPr>
                <w:b/>
                <w:lang w:eastAsia="ar-SA"/>
              </w:rPr>
              <w:t>број службеника: 1</w:t>
            </w:r>
          </w:p>
        </w:tc>
      </w:tr>
    </w:tbl>
    <w:p w:rsidR="00BC633D" w:rsidRPr="00BC633D" w:rsidRDefault="00BC633D" w:rsidP="00BC633D">
      <w:pPr>
        <w:pStyle w:val="normal0"/>
        <w:jc w:val="both"/>
        <w:rPr>
          <w:rFonts w:ascii="Times New Roman" w:hAnsi="Times New Roman" w:cs="Times New Roman"/>
          <w:lang w:val="sr-Cyrl-CS"/>
        </w:rPr>
      </w:pPr>
      <w:r w:rsidRPr="00BC633D">
        <w:rPr>
          <w:rFonts w:ascii="Times New Roman" w:hAnsi="Times New Roman" w:cs="Times New Roman"/>
          <w:b/>
          <w:lang w:val="sr-Cyrl-CS"/>
        </w:rPr>
        <w:t>Опис посла</w:t>
      </w:r>
      <w:r w:rsidRPr="00BC633D">
        <w:rPr>
          <w:rFonts w:ascii="Times New Roman" w:hAnsi="Times New Roman" w:cs="Times New Roman"/>
          <w:b/>
        </w:rPr>
        <w:t xml:space="preserve">: </w:t>
      </w:r>
      <w:r w:rsidRPr="00BC633D">
        <w:rPr>
          <w:rFonts w:ascii="Times New Roman" w:hAnsi="Times New Roman" w:cs="Times New Roman"/>
        </w:rPr>
        <w:t>Утврђује право на накнаду за породиљско одсуство, врши исплате накнада за породиљско одсуство,  накнада за ратне војне инвалиде и друге послове које му повери начелник Одељења и начелник Општинске управе.</w:t>
      </w:r>
    </w:p>
    <w:p w:rsidR="00BC633D" w:rsidRPr="00BC633D" w:rsidRDefault="00BC633D" w:rsidP="00BC633D">
      <w:pPr>
        <w:keepNext/>
        <w:jc w:val="both"/>
        <w:outlineLvl w:val="0"/>
        <w:rPr>
          <w:bCs/>
          <w:kern w:val="32"/>
          <w:lang w:val="sr-Cyrl-CS" w:eastAsia="ar-SA"/>
        </w:rPr>
      </w:pPr>
      <w:r w:rsidRPr="00BC633D">
        <w:rPr>
          <w:b/>
          <w:bCs/>
          <w:kern w:val="32"/>
          <w:lang w:val="sr-Cyrl-CS" w:eastAsia="ar-SA"/>
        </w:rPr>
        <w:t xml:space="preserve">Услови: </w:t>
      </w:r>
      <w:r w:rsidRPr="00BC633D">
        <w:rPr>
          <w:lang w:val="sr-Cyrl-CS"/>
        </w:rPr>
        <w:t>с</w:t>
      </w:r>
      <w:r w:rsidRPr="00BC633D">
        <w:rPr>
          <w:bCs/>
          <w:kern w:val="32"/>
          <w:lang w:val="sr-Cyrl-CS" w:eastAsia="ar-SA"/>
        </w:rPr>
        <w:t xml:space="preserve">редње четворогодишње образовање природно друштвеног смера, </w:t>
      </w:r>
      <w:r w:rsidRPr="00BC633D">
        <w:rPr>
          <w:lang w:val="sr-Cyrl-CS" w:eastAsia="ar-SA"/>
        </w:rPr>
        <w:t>положен државни стручни испит</w:t>
      </w:r>
      <w:r w:rsidRPr="00BC633D">
        <w:rPr>
          <w:bCs/>
          <w:kern w:val="32"/>
          <w:lang w:val="sr-Cyrl-CS" w:eastAsia="ar-SA"/>
        </w:rPr>
        <w:t>, најмање три године радног искуства у струци, познавање рада на рачунару (</w:t>
      </w:r>
      <w:r w:rsidRPr="00BC633D">
        <w:rPr>
          <w:bCs/>
          <w:kern w:val="32"/>
          <w:lang w:eastAsia="ar-SA"/>
        </w:rPr>
        <w:t>MS</w:t>
      </w:r>
      <w:r w:rsidRPr="00BC633D">
        <w:rPr>
          <w:bCs/>
          <w:kern w:val="32"/>
          <w:lang w:val="sr-Cyrl-CS" w:eastAsia="ar-SA"/>
        </w:rPr>
        <w:t xml:space="preserve"> </w:t>
      </w:r>
      <w:r w:rsidRPr="00BC633D">
        <w:rPr>
          <w:bCs/>
          <w:kern w:val="32"/>
          <w:lang w:eastAsia="ar-SA"/>
        </w:rPr>
        <w:t>Office</w:t>
      </w:r>
      <w:r w:rsidRPr="00BC633D">
        <w:rPr>
          <w:bCs/>
          <w:kern w:val="32"/>
          <w:lang w:val="sr-Cyrl-CS" w:eastAsia="ar-SA"/>
        </w:rPr>
        <w:t xml:space="preserve"> пакет и интернет).</w:t>
      </w:r>
    </w:p>
    <w:p w:rsidR="00BC633D" w:rsidRPr="00BC633D" w:rsidRDefault="00BC633D" w:rsidP="00BC633D">
      <w:pPr>
        <w:pStyle w:val="ListParagraph"/>
        <w:ind w:left="0"/>
        <w:jc w:val="center"/>
        <w:rPr>
          <w:b/>
          <w:lang w:eastAsia="ar-SA"/>
        </w:rPr>
      </w:pPr>
    </w:p>
    <w:tbl>
      <w:tblPr>
        <w:tblW w:w="9644" w:type="dxa"/>
        <w:tblLook w:val="00A0"/>
      </w:tblPr>
      <w:tblGrid>
        <w:gridCol w:w="9644"/>
      </w:tblGrid>
      <w:tr w:rsidR="00BC633D" w:rsidRPr="00BC633D" w:rsidTr="00B74BC5">
        <w:trPr>
          <w:trHeight w:val="550"/>
        </w:trPr>
        <w:tc>
          <w:tcPr>
            <w:tcW w:w="9644" w:type="dxa"/>
          </w:tcPr>
          <w:p w:rsidR="00BC633D" w:rsidRPr="00BC633D" w:rsidRDefault="00BC633D" w:rsidP="00AA5430">
            <w:pPr>
              <w:numPr>
                <w:ilvl w:val="0"/>
                <w:numId w:val="26"/>
              </w:numPr>
              <w:ind w:right="-198"/>
              <w:jc w:val="both"/>
              <w:rPr>
                <w:b/>
                <w:lang w:val="sr-Cyrl-CS" w:eastAsia="ar-SA"/>
              </w:rPr>
            </w:pPr>
            <w:r w:rsidRPr="00BC633D">
              <w:rPr>
                <w:b/>
                <w:lang w:val="sr-Cyrl-CS" w:eastAsia="ar-SA"/>
              </w:rPr>
              <w:t>Благајник и контиста за послове из области културе</w:t>
            </w:r>
          </w:p>
          <w:p w:rsidR="00BC633D" w:rsidRPr="00BC633D" w:rsidRDefault="00BC633D" w:rsidP="00B74BC5">
            <w:pPr>
              <w:jc w:val="both"/>
              <w:rPr>
                <w:b/>
                <w:lang w:eastAsia="ar-SA"/>
              </w:rPr>
            </w:pPr>
            <w:r w:rsidRPr="00BC633D">
              <w:rPr>
                <w:b/>
                <w:lang w:eastAsia="ar-SA"/>
              </w:rPr>
              <w:t xml:space="preserve">Звање: </w:t>
            </w:r>
            <w:r w:rsidRPr="00BC633D">
              <w:rPr>
                <w:b/>
                <w:lang w:val="sr-Cyrl-CS" w:eastAsia="ar-SA"/>
              </w:rPr>
              <w:t>виши референт</w:t>
            </w:r>
            <w:r w:rsidRPr="00BC633D">
              <w:rPr>
                <w:lang w:eastAsia="ar-SA"/>
              </w:rPr>
              <w:t xml:space="preserve">                                                                             </w:t>
            </w:r>
            <w:r w:rsidRPr="00BC633D">
              <w:rPr>
                <w:b/>
                <w:lang w:eastAsia="ar-SA"/>
              </w:rPr>
              <w:t>број службеника: 1</w:t>
            </w:r>
          </w:p>
        </w:tc>
      </w:tr>
    </w:tbl>
    <w:p w:rsidR="00BC633D" w:rsidRPr="00BC633D" w:rsidRDefault="00BC633D" w:rsidP="00BC633D">
      <w:pPr>
        <w:pStyle w:val="normal0"/>
        <w:spacing w:before="0" w:beforeAutospacing="0"/>
        <w:jc w:val="both"/>
        <w:rPr>
          <w:rFonts w:ascii="Times New Roman" w:hAnsi="Times New Roman" w:cs="Times New Roman"/>
        </w:rPr>
      </w:pPr>
      <w:r w:rsidRPr="00BC633D">
        <w:rPr>
          <w:rFonts w:ascii="Times New Roman" w:hAnsi="Times New Roman" w:cs="Times New Roman"/>
          <w:b/>
          <w:lang w:val="sr-Cyrl-CS"/>
        </w:rPr>
        <w:lastRenderedPageBreak/>
        <w:t>Опис посла</w:t>
      </w:r>
      <w:r w:rsidRPr="00BC633D">
        <w:rPr>
          <w:rFonts w:ascii="Times New Roman" w:hAnsi="Times New Roman" w:cs="Times New Roman"/>
        </w:rPr>
        <w:t>: Врши готовинске исплате, води књигу благајне, саставља књиговодствене исправе, исписује готовинске чекове  ради обезбеђења благајничког максимума, рукује, чува и води евиденцију докумената обезбеђења плаћања</w:t>
      </w:r>
      <w:r w:rsidRPr="00BC633D">
        <w:rPr>
          <w:rFonts w:ascii="Times New Roman" w:hAnsi="Times New Roman" w:cs="Times New Roman"/>
          <w:lang w:val="sr-Cyrl-CS"/>
        </w:rPr>
        <w:t>, п</w:t>
      </w:r>
      <w:r w:rsidRPr="00BC633D">
        <w:rPr>
          <w:rFonts w:ascii="Times New Roman" w:hAnsi="Times New Roman" w:cs="Times New Roman"/>
        </w:rPr>
        <w:t xml:space="preserve">рима, контролише и контира књиговодствену документацију, врши књижење књиговодствених исправа, слаже и припрема документацију за обрачун и завршни рачун и врши израду завршног рачуна </w:t>
      </w:r>
      <w:r w:rsidRPr="00BC633D">
        <w:rPr>
          <w:rFonts w:ascii="Times New Roman" w:hAnsi="Times New Roman" w:cs="Times New Roman"/>
          <w:lang w:val="sr-Cyrl-CS"/>
        </w:rPr>
        <w:t xml:space="preserve">и </w:t>
      </w:r>
      <w:r w:rsidRPr="00BC633D">
        <w:rPr>
          <w:rFonts w:ascii="Times New Roman" w:hAnsi="Times New Roman" w:cs="Times New Roman"/>
        </w:rPr>
        <w:t xml:space="preserve"> обавља рачуноводствено-финансијске послове за потребе Градске библиотеке Љиг и обавља друге послове које му повери начелник Одељења и начелник Општинске управе.</w:t>
      </w:r>
    </w:p>
    <w:p w:rsidR="00BC633D" w:rsidRPr="00BC633D" w:rsidRDefault="00BC633D" w:rsidP="00BC633D">
      <w:pPr>
        <w:pStyle w:val="normal0"/>
        <w:spacing w:before="0" w:beforeAutospacing="0"/>
        <w:jc w:val="both"/>
        <w:rPr>
          <w:rFonts w:ascii="Times New Roman" w:hAnsi="Times New Roman" w:cs="Times New Roman"/>
          <w:lang w:val="sr-Cyrl-CS"/>
        </w:rPr>
      </w:pPr>
      <w:r w:rsidRPr="00BC633D">
        <w:rPr>
          <w:rFonts w:ascii="Times New Roman" w:hAnsi="Times New Roman" w:cs="Times New Roman"/>
          <w:b/>
          <w:bCs/>
          <w:kern w:val="32"/>
          <w:lang w:val="sr-Cyrl-CS" w:eastAsia="ar-SA"/>
        </w:rPr>
        <w:t xml:space="preserve">Услови: </w:t>
      </w:r>
      <w:r w:rsidRPr="00BC633D">
        <w:rPr>
          <w:rFonts w:ascii="Times New Roman" w:hAnsi="Times New Roman" w:cs="Times New Roman"/>
          <w:lang w:val="sr-Cyrl-CS"/>
        </w:rPr>
        <w:t>с</w:t>
      </w:r>
      <w:r w:rsidRPr="00BC633D">
        <w:rPr>
          <w:rFonts w:ascii="Times New Roman" w:hAnsi="Times New Roman" w:cs="Times New Roman"/>
          <w:bCs/>
          <w:kern w:val="32"/>
          <w:lang w:val="sr-Cyrl-CS" w:eastAsia="ar-SA"/>
        </w:rPr>
        <w:t xml:space="preserve">редње четворогодишње образовање економског смера, </w:t>
      </w:r>
      <w:r w:rsidRPr="00BC633D">
        <w:rPr>
          <w:rFonts w:ascii="Times New Roman" w:hAnsi="Times New Roman" w:cs="Times New Roman"/>
          <w:lang w:val="sr-Cyrl-CS" w:eastAsia="ar-SA"/>
        </w:rPr>
        <w:t>положен државни стручни испит</w:t>
      </w:r>
      <w:r w:rsidRPr="00BC633D">
        <w:rPr>
          <w:rFonts w:ascii="Times New Roman" w:hAnsi="Times New Roman" w:cs="Times New Roman"/>
          <w:bCs/>
          <w:kern w:val="32"/>
          <w:lang w:val="sr-Cyrl-CS" w:eastAsia="ar-SA"/>
        </w:rPr>
        <w:t>, најмање три године радног искуства у струци, познавање рада на рачунару (</w:t>
      </w:r>
      <w:r w:rsidRPr="00BC633D">
        <w:rPr>
          <w:rFonts w:ascii="Times New Roman" w:hAnsi="Times New Roman" w:cs="Times New Roman"/>
          <w:bCs/>
          <w:kern w:val="32"/>
          <w:lang w:eastAsia="ar-SA"/>
        </w:rPr>
        <w:t>MS</w:t>
      </w:r>
      <w:r w:rsidRPr="00BC633D">
        <w:rPr>
          <w:rFonts w:ascii="Times New Roman" w:hAnsi="Times New Roman" w:cs="Times New Roman"/>
          <w:bCs/>
          <w:kern w:val="32"/>
          <w:lang w:val="sr-Cyrl-CS" w:eastAsia="ar-SA"/>
        </w:rPr>
        <w:t xml:space="preserve"> </w:t>
      </w:r>
      <w:r w:rsidRPr="00BC633D">
        <w:rPr>
          <w:rFonts w:ascii="Times New Roman" w:hAnsi="Times New Roman" w:cs="Times New Roman"/>
          <w:bCs/>
          <w:kern w:val="32"/>
          <w:lang w:eastAsia="ar-SA"/>
        </w:rPr>
        <w:t>Office</w:t>
      </w:r>
      <w:r w:rsidRPr="00BC633D">
        <w:rPr>
          <w:rFonts w:ascii="Times New Roman" w:hAnsi="Times New Roman" w:cs="Times New Roman"/>
          <w:bCs/>
          <w:kern w:val="32"/>
          <w:lang w:val="sr-Cyrl-CS" w:eastAsia="ar-SA"/>
        </w:rPr>
        <w:t xml:space="preserve"> пакет и интернет).</w:t>
      </w:r>
    </w:p>
    <w:tbl>
      <w:tblPr>
        <w:tblW w:w="0" w:type="auto"/>
        <w:tblLook w:val="00A0"/>
      </w:tblPr>
      <w:tblGrid>
        <w:gridCol w:w="9576"/>
      </w:tblGrid>
      <w:tr w:rsidR="00BC633D" w:rsidRPr="00BC633D" w:rsidTr="00B74BC5">
        <w:trPr>
          <w:trHeight w:val="828"/>
        </w:trPr>
        <w:tc>
          <w:tcPr>
            <w:tcW w:w="9576" w:type="dxa"/>
          </w:tcPr>
          <w:p w:rsidR="00BC633D" w:rsidRPr="00BC633D" w:rsidRDefault="00BC633D" w:rsidP="00AA5430">
            <w:pPr>
              <w:numPr>
                <w:ilvl w:val="0"/>
                <w:numId w:val="26"/>
              </w:numPr>
              <w:jc w:val="both"/>
              <w:rPr>
                <w:b/>
                <w:lang w:val="sr-Cyrl-CS" w:eastAsia="ar-SA"/>
              </w:rPr>
            </w:pPr>
            <w:r w:rsidRPr="00BC633D">
              <w:rPr>
                <w:b/>
                <w:lang w:val="sr-Cyrl-CS" w:eastAsia="ar-SA"/>
              </w:rPr>
              <w:t>Послови приватног предузетништва и друштвених делатности</w:t>
            </w:r>
          </w:p>
          <w:p w:rsidR="00BC633D" w:rsidRPr="00BC633D" w:rsidRDefault="00BC633D" w:rsidP="00B74BC5">
            <w:pPr>
              <w:jc w:val="both"/>
              <w:rPr>
                <w:lang w:eastAsia="ar-SA"/>
              </w:rPr>
            </w:pPr>
            <w:r w:rsidRPr="00BC633D">
              <w:rPr>
                <w:b/>
                <w:lang w:eastAsia="ar-SA"/>
              </w:rPr>
              <w:t xml:space="preserve">Звање: </w:t>
            </w:r>
            <w:r w:rsidRPr="00BC633D">
              <w:rPr>
                <w:b/>
                <w:lang w:val="sr-Cyrl-CS" w:eastAsia="ar-SA"/>
              </w:rPr>
              <w:t>виши референт</w:t>
            </w:r>
            <w:r w:rsidRPr="00BC633D">
              <w:rPr>
                <w:lang w:eastAsia="ar-SA"/>
              </w:rPr>
              <w:t xml:space="preserve">                                                                              </w:t>
            </w:r>
            <w:r w:rsidRPr="00BC633D">
              <w:rPr>
                <w:b/>
                <w:lang w:eastAsia="ar-SA"/>
              </w:rPr>
              <w:t>број службеника: 1</w:t>
            </w:r>
          </w:p>
        </w:tc>
      </w:tr>
    </w:tbl>
    <w:p w:rsidR="00BC633D" w:rsidRPr="00BC633D" w:rsidRDefault="00BC633D" w:rsidP="00BC633D">
      <w:pPr>
        <w:pStyle w:val="normal0"/>
        <w:spacing w:before="0" w:beforeAutospacing="0"/>
        <w:jc w:val="both"/>
        <w:rPr>
          <w:rFonts w:ascii="Times New Roman" w:hAnsi="Times New Roman" w:cs="Times New Roman"/>
          <w:lang w:val="sr-Cyrl-CS"/>
        </w:rPr>
      </w:pPr>
      <w:r w:rsidRPr="00BC633D">
        <w:rPr>
          <w:rFonts w:ascii="Times New Roman" w:hAnsi="Times New Roman" w:cs="Times New Roman"/>
          <w:b/>
          <w:lang w:val="sr-Cyrl-CS"/>
        </w:rPr>
        <w:t>Опис посла</w:t>
      </w:r>
      <w:r w:rsidRPr="00BC633D">
        <w:rPr>
          <w:rFonts w:ascii="Times New Roman" w:hAnsi="Times New Roman" w:cs="Times New Roman"/>
        </w:rPr>
        <w:t>:</w:t>
      </w:r>
      <w:r w:rsidRPr="00BC633D">
        <w:rPr>
          <w:rFonts w:ascii="Times New Roman" w:hAnsi="Times New Roman" w:cs="Times New Roman"/>
          <w:b/>
        </w:rPr>
        <w:t xml:space="preserve"> </w:t>
      </w:r>
      <w:r w:rsidRPr="00BC633D">
        <w:rPr>
          <w:rFonts w:ascii="Times New Roman" w:hAnsi="Times New Roman" w:cs="Times New Roman"/>
        </w:rPr>
        <w:t xml:space="preserve">Обавља административно-техничке послове у области самосталног обављања делатности. Врши припрему документације за упис у регистар радњи (самосталних и ортачких), о престанку делатности, о промени делатности и седишта радњи и о свим другим околностима  у вези Закона о предузетницима; сарађује са Агенцијом за привредне регистре; води потребне евиденције у вези са регистрацијом уговора о раду са кућним помоћним особљем у складу са упутствима ресорног министарства, сачињава извештаје и даје потребне информације из свог делокруга рада; обавља послове који се односе на доделу студентских кредита и ђачких стипендија, послове издавање уверења из службених евиденција, обавља и све друге послове које му повери  начелник Одељења и начелник Општинске управе. </w:t>
      </w:r>
    </w:p>
    <w:p w:rsidR="00BC633D" w:rsidRPr="00BC633D" w:rsidRDefault="00BC633D" w:rsidP="00BC633D">
      <w:pPr>
        <w:keepNext/>
        <w:jc w:val="both"/>
        <w:outlineLvl w:val="0"/>
        <w:rPr>
          <w:bCs/>
          <w:kern w:val="32"/>
          <w:lang w:val="sr-Cyrl-CS" w:eastAsia="ar-SA"/>
        </w:rPr>
      </w:pPr>
      <w:r w:rsidRPr="00BC633D">
        <w:rPr>
          <w:b/>
          <w:bCs/>
          <w:kern w:val="32"/>
          <w:lang w:val="sr-Cyrl-CS" w:eastAsia="ar-SA"/>
        </w:rPr>
        <w:t xml:space="preserve">Услови: </w:t>
      </w:r>
      <w:r w:rsidRPr="00BC633D">
        <w:rPr>
          <w:lang w:val="sr-Cyrl-CS"/>
        </w:rPr>
        <w:t>с</w:t>
      </w:r>
      <w:r w:rsidRPr="00BC633D">
        <w:rPr>
          <w:bCs/>
          <w:kern w:val="32"/>
          <w:lang w:val="sr-Cyrl-CS" w:eastAsia="ar-SA"/>
        </w:rPr>
        <w:t xml:space="preserve">редње четворогодишње образовање природно друштвеног смера, </w:t>
      </w:r>
      <w:r w:rsidRPr="00BC633D">
        <w:rPr>
          <w:lang w:val="sr-Cyrl-CS" w:eastAsia="ar-SA"/>
        </w:rPr>
        <w:t>положен државни стручни испит</w:t>
      </w:r>
      <w:r w:rsidRPr="00BC633D">
        <w:rPr>
          <w:bCs/>
          <w:kern w:val="32"/>
          <w:lang w:val="sr-Cyrl-CS" w:eastAsia="ar-SA"/>
        </w:rPr>
        <w:t>, најмање три године радног искуства у струци, познавање рада на рачунару (</w:t>
      </w:r>
      <w:r w:rsidRPr="00BC633D">
        <w:rPr>
          <w:bCs/>
          <w:kern w:val="32"/>
          <w:lang w:eastAsia="ar-SA"/>
        </w:rPr>
        <w:t>MS</w:t>
      </w:r>
      <w:r w:rsidRPr="00BC633D">
        <w:rPr>
          <w:bCs/>
          <w:kern w:val="32"/>
          <w:lang w:val="sr-Cyrl-CS" w:eastAsia="ar-SA"/>
        </w:rPr>
        <w:t xml:space="preserve"> </w:t>
      </w:r>
      <w:r w:rsidRPr="00BC633D">
        <w:rPr>
          <w:bCs/>
          <w:kern w:val="32"/>
          <w:lang w:eastAsia="ar-SA"/>
        </w:rPr>
        <w:t>Office</w:t>
      </w:r>
      <w:r w:rsidRPr="00BC633D">
        <w:rPr>
          <w:bCs/>
          <w:kern w:val="32"/>
          <w:lang w:val="sr-Cyrl-CS" w:eastAsia="ar-SA"/>
        </w:rPr>
        <w:t xml:space="preserve"> пакет и интернет).</w:t>
      </w:r>
    </w:p>
    <w:p w:rsidR="00BC633D" w:rsidRPr="00BC633D" w:rsidRDefault="00BC633D" w:rsidP="00BC633D">
      <w:pPr>
        <w:pStyle w:val="ListParagraph"/>
        <w:ind w:left="0"/>
        <w:jc w:val="center"/>
        <w:rPr>
          <w:b/>
          <w:lang w:eastAsia="ar-SA"/>
        </w:rPr>
      </w:pPr>
    </w:p>
    <w:tbl>
      <w:tblPr>
        <w:tblW w:w="0" w:type="auto"/>
        <w:tblLook w:val="00A0"/>
      </w:tblPr>
      <w:tblGrid>
        <w:gridCol w:w="4785"/>
        <w:gridCol w:w="4791"/>
      </w:tblGrid>
      <w:tr w:rsidR="00BC633D" w:rsidRPr="00BC633D" w:rsidTr="00B74BC5">
        <w:tc>
          <w:tcPr>
            <w:tcW w:w="4785" w:type="dxa"/>
          </w:tcPr>
          <w:p w:rsidR="00BC633D" w:rsidRPr="00BC633D" w:rsidRDefault="00BC633D" w:rsidP="00AA5430">
            <w:pPr>
              <w:numPr>
                <w:ilvl w:val="0"/>
                <w:numId w:val="26"/>
              </w:numPr>
              <w:jc w:val="both"/>
              <w:rPr>
                <w:b/>
                <w:lang w:eastAsia="ar-SA"/>
              </w:rPr>
            </w:pPr>
            <w:r w:rsidRPr="00BC633D">
              <w:rPr>
                <w:b/>
                <w:lang w:val="sr-Cyrl-CS" w:eastAsia="ar-SA"/>
              </w:rPr>
              <w:t>Послови пореске евиденције</w:t>
            </w:r>
          </w:p>
        </w:tc>
        <w:tc>
          <w:tcPr>
            <w:tcW w:w="4791" w:type="dxa"/>
          </w:tcPr>
          <w:p w:rsidR="00BC633D" w:rsidRPr="00BC633D" w:rsidRDefault="00BC633D" w:rsidP="00B74BC5">
            <w:pPr>
              <w:jc w:val="both"/>
              <w:rPr>
                <w:b/>
                <w:lang w:eastAsia="ar-SA"/>
              </w:rPr>
            </w:pPr>
          </w:p>
        </w:tc>
      </w:tr>
      <w:tr w:rsidR="00BC633D" w:rsidRPr="00BC633D" w:rsidTr="00B74BC5">
        <w:tc>
          <w:tcPr>
            <w:tcW w:w="4785" w:type="dxa"/>
          </w:tcPr>
          <w:p w:rsidR="00BC633D" w:rsidRPr="00BC633D" w:rsidRDefault="00BC633D" w:rsidP="00B74BC5">
            <w:pPr>
              <w:jc w:val="both"/>
              <w:rPr>
                <w:b/>
                <w:lang w:val="sr-Cyrl-CS" w:eastAsia="ar-SA"/>
              </w:rPr>
            </w:pPr>
            <w:r w:rsidRPr="00BC633D">
              <w:rPr>
                <w:b/>
                <w:lang w:eastAsia="ar-SA"/>
              </w:rPr>
              <w:t xml:space="preserve">Звање: </w:t>
            </w:r>
            <w:r w:rsidRPr="00BC633D">
              <w:rPr>
                <w:b/>
                <w:lang w:val="sr-Cyrl-CS" w:eastAsia="ar-SA"/>
              </w:rPr>
              <w:t>виши референт</w:t>
            </w:r>
          </w:p>
          <w:p w:rsidR="00BC633D" w:rsidRPr="00BC633D" w:rsidRDefault="00BC633D" w:rsidP="00B74BC5">
            <w:pPr>
              <w:jc w:val="both"/>
              <w:rPr>
                <w:b/>
                <w:lang w:val="sr-Cyrl-CS" w:eastAsia="ar-SA"/>
              </w:rPr>
            </w:pPr>
          </w:p>
        </w:tc>
        <w:tc>
          <w:tcPr>
            <w:tcW w:w="4791" w:type="dxa"/>
          </w:tcPr>
          <w:p w:rsidR="00BC633D" w:rsidRPr="00BC633D" w:rsidRDefault="00BC633D" w:rsidP="00B74BC5">
            <w:pPr>
              <w:jc w:val="right"/>
              <w:rPr>
                <w:b/>
                <w:lang w:eastAsia="ar-SA"/>
              </w:rPr>
            </w:pPr>
            <w:r w:rsidRPr="00BC633D">
              <w:rPr>
                <w:b/>
                <w:lang w:eastAsia="ar-SA"/>
              </w:rPr>
              <w:t>број службеника: 1</w:t>
            </w:r>
          </w:p>
        </w:tc>
      </w:tr>
    </w:tbl>
    <w:p w:rsidR="00BC633D" w:rsidRPr="00BC633D" w:rsidRDefault="00BC633D" w:rsidP="00BC633D">
      <w:pPr>
        <w:pStyle w:val="normal0"/>
        <w:spacing w:before="0" w:beforeAutospacing="0"/>
        <w:jc w:val="both"/>
        <w:rPr>
          <w:rFonts w:ascii="Times New Roman" w:hAnsi="Times New Roman" w:cs="Times New Roman"/>
        </w:rPr>
      </w:pPr>
      <w:r w:rsidRPr="00BC633D">
        <w:rPr>
          <w:rFonts w:ascii="Times New Roman" w:hAnsi="Times New Roman" w:cs="Times New Roman"/>
          <w:b/>
          <w:lang w:val="sr-Cyrl-CS"/>
        </w:rPr>
        <w:t>Опис посла</w:t>
      </w:r>
      <w:r w:rsidRPr="00BC633D">
        <w:rPr>
          <w:rFonts w:ascii="Times New Roman" w:hAnsi="Times New Roman" w:cs="Times New Roman"/>
        </w:rPr>
        <w:t>: Врши проверу исправности књиговодствених докумената пре књижења. Врши унос (књижење) исправних књиговодствених докумената, даје обавештења пореским обвезницима о стању њихове пореске обавезе. Прима захтеве за издавање уверења о подацима из пореског књиговодства локалних јавних прихода. Обрађује захтеве  и припрема уверења. Припрема извештаје у вези пореског књиговодства локалних јавних прихода. Учествује у изради пореског завршног рачуна за локалне јавне приходе. Разматра и припрема одговарајући акт по захтевима за повраћај и прекњижавање средстава. Обавља и друге послове које му повери начелник Одељења или начелник Општинске управе</w:t>
      </w:r>
    </w:p>
    <w:p w:rsidR="00BC633D" w:rsidRPr="00BC633D" w:rsidRDefault="00BC633D" w:rsidP="00BC633D">
      <w:pPr>
        <w:pStyle w:val="normal0"/>
        <w:spacing w:before="0" w:beforeAutospacing="0"/>
        <w:jc w:val="both"/>
        <w:rPr>
          <w:rFonts w:ascii="Times New Roman" w:hAnsi="Times New Roman" w:cs="Times New Roman"/>
          <w:bCs/>
          <w:kern w:val="32"/>
          <w:lang w:val="sr-Cyrl-CS" w:eastAsia="ar-SA"/>
        </w:rPr>
      </w:pPr>
      <w:r w:rsidRPr="00BC633D">
        <w:rPr>
          <w:rFonts w:ascii="Times New Roman" w:hAnsi="Times New Roman" w:cs="Times New Roman"/>
          <w:b/>
          <w:bCs/>
          <w:kern w:val="32"/>
          <w:lang w:val="sr-Cyrl-CS" w:eastAsia="ar-SA"/>
        </w:rPr>
        <w:t xml:space="preserve">Услови: </w:t>
      </w:r>
      <w:r w:rsidRPr="00BC633D">
        <w:rPr>
          <w:rFonts w:ascii="Times New Roman" w:hAnsi="Times New Roman" w:cs="Times New Roman"/>
          <w:lang w:val="sr-Cyrl-CS"/>
        </w:rPr>
        <w:t>с</w:t>
      </w:r>
      <w:r w:rsidRPr="00BC633D">
        <w:rPr>
          <w:rFonts w:ascii="Times New Roman" w:hAnsi="Times New Roman" w:cs="Times New Roman"/>
          <w:bCs/>
          <w:kern w:val="32"/>
          <w:lang w:val="sr-Cyrl-CS" w:eastAsia="ar-SA"/>
        </w:rPr>
        <w:t xml:space="preserve">редње четворогодишње образовање природно друштвеног смера, </w:t>
      </w:r>
      <w:r w:rsidRPr="00BC633D">
        <w:rPr>
          <w:rFonts w:ascii="Times New Roman" w:hAnsi="Times New Roman" w:cs="Times New Roman"/>
          <w:lang w:val="sr-Cyrl-CS" w:eastAsia="ar-SA"/>
        </w:rPr>
        <w:t>положен државни стручни испит</w:t>
      </w:r>
      <w:r w:rsidRPr="00BC633D">
        <w:rPr>
          <w:rFonts w:ascii="Times New Roman" w:hAnsi="Times New Roman" w:cs="Times New Roman"/>
          <w:bCs/>
          <w:kern w:val="32"/>
          <w:lang w:val="sr-Cyrl-CS" w:eastAsia="ar-SA"/>
        </w:rPr>
        <w:t>, најмање три године радног искуства у струци, познавање рада на рачунару (</w:t>
      </w:r>
      <w:r w:rsidRPr="00BC633D">
        <w:rPr>
          <w:rFonts w:ascii="Times New Roman" w:hAnsi="Times New Roman" w:cs="Times New Roman"/>
          <w:bCs/>
          <w:kern w:val="32"/>
          <w:lang w:eastAsia="ar-SA"/>
        </w:rPr>
        <w:t>MS</w:t>
      </w:r>
      <w:r w:rsidRPr="00BC633D">
        <w:rPr>
          <w:rFonts w:ascii="Times New Roman" w:hAnsi="Times New Roman" w:cs="Times New Roman"/>
          <w:bCs/>
          <w:kern w:val="32"/>
          <w:lang w:val="sr-Cyrl-CS" w:eastAsia="ar-SA"/>
        </w:rPr>
        <w:t xml:space="preserve"> </w:t>
      </w:r>
      <w:r w:rsidRPr="00BC633D">
        <w:rPr>
          <w:rFonts w:ascii="Times New Roman" w:hAnsi="Times New Roman" w:cs="Times New Roman"/>
          <w:bCs/>
          <w:kern w:val="32"/>
          <w:lang w:eastAsia="ar-SA"/>
        </w:rPr>
        <w:t>Office</w:t>
      </w:r>
      <w:r w:rsidRPr="00BC633D">
        <w:rPr>
          <w:rFonts w:ascii="Times New Roman" w:hAnsi="Times New Roman" w:cs="Times New Roman"/>
          <w:bCs/>
          <w:kern w:val="32"/>
          <w:lang w:val="sr-Cyrl-CS" w:eastAsia="ar-SA"/>
        </w:rPr>
        <w:t xml:space="preserve"> пакет и интернет).</w:t>
      </w:r>
    </w:p>
    <w:p w:rsidR="00BC633D" w:rsidRPr="00BC633D" w:rsidRDefault="00BC633D" w:rsidP="00BC633D">
      <w:pPr>
        <w:pStyle w:val="normal0"/>
        <w:spacing w:before="0" w:beforeAutospacing="0"/>
        <w:jc w:val="both"/>
        <w:rPr>
          <w:rFonts w:ascii="Times New Roman" w:hAnsi="Times New Roman" w:cs="Times New Roman"/>
          <w:bCs/>
          <w:kern w:val="32"/>
          <w:lang w:val="sr-Cyrl-CS" w:eastAsia="ar-SA"/>
        </w:rPr>
      </w:pPr>
    </w:p>
    <w:p w:rsidR="00BC633D" w:rsidRPr="00BC633D" w:rsidRDefault="00BC633D" w:rsidP="00BC633D">
      <w:pPr>
        <w:keepNext/>
        <w:jc w:val="center"/>
        <w:outlineLvl w:val="0"/>
        <w:rPr>
          <w:bCs/>
          <w:kern w:val="32"/>
          <w:lang w:val="sr-Cyrl-CS" w:eastAsia="ar-SA"/>
        </w:rPr>
      </w:pPr>
      <w:r w:rsidRPr="00BC633D">
        <w:rPr>
          <w:bCs/>
          <w:kern w:val="32"/>
          <w:lang w:val="sr-Cyrl-CS" w:eastAsia="ar-SA"/>
        </w:rPr>
        <w:lastRenderedPageBreak/>
        <w:t>ОДЕЉЕЊЕ ЗА ИНСПЕКЦИЈСКЕ ПОСЛОВЕ</w:t>
      </w:r>
    </w:p>
    <w:p w:rsidR="00BC633D" w:rsidRPr="00BC633D" w:rsidRDefault="00BC633D" w:rsidP="00BC633D">
      <w:pPr>
        <w:keepNext/>
        <w:jc w:val="both"/>
        <w:outlineLvl w:val="0"/>
        <w:rPr>
          <w:bCs/>
          <w:kern w:val="32"/>
          <w:lang w:val="sr-Cyrl-CS" w:eastAsia="ar-SA"/>
        </w:rPr>
      </w:pPr>
    </w:p>
    <w:p w:rsidR="00BC633D" w:rsidRPr="00BC633D" w:rsidRDefault="00BC633D" w:rsidP="00BC633D">
      <w:pPr>
        <w:keepNext/>
        <w:jc w:val="both"/>
        <w:outlineLvl w:val="0"/>
        <w:rPr>
          <w:bCs/>
          <w:kern w:val="32"/>
          <w:lang w:val="sr-Cyrl-CS" w:eastAsia="ar-SA"/>
        </w:rPr>
      </w:pPr>
    </w:p>
    <w:tbl>
      <w:tblPr>
        <w:tblW w:w="0" w:type="auto"/>
        <w:tblLook w:val="00A0"/>
      </w:tblPr>
      <w:tblGrid>
        <w:gridCol w:w="9576"/>
      </w:tblGrid>
      <w:tr w:rsidR="00BC633D" w:rsidRPr="00BC633D" w:rsidTr="00B74BC5">
        <w:trPr>
          <w:trHeight w:val="828"/>
        </w:trPr>
        <w:tc>
          <w:tcPr>
            <w:tcW w:w="9576" w:type="dxa"/>
          </w:tcPr>
          <w:p w:rsidR="00BC633D" w:rsidRPr="00BC633D" w:rsidRDefault="00BC633D" w:rsidP="00AA5430">
            <w:pPr>
              <w:numPr>
                <w:ilvl w:val="0"/>
                <w:numId w:val="26"/>
              </w:numPr>
              <w:jc w:val="both"/>
              <w:rPr>
                <w:b/>
                <w:lang w:val="sr-Cyrl-CS" w:eastAsia="ar-SA"/>
              </w:rPr>
            </w:pPr>
            <w:r w:rsidRPr="00BC633D">
              <w:rPr>
                <w:b/>
                <w:lang w:val="sr-Cyrl-CS" w:eastAsia="ar-SA"/>
              </w:rPr>
              <w:t>Начелник Одељења</w:t>
            </w:r>
          </w:p>
          <w:p w:rsidR="00BC633D" w:rsidRPr="00BC633D" w:rsidRDefault="00BC633D" w:rsidP="00B74BC5">
            <w:pPr>
              <w:jc w:val="both"/>
              <w:rPr>
                <w:lang w:val="sr-Cyrl-CS" w:eastAsia="ar-SA"/>
              </w:rPr>
            </w:pPr>
            <w:r w:rsidRPr="00BC633D">
              <w:rPr>
                <w:b/>
                <w:lang w:eastAsia="ar-SA"/>
              </w:rPr>
              <w:t xml:space="preserve">Звање: </w:t>
            </w:r>
            <w:r w:rsidRPr="00BC633D">
              <w:rPr>
                <w:b/>
                <w:lang w:val="sr-Cyrl-CS" w:eastAsia="ar-SA"/>
              </w:rPr>
              <w:t>самостални саветник</w:t>
            </w:r>
            <w:r w:rsidRPr="00BC633D">
              <w:rPr>
                <w:lang w:eastAsia="ar-SA"/>
              </w:rPr>
              <w:t xml:space="preserve">                                                                    </w:t>
            </w:r>
            <w:r w:rsidRPr="00BC633D">
              <w:rPr>
                <w:b/>
                <w:lang w:eastAsia="ar-SA"/>
              </w:rPr>
              <w:t>број службеника: 1</w:t>
            </w:r>
          </w:p>
        </w:tc>
      </w:tr>
    </w:tbl>
    <w:p w:rsidR="00BC633D" w:rsidRPr="00BC633D" w:rsidRDefault="00BC633D" w:rsidP="00BC633D">
      <w:pPr>
        <w:pStyle w:val="normal0"/>
        <w:spacing w:before="0" w:beforeAutospacing="0" w:after="0" w:afterAutospacing="0"/>
        <w:jc w:val="both"/>
        <w:rPr>
          <w:rFonts w:ascii="Times New Roman" w:hAnsi="Times New Roman" w:cs="Times New Roman"/>
          <w:spacing w:val="-4"/>
        </w:rPr>
      </w:pPr>
      <w:r w:rsidRPr="00BC633D">
        <w:rPr>
          <w:rFonts w:ascii="Times New Roman" w:hAnsi="Times New Roman" w:cs="Times New Roman"/>
          <w:b/>
          <w:lang w:val="sr-Cyrl-CS"/>
        </w:rPr>
        <w:t>Опис посла</w:t>
      </w:r>
      <w:r w:rsidRPr="00BC633D">
        <w:rPr>
          <w:rFonts w:ascii="Times New Roman" w:hAnsi="Times New Roman" w:cs="Times New Roman"/>
        </w:rPr>
        <w:t xml:space="preserve">: 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обављњу послова у Одељењу; </w:t>
      </w:r>
      <w:r w:rsidRPr="00BC633D">
        <w:rPr>
          <w:rFonts w:ascii="Times New Roman" w:hAnsi="Times New Roman" w:cs="Times New Roman"/>
          <w:spacing w:val="-4"/>
        </w:rPr>
        <w:t xml:space="preserve">врши надзор над применом законских и других прописа и општих аката;  прати и проучава стање у свим областима инспекцијског деловања и даје предлоге за предузимање одговарајућих мера; по потреби одлази на терен са инспекторима;  усклађује активности  инспекцијских служби;  припрема извештаје о раду Одељења за Скупштину општине, Општинско веће и по потреби за органе Републике; </w:t>
      </w:r>
      <w:r w:rsidRPr="00BC633D">
        <w:rPr>
          <w:rFonts w:ascii="Times New Roman" w:hAnsi="Times New Roman" w:cs="Times New Roman"/>
        </w:rPr>
        <w:t>припрема анализе, информације и извештаје о стању у области инспекцијског надзора и предлаже мере за унапређење рада</w:t>
      </w:r>
      <w:r w:rsidRPr="00BC633D">
        <w:rPr>
          <w:rFonts w:ascii="Times New Roman" w:hAnsi="Times New Roman" w:cs="Times New Roman"/>
          <w:spacing w:val="-4"/>
        </w:rPr>
        <w:t>; о</w:t>
      </w:r>
      <w:r w:rsidRPr="00BC633D">
        <w:rPr>
          <w:rFonts w:ascii="Times New Roman" w:hAnsi="Times New Roman" w:cs="Times New Roman"/>
        </w:rPr>
        <w:t>с</w:t>
      </w:r>
      <w:r w:rsidRPr="00BC633D">
        <w:rPr>
          <w:rFonts w:ascii="Times New Roman" w:hAnsi="Times New Roman" w:cs="Times New Roman"/>
          <w:spacing w:val="-4"/>
        </w:rPr>
        <w:t xml:space="preserve">тварује </w:t>
      </w:r>
      <w:r w:rsidRPr="00BC633D">
        <w:rPr>
          <w:rFonts w:ascii="Times New Roman" w:hAnsi="Times New Roman" w:cs="Times New Roman"/>
        </w:rPr>
        <w:t>с</w:t>
      </w:r>
      <w:r w:rsidRPr="00BC633D">
        <w:rPr>
          <w:rFonts w:ascii="Times New Roman" w:hAnsi="Times New Roman" w:cs="Times New Roman"/>
          <w:spacing w:val="-4"/>
        </w:rPr>
        <w:t xml:space="preserve">арадњу </w:t>
      </w:r>
      <w:r w:rsidRPr="00BC633D">
        <w:rPr>
          <w:rFonts w:ascii="Times New Roman" w:hAnsi="Times New Roman" w:cs="Times New Roman"/>
        </w:rPr>
        <w:t>с</w:t>
      </w:r>
      <w:r w:rsidRPr="00BC633D">
        <w:rPr>
          <w:rFonts w:ascii="Times New Roman" w:hAnsi="Times New Roman" w:cs="Times New Roman"/>
          <w:spacing w:val="-4"/>
        </w:rPr>
        <w:t>а органима, имаоцима јавних овлашћења, правним и физичким лицима у циљу ефика</w:t>
      </w:r>
      <w:r w:rsidRPr="00BC633D">
        <w:rPr>
          <w:rFonts w:ascii="Times New Roman" w:hAnsi="Times New Roman" w:cs="Times New Roman"/>
        </w:rPr>
        <w:t>сног обављања инпекцијског надзора;</w:t>
      </w:r>
      <w:r w:rsidRPr="00BC633D">
        <w:rPr>
          <w:rFonts w:ascii="Times New Roman" w:hAnsi="Times New Roman" w:cs="Times New Roman"/>
          <w:spacing w:val="-4"/>
        </w:rPr>
        <w:t xml:space="preserve"> утврђује  оперативне планове рада Одељења и припрема одговоре на представке и одборничка питања.</w:t>
      </w:r>
    </w:p>
    <w:p w:rsidR="00BC633D" w:rsidRPr="00BC633D" w:rsidRDefault="00BC633D" w:rsidP="00BC633D">
      <w:pPr>
        <w:pStyle w:val="normal0"/>
        <w:spacing w:before="0" w:beforeAutospacing="0" w:after="0" w:afterAutospacing="0"/>
        <w:jc w:val="both"/>
        <w:rPr>
          <w:rFonts w:ascii="Times New Roman" w:hAnsi="Times New Roman" w:cs="Times New Roman"/>
        </w:rPr>
      </w:pPr>
      <w:r w:rsidRPr="00BC633D">
        <w:rPr>
          <w:rFonts w:ascii="Times New Roman" w:hAnsi="Times New Roman" w:cs="Times New Roman"/>
        </w:rPr>
        <w:tab/>
        <w:t>Начелник Одељења је за свој рад и рад Одељења одговоран начелнику Општинске управе.</w:t>
      </w:r>
    </w:p>
    <w:p w:rsidR="00BC633D" w:rsidRPr="00BC633D" w:rsidRDefault="00BC633D" w:rsidP="00BC633D">
      <w:pPr>
        <w:pStyle w:val="normal0"/>
        <w:spacing w:before="0" w:beforeAutospacing="0" w:after="0" w:afterAutospacing="0"/>
        <w:jc w:val="both"/>
        <w:rPr>
          <w:rFonts w:ascii="Times New Roman" w:hAnsi="Times New Roman" w:cs="Times New Roman"/>
          <w:lang w:val="sr-Cyrl-CS"/>
        </w:rPr>
      </w:pPr>
    </w:p>
    <w:tbl>
      <w:tblPr>
        <w:tblpPr w:leftFromText="180" w:rightFromText="180" w:vertAnchor="text" w:horzAnchor="margin" w:tblpY="2297"/>
        <w:tblW w:w="0" w:type="auto"/>
        <w:tblLook w:val="00A0"/>
      </w:tblPr>
      <w:tblGrid>
        <w:gridCol w:w="4806"/>
        <w:gridCol w:w="4770"/>
      </w:tblGrid>
      <w:tr w:rsidR="00BC633D" w:rsidRPr="00BC633D" w:rsidTr="00B74BC5">
        <w:tc>
          <w:tcPr>
            <w:tcW w:w="4806" w:type="dxa"/>
          </w:tcPr>
          <w:p w:rsidR="00BC633D" w:rsidRPr="00BC633D" w:rsidRDefault="00BC633D" w:rsidP="00AA5430">
            <w:pPr>
              <w:numPr>
                <w:ilvl w:val="0"/>
                <w:numId w:val="26"/>
              </w:numPr>
              <w:jc w:val="both"/>
              <w:rPr>
                <w:b/>
                <w:lang w:eastAsia="ar-SA"/>
              </w:rPr>
            </w:pPr>
            <w:r w:rsidRPr="00BC633D">
              <w:rPr>
                <w:b/>
                <w:lang w:val="sr-Cyrl-CS" w:eastAsia="ar-SA"/>
              </w:rPr>
              <w:t>Саобраћајни инспектор</w:t>
            </w:r>
          </w:p>
        </w:tc>
        <w:tc>
          <w:tcPr>
            <w:tcW w:w="4770" w:type="dxa"/>
          </w:tcPr>
          <w:p w:rsidR="00BC633D" w:rsidRPr="00BC633D" w:rsidRDefault="00BC633D" w:rsidP="00B74BC5">
            <w:pPr>
              <w:jc w:val="both"/>
              <w:rPr>
                <w:b/>
                <w:lang w:eastAsia="ar-SA"/>
              </w:rPr>
            </w:pPr>
          </w:p>
        </w:tc>
      </w:tr>
      <w:tr w:rsidR="00BC633D" w:rsidRPr="00BC633D" w:rsidTr="00B74BC5">
        <w:tc>
          <w:tcPr>
            <w:tcW w:w="4806" w:type="dxa"/>
          </w:tcPr>
          <w:p w:rsidR="00BC633D" w:rsidRPr="00BC633D" w:rsidRDefault="00BC633D" w:rsidP="00B74BC5">
            <w:pPr>
              <w:jc w:val="both"/>
              <w:rPr>
                <w:lang w:val="sr-Cyrl-CS" w:eastAsia="ar-SA"/>
              </w:rPr>
            </w:pPr>
            <w:r w:rsidRPr="00BC633D">
              <w:rPr>
                <w:b/>
                <w:lang w:eastAsia="ar-SA"/>
              </w:rPr>
              <w:t xml:space="preserve">Звање: </w:t>
            </w:r>
            <w:r w:rsidRPr="00BC633D">
              <w:rPr>
                <w:b/>
                <w:lang w:val="sr-Cyrl-CS" w:eastAsia="ar-SA"/>
              </w:rPr>
              <w:t>саветник</w:t>
            </w:r>
          </w:p>
        </w:tc>
        <w:tc>
          <w:tcPr>
            <w:tcW w:w="4770" w:type="dxa"/>
          </w:tcPr>
          <w:p w:rsidR="00BC633D" w:rsidRPr="00BC633D" w:rsidRDefault="00BC633D" w:rsidP="00B74BC5">
            <w:pPr>
              <w:jc w:val="right"/>
              <w:rPr>
                <w:b/>
                <w:lang w:eastAsia="ar-SA"/>
              </w:rPr>
            </w:pPr>
            <w:r w:rsidRPr="00BC633D">
              <w:rPr>
                <w:b/>
                <w:lang w:eastAsia="ar-SA"/>
              </w:rPr>
              <w:t>број службеника: 1</w:t>
            </w:r>
          </w:p>
        </w:tc>
      </w:tr>
      <w:tr w:rsidR="00BC633D" w:rsidRPr="00BC633D" w:rsidTr="00B74BC5">
        <w:tc>
          <w:tcPr>
            <w:tcW w:w="4806" w:type="dxa"/>
          </w:tcPr>
          <w:p w:rsidR="00BC633D" w:rsidRPr="00BC633D" w:rsidRDefault="00BC633D" w:rsidP="00B74BC5">
            <w:pPr>
              <w:jc w:val="both"/>
              <w:rPr>
                <w:b/>
                <w:color w:val="FF0000"/>
                <w:lang w:eastAsia="ar-SA"/>
              </w:rPr>
            </w:pPr>
          </w:p>
        </w:tc>
        <w:tc>
          <w:tcPr>
            <w:tcW w:w="4770" w:type="dxa"/>
          </w:tcPr>
          <w:p w:rsidR="00BC633D" w:rsidRPr="00BC633D" w:rsidRDefault="00BC633D" w:rsidP="00B74BC5">
            <w:pPr>
              <w:jc w:val="right"/>
              <w:rPr>
                <w:b/>
                <w:color w:val="FF0000"/>
                <w:lang w:eastAsia="ar-SA"/>
              </w:rPr>
            </w:pPr>
          </w:p>
        </w:tc>
      </w:tr>
    </w:tbl>
    <w:p w:rsidR="00BC633D" w:rsidRPr="00BC633D" w:rsidRDefault="00BC633D" w:rsidP="00BC633D">
      <w:pPr>
        <w:autoSpaceDE w:val="0"/>
        <w:autoSpaceDN w:val="0"/>
        <w:adjustRightInd w:val="0"/>
        <w:jc w:val="both"/>
        <w:rPr>
          <w:color w:val="000000"/>
        </w:rPr>
      </w:pPr>
      <w:r w:rsidRPr="00BC633D">
        <w:rPr>
          <w:b/>
          <w:color w:val="000000"/>
          <w:lang w:val="sr-Cyrl-CS"/>
        </w:rPr>
        <w:t xml:space="preserve"> Услови: </w:t>
      </w:r>
      <w:r w:rsidRPr="00BC633D">
        <w:rPr>
          <w:lang w:val="sr-Cyrl-CS" w:eastAsia="ar-SA"/>
        </w:rPr>
        <w:t xml:space="preserve">стечено високо образовање на основним академским студијама </w:t>
      </w:r>
      <w:r w:rsidRPr="00BC633D">
        <w:rPr>
          <w:color w:val="000000"/>
          <w:lang w:val="sr-Cyrl-CS"/>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w:t>
      </w:r>
      <w:r w:rsidRPr="00BC633D">
        <w:rPr>
          <w:lang w:val="sr-Cyrl-CS"/>
        </w:rPr>
        <w:t>најмање пет година</w:t>
      </w:r>
      <w:r w:rsidRPr="00BC633D">
        <w:rPr>
          <w:color w:val="000000"/>
          <w:lang w:val="sr-Cyrl-CS"/>
        </w:rPr>
        <w:t>, познавање рада на рачунару (</w:t>
      </w:r>
      <w:r w:rsidRPr="00BC633D">
        <w:rPr>
          <w:color w:val="000000"/>
        </w:rPr>
        <w:t>MS</w:t>
      </w:r>
      <w:r w:rsidRPr="00BC633D">
        <w:rPr>
          <w:color w:val="000000"/>
          <w:lang w:val="sr-Cyrl-CS"/>
        </w:rPr>
        <w:t xml:space="preserve"> </w:t>
      </w:r>
      <w:r w:rsidRPr="00BC633D">
        <w:rPr>
          <w:color w:val="000000"/>
        </w:rPr>
        <w:t>Office</w:t>
      </w:r>
      <w:r w:rsidRPr="00BC633D">
        <w:rPr>
          <w:color w:val="000000"/>
          <w:lang w:val="sr-Cyrl-CS"/>
        </w:rPr>
        <w:t xml:space="preserve"> пакет и интернет).</w:t>
      </w:r>
    </w:p>
    <w:p w:rsidR="00BC633D" w:rsidRPr="00BC633D" w:rsidRDefault="00BC633D" w:rsidP="00BC633D">
      <w:pPr>
        <w:autoSpaceDE w:val="0"/>
        <w:autoSpaceDN w:val="0"/>
        <w:adjustRightInd w:val="0"/>
        <w:jc w:val="both"/>
        <w:rPr>
          <w:b/>
          <w:color w:val="FF0000"/>
        </w:rPr>
      </w:pPr>
    </w:p>
    <w:p w:rsidR="00BC633D" w:rsidRPr="00BC633D" w:rsidRDefault="00BC633D" w:rsidP="00BC633D">
      <w:pPr>
        <w:pStyle w:val="normal0"/>
        <w:spacing w:before="0" w:beforeAutospacing="0" w:after="0" w:afterAutospacing="0"/>
        <w:jc w:val="both"/>
        <w:rPr>
          <w:rFonts w:ascii="Times New Roman" w:hAnsi="Times New Roman" w:cs="Times New Roman"/>
        </w:rPr>
      </w:pPr>
      <w:r w:rsidRPr="00BC633D">
        <w:rPr>
          <w:rFonts w:ascii="Times New Roman" w:hAnsi="Times New Roman" w:cs="Times New Roman"/>
          <w:b/>
          <w:color w:val="FF0000"/>
          <w:lang w:val="sr-Cyrl-CS"/>
        </w:rPr>
        <w:t xml:space="preserve"> </w:t>
      </w:r>
      <w:r w:rsidRPr="00BC633D">
        <w:rPr>
          <w:rFonts w:ascii="Times New Roman" w:hAnsi="Times New Roman" w:cs="Times New Roman"/>
          <w:b/>
          <w:lang w:val="sr-Cyrl-CS"/>
        </w:rPr>
        <w:t>Опис посла</w:t>
      </w:r>
      <w:r w:rsidRPr="00BC633D">
        <w:rPr>
          <w:rFonts w:ascii="Times New Roman" w:hAnsi="Times New Roman" w:cs="Times New Roman"/>
        </w:rPr>
        <w:t>:</w:t>
      </w:r>
      <w:r w:rsidRPr="00BC633D">
        <w:rPr>
          <w:rFonts w:ascii="Times New Roman" w:hAnsi="Times New Roman" w:cs="Times New Roman"/>
          <w:b/>
        </w:rPr>
        <w:t xml:space="preserve"> </w:t>
      </w:r>
      <w:r w:rsidRPr="00BC633D">
        <w:rPr>
          <w:rFonts w:ascii="Times New Roman" w:hAnsi="Times New Roman" w:cs="Times New Roman"/>
        </w:rPr>
        <w:t>Обавља послове инспекцијског надзора ванлинијског превоза путника, линијског и ванлинијског превоза ствари, превоза за сопствене потребе лица и ствари и ауто-такси превоза, врши послове на утврђивању путне мреже, локалних и некатегорисаних путева на територији општине, уцртава их у карту територије општине, припрема нацрте одлука о путевима према карти путева која је урађена. Ангажује геометре на омеђавању путева према прописаној ширини, доноси решења у оквиру законских овлашћења о начину и условима одржавања локалних и некатегорисаних путева и путног појаса. Против власника земљишта поред локалних и некатегорисаних  путева и улица који се не придржавају утврђених мера подноси пријаве, а у случају заузећа путног земљишта обавештава Јавно правобранилаштво ради покретања поступка за отклањање незаконитог заузећа. Предлаже програм одржавања локалних и некатегорисаних путева у складу са финансијским планом и расположивим средствима. Припрема програм уређења и одржавања улица и тротоара. Остварује увид у стање вертикалне сигнализације на јавним путевима у складу са овлашћењима из закона и обавља друге послеове у вези са техничким регулисањем саобраћаја. Остварује сарадњу са органима МУП-а. Прати прописе и израђује предлоге одлука из своје области,  врши и друге послове које му повере начелник Одељења и начелник Општинске управе.</w:t>
      </w:r>
    </w:p>
    <w:p w:rsidR="00BC633D" w:rsidRPr="00BC633D" w:rsidRDefault="00BC633D" w:rsidP="00BC633D">
      <w:pPr>
        <w:pStyle w:val="normal0"/>
        <w:spacing w:before="0" w:beforeAutospacing="0" w:after="0" w:afterAutospacing="0"/>
        <w:jc w:val="both"/>
        <w:rPr>
          <w:rFonts w:ascii="Times New Roman" w:hAnsi="Times New Roman" w:cs="Times New Roman"/>
        </w:rPr>
      </w:pPr>
    </w:p>
    <w:p w:rsidR="00BC633D" w:rsidRPr="00BC633D" w:rsidRDefault="00BC633D" w:rsidP="00BC633D">
      <w:pPr>
        <w:autoSpaceDE w:val="0"/>
        <w:autoSpaceDN w:val="0"/>
        <w:adjustRightInd w:val="0"/>
        <w:jc w:val="both"/>
      </w:pPr>
      <w:r w:rsidRPr="00BC633D">
        <w:rPr>
          <w:b/>
        </w:rPr>
        <w:t xml:space="preserve"> Услови</w:t>
      </w:r>
      <w:r w:rsidRPr="00BC633D">
        <w:rPr>
          <w:b/>
          <w:lang w:val="sr-Latn-CS"/>
        </w:rPr>
        <w:t>:</w:t>
      </w:r>
      <w:r w:rsidRPr="00BC633D">
        <w:rPr>
          <w:b/>
        </w:rPr>
        <w:t xml:space="preserve"> </w:t>
      </w:r>
      <w:r w:rsidRPr="00BC633D">
        <w:rPr>
          <w:lang w:eastAsia="ar-SA"/>
        </w:rPr>
        <w:t>стечено</w:t>
      </w:r>
      <w:r w:rsidRPr="00BC633D">
        <w:rPr>
          <w:lang w:val="sr-Latn-CS" w:eastAsia="ar-SA"/>
        </w:rPr>
        <w:t xml:space="preserve"> </w:t>
      </w:r>
      <w:r w:rsidRPr="00BC633D">
        <w:rPr>
          <w:lang w:eastAsia="ar-SA"/>
        </w:rPr>
        <w:t>високо</w:t>
      </w:r>
      <w:r w:rsidRPr="00BC633D">
        <w:rPr>
          <w:lang w:val="sr-Latn-CS" w:eastAsia="ar-SA"/>
        </w:rPr>
        <w:t xml:space="preserve"> </w:t>
      </w:r>
      <w:r w:rsidRPr="00BC633D">
        <w:rPr>
          <w:lang w:eastAsia="ar-SA"/>
        </w:rPr>
        <w:t>образовање</w:t>
      </w:r>
      <w:r w:rsidRPr="00BC633D">
        <w:rPr>
          <w:lang w:val="sr-Cyrl-CS" w:eastAsia="ar-SA"/>
        </w:rPr>
        <w:t xml:space="preserve"> саобраћајне струке </w:t>
      </w:r>
      <w:r w:rsidRPr="00BC633D">
        <w:rPr>
          <w:lang w:eastAsia="ar-SA"/>
        </w:rPr>
        <w:t>на</w:t>
      </w:r>
      <w:r w:rsidRPr="00BC633D">
        <w:rPr>
          <w:lang w:val="sr-Latn-CS" w:eastAsia="ar-SA"/>
        </w:rPr>
        <w:t xml:space="preserve"> </w:t>
      </w:r>
      <w:r w:rsidRPr="00BC633D">
        <w:rPr>
          <w:lang w:eastAsia="ar-SA"/>
        </w:rPr>
        <w:t>основним</w:t>
      </w:r>
      <w:r w:rsidRPr="00BC633D">
        <w:rPr>
          <w:lang w:val="sr-Latn-CS" w:eastAsia="ar-SA"/>
        </w:rPr>
        <w:t xml:space="preserve"> </w:t>
      </w:r>
      <w:r w:rsidRPr="00BC633D">
        <w:rPr>
          <w:lang w:eastAsia="ar-SA"/>
        </w:rPr>
        <w:t>академским</w:t>
      </w:r>
      <w:r w:rsidRPr="00BC633D">
        <w:rPr>
          <w:lang w:val="sr-Latn-CS" w:eastAsia="ar-SA"/>
        </w:rPr>
        <w:t xml:space="preserve"> </w:t>
      </w:r>
      <w:r w:rsidRPr="00BC633D">
        <w:rPr>
          <w:lang w:eastAsia="ar-SA"/>
        </w:rPr>
        <w:t xml:space="preserve">студијама </w:t>
      </w:r>
      <w:r w:rsidRPr="00BC633D">
        <w:t>у</w:t>
      </w:r>
      <w:r w:rsidRPr="00BC633D">
        <w:rPr>
          <w:lang w:val="sr-Latn-CS"/>
        </w:rPr>
        <w:t xml:space="preserve"> </w:t>
      </w:r>
      <w:r w:rsidRPr="00BC633D">
        <w:t>обиму</w:t>
      </w:r>
      <w:r w:rsidRPr="00BC633D">
        <w:rPr>
          <w:lang w:val="sr-Latn-CS"/>
        </w:rPr>
        <w:t xml:space="preserve"> </w:t>
      </w:r>
      <w:r w:rsidRPr="00BC633D">
        <w:t>од</w:t>
      </w:r>
      <w:r w:rsidRPr="00BC633D">
        <w:rPr>
          <w:lang w:val="sr-Latn-CS"/>
        </w:rPr>
        <w:t xml:space="preserve"> </w:t>
      </w:r>
      <w:r w:rsidRPr="00BC633D">
        <w:t xml:space="preserve">најмање </w:t>
      </w:r>
      <w:r w:rsidRPr="00BC633D">
        <w:rPr>
          <w:lang w:val="sr-Latn-CS"/>
        </w:rPr>
        <w:t>240</w:t>
      </w:r>
      <w:r w:rsidRPr="00BC633D">
        <w:t xml:space="preserve"> ЕСПБ</w:t>
      </w:r>
      <w:r w:rsidRPr="00BC633D">
        <w:rPr>
          <w:lang w:val="sr-Latn-CS"/>
        </w:rPr>
        <w:t>,</w:t>
      </w:r>
      <w:r w:rsidRPr="00BC633D">
        <w:t xml:space="preserve"> мастер</w:t>
      </w:r>
      <w:r w:rsidRPr="00BC633D">
        <w:rPr>
          <w:lang w:val="sr-Latn-CS"/>
        </w:rPr>
        <w:t xml:space="preserve"> </w:t>
      </w:r>
      <w:r w:rsidRPr="00BC633D">
        <w:t>академским</w:t>
      </w:r>
      <w:r w:rsidRPr="00BC633D">
        <w:rPr>
          <w:lang w:val="sr-Latn-CS"/>
        </w:rPr>
        <w:t xml:space="preserve"> </w:t>
      </w:r>
      <w:r w:rsidRPr="00BC633D">
        <w:t>студијама</w:t>
      </w:r>
      <w:r w:rsidRPr="00BC633D">
        <w:rPr>
          <w:lang w:val="sr-Latn-CS"/>
        </w:rPr>
        <w:t xml:space="preserve">, </w:t>
      </w:r>
      <w:r w:rsidRPr="00BC633D">
        <w:t>мастер</w:t>
      </w:r>
      <w:r w:rsidRPr="00BC633D">
        <w:rPr>
          <w:lang w:val="sr-Latn-CS"/>
        </w:rPr>
        <w:t xml:space="preserve"> </w:t>
      </w:r>
      <w:r w:rsidRPr="00BC633D">
        <w:lastRenderedPageBreak/>
        <w:t>струковним студијама</w:t>
      </w:r>
      <w:r w:rsidRPr="00BC633D">
        <w:rPr>
          <w:lang w:val="sr-Latn-CS"/>
        </w:rPr>
        <w:t xml:space="preserve">, </w:t>
      </w:r>
      <w:r w:rsidRPr="00BC633D">
        <w:t>специјалистичким</w:t>
      </w:r>
      <w:r w:rsidRPr="00BC633D">
        <w:rPr>
          <w:lang w:val="sr-Latn-CS"/>
        </w:rPr>
        <w:t xml:space="preserve"> </w:t>
      </w:r>
      <w:r w:rsidRPr="00BC633D">
        <w:t>академским</w:t>
      </w:r>
      <w:r w:rsidRPr="00BC633D">
        <w:rPr>
          <w:lang w:val="sr-Latn-CS"/>
        </w:rPr>
        <w:t xml:space="preserve"> </w:t>
      </w:r>
      <w:r w:rsidRPr="00BC633D">
        <w:t>студијама</w:t>
      </w:r>
      <w:r w:rsidRPr="00BC633D">
        <w:rPr>
          <w:lang w:val="sr-Latn-CS"/>
        </w:rPr>
        <w:t xml:space="preserve">, </w:t>
      </w:r>
      <w:r w:rsidRPr="00BC633D">
        <w:t>специјалистичким</w:t>
      </w:r>
      <w:r w:rsidRPr="00BC633D">
        <w:rPr>
          <w:lang w:val="sr-Latn-CS"/>
        </w:rPr>
        <w:t xml:space="preserve"> </w:t>
      </w:r>
      <w:r w:rsidRPr="00BC633D">
        <w:t>струковним</w:t>
      </w:r>
      <w:r w:rsidRPr="00BC633D">
        <w:rPr>
          <w:lang w:val="sr-Latn-CS"/>
        </w:rPr>
        <w:t xml:space="preserve"> </w:t>
      </w:r>
      <w:r w:rsidRPr="00BC633D">
        <w:t>студијама</w:t>
      </w:r>
      <w:r w:rsidRPr="00BC633D">
        <w:rPr>
          <w:lang w:val="sr-Latn-CS"/>
        </w:rPr>
        <w:t xml:space="preserve">, </w:t>
      </w:r>
      <w:r w:rsidRPr="00BC633D">
        <w:t>односно</w:t>
      </w:r>
      <w:r w:rsidRPr="00BC633D">
        <w:rPr>
          <w:lang w:val="sr-Latn-CS"/>
        </w:rPr>
        <w:t xml:space="preserve"> </w:t>
      </w:r>
      <w:r w:rsidRPr="00BC633D">
        <w:t>на</w:t>
      </w:r>
      <w:r w:rsidRPr="00BC633D">
        <w:rPr>
          <w:lang w:val="sr-Latn-CS"/>
        </w:rPr>
        <w:t xml:space="preserve"> </w:t>
      </w:r>
      <w:r w:rsidRPr="00BC633D">
        <w:t>основним</w:t>
      </w:r>
      <w:r w:rsidRPr="00BC633D">
        <w:rPr>
          <w:lang w:val="sr-Latn-CS"/>
        </w:rPr>
        <w:t xml:space="preserve"> </w:t>
      </w:r>
      <w:r w:rsidRPr="00BC633D">
        <w:t>студијама</w:t>
      </w:r>
      <w:r w:rsidRPr="00BC633D">
        <w:rPr>
          <w:lang w:val="sr-Latn-CS"/>
        </w:rPr>
        <w:t xml:space="preserve"> </w:t>
      </w:r>
      <w:r w:rsidRPr="00BC633D">
        <w:t>у</w:t>
      </w:r>
      <w:r w:rsidRPr="00BC633D">
        <w:rPr>
          <w:lang w:val="sr-Latn-CS"/>
        </w:rPr>
        <w:t xml:space="preserve"> </w:t>
      </w:r>
      <w:r w:rsidRPr="00BC633D">
        <w:t>трајању</w:t>
      </w:r>
      <w:r w:rsidRPr="00BC633D">
        <w:rPr>
          <w:lang w:val="sr-Latn-CS"/>
        </w:rPr>
        <w:t xml:space="preserve"> </w:t>
      </w:r>
      <w:r w:rsidRPr="00BC633D">
        <w:t>од</w:t>
      </w:r>
      <w:r w:rsidRPr="00BC633D">
        <w:rPr>
          <w:lang w:val="sr-Latn-CS"/>
        </w:rPr>
        <w:t xml:space="preserve"> </w:t>
      </w:r>
      <w:r w:rsidRPr="00BC633D">
        <w:t>најмање</w:t>
      </w:r>
      <w:r w:rsidRPr="00BC633D">
        <w:rPr>
          <w:lang w:val="sr-Latn-CS"/>
        </w:rPr>
        <w:t xml:space="preserve"> </w:t>
      </w:r>
      <w:r w:rsidRPr="00BC633D">
        <w:t>четири</w:t>
      </w:r>
      <w:r w:rsidRPr="00BC633D">
        <w:rPr>
          <w:lang w:val="sr-Latn-CS"/>
        </w:rPr>
        <w:t xml:space="preserve"> </w:t>
      </w:r>
      <w:r w:rsidRPr="00BC633D">
        <w:t>године</w:t>
      </w:r>
      <w:r w:rsidRPr="00BC633D">
        <w:rPr>
          <w:lang w:val="sr-Latn-CS"/>
        </w:rPr>
        <w:t xml:space="preserve"> </w:t>
      </w:r>
      <w:r w:rsidRPr="00BC633D">
        <w:t>или</w:t>
      </w:r>
      <w:r w:rsidRPr="00BC633D">
        <w:rPr>
          <w:lang w:val="sr-Latn-CS"/>
        </w:rPr>
        <w:t xml:space="preserve"> </w:t>
      </w:r>
      <w:r w:rsidRPr="00BC633D">
        <w:t>специјалистичким</w:t>
      </w:r>
      <w:r w:rsidRPr="00BC633D">
        <w:rPr>
          <w:lang w:val="sr-Latn-CS"/>
        </w:rPr>
        <w:t xml:space="preserve"> </w:t>
      </w:r>
      <w:r w:rsidRPr="00BC633D">
        <w:t>студијама</w:t>
      </w:r>
      <w:r w:rsidRPr="00BC633D">
        <w:rPr>
          <w:lang w:val="sr-Latn-CS"/>
        </w:rPr>
        <w:t xml:space="preserve"> </w:t>
      </w:r>
      <w:r w:rsidRPr="00BC633D">
        <w:t>на</w:t>
      </w:r>
      <w:r w:rsidRPr="00BC633D">
        <w:rPr>
          <w:lang w:val="sr-Latn-CS"/>
        </w:rPr>
        <w:t xml:space="preserve"> </w:t>
      </w:r>
      <w:r w:rsidRPr="00BC633D">
        <w:t>факултету</w:t>
      </w:r>
      <w:r w:rsidRPr="00BC633D">
        <w:rPr>
          <w:lang w:val="sr-Latn-CS"/>
        </w:rPr>
        <w:t xml:space="preserve">, </w:t>
      </w:r>
      <w:r w:rsidRPr="00BC633D">
        <w:t>положен</w:t>
      </w:r>
      <w:r w:rsidRPr="00BC633D">
        <w:rPr>
          <w:lang w:val="sr-Latn-CS"/>
        </w:rPr>
        <w:t xml:space="preserve"> </w:t>
      </w:r>
      <w:r w:rsidRPr="00BC633D">
        <w:t>државни</w:t>
      </w:r>
      <w:r w:rsidRPr="00BC633D">
        <w:rPr>
          <w:lang w:val="sr-Latn-CS"/>
        </w:rPr>
        <w:t xml:space="preserve"> </w:t>
      </w:r>
      <w:r w:rsidRPr="00BC633D">
        <w:t>стручни</w:t>
      </w:r>
      <w:r w:rsidRPr="00BC633D">
        <w:rPr>
          <w:lang w:val="sr-Latn-CS"/>
        </w:rPr>
        <w:t xml:space="preserve"> </w:t>
      </w:r>
      <w:r w:rsidRPr="00BC633D">
        <w:t>испит</w:t>
      </w:r>
      <w:r w:rsidRPr="00BC633D">
        <w:rPr>
          <w:lang w:val="sr-Latn-CS"/>
        </w:rPr>
        <w:t>,</w:t>
      </w:r>
      <w:r w:rsidRPr="00BC633D">
        <w:t xml:space="preserve"> положен испит за инспекторе,</w:t>
      </w:r>
      <w:r w:rsidRPr="00BC633D">
        <w:rPr>
          <w:lang w:val="sr-Latn-CS"/>
        </w:rPr>
        <w:t xml:space="preserve"> </w:t>
      </w:r>
      <w:r w:rsidRPr="00BC633D">
        <w:t>радно</w:t>
      </w:r>
      <w:r w:rsidRPr="00BC633D">
        <w:rPr>
          <w:lang w:val="sr-Latn-CS"/>
        </w:rPr>
        <w:t xml:space="preserve"> </w:t>
      </w:r>
      <w:r w:rsidRPr="00BC633D">
        <w:t>искуство</w:t>
      </w:r>
      <w:r w:rsidRPr="00BC633D">
        <w:rPr>
          <w:lang w:val="sr-Latn-CS"/>
        </w:rPr>
        <w:t xml:space="preserve"> </w:t>
      </w:r>
      <w:r w:rsidRPr="00BC633D">
        <w:t>у</w:t>
      </w:r>
      <w:r w:rsidRPr="00BC633D">
        <w:rPr>
          <w:lang w:val="sr-Latn-CS"/>
        </w:rPr>
        <w:t xml:space="preserve"> </w:t>
      </w:r>
      <w:r w:rsidRPr="00BC633D">
        <w:t>струци</w:t>
      </w:r>
      <w:r w:rsidRPr="00BC633D">
        <w:rPr>
          <w:lang w:val="sr-Latn-CS"/>
        </w:rPr>
        <w:t xml:space="preserve"> </w:t>
      </w:r>
      <w:r w:rsidRPr="00BC633D">
        <w:t>од</w:t>
      </w:r>
      <w:r w:rsidRPr="00BC633D">
        <w:rPr>
          <w:lang w:val="sr-Latn-CS"/>
        </w:rPr>
        <w:t xml:space="preserve"> </w:t>
      </w:r>
      <w:r w:rsidRPr="00BC633D">
        <w:t>најмање</w:t>
      </w:r>
      <w:r w:rsidRPr="00BC633D">
        <w:rPr>
          <w:lang w:val="sr-Latn-CS"/>
        </w:rPr>
        <w:t xml:space="preserve"> </w:t>
      </w:r>
      <w:r w:rsidRPr="00BC633D">
        <w:rPr>
          <w:lang w:val="sr-Cyrl-CS"/>
        </w:rPr>
        <w:t>три</w:t>
      </w:r>
      <w:r w:rsidRPr="00BC633D">
        <w:rPr>
          <w:lang w:val="sr-Latn-CS"/>
        </w:rPr>
        <w:t xml:space="preserve"> </w:t>
      </w:r>
      <w:r w:rsidRPr="00BC633D">
        <w:t>годин</w:t>
      </w:r>
      <w:r w:rsidRPr="00BC633D">
        <w:rPr>
          <w:lang w:val="sr-Cyrl-CS"/>
        </w:rPr>
        <w:t>е</w:t>
      </w:r>
      <w:r w:rsidRPr="00BC633D">
        <w:rPr>
          <w:lang w:val="sr-Latn-CS"/>
        </w:rPr>
        <w:t xml:space="preserve">, </w:t>
      </w:r>
      <w:r w:rsidRPr="00BC633D">
        <w:t>познавање</w:t>
      </w:r>
      <w:r w:rsidRPr="00BC633D">
        <w:rPr>
          <w:lang w:val="sr-Latn-CS"/>
        </w:rPr>
        <w:t xml:space="preserve"> </w:t>
      </w:r>
      <w:r w:rsidRPr="00BC633D">
        <w:t>рада</w:t>
      </w:r>
      <w:r w:rsidRPr="00BC633D">
        <w:rPr>
          <w:lang w:val="sr-Latn-CS"/>
        </w:rPr>
        <w:t xml:space="preserve"> </w:t>
      </w:r>
      <w:r w:rsidRPr="00BC633D">
        <w:t>на</w:t>
      </w:r>
      <w:r w:rsidRPr="00BC633D">
        <w:rPr>
          <w:lang w:val="sr-Latn-CS"/>
        </w:rPr>
        <w:t xml:space="preserve"> </w:t>
      </w:r>
      <w:r w:rsidRPr="00BC633D">
        <w:t>рачунару</w:t>
      </w:r>
      <w:r w:rsidRPr="00BC633D">
        <w:rPr>
          <w:lang w:val="sr-Latn-CS"/>
        </w:rPr>
        <w:t xml:space="preserve"> (MS Office </w:t>
      </w:r>
      <w:r w:rsidRPr="00BC633D">
        <w:t>пакет</w:t>
      </w:r>
      <w:r w:rsidRPr="00BC633D">
        <w:rPr>
          <w:lang w:val="sr-Latn-CS"/>
        </w:rPr>
        <w:t xml:space="preserve"> </w:t>
      </w:r>
      <w:r w:rsidRPr="00BC633D">
        <w:t>и</w:t>
      </w:r>
      <w:r w:rsidRPr="00BC633D">
        <w:rPr>
          <w:lang w:val="sr-Latn-CS"/>
        </w:rPr>
        <w:t xml:space="preserve"> </w:t>
      </w:r>
      <w:r w:rsidRPr="00BC633D">
        <w:t>интернет</w:t>
      </w:r>
      <w:r w:rsidRPr="00BC633D">
        <w:rPr>
          <w:lang w:val="sr-Latn-CS"/>
        </w:rPr>
        <w:t>).</w:t>
      </w:r>
    </w:p>
    <w:tbl>
      <w:tblPr>
        <w:tblpPr w:leftFromText="180" w:rightFromText="180" w:vertAnchor="page" w:horzAnchor="margin" w:tblpY="1099"/>
        <w:tblW w:w="0" w:type="auto"/>
        <w:tblLook w:val="00A0"/>
      </w:tblPr>
      <w:tblGrid>
        <w:gridCol w:w="9576"/>
      </w:tblGrid>
      <w:tr w:rsidR="00BC633D" w:rsidRPr="00BC633D" w:rsidTr="00B74BC5">
        <w:trPr>
          <w:trHeight w:val="828"/>
        </w:trPr>
        <w:tc>
          <w:tcPr>
            <w:tcW w:w="9576" w:type="dxa"/>
          </w:tcPr>
          <w:p w:rsidR="00BC633D" w:rsidRPr="00BC633D" w:rsidRDefault="00BC633D" w:rsidP="00AA5430">
            <w:pPr>
              <w:numPr>
                <w:ilvl w:val="0"/>
                <w:numId w:val="26"/>
              </w:numPr>
              <w:jc w:val="both"/>
              <w:rPr>
                <w:b/>
                <w:lang w:val="sr-Cyrl-CS" w:eastAsia="ar-SA"/>
              </w:rPr>
            </w:pPr>
            <w:r w:rsidRPr="00BC633D">
              <w:rPr>
                <w:b/>
                <w:lang w:val="sr-Cyrl-CS" w:eastAsia="ar-SA"/>
              </w:rPr>
              <w:t>Инспектор за заштиту животне средине</w:t>
            </w:r>
          </w:p>
          <w:p w:rsidR="00BC633D" w:rsidRPr="00BC633D" w:rsidRDefault="00BC633D" w:rsidP="00B74BC5">
            <w:pPr>
              <w:jc w:val="both"/>
              <w:rPr>
                <w:lang w:val="sr-Cyrl-CS" w:eastAsia="ar-SA"/>
              </w:rPr>
            </w:pPr>
            <w:r w:rsidRPr="00BC633D">
              <w:rPr>
                <w:b/>
                <w:lang w:eastAsia="ar-SA"/>
              </w:rPr>
              <w:t xml:space="preserve">Звање: </w:t>
            </w:r>
            <w:r w:rsidRPr="00BC633D">
              <w:rPr>
                <w:b/>
                <w:lang w:val="sr-Cyrl-CS" w:eastAsia="ar-SA"/>
              </w:rPr>
              <w:t>саветник</w:t>
            </w:r>
            <w:r w:rsidRPr="00BC633D">
              <w:rPr>
                <w:lang w:eastAsia="ar-SA"/>
              </w:rPr>
              <w:t xml:space="preserve">                                                                                          </w:t>
            </w:r>
            <w:r w:rsidRPr="00BC633D">
              <w:rPr>
                <w:b/>
                <w:lang w:eastAsia="ar-SA"/>
              </w:rPr>
              <w:t>број службеника: 1</w:t>
            </w:r>
          </w:p>
        </w:tc>
      </w:tr>
    </w:tbl>
    <w:p w:rsidR="00BC633D" w:rsidRPr="00BC633D" w:rsidRDefault="00BC633D" w:rsidP="00BC633D">
      <w:pPr>
        <w:pStyle w:val="normal0"/>
        <w:spacing w:before="0" w:beforeAutospacing="0"/>
        <w:jc w:val="both"/>
        <w:rPr>
          <w:rFonts w:ascii="Times New Roman" w:hAnsi="Times New Roman" w:cs="Times New Roman"/>
        </w:rPr>
      </w:pPr>
      <w:r w:rsidRPr="00BC633D">
        <w:rPr>
          <w:rFonts w:ascii="Times New Roman" w:hAnsi="Times New Roman" w:cs="Times New Roman"/>
          <w:b/>
          <w:lang w:val="sr-Cyrl-CS"/>
        </w:rPr>
        <w:t>Опис посла</w:t>
      </w:r>
      <w:r w:rsidRPr="00BC633D">
        <w:rPr>
          <w:rFonts w:ascii="Times New Roman" w:hAnsi="Times New Roman" w:cs="Times New Roman"/>
        </w:rPr>
        <w:t>: Обавља инспекцијски надзор над применом и спровођењем закона и других прописа донетих на основу закона, у области заштите ваздуха од загађивања у објектима за које дозволу за изградњу и почетак рада дају надлежни органи локалне самоуправе; над применом мера заштите од буке у граду, односно општини, у стамбеним, занатским и комуналним објектима у циљу утврђивања испуњености прописаних услова заштите животне средине за почетак рада и обављање делатности радњи и предузећа и надзор о испуњености услова и спровођењу мера утврђених у одлуци о давању сагласности  на студију о процени утицаја и одлуци о давању сагласности на студију  затеченог стања. Доноси решења и закључке, подноси захтеве за покретање прекршајног поступка, подноси пријаве за покретање поступка за привредни преступ и подноси кривичне пријаве. Учествује у припреми информација за државне органе и медије, поступа по пријавама и извештава о предузетим мерама. Припрема месечне, кварталне и годишње извештаје о раду. Прикупља и обрађује податке о постројењима која подлежу инспекцијском надзору. Обавља и друге послове по налогу  начелника Одељења и начелника Општинске управе, као и друге поверене послове инспекцијског надзора над заштитом животне средине.</w:t>
      </w:r>
    </w:p>
    <w:p w:rsidR="00BC633D" w:rsidRPr="00BC633D" w:rsidRDefault="00BC633D" w:rsidP="00BC633D">
      <w:pPr>
        <w:autoSpaceDE w:val="0"/>
        <w:autoSpaceDN w:val="0"/>
        <w:adjustRightInd w:val="0"/>
        <w:jc w:val="both"/>
        <w:rPr>
          <w:color w:val="000000"/>
          <w:lang w:val="sr-Cyrl-CS"/>
        </w:rPr>
      </w:pPr>
      <w:r w:rsidRPr="00BC633D">
        <w:rPr>
          <w:b/>
          <w:lang w:val="sr-Cyrl-CS"/>
        </w:rPr>
        <w:t xml:space="preserve"> Услови: </w:t>
      </w:r>
      <w:r w:rsidRPr="00BC633D">
        <w:rPr>
          <w:lang w:val="sr-Cyrl-CS" w:eastAsia="ar-SA"/>
        </w:rPr>
        <w:t xml:space="preserve">стечено високо образовање пољопривредне струке на основним академским студијама </w:t>
      </w:r>
      <w:r w:rsidRPr="00BC633D">
        <w:rPr>
          <w:lang w:val="sr-Cyrl-CS"/>
        </w:rPr>
        <w:t>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најмање три године, познавање</w:t>
      </w:r>
      <w:r w:rsidRPr="00BC633D">
        <w:rPr>
          <w:color w:val="000000"/>
          <w:lang w:val="sr-Cyrl-CS"/>
        </w:rPr>
        <w:t xml:space="preserve"> рада на рачунару (</w:t>
      </w:r>
      <w:r w:rsidRPr="00BC633D">
        <w:rPr>
          <w:color w:val="000000"/>
        </w:rPr>
        <w:t>MS</w:t>
      </w:r>
      <w:r w:rsidRPr="00BC633D">
        <w:rPr>
          <w:color w:val="000000"/>
          <w:lang w:val="sr-Cyrl-CS"/>
        </w:rPr>
        <w:t xml:space="preserve"> </w:t>
      </w:r>
      <w:r w:rsidRPr="00BC633D">
        <w:rPr>
          <w:color w:val="000000"/>
        </w:rPr>
        <w:t>Office</w:t>
      </w:r>
      <w:r w:rsidRPr="00BC633D">
        <w:rPr>
          <w:color w:val="000000"/>
          <w:lang w:val="sr-Cyrl-CS"/>
        </w:rPr>
        <w:t xml:space="preserve"> пакет и интернет).</w:t>
      </w:r>
    </w:p>
    <w:tbl>
      <w:tblPr>
        <w:tblpPr w:leftFromText="180" w:rightFromText="180" w:vertAnchor="text" w:horzAnchor="margin" w:tblpY="315"/>
        <w:tblW w:w="9661" w:type="dxa"/>
        <w:tblLook w:val="00A0"/>
      </w:tblPr>
      <w:tblGrid>
        <w:gridCol w:w="4850"/>
        <w:gridCol w:w="4811"/>
      </w:tblGrid>
      <w:tr w:rsidR="00BC633D" w:rsidRPr="00BC633D" w:rsidTr="00B74BC5">
        <w:trPr>
          <w:trHeight w:val="196"/>
        </w:trPr>
        <w:tc>
          <w:tcPr>
            <w:tcW w:w="4850" w:type="dxa"/>
          </w:tcPr>
          <w:p w:rsidR="00BC633D" w:rsidRPr="00BC633D" w:rsidRDefault="00BC633D" w:rsidP="00AA5430">
            <w:pPr>
              <w:numPr>
                <w:ilvl w:val="0"/>
                <w:numId w:val="26"/>
              </w:numPr>
              <w:jc w:val="both"/>
              <w:rPr>
                <w:b/>
                <w:lang w:eastAsia="ar-SA"/>
              </w:rPr>
            </w:pPr>
            <w:r w:rsidRPr="00BC633D">
              <w:rPr>
                <w:b/>
                <w:lang w:val="sr-Cyrl-CS" w:eastAsia="ar-SA"/>
              </w:rPr>
              <w:t>Грађевински инспектор</w:t>
            </w:r>
          </w:p>
        </w:tc>
        <w:tc>
          <w:tcPr>
            <w:tcW w:w="4811" w:type="dxa"/>
          </w:tcPr>
          <w:p w:rsidR="00BC633D" w:rsidRPr="00BC633D" w:rsidRDefault="00BC633D" w:rsidP="00B74BC5">
            <w:pPr>
              <w:jc w:val="both"/>
              <w:rPr>
                <w:b/>
                <w:lang w:eastAsia="ar-SA"/>
              </w:rPr>
            </w:pPr>
          </w:p>
        </w:tc>
      </w:tr>
      <w:tr w:rsidR="00BC633D" w:rsidRPr="00BC633D" w:rsidTr="00B74BC5">
        <w:trPr>
          <w:trHeight w:val="301"/>
        </w:trPr>
        <w:tc>
          <w:tcPr>
            <w:tcW w:w="4850" w:type="dxa"/>
          </w:tcPr>
          <w:p w:rsidR="00BC633D" w:rsidRPr="00BC633D" w:rsidRDefault="00BC633D" w:rsidP="00B74BC5">
            <w:pPr>
              <w:jc w:val="both"/>
              <w:rPr>
                <w:lang w:val="sr-Cyrl-CS" w:eastAsia="ar-SA"/>
              </w:rPr>
            </w:pPr>
            <w:r w:rsidRPr="00BC633D">
              <w:rPr>
                <w:b/>
                <w:lang w:eastAsia="ar-SA"/>
              </w:rPr>
              <w:t xml:space="preserve">Звање: </w:t>
            </w:r>
            <w:r w:rsidRPr="00BC633D">
              <w:rPr>
                <w:b/>
                <w:lang w:val="sr-Cyrl-CS" w:eastAsia="ar-SA"/>
              </w:rPr>
              <w:t>саветник</w:t>
            </w:r>
          </w:p>
        </w:tc>
        <w:tc>
          <w:tcPr>
            <w:tcW w:w="4811" w:type="dxa"/>
          </w:tcPr>
          <w:p w:rsidR="00BC633D" w:rsidRPr="00BC633D" w:rsidRDefault="00BC633D" w:rsidP="00B74BC5">
            <w:pPr>
              <w:jc w:val="right"/>
              <w:rPr>
                <w:b/>
                <w:lang w:eastAsia="ar-SA"/>
              </w:rPr>
            </w:pPr>
            <w:r w:rsidRPr="00BC633D">
              <w:rPr>
                <w:b/>
                <w:lang w:eastAsia="ar-SA"/>
              </w:rPr>
              <w:t>број службеника: 1</w:t>
            </w:r>
          </w:p>
          <w:p w:rsidR="00BC633D" w:rsidRPr="00BC633D" w:rsidRDefault="00BC633D" w:rsidP="00B74BC5">
            <w:pPr>
              <w:jc w:val="right"/>
              <w:rPr>
                <w:b/>
                <w:lang w:eastAsia="ar-SA"/>
              </w:rPr>
            </w:pPr>
          </w:p>
        </w:tc>
      </w:tr>
    </w:tbl>
    <w:p w:rsidR="00BC633D" w:rsidRPr="00BC633D" w:rsidRDefault="00BC633D" w:rsidP="00BC633D">
      <w:pPr>
        <w:autoSpaceDE w:val="0"/>
        <w:autoSpaceDN w:val="0"/>
        <w:adjustRightInd w:val="0"/>
        <w:jc w:val="both"/>
        <w:rPr>
          <w:b/>
          <w:color w:val="000000"/>
          <w:lang w:val="sr-Cyrl-CS"/>
        </w:rPr>
      </w:pPr>
    </w:p>
    <w:p w:rsidR="00BC633D" w:rsidRPr="00BC633D" w:rsidRDefault="00BC633D" w:rsidP="00BC633D">
      <w:pPr>
        <w:pStyle w:val="normal0"/>
        <w:spacing w:before="0" w:beforeAutospacing="0" w:after="0" w:afterAutospacing="0"/>
        <w:jc w:val="both"/>
        <w:rPr>
          <w:rFonts w:ascii="Times New Roman" w:hAnsi="Times New Roman" w:cs="Times New Roman"/>
        </w:rPr>
      </w:pPr>
      <w:r w:rsidRPr="00BC633D">
        <w:rPr>
          <w:rFonts w:ascii="Times New Roman" w:hAnsi="Times New Roman" w:cs="Times New Roman"/>
          <w:b/>
          <w:lang w:val="sr-Cyrl-CS"/>
        </w:rPr>
        <w:t xml:space="preserve"> Опис посла</w:t>
      </w:r>
      <w:r w:rsidRPr="00BC633D">
        <w:rPr>
          <w:rFonts w:ascii="Times New Roman" w:hAnsi="Times New Roman" w:cs="Times New Roman"/>
        </w:rPr>
        <w:t>: Врши инспекцијски надзор над изградњом објеката правних лица у оквиру права и дужности утврђених законом или одлуком Скупштине општине, изриче мере и предузима друге радње на које је овлашћен ради обезбеђења придржавања закона и других прописа, техничких норматива за изградњу објеката, врши инспекцијски надзор над изградњом објеката грађана у оквиру права и дужности утврђених законом и одлуком Скупштине општине, изриче управне мере и предузима друге радње уциљу обезбеђења поштовања закона, других прописа и норматива који важе за изградњу објеката, врши контролу изградње објеката у складу са издатом грађевинском дозволом и техничком документацијом за изградњу објеката, врши контролу изградње објеката без грађевинске дозволе и предузима управно-правне мере у циљу рушења бесправно изграђених пословних објеката или објеката грађана и покреће поступак за утврђивање одговорности инвеститора и извођача радова у случају поступања противно Закону о планирању и изградњи објеката у општинској одлуци и обавља друге послове у складу са законом које му повере начелник Одељења и начелник Општинске управе.</w:t>
      </w:r>
    </w:p>
    <w:p w:rsidR="00BC633D" w:rsidRPr="00BC633D" w:rsidRDefault="00BC633D" w:rsidP="00BC633D">
      <w:pPr>
        <w:pStyle w:val="normal0"/>
        <w:spacing w:before="0" w:beforeAutospacing="0" w:after="0" w:afterAutospacing="0"/>
        <w:jc w:val="both"/>
        <w:rPr>
          <w:rFonts w:ascii="Times New Roman" w:hAnsi="Times New Roman" w:cs="Times New Roman"/>
        </w:rPr>
      </w:pPr>
    </w:p>
    <w:p w:rsidR="00BC633D" w:rsidRPr="00BC633D" w:rsidRDefault="00BC633D" w:rsidP="00BC633D">
      <w:pPr>
        <w:autoSpaceDE w:val="0"/>
        <w:autoSpaceDN w:val="0"/>
        <w:adjustRightInd w:val="0"/>
        <w:jc w:val="both"/>
        <w:rPr>
          <w:color w:val="000000"/>
          <w:lang w:val="sr-Cyrl-CS"/>
        </w:rPr>
      </w:pPr>
      <w:r w:rsidRPr="00BC633D">
        <w:rPr>
          <w:b/>
          <w:color w:val="000000"/>
          <w:lang w:val="sr-Cyrl-CS"/>
        </w:rPr>
        <w:t xml:space="preserve">Услови: </w:t>
      </w:r>
      <w:r w:rsidRPr="00BC633D">
        <w:rPr>
          <w:lang w:val="sr-Cyrl-CS" w:eastAsia="ar-SA"/>
        </w:rPr>
        <w:t xml:space="preserve">стечено високо образовање грађевинске струке на основним академским студијама </w:t>
      </w:r>
      <w:r w:rsidRPr="00BC633D">
        <w:rPr>
          <w:color w:val="000000"/>
          <w:lang w:val="sr-Cyrl-CS"/>
        </w:rPr>
        <w:t xml:space="preserve">у обиму од најмање 240 ЕСПБ, мастер академским студијама, мастер </w:t>
      </w:r>
      <w:r w:rsidRPr="00BC633D">
        <w:rPr>
          <w:color w:val="000000"/>
          <w:lang w:val="sr-Cyrl-CS"/>
        </w:rPr>
        <w:lastRenderedPageBreak/>
        <w:t xml:space="preserve">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w:t>
      </w:r>
      <w:r w:rsidRPr="00BC633D">
        <w:rPr>
          <w:lang w:val="sr-Cyrl-CS"/>
        </w:rPr>
        <w:t>најмање три године</w:t>
      </w:r>
      <w:r w:rsidRPr="00BC633D">
        <w:rPr>
          <w:color w:val="000000"/>
          <w:lang w:val="sr-Cyrl-CS"/>
        </w:rPr>
        <w:t>, познавање рада на рачунару (</w:t>
      </w:r>
      <w:r w:rsidRPr="00BC633D">
        <w:rPr>
          <w:color w:val="000000"/>
        </w:rPr>
        <w:t>MS</w:t>
      </w:r>
      <w:r w:rsidRPr="00BC633D">
        <w:rPr>
          <w:color w:val="000000"/>
          <w:lang w:val="sr-Cyrl-CS"/>
        </w:rPr>
        <w:t xml:space="preserve"> </w:t>
      </w:r>
      <w:r w:rsidRPr="00BC633D">
        <w:rPr>
          <w:color w:val="000000"/>
        </w:rPr>
        <w:t>Office</w:t>
      </w:r>
      <w:r w:rsidRPr="00BC633D">
        <w:rPr>
          <w:color w:val="000000"/>
          <w:lang w:val="sr-Cyrl-CS"/>
        </w:rPr>
        <w:t xml:space="preserve"> пакет и интернет).</w:t>
      </w:r>
    </w:p>
    <w:p w:rsidR="00BC633D" w:rsidRPr="00BC633D" w:rsidRDefault="00BC633D" w:rsidP="00BC633D">
      <w:pPr>
        <w:autoSpaceDE w:val="0"/>
        <w:autoSpaceDN w:val="0"/>
        <w:adjustRightInd w:val="0"/>
        <w:jc w:val="both"/>
        <w:rPr>
          <w:color w:val="000000"/>
          <w:lang w:val="sr-Cyrl-CS"/>
        </w:rPr>
      </w:pPr>
    </w:p>
    <w:tbl>
      <w:tblPr>
        <w:tblpPr w:leftFromText="180" w:rightFromText="180" w:vertAnchor="text" w:horzAnchor="margin" w:tblpY="197"/>
        <w:tblW w:w="0" w:type="auto"/>
        <w:tblLook w:val="00A0"/>
      </w:tblPr>
      <w:tblGrid>
        <w:gridCol w:w="4795"/>
        <w:gridCol w:w="4781"/>
      </w:tblGrid>
      <w:tr w:rsidR="00BC633D" w:rsidRPr="00BC633D" w:rsidTr="00B74BC5">
        <w:tc>
          <w:tcPr>
            <w:tcW w:w="4795" w:type="dxa"/>
          </w:tcPr>
          <w:p w:rsidR="00BC633D" w:rsidRPr="00BC633D" w:rsidRDefault="00BC633D" w:rsidP="00AA5430">
            <w:pPr>
              <w:numPr>
                <w:ilvl w:val="0"/>
                <w:numId w:val="26"/>
              </w:numPr>
              <w:jc w:val="both"/>
              <w:rPr>
                <w:b/>
                <w:lang w:eastAsia="ar-SA"/>
              </w:rPr>
            </w:pPr>
            <w:r w:rsidRPr="00BC633D">
              <w:rPr>
                <w:b/>
                <w:lang w:val="sr-Cyrl-CS" w:eastAsia="ar-SA"/>
              </w:rPr>
              <w:t>Просветни инспектор</w:t>
            </w:r>
          </w:p>
        </w:tc>
        <w:tc>
          <w:tcPr>
            <w:tcW w:w="4781" w:type="dxa"/>
          </w:tcPr>
          <w:p w:rsidR="00BC633D" w:rsidRPr="00BC633D" w:rsidRDefault="00BC633D" w:rsidP="00B74BC5">
            <w:pPr>
              <w:jc w:val="both"/>
              <w:rPr>
                <w:b/>
                <w:lang w:eastAsia="ar-SA"/>
              </w:rPr>
            </w:pPr>
          </w:p>
        </w:tc>
      </w:tr>
      <w:tr w:rsidR="00BC633D" w:rsidRPr="00BC633D" w:rsidTr="00B74BC5">
        <w:trPr>
          <w:trHeight w:val="357"/>
        </w:trPr>
        <w:tc>
          <w:tcPr>
            <w:tcW w:w="4795" w:type="dxa"/>
          </w:tcPr>
          <w:p w:rsidR="00BC633D" w:rsidRPr="00BC633D" w:rsidRDefault="00BC633D" w:rsidP="00B74BC5">
            <w:pPr>
              <w:jc w:val="both"/>
              <w:rPr>
                <w:lang w:val="sr-Cyrl-CS" w:eastAsia="ar-SA"/>
              </w:rPr>
            </w:pPr>
            <w:r w:rsidRPr="00BC633D">
              <w:rPr>
                <w:b/>
                <w:lang w:eastAsia="ar-SA"/>
              </w:rPr>
              <w:t xml:space="preserve">Звање: </w:t>
            </w:r>
            <w:r w:rsidRPr="00BC633D">
              <w:rPr>
                <w:b/>
                <w:lang w:val="sr-Cyrl-CS" w:eastAsia="ar-SA"/>
              </w:rPr>
              <w:t>саветник</w:t>
            </w:r>
          </w:p>
        </w:tc>
        <w:tc>
          <w:tcPr>
            <w:tcW w:w="4781" w:type="dxa"/>
          </w:tcPr>
          <w:p w:rsidR="00BC633D" w:rsidRPr="00BC633D" w:rsidRDefault="00BC633D" w:rsidP="00B74BC5">
            <w:pPr>
              <w:jc w:val="right"/>
              <w:rPr>
                <w:b/>
                <w:lang w:eastAsia="ar-SA"/>
              </w:rPr>
            </w:pPr>
            <w:r w:rsidRPr="00BC633D">
              <w:rPr>
                <w:b/>
                <w:lang w:eastAsia="ar-SA"/>
              </w:rPr>
              <w:t>број службеника: 1</w:t>
            </w:r>
          </w:p>
          <w:p w:rsidR="00BC633D" w:rsidRPr="00BC633D" w:rsidRDefault="00BC633D" w:rsidP="00B74BC5">
            <w:pPr>
              <w:jc w:val="right"/>
              <w:rPr>
                <w:b/>
                <w:lang w:eastAsia="ar-SA"/>
              </w:rPr>
            </w:pPr>
          </w:p>
        </w:tc>
      </w:tr>
    </w:tbl>
    <w:p w:rsidR="00BC633D" w:rsidRPr="00BC633D" w:rsidRDefault="00BC633D" w:rsidP="00BC633D">
      <w:pPr>
        <w:pStyle w:val="normal0"/>
        <w:spacing w:before="0" w:beforeAutospacing="0"/>
        <w:jc w:val="both"/>
        <w:rPr>
          <w:rFonts w:ascii="Times New Roman" w:hAnsi="Times New Roman" w:cs="Times New Roman"/>
          <w:lang w:val="sr-Cyrl-CS"/>
        </w:rPr>
      </w:pPr>
      <w:r w:rsidRPr="00BC633D">
        <w:rPr>
          <w:rFonts w:ascii="Times New Roman" w:hAnsi="Times New Roman" w:cs="Times New Roman"/>
          <w:b/>
          <w:lang w:val="sr-Cyrl-CS"/>
        </w:rPr>
        <w:t>Опис посла</w:t>
      </w:r>
      <w:r w:rsidRPr="00BC633D">
        <w:rPr>
          <w:rFonts w:ascii="Times New Roman" w:hAnsi="Times New Roman" w:cs="Times New Roman"/>
          <w:b/>
        </w:rPr>
        <w:t xml:space="preserve">: </w:t>
      </w:r>
      <w:r w:rsidRPr="00BC633D">
        <w:rPr>
          <w:rFonts w:ascii="Times New Roman" w:hAnsi="Times New Roman" w:cs="Times New Roman"/>
        </w:rPr>
        <w:t>Врши контролу уписаних ученика на почетку школске године, контролу педагошке документације (годишњег програма рада школе, глобалне и месечне планове рада наставника као и дневне припреме наставника, контролу дневника, матичних књига и распореда часова); врши контролу реализације наставних планова и отклањање уочених недостатака свих облика рада; контролу над спровођењем предузетих колективних мера; контролу поступка оцењивања према Правилнику о оцењивању; контролу рада органа управљања  и избора чланова школског одбора; контролу поступка пријема наставника, стручних сарадника и сарадника у настави у радни однос; контролу поделе предмета на наставнике; контролу употребе уџбеника и приручника; контролу планирања, организовања, спровођења и евиденције испита; утврђује и контролише испуњеност прописаних услова за обављање делатности; врши контролу поступка уписа деце и ученика; пружа стручну помоћ у примени закона и прописа из области образовања и васпитања; врши контролу коришћења буџетских средстава, забрањује спровођење радњи у установи које су супротне закону; наређује отклањање неправилности и недостатака у одређеном року; подноси пријаве надлежним органима за учињено кривично дело или привредни преступ, односно захтев за покретање прекршајног поступка; врши друге послове које му повере начелник Одељења или начелник Општинске управе.</w:t>
      </w:r>
    </w:p>
    <w:p w:rsidR="00BC633D" w:rsidRPr="00BC633D" w:rsidRDefault="00BC633D" w:rsidP="00BC633D">
      <w:pPr>
        <w:autoSpaceDE w:val="0"/>
        <w:autoSpaceDN w:val="0"/>
        <w:adjustRightInd w:val="0"/>
        <w:jc w:val="both"/>
        <w:rPr>
          <w:b/>
          <w:color w:val="000000"/>
          <w:lang w:val="sr-Cyrl-CS"/>
        </w:rPr>
      </w:pPr>
      <w:r w:rsidRPr="00BC633D">
        <w:rPr>
          <w:b/>
          <w:color w:val="000000"/>
          <w:lang w:val="sr-Cyrl-CS"/>
        </w:rPr>
        <w:t xml:space="preserve">Услови: </w:t>
      </w:r>
      <w:r w:rsidRPr="00BC633D">
        <w:rPr>
          <w:lang w:val="sr-Cyrl-CS" w:eastAsia="ar-SA"/>
        </w:rPr>
        <w:t xml:space="preserve">стечено високо образовање на основним академским студијама </w:t>
      </w:r>
      <w:r w:rsidRPr="00BC633D">
        <w:rPr>
          <w:color w:val="000000"/>
          <w:lang w:val="sr-Cyrl-CS"/>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обаласти образовања од </w:t>
      </w:r>
      <w:r w:rsidRPr="00BC633D">
        <w:rPr>
          <w:lang w:val="sr-Cyrl-CS"/>
        </w:rPr>
        <w:t>најмање пет година</w:t>
      </w:r>
      <w:r w:rsidRPr="00BC633D">
        <w:rPr>
          <w:color w:val="000000"/>
          <w:lang w:val="sr-Cyrl-CS"/>
        </w:rPr>
        <w:t>, или у области правних наука на пословима у државним органима, школи или органима локалне самоуправе од најмање три године, познавање рада на рачунару (</w:t>
      </w:r>
      <w:r w:rsidRPr="00BC633D">
        <w:rPr>
          <w:color w:val="000000"/>
        </w:rPr>
        <w:t>MS</w:t>
      </w:r>
      <w:r w:rsidRPr="00BC633D">
        <w:rPr>
          <w:color w:val="000000"/>
          <w:lang w:val="sr-Cyrl-CS"/>
        </w:rPr>
        <w:t xml:space="preserve"> </w:t>
      </w:r>
      <w:r w:rsidRPr="00BC633D">
        <w:rPr>
          <w:color w:val="000000"/>
        </w:rPr>
        <w:t>Office</w:t>
      </w:r>
      <w:r w:rsidRPr="00BC633D">
        <w:rPr>
          <w:color w:val="000000"/>
          <w:lang w:val="sr-Cyrl-CS"/>
        </w:rPr>
        <w:t xml:space="preserve"> пакет и интернет).</w:t>
      </w:r>
    </w:p>
    <w:p w:rsidR="00BC633D" w:rsidRPr="00BC633D" w:rsidRDefault="00BC633D" w:rsidP="00BC633D">
      <w:pPr>
        <w:keepNext/>
        <w:jc w:val="both"/>
        <w:outlineLvl w:val="0"/>
        <w:rPr>
          <w:bCs/>
          <w:kern w:val="32"/>
          <w:lang w:val="sr-Cyrl-CS" w:eastAsia="ar-SA"/>
        </w:rPr>
      </w:pPr>
    </w:p>
    <w:tbl>
      <w:tblPr>
        <w:tblW w:w="0" w:type="auto"/>
        <w:tblLook w:val="00A0"/>
      </w:tblPr>
      <w:tblGrid>
        <w:gridCol w:w="4798"/>
        <w:gridCol w:w="4778"/>
      </w:tblGrid>
      <w:tr w:rsidR="00BC633D" w:rsidRPr="00BC633D" w:rsidTr="00B74BC5">
        <w:tc>
          <w:tcPr>
            <w:tcW w:w="4798" w:type="dxa"/>
          </w:tcPr>
          <w:p w:rsidR="00BC633D" w:rsidRPr="00BC633D" w:rsidRDefault="00BC633D" w:rsidP="00AA5430">
            <w:pPr>
              <w:numPr>
                <w:ilvl w:val="0"/>
                <w:numId w:val="26"/>
              </w:numPr>
              <w:jc w:val="both"/>
              <w:rPr>
                <w:b/>
                <w:lang w:eastAsia="ar-SA"/>
              </w:rPr>
            </w:pPr>
            <w:r w:rsidRPr="00BC633D">
              <w:rPr>
                <w:b/>
                <w:lang w:val="sr-Cyrl-CS" w:eastAsia="ar-SA"/>
              </w:rPr>
              <w:t>Комунални инспектор</w:t>
            </w:r>
            <w:r w:rsidRPr="00BC633D">
              <w:rPr>
                <w:b/>
                <w:lang w:val="sr-Latn-CS" w:eastAsia="ar-SA"/>
              </w:rPr>
              <w:t xml:space="preserve"> I</w:t>
            </w:r>
          </w:p>
        </w:tc>
        <w:tc>
          <w:tcPr>
            <w:tcW w:w="4778" w:type="dxa"/>
          </w:tcPr>
          <w:p w:rsidR="00BC633D" w:rsidRPr="00BC633D" w:rsidRDefault="00BC633D" w:rsidP="00B74BC5">
            <w:pPr>
              <w:jc w:val="both"/>
              <w:rPr>
                <w:b/>
                <w:lang w:eastAsia="ar-SA"/>
              </w:rPr>
            </w:pPr>
          </w:p>
        </w:tc>
      </w:tr>
      <w:tr w:rsidR="00BC633D" w:rsidRPr="00BC633D" w:rsidTr="00B74BC5">
        <w:tc>
          <w:tcPr>
            <w:tcW w:w="4798" w:type="dxa"/>
          </w:tcPr>
          <w:p w:rsidR="00BC633D" w:rsidRPr="00BC633D" w:rsidRDefault="00BC633D" w:rsidP="00B74BC5">
            <w:pPr>
              <w:jc w:val="both"/>
              <w:rPr>
                <w:lang w:val="sr-Cyrl-CS" w:eastAsia="ar-SA"/>
              </w:rPr>
            </w:pPr>
            <w:r w:rsidRPr="00BC633D">
              <w:rPr>
                <w:b/>
                <w:lang w:eastAsia="ar-SA"/>
              </w:rPr>
              <w:t xml:space="preserve">Звање: </w:t>
            </w:r>
            <w:r w:rsidRPr="00BC633D">
              <w:rPr>
                <w:b/>
                <w:lang w:val="sr-Cyrl-CS" w:eastAsia="ar-SA"/>
              </w:rPr>
              <w:t>саветник</w:t>
            </w:r>
          </w:p>
        </w:tc>
        <w:tc>
          <w:tcPr>
            <w:tcW w:w="4778" w:type="dxa"/>
          </w:tcPr>
          <w:p w:rsidR="00BC633D" w:rsidRPr="00BC633D" w:rsidRDefault="00BC633D" w:rsidP="00B74BC5">
            <w:pPr>
              <w:jc w:val="right"/>
              <w:rPr>
                <w:b/>
                <w:lang w:eastAsia="ar-SA"/>
              </w:rPr>
            </w:pPr>
            <w:r w:rsidRPr="00BC633D">
              <w:rPr>
                <w:b/>
                <w:lang w:eastAsia="ar-SA"/>
              </w:rPr>
              <w:t>број службеника: 1</w:t>
            </w:r>
          </w:p>
        </w:tc>
      </w:tr>
    </w:tbl>
    <w:p w:rsidR="00BC633D" w:rsidRPr="00BC633D" w:rsidRDefault="00BC633D" w:rsidP="00BC633D">
      <w:pPr>
        <w:pStyle w:val="normal0"/>
        <w:jc w:val="both"/>
        <w:rPr>
          <w:rFonts w:ascii="Times New Roman" w:hAnsi="Times New Roman" w:cs="Times New Roman"/>
        </w:rPr>
      </w:pPr>
      <w:r w:rsidRPr="00BC633D">
        <w:rPr>
          <w:rFonts w:ascii="Times New Roman" w:hAnsi="Times New Roman" w:cs="Times New Roman"/>
          <w:b/>
          <w:lang w:val="sr-Cyrl-CS"/>
        </w:rPr>
        <w:t>Опис посла</w:t>
      </w:r>
      <w:r w:rsidRPr="00BC633D">
        <w:rPr>
          <w:rFonts w:ascii="Times New Roman" w:hAnsi="Times New Roman" w:cs="Times New Roman"/>
        </w:rPr>
        <w:t xml:space="preserve">: Обавља послове инспекцијског надзора и то: врши надзор код јавних комуналних предузећа, радних људи који самостално обављају привредне и друштвене делатности и друге послове личним радом и средствима у својини грађана, надзор над снабдевањем града водом, одржавањем и експлоатацијом градске канализације, надзуор над пречишћавањем и одвођењем отпадних вода, надзор над сакупљањем, изношењем и депоновањем смећа и других отпадака, над одржавањем комуналних објеката и зелених површина и заштите комуналних објеката и зелених површина, надзор над одржавањем јавне расвете, над одржавањем и уређивањем гробља, над снабдевањем града топлотном енергијом и над одржавањем објеката за производњу и испоруку топлотне енергије, надзор над одржавањем споменика и свих културно-историјских заоставштина, </w:t>
      </w:r>
      <w:r w:rsidRPr="00BC633D">
        <w:rPr>
          <w:rFonts w:ascii="Times New Roman" w:hAnsi="Times New Roman" w:cs="Times New Roman"/>
        </w:rPr>
        <w:lastRenderedPageBreak/>
        <w:t>надзор над применом мера, заштите од буке у стамбеним, занатским и комуналним објектима, и врши друге послове у складу са законом и на закону заснованим прописима, као и врши друге послове које му повери начелник Одељења и начелник Општинске управе.</w:t>
      </w:r>
    </w:p>
    <w:p w:rsidR="00BC633D" w:rsidRPr="00BC633D" w:rsidRDefault="00BC633D" w:rsidP="00BC633D">
      <w:pPr>
        <w:pStyle w:val="normal0"/>
        <w:jc w:val="both"/>
        <w:rPr>
          <w:rFonts w:ascii="Times New Roman" w:hAnsi="Times New Roman" w:cs="Times New Roman"/>
        </w:rPr>
      </w:pPr>
      <w:r w:rsidRPr="00BC633D">
        <w:rPr>
          <w:rFonts w:ascii="Times New Roman" w:hAnsi="Times New Roman" w:cs="Times New Roman"/>
          <w:b/>
          <w:color w:val="000000"/>
          <w:lang w:val="sr-Cyrl-CS"/>
        </w:rPr>
        <w:t xml:space="preserve">Услови: </w:t>
      </w:r>
      <w:r w:rsidRPr="00BC633D">
        <w:rPr>
          <w:rFonts w:ascii="Times New Roman" w:hAnsi="Times New Roman" w:cs="Times New Roman"/>
          <w:lang w:val="sr-Cyrl-CS" w:eastAsia="ar-SA"/>
        </w:rPr>
        <w:t xml:space="preserve">стечено високо образовање природних наука на основним академским студијама </w:t>
      </w:r>
      <w:r w:rsidRPr="00BC633D">
        <w:rPr>
          <w:rFonts w:ascii="Times New Roman" w:hAnsi="Times New Roman" w:cs="Times New Roman"/>
          <w:color w:val="000000"/>
          <w:lang w:val="sr-Cyrl-CS"/>
        </w:rPr>
        <w:t xml:space="preserve">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инспекторе, радно искуство у струци од </w:t>
      </w:r>
      <w:r w:rsidRPr="00BC633D">
        <w:rPr>
          <w:rFonts w:ascii="Times New Roman" w:hAnsi="Times New Roman" w:cs="Times New Roman"/>
          <w:lang w:val="sr-Cyrl-CS"/>
        </w:rPr>
        <w:t>најмање три године</w:t>
      </w:r>
      <w:r w:rsidRPr="00BC633D">
        <w:rPr>
          <w:rFonts w:ascii="Times New Roman" w:hAnsi="Times New Roman" w:cs="Times New Roman"/>
          <w:color w:val="000000"/>
          <w:lang w:val="sr-Cyrl-CS"/>
        </w:rPr>
        <w:t>, познавање рада на рачунару (</w:t>
      </w:r>
      <w:r w:rsidRPr="00BC633D">
        <w:rPr>
          <w:rFonts w:ascii="Times New Roman" w:hAnsi="Times New Roman" w:cs="Times New Roman"/>
          <w:color w:val="000000"/>
        </w:rPr>
        <w:t>MS</w:t>
      </w:r>
      <w:r w:rsidRPr="00BC633D">
        <w:rPr>
          <w:rFonts w:ascii="Times New Roman" w:hAnsi="Times New Roman" w:cs="Times New Roman"/>
          <w:color w:val="000000"/>
          <w:lang w:val="sr-Cyrl-CS"/>
        </w:rPr>
        <w:t xml:space="preserve"> </w:t>
      </w:r>
      <w:r w:rsidRPr="00BC633D">
        <w:rPr>
          <w:rFonts w:ascii="Times New Roman" w:hAnsi="Times New Roman" w:cs="Times New Roman"/>
          <w:color w:val="000000"/>
        </w:rPr>
        <w:t>Office</w:t>
      </w:r>
      <w:r w:rsidRPr="00BC633D">
        <w:rPr>
          <w:rFonts w:ascii="Times New Roman" w:hAnsi="Times New Roman" w:cs="Times New Roman"/>
          <w:color w:val="000000"/>
          <w:lang w:val="sr-Cyrl-CS"/>
        </w:rPr>
        <w:t xml:space="preserve"> пакет и интернет).</w:t>
      </w:r>
    </w:p>
    <w:p w:rsidR="00BC633D" w:rsidRPr="00BC633D" w:rsidRDefault="00BC633D" w:rsidP="00BC633D">
      <w:pPr>
        <w:keepNext/>
        <w:jc w:val="both"/>
        <w:outlineLvl w:val="0"/>
        <w:rPr>
          <w:bCs/>
          <w:kern w:val="32"/>
          <w:lang w:val="sr-Cyrl-CS" w:eastAsia="ar-SA"/>
        </w:rPr>
      </w:pPr>
    </w:p>
    <w:tbl>
      <w:tblPr>
        <w:tblW w:w="0" w:type="auto"/>
        <w:tblLook w:val="00A0"/>
      </w:tblPr>
      <w:tblGrid>
        <w:gridCol w:w="4821"/>
        <w:gridCol w:w="4801"/>
      </w:tblGrid>
      <w:tr w:rsidR="00BC633D" w:rsidRPr="00BC633D" w:rsidTr="00B74BC5">
        <w:tc>
          <w:tcPr>
            <w:tcW w:w="5094" w:type="dxa"/>
          </w:tcPr>
          <w:p w:rsidR="00BC633D" w:rsidRPr="00BC633D" w:rsidRDefault="00BC633D" w:rsidP="00AA5430">
            <w:pPr>
              <w:numPr>
                <w:ilvl w:val="0"/>
                <w:numId w:val="26"/>
              </w:numPr>
              <w:jc w:val="both"/>
              <w:rPr>
                <w:b/>
                <w:lang w:eastAsia="ar-SA"/>
              </w:rPr>
            </w:pPr>
            <w:r w:rsidRPr="00BC633D">
              <w:rPr>
                <w:b/>
                <w:lang w:val="sr-Cyrl-CS" w:eastAsia="ar-SA"/>
              </w:rPr>
              <w:t>Комунални инспектор II</w:t>
            </w:r>
          </w:p>
        </w:tc>
        <w:tc>
          <w:tcPr>
            <w:tcW w:w="5094" w:type="dxa"/>
          </w:tcPr>
          <w:p w:rsidR="00BC633D" w:rsidRPr="00BC633D" w:rsidRDefault="00BC633D" w:rsidP="00B74BC5">
            <w:pPr>
              <w:jc w:val="both"/>
              <w:rPr>
                <w:b/>
                <w:lang w:eastAsia="ar-SA"/>
              </w:rPr>
            </w:pPr>
          </w:p>
        </w:tc>
      </w:tr>
      <w:tr w:rsidR="00BC633D" w:rsidRPr="00BC633D" w:rsidTr="00B74BC5">
        <w:tc>
          <w:tcPr>
            <w:tcW w:w="5094" w:type="dxa"/>
          </w:tcPr>
          <w:p w:rsidR="00BC633D" w:rsidRPr="00BC633D" w:rsidRDefault="00BC633D" w:rsidP="00B74BC5">
            <w:pPr>
              <w:jc w:val="both"/>
              <w:rPr>
                <w:lang w:val="sr-Cyrl-CS" w:eastAsia="ar-SA"/>
              </w:rPr>
            </w:pPr>
            <w:r w:rsidRPr="00BC633D">
              <w:rPr>
                <w:b/>
                <w:lang w:eastAsia="ar-SA"/>
              </w:rPr>
              <w:t xml:space="preserve">Звање: </w:t>
            </w:r>
            <w:r w:rsidRPr="00BC633D">
              <w:rPr>
                <w:b/>
                <w:lang w:val="sr-Cyrl-CS" w:eastAsia="ar-SA"/>
              </w:rPr>
              <w:t>сарадник</w:t>
            </w:r>
          </w:p>
        </w:tc>
        <w:tc>
          <w:tcPr>
            <w:tcW w:w="5094" w:type="dxa"/>
          </w:tcPr>
          <w:p w:rsidR="00BC633D" w:rsidRPr="00BC633D" w:rsidRDefault="00BC633D" w:rsidP="00B74BC5">
            <w:pPr>
              <w:jc w:val="right"/>
              <w:rPr>
                <w:b/>
                <w:lang w:eastAsia="ar-SA"/>
              </w:rPr>
            </w:pPr>
            <w:r w:rsidRPr="00BC633D">
              <w:rPr>
                <w:b/>
                <w:lang w:eastAsia="ar-SA"/>
              </w:rPr>
              <w:t>број службеника: 1</w:t>
            </w:r>
          </w:p>
        </w:tc>
      </w:tr>
    </w:tbl>
    <w:p w:rsidR="00BC633D" w:rsidRPr="00BC633D" w:rsidRDefault="00BC633D" w:rsidP="00BC633D">
      <w:pPr>
        <w:keepNext/>
        <w:jc w:val="both"/>
        <w:outlineLvl w:val="0"/>
        <w:rPr>
          <w:bCs/>
          <w:kern w:val="32"/>
          <w:lang w:val="sr-Cyrl-CS" w:eastAsia="ar-SA"/>
        </w:rPr>
      </w:pPr>
    </w:p>
    <w:p w:rsidR="00BC633D" w:rsidRPr="00BC633D" w:rsidRDefault="00BC633D" w:rsidP="00BC633D">
      <w:pPr>
        <w:pStyle w:val="normal0"/>
        <w:spacing w:before="0" w:beforeAutospacing="0"/>
        <w:jc w:val="both"/>
        <w:rPr>
          <w:rFonts w:ascii="Times New Roman" w:hAnsi="Times New Roman" w:cs="Times New Roman"/>
          <w:lang w:val="sr-Cyrl-CS"/>
        </w:rPr>
      </w:pPr>
      <w:r w:rsidRPr="00BC633D">
        <w:rPr>
          <w:rFonts w:ascii="Times New Roman" w:hAnsi="Times New Roman" w:cs="Times New Roman"/>
          <w:b/>
          <w:lang w:val="sr-Cyrl-CS"/>
        </w:rPr>
        <w:t>Опис посла</w:t>
      </w:r>
      <w:r w:rsidRPr="00BC633D">
        <w:rPr>
          <w:rFonts w:ascii="Times New Roman" w:hAnsi="Times New Roman" w:cs="Times New Roman"/>
        </w:rPr>
        <w:t>: Обавља послове инспекцијског надзора и то: врши надзор код јавних комуналних предузећа, радних људи који самостално обављају привредне и друштвене делатности и друге послове  личним радом и средствима у својини грађана, надзор над снабдевањем града водом, одржавањем и експлоатацијом градске канализације, надзор над пречишћавањем и одвођењем отпадних вода, надзор над сакупљањем, изношењем и депоновањем смећа и других отпадака, над одржавањем комуналних објеката и зелених површина и заштите комуналних објеката и зелених површина, надзор над одржавањем јавне расвете, над одржавањем и уређивањем гробља, над снабдевањем града топлотном енергијом и над одржавањем објеката за производњу и испоруку топлотне енергије, надзор над одржавањем споменика и свих културно-историјских заоставштина, надзор над применом мера, заштите од буке у стамбеним, занатским и комуналним објектима и врши друге послове у складу са законом и на закону заснованим прописима које му повере начелник Одељења и начелник Општинске управе.</w:t>
      </w:r>
    </w:p>
    <w:p w:rsidR="00BC633D" w:rsidRPr="00BC633D" w:rsidRDefault="00BC633D" w:rsidP="00BC633D">
      <w:pPr>
        <w:pStyle w:val="NormalWeb"/>
        <w:spacing w:before="0" w:beforeAutospacing="0" w:after="0" w:afterAutospacing="0"/>
        <w:jc w:val="both"/>
        <w:rPr>
          <w:lang w:val="sr-Cyrl-CS"/>
        </w:rPr>
      </w:pPr>
      <w:r w:rsidRPr="00BC633D">
        <w:rPr>
          <w:b/>
          <w:lang w:val="sr-Cyrl-CS"/>
        </w:rPr>
        <w:t>Услови:</w:t>
      </w:r>
      <w:r w:rsidRPr="00BC633D">
        <w:rPr>
          <w:lang w:val="sr-Cyrl-CS"/>
        </w:rPr>
        <w:t xml:space="preserve">  стечено високо образовање из области техничких наука на </w:t>
      </w:r>
      <w:r w:rsidRPr="00BC633D">
        <w:t> </w:t>
      </w:r>
      <w:r w:rsidRPr="00BC633D">
        <w:rPr>
          <w:lang w:val="sr-Cyrl-CS"/>
        </w:rPr>
        <w:t>основним академским студијама у обиму од најмање 180 ЕСПБ бодова, основним струковним студијама, односно на студијама у трајању до три године, положен државни стручни испит, положен испит за инспекторе, најмање три године радног искуства у струци, познавање рада на рачунару (</w:t>
      </w:r>
      <w:r w:rsidRPr="00BC633D">
        <w:t>MS</w:t>
      </w:r>
      <w:r w:rsidRPr="00BC633D">
        <w:rPr>
          <w:lang w:val="sr-Cyrl-CS"/>
        </w:rPr>
        <w:t xml:space="preserve"> </w:t>
      </w:r>
      <w:r w:rsidRPr="00BC633D">
        <w:t>Office</w:t>
      </w:r>
      <w:r w:rsidRPr="00BC633D">
        <w:rPr>
          <w:lang w:val="sr-Cyrl-CS"/>
        </w:rPr>
        <w:t xml:space="preserve"> пакет и интернет).</w:t>
      </w:r>
    </w:p>
    <w:p w:rsidR="00BC633D" w:rsidRPr="00BC633D" w:rsidRDefault="00BC633D" w:rsidP="00BC633D">
      <w:pPr>
        <w:pStyle w:val="NormalWeb"/>
        <w:spacing w:before="0" w:beforeAutospacing="0" w:after="0" w:afterAutospacing="0"/>
        <w:jc w:val="both"/>
      </w:pPr>
    </w:p>
    <w:p w:rsidR="00BC633D" w:rsidRPr="00BC633D" w:rsidRDefault="00BC633D" w:rsidP="00BC633D">
      <w:pPr>
        <w:pStyle w:val="NormalWeb"/>
        <w:spacing w:before="0" w:beforeAutospacing="0" w:after="0" w:afterAutospacing="0"/>
        <w:jc w:val="both"/>
      </w:pPr>
    </w:p>
    <w:p w:rsidR="00BC633D" w:rsidRPr="00BC633D" w:rsidRDefault="00BC633D" w:rsidP="00BC633D">
      <w:pPr>
        <w:jc w:val="center"/>
        <w:rPr>
          <w:b/>
          <w:lang w:val="sr-Cyrl-CS" w:eastAsia="ar-SA"/>
        </w:rPr>
      </w:pPr>
      <w:r w:rsidRPr="00BC633D">
        <w:rPr>
          <w:b/>
          <w:lang w:val="sr-Cyrl-CS" w:eastAsia="ar-SA"/>
        </w:rPr>
        <w:t>ПОСЕБНА ОРГАНИЗАЦИОНА ЈЕДИНИЦА</w:t>
      </w:r>
    </w:p>
    <w:p w:rsidR="00BC633D" w:rsidRPr="00BC633D" w:rsidRDefault="00BC633D" w:rsidP="00BC633D">
      <w:pPr>
        <w:jc w:val="center"/>
        <w:rPr>
          <w:b/>
          <w:lang w:val="sr-Cyrl-CS" w:eastAsia="ar-SA"/>
        </w:rPr>
      </w:pPr>
      <w:r w:rsidRPr="00BC633D">
        <w:rPr>
          <w:b/>
          <w:lang w:val="sr-Cyrl-CS" w:eastAsia="ar-SA"/>
        </w:rPr>
        <w:t>КАБИНЕТ ПРЕДСЕДНИКА ОПШТИНЕ</w:t>
      </w:r>
    </w:p>
    <w:p w:rsidR="00BC633D" w:rsidRPr="00BC633D" w:rsidRDefault="00BC633D" w:rsidP="00BC633D">
      <w:pPr>
        <w:pStyle w:val="ListParagraph"/>
        <w:ind w:left="0"/>
        <w:jc w:val="center"/>
        <w:rPr>
          <w:b/>
          <w:sz w:val="30"/>
          <w:szCs w:val="30"/>
          <w:lang w:val="sr-Cyrl-CS" w:eastAsia="ar-SA"/>
        </w:rPr>
      </w:pPr>
    </w:p>
    <w:tbl>
      <w:tblPr>
        <w:tblW w:w="0" w:type="auto"/>
        <w:tblLook w:val="00A0"/>
      </w:tblPr>
      <w:tblGrid>
        <w:gridCol w:w="9576"/>
      </w:tblGrid>
      <w:tr w:rsidR="00BC633D" w:rsidRPr="00BC633D" w:rsidTr="00B74BC5">
        <w:tc>
          <w:tcPr>
            <w:tcW w:w="9576" w:type="dxa"/>
          </w:tcPr>
          <w:p w:rsidR="00BC633D" w:rsidRPr="00BC633D" w:rsidRDefault="00BC633D" w:rsidP="00AA5430">
            <w:pPr>
              <w:pStyle w:val="ListParagraph"/>
              <w:numPr>
                <w:ilvl w:val="0"/>
                <w:numId w:val="26"/>
              </w:numPr>
              <w:tabs>
                <w:tab w:val="left" w:pos="567"/>
              </w:tabs>
              <w:jc w:val="both"/>
              <w:rPr>
                <w:b/>
                <w:lang w:val="sr-Cyrl-CS" w:eastAsia="ar-SA"/>
              </w:rPr>
            </w:pPr>
            <w:r w:rsidRPr="00BC633D">
              <w:rPr>
                <w:b/>
                <w:lang w:val="sr-Cyrl-CS" w:eastAsia="ar-SA"/>
              </w:rPr>
              <w:t>Помоћник председника општине за комуналне делатности</w:t>
            </w:r>
          </w:p>
        </w:tc>
      </w:tr>
    </w:tbl>
    <w:p w:rsidR="00BC633D" w:rsidRPr="00BC633D" w:rsidRDefault="00BC633D" w:rsidP="00BC633D">
      <w:pPr>
        <w:pStyle w:val="normal0"/>
        <w:jc w:val="both"/>
        <w:rPr>
          <w:rFonts w:ascii="Times New Roman" w:hAnsi="Times New Roman" w:cs="Times New Roman"/>
        </w:rPr>
      </w:pPr>
      <w:r w:rsidRPr="00BC633D">
        <w:rPr>
          <w:rFonts w:ascii="Times New Roman" w:hAnsi="Times New Roman" w:cs="Times New Roman"/>
          <w:b/>
          <w:lang w:val="sr-Cyrl-CS"/>
        </w:rPr>
        <w:t>Опис посла</w:t>
      </w:r>
      <w:r w:rsidRPr="00BC633D">
        <w:rPr>
          <w:rFonts w:ascii="Times New Roman" w:hAnsi="Times New Roman" w:cs="Times New Roman"/>
        </w:rPr>
        <w:t>: Покреће иницијативе, предлаже пројекте за унапређење комуналних делатности, сачињава мишљења у области комуналних делатности, стара се о унапређењу комуналних делатности и врши друге послове по налогу Председника општине.</w:t>
      </w:r>
    </w:p>
    <w:p w:rsidR="00BC633D" w:rsidRPr="00BC633D" w:rsidRDefault="00BC633D" w:rsidP="00BC633D">
      <w:pPr>
        <w:autoSpaceDE w:val="0"/>
        <w:autoSpaceDN w:val="0"/>
        <w:adjustRightInd w:val="0"/>
        <w:jc w:val="both"/>
        <w:rPr>
          <w:b/>
          <w:color w:val="000000"/>
          <w:lang w:val="sr-Latn-CS"/>
        </w:rPr>
      </w:pPr>
      <w:r w:rsidRPr="00BC633D">
        <w:rPr>
          <w:b/>
          <w:color w:val="000000"/>
        </w:rPr>
        <w:t>Услови</w:t>
      </w:r>
      <w:r w:rsidRPr="00BC633D">
        <w:rPr>
          <w:b/>
          <w:color w:val="000000"/>
          <w:lang w:val="sr-Latn-CS"/>
        </w:rPr>
        <w:t xml:space="preserve">: </w:t>
      </w:r>
      <w:r w:rsidRPr="00BC633D">
        <w:rPr>
          <w:lang w:eastAsia="ar-SA"/>
        </w:rPr>
        <w:t>стечено</w:t>
      </w:r>
      <w:r w:rsidRPr="00BC633D">
        <w:rPr>
          <w:lang w:val="sr-Latn-CS" w:eastAsia="ar-SA"/>
        </w:rPr>
        <w:t xml:space="preserve"> </w:t>
      </w:r>
      <w:r w:rsidRPr="00BC633D">
        <w:rPr>
          <w:lang w:eastAsia="ar-SA"/>
        </w:rPr>
        <w:t>високо</w:t>
      </w:r>
      <w:r w:rsidRPr="00BC633D">
        <w:rPr>
          <w:lang w:val="sr-Latn-CS" w:eastAsia="ar-SA"/>
        </w:rPr>
        <w:t xml:space="preserve"> </w:t>
      </w:r>
      <w:r w:rsidRPr="00BC633D">
        <w:rPr>
          <w:lang w:eastAsia="ar-SA"/>
        </w:rPr>
        <w:t>образовање</w:t>
      </w:r>
      <w:r w:rsidRPr="00BC633D">
        <w:rPr>
          <w:lang w:val="sr-Cyrl-CS" w:eastAsia="ar-SA"/>
        </w:rPr>
        <w:t xml:space="preserve"> </w:t>
      </w:r>
      <w:r w:rsidRPr="00BC633D">
        <w:rPr>
          <w:lang w:eastAsia="ar-SA"/>
        </w:rPr>
        <w:t>на</w:t>
      </w:r>
      <w:r w:rsidRPr="00BC633D">
        <w:rPr>
          <w:lang w:val="sr-Latn-CS" w:eastAsia="ar-SA"/>
        </w:rPr>
        <w:t xml:space="preserve"> </w:t>
      </w:r>
      <w:r w:rsidRPr="00BC633D">
        <w:rPr>
          <w:lang w:eastAsia="ar-SA"/>
        </w:rPr>
        <w:t>основним</w:t>
      </w:r>
      <w:r w:rsidRPr="00BC633D">
        <w:rPr>
          <w:lang w:val="sr-Latn-CS" w:eastAsia="ar-SA"/>
        </w:rPr>
        <w:t xml:space="preserve"> </w:t>
      </w:r>
      <w:r w:rsidRPr="00BC633D">
        <w:rPr>
          <w:lang w:eastAsia="ar-SA"/>
        </w:rPr>
        <w:t>академским</w:t>
      </w:r>
      <w:r w:rsidRPr="00BC633D">
        <w:rPr>
          <w:lang w:val="sr-Latn-CS" w:eastAsia="ar-SA"/>
        </w:rPr>
        <w:t xml:space="preserve"> </w:t>
      </w:r>
      <w:r w:rsidRPr="00BC633D">
        <w:rPr>
          <w:lang w:eastAsia="ar-SA"/>
        </w:rPr>
        <w:t>студијама</w:t>
      </w:r>
      <w:r w:rsidRPr="00BC633D">
        <w:rPr>
          <w:lang w:val="sr-Latn-CS" w:eastAsia="ar-SA"/>
        </w:rPr>
        <w:t xml:space="preserve"> </w:t>
      </w:r>
      <w:r w:rsidRPr="00BC633D">
        <w:rPr>
          <w:color w:val="000000"/>
        </w:rPr>
        <w:t>у</w:t>
      </w:r>
      <w:r w:rsidRPr="00BC633D">
        <w:rPr>
          <w:color w:val="000000"/>
          <w:lang w:val="sr-Latn-CS"/>
        </w:rPr>
        <w:t xml:space="preserve"> </w:t>
      </w:r>
      <w:r w:rsidRPr="00BC633D">
        <w:rPr>
          <w:color w:val="000000"/>
        </w:rPr>
        <w:t>обиму</w:t>
      </w:r>
      <w:r w:rsidRPr="00BC633D">
        <w:rPr>
          <w:color w:val="000000"/>
          <w:lang w:val="sr-Latn-CS"/>
        </w:rPr>
        <w:t xml:space="preserve"> </w:t>
      </w:r>
      <w:r w:rsidRPr="00BC633D">
        <w:rPr>
          <w:color w:val="000000"/>
        </w:rPr>
        <w:t>од</w:t>
      </w:r>
      <w:r w:rsidRPr="00BC633D">
        <w:rPr>
          <w:color w:val="000000"/>
          <w:lang w:val="sr-Latn-CS"/>
        </w:rPr>
        <w:t xml:space="preserve"> </w:t>
      </w:r>
      <w:r w:rsidRPr="00BC633D">
        <w:rPr>
          <w:color w:val="000000"/>
        </w:rPr>
        <w:t>најмање</w:t>
      </w:r>
      <w:r w:rsidRPr="00BC633D">
        <w:rPr>
          <w:color w:val="000000"/>
          <w:lang w:val="sr-Latn-CS"/>
        </w:rPr>
        <w:t xml:space="preserve"> 240 </w:t>
      </w:r>
      <w:r w:rsidRPr="00BC633D">
        <w:rPr>
          <w:color w:val="000000"/>
        </w:rPr>
        <w:t>ЕСПБ</w:t>
      </w:r>
      <w:r w:rsidRPr="00BC633D">
        <w:rPr>
          <w:color w:val="000000"/>
          <w:lang w:val="sr-Latn-CS"/>
        </w:rPr>
        <w:t xml:space="preserve">, </w:t>
      </w:r>
      <w:r w:rsidRPr="00BC633D">
        <w:rPr>
          <w:color w:val="000000"/>
        </w:rPr>
        <w:t>мастер</w:t>
      </w:r>
      <w:r w:rsidRPr="00BC633D">
        <w:rPr>
          <w:color w:val="000000"/>
          <w:lang w:val="sr-Latn-CS"/>
        </w:rPr>
        <w:t xml:space="preserve"> </w:t>
      </w:r>
      <w:r w:rsidRPr="00BC633D">
        <w:rPr>
          <w:color w:val="000000"/>
        </w:rPr>
        <w:t>академским</w:t>
      </w:r>
      <w:r w:rsidRPr="00BC633D">
        <w:rPr>
          <w:color w:val="000000"/>
          <w:lang w:val="sr-Latn-CS"/>
        </w:rPr>
        <w:t xml:space="preserve"> </w:t>
      </w:r>
      <w:r w:rsidRPr="00BC633D">
        <w:rPr>
          <w:color w:val="000000"/>
        </w:rPr>
        <w:t>студијама</w:t>
      </w:r>
      <w:r w:rsidRPr="00BC633D">
        <w:rPr>
          <w:color w:val="000000"/>
          <w:lang w:val="sr-Latn-CS"/>
        </w:rPr>
        <w:t xml:space="preserve">, </w:t>
      </w:r>
      <w:r w:rsidRPr="00BC633D">
        <w:rPr>
          <w:color w:val="000000"/>
        </w:rPr>
        <w:t>мастер</w:t>
      </w:r>
      <w:r w:rsidRPr="00BC633D">
        <w:rPr>
          <w:color w:val="000000"/>
          <w:lang w:val="sr-Latn-CS"/>
        </w:rPr>
        <w:t xml:space="preserve"> </w:t>
      </w:r>
      <w:r w:rsidRPr="00BC633D">
        <w:rPr>
          <w:color w:val="000000"/>
        </w:rPr>
        <w:t>струковним</w:t>
      </w:r>
      <w:r w:rsidRPr="00BC633D">
        <w:rPr>
          <w:color w:val="000000"/>
          <w:lang w:val="sr-Latn-CS"/>
        </w:rPr>
        <w:t xml:space="preserve"> </w:t>
      </w:r>
      <w:r w:rsidRPr="00BC633D">
        <w:rPr>
          <w:color w:val="000000"/>
        </w:rPr>
        <w:t>студијама</w:t>
      </w:r>
      <w:r w:rsidRPr="00BC633D">
        <w:rPr>
          <w:color w:val="000000"/>
          <w:lang w:val="sr-Latn-CS"/>
        </w:rPr>
        <w:t>,</w:t>
      </w:r>
      <w:r w:rsidRPr="00BC633D">
        <w:rPr>
          <w:color w:val="000000"/>
        </w:rPr>
        <w:t xml:space="preserve"> специјалистичким</w:t>
      </w:r>
      <w:r w:rsidRPr="00BC633D">
        <w:rPr>
          <w:color w:val="000000"/>
          <w:lang w:val="sr-Latn-CS"/>
        </w:rPr>
        <w:t xml:space="preserve"> </w:t>
      </w:r>
      <w:r w:rsidRPr="00BC633D">
        <w:rPr>
          <w:color w:val="000000"/>
        </w:rPr>
        <w:t>академским</w:t>
      </w:r>
      <w:r w:rsidRPr="00BC633D">
        <w:rPr>
          <w:color w:val="000000"/>
          <w:lang w:val="sr-Latn-CS"/>
        </w:rPr>
        <w:t xml:space="preserve"> </w:t>
      </w:r>
      <w:r w:rsidRPr="00BC633D">
        <w:rPr>
          <w:color w:val="000000"/>
        </w:rPr>
        <w:t>студијама</w:t>
      </w:r>
      <w:r w:rsidRPr="00BC633D">
        <w:rPr>
          <w:color w:val="000000"/>
          <w:lang w:val="sr-Latn-CS"/>
        </w:rPr>
        <w:t xml:space="preserve">, </w:t>
      </w:r>
      <w:r w:rsidRPr="00BC633D">
        <w:rPr>
          <w:color w:val="000000"/>
        </w:rPr>
        <w:t>специјалистичким</w:t>
      </w:r>
      <w:r w:rsidRPr="00BC633D">
        <w:rPr>
          <w:color w:val="000000"/>
          <w:lang w:val="sr-Latn-CS"/>
        </w:rPr>
        <w:t xml:space="preserve"> </w:t>
      </w:r>
      <w:r w:rsidRPr="00BC633D">
        <w:rPr>
          <w:color w:val="000000"/>
        </w:rPr>
        <w:t>струковним</w:t>
      </w:r>
      <w:r w:rsidRPr="00BC633D">
        <w:rPr>
          <w:color w:val="000000"/>
          <w:lang w:val="sr-Latn-CS"/>
        </w:rPr>
        <w:t xml:space="preserve"> </w:t>
      </w:r>
      <w:r w:rsidRPr="00BC633D">
        <w:rPr>
          <w:color w:val="000000"/>
        </w:rPr>
        <w:t>студијама</w:t>
      </w:r>
      <w:r w:rsidRPr="00BC633D">
        <w:rPr>
          <w:color w:val="000000"/>
          <w:lang w:val="sr-Latn-CS"/>
        </w:rPr>
        <w:t xml:space="preserve">, </w:t>
      </w:r>
      <w:r w:rsidRPr="00BC633D">
        <w:rPr>
          <w:color w:val="000000"/>
        </w:rPr>
        <w:t>односно</w:t>
      </w:r>
      <w:r w:rsidRPr="00BC633D">
        <w:rPr>
          <w:color w:val="000000"/>
          <w:lang w:val="sr-Latn-CS"/>
        </w:rPr>
        <w:t xml:space="preserve"> </w:t>
      </w:r>
      <w:r w:rsidRPr="00BC633D">
        <w:rPr>
          <w:color w:val="000000"/>
        </w:rPr>
        <w:t>на</w:t>
      </w:r>
      <w:r w:rsidRPr="00BC633D">
        <w:rPr>
          <w:color w:val="000000"/>
          <w:lang w:val="sr-Latn-CS"/>
        </w:rPr>
        <w:t xml:space="preserve"> </w:t>
      </w:r>
      <w:r w:rsidRPr="00BC633D">
        <w:rPr>
          <w:color w:val="000000"/>
        </w:rPr>
        <w:t>основним</w:t>
      </w:r>
      <w:r w:rsidRPr="00BC633D">
        <w:rPr>
          <w:color w:val="000000"/>
          <w:lang w:val="sr-Latn-CS"/>
        </w:rPr>
        <w:t xml:space="preserve"> </w:t>
      </w:r>
      <w:r w:rsidRPr="00BC633D">
        <w:rPr>
          <w:color w:val="000000"/>
        </w:rPr>
        <w:t>студијама</w:t>
      </w:r>
      <w:r w:rsidRPr="00BC633D">
        <w:rPr>
          <w:color w:val="000000"/>
          <w:lang w:val="sr-Latn-CS"/>
        </w:rPr>
        <w:t xml:space="preserve"> </w:t>
      </w:r>
      <w:r w:rsidRPr="00BC633D">
        <w:rPr>
          <w:color w:val="000000"/>
        </w:rPr>
        <w:t>у</w:t>
      </w:r>
      <w:r w:rsidRPr="00BC633D">
        <w:rPr>
          <w:color w:val="000000"/>
          <w:lang w:val="sr-Latn-CS"/>
        </w:rPr>
        <w:t xml:space="preserve"> </w:t>
      </w:r>
      <w:r w:rsidRPr="00BC633D">
        <w:rPr>
          <w:color w:val="000000"/>
        </w:rPr>
        <w:t>трајању</w:t>
      </w:r>
      <w:r w:rsidRPr="00BC633D">
        <w:rPr>
          <w:color w:val="000000"/>
          <w:lang w:val="sr-Latn-CS"/>
        </w:rPr>
        <w:t xml:space="preserve"> </w:t>
      </w:r>
      <w:r w:rsidRPr="00BC633D">
        <w:rPr>
          <w:color w:val="000000"/>
        </w:rPr>
        <w:t>од</w:t>
      </w:r>
      <w:r w:rsidRPr="00BC633D">
        <w:rPr>
          <w:color w:val="000000"/>
          <w:lang w:val="sr-Latn-CS"/>
        </w:rPr>
        <w:t xml:space="preserve"> </w:t>
      </w:r>
      <w:r w:rsidRPr="00BC633D">
        <w:rPr>
          <w:color w:val="000000"/>
        </w:rPr>
        <w:t>најмање</w:t>
      </w:r>
      <w:r w:rsidRPr="00BC633D">
        <w:rPr>
          <w:color w:val="000000"/>
          <w:lang w:val="sr-Latn-CS"/>
        </w:rPr>
        <w:t xml:space="preserve"> </w:t>
      </w:r>
      <w:r w:rsidRPr="00BC633D">
        <w:rPr>
          <w:color w:val="000000"/>
        </w:rPr>
        <w:t>четири</w:t>
      </w:r>
      <w:r w:rsidRPr="00BC633D">
        <w:rPr>
          <w:color w:val="000000"/>
          <w:lang w:val="sr-Latn-CS"/>
        </w:rPr>
        <w:t xml:space="preserve"> </w:t>
      </w:r>
      <w:r w:rsidRPr="00BC633D">
        <w:rPr>
          <w:color w:val="000000"/>
        </w:rPr>
        <w:t>године</w:t>
      </w:r>
      <w:r w:rsidRPr="00BC633D">
        <w:rPr>
          <w:color w:val="000000"/>
          <w:lang w:val="sr-Latn-CS"/>
        </w:rPr>
        <w:t xml:space="preserve"> </w:t>
      </w:r>
      <w:r w:rsidRPr="00BC633D">
        <w:rPr>
          <w:color w:val="000000"/>
        </w:rPr>
        <w:t>или</w:t>
      </w:r>
      <w:r w:rsidRPr="00BC633D">
        <w:rPr>
          <w:color w:val="000000"/>
          <w:lang w:val="sr-Latn-CS"/>
        </w:rPr>
        <w:t xml:space="preserve"> </w:t>
      </w:r>
      <w:r w:rsidRPr="00BC633D">
        <w:rPr>
          <w:color w:val="000000"/>
        </w:rPr>
        <w:lastRenderedPageBreak/>
        <w:t>специјалистичким</w:t>
      </w:r>
      <w:r w:rsidRPr="00BC633D">
        <w:rPr>
          <w:color w:val="000000"/>
          <w:lang w:val="sr-Latn-CS"/>
        </w:rPr>
        <w:t xml:space="preserve"> </w:t>
      </w:r>
      <w:r w:rsidRPr="00BC633D">
        <w:rPr>
          <w:color w:val="000000"/>
        </w:rPr>
        <w:t>студијама</w:t>
      </w:r>
      <w:r w:rsidRPr="00BC633D">
        <w:rPr>
          <w:color w:val="000000"/>
          <w:lang w:val="sr-Latn-CS"/>
        </w:rPr>
        <w:t xml:space="preserve"> </w:t>
      </w:r>
      <w:r w:rsidRPr="00BC633D">
        <w:rPr>
          <w:color w:val="000000"/>
        </w:rPr>
        <w:t>на</w:t>
      </w:r>
      <w:r w:rsidRPr="00BC633D">
        <w:rPr>
          <w:color w:val="000000"/>
          <w:lang w:val="sr-Latn-CS"/>
        </w:rPr>
        <w:t xml:space="preserve"> </w:t>
      </w:r>
      <w:r w:rsidRPr="00BC633D">
        <w:rPr>
          <w:color w:val="000000"/>
        </w:rPr>
        <w:t>факултету</w:t>
      </w:r>
      <w:r w:rsidRPr="00BC633D">
        <w:rPr>
          <w:color w:val="000000"/>
          <w:lang w:val="sr-Latn-CS"/>
        </w:rPr>
        <w:t xml:space="preserve">, </w:t>
      </w:r>
      <w:r w:rsidRPr="00BC633D">
        <w:rPr>
          <w:color w:val="000000"/>
        </w:rPr>
        <w:t>положен</w:t>
      </w:r>
      <w:r w:rsidRPr="00BC633D">
        <w:rPr>
          <w:color w:val="000000"/>
          <w:lang w:val="sr-Latn-CS"/>
        </w:rPr>
        <w:t xml:space="preserve"> </w:t>
      </w:r>
      <w:r w:rsidRPr="00BC633D">
        <w:rPr>
          <w:color w:val="000000"/>
        </w:rPr>
        <w:t>државни</w:t>
      </w:r>
      <w:r w:rsidRPr="00BC633D">
        <w:rPr>
          <w:color w:val="000000"/>
          <w:lang w:val="sr-Latn-CS"/>
        </w:rPr>
        <w:t xml:space="preserve"> </w:t>
      </w:r>
      <w:r w:rsidRPr="00BC633D">
        <w:rPr>
          <w:color w:val="000000"/>
        </w:rPr>
        <w:t>стручни</w:t>
      </w:r>
      <w:r w:rsidRPr="00BC633D">
        <w:rPr>
          <w:color w:val="000000"/>
          <w:lang w:val="sr-Latn-CS"/>
        </w:rPr>
        <w:t xml:space="preserve"> </w:t>
      </w:r>
      <w:r w:rsidRPr="00BC633D">
        <w:rPr>
          <w:color w:val="000000"/>
        </w:rPr>
        <w:t>испит</w:t>
      </w:r>
      <w:r w:rsidRPr="00BC633D">
        <w:rPr>
          <w:color w:val="000000"/>
          <w:lang w:val="sr-Latn-CS"/>
        </w:rPr>
        <w:t xml:space="preserve">, </w:t>
      </w:r>
      <w:r w:rsidRPr="00BC633D">
        <w:rPr>
          <w:color w:val="000000"/>
        </w:rPr>
        <w:t>радно</w:t>
      </w:r>
      <w:r w:rsidRPr="00BC633D">
        <w:rPr>
          <w:color w:val="000000"/>
          <w:lang w:val="sr-Latn-CS"/>
        </w:rPr>
        <w:t xml:space="preserve"> </w:t>
      </w:r>
      <w:r w:rsidRPr="00BC633D">
        <w:rPr>
          <w:color w:val="000000"/>
        </w:rPr>
        <w:t>искуство</w:t>
      </w:r>
      <w:r w:rsidRPr="00BC633D">
        <w:rPr>
          <w:color w:val="000000"/>
          <w:lang w:val="sr-Latn-CS"/>
        </w:rPr>
        <w:t xml:space="preserve"> </w:t>
      </w:r>
      <w:r w:rsidRPr="00BC633D">
        <w:rPr>
          <w:color w:val="000000"/>
        </w:rPr>
        <w:t>у</w:t>
      </w:r>
      <w:r w:rsidRPr="00BC633D">
        <w:rPr>
          <w:color w:val="000000"/>
          <w:lang w:val="sr-Latn-CS"/>
        </w:rPr>
        <w:t xml:space="preserve"> </w:t>
      </w:r>
      <w:r w:rsidRPr="00BC633D">
        <w:rPr>
          <w:color w:val="000000"/>
        </w:rPr>
        <w:t>струци</w:t>
      </w:r>
      <w:r w:rsidRPr="00BC633D">
        <w:rPr>
          <w:color w:val="000000"/>
          <w:lang w:val="sr-Latn-CS"/>
        </w:rPr>
        <w:t xml:space="preserve"> </w:t>
      </w:r>
      <w:r w:rsidRPr="00BC633D">
        <w:rPr>
          <w:color w:val="000000"/>
        </w:rPr>
        <w:t>од</w:t>
      </w:r>
      <w:r w:rsidRPr="00BC633D">
        <w:rPr>
          <w:color w:val="000000"/>
          <w:lang w:val="sr-Latn-CS"/>
        </w:rPr>
        <w:t xml:space="preserve"> </w:t>
      </w:r>
      <w:r w:rsidRPr="00BC633D">
        <w:t>најмање</w:t>
      </w:r>
      <w:r w:rsidRPr="00BC633D">
        <w:rPr>
          <w:lang w:val="sr-Latn-CS"/>
        </w:rPr>
        <w:t xml:space="preserve"> </w:t>
      </w:r>
      <w:r w:rsidRPr="00BC633D">
        <w:rPr>
          <w:lang w:val="sr-Cyrl-CS"/>
        </w:rPr>
        <w:t>три</w:t>
      </w:r>
      <w:r w:rsidRPr="00BC633D">
        <w:rPr>
          <w:lang w:val="sr-Latn-CS"/>
        </w:rPr>
        <w:t xml:space="preserve"> </w:t>
      </w:r>
      <w:r w:rsidRPr="00BC633D">
        <w:t>годин</w:t>
      </w:r>
      <w:r w:rsidRPr="00BC633D">
        <w:rPr>
          <w:lang w:val="sr-Cyrl-CS"/>
        </w:rPr>
        <w:t>е</w:t>
      </w:r>
      <w:r w:rsidRPr="00BC633D">
        <w:rPr>
          <w:color w:val="000000"/>
          <w:lang w:val="sr-Latn-CS"/>
        </w:rPr>
        <w:t xml:space="preserve">, </w:t>
      </w:r>
      <w:r w:rsidRPr="00BC633D">
        <w:rPr>
          <w:color w:val="000000"/>
        </w:rPr>
        <w:t>познавање</w:t>
      </w:r>
      <w:r w:rsidRPr="00BC633D">
        <w:rPr>
          <w:color w:val="000000"/>
          <w:lang w:val="sr-Latn-CS"/>
        </w:rPr>
        <w:t xml:space="preserve"> </w:t>
      </w:r>
      <w:r w:rsidRPr="00BC633D">
        <w:rPr>
          <w:color w:val="000000"/>
        </w:rPr>
        <w:t>рада</w:t>
      </w:r>
      <w:r w:rsidRPr="00BC633D">
        <w:rPr>
          <w:color w:val="000000"/>
          <w:lang w:val="sr-Latn-CS"/>
        </w:rPr>
        <w:t xml:space="preserve"> </w:t>
      </w:r>
      <w:r w:rsidRPr="00BC633D">
        <w:rPr>
          <w:color w:val="000000"/>
        </w:rPr>
        <w:t>на</w:t>
      </w:r>
      <w:r w:rsidRPr="00BC633D">
        <w:rPr>
          <w:color w:val="000000"/>
          <w:lang w:val="sr-Latn-CS"/>
        </w:rPr>
        <w:t xml:space="preserve"> </w:t>
      </w:r>
      <w:r w:rsidRPr="00BC633D">
        <w:rPr>
          <w:color w:val="000000"/>
        </w:rPr>
        <w:t>рачунару</w:t>
      </w:r>
      <w:r w:rsidRPr="00BC633D">
        <w:rPr>
          <w:color w:val="000000"/>
          <w:lang w:val="sr-Latn-CS"/>
        </w:rPr>
        <w:t xml:space="preserve"> (MS Office </w:t>
      </w:r>
      <w:r w:rsidRPr="00BC633D">
        <w:rPr>
          <w:color w:val="000000"/>
        </w:rPr>
        <w:t>пакет</w:t>
      </w:r>
      <w:r w:rsidRPr="00BC633D">
        <w:rPr>
          <w:color w:val="000000"/>
          <w:lang w:val="sr-Latn-CS"/>
        </w:rPr>
        <w:t xml:space="preserve"> </w:t>
      </w:r>
      <w:r w:rsidRPr="00BC633D">
        <w:rPr>
          <w:color w:val="000000"/>
        </w:rPr>
        <w:t>и</w:t>
      </w:r>
      <w:r w:rsidRPr="00BC633D">
        <w:rPr>
          <w:color w:val="000000"/>
          <w:lang w:val="sr-Latn-CS"/>
        </w:rPr>
        <w:t xml:space="preserve"> </w:t>
      </w:r>
      <w:r w:rsidRPr="00BC633D">
        <w:rPr>
          <w:color w:val="000000"/>
        </w:rPr>
        <w:t>интернет</w:t>
      </w:r>
      <w:r w:rsidRPr="00BC633D">
        <w:rPr>
          <w:color w:val="000000"/>
          <w:lang w:val="sr-Latn-CS"/>
        </w:rPr>
        <w:t>).</w:t>
      </w:r>
    </w:p>
    <w:p w:rsidR="00BC633D" w:rsidRPr="00BC633D" w:rsidRDefault="00BC633D" w:rsidP="00BC633D">
      <w:pPr>
        <w:pStyle w:val="ListParagraph"/>
        <w:ind w:left="0"/>
        <w:jc w:val="center"/>
        <w:rPr>
          <w:b/>
          <w:sz w:val="30"/>
          <w:szCs w:val="30"/>
          <w:lang w:val="sr-Cyrl-CS" w:eastAsia="ar-SA"/>
        </w:rPr>
      </w:pPr>
    </w:p>
    <w:tbl>
      <w:tblPr>
        <w:tblW w:w="0" w:type="auto"/>
        <w:tblLook w:val="00A0"/>
      </w:tblPr>
      <w:tblGrid>
        <w:gridCol w:w="9576"/>
      </w:tblGrid>
      <w:tr w:rsidR="00BC633D" w:rsidRPr="00BC633D" w:rsidTr="00B74BC5">
        <w:tc>
          <w:tcPr>
            <w:tcW w:w="9576" w:type="dxa"/>
          </w:tcPr>
          <w:p w:rsidR="00BC633D" w:rsidRPr="00BC633D" w:rsidRDefault="00BC633D" w:rsidP="00AA5430">
            <w:pPr>
              <w:pStyle w:val="ListParagraph"/>
              <w:numPr>
                <w:ilvl w:val="0"/>
                <w:numId w:val="26"/>
              </w:numPr>
              <w:tabs>
                <w:tab w:val="left" w:pos="567"/>
              </w:tabs>
              <w:jc w:val="both"/>
              <w:rPr>
                <w:b/>
                <w:lang w:val="sr-Cyrl-CS" w:eastAsia="ar-SA"/>
              </w:rPr>
            </w:pPr>
            <w:r w:rsidRPr="00BC633D">
              <w:rPr>
                <w:b/>
                <w:lang w:val="sr-Cyrl-CS" w:eastAsia="ar-SA"/>
              </w:rPr>
              <w:t>Помоћник председника општине за развој месних заједница</w:t>
            </w:r>
          </w:p>
        </w:tc>
      </w:tr>
    </w:tbl>
    <w:p w:rsidR="00BC633D" w:rsidRPr="00BC633D" w:rsidRDefault="00BC633D" w:rsidP="00BC633D">
      <w:pPr>
        <w:pStyle w:val="normal0"/>
        <w:jc w:val="both"/>
        <w:rPr>
          <w:rFonts w:ascii="Times New Roman" w:hAnsi="Times New Roman" w:cs="Times New Roman"/>
        </w:rPr>
      </w:pPr>
      <w:r w:rsidRPr="00BC633D">
        <w:rPr>
          <w:rFonts w:ascii="Times New Roman" w:hAnsi="Times New Roman" w:cs="Times New Roman"/>
          <w:b/>
          <w:lang w:val="sr-Cyrl-CS"/>
        </w:rPr>
        <w:t>Опис посла</w:t>
      </w:r>
      <w:r w:rsidRPr="00BC633D">
        <w:rPr>
          <w:rFonts w:ascii="Times New Roman" w:hAnsi="Times New Roman" w:cs="Times New Roman"/>
        </w:rPr>
        <w:t>: Покреће иницијативе, предлаже пројекте за унапређење месних заједница, сачињава мишљења у области месних заједница, стара се о унапређењу рада месних заједница и врши друге послове по налогу Председника општине.</w:t>
      </w:r>
    </w:p>
    <w:p w:rsidR="00BC633D" w:rsidRPr="00BC633D" w:rsidRDefault="00BC633D" w:rsidP="00BC633D">
      <w:pPr>
        <w:autoSpaceDE w:val="0"/>
        <w:autoSpaceDN w:val="0"/>
        <w:adjustRightInd w:val="0"/>
        <w:jc w:val="both"/>
        <w:rPr>
          <w:b/>
          <w:color w:val="000000"/>
          <w:lang w:val="sr-Latn-CS"/>
        </w:rPr>
      </w:pPr>
      <w:r w:rsidRPr="00BC633D">
        <w:rPr>
          <w:b/>
          <w:color w:val="000000"/>
        </w:rPr>
        <w:t>Услови</w:t>
      </w:r>
      <w:r w:rsidRPr="00BC633D">
        <w:rPr>
          <w:b/>
          <w:color w:val="000000"/>
          <w:lang w:val="sr-Latn-CS"/>
        </w:rPr>
        <w:t xml:space="preserve">: </w:t>
      </w:r>
      <w:r w:rsidRPr="00BC633D">
        <w:rPr>
          <w:lang w:eastAsia="ar-SA"/>
        </w:rPr>
        <w:t>стечено</w:t>
      </w:r>
      <w:r w:rsidRPr="00BC633D">
        <w:rPr>
          <w:lang w:val="sr-Latn-CS" w:eastAsia="ar-SA"/>
        </w:rPr>
        <w:t xml:space="preserve"> </w:t>
      </w:r>
      <w:r w:rsidRPr="00BC633D">
        <w:rPr>
          <w:lang w:eastAsia="ar-SA"/>
        </w:rPr>
        <w:t>високо</w:t>
      </w:r>
      <w:r w:rsidRPr="00BC633D">
        <w:rPr>
          <w:lang w:val="sr-Latn-CS" w:eastAsia="ar-SA"/>
        </w:rPr>
        <w:t xml:space="preserve"> </w:t>
      </w:r>
      <w:r w:rsidRPr="00BC633D">
        <w:rPr>
          <w:lang w:eastAsia="ar-SA"/>
        </w:rPr>
        <w:t>образовање</w:t>
      </w:r>
      <w:r w:rsidRPr="00BC633D">
        <w:rPr>
          <w:lang w:val="sr-Cyrl-CS" w:eastAsia="ar-SA"/>
        </w:rPr>
        <w:t xml:space="preserve"> </w:t>
      </w:r>
      <w:r w:rsidRPr="00BC633D">
        <w:rPr>
          <w:lang w:eastAsia="ar-SA"/>
        </w:rPr>
        <w:t>на</w:t>
      </w:r>
      <w:r w:rsidRPr="00BC633D">
        <w:rPr>
          <w:lang w:val="sr-Latn-CS" w:eastAsia="ar-SA"/>
        </w:rPr>
        <w:t xml:space="preserve"> </w:t>
      </w:r>
      <w:r w:rsidRPr="00BC633D">
        <w:rPr>
          <w:lang w:eastAsia="ar-SA"/>
        </w:rPr>
        <w:t>основним</w:t>
      </w:r>
      <w:r w:rsidRPr="00BC633D">
        <w:rPr>
          <w:lang w:val="sr-Latn-CS" w:eastAsia="ar-SA"/>
        </w:rPr>
        <w:t xml:space="preserve"> </w:t>
      </w:r>
      <w:r w:rsidRPr="00BC633D">
        <w:rPr>
          <w:lang w:eastAsia="ar-SA"/>
        </w:rPr>
        <w:t>академским</w:t>
      </w:r>
      <w:r w:rsidRPr="00BC633D">
        <w:rPr>
          <w:lang w:val="sr-Latn-CS" w:eastAsia="ar-SA"/>
        </w:rPr>
        <w:t xml:space="preserve"> </w:t>
      </w:r>
      <w:r w:rsidRPr="00BC633D">
        <w:rPr>
          <w:lang w:eastAsia="ar-SA"/>
        </w:rPr>
        <w:t>студијама</w:t>
      </w:r>
      <w:r w:rsidRPr="00BC633D">
        <w:rPr>
          <w:lang w:val="sr-Latn-CS" w:eastAsia="ar-SA"/>
        </w:rPr>
        <w:t xml:space="preserve"> </w:t>
      </w:r>
      <w:r w:rsidRPr="00BC633D">
        <w:rPr>
          <w:color w:val="000000"/>
        </w:rPr>
        <w:t>у</w:t>
      </w:r>
      <w:r w:rsidRPr="00BC633D">
        <w:rPr>
          <w:color w:val="000000"/>
          <w:lang w:val="sr-Latn-CS"/>
        </w:rPr>
        <w:t xml:space="preserve"> </w:t>
      </w:r>
      <w:r w:rsidRPr="00BC633D">
        <w:rPr>
          <w:color w:val="000000"/>
        </w:rPr>
        <w:t>обиму</w:t>
      </w:r>
      <w:r w:rsidRPr="00BC633D">
        <w:rPr>
          <w:color w:val="000000"/>
          <w:lang w:val="sr-Latn-CS"/>
        </w:rPr>
        <w:t xml:space="preserve"> </w:t>
      </w:r>
      <w:r w:rsidRPr="00BC633D">
        <w:rPr>
          <w:color w:val="000000"/>
        </w:rPr>
        <w:t>од</w:t>
      </w:r>
      <w:r w:rsidRPr="00BC633D">
        <w:rPr>
          <w:color w:val="000000"/>
          <w:lang w:val="sr-Latn-CS"/>
        </w:rPr>
        <w:t xml:space="preserve"> </w:t>
      </w:r>
      <w:r w:rsidRPr="00BC633D">
        <w:rPr>
          <w:color w:val="000000"/>
        </w:rPr>
        <w:t>најмање</w:t>
      </w:r>
      <w:r w:rsidRPr="00BC633D">
        <w:rPr>
          <w:color w:val="000000"/>
          <w:lang w:val="sr-Latn-CS"/>
        </w:rPr>
        <w:t xml:space="preserve"> 240 </w:t>
      </w:r>
      <w:r w:rsidRPr="00BC633D">
        <w:rPr>
          <w:color w:val="000000"/>
        </w:rPr>
        <w:t>ЕСПБ</w:t>
      </w:r>
      <w:r w:rsidRPr="00BC633D">
        <w:rPr>
          <w:color w:val="000000"/>
          <w:lang w:val="sr-Latn-CS"/>
        </w:rPr>
        <w:t xml:space="preserve">, </w:t>
      </w:r>
      <w:r w:rsidRPr="00BC633D">
        <w:rPr>
          <w:color w:val="000000"/>
        </w:rPr>
        <w:t>мастер</w:t>
      </w:r>
      <w:r w:rsidRPr="00BC633D">
        <w:rPr>
          <w:color w:val="000000"/>
          <w:lang w:val="sr-Latn-CS"/>
        </w:rPr>
        <w:t xml:space="preserve"> </w:t>
      </w:r>
      <w:r w:rsidRPr="00BC633D">
        <w:rPr>
          <w:color w:val="000000"/>
        </w:rPr>
        <w:t>академским</w:t>
      </w:r>
      <w:r w:rsidRPr="00BC633D">
        <w:rPr>
          <w:color w:val="000000"/>
          <w:lang w:val="sr-Latn-CS"/>
        </w:rPr>
        <w:t xml:space="preserve"> </w:t>
      </w:r>
      <w:r w:rsidRPr="00BC633D">
        <w:rPr>
          <w:color w:val="000000"/>
        </w:rPr>
        <w:t>студијама</w:t>
      </w:r>
      <w:r w:rsidRPr="00BC633D">
        <w:rPr>
          <w:color w:val="000000"/>
          <w:lang w:val="sr-Latn-CS"/>
        </w:rPr>
        <w:t xml:space="preserve">, </w:t>
      </w:r>
      <w:r w:rsidRPr="00BC633D">
        <w:rPr>
          <w:color w:val="000000"/>
        </w:rPr>
        <w:t>мастер</w:t>
      </w:r>
      <w:r w:rsidRPr="00BC633D">
        <w:rPr>
          <w:color w:val="000000"/>
          <w:lang w:val="sr-Latn-CS"/>
        </w:rPr>
        <w:t xml:space="preserve"> </w:t>
      </w:r>
      <w:r w:rsidRPr="00BC633D">
        <w:rPr>
          <w:color w:val="000000"/>
        </w:rPr>
        <w:t>струковним</w:t>
      </w:r>
      <w:r w:rsidRPr="00BC633D">
        <w:rPr>
          <w:color w:val="000000"/>
          <w:lang w:val="sr-Latn-CS"/>
        </w:rPr>
        <w:t xml:space="preserve"> </w:t>
      </w:r>
      <w:r w:rsidRPr="00BC633D">
        <w:rPr>
          <w:color w:val="000000"/>
        </w:rPr>
        <w:t>студијама</w:t>
      </w:r>
      <w:r w:rsidRPr="00BC633D">
        <w:rPr>
          <w:color w:val="000000"/>
          <w:lang w:val="sr-Latn-CS"/>
        </w:rPr>
        <w:t xml:space="preserve">, </w:t>
      </w:r>
      <w:r w:rsidRPr="00BC633D">
        <w:rPr>
          <w:color w:val="000000"/>
        </w:rPr>
        <w:t>специјалистичким</w:t>
      </w:r>
      <w:r w:rsidRPr="00BC633D">
        <w:rPr>
          <w:color w:val="000000"/>
          <w:lang w:val="sr-Latn-CS"/>
        </w:rPr>
        <w:t xml:space="preserve"> </w:t>
      </w:r>
      <w:r w:rsidRPr="00BC633D">
        <w:rPr>
          <w:color w:val="000000"/>
        </w:rPr>
        <w:t>академским</w:t>
      </w:r>
      <w:r w:rsidRPr="00BC633D">
        <w:rPr>
          <w:color w:val="000000"/>
          <w:lang w:val="sr-Latn-CS"/>
        </w:rPr>
        <w:t xml:space="preserve"> </w:t>
      </w:r>
      <w:r w:rsidRPr="00BC633D">
        <w:rPr>
          <w:color w:val="000000"/>
        </w:rPr>
        <w:t>студијама</w:t>
      </w:r>
      <w:r w:rsidRPr="00BC633D">
        <w:rPr>
          <w:color w:val="000000"/>
          <w:lang w:val="sr-Latn-CS"/>
        </w:rPr>
        <w:t xml:space="preserve">, </w:t>
      </w:r>
      <w:r w:rsidRPr="00BC633D">
        <w:rPr>
          <w:color w:val="000000"/>
        </w:rPr>
        <w:t>специјалистичким</w:t>
      </w:r>
      <w:r w:rsidRPr="00BC633D">
        <w:rPr>
          <w:color w:val="000000"/>
          <w:lang w:val="sr-Latn-CS"/>
        </w:rPr>
        <w:t xml:space="preserve"> </w:t>
      </w:r>
      <w:r w:rsidRPr="00BC633D">
        <w:rPr>
          <w:color w:val="000000"/>
        </w:rPr>
        <w:t>струковним</w:t>
      </w:r>
      <w:r w:rsidRPr="00BC633D">
        <w:rPr>
          <w:color w:val="000000"/>
          <w:lang w:val="sr-Latn-CS"/>
        </w:rPr>
        <w:t xml:space="preserve"> </w:t>
      </w:r>
      <w:r w:rsidRPr="00BC633D">
        <w:rPr>
          <w:color w:val="000000"/>
        </w:rPr>
        <w:t>студијама</w:t>
      </w:r>
      <w:r w:rsidRPr="00BC633D">
        <w:rPr>
          <w:color w:val="000000"/>
          <w:lang w:val="sr-Latn-CS"/>
        </w:rPr>
        <w:t xml:space="preserve">, </w:t>
      </w:r>
      <w:r w:rsidRPr="00BC633D">
        <w:rPr>
          <w:color w:val="000000"/>
        </w:rPr>
        <w:t>односно</w:t>
      </w:r>
      <w:r w:rsidRPr="00BC633D">
        <w:rPr>
          <w:color w:val="000000"/>
          <w:lang w:val="sr-Latn-CS"/>
        </w:rPr>
        <w:t xml:space="preserve"> </w:t>
      </w:r>
      <w:r w:rsidRPr="00BC633D">
        <w:rPr>
          <w:color w:val="000000"/>
        </w:rPr>
        <w:t>на</w:t>
      </w:r>
      <w:r w:rsidRPr="00BC633D">
        <w:rPr>
          <w:color w:val="000000"/>
          <w:lang w:val="sr-Latn-CS"/>
        </w:rPr>
        <w:t xml:space="preserve"> </w:t>
      </w:r>
      <w:r w:rsidRPr="00BC633D">
        <w:rPr>
          <w:color w:val="000000"/>
        </w:rPr>
        <w:t>основним</w:t>
      </w:r>
      <w:r w:rsidRPr="00BC633D">
        <w:rPr>
          <w:color w:val="000000"/>
          <w:lang w:val="sr-Latn-CS"/>
        </w:rPr>
        <w:t xml:space="preserve"> </w:t>
      </w:r>
      <w:r w:rsidRPr="00BC633D">
        <w:rPr>
          <w:color w:val="000000"/>
        </w:rPr>
        <w:t>студијама</w:t>
      </w:r>
      <w:r w:rsidRPr="00BC633D">
        <w:rPr>
          <w:color w:val="000000"/>
          <w:lang w:val="sr-Latn-CS"/>
        </w:rPr>
        <w:t xml:space="preserve"> </w:t>
      </w:r>
      <w:r w:rsidRPr="00BC633D">
        <w:rPr>
          <w:color w:val="000000"/>
        </w:rPr>
        <w:t>у</w:t>
      </w:r>
      <w:r w:rsidRPr="00BC633D">
        <w:rPr>
          <w:color w:val="000000"/>
          <w:lang w:val="sr-Latn-CS"/>
        </w:rPr>
        <w:t xml:space="preserve"> </w:t>
      </w:r>
      <w:r w:rsidRPr="00BC633D">
        <w:rPr>
          <w:color w:val="000000"/>
        </w:rPr>
        <w:t>трајању</w:t>
      </w:r>
      <w:r w:rsidRPr="00BC633D">
        <w:rPr>
          <w:color w:val="000000"/>
          <w:lang w:val="sr-Latn-CS"/>
        </w:rPr>
        <w:t xml:space="preserve"> </w:t>
      </w:r>
      <w:r w:rsidRPr="00BC633D">
        <w:rPr>
          <w:color w:val="000000"/>
        </w:rPr>
        <w:t>од</w:t>
      </w:r>
      <w:r w:rsidRPr="00BC633D">
        <w:rPr>
          <w:color w:val="000000"/>
          <w:lang w:val="sr-Latn-CS"/>
        </w:rPr>
        <w:t xml:space="preserve"> </w:t>
      </w:r>
      <w:r w:rsidRPr="00BC633D">
        <w:rPr>
          <w:color w:val="000000"/>
        </w:rPr>
        <w:t>најмање</w:t>
      </w:r>
      <w:r w:rsidRPr="00BC633D">
        <w:rPr>
          <w:color w:val="000000"/>
          <w:lang w:val="sr-Latn-CS"/>
        </w:rPr>
        <w:t xml:space="preserve"> </w:t>
      </w:r>
      <w:r w:rsidRPr="00BC633D">
        <w:rPr>
          <w:color w:val="000000"/>
        </w:rPr>
        <w:t>четири</w:t>
      </w:r>
      <w:r w:rsidRPr="00BC633D">
        <w:rPr>
          <w:color w:val="000000"/>
          <w:lang w:val="sr-Latn-CS"/>
        </w:rPr>
        <w:t xml:space="preserve"> </w:t>
      </w:r>
      <w:r w:rsidRPr="00BC633D">
        <w:rPr>
          <w:color w:val="000000"/>
        </w:rPr>
        <w:t>године</w:t>
      </w:r>
      <w:r w:rsidRPr="00BC633D">
        <w:rPr>
          <w:color w:val="000000"/>
          <w:lang w:val="sr-Latn-CS"/>
        </w:rPr>
        <w:t xml:space="preserve"> </w:t>
      </w:r>
      <w:r w:rsidRPr="00BC633D">
        <w:rPr>
          <w:color w:val="000000"/>
        </w:rPr>
        <w:t>или</w:t>
      </w:r>
      <w:r w:rsidRPr="00BC633D">
        <w:rPr>
          <w:color w:val="000000"/>
          <w:lang w:val="sr-Latn-CS"/>
        </w:rPr>
        <w:t xml:space="preserve"> </w:t>
      </w:r>
      <w:r w:rsidRPr="00BC633D">
        <w:rPr>
          <w:color w:val="000000"/>
        </w:rPr>
        <w:t>специјалистичким</w:t>
      </w:r>
      <w:r w:rsidRPr="00BC633D">
        <w:rPr>
          <w:color w:val="000000"/>
          <w:lang w:val="sr-Latn-CS"/>
        </w:rPr>
        <w:t xml:space="preserve"> </w:t>
      </w:r>
      <w:r w:rsidRPr="00BC633D">
        <w:rPr>
          <w:color w:val="000000"/>
        </w:rPr>
        <w:t>студијама</w:t>
      </w:r>
      <w:r w:rsidRPr="00BC633D">
        <w:rPr>
          <w:color w:val="000000"/>
          <w:lang w:val="sr-Latn-CS"/>
        </w:rPr>
        <w:t xml:space="preserve"> </w:t>
      </w:r>
      <w:r w:rsidRPr="00BC633D">
        <w:rPr>
          <w:color w:val="000000"/>
        </w:rPr>
        <w:t>на</w:t>
      </w:r>
      <w:r w:rsidRPr="00BC633D">
        <w:rPr>
          <w:color w:val="000000"/>
          <w:lang w:val="sr-Latn-CS"/>
        </w:rPr>
        <w:t xml:space="preserve"> </w:t>
      </w:r>
      <w:r w:rsidRPr="00BC633D">
        <w:rPr>
          <w:color w:val="000000"/>
        </w:rPr>
        <w:t>факултету</w:t>
      </w:r>
      <w:r w:rsidRPr="00BC633D">
        <w:rPr>
          <w:color w:val="000000"/>
          <w:lang w:val="sr-Latn-CS"/>
        </w:rPr>
        <w:t xml:space="preserve">, </w:t>
      </w:r>
      <w:r w:rsidRPr="00BC633D">
        <w:rPr>
          <w:color w:val="000000"/>
        </w:rPr>
        <w:t>положен</w:t>
      </w:r>
      <w:r w:rsidRPr="00BC633D">
        <w:rPr>
          <w:color w:val="000000"/>
          <w:lang w:val="sr-Latn-CS"/>
        </w:rPr>
        <w:t xml:space="preserve"> </w:t>
      </w:r>
      <w:r w:rsidRPr="00BC633D">
        <w:rPr>
          <w:color w:val="000000"/>
        </w:rPr>
        <w:t>државни</w:t>
      </w:r>
      <w:r w:rsidRPr="00BC633D">
        <w:rPr>
          <w:color w:val="000000"/>
          <w:lang w:val="sr-Latn-CS"/>
        </w:rPr>
        <w:t xml:space="preserve"> </w:t>
      </w:r>
      <w:r w:rsidRPr="00BC633D">
        <w:rPr>
          <w:color w:val="000000"/>
        </w:rPr>
        <w:t>стручни</w:t>
      </w:r>
      <w:r w:rsidRPr="00BC633D">
        <w:rPr>
          <w:color w:val="000000"/>
          <w:lang w:val="sr-Latn-CS"/>
        </w:rPr>
        <w:t xml:space="preserve"> </w:t>
      </w:r>
      <w:r w:rsidRPr="00BC633D">
        <w:rPr>
          <w:color w:val="000000"/>
        </w:rPr>
        <w:t>испит</w:t>
      </w:r>
      <w:r w:rsidRPr="00BC633D">
        <w:rPr>
          <w:color w:val="000000"/>
          <w:lang w:val="sr-Latn-CS"/>
        </w:rPr>
        <w:t xml:space="preserve">, </w:t>
      </w:r>
      <w:r w:rsidRPr="00BC633D">
        <w:rPr>
          <w:color w:val="000000"/>
        </w:rPr>
        <w:t>радно</w:t>
      </w:r>
      <w:r w:rsidRPr="00BC633D">
        <w:rPr>
          <w:color w:val="000000"/>
          <w:lang w:val="sr-Latn-CS"/>
        </w:rPr>
        <w:t xml:space="preserve"> </w:t>
      </w:r>
      <w:r w:rsidRPr="00BC633D">
        <w:rPr>
          <w:color w:val="000000"/>
        </w:rPr>
        <w:t>искуство</w:t>
      </w:r>
      <w:r w:rsidRPr="00BC633D">
        <w:rPr>
          <w:color w:val="000000"/>
          <w:lang w:val="sr-Latn-CS"/>
        </w:rPr>
        <w:t xml:space="preserve"> </w:t>
      </w:r>
      <w:r w:rsidRPr="00BC633D">
        <w:rPr>
          <w:color w:val="000000"/>
        </w:rPr>
        <w:t>у</w:t>
      </w:r>
      <w:r w:rsidRPr="00BC633D">
        <w:rPr>
          <w:color w:val="000000"/>
          <w:lang w:val="sr-Latn-CS"/>
        </w:rPr>
        <w:t xml:space="preserve"> </w:t>
      </w:r>
      <w:r w:rsidRPr="00BC633D">
        <w:rPr>
          <w:color w:val="000000"/>
        </w:rPr>
        <w:t>струци</w:t>
      </w:r>
      <w:r w:rsidRPr="00BC633D">
        <w:rPr>
          <w:color w:val="000000"/>
          <w:lang w:val="sr-Latn-CS"/>
        </w:rPr>
        <w:t xml:space="preserve"> </w:t>
      </w:r>
      <w:r w:rsidRPr="00BC633D">
        <w:rPr>
          <w:color w:val="000000"/>
        </w:rPr>
        <w:t>од</w:t>
      </w:r>
      <w:r w:rsidRPr="00BC633D">
        <w:rPr>
          <w:color w:val="000000"/>
          <w:lang w:val="sr-Latn-CS"/>
        </w:rPr>
        <w:t xml:space="preserve"> </w:t>
      </w:r>
      <w:r w:rsidRPr="00BC633D">
        <w:t>најмање</w:t>
      </w:r>
      <w:r w:rsidRPr="00BC633D">
        <w:rPr>
          <w:lang w:val="sr-Latn-CS"/>
        </w:rPr>
        <w:t xml:space="preserve"> </w:t>
      </w:r>
      <w:r w:rsidRPr="00BC633D">
        <w:rPr>
          <w:lang w:val="sr-Cyrl-CS"/>
        </w:rPr>
        <w:t>три</w:t>
      </w:r>
      <w:r w:rsidRPr="00BC633D">
        <w:rPr>
          <w:lang w:val="sr-Latn-CS"/>
        </w:rPr>
        <w:t xml:space="preserve"> </w:t>
      </w:r>
      <w:r w:rsidRPr="00BC633D">
        <w:t>годин</w:t>
      </w:r>
      <w:r w:rsidRPr="00BC633D">
        <w:rPr>
          <w:lang w:val="sr-Cyrl-CS"/>
        </w:rPr>
        <w:t>е</w:t>
      </w:r>
      <w:r w:rsidRPr="00BC633D">
        <w:rPr>
          <w:lang w:val="sr-Latn-CS"/>
        </w:rPr>
        <w:t>,</w:t>
      </w:r>
      <w:r w:rsidRPr="00BC633D">
        <w:rPr>
          <w:color w:val="000000"/>
          <w:lang w:val="sr-Latn-CS"/>
        </w:rPr>
        <w:t xml:space="preserve"> </w:t>
      </w:r>
      <w:r w:rsidRPr="00BC633D">
        <w:rPr>
          <w:color w:val="000000"/>
        </w:rPr>
        <w:t>познавање</w:t>
      </w:r>
      <w:r w:rsidRPr="00BC633D">
        <w:rPr>
          <w:color w:val="000000"/>
          <w:lang w:val="sr-Latn-CS"/>
        </w:rPr>
        <w:t xml:space="preserve"> </w:t>
      </w:r>
      <w:r w:rsidRPr="00BC633D">
        <w:rPr>
          <w:color w:val="000000"/>
        </w:rPr>
        <w:t>рада</w:t>
      </w:r>
      <w:r w:rsidRPr="00BC633D">
        <w:rPr>
          <w:color w:val="000000"/>
          <w:lang w:val="sr-Latn-CS"/>
        </w:rPr>
        <w:t xml:space="preserve"> </w:t>
      </w:r>
      <w:r w:rsidRPr="00BC633D">
        <w:rPr>
          <w:color w:val="000000"/>
        </w:rPr>
        <w:t>на</w:t>
      </w:r>
      <w:r w:rsidRPr="00BC633D">
        <w:rPr>
          <w:color w:val="000000"/>
          <w:lang w:val="sr-Latn-CS"/>
        </w:rPr>
        <w:t xml:space="preserve"> </w:t>
      </w:r>
      <w:r w:rsidRPr="00BC633D">
        <w:rPr>
          <w:color w:val="000000"/>
        </w:rPr>
        <w:t>рачунару</w:t>
      </w:r>
      <w:r w:rsidRPr="00BC633D">
        <w:rPr>
          <w:color w:val="000000"/>
          <w:lang w:val="sr-Latn-CS"/>
        </w:rPr>
        <w:t xml:space="preserve"> (MS Office </w:t>
      </w:r>
      <w:r w:rsidRPr="00BC633D">
        <w:rPr>
          <w:color w:val="000000"/>
        </w:rPr>
        <w:t>пакет</w:t>
      </w:r>
      <w:r w:rsidRPr="00BC633D">
        <w:rPr>
          <w:color w:val="000000"/>
          <w:lang w:val="sr-Latn-CS"/>
        </w:rPr>
        <w:t xml:space="preserve"> </w:t>
      </w:r>
      <w:r w:rsidRPr="00BC633D">
        <w:rPr>
          <w:color w:val="000000"/>
        </w:rPr>
        <w:t>и</w:t>
      </w:r>
      <w:r w:rsidRPr="00BC633D">
        <w:rPr>
          <w:color w:val="000000"/>
          <w:lang w:val="sr-Latn-CS"/>
        </w:rPr>
        <w:t xml:space="preserve"> </w:t>
      </w:r>
      <w:r w:rsidRPr="00BC633D">
        <w:rPr>
          <w:color w:val="000000"/>
        </w:rPr>
        <w:t>интернет</w:t>
      </w:r>
      <w:r w:rsidRPr="00BC633D">
        <w:rPr>
          <w:color w:val="000000"/>
          <w:lang w:val="sr-Latn-CS"/>
        </w:rPr>
        <w:t>).</w:t>
      </w:r>
    </w:p>
    <w:p w:rsidR="00BC633D" w:rsidRPr="00BC633D" w:rsidRDefault="00BC633D" w:rsidP="00BC633D">
      <w:pPr>
        <w:pStyle w:val="ListParagraph"/>
        <w:ind w:left="0"/>
        <w:jc w:val="center"/>
        <w:rPr>
          <w:b/>
          <w:sz w:val="30"/>
          <w:szCs w:val="30"/>
          <w:lang w:eastAsia="ar-SA"/>
        </w:rPr>
      </w:pPr>
    </w:p>
    <w:p w:rsidR="00BC633D" w:rsidRPr="00BC633D" w:rsidRDefault="00BC633D" w:rsidP="00BC633D">
      <w:pPr>
        <w:pStyle w:val="ListParagraph"/>
        <w:ind w:left="0"/>
        <w:jc w:val="center"/>
        <w:rPr>
          <w:b/>
          <w:sz w:val="28"/>
          <w:szCs w:val="28"/>
          <w:lang w:val="sr-Cyrl-CS" w:eastAsia="ar-SA"/>
        </w:rPr>
      </w:pPr>
      <w:r w:rsidRPr="00BC633D">
        <w:rPr>
          <w:b/>
          <w:sz w:val="28"/>
          <w:szCs w:val="28"/>
          <w:lang w:val="sr-Cyrl-CS" w:eastAsia="ar-SA"/>
        </w:rPr>
        <w:t xml:space="preserve">ГЛАВА </w:t>
      </w:r>
      <w:r w:rsidRPr="00BC633D">
        <w:rPr>
          <w:b/>
          <w:sz w:val="28"/>
          <w:szCs w:val="28"/>
          <w:lang w:eastAsia="ar-SA"/>
        </w:rPr>
        <w:t>III</w:t>
      </w:r>
    </w:p>
    <w:p w:rsidR="00BC633D" w:rsidRPr="00BC633D" w:rsidRDefault="00BC633D" w:rsidP="00BC633D">
      <w:pPr>
        <w:tabs>
          <w:tab w:val="left" w:pos="720"/>
        </w:tabs>
        <w:jc w:val="both"/>
        <w:rPr>
          <w:b/>
          <w:sz w:val="20"/>
          <w:szCs w:val="20"/>
          <w:lang w:val="sr-Cyrl-CS" w:eastAsia="ar-SA"/>
        </w:rPr>
      </w:pPr>
    </w:p>
    <w:p w:rsidR="00BC633D" w:rsidRPr="00BC633D" w:rsidRDefault="00BC633D" w:rsidP="00BC633D">
      <w:pPr>
        <w:tabs>
          <w:tab w:val="left" w:pos="720"/>
        </w:tabs>
        <w:jc w:val="center"/>
        <w:rPr>
          <w:b/>
          <w:lang w:val="sr-Cyrl-CS"/>
        </w:rPr>
      </w:pPr>
      <w:r w:rsidRPr="00BC633D">
        <w:rPr>
          <w:b/>
          <w:lang w:val="sr-Cyrl-CS"/>
        </w:rPr>
        <w:t>Прелазне и завршне одредбе</w:t>
      </w:r>
    </w:p>
    <w:p w:rsidR="00BC633D" w:rsidRPr="00BC633D" w:rsidRDefault="00BC633D" w:rsidP="00BC633D">
      <w:pPr>
        <w:tabs>
          <w:tab w:val="left" w:pos="720"/>
        </w:tabs>
        <w:jc w:val="center"/>
        <w:rPr>
          <w:b/>
          <w:lang w:val="sr-Cyrl-CS"/>
        </w:rPr>
      </w:pPr>
    </w:p>
    <w:p w:rsidR="00BC633D" w:rsidRPr="00BC633D" w:rsidRDefault="00BC633D" w:rsidP="00BC633D">
      <w:pPr>
        <w:tabs>
          <w:tab w:val="left" w:pos="720"/>
        </w:tabs>
        <w:jc w:val="center"/>
        <w:rPr>
          <w:lang w:val="sr-Cyrl-CS"/>
        </w:rPr>
      </w:pPr>
      <w:r w:rsidRPr="00BC633D">
        <w:rPr>
          <w:lang w:val="sr-Cyrl-CS"/>
        </w:rPr>
        <w:t>Члан 19.</w:t>
      </w:r>
    </w:p>
    <w:p w:rsidR="00BC633D" w:rsidRPr="00BC633D" w:rsidRDefault="00BC633D" w:rsidP="00BC633D">
      <w:pPr>
        <w:jc w:val="both"/>
        <w:rPr>
          <w:lang w:val="sr-Cyrl-CS" w:eastAsia="ar-SA"/>
        </w:rPr>
      </w:pPr>
      <w:r w:rsidRPr="00BC633D">
        <w:rPr>
          <w:lang w:val="sr-Cyrl-CS" w:eastAsia="ar-SA"/>
        </w:rPr>
        <w:tab/>
        <w:t xml:space="preserve">Распоређивање служеника и намештеника извршиће се најкасније у року од 15 дана од ступања на снагу Правилника. </w:t>
      </w:r>
    </w:p>
    <w:p w:rsidR="00BC633D" w:rsidRPr="00BC633D" w:rsidRDefault="00BC633D" w:rsidP="00BC633D">
      <w:pPr>
        <w:tabs>
          <w:tab w:val="left" w:pos="720"/>
        </w:tabs>
        <w:rPr>
          <w:b/>
          <w:lang w:val="sr-Cyrl-CS"/>
        </w:rPr>
      </w:pPr>
    </w:p>
    <w:p w:rsidR="00BC633D" w:rsidRPr="00BC633D" w:rsidRDefault="00BC633D" w:rsidP="00BC633D">
      <w:pPr>
        <w:contextualSpacing/>
        <w:jc w:val="center"/>
        <w:rPr>
          <w:lang w:val="sr-Cyrl-CS"/>
        </w:rPr>
      </w:pPr>
      <w:r w:rsidRPr="00BC633D">
        <w:rPr>
          <w:lang w:val="sr-Cyrl-CS"/>
        </w:rPr>
        <w:t>Члан 20.</w:t>
      </w:r>
    </w:p>
    <w:p w:rsidR="00BC633D" w:rsidRPr="00BC633D" w:rsidRDefault="00BC633D" w:rsidP="00BC633D">
      <w:pPr>
        <w:ind w:firstLine="720"/>
        <w:contextualSpacing/>
        <w:jc w:val="both"/>
        <w:rPr>
          <w:lang w:val="sr-Cyrl-CS" w:eastAsia="ar-SA"/>
        </w:rPr>
      </w:pPr>
      <w:r w:rsidRPr="00BC633D">
        <w:rPr>
          <w:lang w:val="sr-Cyrl-CS" w:eastAsia="ar-SA"/>
        </w:rPr>
        <w:t>Даном ступања на снагу Правилника престаје да важе Правилник о унутрашњем уређењу  и систематизацији радних места у Општинској управи општине Љиг 02 Број: 06-31/2016-20 од 22.12.2016. године са свим изменама и допунама.</w:t>
      </w:r>
    </w:p>
    <w:p w:rsidR="00BC633D" w:rsidRPr="00BC633D" w:rsidRDefault="00BC633D" w:rsidP="00BC633D">
      <w:pPr>
        <w:pStyle w:val="NormalWeb"/>
        <w:spacing w:before="0" w:beforeAutospacing="0" w:after="0" w:afterAutospacing="0"/>
        <w:jc w:val="center"/>
        <w:rPr>
          <w:b/>
          <w:lang w:val="sr-Cyrl-CS" w:eastAsia="ar-SA"/>
        </w:rPr>
      </w:pPr>
    </w:p>
    <w:p w:rsidR="00BC633D" w:rsidRPr="00BC633D" w:rsidRDefault="00BC633D" w:rsidP="00BC633D">
      <w:pPr>
        <w:pStyle w:val="NormalWeb"/>
        <w:spacing w:before="0" w:beforeAutospacing="0" w:after="0" w:afterAutospacing="0"/>
        <w:jc w:val="center"/>
        <w:rPr>
          <w:lang w:val="sr-Cyrl-CS" w:eastAsia="ar-SA"/>
        </w:rPr>
      </w:pPr>
      <w:r w:rsidRPr="00BC633D">
        <w:rPr>
          <w:lang w:val="sr-Cyrl-CS" w:eastAsia="ar-SA"/>
        </w:rPr>
        <w:t>Члан 21.</w:t>
      </w:r>
    </w:p>
    <w:p w:rsidR="00BC633D" w:rsidRPr="00BC633D" w:rsidRDefault="00BC633D" w:rsidP="00BC633D">
      <w:pPr>
        <w:pStyle w:val="NormalWeb"/>
        <w:spacing w:before="0" w:beforeAutospacing="0" w:after="0" w:afterAutospacing="0"/>
        <w:ind w:firstLine="720"/>
        <w:jc w:val="both"/>
        <w:rPr>
          <w:b/>
          <w:lang w:val="sr-Cyrl-CS" w:eastAsia="ar-SA"/>
        </w:rPr>
      </w:pPr>
      <w:r w:rsidRPr="00BC633D">
        <w:rPr>
          <w:lang w:val="sr-Cyrl-CS" w:eastAsia="ar-SA"/>
        </w:rPr>
        <w:t xml:space="preserve">Правилник ступа на снагу осмог дана од дана објављивања у ''Службеном гласнику општине Љиг''. </w:t>
      </w:r>
    </w:p>
    <w:p w:rsidR="00BC633D" w:rsidRPr="00BC633D" w:rsidRDefault="00BC633D" w:rsidP="00BC633D">
      <w:pPr>
        <w:jc w:val="both"/>
        <w:rPr>
          <w:b/>
          <w:u w:val="single"/>
          <w:lang w:val="sr-Cyrl-CS"/>
        </w:rPr>
      </w:pPr>
    </w:p>
    <w:p w:rsidR="00BC633D" w:rsidRPr="00BC633D" w:rsidRDefault="00BC633D" w:rsidP="00BC633D">
      <w:pPr>
        <w:contextualSpacing/>
        <w:jc w:val="both"/>
        <w:rPr>
          <w:b/>
          <w:u w:val="single"/>
          <w:lang w:val="sr-Cyrl-CS"/>
        </w:rPr>
      </w:pPr>
    </w:p>
    <w:p w:rsidR="00BC633D" w:rsidRPr="00BC633D" w:rsidRDefault="00BC633D" w:rsidP="00BC633D">
      <w:pPr>
        <w:contextualSpacing/>
        <w:jc w:val="center"/>
        <w:rPr>
          <w:b/>
          <w:lang w:val="sr-Cyrl-CS"/>
        </w:rPr>
      </w:pPr>
      <w:r w:rsidRPr="00BC633D">
        <w:rPr>
          <w:b/>
          <w:lang w:val="sr-Cyrl-CS"/>
        </w:rPr>
        <w:t>ОПШТИНСКО ВЕЋЕ ОПШТИНЕ ЉИГ</w:t>
      </w:r>
    </w:p>
    <w:p w:rsidR="00BC633D" w:rsidRPr="00BC633D" w:rsidRDefault="00BC633D" w:rsidP="00BC633D">
      <w:pPr>
        <w:contextualSpacing/>
        <w:jc w:val="both"/>
        <w:rPr>
          <w:lang w:val="sr-Cyrl-CS"/>
        </w:rPr>
      </w:pPr>
    </w:p>
    <w:p w:rsidR="00BC633D" w:rsidRPr="00BC633D" w:rsidRDefault="00BC633D" w:rsidP="00BC633D">
      <w:pPr>
        <w:contextualSpacing/>
        <w:jc w:val="both"/>
        <w:rPr>
          <w:lang w:val="sr-Cyrl-CS"/>
        </w:rPr>
      </w:pPr>
    </w:p>
    <w:p w:rsidR="00BC633D" w:rsidRPr="00BC633D" w:rsidRDefault="00BC633D" w:rsidP="00BC633D">
      <w:pPr>
        <w:contextualSpacing/>
        <w:jc w:val="both"/>
      </w:pPr>
      <w:r w:rsidRPr="00BC633D">
        <w:rPr>
          <w:lang w:val="sr-Cyrl-CS"/>
        </w:rPr>
        <w:t>01 Број: 06</w:t>
      </w:r>
      <w:r w:rsidRPr="00BC633D">
        <w:t>-25/17-11</w:t>
      </w:r>
    </w:p>
    <w:p w:rsidR="00BC633D" w:rsidRPr="00BC633D" w:rsidRDefault="00BC633D" w:rsidP="00BC633D">
      <w:pPr>
        <w:contextualSpacing/>
        <w:jc w:val="both"/>
        <w:rPr>
          <w:b/>
          <w:lang w:val="sr-Cyrl-CS"/>
        </w:rPr>
      </w:pPr>
      <w:r w:rsidRPr="00BC633D">
        <w:rPr>
          <w:b/>
          <w:lang w:val="sr-Cyrl-CS"/>
        </w:rPr>
        <w:tab/>
      </w:r>
      <w:r w:rsidRPr="00BC633D">
        <w:rPr>
          <w:b/>
          <w:lang w:val="sr-Cyrl-CS"/>
        </w:rPr>
        <w:tab/>
      </w:r>
      <w:r w:rsidRPr="00BC633D">
        <w:rPr>
          <w:b/>
          <w:lang w:val="sr-Cyrl-CS"/>
        </w:rPr>
        <w:tab/>
        <w:t xml:space="preserve">   </w:t>
      </w:r>
    </w:p>
    <w:p w:rsidR="00BC633D" w:rsidRPr="00BC633D" w:rsidRDefault="00BC633D" w:rsidP="00BC633D">
      <w:pPr>
        <w:ind w:firstLine="6600"/>
        <w:contextualSpacing/>
        <w:jc w:val="center"/>
        <w:rPr>
          <w:lang w:val="sr-Cyrl-CS"/>
        </w:rPr>
      </w:pPr>
      <w:r w:rsidRPr="00BC633D">
        <w:rPr>
          <w:lang w:val="sr-Cyrl-CS"/>
        </w:rPr>
        <w:t>ПРЕДСЕДНИК</w:t>
      </w:r>
    </w:p>
    <w:p w:rsidR="00BC633D" w:rsidRDefault="00BC633D" w:rsidP="00BC633D">
      <w:pPr>
        <w:ind w:firstLine="6600"/>
        <w:contextualSpacing/>
        <w:jc w:val="center"/>
        <w:rPr>
          <w:lang w:val="sr-Cyrl-CS"/>
        </w:rPr>
      </w:pPr>
      <w:r w:rsidRPr="00BC633D">
        <w:rPr>
          <w:lang w:val="sr-Cyrl-CS"/>
        </w:rPr>
        <w:t>Драган Лазаревић</w:t>
      </w:r>
      <w:r>
        <w:rPr>
          <w:lang w:val="sr-Cyrl-CS"/>
        </w:rPr>
        <w:t>, с.р.</w:t>
      </w:r>
    </w:p>
    <w:p w:rsidR="00BC633D" w:rsidRPr="00BC633D" w:rsidRDefault="00BC633D" w:rsidP="00BC633D">
      <w:pPr>
        <w:ind w:firstLine="6600"/>
        <w:contextualSpacing/>
        <w:jc w:val="center"/>
        <w:rPr>
          <w:lang w:val="sr-Cyrl-CS"/>
        </w:rPr>
      </w:pPr>
    </w:p>
    <w:p w:rsidR="00BC633D" w:rsidRPr="00BC633D" w:rsidRDefault="00BC633D" w:rsidP="00BC633D"/>
    <w:p w:rsidR="00BC633D" w:rsidRPr="00BC633D" w:rsidRDefault="00BC633D" w:rsidP="005F054F">
      <w:pPr>
        <w:jc w:val="right"/>
        <w:rPr>
          <w:sz w:val="22"/>
          <w:szCs w:val="22"/>
          <w:lang/>
        </w:rPr>
      </w:pPr>
    </w:p>
    <w:p w:rsidR="00BC633D" w:rsidRPr="00BC633D" w:rsidRDefault="00BC633D" w:rsidP="005F054F">
      <w:pPr>
        <w:jc w:val="right"/>
        <w:rPr>
          <w:sz w:val="22"/>
          <w:szCs w:val="22"/>
          <w:lang/>
        </w:rPr>
      </w:pPr>
    </w:p>
    <w:p w:rsidR="005F054F" w:rsidRPr="00BC633D" w:rsidRDefault="005F054F" w:rsidP="005F054F">
      <w:pPr>
        <w:jc w:val="right"/>
        <w:rPr>
          <w:lang w:val="sr-Cyrl-CS"/>
        </w:rPr>
      </w:pPr>
    </w:p>
    <w:p w:rsidR="005F054F" w:rsidRPr="00BC633D" w:rsidRDefault="005F054F" w:rsidP="005F054F">
      <w:pPr>
        <w:pBdr>
          <w:top w:val="single" w:sz="4" w:space="1" w:color="auto"/>
          <w:left w:val="single" w:sz="4" w:space="4" w:color="auto"/>
          <w:bottom w:val="single" w:sz="4" w:space="1" w:color="auto"/>
          <w:right w:val="single" w:sz="4" w:space="11" w:color="auto"/>
        </w:pBdr>
      </w:pPr>
      <w:r w:rsidRPr="00BC633D">
        <w:rPr>
          <w:shd w:val="clear" w:color="auto" w:fill="CCCCCC"/>
          <w:lang w:val="sr-Cyrl-CS"/>
        </w:rPr>
        <w:t xml:space="preserve">     21.децембар   2017. године     *   Службени гласник  Општине Љиг   *   БРОЈ   </w:t>
      </w:r>
      <w:r w:rsidRPr="00BC633D">
        <w:rPr>
          <w:shd w:val="clear" w:color="auto" w:fill="C0C0C0"/>
          <w:lang w:val="sr-Cyrl-CS"/>
        </w:rPr>
        <w:t xml:space="preserve">  </w:t>
      </w:r>
      <w:r w:rsidR="001174D3" w:rsidRPr="00BC633D">
        <w:rPr>
          <w:shd w:val="clear" w:color="auto" w:fill="C0C0C0"/>
          <w:lang/>
        </w:rPr>
        <w:t>8</w:t>
      </w:r>
      <w:r w:rsidRPr="00BC633D">
        <w:rPr>
          <w:lang w:val="sr-Cyrl-CS"/>
        </w:rPr>
        <w:t xml:space="preserve">     </w:t>
      </w:r>
    </w:p>
    <w:p w:rsidR="005F054F" w:rsidRPr="00BC633D" w:rsidRDefault="005F054F" w:rsidP="005F054F">
      <w:pPr>
        <w:pStyle w:val="BodyText"/>
      </w:pPr>
    </w:p>
    <w:p w:rsidR="005F054F" w:rsidRPr="00BC633D" w:rsidRDefault="005F054F" w:rsidP="005F054F">
      <w:pPr>
        <w:pStyle w:val="BodyText"/>
      </w:pPr>
    </w:p>
    <w:p w:rsidR="005F054F" w:rsidRDefault="005F054F" w:rsidP="005F054F">
      <w:pPr>
        <w:jc w:val="center"/>
        <w:rPr>
          <w:b/>
          <w:lang w:val="sr-Cyrl-CS"/>
        </w:rPr>
      </w:pPr>
      <w:r w:rsidRPr="00BC633D">
        <w:rPr>
          <w:b/>
          <w:lang w:val="sr-Cyrl-CS"/>
        </w:rPr>
        <w:t>САДРЖАЈ</w:t>
      </w:r>
    </w:p>
    <w:p w:rsidR="00206DB4" w:rsidRPr="00BC633D" w:rsidRDefault="00206DB4" w:rsidP="005F054F">
      <w:pPr>
        <w:jc w:val="center"/>
        <w:rPr>
          <w:b/>
          <w:lang w:val="sr-Cyrl-CS"/>
        </w:rPr>
      </w:pPr>
    </w:p>
    <w:p w:rsidR="005F054F" w:rsidRPr="00BC633D" w:rsidRDefault="005F054F" w:rsidP="005F054F">
      <w:pPr>
        <w:jc w:val="center"/>
        <w:rPr>
          <w:lang w:val="sr-Cyrl-CS"/>
        </w:rPr>
      </w:pPr>
      <w:r w:rsidRPr="00BC633D">
        <w:rPr>
          <w:lang w:val="sr-Cyrl-CS"/>
        </w:rPr>
        <w:t>АКТА  СКУПШТИНЕ ОПШТИНЕ</w:t>
      </w:r>
    </w:p>
    <w:p w:rsidR="005F054F" w:rsidRPr="00BC633D" w:rsidRDefault="005F054F" w:rsidP="005F054F">
      <w:pPr>
        <w:jc w:val="center"/>
        <w:rPr>
          <w:lang w:val="sr-Cyrl-CS"/>
        </w:rPr>
      </w:pPr>
    </w:p>
    <w:p w:rsidR="005F054F" w:rsidRPr="00BC633D" w:rsidRDefault="005F054F" w:rsidP="005F054F">
      <w:pPr>
        <w:ind w:left="360" w:hanging="180"/>
      </w:pPr>
      <w:r w:rsidRPr="00BC633D">
        <w:t xml:space="preserve"> 1.  </w:t>
      </w:r>
      <w:r w:rsidRPr="00BC633D">
        <w:rPr>
          <w:lang w:val="sr-Cyrl-CS"/>
        </w:rPr>
        <w:t xml:space="preserve">ОДЛУКА О </w:t>
      </w:r>
      <w:r w:rsidR="000F6ACF" w:rsidRPr="00BC633D">
        <w:rPr>
          <w:lang/>
        </w:rPr>
        <w:t>ИЗМЕНИ ОДЛУКЕ О БУЏЕТУ ЗА 2017.ГОДИНУ</w:t>
      </w:r>
      <w:r w:rsidRPr="00BC633D">
        <w:rPr>
          <w:lang w:val="ru-RU"/>
        </w:rPr>
        <w:t>стран</w:t>
      </w:r>
      <w:r w:rsidRPr="00BC633D">
        <w:rPr>
          <w:lang w:val="sr-Cyrl-CS"/>
        </w:rPr>
        <w:t xml:space="preserve">е        </w:t>
      </w:r>
      <w:r w:rsidR="00E72DF1">
        <w:rPr>
          <w:lang w:val="sr-Cyrl-CS"/>
        </w:rPr>
        <w:t xml:space="preserve">        1</w:t>
      </w:r>
    </w:p>
    <w:p w:rsidR="005F054F" w:rsidRPr="00BC633D" w:rsidRDefault="005F054F" w:rsidP="005F054F">
      <w:pPr>
        <w:ind w:left="360" w:hanging="180"/>
      </w:pPr>
      <w:r w:rsidRPr="00BC633D">
        <w:rPr>
          <w:lang w:val="sr-Cyrl-CS"/>
        </w:rPr>
        <w:t>2</w:t>
      </w:r>
      <w:r w:rsidRPr="00BC633D">
        <w:t xml:space="preserve">.   </w:t>
      </w:r>
      <w:r w:rsidRPr="00BC633D">
        <w:rPr>
          <w:lang w:val="sr-Cyrl-CS"/>
        </w:rPr>
        <w:t xml:space="preserve">ОДЛУКА О </w:t>
      </w:r>
      <w:r w:rsidR="003F34A9" w:rsidRPr="00BC633D">
        <w:rPr>
          <w:lang w:val="sr-Cyrl-CS"/>
        </w:rPr>
        <w:t>БУЏЕТУ ОПШТИНЕ ЉИГ ЗА 2018.ГОДИНУ ......</w:t>
      </w:r>
      <w:r w:rsidRPr="00BC633D">
        <w:rPr>
          <w:lang w:val="sr-Cyrl-CS"/>
        </w:rPr>
        <w:t xml:space="preserve"> </w:t>
      </w:r>
      <w:r w:rsidRPr="00BC633D">
        <w:rPr>
          <w:lang w:val="ru-RU"/>
        </w:rPr>
        <w:t>стран</w:t>
      </w:r>
      <w:r w:rsidR="003F34A9" w:rsidRPr="00BC633D">
        <w:rPr>
          <w:lang w:val="sr-Cyrl-CS"/>
        </w:rPr>
        <w:t>а</w:t>
      </w:r>
      <w:r w:rsidRPr="00BC633D">
        <w:rPr>
          <w:lang w:val="sr-Cyrl-CS"/>
        </w:rPr>
        <w:t xml:space="preserve">         </w:t>
      </w:r>
      <w:r w:rsidR="003F34A9" w:rsidRPr="00BC633D">
        <w:rPr>
          <w:lang w:val="sr-Cyrl-CS"/>
        </w:rPr>
        <w:t xml:space="preserve">       2</w:t>
      </w:r>
    </w:p>
    <w:p w:rsidR="00E72DF1" w:rsidRDefault="005F054F" w:rsidP="005F054F">
      <w:pPr>
        <w:ind w:left="360" w:hanging="180"/>
        <w:rPr>
          <w:lang w:val="sr-Cyrl-CS"/>
        </w:rPr>
      </w:pPr>
      <w:r w:rsidRPr="00BC633D">
        <w:rPr>
          <w:lang w:val="sr-Cyrl-CS"/>
        </w:rPr>
        <w:t>3</w:t>
      </w:r>
      <w:r w:rsidRPr="00BC633D">
        <w:t xml:space="preserve">.   </w:t>
      </w:r>
      <w:r w:rsidRPr="00BC633D">
        <w:rPr>
          <w:lang w:val="sr-Cyrl-CS"/>
        </w:rPr>
        <w:t xml:space="preserve">ОДЛУКА О </w:t>
      </w:r>
      <w:r w:rsidR="00E72DF1">
        <w:rPr>
          <w:lang w:val="sr-Cyrl-CS"/>
        </w:rPr>
        <w:t>ИЗМЕНИ ОДЛУКЕ О МАКСИМАЛНОМ БРОЈУ</w:t>
      </w:r>
    </w:p>
    <w:p w:rsidR="00E72DF1" w:rsidRDefault="00E72DF1" w:rsidP="005F054F">
      <w:pPr>
        <w:ind w:left="360" w:hanging="180"/>
        <w:rPr>
          <w:lang w:val="sr-Cyrl-CS"/>
        </w:rPr>
      </w:pPr>
      <w:r>
        <w:rPr>
          <w:lang w:val="sr-Cyrl-CS"/>
        </w:rPr>
        <w:t xml:space="preserve">     ЗАПОСЛЕНИХ НА НЕОДРЕЂЕНО ВРЕМЕ У СИСТЕМУ</w:t>
      </w:r>
    </w:p>
    <w:p w:rsidR="005F054F" w:rsidRPr="00BC633D" w:rsidRDefault="00E72DF1" w:rsidP="005F054F">
      <w:pPr>
        <w:ind w:left="360" w:hanging="180"/>
        <w:rPr>
          <w:lang w:val="sr-Cyrl-CS"/>
        </w:rPr>
      </w:pPr>
      <w:r>
        <w:rPr>
          <w:lang w:val="sr-Cyrl-CS"/>
        </w:rPr>
        <w:t xml:space="preserve">     ОПШТИНЕ ЉИГ ЗА 2017.ГОДИНУ ...............................</w:t>
      </w:r>
      <w:r w:rsidR="005F054F" w:rsidRPr="00BC633D">
        <w:rPr>
          <w:lang w:val="sr-Cyrl-CS"/>
        </w:rPr>
        <w:t>...........</w:t>
      </w:r>
      <w:r w:rsidR="005F054F" w:rsidRPr="00BC633D">
        <w:t>....</w:t>
      </w:r>
      <w:r w:rsidR="005F054F" w:rsidRPr="00BC633D">
        <w:rPr>
          <w:lang w:val="ru-RU"/>
        </w:rPr>
        <w:t xml:space="preserve"> </w:t>
      </w:r>
      <w:r w:rsidRPr="00BC633D">
        <w:rPr>
          <w:lang w:val="ru-RU"/>
        </w:rPr>
        <w:t>стран</w:t>
      </w:r>
      <w:r w:rsidRPr="00BC633D">
        <w:rPr>
          <w:lang w:val="sr-Cyrl-CS"/>
        </w:rPr>
        <w:t xml:space="preserve">а         </w:t>
      </w:r>
      <w:r>
        <w:rPr>
          <w:lang w:val="sr-Cyrl-CS"/>
        </w:rPr>
        <w:t xml:space="preserve">       3</w:t>
      </w:r>
    </w:p>
    <w:p w:rsidR="00E72DF1" w:rsidRDefault="005F054F" w:rsidP="00AA5430">
      <w:pPr>
        <w:pStyle w:val="ListParagraph"/>
        <w:numPr>
          <w:ilvl w:val="0"/>
          <w:numId w:val="25"/>
        </w:numPr>
        <w:ind w:left="426" w:hanging="284"/>
        <w:rPr>
          <w:lang w:val="sr-Cyrl-CS"/>
        </w:rPr>
      </w:pPr>
      <w:r w:rsidRPr="00E72DF1">
        <w:rPr>
          <w:lang w:val="sr-Cyrl-CS"/>
        </w:rPr>
        <w:t xml:space="preserve">РЕШЕЊЕ О </w:t>
      </w:r>
      <w:r w:rsidR="00E72DF1" w:rsidRPr="00E72DF1">
        <w:rPr>
          <w:lang w:val="sr-Cyrl-CS"/>
        </w:rPr>
        <w:t xml:space="preserve">ОДРЕЂИВАЊУ НАКНАДЕ ЗА </w:t>
      </w:r>
    </w:p>
    <w:p w:rsidR="005F054F" w:rsidRPr="00E72DF1" w:rsidRDefault="00E72DF1" w:rsidP="00E72DF1">
      <w:pPr>
        <w:pStyle w:val="ListParagraph"/>
        <w:ind w:left="426"/>
        <w:rPr>
          <w:lang w:val="sr-Cyrl-CS"/>
        </w:rPr>
      </w:pPr>
      <w:r w:rsidRPr="00E72DF1">
        <w:rPr>
          <w:lang w:val="sr-Cyrl-CS"/>
        </w:rPr>
        <w:t>СТРУЧНО УТВРЂИВАЊЕ</w:t>
      </w:r>
      <w:r>
        <w:rPr>
          <w:lang w:val="sr-Cyrl-CS"/>
        </w:rPr>
        <w:t xml:space="preserve"> ВРЕМЕНА И УЗРОКА СМРТИ</w:t>
      </w:r>
      <w:r w:rsidR="005F054F" w:rsidRPr="00E72DF1">
        <w:rPr>
          <w:lang w:val="sr-Cyrl-CS"/>
        </w:rPr>
        <w:t xml:space="preserve"> ..</w:t>
      </w:r>
      <w:r w:rsidR="005F054F" w:rsidRPr="00BC633D">
        <w:t>.....</w:t>
      </w:r>
      <w:r w:rsidR="005F054F" w:rsidRPr="00E72DF1">
        <w:rPr>
          <w:lang w:val="ru-RU"/>
        </w:rPr>
        <w:t xml:space="preserve"> стран</w:t>
      </w:r>
      <w:r w:rsidR="005F054F" w:rsidRPr="00E72DF1">
        <w:rPr>
          <w:lang w:val="sr-Cyrl-CS"/>
        </w:rPr>
        <w:t>а</w:t>
      </w:r>
      <w:r w:rsidR="005F054F" w:rsidRPr="00E72DF1">
        <w:rPr>
          <w:lang w:val="ru-RU"/>
        </w:rPr>
        <w:t xml:space="preserve">     </w:t>
      </w:r>
      <w:r w:rsidR="005F054F" w:rsidRPr="00E72DF1">
        <w:rPr>
          <w:lang w:val="sr-Cyrl-CS"/>
        </w:rPr>
        <w:t xml:space="preserve">           </w:t>
      </w:r>
      <w:r>
        <w:rPr>
          <w:lang w:val="sr-Cyrl-CS"/>
        </w:rPr>
        <w:t>4</w:t>
      </w:r>
    </w:p>
    <w:p w:rsidR="00581A22" w:rsidRPr="00581A22" w:rsidRDefault="00581A22" w:rsidP="00AA5430">
      <w:pPr>
        <w:pStyle w:val="ListParagraph"/>
        <w:numPr>
          <w:ilvl w:val="0"/>
          <w:numId w:val="25"/>
        </w:numPr>
        <w:ind w:left="426" w:hanging="284"/>
        <w:rPr>
          <w:lang w:val="ru-RU"/>
        </w:rPr>
      </w:pPr>
      <w:r w:rsidRPr="00581A22">
        <w:rPr>
          <w:lang w:val="sr-Cyrl-CS"/>
        </w:rPr>
        <w:t xml:space="preserve">КОДЕКС </w:t>
      </w:r>
      <w:r w:rsidRPr="00581A22">
        <w:rPr>
          <w:lang w:val="ru-RU"/>
        </w:rPr>
        <w:t xml:space="preserve">ПОНАШАЊА </w:t>
      </w:r>
    </w:p>
    <w:p w:rsidR="005F054F" w:rsidRPr="00581A22" w:rsidRDefault="00581A22" w:rsidP="00581A22">
      <w:pPr>
        <w:pStyle w:val="ListParagraph"/>
        <w:ind w:left="426"/>
        <w:rPr>
          <w:lang w:val="sr-Cyrl-CS"/>
        </w:rPr>
      </w:pPr>
      <w:r w:rsidRPr="00581A22">
        <w:rPr>
          <w:lang w:val="ru-RU"/>
        </w:rPr>
        <w:t>СЛУЖБЕНИКА И НАМЕШТЕНИКА ОПШТИНЕ ЉИГ</w:t>
      </w:r>
      <w:r>
        <w:rPr>
          <w:lang w:val="ru-RU"/>
        </w:rPr>
        <w:t xml:space="preserve"> ..............</w:t>
      </w:r>
      <w:r w:rsidR="005F054F" w:rsidRPr="00581A22">
        <w:rPr>
          <w:lang w:val="ru-RU"/>
        </w:rPr>
        <w:t xml:space="preserve"> </w:t>
      </w:r>
      <w:r w:rsidRPr="00581A22">
        <w:rPr>
          <w:lang w:val="ru-RU"/>
        </w:rPr>
        <w:t>стран</w:t>
      </w:r>
      <w:r>
        <w:rPr>
          <w:lang w:val="sr-Cyrl-CS"/>
        </w:rPr>
        <w:t xml:space="preserve">е         5 </w:t>
      </w:r>
      <w:r w:rsidRPr="00581A22">
        <w:rPr>
          <w:lang w:val="sr-Cyrl-CS"/>
        </w:rPr>
        <w:t>- 1</w:t>
      </w:r>
      <w:r>
        <w:rPr>
          <w:lang w:val="sr-Cyrl-CS"/>
        </w:rPr>
        <w:t>1</w:t>
      </w:r>
    </w:p>
    <w:p w:rsidR="00581A22" w:rsidRPr="00581A22" w:rsidRDefault="005F054F" w:rsidP="00AA5430">
      <w:pPr>
        <w:pStyle w:val="ListParagraph"/>
        <w:numPr>
          <w:ilvl w:val="0"/>
          <w:numId w:val="25"/>
        </w:numPr>
        <w:ind w:left="426" w:hanging="284"/>
        <w:rPr>
          <w:lang w:val="sr-Cyrl-CS"/>
        </w:rPr>
      </w:pPr>
      <w:r w:rsidRPr="00581A22">
        <w:rPr>
          <w:lang w:val="sr-Cyrl-CS"/>
        </w:rPr>
        <w:t>ОДЛУК</w:t>
      </w:r>
      <w:r w:rsidR="00581A22" w:rsidRPr="00581A22">
        <w:rPr>
          <w:lang w:val="sr-Cyrl-CS"/>
        </w:rPr>
        <w:t>А</w:t>
      </w:r>
      <w:r w:rsidRPr="00581A22">
        <w:rPr>
          <w:lang w:val="sr-Cyrl-CS"/>
        </w:rPr>
        <w:t xml:space="preserve"> О </w:t>
      </w:r>
      <w:r w:rsidR="00581A22" w:rsidRPr="00581A22">
        <w:rPr>
          <w:lang w:val="sr-Cyrl-CS"/>
        </w:rPr>
        <w:t>ИЗМЕНАМА И ДОПУНАМА ОДЛУКЕ</w:t>
      </w:r>
    </w:p>
    <w:p w:rsidR="005F054F" w:rsidRPr="00581A22" w:rsidRDefault="00581A22" w:rsidP="00581A22">
      <w:pPr>
        <w:pStyle w:val="ListParagraph"/>
        <w:ind w:left="426"/>
        <w:rPr>
          <w:lang w:val="sr-Cyrl-CS"/>
        </w:rPr>
      </w:pPr>
      <w:r>
        <w:rPr>
          <w:lang w:val="sr-Cyrl-CS"/>
        </w:rPr>
        <w:t>О ОПШТИНСКОЈ УПРАВИ ОПШТИНЕ ЉИГ</w:t>
      </w:r>
      <w:r w:rsidR="005F054F" w:rsidRPr="00581A22">
        <w:rPr>
          <w:lang w:val="sr-Cyrl-CS"/>
        </w:rPr>
        <w:t xml:space="preserve"> </w:t>
      </w:r>
      <w:r>
        <w:rPr>
          <w:lang w:val="sr-Cyrl-CS"/>
        </w:rPr>
        <w:t>..............................</w:t>
      </w:r>
      <w:r w:rsidR="005F054F" w:rsidRPr="00581A22">
        <w:rPr>
          <w:lang w:val="sr-Cyrl-CS"/>
        </w:rPr>
        <w:t xml:space="preserve"> </w:t>
      </w:r>
      <w:r w:rsidR="005F054F" w:rsidRPr="00581A22">
        <w:rPr>
          <w:lang w:val="ru-RU"/>
        </w:rPr>
        <w:t>стран</w:t>
      </w:r>
      <w:r>
        <w:rPr>
          <w:lang w:val="sr-Cyrl-CS"/>
        </w:rPr>
        <w:t>е       12</w:t>
      </w:r>
      <w:r w:rsidR="005F054F" w:rsidRPr="00581A22">
        <w:rPr>
          <w:lang w:val="sr-Cyrl-CS"/>
        </w:rPr>
        <w:t xml:space="preserve"> - 1</w:t>
      </w:r>
      <w:r>
        <w:rPr>
          <w:lang w:val="sr-Cyrl-CS"/>
        </w:rPr>
        <w:t>4</w:t>
      </w:r>
    </w:p>
    <w:p w:rsidR="005F054F" w:rsidRPr="00BC633D" w:rsidRDefault="005F054F" w:rsidP="00581A22">
      <w:pPr>
        <w:ind w:left="360" w:hanging="180"/>
        <w:rPr>
          <w:lang w:val="sr-Cyrl-CS"/>
        </w:rPr>
      </w:pPr>
      <w:r w:rsidRPr="00BC633D">
        <w:rPr>
          <w:lang w:val="sr-Cyrl-CS"/>
        </w:rPr>
        <w:t>11</w:t>
      </w:r>
      <w:r w:rsidRPr="00BC633D">
        <w:t xml:space="preserve">. </w:t>
      </w:r>
      <w:r w:rsidR="00581A22">
        <w:rPr>
          <w:lang w:val="sr-Cyrl-CS"/>
        </w:rPr>
        <w:t xml:space="preserve">КАДРОВСКИ ПЛАН ОУ ОПШТИНЕ ЉИГ ЗА 2018.ГОДИНУ . </w:t>
      </w:r>
      <w:r w:rsidRPr="00BC633D">
        <w:rPr>
          <w:lang w:val="ru-RU"/>
        </w:rPr>
        <w:t>стран</w:t>
      </w:r>
      <w:r w:rsidR="00581A22">
        <w:rPr>
          <w:lang w:val="sr-Cyrl-CS"/>
        </w:rPr>
        <w:t>е       15</w:t>
      </w:r>
      <w:r w:rsidR="008E3C87">
        <w:rPr>
          <w:lang w:val="sr-Cyrl-CS"/>
        </w:rPr>
        <w:t xml:space="preserve"> </w:t>
      </w:r>
      <w:r w:rsidR="00581A22" w:rsidRPr="00581A22">
        <w:rPr>
          <w:lang w:val="sr-Cyrl-CS"/>
        </w:rPr>
        <w:t>- 1</w:t>
      </w:r>
      <w:r w:rsidR="00581A22">
        <w:rPr>
          <w:lang w:val="sr-Cyrl-CS"/>
        </w:rPr>
        <w:t>7</w:t>
      </w:r>
    </w:p>
    <w:p w:rsidR="008E3C87" w:rsidRDefault="005F054F" w:rsidP="008E3C87">
      <w:pPr>
        <w:ind w:left="360" w:hanging="180"/>
        <w:rPr>
          <w:lang w:val="sr-Cyrl-CS"/>
        </w:rPr>
      </w:pPr>
      <w:r w:rsidRPr="00BC633D">
        <w:rPr>
          <w:lang w:val="sr-Cyrl-CS"/>
        </w:rPr>
        <w:t>12</w:t>
      </w:r>
      <w:r w:rsidRPr="00BC633D">
        <w:t xml:space="preserve">. </w:t>
      </w:r>
      <w:r w:rsidR="008E3C87">
        <w:rPr>
          <w:lang w:val="sr-Cyrl-CS"/>
        </w:rPr>
        <w:t>ПРАВИЛНИК О ОДОБРАВАЊУ И ФИНАНСИРАЊУ ПРОГРАМА</w:t>
      </w:r>
    </w:p>
    <w:p w:rsidR="008E3C87" w:rsidRDefault="008E3C87" w:rsidP="008E3C87">
      <w:pPr>
        <w:ind w:left="360" w:hanging="180"/>
        <w:rPr>
          <w:lang w:val="sr-Cyrl-CS"/>
        </w:rPr>
      </w:pPr>
      <w:r>
        <w:rPr>
          <w:lang w:val="sr-Cyrl-CS"/>
        </w:rPr>
        <w:t xml:space="preserve">      КОЈИМА СЕ ОСТВАРУЈЕ ОПШТИ ИНТЕРЕС У ОБЛАСТИ СПОРТА</w:t>
      </w:r>
    </w:p>
    <w:p w:rsidR="005F054F" w:rsidRPr="00BC633D" w:rsidRDefault="008E3C87" w:rsidP="008E3C87">
      <w:pPr>
        <w:ind w:left="360" w:hanging="180"/>
        <w:rPr>
          <w:lang w:val="sr-Cyrl-CS"/>
        </w:rPr>
      </w:pPr>
      <w:r>
        <w:rPr>
          <w:lang w:val="sr-Cyrl-CS"/>
        </w:rPr>
        <w:t xml:space="preserve">      НА ТЕРИТОРИЈИ ОПШТИНЕ ЉИГ ...</w:t>
      </w:r>
      <w:r w:rsidR="005F054F" w:rsidRPr="00BC633D">
        <w:rPr>
          <w:lang w:val="sr-Cyrl-CS"/>
        </w:rPr>
        <w:t>......................</w:t>
      </w:r>
      <w:r w:rsidR="005F054F" w:rsidRPr="00BC633D">
        <w:rPr>
          <w:bCs/>
        </w:rPr>
        <w:t xml:space="preserve"> …………</w:t>
      </w:r>
      <w:r w:rsidR="005F054F" w:rsidRPr="00BC633D">
        <w:t>....</w:t>
      </w:r>
      <w:r w:rsidR="005F054F" w:rsidRPr="00BC633D">
        <w:rPr>
          <w:lang w:val="ru-RU"/>
        </w:rPr>
        <w:t xml:space="preserve"> стране</w:t>
      </w:r>
      <w:r w:rsidR="005F054F" w:rsidRPr="00BC633D">
        <w:rPr>
          <w:lang w:val="sr-Cyrl-CS"/>
        </w:rPr>
        <w:t xml:space="preserve">      1</w:t>
      </w:r>
      <w:r>
        <w:rPr>
          <w:lang w:val="sr-Cyrl-CS"/>
        </w:rPr>
        <w:t>8</w:t>
      </w:r>
      <w:r w:rsidR="005F054F" w:rsidRPr="00BC633D">
        <w:rPr>
          <w:lang w:val="sr-Cyrl-CS"/>
        </w:rPr>
        <w:t xml:space="preserve"> - </w:t>
      </w:r>
      <w:r>
        <w:rPr>
          <w:lang w:val="sr-Cyrl-CS"/>
        </w:rPr>
        <w:t>35</w:t>
      </w:r>
    </w:p>
    <w:p w:rsidR="00243318" w:rsidRDefault="005F054F" w:rsidP="00243318">
      <w:pPr>
        <w:ind w:left="360" w:hanging="180"/>
        <w:rPr>
          <w:lang w:val="sr-Cyrl-CS"/>
        </w:rPr>
      </w:pPr>
      <w:r w:rsidRPr="00BC633D">
        <w:rPr>
          <w:lang w:val="sr-Cyrl-CS"/>
        </w:rPr>
        <w:t>13</w:t>
      </w:r>
      <w:r w:rsidRPr="00BC633D">
        <w:t xml:space="preserve">. </w:t>
      </w:r>
      <w:r w:rsidR="00243318">
        <w:rPr>
          <w:lang w:val="sr-Cyrl-CS"/>
        </w:rPr>
        <w:t xml:space="preserve">ПРОГРАМ РАЗВОЈА СПОРТА </w:t>
      </w:r>
    </w:p>
    <w:p w:rsidR="005F054F" w:rsidRPr="00BC633D" w:rsidRDefault="00243318" w:rsidP="00243318">
      <w:pPr>
        <w:ind w:left="360" w:hanging="180"/>
        <w:rPr>
          <w:lang w:val="sr-Cyrl-CS"/>
        </w:rPr>
      </w:pPr>
      <w:r w:rsidRPr="00243318">
        <w:rPr>
          <w:caps/>
          <w:sz w:val="28"/>
          <w:szCs w:val="28"/>
          <w:lang w:eastAsia="sr-Latn-CS"/>
        </w:rPr>
        <w:t>на територији општине ЉИГ за 2018. годину</w:t>
      </w:r>
      <w:r>
        <w:rPr>
          <w:caps/>
          <w:sz w:val="28"/>
          <w:szCs w:val="28"/>
          <w:lang w:eastAsia="sr-Latn-CS"/>
        </w:rPr>
        <w:t xml:space="preserve"> .. </w:t>
      </w:r>
      <w:r w:rsidRPr="00BC633D">
        <w:rPr>
          <w:lang w:val="ru-RU"/>
        </w:rPr>
        <w:t>стране</w:t>
      </w:r>
      <w:r w:rsidRPr="00BC633D">
        <w:rPr>
          <w:lang w:val="sr-Cyrl-CS"/>
        </w:rPr>
        <w:t xml:space="preserve">      </w:t>
      </w:r>
      <w:r>
        <w:rPr>
          <w:lang w:val="sr-Cyrl-CS"/>
        </w:rPr>
        <w:t>36</w:t>
      </w:r>
      <w:r w:rsidRPr="00BC633D">
        <w:rPr>
          <w:lang w:val="sr-Cyrl-CS"/>
        </w:rPr>
        <w:t xml:space="preserve"> - </w:t>
      </w:r>
      <w:r>
        <w:rPr>
          <w:lang w:val="sr-Cyrl-CS"/>
        </w:rPr>
        <w:t>44</w:t>
      </w:r>
    </w:p>
    <w:p w:rsidR="005905B4" w:rsidRDefault="005F054F" w:rsidP="005905B4">
      <w:pPr>
        <w:ind w:left="360" w:hanging="180"/>
        <w:rPr>
          <w:lang/>
        </w:rPr>
      </w:pPr>
      <w:r w:rsidRPr="00BC633D">
        <w:rPr>
          <w:lang w:val="sr-Cyrl-CS"/>
        </w:rPr>
        <w:t>14</w:t>
      </w:r>
      <w:r w:rsidRPr="00BC633D">
        <w:t>.</w:t>
      </w:r>
      <w:r w:rsidRPr="00BC633D">
        <w:rPr>
          <w:lang w:val="sr-Cyrl-CS"/>
        </w:rPr>
        <w:t xml:space="preserve"> РЕШЕЊЕ О </w:t>
      </w:r>
      <w:r w:rsidR="005905B4">
        <w:rPr>
          <w:lang w:val="sr-Cyrl-CS"/>
        </w:rPr>
        <w:t xml:space="preserve">РАЗРЕШЕЊУ </w:t>
      </w:r>
      <w:r w:rsidR="005905B4" w:rsidRPr="00BC633D">
        <w:rPr>
          <w:lang w:val="sr-Cyrl-CS"/>
        </w:rPr>
        <w:t xml:space="preserve">ЧЛАНА </w:t>
      </w:r>
      <w:r w:rsidR="005905B4" w:rsidRPr="00BC633D">
        <w:t>ШКОЛСКОГ ОДБОРА</w:t>
      </w:r>
    </w:p>
    <w:p w:rsidR="005F054F" w:rsidRPr="00BC633D" w:rsidRDefault="005905B4" w:rsidP="005905B4">
      <w:pPr>
        <w:ind w:left="360" w:hanging="180"/>
        <w:rPr>
          <w:lang w:val="sr-Cyrl-CS"/>
        </w:rPr>
      </w:pPr>
      <w:r>
        <w:rPr>
          <w:lang/>
        </w:rPr>
        <w:t xml:space="preserve">      </w:t>
      </w:r>
      <w:r w:rsidRPr="00BC633D">
        <w:rPr>
          <w:lang w:val="sr-Cyrl-CS"/>
        </w:rPr>
        <w:t>СРЕДЊ</w:t>
      </w:r>
      <w:r w:rsidRPr="00BC633D">
        <w:t>Е ШКОЛЕ „</w:t>
      </w:r>
      <w:r w:rsidRPr="00BC633D">
        <w:rPr>
          <w:lang w:val="sr-Cyrl-CS"/>
        </w:rPr>
        <w:t>ХИЉАДУ ТРИСТА КАПЛАРА</w:t>
      </w:r>
      <w:r w:rsidRPr="00BC633D">
        <w:t>“ ИЗ ЉИГА</w:t>
      </w:r>
      <w:r>
        <w:rPr>
          <w:lang/>
        </w:rPr>
        <w:t xml:space="preserve">  </w:t>
      </w:r>
      <w:r w:rsidR="005F054F" w:rsidRPr="00BC633D">
        <w:rPr>
          <w:lang w:val="ru-RU"/>
        </w:rPr>
        <w:t>стран</w:t>
      </w:r>
      <w:r w:rsidR="005F054F" w:rsidRPr="00BC633D">
        <w:rPr>
          <w:lang w:val="sr-Cyrl-CS"/>
        </w:rPr>
        <w:t xml:space="preserve">а             </w:t>
      </w:r>
      <w:r>
        <w:rPr>
          <w:lang w:val="sr-Cyrl-CS"/>
        </w:rPr>
        <w:t>45</w:t>
      </w:r>
    </w:p>
    <w:p w:rsidR="005905B4" w:rsidRDefault="005F054F" w:rsidP="005905B4">
      <w:pPr>
        <w:ind w:left="360" w:hanging="180"/>
        <w:rPr>
          <w:lang/>
        </w:rPr>
      </w:pPr>
      <w:r w:rsidRPr="00BC633D">
        <w:rPr>
          <w:lang w:val="sr-Cyrl-CS"/>
        </w:rPr>
        <w:t>15</w:t>
      </w:r>
      <w:r w:rsidRPr="00BC633D">
        <w:t xml:space="preserve">. </w:t>
      </w:r>
      <w:r w:rsidRPr="00BC633D">
        <w:rPr>
          <w:lang w:val="sr-Cyrl-CS"/>
        </w:rPr>
        <w:t xml:space="preserve">РЕШЕЊЕ О </w:t>
      </w:r>
      <w:r w:rsidR="005905B4">
        <w:rPr>
          <w:lang w:val="sr-Cyrl-CS"/>
        </w:rPr>
        <w:t xml:space="preserve">ИМЕНОВАЊУ </w:t>
      </w:r>
      <w:r w:rsidR="005905B4" w:rsidRPr="00BC633D">
        <w:rPr>
          <w:lang w:val="sr-Cyrl-CS"/>
        </w:rPr>
        <w:t xml:space="preserve">ЧЛАНА </w:t>
      </w:r>
      <w:r w:rsidR="005905B4" w:rsidRPr="00BC633D">
        <w:t>ШКОЛСКОГ ОДБОРА</w:t>
      </w:r>
    </w:p>
    <w:p w:rsidR="005905B4" w:rsidRPr="00BC633D" w:rsidRDefault="005905B4" w:rsidP="005905B4">
      <w:pPr>
        <w:ind w:left="360" w:hanging="180"/>
        <w:rPr>
          <w:lang w:val="sr-Cyrl-CS"/>
        </w:rPr>
      </w:pPr>
      <w:r>
        <w:rPr>
          <w:lang/>
        </w:rPr>
        <w:t xml:space="preserve">      </w:t>
      </w:r>
      <w:r w:rsidRPr="00BC633D">
        <w:rPr>
          <w:lang w:val="sr-Cyrl-CS"/>
        </w:rPr>
        <w:t>СРЕДЊ</w:t>
      </w:r>
      <w:r w:rsidRPr="00BC633D">
        <w:t>Е ШКОЛЕ „</w:t>
      </w:r>
      <w:r w:rsidRPr="00BC633D">
        <w:rPr>
          <w:lang w:val="sr-Cyrl-CS"/>
        </w:rPr>
        <w:t>ХИЉАДУ ТРИСТА КАПЛАРА</w:t>
      </w:r>
      <w:r w:rsidRPr="00BC633D">
        <w:t>“ ИЗ ЉИГА</w:t>
      </w:r>
      <w:r>
        <w:rPr>
          <w:lang/>
        </w:rPr>
        <w:t xml:space="preserve">  </w:t>
      </w:r>
      <w:r w:rsidRPr="00BC633D">
        <w:rPr>
          <w:lang w:val="ru-RU"/>
        </w:rPr>
        <w:t>стран</w:t>
      </w:r>
      <w:r w:rsidRPr="00BC633D">
        <w:rPr>
          <w:lang w:val="sr-Cyrl-CS"/>
        </w:rPr>
        <w:t xml:space="preserve">а             </w:t>
      </w:r>
      <w:r>
        <w:rPr>
          <w:lang w:val="sr-Cyrl-CS"/>
        </w:rPr>
        <w:t>46</w:t>
      </w:r>
    </w:p>
    <w:p w:rsidR="00206DB4" w:rsidRDefault="005F054F" w:rsidP="00206DB4">
      <w:pPr>
        <w:ind w:left="360" w:hanging="180"/>
        <w:rPr>
          <w:lang/>
        </w:rPr>
      </w:pPr>
      <w:r w:rsidRPr="00BC633D">
        <w:t>1</w:t>
      </w:r>
      <w:r w:rsidRPr="00BC633D">
        <w:rPr>
          <w:lang w:val="sr-Cyrl-CS"/>
        </w:rPr>
        <w:t>6</w:t>
      </w:r>
      <w:r w:rsidRPr="00BC633D">
        <w:t>.</w:t>
      </w:r>
      <w:r w:rsidRPr="00BC633D">
        <w:rPr>
          <w:lang w:val="sr-Cyrl-CS"/>
        </w:rPr>
        <w:t xml:space="preserve"> РЕШЕЊЕ О</w:t>
      </w:r>
      <w:r w:rsidR="00206DB4">
        <w:rPr>
          <w:lang w:val="sr-Cyrl-CS"/>
        </w:rPr>
        <w:t xml:space="preserve"> </w:t>
      </w:r>
      <w:r w:rsidR="00206DB4" w:rsidRPr="00BC633D">
        <w:t>ПРЕСТАНКУ ФУНКЦИЈЕ ПРАВОБРАНИОЦА</w:t>
      </w:r>
    </w:p>
    <w:p w:rsidR="00206DB4" w:rsidRDefault="00206DB4" w:rsidP="00206DB4">
      <w:pPr>
        <w:ind w:left="360" w:hanging="180"/>
        <w:rPr>
          <w:lang/>
        </w:rPr>
      </w:pPr>
      <w:r>
        <w:rPr>
          <w:lang/>
        </w:rPr>
        <w:t xml:space="preserve">      </w:t>
      </w:r>
      <w:r w:rsidRPr="00BC633D">
        <w:t>ЗАЈЕДНИЧКОГ ПРАВОБРАНИЛАШТВА</w:t>
      </w:r>
      <w:r>
        <w:rPr>
          <w:lang/>
        </w:rPr>
        <w:t xml:space="preserve"> </w:t>
      </w:r>
      <w:r w:rsidRPr="00BC633D">
        <w:t xml:space="preserve">ГРАДА ВАЉЕВА </w:t>
      </w:r>
    </w:p>
    <w:p w:rsidR="00206DB4" w:rsidRPr="00206DB4" w:rsidRDefault="00206DB4" w:rsidP="00206DB4">
      <w:pPr>
        <w:ind w:left="360" w:hanging="180"/>
        <w:rPr>
          <w:lang/>
        </w:rPr>
      </w:pPr>
      <w:r>
        <w:rPr>
          <w:lang/>
        </w:rPr>
        <w:t xml:space="preserve">      </w:t>
      </w:r>
      <w:r w:rsidRPr="00BC633D">
        <w:t>И ОПШТИНА ЛАЈКОВАЦ,ЉИГ,МИОНИЦА И ОСЕЧИНА</w:t>
      </w:r>
      <w:r>
        <w:rPr>
          <w:lang/>
        </w:rPr>
        <w:t xml:space="preserve">         </w:t>
      </w:r>
      <w:r w:rsidRPr="00BC633D">
        <w:rPr>
          <w:lang w:val="ru-RU"/>
        </w:rPr>
        <w:t>стран</w:t>
      </w:r>
      <w:r w:rsidRPr="00BC633D">
        <w:rPr>
          <w:lang w:val="sr-Cyrl-CS"/>
        </w:rPr>
        <w:t xml:space="preserve">а             </w:t>
      </w:r>
      <w:r>
        <w:rPr>
          <w:lang w:val="sr-Cyrl-CS"/>
        </w:rPr>
        <w:t>47</w:t>
      </w:r>
    </w:p>
    <w:p w:rsidR="00206DB4" w:rsidRDefault="00206DB4" w:rsidP="00206DB4">
      <w:pPr>
        <w:ind w:left="360" w:hanging="180"/>
        <w:rPr>
          <w:lang w:val="sr-Cyrl-CS"/>
        </w:rPr>
      </w:pPr>
      <w:r w:rsidRPr="00BC633D">
        <w:rPr>
          <w:lang w:val="sr-Cyrl-CS"/>
        </w:rPr>
        <w:t>1</w:t>
      </w:r>
      <w:r>
        <w:rPr>
          <w:lang w:val="sr-Cyrl-CS"/>
        </w:rPr>
        <w:t>7</w:t>
      </w:r>
      <w:r w:rsidRPr="00BC633D">
        <w:t>.</w:t>
      </w:r>
      <w:r w:rsidRPr="00BC633D">
        <w:rPr>
          <w:lang w:val="sr-Cyrl-CS"/>
        </w:rPr>
        <w:t xml:space="preserve"> РЕШЕЊЕ О </w:t>
      </w:r>
      <w:r>
        <w:rPr>
          <w:lang w:val="sr-Cyrl-CS"/>
        </w:rPr>
        <w:t xml:space="preserve">РАЗРЕШЕЊУ </w:t>
      </w:r>
    </w:p>
    <w:p w:rsidR="00206DB4" w:rsidRPr="00BC633D" w:rsidRDefault="00206DB4" w:rsidP="00206DB4">
      <w:pPr>
        <w:ind w:left="360" w:hanging="180"/>
        <w:rPr>
          <w:lang w:val="sr-Cyrl-CS"/>
        </w:rPr>
      </w:pPr>
      <w:r>
        <w:rPr>
          <w:lang w:val="sr-Cyrl-CS"/>
        </w:rPr>
        <w:t xml:space="preserve">      </w:t>
      </w:r>
      <w:r w:rsidRPr="00BC633D">
        <w:rPr>
          <w:lang w:val="sr-Cyrl-CS"/>
        </w:rPr>
        <w:t xml:space="preserve">ЗАМЕНИКА </w:t>
      </w:r>
      <w:r w:rsidRPr="00BC633D">
        <w:t>СЕКРЕТАРА СКУПШТИНЕ ОПШТИНЕ ЉИГ</w:t>
      </w:r>
      <w:r>
        <w:rPr>
          <w:lang/>
        </w:rPr>
        <w:t xml:space="preserve">        </w:t>
      </w:r>
      <w:r w:rsidRPr="00BC633D">
        <w:rPr>
          <w:lang w:val="ru-RU"/>
        </w:rPr>
        <w:t>стран</w:t>
      </w:r>
      <w:r w:rsidRPr="00BC633D">
        <w:rPr>
          <w:lang w:val="sr-Cyrl-CS"/>
        </w:rPr>
        <w:t xml:space="preserve">а             </w:t>
      </w:r>
      <w:r>
        <w:rPr>
          <w:lang w:val="sr-Cyrl-CS"/>
        </w:rPr>
        <w:t>48</w:t>
      </w:r>
    </w:p>
    <w:p w:rsidR="005F054F" w:rsidRPr="00BC633D" w:rsidRDefault="005F054F" w:rsidP="005F054F">
      <w:pPr>
        <w:ind w:firstLine="360"/>
        <w:jc w:val="center"/>
        <w:rPr>
          <w:b/>
          <w:lang w:val="sr-Cyrl-CS"/>
        </w:rPr>
      </w:pPr>
    </w:p>
    <w:p w:rsidR="005F054F" w:rsidRPr="00BC633D" w:rsidRDefault="005F054F" w:rsidP="005F054F">
      <w:pPr>
        <w:ind w:firstLine="360"/>
        <w:jc w:val="center"/>
        <w:rPr>
          <w:b/>
          <w:lang w:val="sr-Cyrl-CS"/>
        </w:rPr>
      </w:pPr>
      <w:r w:rsidRPr="00BC633D">
        <w:rPr>
          <w:b/>
          <w:lang w:val="sr-Cyrl-CS"/>
        </w:rPr>
        <w:t>ИЗДАЈЕ: Скупштина општине Љиг</w:t>
      </w:r>
    </w:p>
    <w:p w:rsidR="005F054F" w:rsidRPr="00BC633D" w:rsidRDefault="005F054F" w:rsidP="005F054F">
      <w:pPr>
        <w:jc w:val="center"/>
      </w:pPr>
      <w:r w:rsidRPr="00BC633D">
        <w:rPr>
          <w:b/>
          <w:lang w:val="sr-Cyrl-CS"/>
        </w:rPr>
        <w:t>Одговорни уредник:  Драган Радовановић, Заменик  секретара Скупштине општине</w:t>
      </w:r>
    </w:p>
    <w:p w:rsidR="001174D3" w:rsidRPr="00BC633D" w:rsidRDefault="001174D3" w:rsidP="001174D3">
      <w:pPr>
        <w:jc w:val="center"/>
        <w:rPr>
          <w:b/>
          <w:lang/>
        </w:rPr>
      </w:pPr>
    </w:p>
    <w:p w:rsidR="001174D3" w:rsidRPr="00BC633D" w:rsidRDefault="001174D3" w:rsidP="001174D3">
      <w:pPr>
        <w:jc w:val="center"/>
        <w:rPr>
          <w:b/>
          <w:lang/>
        </w:rPr>
      </w:pPr>
    </w:p>
    <w:p w:rsidR="001174D3" w:rsidRPr="00BC633D" w:rsidRDefault="001174D3" w:rsidP="001174D3">
      <w:pPr>
        <w:jc w:val="center"/>
        <w:rPr>
          <w:lang/>
        </w:rPr>
      </w:pPr>
      <w:r w:rsidRPr="00BC633D">
        <w:rPr>
          <w:lang w:val="sr-Cyrl-CS"/>
        </w:rPr>
        <w:t>АКТА  СКУПШТИНЕ ОПШТИНЕ</w:t>
      </w:r>
    </w:p>
    <w:p w:rsidR="00FD24E9" w:rsidRPr="00BC633D" w:rsidRDefault="00FD24E9" w:rsidP="001174D3">
      <w:pPr>
        <w:jc w:val="center"/>
      </w:pPr>
    </w:p>
    <w:p w:rsidR="007B6DA0" w:rsidRPr="007B6DA0" w:rsidRDefault="00FD24E9" w:rsidP="00AA5430">
      <w:pPr>
        <w:pStyle w:val="ListParagraph"/>
        <w:numPr>
          <w:ilvl w:val="3"/>
          <w:numId w:val="4"/>
        </w:numPr>
        <w:tabs>
          <w:tab w:val="clear" w:pos="3240"/>
        </w:tabs>
        <w:ind w:left="426" w:hanging="284"/>
      </w:pPr>
      <w:r>
        <w:rPr>
          <w:lang w:val="sr-Cyrl-CS"/>
        </w:rPr>
        <w:t>ПРАВИЛНИК</w:t>
      </w:r>
      <w:r w:rsidRPr="00FD24E9">
        <w:rPr>
          <w:lang w:val="sr-Cyrl-CS"/>
        </w:rPr>
        <w:t xml:space="preserve"> О </w:t>
      </w:r>
      <w:r w:rsidR="007B6DA0">
        <w:rPr>
          <w:lang/>
        </w:rPr>
        <w:t xml:space="preserve">ОРГАНИЗАЦИЈИ И СИСТЕМАТИЗАЦИЈИ </w:t>
      </w:r>
    </w:p>
    <w:p w:rsidR="003E37A4" w:rsidRDefault="007B6DA0" w:rsidP="00206DB4">
      <w:pPr>
        <w:pStyle w:val="ListParagraph"/>
        <w:ind w:left="426"/>
        <w:rPr>
          <w:lang w:val="sr-Cyrl-CS"/>
        </w:rPr>
      </w:pPr>
      <w:r>
        <w:rPr>
          <w:lang/>
        </w:rPr>
        <w:t xml:space="preserve">РАДНИК МЕСТА У ОПШТИНСКОЈ УПРАВИ ОПШТИНЕ ЉИГ  .... </w:t>
      </w:r>
      <w:r w:rsidR="00FD24E9" w:rsidRPr="00FD24E9">
        <w:rPr>
          <w:lang w:val="ru-RU"/>
        </w:rPr>
        <w:t>стран</w:t>
      </w:r>
      <w:r w:rsidR="00FD24E9" w:rsidRPr="00FD24E9">
        <w:rPr>
          <w:lang w:val="sr-Cyrl-CS"/>
        </w:rPr>
        <w:t xml:space="preserve">е    </w:t>
      </w:r>
      <w:r w:rsidR="00206DB4">
        <w:rPr>
          <w:lang w:val="sr-Cyrl-CS"/>
        </w:rPr>
        <w:t xml:space="preserve">49 </w:t>
      </w:r>
      <w:r w:rsidR="003C003F">
        <w:rPr>
          <w:lang w:val="sr-Cyrl-CS"/>
        </w:rPr>
        <w:t>–</w:t>
      </w:r>
      <w:r w:rsidR="00206DB4">
        <w:rPr>
          <w:lang w:val="sr-Cyrl-CS"/>
        </w:rPr>
        <w:t xml:space="preserve"> 74</w:t>
      </w:r>
    </w:p>
    <w:p w:rsidR="003C003F" w:rsidRPr="00BC633D" w:rsidRDefault="003C003F" w:rsidP="003C003F">
      <w:pPr>
        <w:jc w:val="center"/>
        <w:rPr>
          <w:lang/>
        </w:rPr>
      </w:pPr>
    </w:p>
    <w:p w:rsidR="003C003F" w:rsidRPr="00BC633D" w:rsidRDefault="003C003F" w:rsidP="003C003F">
      <w:pPr>
        <w:ind w:firstLine="360"/>
        <w:jc w:val="center"/>
        <w:rPr>
          <w:b/>
        </w:rPr>
      </w:pPr>
      <w:r w:rsidRPr="00BC633D">
        <w:rPr>
          <w:b/>
          <w:lang w:val="sr-Cyrl-CS"/>
        </w:rPr>
        <w:t xml:space="preserve">ИЗДАЈЕ: </w:t>
      </w:r>
      <w:r w:rsidRPr="00BC633D">
        <w:rPr>
          <w:b/>
        </w:rPr>
        <w:t>Општинско веће Општине Љиг</w:t>
      </w:r>
    </w:p>
    <w:p w:rsidR="003C003F" w:rsidRPr="00BC633D" w:rsidRDefault="003C003F" w:rsidP="003C003F">
      <w:pPr>
        <w:jc w:val="center"/>
      </w:pPr>
      <w:r w:rsidRPr="00BC633D">
        <w:rPr>
          <w:b/>
          <w:lang w:val="sr-Cyrl-CS"/>
        </w:rPr>
        <w:t>Одговорни уредник:  Стево Вранешевић, Начелник Општинске управе</w:t>
      </w:r>
    </w:p>
    <w:sectPr w:rsidR="003C003F" w:rsidRPr="00BC633D" w:rsidSect="003E37A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Cir Times_New_Roman">
    <w:altName w:val="Times New Roman"/>
    <w:charset w:val="00"/>
    <w:family w:val="roman"/>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ir Times_New_Cond">
    <w:altName w:val="Times New Roman"/>
    <w:charset w:val="00"/>
    <w:family w:val="roman"/>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7FA"/>
    <w:multiLevelType w:val="hybridMultilevel"/>
    <w:tmpl w:val="EF1EF7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455010"/>
    <w:multiLevelType w:val="hybridMultilevel"/>
    <w:tmpl w:val="F8544312"/>
    <w:lvl w:ilvl="0" w:tplc="7B109336">
      <w:start w:val="1"/>
      <w:numFmt w:val="decimal"/>
      <w:lvlText w:val="%1)"/>
      <w:lvlJc w:val="left"/>
      <w:pPr>
        <w:tabs>
          <w:tab w:val="num" w:pos="1740"/>
        </w:tabs>
        <w:ind w:left="1740" w:hanging="10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D7E528D"/>
    <w:multiLevelType w:val="hybridMultilevel"/>
    <w:tmpl w:val="F2DC65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F6848EF"/>
    <w:multiLevelType w:val="hybridMultilevel"/>
    <w:tmpl w:val="F5685BE2"/>
    <w:lvl w:ilvl="0" w:tplc="61D6C64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64E66D3"/>
    <w:multiLevelType w:val="hybridMultilevel"/>
    <w:tmpl w:val="EB469E3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F5026"/>
    <w:multiLevelType w:val="hybridMultilevel"/>
    <w:tmpl w:val="02A00C86"/>
    <w:lvl w:ilvl="0" w:tplc="9990A27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0A75E3A"/>
    <w:multiLevelType w:val="hybridMultilevel"/>
    <w:tmpl w:val="BCA8F488"/>
    <w:lvl w:ilvl="0" w:tplc="4EE62C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2466124E"/>
    <w:multiLevelType w:val="hybridMultilevel"/>
    <w:tmpl w:val="CF3600A4"/>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D4E4B97"/>
    <w:multiLevelType w:val="hybridMultilevel"/>
    <w:tmpl w:val="D07A5D1A"/>
    <w:lvl w:ilvl="0" w:tplc="658AF01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06C589A"/>
    <w:multiLevelType w:val="singleLevel"/>
    <w:tmpl w:val="C4685FBA"/>
    <w:lvl w:ilvl="0">
      <w:start w:val="2"/>
      <w:numFmt w:val="decimal"/>
      <w:lvlText w:val="%1."/>
      <w:legacy w:legacy="1" w:legacySpace="0" w:legacyIndent="235"/>
      <w:lvlJc w:val="left"/>
      <w:rPr>
        <w:rFonts w:ascii="Times New Roman" w:hAnsi="Times New Roman" w:cs="Times New Roman" w:hint="default"/>
      </w:rPr>
    </w:lvl>
  </w:abstractNum>
  <w:abstractNum w:abstractNumId="10">
    <w:nsid w:val="308B1130"/>
    <w:multiLevelType w:val="hybridMultilevel"/>
    <w:tmpl w:val="75748326"/>
    <w:lvl w:ilvl="0" w:tplc="DE121448">
      <w:numFmt w:val="bullet"/>
      <w:lvlText w:val="-"/>
      <w:lvlJc w:val="left"/>
      <w:pPr>
        <w:tabs>
          <w:tab w:val="num" w:pos="1650"/>
        </w:tabs>
        <w:ind w:left="1650" w:hanging="93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1">
    <w:nsid w:val="34F85451"/>
    <w:multiLevelType w:val="hybridMultilevel"/>
    <w:tmpl w:val="F4864998"/>
    <w:lvl w:ilvl="0" w:tplc="92741384">
      <w:numFmt w:val="bullet"/>
      <w:lvlText w:val="-"/>
      <w:lvlJc w:val="left"/>
      <w:pPr>
        <w:tabs>
          <w:tab w:val="num" w:pos="1065"/>
        </w:tabs>
        <w:ind w:left="1065"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2">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3B6968D6"/>
    <w:multiLevelType w:val="hybridMultilevel"/>
    <w:tmpl w:val="8F2058D2"/>
    <w:lvl w:ilvl="0" w:tplc="2E224B00">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EAF6F15"/>
    <w:multiLevelType w:val="hybridMultilevel"/>
    <w:tmpl w:val="6D64F1C8"/>
    <w:lvl w:ilvl="0" w:tplc="BE5EBFD8">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42B9636F"/>
    <w:multiLevelType w:val="hybridMultilevel"/>
    <w:tmpl w:val="643EF5D6"/>
    <w:lvl w:ilvl="0" w:tplc="F270532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4A2C3C88"/>
    <w:multiLevelType w:val="hybridMultilevel"/>
    <w:tmpl w:val="EC787EA6"/>
    <w:lvl w:ilvl="0" w:tplc="15B060F2">
      <w:start w:val="1"/>
      <w:numFmt w:val="decimal"/>
      <w:lvlText w:val="%1)"/>
      <w:lvlJc w:val="left"/>
      <w:pPr>
        <w:tabs>
          <w:tab w:val="num" w:pos="360"/>
        </w:tabs>
        <w:ind w:left="720" w:hanging="360"/>
      </w:pPr>
      <w:rPr>
        <w:rFonts w:ascii="Times New Roman" w:eastAsia="SimSu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4A9C1233"/>
    <w:multiLevelType w:val="hybridMultilevel"/>
    <w:tmpl w:val="C94865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55D52269"/>
    <w:multiLevelType w:val="hybridMultilevel"/>
    <w:tmpl w:val="7F88130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19">
    <w:nsid w:val="565C5EF4"/>
    <w:multiLevelType w:val="hybridMultilevel"/>
    <w:tmpl w:val="13A26D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6972DD9"/>
    <w:multiLevelType w:val="hybridMultilevel"/>
    <w:tmpl w:val="5F44349E"/>
    <w:lvl w:ilvl="0" w:tplc="9990A27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5C6842A5"/>
    <w:multiLevelType w:val="hybridMultilevel"/>
    <w:tmpl w:val="0EB21AF6"/>
    <w:lvl w:ilvl="0" w:tplc="61D6C644">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63FD2BB9"/>
    <w:multiLevelType w:val="hybridMultilevel"/>
    <w:tmpl w:val="A2A892DC"/>
    <w:lvl w:ilvl="0" w:tplc="A48037DE">
      <w:start w:val="1"/>
      <w:numFmt w:val="decimal"/>
      <w:lvlText w:val="%1)"/>
      <w:lvlJc w:val="left"/>
      <w:pPr>
        <w:tabs>
          <w:tab w:val="num" w:pos="1740"/>
        </w:tabs>
        <w:ind w:left="1740" w:hanging="10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660A6AF3"/>
    <w:multiLevelType w:val="singleLevel"/>
    <w:tmpl w:val="8F44BE4E"/>
    <w:lvl w:ilvl="0">
      <w:start w:val="1"/>
      <w:numFmt w:val="decimal"/>
      <w:lvlText w:val="%1."/>
      <w:legacy w:legacy="1" w:legacySpace="0" w:legacyIndent="350"/>
      <w:lvlJc w:val="left"/>
      <w:rPr>
        <w:rFonts w:ascii="Times New Roman" w:hAnsi="Times New Roman" w:cs="Times New Roman" w:hint="default"/>
      </w:rPr>
    </w:lvl>
  </w:abstractNum>
  <w:abstractNum w:abstractNumId="24">
    <w:nsid w:val="69BA440F"/>
    <w:multiLevelType w:val="hybridMultilevel"/>
    <w:tmpl w:val="E9609B14"/>
    <w:lvl w:ilvl="0" w:tplc="DF1E33B6">
      <w:start w:val="1"/>
      <w:numFmt w:val="decimal"/>
      <w:lvlText w:val="%1)"/>
      <w:lvlJc w:val="left"/>
      <w:pPr>
        <w:tabs>
          <w:tab w:val="num" w:pos="1080"/>
        </w:tabs>
        <w:ind w:left="1080" w:hanging="360"/>
      </w:pPr>
    </w:lvl>
    <w:lvl w:ilvl="1" w:tplc="D7A20F28">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nsid w:val="74D73B79"/>
    <w:multiLevelType w:val="hybridMultilevel"/>
    <w:tmpl w:val="7E2AACD6"/>
    <w:lvl w:ilvl="0" w:tplc="658AF010">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DB143FA"/>
    <w:multiLevelType w:val="hybridMultilevel"/>
    <w:tmpl w:val="0896B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9"/>
  </w:num>
  <w:num w:numId="19">
    <w:abstractNumId w:val="26"/>
  </w:num>
  <w:num w:numId="20">
    <w:abstractNumId w:val="13"/>
  </w:num>
  <w:num w:numId="21">
    <w:abstractNumId w:val="10"/>
  </w:num>
  <w:num w:numId="22">
    <w:abstractNumId w:val="11"/>
  </w:num>
  <w:num w:numId="23">
    <w:abstractNumId w:val="8"/>
  </w:num>
  <w:num w:numId="24">
    <w:abstractNumId w:val="20"/>
  </w:num>
  <w:num w:numId="25">
    <w:abstractNumId w:val="4"/>
  </w:num>
  <w:num w:numId="26">
    <w:abstractNumId w:val="5"/>
  </w:num>
  <w:num w:numId="27">
    <w:abstractNumId w:val="2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5F054F"/>
    <w:rsid w:val="000F6ACF"/>
    <w:rsid w:val="001174D3"/>
    <w:rsid w:val="00206DB4"/>
    <w:rsid w:val="00243318"/>
    <w:rsid w:val="003C003F"/>
    <w:rsid w:val="003E37A4"/>
    <w:rsid w:val="003F34A9"/>
    <w:rsid w:val="004230BE"/>
    <w:rsid w:val="00581A22"/>
    <w:rsid w:val="005905B4"/>
    <w:rsid w:val="005B7625"/>
    <w:rsid w:val="005F054F"/>
    <w:rsid w:val="006663EF"/>
    <w:rsid w:val="00790113"/>
    <w:rsid w:val="007B6DA0"/>
    <w:rsid w:val="00837C39"/>
    <w:rsid w:val="00843462"/>
    <w:rsid w:val="0084606A"/>
    <w:rsid w:val="008C6F99"/>
    <w:rsid w:val="008D1892"/>
    <w:rsid w:val="008E3C87"/>
    <w:rsid w:val="00920E93"/>
    <w:rsid w:val="009455B5"/>
    <w:rsid w:val="00A03100"/>
    <w:rsid w:val="00AA5430"/>
    <w:rsid w:val="00BC633D"/>
    <w:rsid w:val="00C0179D"/>
    <w:rsid w:val="00C16A55"/>
    <w:rsid w:val="00C637B8"/>
    <w:rsid w:val="00CA70FF"/>
    <w:rsid w:val="00DB39A8"/>
    <w:rsid w:val="00DE1163"/>
    <w:rsid w:val="00E72DF1"/>
    <w:rsid w:val="00EA0792"/>
    <w:rsid w:val="00EE014F"/>
    <w:rsid w:val="00FD2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Document Map"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5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F054F"/>
    <w:pPr>
      <w:keepNext/>
      <w:jc w:val="both"/>
      <w:outlineLvl w:val="0"/>
    </w:pPr>
    <w:rPr>
      <w:b/>
      <w:lang w:val="sr-Cyrl-CS"/>
    </w:rPr>
  </w:style>
  <w:style w:type="paragraph" w:styleId="Heading2">
    <w:name w:val="heading 2"/>
    <w:basedOn w:val="Normal"/>
    <w:next w:val="Normal"/>
    <w:link w:val="Heading2Char"/>
    <w:uiPriority w:val="99"/>
    <w:unhideWhenUsed/>
    <w:qFormat/>
    <w:rsid w:val="005F054F"/>
    <w:pPr>
      <w:keepNext/>
      <w:autoSpaceDE w:val="0"/>
      <w:autoSpaceDN w:val="0"/>
      <w:adjustRightInd w:val="0"/>
      <w:jc w:val="center"/>
      <w:outlineLvl w:val="1"/>
    </w:pPr>
    <w:rPr>
      <w:rFonts w:ascii="Cir Times_New_Roman" w:hAnsi="Cir Times_New_Roman"/>
      <w:b/>
      <w:bCs/>
      <w:sz w:val="16"/>
      <w:szCs w:val="16"/>
    </w:rPr>
  </w:style>
  <w:style w:type="paragraph" w:styleId="Heading3">
    <w:name w:val="heading 3"/>
    <w:basedOn w:val="Normal"/>
    <w:next w:val="Normal"/>
    <w:link w:val="Heading3Char"/>
    <w:uiPriority w:val="99"/>
    <w:unhideWhenUsed/>
    <w:qFormat/>
    <w:rsid w:val="005F054F"/>
    <w:pPr>
      <w:keepNext/>
      <w:jc w:val="center"/>
      <w:outlineLvl w:val="2"/>
    </w:pPr>
    <w:rPr>
      <w:b/>
      <w:bCs/>
      <w:lang w:val="sr-Cyrl-CS"/>
    </w:rPr>
  </w:style>
  <w:style w:type="paragraph" w:styleId="Heading4">
    <w:name w:val="heading 4"/>
    <w:basedOn w:val="Normal"/>
    <w:next w:val="Normal"/>
    <w:link w:val="Heading4Char"/>
    <w:semiHidden/>
    <w:unhideWhenUsed/>
    <w:qFormat/>
    <w:rsid w:val="005F054F"/>
    <w:pPr>
      <w:keepNext/>
      <w:jc w:val="both"/>
      <w:outlineLvl w:val="3"/>
    </w:pPr>
    <w:rPr>
      <w:rFonts w:ascii="Cir Times_New_Roman" w:hAnsi="Cir Times_New_Roman"/>
      <w:bCs/>
      <w:iCs/>
      <w:u w:val="single"/>
      <w:lang w:val="sr-Cyrl-CS"/>
    </w:rPr>
  </w:style>
  <w:style w:type="paragraph" w:styleId="Heading5">
    <w:name w:val="heading 5"/>
    <w:basedOn w:val="Normal"/>
    <w:next w:val="Normal"/>
    <w:link w:val="Heading5Char"/>
    <w:unhideWhenUsed/>
    <w:qFormat/>
    <w:rsid w:val="005F054F"/>
    <w:pPr>
      <w:keepNext/>
      <w:jc w:val="both"/>
      <w:outlineLvl w:val="4"/>
    </w:pPr>
    <w:rPr>
      <w:rFonts w:ascii="Cir Times_New_Roman" w:hAnsi="Cir Times_New_Roman"/>
      <w:bCs/>
      <w:i/>
      <w:iCs/>
      <w:lang w:val="sv-SE"/>
    </w:rPr>
  </w:style>
  <w:style w:type="paragraph" w:styleId="Heading6">
    <w:name w:val="heading 6"/>
    <w:basedOn w:val="Normal"/>
    <w:next w:val="Normal"/>
    <w:link w:val="Heading6Char"/>
    <w:uiPriority w:val="99"/>
    <w:qFormat/>
    <w:rsid w:val="00BC633D"/>
    <w:pPr>
      <w:keepNext/>
      <w:spacing w:before="240"/>
      <w:ind w:firstLine="720"/>
      <w:jc w:val="both"/>
      <w:outlineLvl w:val="5"/>
    </w:pPr>
    <w:rPr>
      <w:b/>
      <w:bCs/>
      <w:szCs w:val="28"/>
      <w:lang w:val="sr-Cyrl-CS"/>
    </w:rPr>
  </w:style>
  <w:style w:type="paragraph" w:styleId="Heading9">
    <w:name w:val="heading 9"/>
    <w:basedOn w:val="Normal"/>
    <w:next w:val="Normal"/>
    <w:link w:val="Heading9Char"/>
    <w:semiHidden/>
    <w:unhideWhenUsed/>
    <w:qFormat/>
    <w:rsid w:val="005F054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054F"/>
    <w:rPr>
      <w:rFonts w:ascii="Times New Roman" w:eastAsia="Times New Roman" w:hAnsi="Times New Roman" w:cs="Times New Roman"/>
      <w:b/>
      <w:sz w:val="24"/>
      <w:szCs w:val="24"/>
      <w:lang w:val="sr-Cyrl-CS"/>
    </w:rPr>
  </w:style>
  <w:style w:type="character" w:customStyle="1" w:styleId="Heading2Char">
    <w:name w:val="Heading 2 Char"/>
    <w:basedOn w:val="DefaultParagraphFont"/>
    <w:link w:val="Heading2"/>
    <w:uiPriority w:val="99"/>
    <w:rsid w:val="005F054F"/>
    <w:rPr>
      <w:rFonts w:ascii="Cir Times_New_Roman" w:eastAsia="Times New Roman" w:hAnsi="Cir Times_New_Roman" w:cs="Times New Roman"/>
      <w:b/>
      <w:bCs/>
      <w:sz w:val="16"/>
      <w:szCs w:val="16"/>
    </w:rPr>
  </w:style>
  <w:style w:type="character" w:customStyle="1" w:styleId="Heading3Char">
    <w:name w:val="Heading 3 Char"/>
    <w:basedOn w:val="DefaultParagraphFont"/>
    <w:link w:val="Heading3"/>
    <w:uiPriority w:val="99"/>
    <w:rsid w:val="005F054F"/>
    <w:rPr>
      <w:rFonts w:ascii="Times New Roman" w:eastAsia="Times New Roman" w:hAnsi="Times New Roman" w:cs="Times New Roman"/>
      <w:b/>
      <w:bCs/>
      <w:sz w:val="24"/>
      <w:szCs w:val="24"/>
      <w:lang w:val="sr-Cyrl-CS"/>
    </w:rPr>
  </w:style>
  <w:style w:type="character" w:customStyle="1" w:styleId="Heading4Char">
    <w:name w:val="Heading 4 Char"/>
    <w:basedOn w:val="DefaultParagraphFont"/>
    <w:link w:val="Heading4"/>
    <w:semiHidden/>
    <w:rsid w:val="005F054F"/>
    <w:rPr>
      <w:rFonts w:ascii="Cir Times_New_Roman" w:eastAsia="Times New Roman" w:hAnsi="Cir Times_New_Roman" w:cs="Times New Roman"/>
      <w:bCs/>
      <w:iCs/>
      <w:sz w:val="24"/>
      <w:szCs w:val="24"/>
      <w:u w:val="single"/>
      <w:lang w:val="sr-Cyrl-CS"/>
    </w:rPr>
  </w:style>
  <w:style w:type="character" w:customStyle="1" w:styleId="Heading5Char">
    <w:name w:val="Heading 5 Char"/>
    <w:basedOn w:val="DefaultParagraphFont"/>
    <w:link w:val="Heading5"/>
    <w:rsid w:val="005F054F"/>
    <w:rPr>
      <w:rFonts w:ascii="Cir Times_New_Roman" w:eastAsia="Times New Roman" w:hAnsi="Cir Times_New_Roman" w:cs="Times New Roman"/>
      <w:bCs/>
      <w:i/>
      <w:iCs/>
      <w:sz w:val="24"/>
      <w:szCs w:val="24"/>
      <w:lang w:val="sv-SE"/>
    </w:rPr>
  </w:style>
  <w:style w:type="character" w:customStyle="1" w:styleId="Heading9Char">
    <w:name w:val="Heading 9 Char"/>
    <w:basedOn w:val="DefaultParagraphFont"/>
    <w:link w:val="Heading9"/>
    <w:semiHidden/>
    <w:rsid w:val="005F054F"/>
    <w:rPr>
      <w:rFonts w:ascii="Arial" w:eastAsia="Times New Roman" w:hAnsi="Arial" w:cs="Arial"/>
    </w:rPr>
  </w:style>
  <w:style w:type="character" w:styleId="Hyperlink">
    <w:name w:val="Hyperlink"/>
    <w:basedOn w:val="DefaultParagraphFont"/>
    <w:uiPriority w:val="99"/>
    <w:unhideWhenUsed/>
    <w:rsid w:val="005F054F"/>
    <w:rPr>
      <w:color w:val="0000FF"/>
      <w:u w:val="single"/>
    </w:rPr>
  </w:style>
  <w:style w:type="character" w:styleId="FollowedHyperlink">
    <w:name w:val="FollowedHyperlink"/>
    <w:basedOn w:val="DefaultParagraphFont"/>
    <w:uiPriority w:val="99"/>
    <w:semiHidden/>
    <w:unhideWhenUsed/>
    <w:rsid w:val="005F054F"/>
    <w:rPr>
      <w:color w:val="800080" w:themeColor="followedHyperlink"/>
      <w:u w:val="single"/>
    </w:rPr>
  </w:style>
  <w:style w:type="paragraph" w:styleId="FootnoteText">
    <w:name w:val="footnote text"/>
    <w:basedOn w:val="Normal"/>
    <w:link w:val="FootnoteTextChar"/>
    <w:uiPriority w:val="99"/>
    <w:unhideWhenUsed/>
    <w:rsid w:val="005F054F"/>
    <w:rPr>
      <w:sz w:val="20"/>
      <w:szCs w:val="20"/>
    </w:rPr>
  </w:style>
  <w:style w:type="character" w:customStyle="1" w:styleId="FootnoteTextChar">
    <w:name w:val="Footnote Text Char"/>
    <w:basedOn w:val="DefaultParagraphFont"/>
    <w:link w:val="FootnoteText"/>
    <w:uiPriority w:val="99"/>
    <w:rsid w:val="005F054F"/>
    <w:rPr>
      <w:rFonts w:ascii="Times New Roman" w:eastAsia="Times New Roman" w:hAnsi="Times New Roman" w:cs="Times New Roman"/>
      <w:sz w:val="20"/>
      <w:szCs w:val="20"/>
    </w:rPr>
  </w:style>
  <w:style w:type="paragraph" w:styleId="CommentText">
    <w:name w:val="annotation text"/>
    <w:basedOn w:val="Normal"/>
    <w:link w:val="CommentTextChar1"/>
    <w:uiPriority w:val="99"/>
    <w:unhideWhenUsed/>
    <w:rsid w:val="005F054F"/>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5F054F"/>
    <w:rPr>
      <w:rFonts w:ascii="Times New Roman" w:eastAsia="Times New Roman" w:hAnsi="Times New Roman" w:cs="Times New Roman"/>
      <w:sz w:val="20"/>
      <w:szCs w:val="20"/>
    </w:rPr>
  </w:style>
  <w:style w:type="paragraph" w:styleId="Header">
    <w:name w:val="header"/>
    <w:basedOn w:val="Normal"/>
    <w:link w:val="HeaderChar1"/>
    <w:uiPriority w:val="99"/>
    <w:unhideWhenUsed/>
    <w:rsid w:val="005F054F"/>
    <w:pPr>
      <w:tabs>
        <w:tab w:val="center" w:pos="4680"/>
        <w:tab w:val="right" w:pos="9360"/>
      </w:tabs>
    </w:pPr>
  </w:style>
  <w:style w:type="character" w:customStyle="1" w:styleId="HeaderChar">
    <w:name w:val="Header Char"/>
    <w:basedOn w:val="DefaultParagraphFont"/>
    <w:link w:val="Header"/>
    <w:uiPriority w:val="99"/>
    <w:rsid w:val="005F054F"/>
    <w:rPr>
      <w:rFonts w:ascii="Times New Roman" w:eastAsia="Times New Roman" w:hAnsi="Times New Roman" w:cs="Times New Roman"/>
      <w:sz w:val="24"/>
      <w:szCs w:val="24"/>
    </w:rPr>
  </w:style>
  <w:style w:type="paragraph" w:styleId="Footer">
    <w:name w:val="footer"/>
    <w:basedOn w:val="Normal"/>
    <w:link w:val="FooterChar1"/>
    <w:uiPriority w:val="99"/>
    <w:unhideWhenUsed/>
    <w:rsid w:val="005F054F"/>
    <w:pPr>
      <w:tabs>
        <w:tab w:val="center" w:pos="4680"/>
        <w:tab w:val="right" w:pos="9360"/>
      </w:tabs>
    </w:pPr>
  </w:style>
  <w:style w:type="character" w:customStyle="1" w:styleId="FooterChar">
    <w:name w:val="Footer Char"/>
    <w:basedOn w:val="DefaultParagraphFont"/>
    <w:link w:val="Footer"/>
    <w:uiPriority w:val="99"/>
    <w:rsid w:val="005F054F"/>
    <w:rPr>
      <w:rFonts w:ascii="Times New Roman" w:eastAsia="Times New Roman" w:hAnsi="Times New Roman" w:cs="Times New Roman"/>
      <w:sz w:val="24"/>
      <w:szCs w:val="24"/>
    </w:rPr>
  </w:style>
  <w:style w:type="character" w:customStyle="1" w:styleId="BodyTextChar">
    <w:name w:val="Body Text Char"/>
    <w:aliases w:val="Char Char"/>
    <w:basedOn w:val="DefaultParagraphFont"/>
    <w:link w:val="BodyText"/>
    <w:uiPriority w:val="99"/>
    <w:locked/>
    <w:rsid w:val="005F054F"/>
    <w:rPr>
      <w:rFonts w:ascii="Times New Roman" w:eastAsia="Times New Roman" w:hAnsi="Times New Roman" w:cs="Times New Roman"/>
      <w:sz w:val="24"/>
      <w:szCs w:val="24"/>
      <w:lang w:val="sr-Cyrl-CS"/>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unhideWhenUsed/>
    <w:rsid w:val="005F054F"/>
    <w:pPr>
      <w:jc w:val="both"/>
    </w:pPr>
    <w:rPr>
      <w:lang w:val="sr-Cyrl-CS"/>
    </w:rPr>
  </w:style>
  <w:style w:type="character" w:customStyle="1" w:styleId="BodyTextChar1">
    <w:name w:val="Body Text Char1"/>
    <w:aliases w:val="Char Char1"/>
    <w:basedOn w:val="DefaultParagraphFont"/>
    <w:link w:val="BodyText"/>
    <w:semiHidden/>
    <w:rsid w:val="005F054F"/>
    <w:rPr>
      <w:rFonts w:ascii="Times New Roman" w:eastAsia="Times New Roman" w:hAnsi="Times New Roman" w:cs="Times New Roman"/>
      <w:sz w:val="24"/>
      <w:szCs w:val="24"/>
    </w:rPr>
  </w:style>
  <w:style w:type="paragraph" w:styleId="BodyTextIndent">
    <w:name w:val="Body Text Indent"/>
    <w:basedOn w:val="Normal"/>
    <w:link w:val="BodyTextIndentChar1"/>
    <w:uiPriority w:val="99"/>
    <w:unhideWhenUsed/>
    <w:rsid w:val="005F054F"/>
    <w:pPr>
      <w:spacing w:after="120"/>
      <w:ind w:left="360"/>
    </w:pPr>
    <w:rPr>
      <w:lang w:val="sr-Latn-CS" w:eastAsia="sr-Latn-CS"/>
    </w:rPr>
  </w:style>
  <w:style w:type="character" w:customStyle="1" w:styleId="BodyTextIndentChar">
    <w:name w:val="Body Text Indent Char"/>
    <w:basedOn w:val="DefaultParagraphFont"/>
    <w:link w:val="BodyTextIndent"/>
    <w:uiPriority w:val="99"/>
    <w:rsid w:val="005F054F"/>
    <w:rPr>
      <w:rFonts w:ascii="Times New Roman" w:eastAsia="Times New Roman" w:hAnsi="Times New Roman" w:cs="Times New Roman"/>
      <w:sz w:val="24"/>
      <w:szCs w:val="24"/>
    </w:rPr>
  </w:style>
  <w:style w:type="paragraph" w:styleId="BodyText2">
    <w:name w:val="Body Text 2"/>
    <w:basedOn w:val="Normal"/>
    <w:link w:val="BodyText2Char1"/>
    <w:semiHidden/>
    <w:unhideWhenUsed/>
    <w:rsid w:val="005F054F"/>
    <w:pPr>
      <w:spacing w:after="120" w:line="480" w:lineRule="auto"/>
    </w:pPr>
  </w:style>
  <w:style w:type="character" w:customStyle="1" w:styleId="BodyText2Char">
    <w:name w:val="Body Text 2 Char"/>
    <w:basedOn w:val="DefaultParagraphFont"/>
    <w:link w:val="BodyText2"/>
    <w:semiHidden/>
    <w:rsid w:val="005F054F"/>
    <w:rPr>
      <w:rFonts w:ascii="Times New Roman" w:eastAsia="Times New Roman" w:hAnsi="Times New Roman" w:cs="Times New Roman"/>
      <w:sz w:val="24"/>
      <w:szCs w:val="24"/>
    </w:rPr>
  </w:style>
  <w:style w:type="paragraph" w:styleId="BodyText3">
    <w:name w:val="Body Text 3"/>
    <w:basedOn w:val="Normal"/>
    <w:link w:val="BodyText3Char1"/>
    <w:semiHidden/>
    <w:unhideWhenUsed/>
    <w:rsid w:val="005F054F"/>
    <w:pPr>
      <w:jc w:val="both"/>
    </w:pPr>
    <w:rPr>
      <w:szCs w:val="20"/>
      <w:lang w:val="sr-Cyrl-CS"/>
    </w:rPr>
  </w:style>
  <w:style w:type="character" w:customStyle="1" w:styleId="BodyText3Char">
    <w:name w:val="Body Text 3 Char"/>
    <w:basedOn w:val="DefaultParagraphFont"/>
    <w:link w:val="BodyText3"/>
    <w:semiHidden/>
    <w:rsid w:val="005F054F"/>
    <w:rPr>
      <w:rFonts w:ascii="Times New Roman" w:eastAsia="Times New Roman" w:hAnsi="Times New Roman" w:cs="Times New Roman"/>
      <w:sz w:val="16"/>
      <w:szCs w:val="16"/>
    </w:rPr>
  </w:style>
  <w:style w:type="paragraph" w:styleId="BodyTextIndent2">
    <w:name w:val="Body Text Indent 2"/>
    <w:basedOn w:val="Normal"/>
    <w:link w:val="BodyTextIndent2Char1"/>
    <w:uiPriority w:val="99"/>
    <w:unhideWhenUsed/>
    <w:rsid w:val="005F054F"/>
    <w:pPr>
      <w:spacing w:after="120" w:line="480" w:lineRule="auto"/>
      <w:ind w:left="360"/>
    </w:pPr>
  </w:style>
  <w:style w:type="character" w:customStyle="1" w:styleId="BodyTextIndent2Char">
    <w:name w:val="Body Text Indent 2 Char"/>
    <w:basedOn w:val="DefaultParagraphFont"/>
    <w:link w:val="BodyTextIndent2"/>
    <w:uiPriority w:val="99"/>
    <w:rsid w:val="005F054F"/>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1"/>
    <w:uiPriority w:val="99"/>
    <w:unhideWhenUsed/>
    <w:rsid w:val="005F054F"/>
    <w:rPr>
      <w:rFonts w:cstheme="minorBidi"/>
      <w:b/>
      <w:bCs/>
      <w:sz w:val="22"/>
      <w:szCs w:val="22"/>
    </w:rPr>
  </w:style>
  <w:style w:type="character" w:customStyle="1" w:styleId="CommentSubjectChar">
    <w:name w:val="Comment Subject Char"/>
    <w:basedOn w:val="CommentTextChar"/>
    <w:link w:val="CommentSubject"/>
    <w:uiPriority w:val="99"/>
    <w:rsid w:val="005F054F"/>
    <w:rPr>
      <w:b/>
      <w:bCs/>
    </w:rPr>
  </w:style>
  <w:style w:type="paragraph" w:styleId="BalloonText">
    <w:name w:val="Balloon Text"/>
    <w:basedOn w:val="Normal"/>
    <w:link w:val="BalloonTextChar"/>
    <w:uiPriority w:val="99"/>
    <w:unhideWhenUsed/>
    <w:rsid w:val="005F054F"/>
    <w:rPr>
      <w:rFonts w:ascii="Tahoma" w:hAnsi="Tahoma" w:cs="Tahoma"/>
      <w:sz w:val="16"/>
      <w:szCs w:val="16"/>
    </w:rPr>
  </w:style>
  <w:style w:type="character" w:customStyle="1" w:styleId="BalloonTextChar">
    <w:name w:val="Balloon Text Char"/>
    <w:basedOn w:val="DefaultParagraphFont"/>
    <w:link w:val="BalloonText"/>
    <w:uiPriority w:val="99"/>
    <w:rsid w:val="005F054F"/>
    <w:rPr>
      <w:rFonts w:ascii="Tahoma" w:eastAsia="Times New Roman" w:hAnsi="Tahoma" w:cs="Tahoma"/>
      <w:sz w:val="16"/>
      <w:szCs w:val="16"/>
    </w:rPr>
  </w:style>
  <w:style w:type="paragraph" w:styleId="NoSpacing">
    <w:name w:val="No Spacing"/>
    <w:uiPriority w:val="99"/>
    <w:qFormat/>
    <w:rsid w:val="005F054F"/>
    <w:pPr>
      <w:spacing w:after="0" w:line="240" w:lineRule="auto"/>
    </w:pPr>
    <w:rPr>
      <w:rFonts w:ascii="Calibri" w:eastAsia="Calibri" w:hAnsi="Calibri" w:cs="Arial Unicode MS"/>
    </w:rPr>
  </w:style>
  <w:style w:type="paragraph" w:styleId="ListParagraph">
    <w:name w:val="List Paragraph"/>
    <w:basedOn w:val="Normal"/>
    <w:qFormat/>
    <w:rsid w:val="005F054F"/>
    <w:pPr>
      <w:ind w:left="720"/>
      <w:contextualSpacing/>
    </w:pPr>
  </w:style>
  <w:style w:type="paragraph" w:customStyle="1" w:styleId="xl40">
    <w:name w:val="xl40"/>
    <w:basedOn w:val="Normal"/>
    <w:rsid w:val="005F054F"/>
    <w:pPr>
      <w:spacing w:before="100" w:after="100"/>
    </w:pPr>
    <w:rPr>
      <w:rFonts w:ascii="Cir Times_New_Cond" w:hAnsi="Cir Times_New_Cond"/>
      <w:szCs w:val="20"/>
    </w:rPr>
  </w:style>
  <w:style w:type="paragraph" w:customStyle="1" w:styleId="CharCharCharCharChar1CharChar">
    <w:name w:val="Char Char Char Char Char1 Char Char"/>
    <w:basedOn w:val="Normal"/>
    <w:rsid w:val="005F054F"/>
    <w:pPr>
      <w:tabs>
        <w:tab w:val="left" w:pos="567"/>
      </w:tabs>
      <w:spacing w:before="120" w:after="160" w:line="240" w:lineRule="exact"/>
      <w:ind w:left="1584" w:hanging="504"/>
    </w:pPr>
    <w:rPr>
      <w:rFonts w:ascii="Arial" w:hAnsi="Arial" w:cs="Arial"/>
      <w:b/>
      <w:bCs/>
      <w:color w:val="000000"/>
    </w:rPr>
  </w:style>
  <w:style w:type="paragraph" w:customStyle="1" w:styleId="text">
    <w:name w:val="text"/>
    <w:basedOn w:val="Normal"/>
    <w:rsid w:val="005F054F"/>
    <w:pPr>
      <w:spacing w:before="60" w:after="60"/>
      <w:jc w:val="both"/>
    </w:pPr>
    <w:rPr>
      <w:rFonts w:ascii="Verdana" w:hAnsi="Verdana"/>
      <w:sz w:val="22"/>
      <w:szCs w:val="22"/>
    </w:rPr>
  </w:style>
  <w:style w:type="paragraph" w:customStyle="1" w:styleId="stil1tekst">
    <w:name w:val="stil_1tekst"/>
    <w:basedOn w:val="Normal"/>
    <w:uiPriority w:val="99"/>
    <w:rsid w:val="005F054F"/>
    <w:pPr>
      <w:spacing w:before="100" w:beforeAutospacing="1" w:after="100" w:afterAutospacing="1"/>
    </w:pPr>
  </w:style>
  <w:style w:type="paragraph" w:customStyle="1" w:styleId="stil4clan">
    <w:name w:val="stil_4clan"/>
    <w:basedOn w:val="Normal"/>
    <w:uiPriority w:val="99"/>
    <w:rsid w:val="005F054F"/>
    <w:pPr>
      <w:spacing w:before="100" w:beforeAutospacing="1" w:after="100" w:afterAutospacing="1"/>
    </w:pPr>
  </w:style>
  <w:style w:type="paragraph" w:customStyle="1" w:styleId="stil7podnas">
    <w:name w:val="stil_7podnas"/>
    <w:basedOn w:val="Normal"/>
    <w:uiPriority w:val="99"/>
    <w:rsid w:val="005F054F"/>
    <w:pPr>
      <w:shd w:val="clear" w:color="auto" w:fill="FFFFFF"/>
      <w:spacing w:before="240" w:after="240"/>
      <w:jc w:val="center"/>
    </w:pPr>
    <w:rPr>
      <w:b/>
      <w:bCs/>
      <w:sz w:val="28"/>
      <w:szCs w:val="28"/>
    </w:rPr>
  </w:style>
  <w:style w:type="paragraph" w:customStyle="1" w:styleId="osnovnitekst">
    <w:name w:val="osnovnitekst"/>
    <w:basedOn w:val="Normal"/>
    <w:rsid w:val="005F054F"/>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rsid w:val="005F054F"/>
    <w:pPr>
      <w:spacing w:before="100" w:beforeAutospacing="1" w:after="100" w:afterAutospacing="1"/>
      <w:jc w:val="center"/>
    </w:pPr>
    <w:rPr>
      <w:spacing w:val="40"/>
      <w:sz w:val="28"/>
      <w:szCs w:val="28"/>
    </w:rPr>
  </w:style>
  <w:style w:type="paragraph" w:customStyle="1" w:styleId="stil8podpodnas">
    <w:name w:val="stil_8podpodnas"/>
    <w:basedOn w:val="Normal"/>
    <w:rsid w:val="005F054F"/>
    <w:pPr>
      <w:shd w:val="clear" w:color="auto" w:fill="FFFFFF"/>
      <w:spacing w:before="240" w:after="240"/>
      <w:jc w:val="center"/>
    </w:pPr>
    <w:rPr>
      <w:i/>
      <w:iCs/>
      <w:sz w:val="28"/>
      <w:szCs w:val="28"/>
    </w:rPr>
  </w:style>
  <w:style w:type="paragraph" w:customStyle="1" w:styleId="Style2">
    <w:name w:val="Style2"/>
    <w:basedOn w:val="Normal"/>
    <w:rsid w:val="005F054F"/>
    <w:pPr>
      <w:widowControl w:val="0"/>
      <w:autoSpaceDE w:val="0"/>
      <w:autoSpaceDN w:val="0"/>
      <w:adjustRightInd w:val="0"/>
      <w:spacing w:line="275" w:lineRule="exact"/>
    </w:pPr>
    <w:rPr>
      <w:lang w:val="sr-Latn-CS" w:eastAsia="sr-Latn-CS"/>
    </w:rPr>
  </w:style>
  <w:style w:type="paragraph" w:customStyle="1" w:styleId="Style3">
    <w:name w:val="Style3"/>
    <w:basedOn w:val="Normal"/>
    <w:rsid w:val="005F054F"/>
    <w:pPr>
      <w:widowControl w:val="0"/>
      <w:autoSpaceDE w:val="0"/>
      <w:autoSpaceDN w:val="0"/>
      <w:adjustRightInd w:val="0"/>
      <w:spacing w:line="277" w:lineRule="exact"/>
      <w:ind w:hanging="1681"/>
    </w:pPr>
    <w:rPr>
      <w:lang w:val="sr-Latn-CS" w:eastAsia="sr-Latn-CS"/>
    </w:rPr>
  </w:style>
  <w:style w:type="paragraph" w:customStyle="1" w:styleId="Style4">
    <w:name w:val="Style4"/>
    <w:basedOn w:val="Normal"/>
    <w:rsid w:val="005F054F"/>
    <w:pPr>
      <w:widowControl w:val="0"/>
      <w:autoSpaceDE w:val="0"/>
      <w:autoSpaceDN w:val="0"/>
      <w:adjustRightInd w:val="0"/>
      <w:jc w:val="center"/>
    </w:pPr>
    <w:rPr>
      <w:lang w:val="sr-Latn-CS" w:eastAsia="sr-Latn-CS"/>
    </w:rPr>
  </w:style>
  <w:style w:type="paragraph" w:customStyle="1" w:styleId="Style6">
    <w:name w:val="Style6"/>
    <w:basedOn w:val="Normal"/>
    <w:rsid w:val="005F054F"/>
    <w:pPr>
      <w:widowControl w:val="0"/>
      <w:autoSpaceDE w:val="0"/>
      <w:autoSpaceDN w:val="0"/>
      <w:adjustRightInd w:val="0"/>
      <w:spacing w:line="554" w:lineRule="exact"/>
      <w:ind w:firstLine="1429"/>
    </w:pPr>
    <w:rPr>
      <w:lang w:val="sr-Latn-CS" w:eastAsia="sr-Latn-CS"/>
    </w:rPr>
  </w:style>
  <w:style w:type="character" w:styleId="FootnoteReference">
    <w:name w:val="footnote reference"/>
    <w:uiPriority w:val="99"/>
    <w:unhideWhenUsed/>
    <w:rsid w:val="005F054F"/>
    <w:rPr>
      <w:vertAlign w:val="superscript"/>
    </w:rPr>
  </w:style>
  <w:style w:type="character" w:customStyle="1" w:styleId="CommentTextChar1">
    <w:name w:val="Comment Text Char1"/>
    <w:basedOn w:val="DefaultParagraphFont"/>
    <w:link w:val="CommentText"/>
    <w:semiHidden/>
    <w:locked/>
    <w:rsid w:val="005F054F"/>
    <w:rPr>
      <w:rFonts w:ascii="Calibri" w:eastAsia="Calibri" w:hAnsi="Calibri" w:cs="Times New Roman"/>
      <w:sz w:val="20"/>
      <w:szCs w:val="20"/>
    </w:rPr>
  </w:style>
  <w:style w:type="character" w:customStyle="1" w:styleId="HeaderChar1">
    <w:name w:val="Header Char1"/>
    <w:basedOn w:val="DefaultParagraphFont"/>
    <w:link w:val="Header"/>
    <w:semiHidden/>
    <w:locked/>
    <w:rsid w:val="005F054F"/>
    <w:rPr>
      <w:rFonts w:ascii="Times New Roman" w:eastAsia="Times New Roman" w:hAnsi="Times New Roman" w:cs="Times New Roman"/>
      <w:sz w:val="24"/>
      <w:szCs w:val="24"/>
    </w:rPr>
  </w:style>
  <w:style w:type="character" w:customStyle="1" w:styleId="FooterChar1">
    <w:name w:val="Footer Char1"/>
    <w:basedOn w:val="DefaultParagraphFont"/>
    <w:link w:val="Footer"/>
    <w:uiPriority w:val="99"/>
    <w:semiHidden/>
    <w:locked/>
    <w:rsid w:val="005F054F"/>
    <w:rPr>
      <w:rFonts w:ascii="Times New Roman" w:eastAsia="Times New Roman" w:hAnsi="Times New Roman" w:cs="Times New Roman"/>
      <w:sz w:val="24"/>
      <w:szCs w:val="24"/>
    </w:rPr>
  </w:style>
  <w:style w:type="character" w:customStyle="1" w:styleId="BodyTextIndentChar1">
    <w:name w:val="Body Text Indent Char1"/>
    <w:basedOn w:val="DefaultParagraphFont"/>
    <w:link w:val="BodyTextIndent"/>
    <w:semiHidden/>
    <w:locked/>
    <w:rsid w:val="005F054F"/>
    <w:rPr>
      <w:rFonts w:ascii="Times New Roman" w:eastAsia="Times New Roman" w:hAnsi="Times New Roman" w:cs="Times New Roman"/>
      <w:sz w:val="24"/>
      <w:szCs w:val="24"/>
      <w:lang w:val="sr-Latn-CS" w:eastAsia="sr-Latn-CS"/>
    </w:rPr>
  </w:style>
  <w:style w:type="character" w:customStyle="1" w:styleId="BodyText2Char1">
    <w:name w:val="Body Text 2 Char1"/>
    <w:basedOn w:val="DefaultParagraphFont"/>
    <w:link w:val="BodyText2"/>
    <w:semiHidden/>
    <w:locked/>
    <w:rsid w:val="005F054F"/>
    <w:rPr>
      <w:rFonts w:ascii="Times New Roman" w:eastAsia="Times New Roman" w:hAnsi="Times New Roman" w:cs="Times New Roman"/>
      <w:sz w:val="24"/>
      <w:szCs w:val="24"/>
    </w:rPr>
  </w:style>
  <w:style w:type="character" w:customStyle="1" w:styleId="BodyText3Char1">
    <w:name w:val="Body Text 3 Char1"/>
    <w:basedOn w:val="DefaultParagraphFont"/>
    <w:link w:val="BodyText3"/>
    <w:semiHidden/>
    <w:locked/>
    <w:rsid w:val="005F054F"/>
    <w:rPr>
      <w:rFonts w:ascii="Times New Roman" w:eastAsia="Times New Roman" w:hAnsi="Times New Roman" w:cs="Times New Roman"/>
      <w:sz w:val="24"/>
      <w:szCs w:val="20"/>
      <w:lang w:val="sr-Cyrl-CS"/>
    </w:rPr>
  </w:style>
  <w:style w:type="character" w:customStyle="1" w:styleId="BodyTextIndent2Char1">
    <w:name w:val="Body Text Indent 2 Char1"/>
    <w:basedOn w:val="DefaultParagraphFont"/>
    <w:link w:val="BodyTextIndent2"/>
    <w:uiPriority w:val="99"/>
    <w:semiHidden/>
    <w:locked/>
    <w:rsid w:val="005F054F"/>
    <w:rPr>
      <w:rFonts w:ascii="Times New Roman" w:eastAsia="Times New Roman" w:hAnsi="Times New Roman" w:cs="Times New Roman"/>
      <w:sz w:val="24"/>
      <w:szCs w:val="24"/>
    </w:rPr>
  </w:style>
  <w:style w:type="character" w:customStyle="1" w:styleId="CommentSubjectChar1">
    <w:name w:val="Comment Subject Char1"/>
    <w:basedOn w:val="CommentTextChar"/>
    <w:link w:val="CommentSubject"/>
    <w:semiHidden/>
    <w:locked/>
    <w:rsid w:val="005F054F"/>
    <w:rPr>
      <w:rFonts w:ascii="Calibri" w:eastAsia="Calibri" w:hAnsi="Calibri"/>
      <w:b/>
      <w:bCs/>
    </w:rPr>
  </w:style>
  <w:style w:type="character" w:customStyle="1" w:styleId="ball1">
    <w:name w:val="ball1"/>
    <w:basedOn w:val="DefaultParagraphFont"/>
    <w:rsid w:val="005F054F"/>
  </w:style>
  <w:style w:type="character" w:customStyle="1" w:styleId="vidividi1">
    <w:name w:val="vidi_vidi1"/>
    <w:rsid w:val="005F054F"/>
    <w:rPr>
      <w:b/>
      <w:bCs/>
      <w:color w:val="800000"/>
      <w:sz w:val="24"/>
      <w:szCs w:val="24"/>
      <w:shd w:val="clear" w:color="auto" w:fill="FFFFFF"/>
    </w:rPr>
  </w:style>
  <w:style w:type="character" w:customStyle="1" w:styleId="FontStyle11">
    <w:name w:val="Font Style11"/>
    <w:basedOn w:val="DefaultParagraphFont"/>
    <w:rsid w:val="005F054F"/>
    <w:rPr>
      <w:rFonts w:ascii="Times New Roman" w:hAnsi="Times New Roman" w:cs="Times New Roman" w:hint="default"/>
      <w:sz w:val="22"/>
      <w:szCs w:val="22"/>
    </w:rPr>
  </w:style>
  <w:style w:type="paragraph" w:styleId="NormalWeb">
    <w:name w:val="Normal (Web)"/>
    <w:basedOn w:val="Normal"/>
    <w:uiPriority w:val="99"/>
    <w:unhideWhenUsed/>
    <w:rsid w:val="008C6F99"/>
    <w:pPr>
      <w:spacing w:before="100" w:beforeAutospacing="1" w:after="100" w:afterAutospacing="1"/>
    </w:pPr>
    <w:rPr>
      <w:color w:val="000000"/>
    </w:rPr>
  </w:style>
  <w:style w:type="paragraph" w:styleId="DocumentMap">
    <w:name w:val="Document Map"/>
    <w:basedOn w:val="Normal"/>
    <w:link w:val="DocumentMapChar"/>
    <w:semiHidden/>
    <w:unhideWhenUsed/>
    <w:rsid w:val="008C6F9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C6F99"/>
    <w:rPr>
      <w:rFonts w:ascii="Tahoma" w:eastAsia="Times New Roman" w:hAnsi="Tahoma" w:cs="Tahoma"/>
      <w:sz w:val="20"/>
      <w:szCs w:val="20"/>
      <w:shd w:val="clear" w:color="auto" w:fill="000080"/>
    </w:rPr>
  </w:style>
  <w:style w:type="paragraph" w:customStyle="1" w:styleId="StyleCenteredLinespacingsingle">
    <w:name w:val="Style Centered Line spacing:  single"/>
    <w:basedOn w:val="Normal"/>
    <w:rsid w:val="008C6F99"/>
    <w:pPr>
      <w:spacing w:after="120"/>
      <w:ind w:firstLine="720"/>
      <w:jc w:val="center"/>
    </w:pPr>
    <w:rPr>
      <w:sz w:val="22"/>
      <w:szCs w:val="20"/>
    </w:rPr>
  </w:style>
  <w:style w:type="paragraph" w:customStyle="1" w:styleId="Paragrafspiska">
    <w:name w:val="Paragraf spiska"/>
    <w:basedOn w:val="Normal"/>
    <w:qFormat/>
    <w:rsid w:val="008C6F99"/>
    <w:pPr>
      <w:spacing w:after="200" w:line="276" w:lineRule="auto"/>
      <w:ind w:left="720"/>
      <w:contextualSpacing/>
    </w:pPr>
    <w:rPr>
      <w:rFonts w:ascii="Calibri" w:hAnsi="Calibri"/>
      <w:sz w:val="22"/>
      <w:szCs w:val="22"/>
    </w:rPr>
  </w:style>
  <w:style w:type="paragraph" w:customStyle="1" w:styleId="Default">
    <w:name w:val="Default"/>
    <w:uiPriority w:val="99"/>
    <w:rsid w:val="008C6F99"/>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uiPriority w:val="99"/>
    <w:rsid w:val="008C6F99"/>
    <w:pPr>
      <w:spacing w:before="100" w:beforeAutospacing="1" w:after="100" w:afterAutospacing="1"/>
    </w:pPr>
    <w:rPr>
      <w:rFonts w:ascii="Arial" w:hAnsi="Arial" w:cs="Arial"/>
      <w:sz w:val="22"/>
      <w:szCs w:val="22"/>
    </w:rPr>
  </w:style>
  <w:style w:type="paragraph" w:customStyle="1" w:styleId="rvps1">
    <w:name w:val="rvps1"/>
    <w:basedOn w:val="Normal"/>
    <w:rsid w:val="008C6F99"/>
    <w:pPr>
      <w:spacing w:before="100" w:beforeAutospacing="1" w:after="100" w:afterAutospacing="1"/>
    </w:pPr>
  </w:style>
  <w:style w:type="character" w:customStyle="1" w:styleId="apple-style-span">
    <w:name w:val="apple-style-span"/>
    <w:basedOn w:val="DefaultParagraphFont"/>
    <w:rsid w:val="008C6F99"/>
  </w:style>
  <w:style w:type="character" w:customStyle="1" w:styleId="apple-converted-space">
    <w:name w:val="apple-converted-space"/>
    <w:basedOn w:val="DefaultParagraphFont"/>
    <w:uiPriority w:val="99"/>
    <w:rsid w:val="008C6F99"/>
  </w:style>
  <w:style w:type="character" w:customStyle="1" w:styleId="WW-Absatz-Standardschriftart">
    <w:name w:val="WW-Absatz-Standardschriftart"/>
    <w:uiPriority w:val="99"/>
    <w:rsid w:val="008C6F99"/>
  </w:style>
  <w:style w:type="character" w:customStyle="1" w:styleId="CharChar4">
    <w:name w:val="Char Char4"/>
    <w:rsid w:val="008C6F99"/>
    <w:rPr>
      <w:rFonts w:ascii="Times New Roman" w:eastAsia="Times New Roman" w:hAnsi="Times New Roman" w:cs="Times New Roman" w:hint="default"/>
      <w:b/>
      <w:bCs/>
      <w:kern w:val="36"/>
      <w:sz w:val="48"/>
      <w:szCs w:val="48"/>
    </w:rPr>
  </w:style>
  <w:style w:type="character" w:customStyle="1" w:styleId="rvts1">
    <w:name w:val="rvts1"/>
    <w:basedOn w:val="DefaultParagraphFont"/>
    <w:rsid w:val="008C6F99"/>
  </w:style>
  <w:style w:type="character" w:customStyle="1" w:styleId="rvts3">
    <w:name w:val="rvts3"/>
    <w:basedOn w:val="DefaultParagraphFont"/>
    <w:rsid w:val="008C6F99"/>
  </w:style>
  <w:style w:type="character" w:customStyle="1" w:styleId="rvts15">
    <w:name w:val="rvts15"/>
    <w:basedOn w:val="DefaultParagraphFont"/>
    <w:rsid w:val="008C6F99"/>
  </w:style>
  <w:style w:type="table" w:styleId="TableGrid">
    <w:name w:val="Table Grid"/>
    <w:basedOn w:val="TableNormal"/>
    <w:uiPriority w:val="99"/>
    <w:rsid w:val="008C6F99"/>
    <w:pPr>
      <w:spacing w:after="0" w:line="240" w:lineRule="auto"/>
    </w:pPr>
    <w:rPr>
      <w:rFonts w:ascii="Times New Roman" w:eastAsia="SimSu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8C6F99"/>
    <w:rPr>
      <w:b/>
      <w:bCs/>
    </w:rPr>
  </w:style>
  <w:style w:type="character" w:styleId="BookTitle">
    <w:name w:val="Book Title"/>
    <w:basedOn w:val="DefaultParagraphFont"/>
    <w:uiPriority w:val="33"/>
    <w:qFormat/>
    <w:rsid w:val="008C6F99"/>
    <w:rPr>
      <w:b/>
      <w:bCs/>
      <w:smallCaps/>
      <w:spacing w:val="5"/>
    </w:rPr>
  </w:style>
  <w:style w:type="paragraph" w:customStyle="1" w:styleId="Style10">
    <w:name w:val="Style10"/>
    <w:basedOn w:val="Normal"/>
    <w:rsid w:val="00EE014F"/>
    <w:pPr>
      <w:widowControl w:val="0"/>
      <w:autoSpaceDE w:val="0"/>
      <w:autoSpaceDN w:val="0"/>
      <w:adjustRightInd w:val="0"/>
      <w:spacing w:line="252" w:lineRule="exact"/>
      <w:ind w:firstLine="696"/>
    </w:pPr>
    <w:rPr>
      <w:rFonts w:ascii="Arial" w:hAnsi="Arial"/>
      <w:lang w:val="sr-Latn-CS" w:eastAsia="sr-Latn-CS"/>
    </w:rPr>
  </w:style>
  <w:style w:type="paragraph" w:customStyle="1" w:styleId="Style12">
    <w:name w:val="Style12"/>
    <w:basedOn w:val="Normal"/>
    <w:rsid w:val="00EE014F"/>
    <w:pPr>
      <w:widowControl w:val="0"/>
      <w:autoSpaceDE w:val="0"/>
      <w:autoSpaceDN w:val="0"/>
      <w:adjustRightInd w:val="0"/>
      <w:spacing w:line="254" w:lineRule="exact"/>
      <w:jc w:val="center"/>
    </w:pPr>
    <w:rPr>
      <w:rFonts w:ascii="Arial" w:hAnsi="Arial"/>
      <w:lang w:val="sr-Latn-CS" w:eastAsia="sr-Latn-CS"/>
    </w:rPr>
  </w:style>
  <w:style w:type="character" w:customStyle="1" w:styleId="FontStyle16">
    <w:name w:val="Font Style16"/>
    <w:basedOn w:val="DefaultParagraphFont"/>
    <w:rsid w:val="00EE014F"/>
    <w:rPr>
      <w:rFonts w:ascii="Times New Roman" w:hAnsi="Times New Roman" w:cs="Times New Roman"/>
      <w:sz w:val="20"/>
      <w:szCs w:val="20"/>
    </w:rPr>
  </w:style>
  <w:style w:type="paragraph" w:customStyle="1" w:styleId="Pa5">
    <w:name w:val="Pa5"/>
    <w:basedOn w:val="Normal"/>
    <w:next w:val="Normal"/>
    <w:uiPriority w:val="99"/>
    <w:rsid w:val="005B7625"/>
    <w:pPr>
      <w:autoSpaceDE w:val="0"/>
      <w:autoSpaceDN w:val="0"/>
      <w:adjustRightInd w:val="0"/>
      <w:spacing w:line="171" w:lineRule="atLeast"/>
    </w:pPr>
    <w:rPr>
      <w:rFonts w:ascii="Verdana" w:eastAsia="Calibri" w:hAnsi="Verdana"/>
    </w:rPr>
  </w:style>
  <w:style w:type="paragraph" w:customStyle="1" w:styleId="HEDING2pravilnikoponaanju">
    <w:name w:val="HEDING 2 pravilnik o ponašanju"/>
    <w:basedOn w:val="Heading2"/>
    <w:next w:val="Heading2"/>
    <w:link w:val="HEDING2pravilnikoponaanjuChar"/>
    <w:qFormat/>
    <w:rsid w:val="005B7625"/>
    <w:pPr>
      <w:keepLines/>
      <w:autoSpaceDE/>
      <w:autoSpaceDN/>
      <w:adjustRightInd/>
      <w:spacing w:before="40" w:after="160" w:line="259" w:lineRule="auto"/>
    </w:pPr>
    <w:rPr>
      <w:rFonts w:ascii="Calibri" w:hAnsi="Calibri"/>
      <w:bCs w:val="0"/>
      <w:i/>
      <w:sz w:val="28"/>
      <w:szCs w:val="24"/>
      <w:lang w:val="en-GB" w:eastAsia="en-GB"/>
    </w:rPr>
  </w:style>
  <w:style w:type="character" w:customStyle="1" w:styleId="HEDING2pravilnikoponaanjuChar">
    <w:name w:val="HEDING 2 pravilnik o ponašanju Char"/>
    <w:link w:val="HEDING2pravilnikoponaanju"/>
    <w:rsid w:val="005B7625"/>
    <w:rPr>
      <w:rFonts w:ascii="Calibri" w:eastAsia="Times New Roman" w:hAnsi="Calibri" w:cs="Times New Roman"/>
      <w:b/>
      <w:i/>
      <w:sz w:val="28"/>
      <w:szCs w:val="24"/>
      <w:lang w:val="en-GB" w:eastAsia="en-GB"/>
    </w:rPr>
  </w:style>
  <w:style w:type="paragraph" w:customStyle="1" w:styleId="normal0">
    <w:name w:val="normal"/>
    <w:basedOn w:val="Normal"/>
    <w:link w:val="normalChar"/>
    <w:rsid w:val="005B7625"/>
    <w:pPr>
      <w:spacing w:before="100" w:beforeAutospacing="1" w:after="100" w:afterAutospacing="1"/>
    </w:pPr>
    <w:rPr>
      <w:rFonts w:ascii="Arial" w:hAnsi="Arial" w:cs="Arial"/>
      <w:sz w:val="22"/>
      <w:szCs w:val="22"/>
    </w:rPr>
  </w:style>
  <w:style w:type="character" w:customStyle="1" w:styleId="Heading6Char">
    <w:name w:val="Heading 6 Char"/>
    <w:basedOn w:val="DefaultParagraphFont"/>
    <w:link w:val="Heading6"/>
    <w:uiPriority w:val="99"/>
    <w:rsid w:val="00BC633D"/>
    <w:rPr>
      <w:rFonts w:ascii="Times New Roman" w:eastAsia="Times New Roman" w:hAnsi="Times New Roman" w:cs="Times New Roman"/>
      <w:b/>
      <w:bCs/>
      <w:sz w:val="24"/>
      <w:szCs w:val="28"/>
      <w:lang w:val="sr-Cyrl-CS"/>
    </w:rPr>
  </w:style>
  <w:style w:type="character" w:customStyle="1" w:styleId="WW8Num2z0">
    <w:name w:val="WW8Num2z0"/>
    <w:uiPriority w:val="99"/>
    <w:rsid w:val="00BC633D"/>
  </w:style>
  <w:style w:type="character" w:customStyle="1" w:styleId="WW8Num2z1">
    <w:name w:val="WW8Num2z1"/>
    <w:uiPriority w:val="99"/>
    <w:rsid w:val="00BC633D"/>
    <w:rPr>
      <w:b/>
    </w:rPr>
  </w:style>
  <w:style w:type="character" w:customStyle="1" w:styleId="WW8Num3z0">
    <w:name w:val="WW8Num3z0"/>
    <w:uiPriority w:val="99"/>
    <w:rsid w:val="00BC633D"/>
    <w:rPr>
      <w:b/>
    </w:rPr>
  </w:style>
  <w:style w:type="character" w:customStyle="1" w:styleId="WW8Num4z0">
    <w:name w:val="WW8Num4z0"/>
    <w:uiPriority w:val="99"/>
    <w:rsid w:val="00BC633D"/>
    <w:rPr>
      <w:rFonts w:ascii="Times New Roman" w:hAnsi="Times New Roman"/>
    </w:rPr>
  </w:style>
  <w:style w:type="character" w:customStyle="1" w:styleId="WW8Num10z0">
    <w:name w:val="WW8Num10z0"/>
    <w:uiPriority w:val="99"/>
    <w:rsid w:val="00BC633D"/>
    <w:rPr>
      <w:color w:val="000000"/>
    </w:rPr>
  </w:style>
  <w:style w:type="character" w:customStyle="1" w:styleId="WW8Num11z0">
    <w:name w:val="WW8Num11z0"/>
    <w:uiPriority w:val="99"/>
    <w:rsid w:val="00BC633D"/>
    <w:rPr>
      <w:color w:val="auto"/>
    </w:rPr>
  </w:style>
  <w:style w:type="character" w:customStyle="1" w:styleId="WW8Num13z1">
    <w:name w:val="WW8Num13z1"/>
    <w:uiPriority w:val="99"/>
    <w:rsid w:val="00BC633D"/>
    <w:rPr>
      <w:b/>
    </w:rPr>
  </w:style>
  <w:style w:type="character" w:customStyle="1" w:styleId="Absatz-Standardschriftart">
    <w:name w:val="Absatz-Standardschriftart"/>
    <w:uiPriority w:val="99"/>
    <w:rsid w:val="00BC633D"/>
  </w:style>
  <w:style w:type="character" w:customStyle="1" w:styleId="WW-Absatz-Standardschriftart1">
    <w:name w:val="WW-Absatz-Standardschriftart1"/>
    <w:uiPriority w:val="99"/>
    <w:rsid w:val="00BC633D"/>
  </w:style>
  <w:style w:type="character" w:customStyle="1" w:styleId="WW-Absatz-Standardschriftart11">
    <w:name w:val="WW-Absatz-Standardschriftart11"/>
    <w:uiPriority w:val="99"/>
    <w:rsid w:val="00BC633D"/>
  </w:style>
  <w:style w:type="character" w:customStyle="1" w:styleId="WW-Absatz-Standardschriftart111">
    <w:name w:val="WW-Absatz-Standardschriftart111"/>
    <w:uiPriority w:val="99"/>
    <w:rsid w:val="00BC633D"/>
  </w:style>
  <w:style w:type="character" w:customStyle="1" w:styleId="WW-Absatz-Standardschriftart1111">
    <w:name w:val="WW-Absatz-Standardschriftart1111"/>
    <w:uiPriority w:val="99"/>
    <w:rsid w:val="00BC633D"/>
  </w:style>
  <w:style w:type="character" w:customStyle="1" w:styleId="WW-Absatz-Standardschriftart11111">
    <w:name w:val="WW-Absatz-Standardschriftart11111"/>
    <w:uiPriority w:val="99"/>
    <w:rsid w:val="00BC633D"/>
  </w:style>
  <w:style w:type="character" w:customStyle="1" w:styleId="WW-Absatz-Standardschriftart111111">
    <w:name w:val="WW-Absatz-Standardschriftart111111"/>
    <w:uiPriority w:val="99"/>
    <w:rsid w:val="00BC633D"/>
  </w:style>
  <w:style w:type="character" w:customStyle="1" w:styleId="WW-Absatz-Standardschriftart1111111">
    <w:name w:val="WW-Absatz-Standardschriftart1111111"/>
    <w:uiPriority w:val="99"/>
    <w:rsid w:val="00BC633D"/>
  </w:style>
  <w:style w:type="character" w:customStyle="1" w:styleId="WW8Num5z1">
    <w:name w:val="WW8Num5z1"/>
    <w:uiPriority w:val="99"/>
    <w:rsid w:val="00BC633D"/>
    <w:rPr>
      <w:b/>
    </w:rPr>
  </w:style>
  <w:style w:type="character" w:customStyle="1" w:styleId="WW8Num6z0">
    <w:name w:val="WW8Num6z0"/>
    <w:uiPriority w:val="99"/>
    <w:rsid w:val="00BC633D"/>
  </w:style>
  <w:style w:type="character" w:customStyle="1" w:styleId="WW8Num16z0">
    <w:name w:val="WW8Num16z0"/>
    <w:uiPriority w:val="99"/>
    <w:rsid w:val="00BC633D"/>
    <w:rPr>
      <w:color w:val="000000"/>
    </w:rPr>
  </w:style>
  <w:style w:type="character" w:customStyle="1" w:styleId="WW8Num17z0">
    <w:name w:val="WW8Num17z0"/>
    <w:uiPriority w:val="99"/>
    <w:rsid w:val="00BC633D"/>
    <w:rPr>
      <w:color w:val="000000"/>
    </w:rPr>
  </w:style>
  <w:style w:type="character" w:customStyle="1" w:styleId="WW8Num19z1">
    <w:name w:val="WW8Num19z1"/>
    <w:uiPriority w:val="99"/>
    <w:rsid w:val="00BC633D"/>
    <w:rPr>
      <w:b/>
    </w:rPr>
  </w:style>
  <w:style w:type="character" w:customStyle="1" w:styleId="WW-Absatz-Standardschriftart11111111">
    <w:name w:val="WW-Absatz-Standardschriftart11111111"/>
    <w:uiPriority w:val="99"/>
    <w:rsid w:val="00BC633D"/>
  </w:style>
  <w:style w:type="character" w:customStyle="1" w:styleId="WW8Num1z0">
    <w:name w:val="WW8Num1z0"/>
    <w:uiPriority w:val="99"/>
    <w:rsid w:val="00BC633D"/>
  </w:style>
  <w:style w:type="character" w:customStyle="1" w:styleId="WW8Num4z1">
    <w:name w:val="WW8Num4z1"/>
    <w:uiPriority w:val="99"/>
    <w:rsid w:val="00BC633D"/>
    <w:rPr>
      <w:rFonts w:ascii="Courier New" w:hAnsi="Courier New"/>
    </w:rPr>
  </w:style>
  <w:style w:type="character" w:customStyle="1" w:styleId="WW8Num4z2">
    <w:name w:val="WW8Num4z2"/>
    <w:uiPriority w:val="99"/>
    <w:rsid w:val="00BC633D"/>
    <w:rPr>
      <w:rFonts w:ascii="Wingdings" w:hAnsi="Wingdings"/>
    </w:rPr>
  </w:style>
  <w:style w:type="character" w:customStyle="1" w:styleId="WW8Num4z3">
    <w:name w:val="WW8Num4z3"/>
    <w:uiPriority w:val="99"/>
    <w:rsid w:val="00BC633D"/>
    <w:rPr>
      <w:rFonts w:ascii="Symbol" w:hAnsi="Symbol"/>
    </w:rPr>
  </w:style>
  <w:style w:type="character" w:customStyle="1" w:styleId="WW8Num6z1">
    <w:name w:val="WW8Num6z1"/>
    <w:uiPriority w:val="99"/>
    <w:rsid w:val="00BC633D"/>
    <w:rPr>
      <w:b/>
    </w:rPr>
  </w:style>
  <w:style w:type="character" w:customStyle="1" w:styleId="WW8Num7z0">
    <w:name w:val="WW8Num7z0"/>
    <w:uiPriority w:val="99"/>
    <w:rsid w:val="00BC633D"/>
    <w:rPr>
      <w:b/>
    </w:rPr>
  </w:style>
  <w:style w:type="character" w:customStyle="1" w:styleId="WW8Num12z0">
    <w:name w:val="WW8Num12z0"/>
    <w:uiPriority w:val="99"/>
    <w:rsid w:val="00BC633D"/>
    <w:rPr>
      <w:b/>
    </w:rPr>
  </w:style>
  <w:style w:type="character" w:customStyle="1" w:styleId="WW8Num15z1">
    <w:name w:val="WW8Num15z1"/>
    <w:uiPriority w:val="99"/>
    <w:rsid w:val="00BC633D"/>
    <w:rPr>
      <w:b/>
    </w:rPr>
  </w:style>
  <w:style w:type="character" w:customStyle="1" w:styleId="WW8Num21z0">
    <w:name w:val="WW8Num21z0"/>
    <w:uiPriority w:val="99"/>
    <w:rsid w:val="00BC633D"/>
    <w:rPr>
      <w:color w:val="auto"/>
    </w:rPr>
  </w:style>
  <w:style w:type="character" w:customStyle="1" w:styleId="Simbolizanumerisanje">
    <w:name w:val="Simboli za numerisanje"/>
    <w:uiPriority w:val="99"/>
    <w:rsid w:val="00BC633D"/>
  </w:style>
  <w:style w:type="character" w:customStyle="1" w:styleId="Znakovifusnote">
    <w:name w:val="Znakovi fusnote"/>
    <w:uiPriority w:val="99"/>
    <w:rsid w:val="00BC633D"/>
  </w:style>
  <w:style w:type="paragraph" w:customStyle="1" w:styleId="Zaglavlje">
    <w:name w:val="Zaglavlje"/>
    <w:basedOn w:val="Normal"/>
    <w:next w:val="BodyText"/>
    <w:uiPriority w:val="99"/>
    <w:rsid w:val="00BC633D"/>
    <w:pPr>
      <w:keepNext/>
      <w:spacing w:before="240" w:after="120"/>
      <w:jc w:val="both"/>
    </w:pPr>
    <w:rPr>
      <w:rFonts w:ascii="Arial" w:eastAsia="Microsoft YaHei" w:hAnsi="Arial" w:cs="Mangal"/>
      <w:sz w:val="28"/>
      <w:szCs w:val="28"/>
      <w:lang w:eastAsia="ar-SA"/>
    </w:rPr>
  </w:style>
  <w:style w:type="paragraph" w:styleId="List">
    <w:name w:val="List"/>
    <w:basedOn w:val="BodyText"/>
    <w:uiPriority w:val="99"/>
    <w:rsid w:val="00BC633D"/>
    <w:pPr>
      <w:spacing w:after="120"/>
    </w:pPr>
    <w:rPr>
      <w:rFonts w:cs="Mangal"/>
      <w:lang w:val="en-US" w:eastAsia="ar-SA"/>
    </w:rPr>
  </w:style>
  <w:style w:type="paragraph" w:customStyle="1" w:styleId="Naslov">
    <w:name w:val="Naslov"/>
    <w:basedOn w:val="Normal"/>
    <w:uiPriority w:val="99"/>
    <w:rsid w:val="00BC633D"/>
    <w:pPr>
      <w:suppressLineNumbers/>
      <w:spacing w:before="120" w:after="120"/>
      <w:jc w:val="both"/>
    </w:pPr>
    <w:rPr>
      <w:rFonts w:cs="Mangal"/>
      <w:i/>
      <w:iCs/>
      <w:lang w:eastAsia="ar-SA"/>
    </w:rPr>
  </w:style>
  <w:style w:type="paragraph" w:customStyle="1" w:styleId="Indeks">
    <w:name w:val="Indeks"/>
    <w:basedOn w:val="Normal"/>
    <w:uiPriority w:val="99"/>
    <w:rsid w:val="00BC633D"/>
    <w:pPr>
      <w:suppressLineNumbers/>
      <w:jc w:val="both"/>
    </w:pPr>
    <w:rPr>
      <w:rFonts w:cs="Mangal"/>
      <w:lang w:eastAsia="ar-SA"/>
    </w:rPr>
  </w:style>
  <w:style w:type="paragraph" w:customStyle="1" w:styleId="tekst">
    <w:name w:val="tekst"/>
    <w:basedOn w:val="Normal"/>
    <w:uiPriority w:val="99"/>
    <w:rsid w:val="00BC633D"/>
    <w:pPr>
      <w:ind w:left="375" w:right="375" w:firstLine="240"/>
      <w:jc w:val="both"/>
    </w:pPr>
    <w:rPr>
      <w:rFonts w:ascii="Arial" w:hAnsi="Arial" w:cs="Arial"/>
      <w:sz w:val="20"/>
      <w:szCs w:val="20"/>
    </w:rPr>
  </w:style>
  <w:style w:type="paragraph" w:customStyle="1" w:styleId="naslov0">
    <w:name w:val="naslov"/>
    <w:basedOn w:val="Normal"/>
    <w:uiPriority w:val="99"/>
    <w:rsid w:val="00BC633D"/>
    <w:pPr>
      <w:spacing w:before="60" w:after="30"/>
      <w:ind w:left="225" w:right="225"/>
      <w:jc w:val="center"/>
    </w:pPr>
    <w:rPr>
      <w:rFonts w:ascii="Arial" w:hAnsi="Arial" w:cs="Arial"/>
      <w:b/>
      <w:bCs/>
      <w:sz w:val="27"/>
      <w:szCs w:val="27"/>
    </w:rPr>
  </w:style>
  <w:style w:type="paragraph" w:customStyle="1" w:styleId="clan">
    <w:name w:val="clan"/>
    <w:basedOn w:val="Normal"/>
    <w:uiPriority w:val="99"/>
    <w:rsid w:val="00BC633D"/>
    <w:pPr>
      <w:spacing w:before="30" w:after="30"/>
      <w:jc w:val="center"/>
    </w:pPr>
    <w:rPr>
      <w:rFonts w:ascii="Arial" w:hAnsi="Arial" w:cs="Arial"/>
      <w:b/>
      <w:bCs/>
      <w:sz w:val="20"/>
      <w:szCs w:val="20"/>
    </w:rPr>
  </w:style>
  <w:style w:type="paragraph" w:customStyle="1" w:styleId="normalprored">
    <w:name w:val="normalprored"/>
    <w:basedOn w:val="Normal"/>
    <w:uiPriority w:val="99"/>
    <w:rsid w:val="00BC633D"/>
    <w:pPr>
      <w:jc w:val="both"/>
    </w:pPr>
    <w:rPr>
      <w:rFonts w:ascii="Arial" w:hAnsi="Arial" w:cs="Arial"/>
      <w:sz w:val="26"/>
      <w:szCs w:val="26"/>
    </w:rPr>
  </w:style>
  <w:style w:type="paragraph" w:customStyle="1" w:styleId="wyq100---naslov-grupe-clanova-kurziv">
    <w:name w:val="wyq100---naslov-grupe-clanova-kurziv"/>
    <w:basedOn w:val="Normal"/>
    <w:uiPriority w:val="99"/>
    <w:rsid w:val="00BC633D"/>
    <w:pPr>
      <w:spacing w:before="240" w:after="240"/>
      <w:jc w:val="center"/>
    </w:pPr>
    <w:rPr>
      <w:rFonts w:ascii="Arial" w:hAnsi="Arial" w:cs="Arial"/>
      <w:b/>
      <w:bCs/>
      <w:i/>
      <w:iCs/>
    </w:rPr>
  </w:style>
  <w:style w:type="character" w:styleId="Emphasis">
    <w:name w:val="Emphasis"/>
    <w:basedOn w:val="DefaultParagraphFont"/>
    <w:uiPriority w:val="99"/>
    <w:qFormat/>
    <w:rsid w:val="00BC633D"/>
    <w:rPr>
      <w:rFonts w:cs="Times New Roman"/>
      <w:i/>
    </w:rPr>
  </w:style>
  <w:style w:type="paragraph" w:styleId="BodyTextIndent3">
    <w:name w:val="Body Text Indent 3"/>
    <w:basedOn w:val="Normal"/>
    <w:link w:val="BodyTextIndent3Char"/>
    <w:uiPriority w:val="99"/>
    <w:rsid w:val="00BC633D"/>
    <w:pPr>
      <w:ind w:firstLine="720"/>
      <w:jc w:val="both"/>
    </w:pPr>
    <w:rPr>
      <w:b/>
      <w:szCs w:val="28"/>
      <w:lang w:val="sr-Cyrl-CS"/>
    </w:rPr>
  </w:style>
  <w:style w:type="character" w:customStyle="1" w:styleId="BodyTextIndent3Char">
    <w:name w:val="Body Text Indent 3 Char"/>
    <w:basedOn w:val="DefaultParagraphFont"/>
    <w:link w:val="BodyTextIndent3"/>
    <w:uiPriority w:val="99"/>
    <w:rsid w:val="00BC633D"/>
    <w:rPr>
      <w:rFonts w:ascii="Times New Roman" w:eastAsia="Times New Roman" w:hAnsi="Times New Roman" w:cs="Times New Roman"/>
      <w:b/>
      <w:sz w:val="24"/>
      <w:szCs w:val="28"/>
      <w:lang w:val="sr-Cyrl-CS"/>
    </w:rPr>
  </w:style>
  <w:style w:type="character" w:styleId="CommentReference">
    <w:name w:val="annotation reference"/>
    <w:basedOn w:val="DefaultParagraphFont"/>
    <w:uiPriority w:val="99"/>
    <w:rsid w:val="00BC633D"/>
    <w:rPr>
      <w:rFonts w:cs="Times New Roman"/>
      <w:sz w:val="16"/>
    </w:rPr>
  </w:style>
  <w:style w:type="paragraph" w:customStyle="1" w:styleId="CharCharCharCharCharCharChar">
    <w:name w:val="Char Char Char Char Char Char Char"/>
    <w:basedOn w:val="Normal"/>
    <w:uiPriority w:val="99"/>
    <w:semiHidden/>
    <w:rsid w:val="00BC633D"/>
    <w:pPr>
      <w:spacing w:after="160" w:line="240" w:lineRule="exact"/>
      <w:jc w:val="both"/>
    </w:pPr>
    <w:rPr>
      <w:rFonts w:ascii="Tahoma" w:hAnsi="Tahoma"/>
      <w:sz w:val="20"/>
      <w:szCs w:val="20"/>
    </w:rPr>
  </w:style>
  <w:style w:type="paragraph" w:customStyle="1" w:styleId="CharCharCharChar">
    <w:name w:val="Char Char Char Char"/>
    <w:basedOn w:val="Normal"/>
    <w:uiPriority w:val="99"/>
    <w:rsid w:val="00BC633D"/>
    <w:pPr>
      <w:spacing w:after="160" w:line="240" w:lineRule="exact"/>
      <w:jc w:val="both"/>
    </w:pPr>
    <w:rPr>
      <w:rFonts w:ascii="Tahoma" w:hAnsi="Tahoma"/>
      <w:sz w:val="20"/>
      <w:szCs w:val="20"/>
    </w:rPr>
  </w:style>
  <w:style w:type="paragraph" w:customStyle="1" w:styleId="CharCharChar2Char">
    <w:name w:val="Char Char Char2 Char"/>
    <w:basedOn w:val="Normal"/>
    <w:uiPriority w:val="99"/>
    <w:rsid w:val="00BC633D"/>
    <w:pPr>
      <w:spacing w:after="160" w:line="240" w:lineRule="exact"/>
      <w:jc w:val="both"/>
    </w:pPr>
    <w:rPr>
      <w:rFonts w:ascii="Tahoma" w:hAnsi="Tahoma"/>
      <w:sz w:val="20"/>
      <w:szCs w:val="20"/>
    </w:rPr>
  </w:style>
  <w:style w:type="paragraph" w:customStyle="1" w:styleId="110---naslov-clana">
    <w:name w:val="110---naslov-clana"/>
    <w:basedOn w:val="Normal"/>
    <w:uiPriority w:val="99"/>
    <w:rsid w:val="00BC633D"/>
    <w:pPr>
      <w:spacing w:before="240" w:after="240"/>
      <w:jc w:val="center"/>
    </w:pPr>
    <w:rPr>
      <w:b/>
      <w:bCs/>
    </w:rPr>
  </w:style>
  <w:style w:type="character" w:styleId="PageNumber">
    <w:name w:val="page number"/>
    <w:basedOn w:val="DefaultParagraphFont"/>
    <w:uiPriority w:val="99"/>
    <w:rsid w:val="00BC633D"/>
    <w:rPr>
      <w:rFonts w:cs="Times New Roman"/>
    </w:rPr>
  </w:style>
  <w:style w:type="paragraph" w:customStyle="1" w:styleId="1tekst">
    <w:name w:val="1tekst"/>
    <w:basedOn w:val="Normal"/>
    <w:uiPriority w:val="99"/>
    <w:rsid w:val="00BC633D"/>
    <w:pPr>
      <w:ind w:left="375" w:right="375" w:firstLine="240"/>
      <w:jc w:val="both"/>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BC633D"/>
    <w:pPr>
      <w:spacing w:after="160" w:line="240" w:lineRule="exact"/>
      <w:jc w:val="both"/>
    </w:pPr>
    <w:rPr>
      <w:rFonts w:ascii="Tahoma" w:hAnsi="Tahoma"/>
      <w:sz w:val="20"/>
      <w:szCs w:val="20"/>
    </w:rPr>
  </w:style>
  <w:style w:type="paragraph" w:customStyle="1" w:styleId="CharCharChar">
    <w:name w:val="Char Char Char"/>
    <w:basedOn w:val="Normal"/>
    <w:uiPriority w:val="99"/>
    <w:rsid w:val="00BC633D"/>
    <w:pPr>
      <w:spacing w:after="160" w:line="240" w:lineRule="exact"/>
      <w:jc w:val="both"/>
    </w:pPr>
    <w:rPr>
      <w:rFonts w:ascii="Tahoma" w:hAnsi="Tahoma"/>
      <w:sz w:val="20"/>
      <w:szCs w:val="20"/>
    </w:rPr>
  </w:style>
  <w:style w:type="paragraph" w:customStyle="1" w:styleId="CharCharChar1">
    <w:name w:val="Char Char Char1"/>
    <w:basedOn w:val="Normal"/>
    <w:uiPriority w:val="99"/>
    <w:rsid w:val="00BC633D"/>
    <w:pPr>
      <w:spacing w:after="160" w:line="240" w:lineRule="exact"/>
      <w:jc w:val="both"/>
    </w:pPr>
    <w:rPr>
      <w:rFonts w:ascii="Tahoma" w:hAnsi="Tahoma"/>
      <w:sz w:val="20"/>
      <w:szCs w:val="20"/>
    </w:rPr>
  </w:style>
  <w:style w:type="paragraph" w:customStyle="1" w:styleId="uslovi">
    <w:name w:val="uslovi"/>
    <w:basedOn w:val="Normal"/>
    <w:uiPriority w:val="99"/>
    <w:rsid w:val="00BC633D"/>
    <w:pPr>
      <w:ind w:left="907" w:hanging="907"/>
      <w:jc w:val="both"/>
      <w:textAlignment w:val="baseline"/>
    </w:pPr>
    <w:rPr>
      <w:rFonts w:eastAsia="Calibri" w:cs="Calibri"/>
      <w:kern w:val="1"/>
      <w:lang w:eastAsia="zh-CN"/>
    </w:rPr>
  </w:style>
  <w:style w:type="paragraph" w:customStyle="1" w:styleId="Normal2">
    <w:name w:val="Normal2"/>
    <w:basedOn w:val="Normal"/>
    <w:uiPriority w:val="99"/>
    <w:rsid w:val="00BC633D"/>
    <w:pPr>
      <w:spacing w:before="100" w:beforeAutospacing="1" w:after="100" w:afterAutospacing="1"/>
      <w:jc w:val="both"/>
    </w:pPr>
    <w:rPr>
      <w:rFonts w:ascii="Arial" w:hAnsi="Arial" w:cs="Arial"/>
      <w:sz w:val="22"/>
      <w:szCs w:val="22"/>
    </w:rPr>
  </w:style>
  <w:style w:type="paragraph" w:customStyle="1" w:styleId="wyq110---naslov-clana">
    <w:name w:val="wyq110---naslov-clana"/>
    <w:basedOn w:val="Normal"/>
    <w:uiPriority w:val="99"/>
    <w:rsid w:val="00BC633D"/>
    <w:pPr>
      <w:spacing w:before="240" w:after="240"/>
      <w:jc w:val="center"/>
    </w:pPr>
    <w:rPr>
      <w:rFonts w:ascii="Arial" w:hAnsi="Arial" w:cs="Arial"/>
      <w:b/>
      <w:bCs/>
    </w:rPr>
  </w:style>
  <w:style w:type="paragraph" w:styleId="Revision">
    <w:name w:val="Revision"/>
    <w:hidden/>
    <w:uiPriority w:val="99"/>
    <w:semiHidden/>
    <w:rsid w:val="00BC633D"/>
    <w:pPr>
      <w:spacing w:after="0" w:line="240" w:lineRule="auto"/>
      <w:jc w:val="both"/>
    </w:pPr>
    <w:rPr>
      <w:rFonts w:ascii="Times New Roman" w:eastAsia="Times New Roman" w:hAnsi="Times New Roman" w:cs="Times New Roman"/>
      <w:sz w:val="24"/>
      <w:szCs w:val="24"/>
      <w:lang w:eastAsia="ar-SA"/>
    </w:rPr>
  </w:style>
  <w:style w:type="paragraph" w:customStyle="1" w:styleId="CharCharCharCharCharChar">
    <w:name w:val="Char Char Char Char Char Char"/>
    <w:basedOn w:val="Normal"/>
    <w:uiPriority w:val="99"/>
    <w:semiHidden/>
    <w:rsid w:val="00BC633D"/>
    <w:pPr>
      <w:spacing w:after="160" w:line="240" w:lineRule="exact"/>
      <w:jc w:val="both"/>
    </w:pPr>
    <w:rPr>
      <w:rFonts w:ascii="Tahoma" w:hAnsi="Tahoma"/>
      <w:sz w:val="20"/>
      <w:szCs w:val="20"/>
    </w:rPr>
  </w:style>
  <w:style w:type="character" w:customStyle="1" w:styleId="highlight">
    <w:name w:val="highlight"/>
    <w:basedOn w:val="DefaultParagraphFont"/>
    <w:uiPriority w:val="99"/>
    <w:rsid w:val="00BC633D"/>
    <w:rPr>
      <w:rFonts w:cs="Times New Roman"/>
    </w:rPr>
  </w:style>
  <w:style w:type="paragraph" w:customStyle="1" w:styleId="msonormal0">
    <w:name w:val="msonormal"/>
    <w:basedOn w:val="Normal"/>
    <w:uiPriority w:val="99"/>
    <w:rsid w:val="00BC633D"/>
    <w:pPr>
      <w:spacing w:before="100" w:beforeAutospacing="1" w:after="100" w:afterAutospacing="1"/>
    </w:pPr>
  </w:style>
  <w:style w:type="paragraph" w:customStyle="1" w:styleId="TextBody">
    <w:name w:val="Text Body"/>
    <w:basedOn w:val="Normal"/>
    <w:uiPriority w:val="99"/>
    <w:rsid w:val="00BC633D"/>
    <w:pPr>
      <w:suppressAutoHyphens/>
      <w:spacing w:after="120"/>
    </w:pPr>
    <w:rPr>
      <w:color w:val="00000A"/>
      <w:lang w:eastAsia="ar-SA"/>
    </w:rPr>
  </w:style>
  <w:style w:type="paragraph" w:customStyle="1" w:styleId="stil1tekst0">
    <w:name w:val="stil1tekst"/>
    <w:basedOn w:val="Normal"/>
    <w:uiPriority w:val="99"/>
    <w:rsid w:val="00BC633D"/>
    <w:pPr>
      <w:spacing w:before="100" w:beforeAutospacing="1" w:after="100" w:afterAutospacing="1"/>
    </w:pPr>
    <w:rPr>
      <w:rFonts w:eastAsia="Calibri"/>
      <w:lang w:val="sr-Latn-CS" w:eastAsia="sr-Latn-CS"/>
    </w:rPr>
  </w:style>
  <w:style w:type="character" w:customStyle="1" w:styleId="normalChar">
    <w:name w:val="normal Char"/>
    <w:basedOn w:val="DefaultParagraphFont"/>
    <w:link w:val="normal0"/>
    <w:locked/>
    <w:rsid w:val="00BC633D"/>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88443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6649C-A5EF-425F-B28F-0C0B0122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75</Pages>
  <Words>25790</Words>
  <Characters>147007</Characters>
  <Application>Microsoft Office Word</Application>
  <DocSecurity>0</DocSecurity>
  <Lines>1225</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Opstina Sasa</dc:creator>
  <cp:lastModifiedBy>Opstina Sasa</cp:lastModifiedBy>
  <cp:revision>34</cp:revision>
  <dcterms:created xsi:type="dcterms:W3CDTF">2017-12-22T12:30:00Z</dcterms:created>
  <dcterms:modified xsi:type="dcterms:W3CDTF">2017-12-28T18:17:00Z</dcterms:modified>
</cp:coreProperties>
</file>