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1A" w:rsidRDefault="00F31DAB" w:rsidP="00F31DAB">
      <w:pPr>
        <w:jc w:val="center"/>
      </w:pPr>
      <w:proofErr w:type="gramStart"/>
      <w:r>
        <w:t>ПЛАН</w:t>
      </w:r>
      <w:r w:rsidR="00E46B8D">
        <w:t xml:space="preserve"> РАДА ПОРЕСКЕ ИНСПЕКЦИЈЕ ЗА 2019</w:t>
      </w:r>
      <w:r>
        <w:t>.</w:t>
      </w:r>
      <w:proofErr w:type="gramEnd"/>
      <w:r>
        <w:t xml:space="preserve"> ГОДИНУ</w:t>
      </w:r>
      <w:r w:rsidR="00332431">
        <w:t xml:space="preserve"> </w:t>
      </w:r>
    </w:p>
    <w:p w:rsidR="00207492" w:rsidRDefault="00207492" w:rsidP="00332431">
      <w:pPr>
        <w:pStyle w:val="NoSpacing"/>
        <w:ind w:firstLine="720"/>
      </w:pPr>
    </w:p>
    <w:p w:rsidR="00776D3D" w:rsidRDefault="00776D3D" w:rsidP="00332431">
      <w:pPr>
        <w:pStyle w:val="NoSpacing"/>
        <w:ind w:firstLine="720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10.</w:t>
      </w:r>
      <w:proofErr w:type="gramEnd"/>
      <w:r>
        <w:t xml:space="preserve"> Закона о инспекцијском надзору (''Сл. гл. РС'', бр. 36/2015, Инспекција је дужна да сачини Годишњи план инспекцијског надзора  који се спроводи кроз  оперативне (полугодишње, тромесечне и месечне) планове инспекцијског надзора.</w:t>
      </w:r>
    </w:p>
    <w:p w:rsidR="00776D3D" w:rsidRDefault="00776D3D" w:rsidP="00776D3D">
      <w:pPr>
        <w:pStyle w:val="NoSpacing"/>
      </w:pPr>
    </w:p>
    <w:p w:rsidR="00776D3D" w:rsidRDefault="00776D3D" w:rsidP="00776D3D">
      <w:pPr>
        <w:pStyle w:val="NoSpacing"/>
      </w:pPr>
      <w:r>
        <w:t>Општи подаци:</w:t>
      </w:r>
    </w:p>
    <w:p w:rsidR="00776D3D" w:rsidRPr="00E46B8D" w:rsidRDefault="00776D3D" w:rsidP="00776D3D">
      <w:pPr>
        <w:pStyle w:val="NoSpacing"/>
      </w:pPr>
      <w:r>
        <w:t xml:space="preserve">- </w:t>
      </w:r>
      <w:proofErr w:type="spellStart"/>
      <w:proofErr w:type="gramStart"/>
      <w:r>
        <w:t>број</w:t>
      </w:r>
      <w:proofErr w:type="spellEnd"/>
      <w:proofErr w:type="gramEnd"/>
      <w:r>
        <w:t xml:space="preserve"> </w:t>
      </w:r>
      <w:proofErr w:type="spellStart"/>
      <w:r>
        <w:t>инспектора</w:t>
      </w:r>
      <w:proofErr w:type="spellEnd"/>
      <w:r>
        <w:t xml:space="preserve"> –</w:t>
      </w:r>
      <w:r w:rsidR="003B7425">
        <w:t xml:space="preserve"> </w:t>
      </w:r>
      <w:proofErr w:type="spellStart"/>
      <w:r w:rsidR="00E46B8D">
        <w:t>на</w:t>
      </w:r>
      <w:proofErr w:type="spellEnd"/>
      <w:r w:rsidR="00E46B8D">
        <w:t xml:space="preserve"> </w:t>
      </w:r>
      <w:proofErr w:type="spellStart"/>
      <w:r w:rsidR="00E46B8D">
        <w:t>крају</w:t>
      </w:r>
      <w:proofErr w:type="spellEnd"/>
      <w:r w:rsidR="00E46B8D">
        <w:t xml:space="preserve"> 2018</w:t>
      </w:r>
      <w:r>
        <w:t xml:space="preserve">. </w:t>
      </w:r>
      <w:proofErr w:type="spellStart"/>
      <w:proofErr w:type="gramStart"/>
      <w:r w:rsidR="003B7425">
        <w:t>г</w:t>
      </w:r>
      <w:r>
        <w:t>одине</w:t>
      </w:r>
      <w:proofErr w:type="spellEnd"/>
      <w:proofErr w:type="gramEnd"/>
      <w:r>
        <w:t xml:space="preserve"> у </w:t>
      </w:r>
      <w:proofErr w:type="spellStart"/>
      <w:r>
        <w:t>пореској</w:t>
      </w:r>
      <w:proofErr w:type="spellEnd"/>
      <w:r>
        <w:t xml:space="preserve"> </w:t>
      </w:r>
      <w:proofErr w:type="spellStart"/>
      <w:r>
        <w:t>инспекцији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запослен</w:t>
      </w:r>
      <w:proofErr w:type="spellEnd"/>
      <w:r>
        <w:t xml:space="preserve"> 1 </w:t>
      </w:r>
      <w:proofErr w:type="spellStart"/>
      <w:r>
        <w:t>инспектор</w:t>
      </w:r>
      <w:proofErr w:type="spellEnd"/>
      <w:r w:rsidR="00E46B8D">
        <w:t xml:space="preserve"> </w:t>
      </w:r>
      <w:proofErr w:type="spellStart"/>
      <w:r w:rsidR="00E46B8D">
        <w:t>по</w:t>
      </w:r>
      <w:proofErr w:type="spellEnd"/>
      <w:r w:rsidR="00E46B8D">
        <w:t xml:space="preserve"> </w:t>
      </w:r>
      <w:proofErr w:type="spellStart"/>
      <w:r w:rsidR="00E46B8D">
        <w:t>решењу</w:t>
      </w:r>
      <w:proofErr w:type="spellEnd"/>
      <w:r w:rsidR="00E46B8D">
        <w:t xml:space="preserve"> </w:t>
      </w:r>
      <w:proofErr w:type="spellStart"/>
      <w:r w:rsidR="00E46B8D">
        <w:t>порески</w:t>
      </w:r>
      <w:proofErr w:type="spellEnd"/>
      <w:r w:rsidR="00E46B8D">
        <w:t xml:space="preserve"> </w:t>
      </w:r>
      <w:proofErr w:type="spellStart"/>
      <w:r w:rsidR="00E46B8D">
        <w:t>саветник</w:t>
      </w:r>
      <w:proofErr w:type="spellEnd"/>
      <w:r w:rsidR="00E46B8D">
        <w:t>.</w:t>
      </w:r>
    </w:p>
    <w:p w:rsidR="00776D3D" w:rsidRDefault="00776D3D" w:rsidP="00776D3D">
      <w:pPr>
        <w:pStyle w:val="NoSpacing"/>
      </w:pPr>
    </w:p>
    <w:p w:rsidR="00776D3D" w:rsidRDefault="00776D3D" w:rsidP="00776D3D">
      <w:pPr>
        <w:pStyle w:val="NoSpacing"/>
      </w:pPr>
      <w:r>
        <w:t>- послови инспектора: послови контроле закони</w:t>
      </w:r>
      <w:r w:rsidR="003B7425">
        <w:t>тости и правилности обрачунавањ</w:t>
      </w:r>
      <w:r>
        <w:t xml:space="preserve">а и благовремености плаћања </w:t>
      </w:r>
      <w:r w:rsidR="003B7425">
        <w:t xml:space="preserve">локалних јавних </w:t>
      </w:r>
      <w:proofErr w:type="spellStart"/>
      <w:r w:rsidR="003B7425">
        <w:t>прихода</w:t>
      </w:r>
      <w:proofErr w:type="spellEnd"/>
      <w:r>
        <w:t xml:space="preserve">,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налаже</w:t>
      </w:r>
      <w:proofErr w:type="spellEnd"/>
      <w:r>
        <w:t xml:space="preserve"> </w:t>
      </w:r>
      <w:proofErr w:type="spellStart"/>
      <w:r>
        <w:t>отклањање</w:t>
      </w:r>
      <w:proofErr w:type="spellEnd"/>
      <w:r>
        <w:t xml:space="preserve"> </w:t>
      </w:r>
      <w:proofErr w:type="spellStart"/>
      <w:r>
        <w:t>утврђених</w:t>
      </w:r>
      <w:proofErr w:type="spellEnd"/>
      <w:r>
        <w:t xml:space="preserve"> </w:t>
      </w:r>
      <w:proofErr w:type="spellStart"/>
      <w:r>
        <w:t>неправилности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 xml:space="preserve">, </w:t>
      </w:r>
      <w:proofErr w:type="spellStart"/>
      <w:r w:rsidR="003C4A4A">
        <w:t>контролише</w:t>
      </w:r>
      <w:proofErr w:type="spellEnd"/>
      <w:r w:rsidR="003C4A4A">
        <w:t xml:space="preserve"> </w:t>
      </w:r>
      <w:proofErr w:type="spellStart"/>
      <w:r w:rsidR="003C4A4A">
        <w:t>подношење</w:t>
      </w:r>
      <w:proofErr w:type="spellEnd"/>
      <w:r w:rsidR="003C4A4A">
        <w:t xml:space="preserve"> </w:t>
      </w:r>
      <w:proofErr w:type="spellStart"/>
      <w:r w:rsidR="003C4A4A">
        <w:t>по</w:t>
      </w:r>
      <w:r w:rsidR="003B7425">
        <w:t>реских</w:t>
      </w:r>
      <w:proofErr w:type="spellEnd"/>
      <w:r w:rsidR="003B7425">
        <w:t xml:space="preserve"> </w:t>
      </w:r>
      <w:proofErr w:type="spellStart"/>
      <w:r w:rsidR="003B7425">
        <w:t>пријава</w:t>
      </w:r>
      <w:proofErr w:type="spellEnd"/>
      <w:r w:rsidR="003B7425">
        <w:t xml:space="preserve"> </w:t>
      </w:r>
      <w:proofErr w:type="spellStart"/>
      <w:r w:rsidR="003B7425">
        <w:t>за</w:t>
      </w:r>
      <w:proofErr w:type="spellEnd"/>
      <w:r w:rsidR="003B7425">
        <w:t xml:space="preserve"> </w:t>
      </w:r>
      <w:proofErr w:type="spellStart"/>
      <w:r w:rsidR="003B7425">
        <w:t>утврђивање</w:t>
      </w:r>
      <w:proofErr w:type="spellEnd"/>
      <w:r w:rsidR="003B7425">
        <w:t xml:space="preserve"> </w:t>
      </w:r>
      <w:proofErr w:type="spellStart"/>
      <w:r w:rsidR="003B7425">
        <w:t>локалних</w:t>
      </w:r>
      <w:proofErr w:type="spellEnd"/>
      <w:r w:rsidR="003B7425">
        <w:t xml:space="preserve"> </w:t>
      </w:r>
      <w:proofErr w:type="spellStart"/>
      <w:r w:rsidR="003B7425">
        <w:t>јавних</w:t>
      </w:r>
      <w:proofErr w:type="spellEnd"/>
      <w:r w:rsidR="003B7425">
        <w:t xml:space="preserve"> </w:t>
      </w:r>
      <w:proofErr w:type="spellStart"/>
      <w:r w:rsidR="003B7425">
        <w:t>прихода</w:t>
      </w:r>
      <w:proofErr w:type="spellEnd"/>
      <w:r w:rsidR="003B7425">
        <w:t xml:space="preserve"> </w:t>
      </w:r>
      <w:proofErr w:type="spellStart"/>
      <w:r w:rsidR="003B7425">
        <w:t>решењем</w:t>
      </w:r>
      <w:proofErr w:type="spellEnd"/>
      <w:r w:rsidR="003B7425">
        <w:t xml:space="preserve">, пружа основну правну помоћ и </w:t>
      </w:r>
      <w:proofErr w:type="spellStart"/>
      <w:r w:rsidR="003B7425">
        <w:t>објашњења</w:t>
      </w:r>
      <w:proofErr w:type="spellEnd"/>
      <w:r w:rsidR="003B7425">
        <w:t xml:space="preserve"> </w:t>
      </w:r>
      <w:proofErr w:type="spellStart"/>
      <w:r w:rsidR="003B7425">
        <w:t>пореским</w:t>
      </w:r>
      <w:proofErr w:type="spellEnd"/>
      <w:r w:rsidR="003B7425">
        <w:t xml:space="preserve"> </w:t>
      </w:r>
      <w:proofErr w:type="spellStart"/>
      <w:r w:rsidR="003B7425">
        <w:t>обвезницима</w:t>
      </w:r>
      <w:proofErr w:type="spellEnd"/>
      <w:r w:rsidR="003B7425">
        <w:t xml:space="preserve"> </w:t>
      </w:r>
      <w:proofErr w:type="spellStart"/>
      <w:r w:rsidR="003B7425">
        <w:t>од</w:t>
      </w:r>
      <w:proofErr w:type="spellEnd"/>
      <w:r w:rsidR="003B7425">
        <w:t xml:space="preserve"> </w:t>
      </w:r>
      <w:proofErr w:type="spellStart"/>
      <w:r w:rsidR="003B7425">
        <w:t>значаја</w:t>
      </w:r>
      <w:proofErr w:type="spellEnd"/>
      <w:r w:rsidR="003B7425">
        <w:t xml:space="preserve"> </w:t>
      </w:r>
      <w:proofErr w:type="spellStart"/>
      <w:r w:rsidR="003B7425">
        <w:t>за</w:t>
      </w:r>
      <w:proofErr w:type="spellEnd"/>
      <w:r w:rsidR="003B7425">
        <w:t xml:space="preserve"> </w:t>
      </w:r>
      <w:proofErr w:type="spellStart"/>
      <w:r w:rsidR="003B7425">
        <w:t>испуњење</w:t>
      </w:r>
      <w:proofErr w:type="spellEnd"/>
      <w:r w:rsidR="003B7425">
        <w:t xml:space="preserve"> </w:t>
      </w:r>
      <w:proofErr w:type="spellStart"/>
      <w:r w:rsidR="003B7425">
        <w:t>пореске</w:t>
      </w:r>
      <w:proofErr w:type="spellEnd"/>
      <w:r w:rsidR="003B7425">
        <w:t xml:space="preserve"> </w:t>
      </w:r>
      <w:proofErr w:type="spellStart"/>
      <w:r w:rsidR="003B7425">
        <w:t>обавезе</w:t>
      </w:r>
      <w:proofErr w:type="spellEnd"/>
      <w:r w:rsidR="003B7425">
        <w:t xml:space="preserve">, </w:t>
      </w:r>
      <w:proofErr w:type="spellStart"/>
      <w:r w:rsidR="003B7425">
        <w:t>извршава</w:t>
      </w:r>
      <w:proofErr w:type="spellEnd"/>
      <w:r w:rsidR="003B7425">
        <w:t xml:space="preserve"> </w:t>
      </w:r>
      <w:proofErr w:type="spellStart"/>
      <w:r w:rsidR="003B7425">
        <w:t>послове</w:t>
      </w:r>
      <w:proofErr w:type="spellEnd"/>
      <w:r w:rsidR="003B7425">
        <w:t xml:space="preserve"> </w:t>
      </w:r>
      <w:proofErr w:type="spellStart"/>
      <w:r w:rsidR="003B7425">
        <w:t>редовне</w:t>
      </w:r>
      <w:proofErr w:type="spellEnd"/>
      <w:r w:rsidR="003B7425">
        <w:t xml:space="preserve"> </w:t>
      </w:r>
      <w:proofErr w:type="spellStart"/>
      <w:r w:rsidR="003B7425">
        <w:t>принудне</w:t>
      </w:r>
      <w:proofErr w:type="spellEnd"/>
      <w:r w:rsidR="003B7425">
        <w:t xml:space="preserve"> </w:t>
      </w:r>
      <w:proofErr w:type="spellStart"/>
      <w:r w:rsidR="003B7425">
        <w:t>наплате</w:t>
      </w:r>
      <w:proofErr w:type="spellEnd"/>
      <w:r w:rsidR="003B7425">
        <w:t xml:space="preserve"> у </w:t>
      </w:r>
      <w:proofErr w:type="spellStart"/>
      <w:r w:rsidR="003B7425">
        <w:t>складу</w:t>
      </w:r>
      <w:proofErr w:type="spellEnd"/>
      <w:r w:rsidR="00A75377">
        <w:t xml:space="preserve"> </w:t>
      </w:r>
      <w:r w:rsidR="003B7425">
        <w:t xml:space="preserve"> </w:t>
      </w:r>
      <w:proofErr w:type="spellStart"/>
      <w:r w:rsidR="003B7425">
        <w:t>са</w:t>
      </w:r>
      <w:proofErr w:type="spellEnd"/>
      <w:r w:rsidR="003B7425">
        <w:t xml:space="preserve"> </w:t>
      </w:r>
      <w:proofErr w:type="spellStart"/>
      <w:r w:rsidR="003B7425">
        <w:t>законом</w:t>
      </w:r>
      <w:proofErr w:type="spellEnd"/>
      <w:r w:rsidR="003B7425">
        <w:t xml:space="preserve">, </w:t>
      </w:r>
      <w:proofErr w:type="spellStart"/>
      <w:r w:rsidR="003B7425">
        <w:t>припрема</w:t>
      </w:r>
      <w:proofErr w:type="spellEnd"/>
      <w:r w:rsidR="003B7425">
        <w:t xml:space="preserve"> </w:t>
      </w:r>
      <w:proofErr w:type="spellStart"/>
      <w:r w:rsidR="003B7425">
        <w:t>извештаје</w:t>
      </w:r>
      <w:proofErr w:type="spellEnd"/>
      <w:r w:rsidR="003B7425">
        <w:t xml:space="preserve"> у </w:t>
      </w:r>
      <w:proofErr w:type="spellStart"/>
      <w:r w:rsidR="003B7425">
        <w:t>вези</w:t>
      </w:r>
      <w:proofErr w:type="spellEnd"/>
      <w:r w:rsidR="003B7425">
        <w:t xml:space="preserve"> </w:t>
      </w:r>
      <w:proofErr w:type="spellStart"/>
      <w:r w:rsidR="003B7425">
        <w:t>контрол</w:t>
      </w:r>
      <w:r w:rsidR="00A75377">
        <w:t>е</w:t>
      </w:r>
      <w:proofErr w:type="spellEnd"/>
      <w:r w:rsidR="00A75377">
        <w:t xml:space="preserve"> </w:t>
      </w:r>
      <w:proofErr w:type="spellStart"/>
      <w:r w:rsidR="00A75377">
        <w:t>локалних</w:t>
      </w:r>
      <w:proofErr w:type="spellEnd"/>
      <w:r w:rsidR="00A75377">
        <w:t xml:space="preserve"> </w:t>
      </w:r>
      <w:proofErr w:type="spellStart"/>
      <w:r w:rsidR="00A75377">
        <w:t>јавних</w:t>
      </w:r>
      <w:proofErr w:type="spellEnd"/>
      <w:r w:rsidR="00A75377">
        <w:t xml:space="preserve"> </w:t>
      </w:r>
      <w:proofErr w:type="spellStart"/>
      <w:r w:rsidR="00A75377">
        <w:t>прихода</w:t>
      </w:r>
      <w:proofErr w:type="spellEnd"/>
      <w:r w:rsidR="00A75377">
        <w:t xml:space="preserve">, </w:t>
      </w:r>
      <w:proofErr w:type="spellStart"/>
      <w:r w:rsidR="00A75377">
        <w:t>обављ</w:t>
      </w:r>
      <w:r w:rsidR="003B7425">
        <w:t>а</w:t>
      </w:r>
      <w:proofErr w:type="spellEnd"/>
      <w:r w:rsidR="003B7425">
        <w:t xml:space="preserve"> и </w:t>
      </w:r>
      <w:proofErr w:type="spellStart"/>
      <w:r w:rsidR="003B7425">
        <w:t>др</w:t>
      </w:r>
      <w:proofErr w:type="spellEnd"/>
      <w:r w:rsidR="003B7425">
        <w:t xml:space="preserve">. </w:t>
      </w:r>
      <w:proofErr w:type="spellStart"/>
      <w:proofErr w:type="gramStart"/>
      <w:r w:rsidR="003B7425">
        <w:t>послове</w:t>
      </w:r>
      <w:proofErr w:type="spellEnd"/>
      <w:proofErr w:type="gramEnd"/>
      <w:r w:rsidR="003B7425">
        <w:t xml:space="preserve"> </w:t>
      </w:r>
      <w:proofErr w:type="spellStart"/>
      <w:r w:rsidR="003B7425">
        <w:t>по</w:t>
      </w:r>
      <w:proofErr w:type="spellEnd"/>
      <w:r w:rsidR="003B7425">
        <w:t xml:space="preserve"> </w:t>
      </w:r>
      <w:proofErr w:type="spellStart"/>
      <w:r w:rsidR="003B7425">
        <w:t>налогу</w:t>
      </w:r>
      <w:proofErr w:type="spellEnd"/>
      <w:r w:rsidR="003B7425">
        <w:t xml:space="preserve"> </w:t>
      </w:r>
      <w:proofErr w:type="spellStart"/>
      <w:r w:rsidR="003B7425">
        <w:t>Начелника</w:t>
      </w:r>
      <w:proofErr w:type="spellEnd"/>
      <w:r w:rsidR="003B7425">
        <w:t xml:space="preserve"> </w:t>
      </w:r>
      <w:proofErr w:type="spellStart"/>
      <w:r w:rsidR="003B7425">
        <w:t>О</w:t>
      </w:r>
      <w:r w:rsidR="00A75377">
        <w:t>дељења</w:t>
      </w:r>
      <w:proofErr w:type="spellEnd"/>
      <w:r w:rsidR="00A75377">
        <w:t xml:space="preserve"> </w:t>
      </w:r>
      <w:proofErr w:type="spellStart"/>
      <w:r w:rsidR="00E46B8D">
        <w:t>за</w:t>
      </w:r>
      <w:proofErr w:type="spellEnd"/>
      <w:r w:rsidR="00E46B8D">
        <w:t xml:space="preserve"> </w:t>
      </w:r>
      <w:proofErr w:type="spellStart"/>
      <w:r w:rsidR="00E46B8D">
        <w:t>финансије</w:t>
      </w:r>
      <w:proofErr w:type="spellEnd"/>
      <w:r w:rsidR="00E46B8D">
        <w:t xml:space="preserve"> </w:t>
      </w:r>
      <w:r w:rsidR="00A75377">
        <w:t xml:space="preserve">и </w:t>
      </w:r>
      <w:proofErr w:type="spellStart"/>
      <w:r w:rsidR="00A75377">
        <w:t>Начелника</w:t>
      </w:r>
      <w:proofErr w:type="spellEnd"/>
      <w:r w:rsidR="00A75377">
        <w:t xml:space="preserve"> </w:t>
      </w:r>
      <w:proofErr w:type="spellStart"/>
      <w:r w:rsidR="00A75377">
        <w:t>Општинске</w:t>
      </w:r>
      <w:proofErr w:type="spellEnd"/>
      <w:r w:rsidR="00A75377">
        <w:t xml:space="preserve"> </w:t>
      </w:r>
      <w:proofErr w:type="spellStart"/>
      <w:r w:rsidR="00A75377">
        <w:t>уп</w:t>
      </w:r>
      <w:r w:rsidR="003B7425">
        <w:t>раве</w:t>
      </w:r>
      <w:proofErr w:type="spellEnd"/>
      <w:r w:rsidR="003B7425">
        <w:t>.</w:t>
      </w:r>
    </w:p>
    <w:p w:rsidR="00776D3D" w:rsidRDefault="00776D3D" w:rsidP="00776D3D">
      <w:pPr>
        <w:pStyle w:val="NoSpacing"/>
      </w:pPr>
    </w:p>
    <w:p w:rsidR="00776D3D" w:rsidRDefault="00776D3D" w:rsidP="00776D3D">
      <w:pPr>
        <w:pStyle w:val="NoSpacing"/>
      </w:pPr>
      <w:r>
        <w:t>- прописи по којима</w:t>
      </w:r>
      <w:r w:rsidR="003B7425">
        <w:t xml:space="preserve"> </w:t>
      </w:r>
      <w:r>
        <w:t xml:space="preserve">поступа пореска инспекција </w:t>
      </w:r>
      <w:r w:rsidR="003B7425">
        <w:t>:</w:t>
      </w:r>
    </w:p>
    <w:p w:rsidR="00265430" w:rsidRDefault="00265430" w:rsidP="00776D3D">
      <w:pPr>
        <w:pStyle w:val="NoSpacing"/>
      </w:pPr>
    </w:p>
    <w:p w:rsidR="003B7425" w:rsidRDefault="003B7425" w:rsidP="00776D3D">
      <w:pPr>
        <w:pStyle w:val="NoSpacing"/>
      </w:pPr>
      <w:r>
        <w:t>ЗАКОНИ:</w:t>
      </w:r>
    </w:p>
    <w:p w:rsidR="003B7425" w:rsidRDefault="003B7425" w:rsidP="003B7425">
      <w:pPr>
        <w:pStyle w:val="NoSpacing"/>
      </w:pPr>
      <w:r>
        <w:t>1.ЗПППА (''Сл. гл. РС'', бр. 80/02...30/2018</w:t>
      </w:r>
      <w:r w:rsidR="00A75377">
        <w:t>)</w:t>
      </w:r>
      <w:r>
        <w:t>,</w:t>
      </w:r>
    </w:p>
    <w:p w:rsidR="00611AD9" w:rsidRDefault="00611AD9" w:rsidP="003B7425">
      <w:pPr>
        <w:pStyle w:val="NoSpacing"/>
      </w:pPr>
      <w:r>
        <w:t>2. Закон о порезима на имовину (''Сл. гл. РС'', бр.26/01... 47/13</w:t>
      </w:r>
      <w:r w:rsidR="00A75377">
        <w:t>)</w:t>
      </w:r>
      <w:r>
        <w:t>,</w:t>
      </w:r>
    </w:p>
    <w:p w:rsidR="00433203" w:rsidRDefault="00611AD9" w:rsidP="003B7425">
      <w:pPr>
        <w:pStyle w:val="NoSpacing"/>
      </w:pPr>
      <w:r>
        <w:t>3</w:t>
      </w:r>
      <w:r w:rsidR="003B7425">
        <w:t>. Закон о општем управном поступку</w:t>
      </w:r>
      <w:r>
        <w:t xml:space="preserve"> (''Сл. гл. РС'', бр. 18/2016</w:t>
      </w:r>
      <w:r w:rsidR="00A75377">
        <w:t>)</w:t>
      </w:r>
      <w:r>
        <w:t>,</w:t>
      </w:r>
    </w:p>
    <w:p w:rsidR="00611AD9" w:rsidRDefault="00611AD9" w:rsidP="003B7425">
      <w:pPr>
        <w:pStyle w:val="NoSpacing"/>
      </w:pPr>
      <w:r>
        <w:t>4.Закон о инспекцијском надзору (''Сл. гл. РС'', бр. 36/15</w:t>
      </w:r>
      <w:r w:rsidR="00A75377">
        <w:t>)</w:t>
      </w:r>
      <w:r>
        <w:t>,</w:t>
      </w:r>
    </w:p>
    <w:p w:rsidR="00433203" w:rsidRPr="00E46B8D" w:rsidRDefault="00A75377" w:rsidP="003B7425">
      <w:pPr>
        <w:pStyle w:val="NoSpacing"/>
      </w:pPr>
      <w:r>
        <w:t xml:space="preserve">5. </w:t>
      </w:r>
      <w:proofErr w:type="spellStart"/>
      <w:r>
        <w:t>З</w:t>
      </w:r>
      <w:r w:rsidR="00433203">
        <w:t>акон</w:t>
      </w:r>
      <w:proofErr w:type="spellEnd"/>
      <w:r w:rsidR="00433203">
        <w:t xml:space="preserve"> о </w:t>
      </w:r>
      <w:proofErr w:type="spellStart"/>
      <w:r w:rsidR="00433203">
        <w:t>прекршајима</w:t>
      </w:r>
      <w:proofErr w:type="spellEnd"/>
      <w:r w:rsidR="00433203">
        <w:t xml:space="preserve"> (''</w:t>
      </w:r>
      <w:proofErr w:type="spellStart"/>
      <w:r w:rsidR="00433203">
        <w:t>Сл</w:t>
      </w:r>
      <w:proofErr w:type="spellEnd"/>
      <w:r w:rsidR="00433203">
        <w:t xml:space="preserve">. гл. РС'', бр. </w:t>
      </w:r>
      <w:proofErr w:type="gramStart"/>
      <w:r w:rsidR="00433203">
        <w:t>36/15</w:t>
      </w:r>
      <w:r w:rsidR="00E46B8D">
        <w:t>) и др.</w:t>
      </w:r>
      <w:proofErr w:type="gramEnd"/>
    </w:p>
    <w:p w:rsidR="00433203" w:rsidRDefault="00433203" w:rsidP="003B7425">
      <w:pPr>
        <w:pStyle w:val="NoSpacing"/>
      </w:pPr>
    </w:p>
    <w:p w:rsidR="00433203" w:rsidRDefault="00433203" w:rsidP="003B7425">
      <w:pPr>
        <w:pStyle w:val="NoSpacing"/>
      </w:pPr>
      <w:r>
        <w:t>ОДЛУКЕ СКУПШТИНЕ СКУПШТИНЕ ЉИГ.</w:t>
      </w:r>
    </w:p>
    <w:p w:rsidR="00433203" w:rsidRDefault="00433203" w:rsidP="00433203">
      <w:pPr>
        <w:pStyle w:val="NoSpacing"/>
      </w:pPr>
      <w:r>
        <w:t xml:space="preserve">1.Одлука о накнади за заштиту и унапређење животне средине </w:t>
      </w:r>
      <w:r w:rsidR="009D2FF8">
        <w:t>(''Сл. гл. Општине Љиг '', бр. 7/08, 10/08  и 2/10),</w:t>
      </w:r>
    </w:p>
    <w:p w:rsidR="009D2FF8" w:rsidRDefault="009D2FF8" w:rsidP="00433203">
      <w:pPr>
        <w:pStyle w:val="NoSpacing"/>
      </w:pPr>
      <w:r>
        <w:t>2.Одлука о локалним комуналним таксама (''Сл. гл. Општине Љиг'', бр. 10/12),</w:t>
      </w:r>
    </w:p>
    <w:p w:rsidR="009D2FF8" w:rsidRDefault="00A75377" w:rsidP="009D2FF8">
      <w:pPr>
        <w:pStyle w:val="NoSpacing"/>
      </w:pPr>
      <w:r>
        <w:t xml:space="preserve">3. </w:t>
      </w:r>
      <w:proofErr w:type="spellStart"/>
      <w:r>
        <w:t>Одлука</w:t>
      </w:r>
      <w:proofErr w:type="spellEnd"/>
      <w:r>
        <w:t xml:space="preserve"> о </w:t>
      </w:r>
      <w:proofErr w:type="spellStart"/>
      <w:r w:rsidR="009D2FF8">
        <w:t>општинским</w:t>
      </w:r>
      <w:proofErr w:type="spellEnd"/>
      <w:r w:rsidR="009D2FF8">
        <w:t xml:space="preserve"> </w:t>
      </w:r>
      <w:proofErr w:type="spellStart"/>
      <w:r w:rsidR="009D2FF8">
        <w:t>админ</w:t>
      </w:r>
      <w:proofErr w:type="spellEnd"/>
      <w:r w:rsidR="009D2FF8">
        <w:t xml:space="preserve">. таксама (''Сл. гл. Општине Љиг '', бр. 7/08, 10/08  и 2/10), </w:t>
      </w:r>
    </w:p>
    <w:p w:rsidR="009D2FF8" w:rsidRDefault="009D2FF8" w:rsidP="009D2FF8">
      <w:pPr>
        <w:pStyle w:val="NoSpacing"/>
      </w:pPr>
      <w:r>
        <w:t>`</w:t>
      </w:r>
    </w:p>
    <w:p w:rsidR="009D2FF8" w:rsidRPr="00A75377" w:rsidRDefault="009D2FF8" w:rsidP="009D2FF8">
      <w:pPr>
        <w:pStyle w:val="NoSpacing"/>
      </w:pPr>
      <w:proofErr w:type="gramStart"/>
      <w:r>
        <w:t>Пословни процес – инспекцијски надзор у области пореске инспекције</w:t>
      </w:r>
      <w:r w:rsidR="00A75377">
        <w:t>.</w:t>
      </w:r>
      <w:proofErr w:type="gramEnd"/>
    </w:p>
    <w:p w:rsidR="009D2FF8" w:rsidRDefault="009D2FF8" w:rsidP="009D2FF8">
      <w:pPr>
        <w:pStyle w:val="NoSpacing"/>
      </w:pPr>
    </w:p>
    <w:p w:rsidR="009D2FF8" w:rsidRDefault="009D2FF8" w:rsidP="009D2FF8">
      <w:pPr>
        <w:pStyle w:val="NoSpacing"/>
      </w:pPr>
      <w:r>
        <w:t>Активности у оквиру пословног процеса:</w:t>
      </w:r>
    </w:p>
    <w:p w:rsidR="00207492" w:rsidRDefault="00207492" w:rsidP="009D2FF8">
      <w:pPr>
        <w:pStyle w:val="NoSpacing"/>
      </w:pPr>
    </w:p>
    <w:p w:rsidR="00207492" w:rsidRDefault="009D2FF8" w:rsidP="009D2FF8">
      <w:pPr>
        <w:pStyle w:val="NoSpacing"/>
      </w:pP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и контрола имовине правних лица и предузетника који порез плаћају </w:t>
      </w:r>
    </w:p>
    <w:p w:rsidR="009D2FF8" w:rsidRPr="00E46B8D" w:rsidRDefault="009D2FF8" w:rsidP="009D2FF8">
      <w:pPr>
        <w:pStyle w:val="NoSpacing"/>
      </w:pPr>
      <w:proofErr w:type="spellStart"/>
      <w:proofErr w:type="gramStart"/>
      <w:r>
        <w:t>самоопорезивањем</w:t>
      </w:r>
      <w:proofErr w:type="spellEnd"/>
      <w:proofErr w:type="gramEnd"/>
      <w:r>
        <w:t>,</w:t>
      </w:r>
      <w:r w:rsidR="00E46B8D">
        <w:t xml:space="preserve"> </w:t>
      </w:r>
      <w:proofErr w:type="spellStart"/>
      <w:r w:rsidR="00E46B8D">
        <w:t>контрола</w:t>
      </w:r>
      <w:proofErr w:type="spellEnd"/>
      <w:r w:rsidR="00E46B8D">
        <w:t xml:space="preserve"> </w:t>
      </w:r>
      <w:proofErr w:type="spellStart"/>
      <w:r w:rsidR="00E46B8D">
        <w:t>пореских</w:t>
      </w:r>
      <w:proofErr w:type="spellEnd"/>
      <w:r w:rsidR="00E46B8D">
        <w:t xml:space="preserve"> </w:t>
      </w:r>
      <w:proofErr w:type="spellStart"/>
      <w:r w:rsidR="00E46B8D">
        <w:t>пријава</w:t>
      </w:r>
      <w:proofErr w:type="spellEnd"/>
      <w:r w:rsidR="00E46B8D">
        <w:t xml:space="preserve"> физичких лица.</w:t>
      </w:r>
    </w:p>
    <w:p w:rsidR="00207492" w:rsidRDefault="00207492" w:rsidP="009D2FF8">
      <w:pPr>
        <w:pStyle w:val="NoSpacing"/>
      </w:pPr>
    </w:p>
    <w:p w:rsidR="009D2FF8" w:rsidRDefault="009D2FF8" w:rsidP="009D2FF8">
      <w:pPr>
        <w:pStyle w:val="NoSpacing"/>
      </w:pP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 w:rsidR="00265430">
        <w:t>спровођењем</w:t>
      </w:r>
      <w:proofErr w:type="spellEnd"/>
      <w:r w:rsidR="00265430">
        <w:t xml:space="preserve"> </w:t>
      </w:r>
      <w:proofErr w:type="spellStart"/>
      <w:r w:rsidR="00265430">
        <w:t>закон</w:t>
      </w:r>
      <w:r w:rsidR="005A13E6">
        <w:t>а</w:t>
      </w:r>
      <w:proofErr w:type="spellEnd"/>
      <w:r w:rsidR="00265430">
        <w:t xml:space="preserve"> и прописа из области по</w:t>
      </w:r>
      <w:r w:rsidR="005A13E6">
        <w:t>реске делатности:</w:t>
      </w:r>
    </w:p>
    <w:p w:rsidR="00207492" w:rsidRDefault="00207492" w:rsidP="009D2FF8">
      <w:pPr>
        <w:pStyle w:val="NoSpacing"/>
      </w:pPr>
    </w:p>
    <w:p w:rsidR="005A13E6" w:rsidRDefault="005A13E6" w:rsidP="009D2FF8">
      <w:pPr>
        <w:pStyle w:val="NoSpacing"/>
      </w:pPr>
      <w:proofErr w:type="spellStart"/>
      <w:proofErr w:type="gramStart"/>
      <w:r>
        <w:t>Порез</w:t>
      </w:r>
      <w:proofErr w:type="spellEnd"/>
      <w:r>
        <w:t xml:space="preserve"> </w:t>
      </w:r>
      <w:proofErr w:type="spellStart"/>
      <w:r w:rsidR="00265430">
        <w:t>на</w:t>
      </w:r>
      <w:proofErr w:type="spellEnd"/>
      <w:r w:rsidR="00265430">
        <w:t xml:space="preserve"> </w:t>
      </w:r>
      <w:proofErr w:type="spellStart"/>
      <w:r w:rsidR="00265430">
        <w:t>имовину</w:t>
      </w:r>
      <w:proofErr w:type="spellEnd"/>
      <w:r w:rsidR="00265430">
        <w:t xml:space="preserve"> </w:t>
      </w:r>
      <w:proofErr w:type="spellStart"/>
      <w:r w:rsidR="00265430">
        <w:t>физичких</w:t>
      </w:r>
      <w:proofErr w:type="spellEnd"/>
      <w:r w:rsidR="00265430">
        <w:t xml:space="preserve"> </w:t>
      </w:r>
      <w:proofErr w:type="spellStart"/>
      <w:r w:rsidR="00265430">
        <w:t>лица</w:t>
      </w:r>
      <w:proofErr w:type="spellEnd"/>
      <w:r>
        <w:t xml:space="preserve">, </w:t>
      </w:r>
      <w:proofErr w:type="spellStart"/>
      <w:r>
        <w:t>порез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</w:t>
      </w:r>
      <w:r w:rsidR="00265430">
        <w:t>мовину</w:t>
      </w:r>
      <w:proofErr w:type="spellEnd"/>
      <w:r w:rsidR="00265430">
        <w:t xml:space="preserve"> </w:t>
      </w:r>
      <w:proofErr w:type="spellStart"/>
      <w:r w:rsidR="00265430">
        <w:t>обвез</w:t>
      </w:r>
      <w:r>
        <w:t>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књиге</w:t>
      </w:r>
      <w:proofErr w:type="spellEnd"/>
      <w:r w:rsidR="00265430">
        <w:t xml:space="preserve"> (</w:t>
      </w:r>
      <w:proofErr w:type="spellStart"/>
      <w:r w:rsidR="00265430">
        <w:t>правна</w:t>
      </w:r>
      <w:proofErr w:type="spellEnd"/>
      <w:r w:rsidR="00265430">
        <w:t xml:space="preserve"> </w:t>
      </w:r>
      <w:proofErr w:type="spellStart"/>
      <w:r w:rsidR="00265430">
        <w:t>лица</w:t>
      </w:r>
      <w:proofErr w:type="spellEnd"/>
      <w:r w:rsidR="00265430">
        <w:t xml:space="preserve"> и </w:t>
      </w:r>
      <w:proofErr w:type="spellStart"/>
      <w:r>
        <w:t>предузетници</w:t>
      </w:r>
      <w:proofErr w:type="spellEnd"/>
      <w:r>
        <w:t xml:space="preserve">), </w:t>
      </w:r>
      <w:proofErr w:type="spellStart"/>
      <w:r w:rsidR="00E46B8D">
        <w:t>накнада</w:t>
      </w:r>
      <w:proofErr w:type="spellEnd"/>
      <w:r w:rsidR="00E46B8D">
        <w:t xml:space="preserve"> </w:t>
      </w:r>
      <w:proofErr w:type="spellStart"/>
      <w:r w:rsidR="00E46B8D">
        <w:t>за</w:t>
      </w:r>
      <w:proofErr w:type="spellEnd"/>
      <w:r w:rsidR="00E46B8D">
        <w:t xml:space="preserve"> </w:t>
      </w:r>
      <w:proofErr w:type="spellStart"/>
      <w:r w:rsidR="00E46B8D">
        <w:t>заштиту</w:t>
      </w:r>
      <w:proofErr w:type="spellEnd"/>
      <w:r w:rsidR="00E46B8D">
        <w:t xml:space="preserve"> и </w:t>
      </w:r>
      <w:proofErr w:type="spellStart"/>
      <w:r w:rsidR="00E46B8D">
        <w:t>унапређење</w:t>
      </w:r>
      <w:proofErr w:type="spellEnd"/>
      <w:r w:rsidR="00E46B8D">
        <w:t xml:space="preserve"> </w:t>
      </w:r>
      <w:proofErr w:type="spellStart"/>
      <w:r w:rsidR="00E46B8D">
        <w:t>животне</w:t>
      </w:r>
      <w:proofErr w:type="spellEnd"/>
      <w:r w:rsidR="00E46B8D">
        <w:t xml:space="preserve"> </w:t>
      </w:r>
      <w:proofErr w:type="spellStart"/>
      <w:r w:rsidR="00E46B8D">
        <w:t>средине</w:t>
      </w:r>
      <w:proofErr w:type="spellEnd"/>
      <w:r w:rsidR="00E46B8D">
        <w:t xml:space="preserve"> (</w:t>
      </w:r>
      <w:proofErr w:type="spellStart"/>
      <w:r w:rsidR="00E46B8D">
        <w:t>еколошка</w:t>
      </w:r>
      <w:proofErr w:type="spellEnd"/>
      <w:r w:rsidR="00E46B8D">
        <w:t xml:space="preserve"> </w:t>
      </w:r>
      <w:proofErr w:type="spellStart"/>
      <w:r w:rsidR="00E46B8D">
        <w:t>такса</w:t>
      </w:r>
      <w:proofErr w:type="spellEnd"/>
      <w:r w:rsidR="00E46B8D">
        <w:t xml:space="preserve">),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накнаде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површина</w:t>
      </w:r>
      <w:proofErr w:type="spellEnd"/>
      <w:r>
        <w:t xml:space="preserve"> (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),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фирмарине</w:t>
      </w:r>
      <w:proofErr w:type="spellEnd"/>
      <w:r>
        <w:t xml:space="preserve"> (</w:t>
      </w:r>
      <w:proofErr w:type="spellStart"/>
      <w:r>
        <w:t>правна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и </w:t>
      </w:r>
      <w:proofErr w:type="spellStart"/>
      <w:r>
        <w:t>предузетници</w:t>
      </w:r>
      <w:proofErr w:type="spellEnd"/>
      <w:r>
        <w:t>.)</w:t>
      </w:r>
      <w:proofErr w:type="gramEnd"/>
    </w:p>
    <w:p w:rsidR="00903C9A" w:rsidRPr="00687147" w:rsidRDefault="00903C9A" w:rsidP="003B7425">
      <w:pPr>
        <w:pStyle w:val="NoSpacing"/>
        <w:sectPr w:rsidR="00903C9A" w:rsidRPr="00687147" w:rsidSect="002B7F1A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207492" w:rsidRPr="00687147" w:rsidRDefault="00687147" w:rsidP="003C4A4A">
      <w:pPr>
        <w:pStyle w:val="NoSpacing"/>
        <w:jc w:val="center"/>
      </w:pPr>
      <w:r>
        <w:lastRenderedPageBreak/>
        <w:t>Табела 1. Годишњи план рада пореске инспекције</w:t>
      </w:r>
    </w:p>
    <w:p w:rsidR="00207492" w:rsidRDefault="00207492" w:rsidP="003B7425">
      <w:pPr>
        <w:pStyle w:val="NoSpacing"/>
      </w:pPr>
    </w:p>
    <w:p w:rsidR="00207492" w:rsidRDefault="00207492" w:rsidP="003B7425">
      <w:pPr>
        <w:pStyle w:val="NoSpacing"/>
      </w:pPr>
    </w:p>
    <w:tbl>
      <w:tblPr>
        <w:tblStyle w:val="TableGrid"/>
        <w:tblW w:w="0" w:type="auto"/>
        <w:tblInd w:w="-34" w:type="dxa"/>
        <w:tblLook w:val="04A0"/>
      </w:tblPr>
      <w:tblGrid>
        <w:gridCol w:w="618"/>
        <w:gridCol w:w="1331"/>
        <w:gridCol w:w="839"/>
        <w:gridCol w:w="1017"/>
        <w:gridCol w:w="815"/>
        <w:gridCol w:w="938"/>
        <w:gridCol w:w="28"/>
        <w:gridCol w:w="812"/>
        <w:gridCol w:w="28"/>
        <w:gridCol w:w="665"/>
        <w:gridCol w:w="27"/>
        <w:gridCol w:w="691"/>
        <w:gridCol w:w="794"/>
        <w:gridCol w:w="1215"/>
        <w:gridCol w:w="28"/>
        <w:gridCol w:w="1012"/>
        <w:gridCol w:w="28"/>
        <w:gridCol w:w="1124"/>
        <w:gridCol w:w="28"/>
        <w:gridCol w:w="1190"/>
        <w:gridCol w:w="26"/>
      </w:tblGrid>
      <w:tr w:rsidR="00DD2F0E" w:rsidTr="00687147">
        <w:trPr>
          <w:gridAfter w:val="1"/>
          <w:wAfter w:w="26" w:type="dxa"/>
          <w:trHeight w:val="747"/>
        </w:trPr>
        <w:tc>
          <w:tcPr>
            <w:tcW w:w="618" w:type="dxa"/>
          </w:tcPr>
          <w:p w:rsidR="00207492" w:rsidRDefault="00207492" w:rsidP="003B7425">
            <w:pPr>
              <w:pStyle w:val="NoSpacing"/>
            </w:pPr>
            <w:r>
              <w:t>Р</w:t>
            </w:r>
            <w:r w:rsidR="00C0234A">
              <w:t>е</w:t>
            </w:r>
            <w:r>
              <w:t>д.</w:t>
            </w:r>
          </w:p>
          <w:p w:rsidR="00207492" w:rsidRPr="00207492" w:rsidRDefault="00687147" w:rsidP="003B7425">
            <w:pPr>
              <w:pStyle w:val="NoSpacing"/>
            </w:pPr>
            <w:r>
              <w:t>б</w:t>
            </w:r>
            <w:r w:rsidR="00207492">
              <w:t>р.</w:t>
            </w:r>
          </w:p>
        </w:tc>
        <w:tc>
          <w:tcPr>
            <w:tcW w:w="1331" w:type="dxa"/>
          </w:tcPr>
          <w:p w:rsidR="00A06CE2" w:rsidRPr="00A06CE2" w:rsidRDefault="00A06CE2" w:rsidP="003B7425">
            <w:pPr>
              <w:pStyle w:val="NoSpacing"/>
            </w:pPr>
            <w:r>
              <w:t>Актив</w:t>
            </w:r>
            <w:r w:rsidR="00C0234A">
              <w:t xml:space="preserve"> </w:t>
            </w:r>
            <w:r>
              <w:t>ност</w:t>
            </w:r>
          </w:p>
        </w:tc>
        <w:tc>
          <w:tcPr>
            <w:tcW w:w="839" w:type="dxa"/>
          </w:tcPr>
          <w:p w:rsidR="00207492" w:rsidRPr="00A06CE2" w:rsidRDefault="00A06CE2" w:rsidP="003B7425">
            <w:pPr>
              <w:pStyle w:val="NoSpacing"/>
            </w:pPr>
            <w:r>
              <w:t>јануар</w:t>
            </w:r>
          </w:p>
        </w:tc>
        <w:tc>
          <w:tcPr>
            <w:tcW w:w="1017" w:type="dxa"/>
          </w:tcPr>
          <w:p w:rsidR="00207492" w:rsidRPr="00A06CE2" w:rsidRDefault="00A06CE2" w:rsidP="003B7425">
            <w:pPr>
              <w:pStyle w:val="NoSpacing"/>
            </w:pPr>
            <w:r>
              <w:t>фебруар</w:t>
            </w:r>
          </w:p>
        </w:tc>
        <w:tc>
          <w:tcPr>
            <w:tcW w:w="815" w:type="dxa"/>
          </w:tcPr>
          <w:p w:rsidR="00207492" w:rsidRPr="00A06CE2" w:rsidRDefault="00A06CE2" w:rsidP="003B7425">
            <w:pPr>
              <w:pStyle w:val="NoSpacing"/>
            </w:pPr>
            <w:r>
              <w:t>март</w:t>
            </w:r>
          </w:p>
        </w:tc>
        <w:tc>
          <w:tcPr>
            <w:tcW w:w="938" w:type="dxa"/>
          </w:tcPr>
          <w:p w:rsidR="00207492" w:rsidRPr="00DD2F0E" w:rsidRDefault="00DD2F0E" w:rsidP="003B7425">
            <w:pPr>
              <w:pStyle w:val="NoSpacing"/>
            </w:pPr>
            <w:r>
              <w:rPr>
                <w:b/>
              </w:rPr>
              <w:t xml:space="preserve">   </w:t>
            </w:r>
            <w:r w:rsidR="00A06CE2" w:rsidRPr="00DD2F0E">
              <w:t>април</w:t>
            </w:r>
          </w:p>
        </w:tc>
        <w:tc>
          <w:tcPr>
            <w:tcW w:w="840" w:type="dxa"/>
            <w:gridSpan w:val="2"/>
          </w:tcPr>
          <w:p w:rsidR="00207492" w:rsidRPr="00A06CE2" w:rsidRDefault="00A06CE2" w:rsidP="003B7425">
            <w:pPr>
              <w:pStyle w:val="NoSpacing"/>
            </w:pPr>
            <w:r>
              <w:t>мај</w:t>
            </w:r>
          </w:p>
        </w:tc>
        <w:tc>
          <w:tcPr>
            <w:tcW w:w="693" w:type="dxa"/>
            <w:gridSpan w:val="2"/>
          </w:tcPr>
          <w:p w:rsidR="00207492" w:rsidRPr="00A06CE2" w:rsidRDefault="00A06CE2" w:rsidP="003B7425">
            <w:pPr>
              <w:pStyle w:val="NoSpacing"/>
            </w:pPr>
            <w:r>
              <w:t>јун</w:t>
            </w:r>
          </w:p>
        </w:tc>
        <w:tc>
          <w:tcPr>
            <w:tcW w:w="718" w:type="dxa"/>
            <w:gridSpan w:val="2"/>
          </w:tcPr>
          <w:p w:rsidR="00207492" w:rsidRPr="00A06CE2" w:rsidRDefault="00A06CE2" w:rsidP="003B7425">
            <w:pPr>
              <w:pStyle w:val="NoSpacing"/>
            </w:pPr>
            <w:r>
              <w:t>јул</w:t>
            </w:r>
          </w:p>
        </w:tc>
        <w:tc>
          <w:tcPr>
            <w:tcW w:w="794" w:type="dxa"/>
          </w:tcPr>
          <w:p w:rsidR="00207492" w:rsidRPr="00A06CE2" w:rsidRDefault="00A06CE2" w:rsidP="003B7425">
            <w:pPr>
              <w:pStyle w:val="NoSpacing"/>
            </w:pPr>
            <w:r>
              <w:t>август</w:t>
            </w:r>
          </w:p>
        </w:tc>
        <w:tc>
          <w:tcPr>
            <w:tcW w:w="1215" w:type="dxa"/>
          </w:tcPr>
          <w:p w:rsidR="00207492" w:rsidRPr="00A06CE2" w:rsidRDefault="00A06CE2" w:rsidP="003B7425">
            <w:pPr>
              <w:pStyle w:val="NoSpacing"/>
            </w:pPr>
            <w:r>
              <w:t xml:space="preserve">септембар </w:t>
            </w:r>
          </w:p>
        </w:tc>
        <w:tc>
          <w:tcPr>
            <w:tcW w:w="1040" w:type="dxa"/>
            <w:gridSpan w:val="2"/>
          </w:tcPr>
          <w:p w:rsidR="00207492" w:rsidRPr="00A06CE2" w:rsidRDefault="00A06CE2" w:rsidP="003B7425">
            <w:pPr>
              <w:pStyle w:val="NoSpacing"/>
            </w:pPr>
            <w:r>
              <w:t>октобар</w:t>
            </w:r>
          </w:p>
        </w:tc>
        <w:tc>
          <w:tcPr>
            <w:tcW w:w="1152" w:type="dxa"/>
            <w:gridSpan w:val="2"/>
          </w:tcPr>
          <w:p w:rsidR="00207492" w:rsidRPr="00A06CE2" w:rsidRDefault="00C0234A" w:rsidP="003B7425">
            <w:pPr>
              <w:pStyle w:val="NoSpacing"/>
            </w:pPr>
            <w:r>
              <w:t xml:space="preserve">новембар            </w:t>
            </w:r>
          </w:p>
        </w:tc>
        <w:tc>
          <w:tcPr>
            <w:tcW w:w="1218" w:type="dxa"/>
            <w:gridSpan w:val="2"/>
          </w:tcPr>
          <w:p w:rsidR="00A06CE2" w:rsidRPr="00A06CE2" w:rsidRDefault="00C0234A" w:rsidP="003B7425">
            <w:pPr>
              <w:pStyle w:val="NoSpacing"/>
            </w:pPr>
            <w:r>
              <w:t xml:space="preserve"> децембар                       </w:t>
            </w:r>
          </w:p>
        </w:tc>
      </w:tr>
      <w:tr w:rsidR="00DD2F0E" w:rsidTr="00687147">
        <w:tc>
          <w:tcPr>
            <w:tcW w:w="618" w:type="dxa"/>
          </w:tcPr>
          <w:p w:rsidR="00207492" w:rsidRPr="00A06CE2" w:rsidRDefault="00A06CE2" w:rsidP="003B7425">
            <w:pPr>
              <w:pStyle w:val="NoSpacing"/>
            </w:pPr>
            <w:r>
              <w:t>1.</w:t>
            </w:r>
          </w:p>
        </w:tc>
        <w:tc>
          <w:tcPr>
            <w:tcW w:w="1331" w:type="dxa"/>
          </w:tcPr>
          <w:p w:rsidR="00207492" w:rsidRPr="00A06CE2" w:rsidRDefault="00A06CE2" w:rsidP="003B7425">
            <w:pPr>
              <w:pStyle w:val="NoSpacing"/>
            </w:pPr>
            <w:r>
              <w:t>Израда</w:t>
            </w:r>
            <w:r w:rsidR="00C0234A">
              <w:t xml:space="preserve">   </w:t>
            </w:r>
            <w:r>
              <w:t xml:space="preserve"> </w:t>
            </w:r>
            <w:r w:rsidR="00C0234A">
              <w:t xml:space="preserve">         </w:t>
            </w:r>
            <w:r>
              <w:t>год</w:t>
            </w:r>
            <w:r w:rsidR="00687147">
              <w:t>.</w:t>
            </w:r>
            <w:r>
              <w:t xml:space="preserve"> изв</w:t>
            </w:r>
            <w:r w:rsidR="00687147">
              <w:t>ешт</w:t>
            </w:r>
            <w:r w:rsidR="00C0234A">
              <w:t xml:space="preserve"> </w:t>
            </w:r>
          </w:p>
        </w:tc>
        <w:tc>
          <w:tcPr>
            <w:tcW w:w="839" w:type="dxa"/>
          </w:tcPr>
          <w:p w:rsidR="00207492" w:rsidRPr="00687147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1017" w:type="dxa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815" w:type="dxa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966" w:type="dxa"/>
            <w:gridSpan w:val="2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840" w:type="dxa"/>
            <w:gridSpan w:val="2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692" w:type="dxa"/>
            <w:gridSpan w:val="2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691" w:type="dxa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794" w:type="dxa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1243" w:type="dxa"/>
            <w:gridSpan w:val="2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1040" w:type="dxa"/>
            <w:gridSpan w:val="2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1152" w:type="dxa"/>
            <w:gridSpan w:val="2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1216" w:type="dxa"/>
            <w:gridSpan w:val="2"/>
          </w:tcPr>
          <w:p w:rsidR="00207492" w:rsidRDefault="00207492" w:rsidP="003B7425">
            <w:pPr>
              <w:pStyle w:val="NoSpacing"/>
            </w:pPr>
          </w:p>
        </w:tc>
      </w:tr>
      <w:tr w:rsidR="00622766" w:rsidTr="00687147">
        <w:tc>
          <w:tcPr>
            <w:tcW w:w="618" w:type="dxa"/>
          </w:tcPr>
          <w:p w:rsidR="00207492" w:rsidRPr="00DD2F0E" w:rsidRDefault="00DD2F0E" w:rsidP="003B7425">
            <w:pPr>
              <w:pStyle w:val="NoSpacing"/>
            </w:pPr>
            <w:r>
              <w:t>2.</w:t>
            </w:r>
          </w:p>
        </w:tc>
        <w:tc>
          <w:tcPr>
            <w:tcW w:w="1331" w:type="dxa"/>
          </w:tcPr>
          <w:p w:rsidR="00207492" w:rsidRDefault="00DD2F0E" w:rsidP="003B7425">
            <w:pPr>
              <w:pStyle w:val="NoSpacing"/>
            </w:pPr>
            <w:r>
              <w:t xml:space="preserve">Контрола </w:t>
            </w:r>
          </w:p>
          <w:p w:rsidR="00DD2F0E" w:rsidRDefault="00687147" w:rsidP="003B7425">
            <w:pPr>
              <w:pStyle w:val="NoSpacing"/>
            </w:pPr>
            <w:r>
              <w:t>п</w:t>
            </w:r>
            <w:r w:rsidR="00DD2F0E">
              <w:t>о</w:t>
            </w:r>
            <w:r>
              <w:t xml:space="preserve"> </w:t>
            </w:r>
            <w:r w:rsidR="00DD2F0E">
              <w:t>захтеву</w:t>
            </w:r>
          </w:p>
          <w:p w:rsidR="00DD2F0E" w:rsidRPr="00DD2F0E" w:rsidRDefault="00DD2F0E" w:rsidP="003B7425">
            <w:pPr>
              <w:pStyle w:val="NoSpacing"/>
            </w:pPr>
            <w:r>
              <w:t>странке</w:t>
            </w:r>
          </w:p>
        </w:tc>
        <w:tc>
          <w:tcPr>
            <w:tcW w:w="839" w:type="dxa"/>
          </w:tcPr>
          <w:p w:rsidR="00207492" w:rsidRPr="00657BF1" w:rsidRDefault="00657BF1" w:rsidP="003B7425">
            <w:pPr>
              <w:pStyle w:val="NoSpacing"/>
            </w:pPr>
            <w:r>
              <w:t>х</w:t>
            </w:r>
          </w:p>
        </w:tc>
        <w:tc>
          <w:tcPr>
            <w:tcW w:w="1017" w:type="dxa"/>
          </w:tcPr>
          <w:p w:rsidR="00207492" w:rsidRPr="00657BF1" w:rsidRDefault="00657BF1" w:rsidP="003B7425">
            <w:pPr>
              <w:pStyle w:val="NoSpacing"/>
            </w:pPr>
            <w:r>
              <w:t>х</w:t>
            </w:r>
          </w:p>
        </w:tc>
        <w:tc>
          <w:tcPr>
            <w:tcW w:w="815" w:type="dxa"/>
          </w:tcPr>
          <w:p w:rsidR="00207492" w:rsidRPr="00657BF1" w:rsidRDefault="00657BF1" w:rsidP="003B7425">
            <w:pPr>
              <w:pStyle w:val="NoSpacing"/>
            </w:pPr>
            <w:r>
              <w:t>х</w:t>
            </w:r>
          </w:p>
        </w:tc>
        <w:tc>
          <w:tcPr>
            <w:tcW w:w="966" w:type="dxa"/>
            <w:gridSpan w:val="2"/>
          </w:tcPr>
          <w:p w:rsidR="00207492" w:rsidRPr="00657BF1" w:rsidRDefault="00657BF1" w:rsidP="003B7425">
            <w:pPr>
              <w:pStyle w:val="NoSpacing"/>
            </w:pPr>
            <w:r>
              <w:t>х</w:t>
            </w:r>
          </w:p>
        </w:tc>
        <w:tc>
          <w:tcPr>
            <w:tcW w:w="840" w:type="dxa"/>
            <w:gridSpan w:val="2"/>
          </w:tcPr>
          <w:p w:rsidR="00207492" w:rsidRPr="00657BF1" w:rsidRDefault="00657BF1" w:rsidP="003B7425">
            <w:pPr>
              <w:pStyle w:val="NoSpacing"/>
            </w:pPr>
            <w:r>
              <w:t>х</w:t>
            </w:r>
          </w:p>
        </w:tc>
        <w:tc>
          <w:tcPr>
            <w:tcW w:w="692" w:type="dxa"/>
            <w:gridSpan w:val="2"/>
          </w:tcPr>
          <w:p w:rsidR="00207492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691" w:type="dxa"/>
          </w:tcPr>
          <w:p w:rsidR="00207492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794" w:type="dxa"/>
          </w:tcPr>
          <w:p w:rsidR="00207492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1243" w:type="dxa"/>
            <w:gridSpan w:val="2"/>
          </w:tcPr>
          <w:p w:rsidR="00207492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1040" w:type="dxa"/>
            <w:gridSpan w:val="2"/>
          </w:tcPr>
          <w:p w:rsidR="00207492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1152" w:type="dxa"/>
            <w:gridSpan w:val="2"/>
          </w:tcPr>
          <w:p w:rsidR="00207492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1216" w:type="dxa"/>
            <w:gridSpan w:val="2"/>
          </w:tcPr>
          <w:p w:rsidR="00207492" w:rsidRDefault="00687147" w:rsidP="003B7425">
            <w:pPr>
              <w:pStyle w:val="NoSpacing"/>
            </w:pPr>
            <w:r>
              <w:t>x</w:t>
            </w:r>
          </w:p>
        </w:tc>
      </w:tr>
      <w:tr w:rsidR="00622766" w:rsidTr="00687147">
        <w:tc>
          <w:tcPr>
            <w:tcW w:w="618" w:type="dxa"/>
          </w:tcPr>
          <w:p w:rsidR="00207492" w:rsidRPr="00DD2F0E" w:rsidRDefault="00DD2F0E" w:rsidP="003B7425">
            <w:pPr>
              <w:pStyle w:val="NoSpacing"/>
            </w:pPr>
            <w:r>
              <w:t>3.</w:t>
            </w:r>
          </w:p>
        </w:tc>
        <w:tc>
          <w:tcPr>
            <w:tcW w:w="1331" w:type="dxa"/>
          </w:tcPr>
          <w:p w:rsidR="00207492" w:rsidRDefault="00DD2F0E" w:rsidP="003B7425">
            <w:pPr>
              <w:pStyle w:val="NoSpacing"/>
            </w:pPr>
            <w:r>
              <w:t>Ванредне</w:t>
            </w:r>
          </w:p>
          <w:p w:rsidR="00DD2F0E" w:rsidRDefault="00687147" w:rsidP="003B7425">
            <w:pPr>
              <w:pStyle w:val="NoSpacing"/>
            </w:pPr>
            <w:r>
              <w:t>к</w:t>
            </w:r>
            <w:r w:rsidR="00DD2F0E">
              <w:t>онтроле</w:t>
            </w:r>
          </w:p>
          <w:p w:rsidR="00DD2F0E" w:rsidRPr="00DD2F0E" w:rsidRDefault="00DD2F0E" w:rsidP="003B7425">
            <w:pPr>
              <w:pStyle w:val="NoSpacing"/>
            </w:pPr>
          </w:p>
        </w:tc>
        <w:tc>
          <w:tcPr>
            <w:tcW w:w="839" w:type="dxa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1017" w:type="dxa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815" w:type="dxa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966" w:type="dxa"/>
            <w:gridSpan w:val="2"/>
          </w:tcPr>
          <w:p w:rsidR="00207492" w:rsidRPr="000D5BEB" w:rsidRDefault="000D5BEB" w:rsidP="003B7425">
            <w:pPr>
              <w:pStyle w:val="NoSpacing"/>
            </w:pPr>
            <w:r>
              <w:t>х</w:t>
            </w:r>
          </w:p>
        </w:tc>
        <w:tc>
          <w:tcPr>
            <w:tcW w:w="840" w:type="dxa"/>
            <w:gridSpan w:val="2"/>
          </w:tcPr>
          <w:p w:rsidR="00207492" w:rsidRPr="000D5BEB" w:rsidRDefault="000D5BEB" w:rsidP="003B7425">
            <w:pPr>
              <w:pStyle w:val="NoSpacing"/>
            </w:pPr>
            <w:r>
              <w:t>х</w:t>
            </w:r>
          </w:p>
        </w:tc>
        <w:tc>
          <w:tcPr>
            <w:tcW w:w="692" w:type="dxa"/>
            <w:gridSpan w:val="2"/>
          </w:tcPr>
          <w:p w:rsidR="00207492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691" w:type="dxa"/>
          </w:tcPr>
          <w:p w:rsidR="00207492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794" w:type="dxa"/>
          </w:tcPr>
          <w:p w:rsidR="00207492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1243" w:type="dxa"/>
            <w:gridSpan w:val="2"/>
          </w:tcPr>
          <w:p w:rsidR="00207492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1040" w:type="dxa"/>
            <w:gridSpan w:val="2"/>
          </w:tcPr>
          <w:p w:rsidR="00207492" w:rsidRDefault="00622766" w:rsidP="003B7425">
            <w:pPr>
              <w:pStyle w:val="NoSpacing"/>
            </w:pPr>
            <w:r>
              <w:t>x</w:t>
            </w:r>
          </w:p>
        </w:tc>
        <w:tc>
          <w:tcPr>
            <w:tcW w:w="1152" w:type="dxa"/>
            <w:gridSpan w:val="2"/>
          </w:tcPr>
          <w:p w:rsidR="00207492" w:rsidRDefault="00207492" w:rsidP="003B7425">
            <w:pPr>
              <w:pStyle w:val="NoSpacing"/>
            </w:pPr>
          </w:p>
        </w:tc>
        <w:tc>
          <w:tcPr>
            <w:tcW w:w="1216" w:type="dxa"/>
            <w:gridSpan w:val="2"/>
          </w:tcPr>
          <w:p w:rsidR="00207492" w:rsidRDefault="00207492" w:rsidP="003B7425">
            <w:pPr>
              <w:pStyle w:val="NoSpacing"/>
            </w:pPr>
          </w:p>
        </w:tc>
      </w:tr>
      <w:tr w:rsidR="00DD2F0E" w:rsidTr="00687147">
        <w:tc>
          <w:tcPr>
            <w:tcW w:w="618" w:type="dxa"/>
          </w:tcPr>
          <w:p w:rsidR="00A06CE2" w:rsidRPr="00DD2F0E" w:rsidRDefault="00DD2F0E" w:rsidP="003B7425">
            <w:pPr>
              <w:pStyle w:val="NoSpacing"/>
            </w:pPr>
            <w:r>
              <w:t>4.</w:t>
            </w:r>
          </w:p>
        </w:tc>
        <w:tc>
          <w:tcPr>
            <w:tcW w:w="1331" w:type="dxa"/>
          </w:tcPr>
          <w:p w:rsidR="00687147" w:rsidRDefault="00DD2F0E" w:rsidP="003B7425">
            <w:pPr>
              <w:pStyle w:val="NoSpacing"/>
            </w:pPr>
            <w:r>
              <w:t>Израда</w:t>
            </w:r>
          </w:p>
          <w:p w:rsidR="00DD2F0E" w:rsidRDefault="00687147" w:rsidP="003B7425">
            <w:pPr>
              <w:pStyle w:val="NoSpacing"/>
            </w:pPr>
            <w:r>
              <w:t>Т</w:t>
            </w:r>
            <w:r w:rsidR="00DD2F0E">
              <w:t>ро</w:t>
            </w:r>
            <w:r>
              <w:t>месеч.</w:t>
            </w:r>
          </w:p>
          <w:p w:rsidR="00687147" w:rsidRPr="00DD2F0E" w:rsidRDefault="00687147" w:rsidP="003B7425">
            <w:pPr>
              <w:pStyle w:val="NoSpacing"/>
            </w:pPr>
            <w:r>
              <w:t>извештаја</w:t>
            </w:r>
          </w:p>
        </w:tc>
        <w:tc>
          <w:tcPr>
            <w:tcW w:w="839" w:type="dxa"/>
          </w:tcPr>
          <w:p w:rsidR="00A06CE2" w:rsidRDefault="00A06CE2" w:rsidP="003B7425">
            <w:pPr>
              <w:pStyle w:val="NoSpacing"/>
            </w:pPr>
          </w:p>
        </w:tc>
        <w:tc>
          <w:tcPr>
            <w:tcW w:w="1017" w:type="dxa"/>
          </w:tcPr>
          <w:p w:rsidR="00A06CE2" w:rsidRDefault="00A06CE2" w:rsidP="003B7425">
            <w:pPr>
              <w:pStyle w:val="NoSpacing"/>
            </w:pPr>
          </w:p>
        </w:tc>
        <w:tc>
          <w:tcPr>
            <w:tcW w:w="815" w:type="dxa"/>
          </w:tcPr>
          <w:p w:rsidR="00A06CE2" w:rsidRPr="00E46B8D" w:rsidRDefault="00E46B8D" w:rsidP="003B7425">
            <w:pPr>
              <w:pStyle w:val="NoSpacing"/>
            </w:pPr>
            <w:r>
              <w:t>х</w:t>
            </w:r>
          </w:p>
        </w:tc>
        <w:tc>
          <w:tcPr>
            <w:tcW w:w="966" w:type="dxa"/>
            <w:gridSpan w:val="2"/>
          </w:tcPr>
          <w:p w:rsidR="00A06CE2" w:rsidRDefault="00A06CE2" w:rsidP="003B7425">
            <w:pPr>
              <w:pStyle w:val="NoSpacing"/>
            </w:pPr>
          </w:p>
        </w:tc>
        <w:tc>
          <w:tcPr>
            <w:tcW w:w="840" w:type="dxa"/>
            <w:gridSpan w:val="2"/>
          </w:tcPr>
          <w:p w:rsidR="00A06CE2" w:rsidRDefault="00A06CE2" w:rsidP="003B7425">
            <w:pPr>
              <w:pStyle w:val="NoSpacing"/>
            </w:pPr>
          </w:p>
        </w:tc>
        <w:tc>
          <w:tcPr>
            <w:tcW w:w="692" w:type="dxa"/>
            <w:gridSpan w:val="2"/>
          </w:tcPr>
          <w:p w:rsidR="00A06CE2" w:rsidRPr="00E46B8D" w:rsidRDefault="00E46B8D" w:rsidP="003B7425">
            <w:pPr>
              <w:pStyle w:val="NoSpacing"/>
            </w:pPr>
            <w:r>
              <w:t>х</w:t>
            </w:r>
          </w:p>
        </w:tc>
        <w:tc>
          <w:tcPr>
            <w:tcW w:w="691" w:type="dxa"/>
          </w:tcPr>
          <w:p w:rsidR="00A06CE2" w:rsidRDefault="00A06CE2" w:rsidP="003B7425">
            <w:pPr>
              <w:pStyle w:val="NoSpacing"/>
            </w:pPr>
          </w:p>
        </w:tc>
        <w:tc>
          <w:tcPr>
            <w:tcW w:w="794" w:type="dxa"/>
          </w:tcPr>
          <w:p w:rsidR="00A06CE2" w:rsidRDefault="00A06CE2" w:rsidP="003B7425">
            <w:pPr>
              <w:pStyle w:val="NoSpacing"/>
            </w:pPr>
          </w:p>
        </w:tc>
        <w:tc>
          <w:tcPr>
            <w:tcW w:w="1243" w:type="dxa"/>
            <w:gridSpan w:val="2"/>
          </w:tcPr>
          <w:p w:rsidR="00A06CE2" w:rsidRDefault="00687147" w:rsidP="003B7425">
            <w:pPr>
              <w:pStyle w:val="NoSpacing"/>
            </w:pPr>
            <w:r>
              <w:t>x</w:t>
            </w:r>
          </w:p>
        </w:tc>
        <w:tc>
          <w:tcPr>
            <w:tcW w:w="1040" w:type="dxa"/>
            <w:gridSpan w:val="2"/>
          </w:tcPr>
          <w:p w:rsidR="00A06CE2" w:rsidRDefault="00A06CE2" w:rsidP="003B7425">
            <w:pPr>
              <w:pStyle w:val="NoSpacing"/>
            </w:pPr>
          </w:p>
        </w:tc>
        <w:tc>
          <w:tcPr>
            <w:tcW w:w="1152" w:type="dxa"/>
            <w:gridSpan w:val="2"/>
          </w:tcPr>
          <w:p w:rsidR="00A06CE2" w:rsidRDefault="00A06CE2" w:rsidP="003B7425">
            <w:pPr>
              <w:pStyle w:val="NoSpacing"/>
            </w:pPr>
          </w:p>
        </w:tc>
        <w:tc>
          <w:tcPr>
            <w:tcW w:w="1216" w:type="dxa"/>
            <w:gridSpan w:val="2"/>
          </w:tcPr>
          <w:p w:rsidR="00A06CE2" w:rsidRDefault="00687147" w:rsidP="003B7425">
            <w:pPr>
              <w:pStyle w:val="NoSpacing"/>
            </w:pPr>
            <w:r>
              <w:t>x</w:t>
            </w:r>
          </w:p>
        </w:tc>
      </w:tr>
      <w:tr w:rsidR="00687147" w:rsidTr="00687147">
        <w:tc>
          <w:tcPr>
            <w:tcW w:w="618" w:type="dxa"/>
          </w:tcPr>
          <w:p w:rsidR="00687147" w:rsidRDefault="00687147" w:rsidP="003B7425">
            <w:pPr>
              <w:pStyle w:val="NoSpacing"/>
            </w:pPr>
            <w:r>
              <w:t>5.</w:t>
            </w:r>
          </w:p>
        </w:tc>
        <w:tc>
          <w:tcPr>
            <w:tcW w:w="1331" w:type="dxa"/>
          </w:tcPr>
          <w:p w:rsidR="00687147" w:rsidRDefault="00687147" w:rsidP="003B7425">
            <w:pPr>
              <w:pStyle w:val="NoSpacing"/>
            </w:pPr>
            <w:r>
              <w:t xml:space="preserve">Контола </w:t>
            </w:r>
          </w:p>
          <w:p w:rsidR="00687147" w:rsidRDefault="00687147" w:rsidP="003B7425">
            <w:pPr>
              <w:pStyle w:val="NoSpacing"/>
            </w:pPr>
            <w:r>
              <w:t>зауз.  јавн</w:t>
            </w:r>
          </w:p>
          <w:p w:rsidR="00687147" w:rsidRDefault="00687147" w:rsidP="003B7425">
            <w:pPr>
              <w:pStyle w:val="NoSpacing"/>
            </w:pPr>
            <w:r>
              <w:t>површина</w:t>
            </w:r>
          </w:p>
        </w:tc>
        <w:tc>
          <w:tcPr>
            <w:tcW w:w="839" w:type="dxa"/>
          </w:tcPr>
          <w:p w:rsidR="00687147" w:rsidRDefault="00687147" w:rsidP="003B7425">
            <w:pPr>
              <w:pStyle w:val="NoSpacing"/>
            </w:pPr>
          </w:p>
        </w:tc>
        <w:tc>
          <w:tcPr>
            <w:tcW w:w="1017" w:type="dxa"/>
          </w:tcPr>
          <w:p w:rsidR="00687147" w:rsidRDefault="00687147" w:rsidP="003B7425">
            <w:pPr>
              <w:pStyle w:val="NoSpacing"/>
            </w:pPr>
          </w:p>
        </w:tc>
        <w:tc>
          <w:tcPr>
            <w:tcW w:w="815" w:type="dxa"/>
          </w:tcPr>
          <w:p w:rsidR="00687147" w:rsidRPr="000D5BEB" w:rsidRDefault="000D5BEB" w:rsidP="003B7425">
            <w:pPr>
              <w:pStyle w:val="NoSpacing"/>
            </w:pPr>
            <w:r>
              <w:t>х</w:t>
            </w:r>
          </w:p>
        </w:tc>
        <w:tc>
          <w:tcPr>
            <w:tcW w:w="966" w:type="dxa"/>
            <w:gridSpan w:val="2"/>
          </w:tcPr>
          <w:p w:rsidR="00687147" w:rsidRDefault="00687147" w:rsidP="003B7425">
            <w:pPr>
              <w:pStyle w:val="NoSpacing"/>
            </w:pPr>
          </w:p>
        </w:tc>
        <w:tc>
          <w:tcPr>
            <w:tcW w:w="840" w:type="dxa"/>
            <w:gridSpan w:val="2"/>
          </w:tcPr>
          <w:p w:rsidR="00687147" w:rsidRDefault="00687147" w:rsidP="003B7425">
            <w:pPr>
              <w:pStyle w:val="NoSpacing"/>
            </w:pPr>
          </w:p>
        </w:tc>
        <w:tc>
          <w:tcPr>
            <w:tcW w:w="692" w:type="dxa"/>
            <w:gridSpan w:val="2"/>
          </w:tcPr>
          <w:p w:rsidR="00687147" w:rsidRDefault="00622766" w:rsidP="003B7425">
            <w:pPr>
              <w:pStyle w:val="NoSpacing"/>
            </w:pPr>
            <w:r>
              <w:t>x</w:t>
            </w:r>
          </w:p>
        </w:tc>
        <w:tc>
          <w:tcPr>
            <w:tcW w:w="691" w:type="dxa"/>
          </w:tcPr>
          <w:p w:rsidR="00687147" w:rsidRDefault="00622766" w:rsidP="003B7425">
            <w:pPr>
              <w:pStyle w:val="NoSpacing"/>
            </w:pPr>
            <w:r>
              <w:t>x</w:t>
            </w:r>
          </w:p>
        </w:tc>
        <w:tc>
          <w:tcPr>
            <w:tcW w:w="794" w:type="dxa"/>
          </w:tcPr>
          <w:p w:rsidR="00687147" w:rsidRDefault="00687147" w:rsidP="003B7425">
            <w:pPr>
              <w:pStyle w:val="NoSpacing"/>
            </w:pPr>
          </w:p>
        </w:tc>
        <w:tc>
          <w:tcPr>
            <w:tcW w:w="1243" w:type="dxa"/>
            <w:gridSpan w:val="2"/>
          </w:tcPr>
          <w:p w:rsidR="00687147" w:rsidRPr="000D5BEB" w:rsidRDefault="000D5BEB" w:rsidP="003B7425">
            <w:pPr>
              <w:pStyle w:val="NoSpacing"/>
            </w:pPr>
            <w:r>
              <w:t>х</w:t>
            </w:r>
          </w:p>
        </w:tc>
        <w:tc>
          <w:tcPr>
            <w:tcW w:w="1040" w:type="dxa"/>
            <w:gridSpan w:val="2"/>
          </w:tcPr>
          <w:p w:rsidR="00687147" w:rsidRPr="000D5BEB" w:rsidRDefault="000D5BEB" w:rsidP="003B7425">
            <w:pPr>
              <w:pStyle w:val="NoSpacing"/>
            </w:pPr>
            <w:r>
              <w:t>х</w:t>
            </w:r>
          </w:p>
        </w:tc>
        <w:tc>
          <w:tcPr>
            <w:tcW w:w="1152" w:type="dxa"/>
            <w:gridSpan w:val="2"/>
          </w:tcPr>
          <w:p w:rsidR="00687147" w:rsidRDefault="00687147" w:rsidP="003B7425">
            <w:pPr>
              <w:pStyle w:val="NoSpacing"/>
            </w:pPr>
          </w:p>
        </w:tc>
        <w:tc>
          <w:tcPr>
            <w:tcW w:w="1216" w:type="dxa"/>
            <w:gridSpan w:val="2"/>
          </w:tcPr>
          <w:p w:rsidR="00687147" w:rsidRPr="00657BF1" w:rsidRDefault="00657BF1" w:rsidP="003B7425">
            <w:pPr>
              <w:pStyle w:val="NoSpacing"/>
            </w:pPr>
            <w:r>
              <w:t>х</w:t>
            </w:r>
          </w:p>
        </w:tc>
      </w:tr>
      <w:tr w:rsidR="00622766" w:rsidTr="00687147">
        <w:tc>
          <w:tcPr>
            <w:tcW w:w="618" w:type="dxa"/>
          </w:tcPr>
          <w:p w:rsidR="00622766" w:rsidRPr="00622766" w:rsidRDefault="00622766" w:rsidP="003B7425">
            <w:pPr>
              <w:pStyle w:val="NoSpacing"/>
            </w:pPr>
            <w:r>
              <w:t>6.</w:t>
            </w:r>
          </w:p>
        </w:tc>
        <w:tc>
          <w:tcPr>
            <w:tcW w:w="1331" w:type="dxa"/>
          </w:tcPr>
          <w:p w:rsidR="00622766" w:rsidRDefault="00622766" w:rsidP="003B7425">
            <w:pPr>
              <w:pStyle w:val="NoSpacing"/>
            </w:pPr>
            <w:r>
              <w:t>Ажурирање и архивир.</w:t>
            </w:r>
          </w:p>
          <w:p w:rsidR="00622766" w:rsidRPr="00622766" w:rsidRDefault="00622766" w:rsidP="003B7425">
            <w:pPr>
              <w:pStyle w:val="NoSpacing"/>
            </w:pPr>
            <w:r>
              <w:t>предмета</w:t>
            </w:r>
          </w:p>
        </w:tc>
        <w:tc>
          <w:tcPr>
            <w:tcW w:w="839" w:type="dxa"/>
          </w:tcPr>
          <w:p w:rsidR="00622766" w:rsidRDefault="00622766" w:rsidP="003B7425">
            <w:pPr>
              <w:pStyle w:val="NoSpacing"/>
            </w:pPr>
            <w:r>
              <w:t>x</w:t>
            </w:r>
          </w:p>
        </w:tc>
        <w:tc>
          <w:tcPr>
            <w:tcW w:w="1017" w:type="dxa"/>
          </w:tcPr>
          <w:p w:rsidR="00622766" w:rsidRDefault="00622766" w:rsidP="003B7425">
            <w:pPr>
              <w:pStyle w:val="NoSpacing"/>
            </w:pPr>
          </w:p>
        </w:tc>
        <w:tc>
          <w:tcPr>
            <w:tcW w:w="815" w:type="dxa"/>
          </w:tcPr>
          <w:p w:rsidR="00622766" w:rsidRDefault="00622766" w:rsidP="003B7425">
            <w:pPr>
              <w:pStyle w:val="NoSpacing"/>
            </w:pPr>
          </w:p>
        </w:tc>
        <w:tc>
          <w:tcPr>
            <w:tcW w:w="966" w:type="dxa"/>
            <w:gridSpan w:val="2"/>
          </w:tcPr>
          <w:p w:rsidR="00622766" w:rsidRDefault="00622766" w:rsidP="003B7425">
            <w:pPr>
              <w:pStyle w:val="NoSpacing"/>
            </w:pPr>
          </w:p>
        </w:tc>
        <w:tc>
          <w:tcPr>
            <w:tcW w:w="840" w:type="dxa"/>
            <w:gridSpan w:val="2"/>
          </w:tcPr>
          <w:p w:rsidR="00622766" w:rsidRDefault="00622766" w:rsidP="003B7425">
            <w:pPr>
              <w:pStyle w:val="NoSpacing"/>
            </w:pPr>
          </w:p>
        </w:tc>
        <w:tc>
          <w:tcPr>
            <w:tcW w:w="692" w:type="dxa"/>
            <w:gridSpan w:val="2"/>
          </w:tcPr>
          <w:p w:rsidR="00622766" w:rsidRDefault="00622766" w:rsidP="003B7425">
            <w:pPr>
              <w:pStyle w:val="NoSpacing"/>
            </w:pPr>
          </w:p>
        </w:tc>
        <w:tc>
          <w:tcPr>
            <w:tcW w:w="691" w:type="dxa"/>
          </w:tcPr>
          <w:p w:rsidR="00622766" w:rsidRDefault="00622766" w:rsidP="003B7425">
            <w:pPr>
              <w:pStyle w:val="NoSpacing"/>
            </w:pPr>
          </w:p>
        </w:tc>
        <w:tc>
          <w:tcPr>
            <w:tcW w:w="794" w:type="dxa"/>
          </w:tcPr>
          <w:p w:rsidR="00622766" w:rsidRDefault="00622766" w:rsidP="003B7425">
            <w:pPr>
              <w:pStyle w:val="NoSpacing"/>
            </w:pPr>
          </w:p>
        </w:tc>
        <w:tc>
          <w:tcPr>
            <w:tcW w:w="1243" w:type="dxa"/>
            <w:gridSpan w:val="2"/>
          </w:tcPr>
          <w:p w:rsidR="00622766" w:rsidRDefault="00622766" w:rsidP="003B7425">
            <w:pPr>
              <w:pStyle w:val="NoSpacing"/>
            </w:pPr>
          </w:p>
        </w:tc>
        <w:tc>
          <w:tcPr>
            <w:tcW w:w="1040" w:type="dxa"/>
            <w:gridSpan w:val="2"/>
          </w:tcPr>
          <w:p w:rsidR="00622766" w:rsidRDefault="00622766" w:rsidP="003B7425">
            <w:pPr>
              <w:pStyle w:val="NoSpacing"/>
            </w:pPr>
          </w:p>
        </w:tc>
        <w:tc>
          <w:tcPr>
            <w:tcW w:w="1152" w:type="dxa"/>
            <w:gridSpan w:val="2"/>
          </w:tcPr>
          <w:p w:rsidR="00622766" w:rsidRDefault="00622766" w:rsidP="003B7425">
            <w:pPr>
              <w:pStyle w:val="NoSpacing"/>
            </w:pPr>
          </w:p>
        </w:tc>
        <w:tc>
          <w:tcPr>
            <w:tcW w:w="1216" w:type="dxa"/>
            <w:gridSpan w:val="2"/>
          </w:tcPr>
          <w:p w:rsidR="00622766" w:rsidRDefault="00622766" w:rsidP="003B7425">
            <w:pPr>
              <w:pStyle w:val="NoSpacing"/>
            </w:pPr>
            <w:r>
              <w:t>x</w:t>
            </w:r>
          </w:p>
        </w:tc>
      </w:tr>
    </w:tbl>
    <w:p w:rsidR="00332431" w:rsidRDefault="00332431" w:rsidP="003B7425">
      <w:pPr>
        <w:pStyle w:val="NoSpacing"/>
      </w:pPr>
    </w:p>
    <w:p w:rsidR="00207492" w:rsidRDefault="00207492" w:rsidP="003B7425">
      <w:pPr>
        <w:pStyle w:val="NoSpacing"/>
      </w:pPr>
    </w:p>
    <w:p w:rsidR="00207492" w:rsidRDefault="00207492" w:rsidP="003B7425">
      <w:pPr>
        <w:pStyle w:val="NoSpacing"/>
      </w:pPr>
    </w:p>
    <w:p w:rsidR="00207492" w:rsidRDefault="00207492" w:rsidP="003B7425">
      <w:pPr>
        <w:pStyle w:val="NoSpacing"/>
      </w:pPr>
    </w:p>
    <w:p w:rsidR="00207492" w:rsidRDefault="00207492" w:rsidP="003B7425">
      <w:pPr>
        <w:pStyle w:val="NoSpacing"/>
      </w:pPr>
    </w:p>
    <w:p w:rsidR="00207492" w:rsidRDefault="00207492" w:rsidP="003B7425">
      <w:pPr>
        <w:pStyle w:val="NoSpacing"/>
      </w:pPr>
    </w:p>
    <w:p w:rsidR="00687147" w:rsidRDefault="00E46B8D" w:rsidP="003B7425">
      <w:pPr>
        <w:pStyle w:val="NoSpacing"/>
      </w:pPr>
      <w:proofErr w:type="spellStart"/>
      <w:proofErr w:type="gramStart"/>
      <w:r>
        <w:t>Љиг</w:t>
      </w:r>
      <w:proofErr w:type="spellEnd"/>
      <w:r>
        <w:t xml:space="preserve"> 15.10</w:t>
      </w:r>
      <w:r w:rsidR="00265430">
        <w:t>.</w:t>
      </w:r>
      <w:proofErr w:type="gramEnd"/>
      <w:r w:rsidR="00265430">
        <w:t xml:space="preserve"> 2018. </w:t>
      </w:r>
      <w:proofErr w:type="spellStart"/>
      <w:proofErr w:type="gramStart"/>
      <w:r w:rsidR="00332431">
        <w:t>г</w:t>
      </w:r>
      <w:r w:rsidR="00265430">
        <w:t>одине</w:t>
      </w:r>
      <w:proofErr w:type="spellEnd"/>
      <w:proofErr w:type="gramEnd"/>
      <w:r w:rsidR="00265430">
        <w:t xml:space="preserve">           </w:t>
      </w:r>
      <w:r w:rsidR="00687147">
        <w:t xml:space="preserve">                                                                                                                 </w:t>
      </w:r>
      <w:proofErr w:type="spellStart"/>
      <w:r w:rsidR="00687147">
        <w:t>План</w:t>
      </w:r>
      <w:proofErr w:type="spellEnd"/>
      <w:r w:rsidR="00687147">
        <w:t xml:space="preserve"> </w:t>
      </w:r>
      <w:proofErr w:type="spellStart"/>
      <w:r w:rsidR="00687147">
        <w:t>израдио</w:t>
      </w:r>
      <w:proofErr w:type="spellEnd"/>
      <w:r w:rsidR="00687147">
        <w:t xml:space="preserve"> </w:t>
      </w:r>
      <w:proofErr w:type="spellStart"/>
      <w:r w:rsidR="00687147">
        <w:t>Мирослав</w:t>
      </w:r>
      <w:proofErr w:type="spellEnd"/>
      <w:r w:rsidR="00265430">
        <w:t xml:space="preserve"> </w:t>
      </w:r>
      <w:r w:rsidR="00687147">
        <w:t>Радојичић,</w:t>
      </w:r>
      <w:r w:rsidR="00265430">
        <w:t xml:space="preserve">                                      </w:t>
      </w:r>
      <w:r w:rsidR="00332431">
        <w:t xml:space="preserve">    </w:t>
      </w:r>
      <w:r w:rsidR="00687147">
        <w:t xml:space="preserve">                                                                       </w:t>
      </w:r>
    </w:p>
    <w:p w:rsidR="00687147" w:rsidRDefault="00687147" w:rsidP="003B7425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</w:t>
      </w:r>
      <w:r w:rsidR="00332431">
        <w:t xml:space="preserve">  </w:t>
      </w:r>
      <w:r>
        <w:t>__________________________________</w:t>
      </w:r>
    </w:p>
    <w:p w:rsidR="00265430" w:rsidRPr="00F31DAB" w:rsidRDefault="00687147" w:rsidP="003B7425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="00332431">
        <w:t>Порески</w:t>
      </w:r>
      <w:proofErr w:type="spellEnd"/>
      <w:r w:rsidR="00332431">
        <w:t xml:space="preserve"> </w:t>
      </w:r>
      <w:proofErr w:type="spellStart"/>
      <w:r w:rsidR="00332431">
        <w:t>саветник</w:t>
      </w:r>
      <w:proofErr w:type="spellEnd"/>
      <w:r w:rsidR="00332431">
        <w:t xml:space="preserve"> </w:t>
      </w:r>
      <w:proofErr w:type="spellStart"/>
      <w:proofErr w:type="gramStart"/>
      <w:r w:rsidR="00332431">
        <w:t>односно</w:t>
      </w:r>
      <w:proofErr w:type="spellEnd"/>
      <w:r w:rsidR="00332431">
        <w:t xml:space="preserve"> </w:t>
      </w:r>
      <w:r w:rsidR="003662EE">
        <w:rPr>
          <w:lang/>
        </w:rPr>
        <w:t xml:space="preserve"> </w:t>
      </w:r>
      <w:proofErr w:type="spellStart"/>
      <w:r w:rsidR="00332431">
        <w:t>инспектор</w:t>
      </w:r>
      <w:proofErr w:type="spellEnd"/>
      <w:proofErr w:type="gramEnd"/>
    </w:p>
    <w:sectPr w:rsidR="00265430" w:rsidRPr="00F31DAB" w:rsidSect="00903C9A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57E"/>
    <w:multiLevelType w:val="hybridMultilevel"/>
    <w:tmpl w:val="9370C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4308D"/>
    <w:multiLevelType w:val="hybridMultilevel"/>
    <w:tmpl w:val="25A6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470AA"/>
    <w:multiLevelType w:val="hybridMultilevel"/>
    <w:tmpl w:val="4CFC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70278"/>
    <w:multiLevelType w:val="hybridMultilevel"/>
    <w:tmpl w:val="A6A23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F31DAB"/>
    <w:rsid w:val="000D5BEB"/>
    <w:rsid w:val="00207492"/>
    <w:rsid w:val="00265430"/>
    <w:rsid w:val="002B7F1A"/>
    <w:rsid w:val="00332431"/>
    <w:rsid w:val="003662EE"/>
    <w:rsid w:val="003B7425"/>
    <w:rsid w:val="003C4A4A"/>
    <w:rsid w:val="0041281E"/>
    <w:rsid w:val="00433203"/>
    <w:rsid w:val="005A13E6"/>
    <w:rsid w:val="00611AD9"/>
    <w:rsid w:val="00622766"/>
    <w:rsid w:val="00657BF1"/>
    <w:rsid w:val="00687147"/>
    <w:rsid w:val="00776D3D"/>
    <w:rsid w:val="00826C24"/>
    <w:rsid w:val="00903C9A"/>
    <w:rsid w:val="00946E9C"/>
    <w:rsid w:val="009D2FF8"/>
    <w:rsid w:val="00A06CE2"/>
    <w:rsid w:val="00A75377"/>
    <w:rsid w:val="00C0234A"/>
    <w:rsid w:val="00C400A9"/>
    <w:rsid w:val="00D241E1"/>
    <w:rsid w:val="00DD2F0E"/>
    <w:rsid w:val="00E46B8D"/>
    <w:rsid w:val="00F31DAB"/>
    <w:rsid w:val="00F5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D3D"/>
    <w:pPr>
      <w:spacing w:after="0" w:line="240" w:lineRule="auto"/>
    </w:pPr>
  </w:style>
  <w:style w:type="table" w:styleId="TableGrid">
    <w:name w:val="Table Grid"/>
    <w:basedOn w:val="TableNormal"/>
    <w:uiPriority w:val="59"/>
    <w:rsid w:val="00207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E602-7697-4E35-87E9-FAB78125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Miroslav</dc:creator>
  <cp:lastModifiedBy>Opstina Miroslav</cp:lastModifiedBy>
  <cp:revision>6</cp:revision>
  <dcterms:created xsi:type="dcterms:W3CDTF">2018-10-15T12:38:00Z</dcterms:created>
  <dcterms:modified xsi:type="dcterms:W3CDTF">2018-10-16T09:51:00Z</dcterms:modified>
</cp:coreProperties>
</file>