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FF37C7" w:rsidTr="00FF37C7">
        <w:trPr>
          <w:trHeight w:val="1134"/>
        </w:trPr>
        <w:tc>
          <w:tcPr>
            <w:tcW w:w="2508" w:type="dxa"/>
            <w:hideMark/>
          </w:tcPr>
          <w:p w:rsidR="00FF37C7" w:rsidRDefault="00FF37C7">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FF37C7" w:rsidRDefault="00FF37C7">
            <w:pPr>
              <w:spacing w:line="276" w:lineRule="auto"/>
              <w:jc w:val="center"/>
              <w:rPr>
                <w:b/>
                <w:lang w:val="sr-Cyrl-CS"/>
              </w:rPr>
            </w:pPr>
          </w:p>
          <w:p w:rsidR="00FF37C7" w:rsidRDefault="00FF37C7">
            <w:pPr>
              <w:spacing w:line="276" w:lineRule="auto"/>
              <w:jc w:val="center"/>
              <w:rPr>
                <w:b/>
                <w:sz w:val="52"/>
                <w:szCs w:val="52"/>
                <w:lang w:val="sr-Cyrl-CS"/>
              </w:rPr>
            </w:pPr>
            <w:r>
              <w:rPr>
                <w:b/>
                <w:sz w:val="52"/>
                <w:szCs w:val="52"/>
                <w:lang w:val="sr-Cyrl-CS"/>
              </w:rPr>
              <w:t>СЛУЖБЕНИ ГЛАСНИК</w:t>
            </w:r>
          </w:p>
          <w:p w:rsidR="00FF37C7" w:rsidRDefault="00FF37C7">
            <w:pPr>
              <w:spacing w:line="276" w:lineRule="auto"/>
              <w:jc w:val="center"/>
              <w:rPr>
                <w:sz w:val="44"/>
                <w:szCs w:val="44"/>
                <w:lang w:val="sr-Cyrl-CS"/>
              </w:rPr>
            </w:pPr>
            <w:r>
              <w:rPr>
                <w:sz w:val="44"/>
                <w:szCs w:val="44"/>
                <w:lang w:val="sr-Cyrl-CS"/>
              </w:rPr>
              <w:t>ОПШТИНЕ ЉИГ</w:t>
            </w:r>
          </w:p>
          <w:p w:rsidR="00FF37C7" w:rsidRDefault="00FF37C7">
            <w:pPr>
              <w:spacing w:line="276" w:lineRule="auto"/>
              <w:rPr>
                <w:b/>
                <w:lang w:val="sr-Cyrl-CS"/>
              </w:rPr>
            </w:pPr>
          </w:p>
        </w:tc>
      </w:tr>
    </w:tbl>
    <w:p w:rsidR="00FF37C7" w:rsidRDefault="00FF37C7" w:rsidP="00FF37C7"/>
    <w:p w:rsidR="00FF37C7" w:rsidRDefault="00FF37C7" w:rsidP="00FF37C7">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w:t>
      </w:r>
      <w:r w:rsidR="00B951A8">
        <w:rPr>
          <w:lang w:val="sr-Cyrl-CS"/>
        </w:rPr>
        <w:t xml:space="preserve"> </w:t>
      </w:r>
      <w:r>
        <w:rPr>
          <w:lang w:val="sr-Cyrl-CS"/>
        </w:rPr>
        <w:t xml:space="preserve">   БРОЈ  </w:t>
      </w:r>
      <w:r w:rsidR="00B951A8">
        <w:t>4</w:t>
      </w:r>
      <w:r>
        <w:rPr>
          <w:lang w:val="sr-Cyrl-CS"/>
        </w:rPr>
        <w:t xml:space="preserve">          </w:t>
      </w:r>
      <w:r w:rsidR="00B951A8">
        <w:rPr>
          <w:lang w:val="sr-Cyrl-CS"/>
        </w:rPr>
        <w:t xml:space="preserve">  </w:t>
      </w:r>
      <w:r>
        <w:rPr>
          <w:lang w:val="sr-Cyrl-CS"/>
        </w:rPr>
        <w:t xml:space="preserve">  </w:t>
      </w:r>
      <w:r w:rsidR="00B951A8">
        <w:rPr>
          <w:lang w:val="sr-Cyrl-CS"/>
        </w:rPr>
        <w:t xml:space="preserve"> </w:t>
      </w:r>
      <w:r>
        <w:rPr>
          <w:lang w:val="sr-Cyrl-CS"/>
        </w:rPr>
        <w:t xml:space="preserve">        </w:t>
      </w:r>
      <w:r w:rsidR="00B951A8">
        <w:t>19</w:t>
      </w:r>
      <w:r>
        <w:t>.</w:t>
      </w:r>
      <w:r>
        <w:rPr>
          <w:lang w:val="sr-Cyrl-CS"/>
        </w:rPr>
        <w:t>МАР</w:t>
      </w:r>
      <w:r w:rsidR="00B951A8">
        <w:t>Т</w:t>
      </w:r>
      <w:r>
        <w:rPr>
          <w:lang w:val="sr-Cyrl-CS"/>
        </w:rPr>
        <w:t xml:space="preserve">       </w:t>
      </w:r>
      <w:r w:rsidR="00B951A8">
        <w:rPr>
          <w:lang w:val="sr-Cyrl-CS"/>
        </w:rPr>
        <w:t xml:space="preserve">      </w:t>
      </w:r>
      <w:r>
        <w:rPr>
          <w:lang w:val="sr-Cyrl-CS"/>
        </w:rPr>
        <w:t xml:space="preserve"> 201</w:t>
      </w:r>
      <w:r w:rsidR="00B951A8">
        <w:rPr>
          <w:lang w:val="sr-Cyrl-CS"/>
        </w:rPr>
        <w:t>9</w:t>
      </w:r>
      <w:r>
        <w:rPr>
          <w:lang w:val="sr-Cyrl-CS"/>
        </w:rPr>
        <w:t>. ГОДИНЕ</w:t>
      </w:r>
    </w:p>
    <w:p w:rsidR="00FF37C7" w:rsidRDefault="00FF37C7" w:rsidP="00FF37C7">
      <w:pPr>
        <w:tabs>
          <w:tab w:val="left" w:pos="3420"/>
        </w:tabs>
        <w:rPr>
          <w:b/>
        </w:rPr>
      </w:pPr>
      <w:r>
        <w:rPr>
          <w:b/>
          <w:lang w:val="sr-Cyrl-CS"/>
        </w:rPr>
        <w:t xml:space="preserve">                         </w:t>
      </w:r>
    </w:p>
    <w:p w:rsidR="00FF37C7" w:rsidRDefault="00FF37C7" w:rsidP="00FF37C7">
      <w:pPr>
        <w:tabs>
          <w:tab w:val="left" w:pos="3420"/>
        </w:tabs>
        <w:jc w:val="center"/>
        <w:rPr>
          <w:b/>
          <w:lang w:val="sr-Cyrl-CS"/>
        </w:rPr>
      </w:pPr>
      <w:r>
        <w:rPr>
          <w:b/>
          <w:lang w:val="sr-Cyrl-CS"/>
        </w:rPr>
        <w:t>АКТА</w:t>
      </w:r>
    </w:p>
    <w:p w:rsidR="00FF37C7" w:rsidRDefault="00FF37C7" w:rsidP="00FF37C7">
      <w:pPr>
        <w:tabs>
          <w:tab w:val="left" w:pos="3420"/>
        </w:tabs>
        <w:jc w:val="center"/>
        <w:rPr>
          <w:b/>
        </w:rPr>
      </w:pPr>
      <w:r>
        <w:rPr>
          <w:b/>
          <w:lang w:val="sr-Cyrl-CS"/>
        </w:rPr>
        <w:t xml:space="preserve">СКУПШТИНЕ ОПШТИНЕ </w:t>
      </w:r>
    </w:p>
    <w:p w:rsidR="00FF37C7" w:rsidRDefault="00FF37C7" w:rsidP="00FF37C7"/>
    <w:tbl>
      <w:tblPr>
        <w:tblW w:w="9750" w:type="dxa"/>
        <w:tblInd w:w="-12" w:type="dxa"/>
        <w:tblLook w:val="01E0"/>
      </w:tblPr>
      <w:tblGrid>
        <w:gridCol w:w="9750"/>
      </w:tblGrid>
      <w:tr w:rsidR="00FF37C7" w:rsidTr="00FF37C7">
        <w:trPr>
          <w:trHeight w:val="345"/>
        </w:trPr>
        <w:tc>
          <w:tcPr>
            <w:tcW w:w="9750" w:type="dxa"/>
            <w:tcBorders>
              <w:top w:val="single" w:sz="4" w:space="0" w:color="auto"/>
              <w:left w:val="single" w:sz="4" w:space="0" w:color="auto"/>
              <w:bottom w:val="single" w:sz="4" w:space="0" w:color="auto"/>
              <w:right w:val="single" w:sz="4" w:space="0" w:color="auto"/>
            </w:tcBorders>
            <w:hideMark/>
          </w:tcPr>
          <w:p w:rsidR="00FF37C7" w:rsidRDefault="00FF37C7">
            <w:pPr>
              <w:spacing w:line="276" w:lineRule="auto"/>
              <w:jc w:val="center"/>
            </w:pPr>
            <w:r>
              <w:rPr>
                <w:lang w:val="sr-Cyrl-CS"/>
              </w:rPr>
              <w:t>1.</w:t>
            </w:r>
            <w:r>
              <w:t xml:space="preserve">                                                                 </w:t>
            </w:r>
          </w:p>
        </w:tc>
      </w:tr>
    </w:tbl>
    <w:p w:rsidR="00FF37C7" w:rsidRDefault="00FF37C7" w:rsidP="00FF37C7">
      <w:pPr>
        <w:jc w:val="right"/>
        <w:rPr>
          <w:sz w:val="22"/>
          <w:szCs w:val="22"/>
          <w:lang w:val="sr-Cyrl-CS"/>
        </w:rPr>
      </w:pPr>
    </w:p>
    <w:p w:rsidR="001909FD" w:rsidRDefault="001909FD" w:rsidP="001909FD">
      <w:pPr>
        <w:jc w:val="both"/>
      </w:pPr>
      <w:r w:rsidRPr="00271FB2">
        <w:rPr>
          <w:lang w:val="sr-Cyrl-CS"/>
        </w:rPr>
        <w:t xml:space="preserve">            </w:t>
      </w:r>
      <w:r w:rsidRPr="00271FB2">
        <w:rPr>
          <w:lang w:val="sr-Latn-CS"/>
        </w:rPr>
        <w:t>На основу</w:t>
      </w:r>
      <w:r w:rsidRPr="00271FB2">
        <w:t xml:space="preserve"> </w:t>
      </w:r>
      <w:r w:rsidRPr="00271FB2">
        <w:rPr>
          <w:lang w:val="sr-Cyrl-CS"/>
        </w:rPr>
        <w:t xml:space="preserve">члана 11. </w:t>
      </w:r>
      <w:r w:rsidRPr="00271FB2">
        <w:t xml:space="preserve">и </w:t>
      </w:r>
      <w:r w:rsidRPr="00271FB2">
        <w:rPr>
          <w:lang w:val="sr-Latn-CS"/>
        </w:rPr>
        <w:t>члана</w:t>
      </w:r>
      <w:r w:rsidRPr="00271FB2">
        <w:t xml:space="preserve"> </w:t>
      </w:r>
      <w:r w:rsidRPr="00271FB2">
        <w:rPr>
          <w:lang w:val="sr-Cyrl-CS"/>
        </w:rPr>
        <w:t>32. тачка 1. Закона о локалној самоуправи („Службени гласник Републике Србије“, број 129/07, 83/14-др. закон, 101/16</w:t>
      </w:r>
      <w:r w:rsidRPr="00271FB2">
        <w:t xml:space="preserve"> – др. закон</w:t>
      </w:r>
      <w:r w:rsidRPr="00271FB2">
        <w:rPr>
          <w:lang w:val="sr-Cyrl-CS"/>
        </w:rPr>
        <w:t xml:space="preserve"> и </w:t>
      </w:r>
      <w:r w:rsidRPr="00271FB2">
        <w:t>47</w:t>
      </w:r>
      <w:r w:rsidRPr="00271FB2">
        <w:rPr>
          <w:lang w:val="sr-Cyrl-CS"/>
        </w:rPr>
        <w:t xml:space="preserve">/2018) </w:t>
      </w:r>
      <w:r w:rsidRPr="00271FB2">
        <w:rPr>
          <w:lang w:val="sr-Latn-CS"/>
        </w:rPr>
        <w:t>и</w:t>
      </w:r>
      <w:r w:rsidRPr="00271FB2">
        <w:t xml:space="preserve"> </w:t>
      </w:r>
      <w:r w:rsidRPr="00271FB2">
        <w:rPr>
          <w:lang w:val="sr-Latn-CS"/>
        </w:rPr>
        <w:t>члана</w:t>
      </w:r>
      <w:r w:rsidRPr="00271FB2">
        <w:t xml:space="preserve"> </w:t>
      </w:r>
      <w:r>
        <w:t xml:space="preserve">43. став 1. тачка 1. и члана </w:t>
      </w:r>
      <w:r w:rsidRPr="00271FB2">
        <w:t xml:space="preserve">129. </w:t>
      </w:r>
      <w:r w:rsidRPr="00271FB2">
        <w:rPr>
          <w:lang w:val="sr-Latn-CS"/>
        </w:rPr>
        <w:t>Статута</w:t>
      </w:r>
      <w:r w:rsidRPr="00271FB2">
        <w:t xml:space="preserve"> </w:t>
      </w:r>
      <w:r w:rsidRPr="00271FB2">
        <w:rPr>
          <w:lang w:val="sr-Latn-CS"/>
        </w:rPr>
        <w:t>општине</w:t>
      </w:r>
      <w:r w:rsidRPr="00271FB2">
        <w:t xml:space="preserve"> Љиг </w:t>
      </w:r>
      <w:r w:rsidRPr="00271FB2">
        <w:rPr>
          <w:lang w:val="sr-Latn-CS"/>
        </w:rPr>
        <w:t>(„Службени</w:t>
      </w:r>
      <w:r w:rsidRPr="00271FB2">
        <w:t xml:space="preserve"> гласник општине Љиг, бр.7/08,10/08 и 6/16), </w:t>
      </w:r>
      <w:r w:rsidRPr="00271FB2">
        <w:rPr>
          <w:lang w:val="sr-Cyrl-CS"/>
        </w:rPr>
        <w:t xml:space="preserve"> </w:t>
      </w:r>
      <w:r>
        <w:rPr>
          <w:lang w:val="sr-Cyrl-CS"/>
        </w:rPr>
        <w:t>Скупштина општине Љиг, по прибављеном мишљењу Министарства за државну управу и локалну самоуправу, број</w:t>
      </w:r>
      <w:r w:rsidR="00882A46">
        <w:rPr>
          <w:lang w:val="sr-Cyrl-CS"/>
        </w:rPr>
        <w:t xml:space="preserve"> 110-00-00434/2018-24 </w:t>
      </w:r>
      <w:r>
        <w:rPr>
          <w:lang w:val="sr-Cyrl-CS"/>
        </w:rPr>
        <w:t xml:space="preserve">од </w:t>
      </w:r>
      <w:r w:rsidR="00882A46">
        <w:rPr>
          <w:lang w:val="sr-Cyrl-CS"/>
        </w:rPr>
        <w:t>06.02.2019.године,</w:t>
      </w:r>
      <w:r>
        <w:rPr>
          <w:lang w:val="sr-Cyrl-CS"/>
        </w:rPr>
        <w:t xml:space="preserve"> на седници </w:t>
      </w:r>
      <w:r w:rsidRPr="00271FB2">
        <w:rPr>
          <w:lang w:val="sr-Cyrl-CS"/>
        </w:rPr>
        <w:t xml:space="preserve">одржаној </w:t>
      </w:r>
      <w:r>
        <w:rPr>
          <w:lang w:val="sr-Cyrl-CS"/>
        </w:rPr>
        <w:t>19.03.2019.</w:t>
      </w:r>
      <w:r w:rsidRPr="00271FB2">
        <w:rPr>
          <w:lang w:val="sr-Cyrl-CS"/>
        </w:rPr>
        <w:t>године</w:t>
      </w:r>
      <w:r w:rsidRPr="00271FB2">
        <w:t>, донела је</w:t>
      </w:r>
      <w:r>
        <w:t>:</w:t>
      </w:r>
    </w:p>
    <w:p w:rsidR="001909FD" w:rsidRDefault="001909FD" w:rsidP="001909FD">
      <w:pPr>
        <w:jc w:val="both"/>
      </w:pPr>
    </w:p>
    <w:p w:rsidR="001909FD" w:rsidRPr="003A7F43" w:rsidRDefault="001909FD" w:rsidP="001909FD">
      <w:pPr>
        <w:jc w:val="both"/>
      </w:pPr>
    </w:p>
    <w:p w:rsidR="001909FD" w:rsidRPr="002020E5" w:rsidRDefault="001909FD" w:rsidP="001909FD">
      <w:pPr>
        <w:jc w:val="center"/>
        <w:outlineLvl w:val="0"/>
        <w:rPr>
          <w:b/>
          <w:bCs/>
          <w:sz w:val="28"/>
          <w:szCs w:val="28"/>
          <w:lang w:val="sr-Cyrl-CS"/>
        </w:rPr>
      </w:pPr>
      <w:r w:rsidRPr="002020E5">
        <w:rPr>
          <w:b/>
          <w:bCs/>
          <w:sz w:val="28"/>
          <w:szCs w:val="28"/>
          <w:lang w:val="sr-Cyrl-CS"/>
        </w:rPr>
        <w:t>С Т А Т У Т</w:t>
      </w:r>
    </w:p>
    <w:p w:rsidR="001909FD" w:rsidRPr="002020E5" w:rsidRDefault="001909FD" w:rsidP="001909FD">
      <w:pPr>
        <w:jc w:val="center"/>
        <w:rPr>
          <w:sz w:val="28"/>
          <w:szCs w:val="28"/>
          <w:lang w:val="sr-Cyrl-CS"/>
        </w:rPr>
      </w:pPr>
    </w:p>
    <w:p w:rsidR="001909FD" w:rsidRPr="002020E5" w:rsidRDefault="001909FD" w:rsidP="001909FD">
      <w:pPr>
        <w:jc w:val="center"/>
        <w:rPr>
          <w:b/>
          <w:sz w:val="28"/>
          <w:szCs w:val="28"/>
          <w:lang w:val="sr-Cyrl-CS"/>
        </w:rPr>
      </w:pPr>
      <w:r w:rsidRPr="002020E5">
        <w:rPr>
          <w:b/>
          <w:sz w:val="28"/>
          <w:szCs w:val="28"/>
          <w:lang w:val="sr-Cyrl-CS"/>
        </w:rPr>
        <w:t> ОПШТИНЕ ЉИГ</w:t>
      </w:r>
    </w:p>
    <w:p w:rsidR="001909FD" w:rsidRPr="00271FB2" w:rsidRDefault="001909FD" w:rsidP="001909FD">
      <w:pPr>
        <w:rPr>
          <w:lang w:val="sr-Cyrl-CS"/>
        </w:rPr>
      </w:pPr>
    </w:p>
    <w:p w:rsidR="001909FD" w:rsidRPr="00271FB2" w:rsidRDefault="001909FD" w:rsidP="001909FD">
      <w:pPr>
        <w:jc w:val="center"/>
        <w:rPr>
          <w:lang w:val="sr-Cyrl-CS"/>
        </w:rPr>
      </w:pPr>
    </w:p>
    <w:p w:rsidR="001909FD" w:rsidRDefault="001909FD" w:rsidP="001909FD">
      <w:pPr>
        <w:outlineLvl w:val="0"/>
        <w:rPr>
          <w:b/>
          <w:bCs/>
          <w:lang w:val="sr-Cyrl-CS"/>
        </w:rPr>
      </w:pPr>
      <w:smartTag w:uri="urn:schemas-microsoft-com:office:smarttags" w:element="place">
        <w:r w:rsidRPr="00271FB2">
          <w:rPr>
            <w:b/>
            <w:bCs/>
          </w:rPr>
          <w:t>I</w:t>
        </w:r>
        <w:r w:rsidRPr="00271FB2">
          <w:rPr>
            <w:b/>
            <w:bCs/>
            <w:lang w:val="sr-Cyrl-CS"/>
          </w:rPr>
          <w:t>.</w:t>
        </w:r>
      </w:smartTag>
      <w:r w:rsidRPr="00271FB2">
        <w:rPr>
          <w:b/>
          <w:bCs/>
        </w:rPr>
        <w:t> </w:t>
      </w:r>
      <w:r w:rsidRPr="00271FB2">
        <w:rPr>
          <w:b/>
          <w:bCs/>
          <w:lang w:val="sr-Cyrl-CS"/>
        </w:rPr>
        <w:t>ОСНОВНЕ</w:t>
      </w:r>
      <w:r>
        <w:rPr>
          <w:b/>
          <w:bCs/>
          <w:lang w:val="sr-Cyrl-CS"/>
        </w:rPr>
        <w:t xml:space="preserve"> </w:t>
      </w:r>
      <w:r w:rsidRPr="00271FB2">
        <w:rPr>
          <w:b/>
          <w:bCs/>
          <w:lang w:val="sr-Cyrl-CS"/>
        </w:rPr>
        <w:t>ОДРЕДБЕ</w:t>
      </w:r>
    </w:p>
    <w:p w:rsidR="001909FD" w:rsidRPr="00566478" w:rsidRDefault="001909FD" w:rsidP="001909FD">
      <w:pPr>
        <w:outlineLvl w:val="0"/>
        <w:rPr>
          <w:b/>
          <w:bCs/>
          <w:lang w:val="sr-Cyrl-CS"/>
        </w:rPr>
      </w:pPr>
    </w:p>
    <w:p w:rsidR="001909FD" w:rsidRPr="00271FB2" w:rsidRDefault="001909FD" w:rsidP="001909FD">
      <w:pPr>
        <w:jc w:val="center"/>
        <w:rPr>
          <w:b/>
        </w:rPr>
      </w:pPr>
      <w:r w:rsidRPr="00271FB2">
        <w:rPr>
          <w:b/>
          <w:lang w:val="sr-Latn-CS"/>
        </w:rPr>
        <w:t>Предмет</w:t>
      </w:r>
      <w:r w:rsidRPr="00271FB2">
        <w:rPr>
          <w:b/>
        </w:rPr>
        <w:t xml:space="preserve"> </w:t>
      </w:r>
      <w:r w:rsidRPr="00271FB2">
        <w:rPr>
          <w:b/>
          <w:lang w:val="sr-Latn-CS"/>
        </w:rPr>
        <w:t>уређивања</w:t>
      </w:r>
    </w:p>
    <w:p w:rsidR="001909FD" w:rsidRPr="00271FB2" w:rsidRDefault="001909FD" w:rsidP="001909FD">
      <w:pPr>
        <w:jc w:val="center"/>
        <w:rPr>
          <w:b/>
        </w:rPr>
      </w:pPr>
    </w:p>
    <w:p w:rsidR="001909FD" w:rsidRPr="00271FB2" w:rsidRDefault="001909FD" w:rsidP="001909FD">
      <w:pPr>
        <w:jc w:val="center"/>
        <w:outlineLvl w:val="0"/>
        <w:rPr>
          <w:lang w:val="sr-Latn-CS"/>
        </w:rPr>
      </w:pPr>
      <w:r w:rsidRPr="00271FB2">
        <w:rPr>
          <w:lang w:val="sr-Cyrl-CS"/>
        </w:rPr>
        <w:t>Члан</w:t>
      </w:r>
      <w:r w:rsidRPr="00271FB2">
        <w:rPr>
          <w:lang w:val="sr-Latn-CS"/>
        </w:rPr>
        <w:t xml:space="preserve"> 1.</w:t>
      </w:r>
    </w:p>
    <w:p w:rsidR="001909FD" w:rsidRPr="00271FB2" w:rsidRDefault="001909FD" w:rsidP="001909FD">
      <w:pPr>
        <w:jc w:val="center"/>
        <w:outlineLvl w:val="0"/>
        <w:rPr>
          <w:lang w:val="sr-Latn-CS"/>
        </w:rPr>
      </w:pPr>
    </w:p>
    <w:p w:rsidR="001909FD" w:rsidRPr="001A58C4" w:rsidRDefault="001909FD" w:rsidP="001909FD">
      <w:pPr>
        <w:jc w:val="both"/>
      </w:pPr>
      <w:r w:rsidRPr="00271FB2">
        <w:rPr>
          <w:lang w:val="sr-Cyrl-CS"/>
        </w:rPr>
        <w:t xml:space="preserve">            Овим </w:t>
      </w:r>
      <w:r w:rsidRPr="00271FB2">
        <w:rPr>
          <w:lang w:val="sr-Latn-CS"/>
        </w:rPr>
        <w:t>с</w:t>
      </w:r>
      <w:r w:rsidRPr="00271FB2">
        <w:rPr>
          <w:lang w:val="sr-Cyrl-CS"/>
        </w:rPr>
        <w:t xml:space="preserve">татутом, у складу са законом, </w:t>
      </w:r>
      <w:r w:rsidRPr="00271FB2">
        <w:rPr>
          <w:lang w:val="sr-Latn-CS"/>
        </w:rPr>
        <w:t>уређују</w:t>
      </w:r>
      <w:r w:rsidRPr="00271FB2">
        <w:t xml:space="preserve"> се</w:t>
      </w:r>
      <w:r w:rsidRPr="00271FB2">
        <w:rPr>
          <w:lang w:val="sr-Latn-CS"/>
        </w:rPr>
        <w:t xml:space="preserve"> нарочито: права и дужности</w:t>
      </w:r>
      <w:r w:rsidRPr="00271FB2">
        <w:t xml:space="preserve"> о</w:t>
      </w:r>
      <w:r w:rsidRPr="00271FB2">
        <w:rPr>
          <w:lang w:val="sr-Cyrl-CS"/>
        </w:rPr>
        <w:t>пштине Љиг (у даљем   тексту: Општина</w:t>
      </w:r>
      <w:r w:rsidRPr="00271FB2">
        <w:rPr>
          <w:lang w:val="sr-Latn-CS"/>
        </w:rPr>
        <w:t>)</w:t>
      </w:r>
      <w:r w:rsidRPr="00271FB2">
        <w:t xml:space="preserve"> </w:t>
      </w:r>
      <w:r w:rsidRPr="00271FB2">
        <w:rPr>
          <w:lang w:val="sr-Latn-CS"/>
        </w:rPr>
        <w:t xml:space="preserve">и начин њиховог остваривања, број одборника </w:t>
      </w:r>
      <w:r w:rsidRPr="00271FB2">
        <w:t>С</w:t>
      </w:r>
      <w:r w:rsidRPr="00271FB2">
        <w:rPr>
          <w:lang w:val="sr-Latn-CS"/>
        </w:rPr>
        <w:t xml:space="preserve">купштине </w:t>
      </w:r>
      <w:r w:rsidRPr="00271FB2">
        <w:t>општине Љиг</w:t>
      </w:r>
      <w:r>
        <w:t xml:space="preserve"> </w:t>
      </w:r>
      <w:r w:rsidRPr="00271FB2">
        <w:rPr>
          <w:lang w:val="sr-Cyrl-CS"/>
        </w:rPr>
        <w:t xml:space="preserve">(у даљем тексту: Скупштина општине), </w:t>
      </w:r>
      <w:r w:rsidRPr="00271FB2">
        <w:rPr>
          <w:lang w:val="sr-Latn-CS"/>
        </w:rPr>
        <w:t xml:space="preserve">организација и рад органа и служби, начин управљања грађана пословима из надлежности </w:t>
      </w:r>
      <w:r w:rsidRPr="00271FB2">
        <w:t>Општине</w:t>
      </w:r>
      <w:r w:rsidRPr="00271FB2">
        <w:rPr>
          <w:lang w:val="sr-Latn-CS"/>
        </w:rPr>
        <w:t>, услов</w:t>
      </w:r>
      <w:r w:rsidRPr="00271FB2">
        <w:t>и</w:t>
      </w:r>
      <w:r w:rsidRPr="00271FB2">
        <w:rPr>
          <w:lang w:val="sr-Latn-CS"/>
        </w:rPr>
        <w:t xml:space="preserve"> за </w:t>
      </w:r>
      <w:r w:rsidRPr="00271FB2">
        <w:t xml:space="preserve">остваривање облика непосредне самоуправе, спровођење поступка јавне расправе приликом припреме општих аката утврђених овим статутом, </w:t>
      </w:r>
      <w:r w:rsidRPr="00271FB2">
        <w:rPr>
          <w:lang w:val="sr-Latn-CS"/>
        </w:rPr>
        <w:t>оснивање</w:t>
      </w:r>
      <w:r w:rsidRPr="00271FB2">
        <w:t>, начин избора органа</w:t>
      </w:r>
      <w:r w:rsidRPr="00271FB2">
        <w:rPr>
          <w:lang w:val="sr-Latn-CS"/>
        </w:rPr>
        <w:t xml:space="preserve"> и рад месне заједнице</w:t>
      </w:r>
      <w:r w:rsidRPr="00271FB2">
        <w:t xml:space="preserve"> </w:t>
      </w:r>
      <w:r w:rsidRPr="00271FB2">
        <w:rPr>
          <w:lang w:val="sr-Latn-CS"/>
        </w:rPr>
        <w:t>и других облика месне самоуправе</w:t>
      </w:r>
      <w:r w:rsidRPr="00271FB2">
        <w:t xml:space="preserve">, услови и облици остваривања сарадње и удруживања Општине, заштита локалне самоуправе </w:t>
      </w:r>
      <w:r w:rsidRPr="00271FB2">
        <w:rPr>
          <w:lang w:val="sr-Latn-CS"/>
        </w:rPr>
        <w:t xml:space="preserve">и друга питања од значаја за </w:t>
      </w:r>
      <w:r w:rsidRPr="00271FB2">
        <w:t>Општину.</w:t>
      </w:r>
    </w:p>
    <w:p w:rsidR="001909FD" w:rsidRPr="00566478" w:rsidRDefault="001909FD" w:rsidP="001909FD">
      <w:pPr>
        <w:spacing w:before="100" w:beforeAutospacing="1" w:after="100" w:afterAutospacing="1"/>
        <w:jc w:val="both"/>
      </w:pPr>
      <w:r w:rsidRPr="00271FB2">
        <w:t xml:space="preserve">             Сви појмови у овом статуту употребљени у граматичком мушком роду подразумевају мушки и женски природни род</w:t>
      </w:r>
      <w:r>
        <w:t>.</w:t>
      </w:r>
    </w:p>
    <w:p w:rsidR="001909FD" w:rsidRPr="00271FB2" w:rsidRDefault="001909FD" w:rsidP="001909FD">
      <w:pPr>
        <w:jc w:val="center"/>
        <w:rPr>
          <w:b/>
        </w:rPr>
      </w:pPr>
      <w:r w:rsidRPr="00271FB2">
        <w:rPr>
          <w:b/>
          <w:lang w:val="sr-Latn-CS"/>
        </w:rPr>
        <w:lastRenderedPageBreak/>
        <w:t>Положај</w:t>
      </w:r>
      <w:r w:rsidRPr="00271FB2">
        <w:rPr>
          <w:b/>
        </w:rPr>
        <w:t xml:space="preserve"> </w:t>
      </w:r>
      <w:r w:rsidRPr="00271FB2">
        <w:rPr>
          <w:b/>
          <w:lang w:val="sr-Latn-CS"/>
        </w:rPr>
        <w:t>Општине</w:t>
      </w:r>
    </w:p>
    <w:p w:rsidR="001909FD" w:rsidRPr="00271FB2" w:rsidRDefault="001909FD" w:rsidP="001909FD">
      <w:pPr>
        <w:jc w:val="center"/>
        <w:rPr>
          <w:b/>
        </w:rPr>
      </w:pPr>
    </w:p>
    <w:p w:rsidR="001909FD" w:rsidRPr="00271FB2" w:rsidRDefault="001909FD" w:rsidP="001909FD">
      <w:pPr>
        <w:jc w:val="center"/>
        <w:outlineLvl w:val="0"/>
        <w:rPr>
          <w:lang w:val="sr-Cyrl-CS"/>
        </w:rPr>
      </w:pPr>
      <w:r w:rsidRPr="00271FB2">
        <w:rPr>
          <w:lang w:val="sr-Cyrl-CS"/>
        </w:rPr>
        <w:t>Члан</w:t>
      </w:r>
      <w:r w:rsidRPr="00271FB2">
        <w:rPr>
          <w:lang w:val="sr-Latn-CS"/>
        </w:rPr>
        <w:t xml:space="preserve"> 2.</w:t>
      </w:r>
      <w:r w:rsidRPr="00271FB2">
        <w:rPr>
          <w:lang w:val="sr-Cyrl-CS"/>
        </w:rPr>
        <w:t> </w:t>
      </w:r>
    </w:p>
    <w:p w:rsidR="001909FD" w:rsidRDefault="001909FD" w:rsidP="001909FD">
      <w:pPr>
        <w:tabs>
          <w:tab w:val="left" w:pos="810"/>
        </w:tabs>
        <w:jc w:val="both"/>
        <w:outlineLvl w:val="0"/>
      </w:pPr>
      <w:r>
        <w:t xml:space="preserve">            Општина је основна територијална јединица у којој грађани остварују право на локалну самоуправу у складу са Уставом, законом и статутом.</w:t>
      </w:r>
    </w:p>
    <w:p w:rsidR="001909FD" w:rsidRDefault="001909FD" w:rsidP="001909FD">
      <w:pPr>
        <w:tabs>
          <w:tab w:val="left" w:pos="810"/>
        </w:tabs>
        <w:jc w:val="both"/>
        <w:outlineLvl w:val="0"/>
      </w:pPr>
      <w:r>
        <w:t xml:space="preserve">             Грађанима који имају бирачко право и пребивалиште на територији општине, управљају пословима Општине у складу са законом и овим статутом.</w:t>
      </w:r>
    </w:p>
    <w:p w:rsidR="001909FD" w:rsidRDefault="001909FD" w:rsidP="001909FD">
      <w:pPr>
        <w:tabs>
          <w:tab w:val="left" w:pos="810"/>
        </w:tabs>
        <w:jc w:val="both"/>
        <w:outlineLvl w:val="0"/>
      </w:pPr>
      <w:r>
        <w:t xml:space="preserve">             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 у складу са Уставом, законом и статутом.</w:t>
      </w:r>
    </w:p>
    <w:p w:rsidR="001909FD" w:rsidRDefault="001909FD" w:rsidP="001909FD">
      <w:pPr>
        <w:tabs>
          <w:tab w:val="left" w:pos="810"/>
        </w:tabs>
        <w:jc w:val="both"/>
        <w:outlineLvl w:val="0"/>
      </w:pPr>
    </w:p>
    <w:p w:rsidR="001909FD" w:rsidRDefault="001909FD" w:rsidP="001909FD">
      <w:pPr>
        <w:jc w:val="center"/>
        <w:rPr>
          <w:b/>
        </w:rPr>
      </w:pPr>
      <w:r w:rsidRPr="00271FB2">
        <w:rPr>
          <w:b/>
          <w:lang w:val="sr-Latn-CS"/>
        </w:rPr>
        <w:t>Територија</w:t>
      </w:r>
    </w:p>
    <w:p w:rsidR="001909FD" w:rsidRPr="000F5AD7"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 xml:space="preserve">3. </w:t>
      </w:r>
    </w:p>
    <w:p w:rsidR="001909FD" w:rsidRDefault="001909FD" w:rsidP="001909FD">
      <w:pPr>
        <w:jc w:val="center"/>
        <w:outlineLvl w:val="0"/>
      </w:pPr>
    </w:p>
    <w:p w:rsidR="001909FD" w:rsidRDefault="001909FD" w:rsidP="001909FD">
      <w:pPr>
        <w:tabs>
          <w:tab w:val="left" w:pos="810"/>
          <w:tab w:val="left" w:pos="1170"/>
        </w:tabs>
        <w:jc w:val="both"/>
        <w:outlineLvl w:val="0"/>
      </w:pPr>
      <w:r>
        <w:t xml:space="preserve">                 Територију општине утврђену законом, чине насељена места односно подручја катастарских општина које улазе у њен састав и то:</w:t>
      </w:r>
    </w:p>
    <w:p w:rsidR="001909FD" w:rsidRDefault="001909FD" w:rsidP="001909FD">
      <w:pPr>
        <w:tabs>
          <w:tab w:val="left" w:pos="810"/>
          <w:tab w:val="left" w:pos="1170"/>
        </w:tabs>
        <w:outlineLvl w:val="0"/>
      </w:pPr>
    </w:p>
    <w:p w:rsidR="001909FD" w:rsidRDefault="001909FD" w:rsidP="001909FD">
      <w:pPr>
        <w:tabs>
          <w:tab w:val="left" w:pos="810"/>
          <w:tab w:val="left" w:pos="1170"/>
        </w:tabs>
        <w:outlineLvl w:val="0"/>
      </w:pPr>
    </w:p>
    <w:tbl>
      <w:tblPr>
        <w:tblStyle w:val="TableGrid"/>
        <w:tblW w:w="0" w:type="auto"/>
        <w:jc w:val="center"/>
        <w:tblLook w:val="01E0"/>
      </w:tblPr>
      <w:tblGrid>
        <w:gridCol w:w="1296"/>
        <w:gridCol w:w="2850"/>
        <w:gridCol w:w="4275"/>
      </w:tblGrid>
      <w:tr w:rsidR="001909FD" w:rsidRPr="0086626D" w:rsidTr="00B5008E">
        <w:trPr>
          <w:jc w:val="center"/>
        </w:trPr>
        <w:tc>
          <w:tcPr>
            <w:tcW w:w="1280" w:type="dxa"/>
          </w:tcPr>
          <w:p w:rsidR="001909FD" w:rsidRPr="0086626D" w:rsidRDefault="001909FD" w:rsidP="00B5008E">
            <w:pPr>
              <w:autoSpaceDE w:val="0"/>
              <w:autoSpaceDN w:val="0"/>
              <w:adjustRightInd w:val="0"/>
              <w:jc w:val="both"/>
              <w:rPr>
                <w:rFonts w:cs="MinionPro-Regular"/>
                <w:b/>
                <w:bCs/>
                <w:iCs/>
              </w:rPr>
            </w:pPr>
            <w:r w:rsidRPr="0086626D">
              <w:rPr>
                <w:rFonts w:cs="MinionPro-Regular"/>
                <w:b/>
                <w:bCs/>
                <w:iCs/>
              </w:rPr>
              <w:t>Ред.бр.</w:t>
            </w:r>
          </w:p>
        </w:tc>
        <w:tc>
          <w:tcPr>
            <w:tcW w:w="2850" w:type="dxa"/>
          </w:tcPr>
          <w:p w:rsidR="001909FD" w:rsidRPr="0086626D" w:rsidRDefault="001909FD" w:rsidP="00B5008E">
            <w:pPr>
              <w:autoSpaceDE w:val="0"/>
              <w:autoSpaceDN w:val="0"/>
              <w:adjustRightInd w:val="0"/>
              <w:jc w:val="both"/>
              <w:rPr>
                <w:rFonts w:cs="MinionPro-Regular"/>
                <w:b/>
                <w:bCs/>
                <w:iCs/>
              </w:rPr>
            </w:pPr>
            <w:r w:rsidRPr="0086626D">
              <w:rPr>
                <w:rFonts w:cs="MinionPro-Regular"/>
                <w:b/>
                <w:bCs/>
                <w:iCs/>
              </w:rPr>
              <w:t>Насељено место</w:t>
            </w:r>
          </w:p>
        </w:tc>
        <w:tc>
          <w:tcPr>
            <w:tcW w:w="4275" w:type="dxa"/>
          </w:tcPr>
          <w:p w:rsidR="001909FD" w:rsidRPr="0086626D" w:rsidRDefault="001909FD" w:rsidP="00B5008E">
            <w:pPr>
              <w:autoSpaceDE w:val="0"/>
              <w:autoSpaceDN w:val="0"/>
              <w:adjustRightInd w:val="0"/>
              <w:jc w:val="both"/>
              <w:rPr>
                <w:rFonts w:cs="MinionPro-Regular"/>
                <w:b/>
                <w:bCs/>
                <w:iCs/>
              </w:rPr>
            </w:pPr>
            <w:r w:rsidRPr="0086626D">
              <w:rPr>
                <w:rFonts w:cs="MinionPro-Regular"/>
                <w:b/>
                <w:bCs/>
                <w:iCs/>
              </w:rPr>
              <w:t>Катастарска општина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Ба</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Бабајић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Бабајић</w:t>
            </w:r>
          </w:p>
        </w:tc>
      </w:tr>
      <w:tr w:rsidR="001909FD" w:rsidRPr="00F63B4C"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Белановица</w:t>
            </w:r>
          </w:p>
        </w:tc>
        <w:tc>
          <w:tcPr>
            <w:tcW w:w="4275" w:type="dxa"/>
          </w:tcPr>
          <w:p w:rsidR="001909FD" w:rsidRPr="00F63B4C" w:rsidRDefault="001909FD" w:rsidP="00B5008E">
            <w:pPr>
              <w:autoSpaceDE w:val="0"/>
              <w:autoSpaceDN w:val="0"/>
              <w:adjustRightInd w:val="0"/>
              <w:jc w:val="both"/>
              <w:rPr>
                <w:rFonts w:cs="MinionPro-Regular"/>
                <w:bCs/>
                <w:iCs/>
                <w:lang w:val="ru-RU"/>
              </w:rPr>
            </w:pPr>
            <w:r w:rsidRPr="00F63B4C">
              <w:rPr>
                <w:rFonts w:cs="MinionPro-Regular"/>
                <w:bCs/>
                <w:iCs/>
                <w:lang w:val="ru-RU"/>
              </w:rPr>
              <w:t xml:space="preserve">Белановица </w:t>
            </w:r>
          </w:p>
        </w:tc>
      </w:tr>
      <w:tr w:rsidR="001909FD" w:rsidRPr="0086626D" w:rsidTr="00B5008E">
        <w:trPr>
          <w:jc w:val="center"/>
        </w:trPr>
        <w:tc>
          <w:tcPr>
            <w:tcW w:w="1280" w:type="dxa"/>
          </w:tcPr>
          <w:p w:rsidR="001909FD" w:rsidRPr="00F63B4C" w:rsidRDefault="001909FD" w:rsidP="004213BE">
            <w:pPr>
              <w:numPr>
                <w:ilvl w:val="0"/>
                <w:numId w:val="21"/>
              </w:numPr>
              <w:autoSpaceDE w:val="0"/>
              <w:autoSpaceDN w:val="0"/>
              <w:adjustRightInd w:val="0"/>
              <w:jc w:val="both"/>
              <w:rPr>
                <w:rFonts w:cs="MinionPro-Regular"/>
                <w:bCs/>
                <w:iCs/>
                <w:lang w:val="ru-RU"/>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Бошњановић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Бошњановић</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Бранчић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Бранчић</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Велишевац</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Велишевац</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Гукош</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Гукош</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Дићи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Дићи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Доњи Бањани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Доњи Бањани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Живковци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Живковци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Ивановци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Ивановци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Јајчић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Јајчић</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Кадина Лука</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Кадина Лука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Калањевци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Калањевци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Козељ</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Козељ</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Лалинци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Лалинци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Латковић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Латковић</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Липље</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Липље</w:t>
            </w:r>
          </w:p>
        </w:tc>
      </w:tr>
      <w:tr w:rsidR="001909FD" w:rsidRPr="00F63B4C"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Љиг</w:t>
            </w:r>
          </w:p>
        </w:tc>
        <w:tc>
          <w:tcPr>
            <w:tcW w:w="4275" w:type="dxa"/>
          </w:tcPr>
          <w:p w:rsidR="001909FD" w:rsidRPr="00F63B4C" w:rsidRDefault="001909FD" w:rsidP="00B5008E">
            <w:pPr>
              <w:autoSpaceDE w:val="0"/>
              <w:autoSpaceDN w:val="0"/>
              <w:adjustRightInd w:val="0"/>
              <w:jc w:val="both"/>
              <w:rPr>
                <w:rFonts w:cs="MinionPro-Regular"/>
                <w:bCs/>
                <w:iCs/>
                <w:lang w:val="ru-RU"/>
              </w:rPr>
            </w:pPr>
            <w:r w:rsidRPr="00F63B4C">
              <w:rPr>
                <w:rFonts w:cs="MinionPro-Regular"/>
                <w:bCs/>
                <w:iCs/>
                <w:lang w:val="ru-RU"/>
              </w:rPr>
              <w:t xml:space="preserve">Љиг </w:t>
            </w:r>
          </w:p>
        </w:tc>
      </w:tr>
      <w:tr w:rsidR="001909FD" w:rsidRPr="0086626D" w:rsidTr="00B5008E">
        <w:trPr>
          <w:jc w:val="center"/>
        </w:trPr>
        <w:tc>
          <w:tcPr>
            <w:tcW w:w="1280" w:type="dxa"/>
          </w:tcPr>
          <w:p w:rsidR="001909FD" w:rsidRPr="00F63B4C" w:rsidRDefault="001909FD" w:rsidP="004213BE">
            <w:pPr>
              <w:numPr>
                <w:ilvl w:val="0"/>
                <w:numId w:val="21"/>
              </w:numPr>
              <w:autoSpaceDE w:val="0"/>
              <w:autoSpaceDN w:val="0"/>
              <w:adjustRightInd w:val="0"/>
              <w:jc w:val="both"/>
              <w:rPr>
                <w:rFonts w:cs="MinionPro-Regular"/>
                <w:bCs/>
                <w:iCs/>
                <w:lang w:val="ru-RU"/>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Милавац</w:t>
            </w:r>
          </w:p>
        </w:tc>
        <w:tc>
          <w:tcPr>
            <w:tcW w:w="4275" w:type="dxa"/>
          </w:tcPr>
          <w:p w:rsidR="001909FD" w:rsidRPr="00A75A9A" w:rsidRDefault="001909FD" w:rsidP="00B5008E">
            <w:pPr>
              <w:autoSpaceDE w:val="0"/>
              <w:autoSpaceDN w:val="0"/>
              <w:adjustRightInd w:val="0"/>
              <w:jc w:val="both"/>
              <w:rPr>
                <w:rFonts w:cs="MinionPro-Regular"/>
                <w:bCs/>
                <w:iCs/>
              </w:rPr>
            </w:pPr>
            <w:r>
              <w:rPr>
                <w:rFonts w:cs="MinionPro-Regular"/>
                <w:bCs/>
                <w:iCs/>
              </w:rPr>
              <w:t>Цветановац</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Моравци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Моравци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Палежница</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Палежница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Пољанице</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Пољанице</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Славковица</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Славковица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Цветановац</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Цветановац</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r w:rsidRPr="0086626D">
              <w:rPr>
                <w:rFonts w:cs="MinionPro-Regular"/>
                <w:bCs/>
                <w:iCs/>
              </w:rPr>
              <w:t xml:space="preserve"> </w:t>
            </w: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 xml:space="preserve">Штавица </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Штавица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Шутци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 xml:space="preserve">Шутци </w:t>
            </w:r>
          </w:p>
        </w:tc>
      </w:tr>
    </w:tbl>
    <w:p w:rsidR="001909FD" w:rsidRDefault="001909FD" w:rsidP="001909FD">
      <w:pPr>
        <w:jc w:val="center"/>
        <w:rPr>
          <w:b/>
        </w:rPr>
      </w:pPr>
      <w:r w:rsidRPr="00271FB2">
        <w:rPr>
          <w:b/>
          <w:lang w:val="sr-Latn-CS"/>
        </w:rPr>
        <w:lastRenderedPageBreak/>
        <w:t>Својство</w:t>
      </w:r>
      <w:r>
        <w:rPr>
          <w:b/>
        </w:rPr>
        <w:t xml:space="preserve"> </w:t>
      </w:r>
      <w:r w:rsidRPr="00271FB2">
        <w:rPr>
          <w:b/>
          <w:lang w:val="sr-Latn-CS"/>
        </w:rPr>
        <w:t>правног</w:t>
      </w:r>
      <w:r>
        <w:rPr>
          <w:b/>
        </w:rPr>
        <w:t xml:space="preserve"> </w:t>
      </w:r>
      <w:r w:rsidRPr="00271FB2">
        <w:rPr>
          <w:b/>
          <w:lang w:val="sr-Latn-CS"/>
        </w:rPr>
        <w:t>лица</w:t>
      </w:r>
    </w:p>
    <w:p w:rsidR="001909FD" w:rsidRPr="00F64A98" w:rsidRDefault="001909FD" w:rsidP="001909FD">
      <w:pPr>
        <w:jc w:val="center"/>
        <w:rPr>
          <w:b/>
        </w:rPr>
      </w:pPr>
    </w:p>
    <w:p w:rsidR="001909FD" w:rsidRPr="00271FB2" w:rsidRDefault="001909FD" w:rsidP="001909FD">
      <w:pPr>
        <w:jc w:val="center"/>
        <w:outlineLvl w:val="0"/>
      </w:pPr>
      <w:r w:rsidRPr="00271FB2">
        <w:rPr>
          <w:lang w:val="sr-Cyrl-CS"/>
        </w:rPr>
        <w:t>Члан</w:t>
      </w:r>
      <w:r w:rsidRPr="00271FB2">
        <w:t xml:space="preserve"> 4.</w:t>
      </w:r>
    </w:p>
    <w:p w:rsidR="001909FD" w:rsidRPr="00271FB2" w:rsidRDefault="001909FD" w:rsidP="001909FD">
      <w:pPr>
        <w:jc w:val="center"/>
        <w:outlineLvl w:val="0"/>
      </w:pPr>
    </w:p>
    <w:p w:rsidR="001909FD" w:rsidRPr="00271FB2" w:rsidRDefault="001909FD" w:rsidP="001909FD">
      <w:pPr>
        <w:jc w:val="both"/>
        <w:rPr>
          <w:lang w:val="sr-Cyrl-CS"/>
        </w:rPr>
      </w:pPr>
      <w:r w:rsidRPr="00271FB2">
        <w:rPr>
          <w:lang w:val="sr-Cyrl-CS"/>
        </w:rPr>
        <w:t>            Општина</w:t>
      </w:r>
      <w:r>
        <w:rPr>
          <w:lang w:val="sr-Cyrl-CS"/>
        </w:rPr>
        <w:t xml:space="preserve"> </w:t>
      </w:r>
      <w:r w:rsidRPr="00271FB2">
        <w:rPr>
          <w:lang w:val="sr-Cyrl-CS"/>
        </w:rPr>
        <w:t>има</w:t>
      </w:r>
      <w:r>
        <w:rPr>
          <w:lang w:val="sr-Cyrl-CS"/>
        </w:rPr>
        <w:t xml:space="preserve"> </w:t>
      </w:r>
      <w:r w:rsidRPr="00271FB2">
        <w:rPr>
          <w:lang w:val="sr-Cyrl-CS"/>
        </w:rPr>
        <w:t>својство</w:t>
      </w:r>
      <w:r>
        <w:rPr>
          <w:lang w:val="sr-Cyrl-CS"/>
        </w:rPr>
        <w:t xml:space="preserve"> </w:t>
      </w:r>
      <w:r w:rsidRPr="00271FB2">
        <w:rPr>
          <w:lang w:val="sr-Cyrl-CS"/>
        </w:rPr>
        <w:t>правног</w:t>
      </w:r>
      <w:r>
        <w:rPr>
          <w:lang w:val="sr-Cyrl-CS"/>
        </w:rPr>
        <w:t xml:space="preserve"> </w:t>
      </w:r>
      <w:r w:rsidRPr="00271FB2">
        <w:rPr>
          <w:lang w:val="sr-Cyrl-CS"/>
        </w:rPr>
        <w:t>лица.</w:t>
      </w:r>
    </w:p>
    <w:p w:rsidR="001909FD" w:rsidRPr="00F64A98" w:rsidRDefault="001909FD" w:rsidP="001909FD">
      <w:pPr>
        <w:jc w:val="both"/>
        <w:rPr>
          <w:lang w:val="sr-Latn-CS"/>
        </w:rPr>
      </w:pPr>
      <w:r w:rsidRPr="00271FB2">
        <w:rPr>
          <w:lang w:val="sr-Cyrl-CS"/>
        </w:rPr>
        <w:t>            Седиште</w:t>
      </w:r>
      <w:r>
        <w:rPr>
          <w:lang w:val="sr-Cyrl-CS"/>
        </w:rPr>
        <w:t xml:space="preserve"> </w:t>
      </w:r>
      <w:r w:rsidRPr="00271FB2">
        <w:rPr>
          <w:lang w:val="sr-Cyrl-CS"/>
        </w:rPr>
        <w:t>Општине</w:t>
      </w:r>
      <w:r>
        <w:rPr>
          <w:lang w:val="sr-Cyrl-CS"/>
        </w:rPr>
        <w:t xml:space="preserve"> </w:t>
      </w:r>
      <w:r w:rsidRPr="00271FB2">
        <w:rPr>
          <w:lang w:val="sr-Cyrl-CS"/>
        </w:rPr>
        <w:t>је</w:t>
      </w:r>
      <w:r>
        <w:rPr>
          <w:lang w:val="sr-Cyrl-CS"/>
        </w:rPr>
        <w:t xml:space="preserve"> </w:t>
      </w:r>
      <w:r w:rsidRPr="00271FB2">
        <w:rPr>
          <w:lang w:val="sr-Cyrl-CS"/>
        </w:rPr>
        <w:t>у насељеном месту</w:t>
      </w:r>
      <w:r>
        <w:rPr>
          <w:lang w:val="sr-Cyrl-CS"/>
        </w:rPr>
        <w:t xml:space="preserve"> Љиг</w:t>
      </w:r>
      <w:r w:rsidRPr="00271FB2">
        <w:rPr>
          <w:lang w:val="sr-Latn-CS"/>
        </w:rPr>
        <w:t xml:space="preserve">, </w:t>
      </w:r>
      <w:r w:rsidRPr="00271FB2">
        <w:rPr>
          <w:lang w:val="sr-Cyrl-CS"/>
        </w:rPr>
        <w:t xml:space="preserve">улица </w:t>
      </w:r>
      <w:r>
        <w:rPr>
          <w:lang w:val="sr-Cyrl-CS"/>
        </w:rPr>
        <w:t>Карађорђева бр. 7</w:t>
      </w:r>
      <w:r w:rsidRPr="00271FB2">
        <w:rPr>
          <w:lang w:val="sr-Cyrl-CS"/>
        </w:rPr>
        <w:t>.</w:t>
      </w:r>
    </w:p>
    <w:p w:rsidR="001909FD" w:rsidRPr="00F64A98" w:rsidRDefault="001909FD" w:rsidP="001909FD">
      <w:pPr>
        <w:jc w:val="both"/>
      </w:pPr>
      <w:r w:rsidRPr="00271FB2">
        <w:rPr>
          <w:lang w:val="sr-Cyrl-CS"/>
        </w:rPr>
        <w:tab/>
        <w:t xml:space="preserve">Општина има своју званичну интернетпрезентацијуна адреси </w:t>
      </w:r>
      <w:r w:rsidRPr="00271FB2">
        <w:rPr>
          <w:lang w:val="sr-Latn-CS"/>
        </w:rPr>
        <w:t>www.</w:t>
      </w:r>
      <w:r>
        <w:t>ljig.rs.</w:t>
      </w:r>
    </w:p>
    <w:p w:rsidR="001909FD" w:rsidRPr="00271FB2" w:rsidRDefault="001909FD" w:rsidP="001909FD">
      <w:pPr>
        <w:jc w:val="both"/>
        <w:rPr>
          <w:lang w:val="sr-Cyrl-CS"/>
        </w:rPr>
      </w:pPr>
    </w:p>
    <w:p w:rsidR="001909FD" w:rsidRPr="00271FB2" w:rsidRDefault="001909FD" w:rsidP="001909FD">
      <w:pPr>
        <w:jc w:val="both"/>
        <w:rPr>
          <w:lang w:val="sr-Cyrl-CS"/>
        </w:rPr>
      </w:pPr>
    </w:p>
    <w:p w:rsidR="001909FD" w:rsidRDefault="001909FD" w:rsidP="001909FD">
      <w:pPr>
        <w:jc w:val="center"/>
        <w:rPr>
          <w:b/>
        </w:rPr>
      </w:pPr>
      <w:r w:rsidRPr="00271FB2">
        <w:rPr>
          <w:b/>
          <w:lang w:val="sr-Latn-CS"/>
        </w:rPr>
        <w:t>Печат</w:t>
      </w:r>
    </w:p>
    <w:p w:rsidR="001909FD" w:rsidRPr="00F64A98" w:rsidRDefault="001909FD" w:rsidP="001909FD">
      <w:pPr>
        <w:jc w:val="center"/>
        <w:rPr>
          <w:b/>
        </w:rPr>
      </w:pPr>
    </w:p>
    <w:p w:rsidR="001909FD" w:rsidRPr="00271FB2" w:rsidRDefault="001909FD" w:rsidP="001909FD">
      <w:pPr>
        <w:jc w:val="center"/>
        <w:outlineLvl w:val="0"/>
      </w:pPr>
      <w:r w:rsidRPr="00271FB2">
        <w:rPr>
          <w:lang w:val="sr-Cyrl-CS"/>
        </w:rPr>
        <w:t>Члан 5</w:t>
      </w:r>
      <w:r w:rsidRPr="00271FB2">
        <w:t>.</w:t>
      </w:r>
    </w:p>
    <w:p w:rsidR="001909FD" w:rsidRPr="00271FB2" w:rsidRDefault="001909FD" w:rsidP="001909FD">
      <w:pPr>
        <w:jc w:val="center"/>
        <w:outlineLvl w:val="0"/>
      </w:pPr>
    </w:p>
    <w:p w:rsidR="001909FD" w:rsidRPr="00271FB2" w:rsidRDefault="001909FD" w:rsidP="001909FD">
      <w:pPr>
        <w:ind w:firstLine="708"/>
        <w:jc w:val="both"/>
        <w:outlineLvl w:val="0"/>
        <w:rPr>
          <w:lang w:val="sr-Cyrl-CS"/>
        </w:rPr>
      </w:pPr>
      <w:r w:rsidRPr="00271FB2">
        <w:rPr>
          <w:lang w:val="sr-Cyrl-CS"/>
        </w:rPr>
        <w:t>Органи</w:t>
      </w:r>
      <w:r>
        <w:rPr>
          <w:lang w:val="sr-Cyrl-CS"/>
        </w:rPr>
        <w:t xml:space="preserve"> </w:t>
      </w:r>
      <w:r w:rsidRPr="00271FB2">
        <w:rPr>
          <w:lang w:val="sr-Cyrl-CS"/>
        </w:rPr>
        <w:t>Општине</w:t>
      </w:r>
      <w:r>
        <w:rPr>
          <w:lang w:val="sr-Cyrl-CS"/>
        </w:rPr>
        <w:t xml:space="preserve"> </w:t>
      </w:r>
      <w:r w:rsidRPr="00271FB2">
        <w:rPr>
          <w:lang w:val="sr-Cyrl-CS"/>
        </w:rPr>
        <w:t>имају</w:t>
      </w:r>
      <w:r>
        <w:rPr>
          <w:lang w:val="sr-Cyrl-CS"/>
        </w:rPr>
        <w:t xml:space="preserve"> </w:t>
      </w:r>
      <w:r w:rsidRPr="00271FB2">
        <w:rPr>
          <w:lang w:val="sr-Cyrl-CS"/>
        </w:rPr>
        <w:t>печат.</w:t>
      </w:r>
    </w:p>
    <w:p w:rsidR="001909FD" w:rsidRPr="00271FB2" w:rsidRDefault="001909FD" w:rsidP="001909FD">
      <w:pPr>
        <w:rPr>
          <w:i/>
          <w:lang w:val="sr-Latn-CS"/>
        </w:rPr>
      </w:pPr>
    </w:p>
    <w:p w:rsidR="001909FD" w:rsidRDefault="001909FD" w:rsidP="001909FD">
      <w:pPr>
        <w:ind w:firstLine="708"/>
        <w:jc w:val="both"/>
        <w:rPr>
          <w:lang w:val="sr-Cyrl-CS"/>
        </w:rPr>
      </w:pPr>
      <w:r w:rsidRPr="00271FB2">
        <w:rPr>
          <w:lang w:val="sr-Cyrl-CS"/>
        </w:rPr>
        <w:t>Печат</w:t>
      </w:r>
      <w:r>
        <w:rPr>
          <w:lang w:val="sr-Cyrl-CS"/>
        </w:rPr>
        <w:t xml:space="preserve"> </w:t>
      </w:r>
      <w:r w:rsidRPr="00271FB2">
        <w:rPr>
          <w:lang w:val="sr-Cyrl-CS"/>
        </w:rPr>
        <w:t>је</w:t>
      </w:r>
      <w:r>
        <w:rPr>
          <w:lang w:val="sr-Cyrl-CS"/>
        </w:rPr>
        <w:t xml:space="preserve"> </w:t>
      </w:r>
      <w:r w:rsidRPr="00271FB2">
        <w:rPr>
          <w:lang w:val="sr-Cyrl-CS"/>
        </w:rPr>
        <w:t>округлог</w:t>
      </w:r>
      <w:r>
        <w:rPr>
          <w:lang w:val="sr-Cyrl-CS"/>
        </w:rPr>
        <w:t xml:space="preserve"> </w:t>
      </w:r>
      <w:r w:rsidRPr="00271FB2">
        <w:rPr>
          <w:lang w:val="sr-Cyrl-CS"/>
        </w:rPr>
        <w:t>облика</w:t>
      </w:r>
      <w:r>
        <w:rPr>
          <w:lang w:val="sr-Cyrl-CS"/>
        </w:rPr>
        <w:t xml:space="preserve"> </w:t>
      </w:r>
      <w:r w:rsidRPr="00271FB2">
        <w:rPr>
          <w:lang w:val="sr-Cyrl-CS"/>
        </w:rPr>
        <w:t>са</w:t>
      </w:r>
      <w:r>
        <w:rPr>
          <w:lang w:val="sr-Cyrl-CS"/>
        </w:rPr>
        <w:t xml:space="preserve"> </w:t>
      </w:r>
      <w:r w:rsidRPr="00271FB2">
        <w:rPr>
          <w:lang w:val="sr-Cyrl-CS"/>
        </w:rPr>
        <w:t>исписаним</w:t>
      </w:r>
      <w:r>
        <w:rPr>
          <w:lang w:val="sr-Cyrl-CS"/>
        </w:rPr>
        <w:t xml:space="preserve"> </w:t>
      </w:r>
      <w:r w:rsidRPr="00271FB2">
        <w:rPr>
          <w:lang w:val="sr-Cyrl-CS"/>
        </w:rPr>
        <w:t xml:space="preserve">текстом: </w:t>
      </w:r>
    </w:p>
    <w:p w:rsidR="001909FD" w:rsidRPr="00271FB2" w:rsidRDefault="001909FD" w:rsidP="001909FD">
      <w:pPr>
        <w:ind w:firstLine="708"/>
        <w:jc w:val="both"/>
        <w:rPr>
          <w:lang w:val="sr-Latn-CS"/>
        </w:rPr>
      </w:pPr>
      <w:r w:rsidRPr="00271FB2">
        <w:rPr>
          <w:lang w:val="sr-Cyrl-CS"/>
        </w:rPr>
        <w:t>Република</w:t>
      </w:r>
      <w:r>
        <w:rPr>
          <w:lang w:val="sr-Cyrl-CS"/>
        </w:rPr>
        <w:t xml:space="preserve"> </w:t>
      </w:r>
      <w:r w:rsidRPr="00271FB2">
        <w:rPr>
          <w:lang w:val="sr-Cyrl-CS"/>
        </w:rPr>
        <w:t>Србија</w:t>
      </w:r>
      <w:r>
        <w:rPr>
          <w:lang w:val="sr-Cyrl-CS"/>
        </w:rPr>
        <w:t>, Општина Љиг, назив органа исписан на српском језику и ћириличним писмом и грбом Републике Србије у средини.</w:t>
      </w:r>
      <w:r w:rsidRPr="00271FB2">
        <w:rPr>
          <w:lang w:val="sr-Latn-CS"/>
        </w:rPr>
        <w:t xml:space="preserve"> </w:t>
      </w:r>
    </w:p>
    <w:p w:rsidR="001909FD" w:rsidRPr="00271FB2" w:rsidRDefault="001909FD" w:rsidP="001909FD">
      <w:pPr>
        <w:ind w:firstLine="708"/>
        <w:jc w:val="both"/>
        <w:rPr>
          <w:lang w:val="sr-Latn-CS"/>
        </w:rPr>
      </w:pPr>
    </w:p>
    <w:p w:rsidR="001909FD" w:rsidRPr="00566478" w:rsidRDefault="001909FD" w:rsidP="001909FD">
      <w:pPr>
        <w:ind w:firstLine="708"/>
        <w:jc w:val="both"/>
        <w:rPr>
          <w:i/>
          <w:color w:val="C00000"/>
          <w:lang w:val="sr-Latn-CS"/>
        </w:rPr>
      </w:pPr>
    </w:p>
    <w:p w:rsidR="001909FD" w:rsidRDefault="001909FD" w:rsidP="001909FD">
      <w:pPr>
        <w:jc w:val="center"/>
        <w:rPr>
          <w:b/>
        </w:rPr>
      </w:pPr>
      <w:r w:rsidRPr="00271FB2">
        <w:rPr>
          <w:b/>
          <w:lang w:val="sr-Latn-CS"/>
        </w:rPr>
        <w:t>Језик</w:t>
      </w:r>
      <w:r>
        <w:rPr>
          <w:b/>
        </w:rPr>
        <w:t xml:space="preserve"> </w:t>
      </w:r>
      <w:r w:rsidRPr="00271FB2">
        <w:rPr>
          <w:b/>
          <w:lang w:val="sr-Latn-CS"/>
        </w:rPr>
        <w:t>и</w:t>
      </w:r>
      <w:r>
        <w:rPr>
          <w:b/>
        </w:rPr>
        <w:t xml:space="preserve"> </w:t>
      </w:r>
      <w:r w:rsidRPr="00271FB2">
        <w:rPr>
          <w:b/>
          <w:lang w:val="sr-Latn-CS"/>
        </w:rPr>
        <w:t>писмо</w:t>
      </w:r>
    </w:p>
    <w:p w:rsidR="001909FD" w:rsidRPr="000A32FF"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6.</w:t>
      </w:r>
    </w:p>
    <w:p w:rsidR="001909FD" w:rsidRPr="00271FB2" w:rsidRDefault="001909FD" w:rsidP="001909FD">
      <w:pPr>
        <w:jc w:val="center"/>
        <w:outlineLvl w:val="0"/>
      </w:pPr>
    </w:p>
    <w:p w:rsidR="001909FD" w:rsidRPr="00271FB2" w:rsidRDefault="001909FD" w:rsidP="001909FD">
      <w:pPr>
        <w:jc w:val="both"/>
        <w:rPr>
          <w:lang w:val="sr-Latn-CS"/>
        </w:rPr>
      </w:pPr>
      <w:r w:rsidRPr="00271FB2">
        <w:rPr>
          <w:lang w:val="sr-Cyrl-CS"/>
        </w:rPr>
        <w:t>            На</w:t>
      </w:r>
      <w:r>
        <w:rPr>
          <w:lang w:val="sr-Cyrl-CS"/>
        </w:rPr>
        <w:t xml:space="preserve"> </w:t>
      </w:r>
      <w:r w:rsidRPr="00271FB2">
        <w:rPr>
          <w:lang w:val="sr-Cyrl-CS"/>
        </w:rPr>
        <w:t>територији</w:t>
      </w:r>
      <w:r>
        <w:rPr>
          <w:lang w:val="sr-Cyrl-CS"/>
        </w:rPr>
        <w:t xml:space="preserve"> </w:t>
      </w:r>
      <w:r w:rsidRPr="00271FB2">
        <w:rPr>
          <w:lang w:val="sr-Cyrl-CS"/>
        </w:rPr>
        <w:t>Општине</w:t>
      </w:r>
      <w:r>
        <w:rPr>
          <w:lang w:val="sr-Cyrl-CS"/>
        </w:rPr>
        <w:t xml:space="preserve"> </w:t>
      </w:r>
      <w:r w:rsidRPr="00271FB2">
        <w:rPr>
          <w:lang w:val="sr-Cyrl-CS"/>
        </w:rPr>
        <w:t>у</w:t>
      </w:r>
      <w:r>
        <w:rPr>
          <w:lang w:val="sr-Cyrl-CS"/>
        </w:rPr>
        <w:t xml:space="preserve"> </w:t>
      </w:r>
      <w:r w:rsidRPr="00271FB2">
        <w:rPr>
          <w:lang w:val="sr-Cyrl-CS"/>
        </w:rPr>
        <w:t>службеној</w:t>
      </w:r>
      <w:r>
        <w:rPr>
          <w:lang w:val="sr-Cyrl-CS"/>
        </w:rPr>
        <w:t xml:space="preserve"> </w:t>
      </w:r>
      <w:r w:rsidRPr="00271FB2">
        <w:rPr>
          <w:lang w:val="sr-Cyrl-CS"/>
        </w:rPr>
        <w:t>употреби</w:t>
      </w:r>
      <w:r>
        <w:rPr>
          <w:lang w:val="sr-Cyrl-CS"/>
        </w:rPr>
        <w:t xml:space="preserve"> </w:t>
      </w:r>
      <w:r w:rsidRPr="00271FB2">
        <w:rPr>
          <w:lang w:val="sr-Cyrl-CS"/>
        </w:rPr>
        <w:t>је</w:t>
      </w:r>
      <w:r>
        <w:rPr>
          <w:lang w:val="sr-Cyrl-CS"/>
        </w:rPr>
        <w:t xml:space="preserve"> </w:t>
      </w:r>
      <w:r w:rsidRPr="00271FB2">
        <w:rPr>
          <w:lang w:val="sr-Cyrl-CS"/>
        </w:rPr>
        <w:t>српски</w:t>
      </w:r>
      <w:r>
        <w:rPr>
          <w:lang w:val="sr-Cyrl-CS"/>
        </w:rPr>
        <w:t xml:space="preserve"> </w:t>
      </w:r>
      <w:r w:rsidRPr="00271FB2">
        <w:rPr>
          <w:lang w:val="sr-Cyrl-CS"/>
        </w:rPr>
        <w:t>језик</w:t>
      </w:r>
      <w:r>
        <w:rPr>
          <w:lang w:val="sr-Cyrl-CS"/>
        </w:rPr>
        <w:t xml:space="preserve"> </w:t>
      </w:r>
      <w:r w:rsidRPr="00271FB2">
        <w:rPr>
          <w:lang w:val="sr-Cyrl-CS"/>
        </w:rPr>
        <w:t>и</w:t>
      </w:r>
      <w:r>
        <w:rPr>
          <w:lang w:val="sr-Cyrl-CS"/>
        </w:rPr>
        <w:t xml:space="preserve"> </w:t>
      </w:r>
      <w:r w:rsidRPr="00271FB2">
        <w:rPr>
          <w:lang w:val="sr-Cyrl-CS"/>
        </w:rPr>
        <w:t>ћириличко</w:t>
      </w:r>
      <w:r>
        <w:rPr>
          <w:lang w:val="sr-Cyrl-CS"/>
        </w:rPr>
        <w:t xml:space="preserve"> </w:t>
      </w:r>
      <w:r w:rsidRPr="00271FB2">
        <w:rPr>
          <w:lang w:val="sr-Cyrl-CS"/>
        </w:rPr>
        <w:t>писмо</w:t>
      </w:r>
      <w:r w:rsidRPr="00271FB2">
        <w:rPr>
          <w:lang w:val="sr-Latn-CS"/>
        </w:rPr>
        <w:t>.</w:t>
      </w:r>
    </w:p>
    <w:p w:rsidR="001909FD" w:rsidRPr="00271FB2" w:rsidRDefault="001909FD" w:rsidP="001909FD">
      <w:pPr>
        <w:jc w:val="both"/>
        <w:rPr>
          <w:lang w:val="sr-Latn-CS"/>
        </w:rPr>
      </w:pPr>
    </w:p>
    <w:p w:rsidR="001909FD" w:rsidRPr="00271FB2" w:rsidRDefault="001909FD" w:rsidP="001909FD">
      <w:pPr>
        <w:jc w:val="both"/>
        <w:rPr>
          <w:i/>
        </w:rPr>
      </w:pPr>
    </w:p>
    <w:p w:rsidR="001909FD" w:rsidRDefault="001909FD" w:rsidP="001909FD">
      <w:pPr>
        <w:jc w:val="center"/>
        <w:rPr>
          <w:b/>
        </w:rPr>
      </w:pPr>
      <w:r w:rsidRPr="00271FB2">
        <w:rPr>
          <w:b/>
          <w:lang w:val="sr-Latn-CS"/>
        </w:rPr>
        <w:t>Симболи</w:t>
      </w:r>
      <w:r>
        <w:rPr>
          <w:b/>
        </w:rPr>
        <w:t xml:space="preserve"> </w:t>
      </w:r>
      <w:r w:rsidRPr="00271FB2">
        <w:rPr>
          <w:b/>
          <w:lang w:val="sr-Latn-CS"/>
        </w:rPr>
        <w:t>Општине</w:t>
      </w:r>
    </w:p>
    <w:p w:rsidR="001909FD" w:rsidRPr="00F64A98" w:rsidRDefault="001909FD" w:rsidP="001909FD">
      <w:pPr>
        <w:jc w:val="center"/>
        <w:rPr>
          <w:b/>
        </w:rPr>
      </w:pPr>
    </w:p>
    <w:p w:rsidR="001909FD" w:rsidRPr="00271FB2" w:rsidRDefault="001909FD" w:rsidP="001909FD">
      <w:pPr>
        <w:jc w:val="center"/>
        <w:outlineLvl w:val="0"/>
      </w:pPr>
      <w:r w:rsidRPr="00271FB2">
        <w:rPr>
          <w:lang w:val="sr-Cyrl-CS"/>
        </w:rPr>
        <w:t>Члан 7</w:t>
      </w:r>
      <w:r w:rsidRPr="00271FB2">
        <w:t>.</w:t>
      </w:r>
    </w:p>
    <w:p w:rsidR="001909FD" w:rsidRPr="00271FB2" w:rsidRDefault="001909FD" w:rsidP="001909FD">
      <w:pPr>
        <w:jc w:val="center"/>
        <w:outlineLvl w:val="0"/>
      </w:pP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ascii="MinionPro-Regular" w:hAnsi="MinionPro-Regular" w:cs="MinionPro-Regular"/>
          <w:bCs/>
          <w:iCs/>
          <w:color w:val="000000" w:themeColor="text1"/>
          <w:lang w:val="ru-RU"/>
        </w:rPr>
        <w:t>Општина</w:t>
      </w:r>
      <w:r w:rsidRPr="00C94826">
        <w:rPr>
          <w:rFonts w:cs="MinionPro-Regular"/>
          <w:bCs/>
          <w:iCs/>
          <w:color w:val="000000" w:themeColor="text1"/>
          <w:lang w:val="ru-RU"/>
        </w:rPr>
        <w:t xml:space="preserve"> </w:t>
      </w:r>
      <w:r w:rsidRPr="00C94826">
        <w:rPr>
          <w:rFonts w:ascii="MinionPro-Regular" w:hAnsi="MinionPro-Regular" w:cs="MinionPro-Regular"/>
          <w:bCs/>
          <w:iCs/>
          <w:color w:val="000000" w:themeColor="text1"/>
          <w:lang w:val="ru-RU"/>
        </w:rPr>
        <w:t>има грб и заставу.</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ascii="MinionPro-Regular" w:hAnsi="MinionPro-Regular" w:cs="MinionPro-Regular"/>
          <w:bCs/>
          <w:iCs/>
          <w:color w:val="000000" w:themeColor="text1"/>
          <w:lang w:val="ru-RU"/>
        </w:rPr>
        <w:t xml:space="preserve">Грб </w:t>
      </w:r>
      <w:r w:rsidRPr="00C94826">
        <w:rPr>
          <w:rFonts w:cs="MinionPro-Regular"/>
          <w:bCs/>
          <w:iCs/>
          <w:color w:val="000000" w:themeColor="text1"/>
          <w:lang w:val="ru-RU"/>
        </w:rPr>
        <w:t>о</w:t>
      </w:r>
      <w:r w:rsidRPr="00C94826">
        <w:rPr>
          <w:rFonts w:ascii="MinionPro-Regular" w:hAnsi="MinionPro-Regular" w:cs="MinionPro-Regular"/>
          <w:bCs/>
          <w:iCs/>
          <w:color w:val="000000" w:themeColor="text1"/>
          <w:lang w:val="ru-RU"/>
        </w:rPr>
        <w:t>пштине</w:t>
      </w:r>
      <w:r w:rsidRPr="00C94826">
        <w:rPr>
          <w:rFonts w:cs="MinionPro-Regular"/>
          <w:bCs/>
          <w:iCs/>
          <w:color w:val="000000" w:themeColor="text1"/>
          <w:lang w:val="ru-RU"/>
        </w:rPr>
        <w:t xml:space="preserve"> Љиг користи се у три нивоа, Мали (Основни) грб, Средњи грб и Велики грб.</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cs="MinionPro-Regular"/>
          <w:bCs/>
          <w:iCs/>
          <w:color w:val="000000" w:themeColor="text1"/>
          <w:lang w:val="ru-RU"/>
        </w:rPr>
        <w:t>Блазон малог грба гласи: Штит раздељен вертикално по средини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 лево, на сребрном горе две плаве шљиве зелених петељки и листова, и доле, плави пехар из ког извиру по три иста таква млаза на десно и лево. Подштит уоквирује основни штит, а раздељен је вертикално по пола, десно сребрно, лево црвено.</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cs="MinionPro-Regular"/>
          <w:bCs/>
          <w:iCs/>
          <w:color w:val="000000" w:themeColor="text1"/>
          <w:lang w:val="ru-RU"/>
        </w:rPr>
        <w:t>Блазон средњег грба гласи: Штит раздељен вертикално по средини двема таласастим линијама, десна (хер.) сребрна и лева (хер.) плава.десно, на црвеном златни плодни лист храста, са по два иста таква жира на десно и лево од листа. Лево, на сребрном горе две плаве шљиве зелених тепељки и листова, и доле, плави пехар из кога извиру по три иста таква млаза на десно и лево. Подштит уоквирује основни штит, а раздељен је вертикално по пола, десно сребрно, лево црвено. Штит је крунисан златном бедемском круном, без мерлона, која је надвишена златним тролистом храста.</w:t>
      </w:r>
    </w:p>
    <w:p w:rsidR="001909FD" w:rsidRPr="00C94826" w:rsidRDefault="001909FD" w:rsidP="001909FD">
      <w:pPr>
        <w:autoSpaceDE w:val="0"/>
        <w:autoSpaceDN w:val="0"/>
        <w:adjustRightInd w:val="0"/>
        <w:jc w:val="both"/>
        <w:rPr>
          <w:rFonts w:cs="MinionPro-Regular"/>
          <w:bCs/>
          <w:iCs/>
          <w:color w:val="000000" w:themeColor="text1"/>
          <w:lang w:val="ru-RU"/>
        </w:rPr>
      </w:pPr>
      <w:r w:rsidRPr="00C94826">
        <w:rPr>
          <w:rFonts w:cs="MinionPro-Regular"/>
          <w:bCs/>
          <w:iCs/>
          <w:color w:val="000000" w:themeColor="text1"/>
          <w:lang w:val="ru-RU"/>
        </w:rPr>
        <w:lastRenderedPageBreak/>
        <w:t xml:space="preserve">Штит је обухваћен двема плодним зеленим гранама зелене божиковине </w:t>
      </w:r>
      <w:r w:rsidRPr="00C94826">
        <w:rPr>
          <w:rFonts w:cs="MinionPro-Regular"/>
          <w:bCs/>
          <w:iCs/>
          <w:color w:val="000000" w:themeColor="text1"/>
          <w:lang w:val="sr-Latn-CS"/>
        </w:rPr>
        <w:t>(llex aguifolijum)</w:t>
      </w:r>
      <w:r w:rsidRPr="00C94826">
        <w:rPr>
          <w:rFonts w:cs="MinionPro-Regular"/>
          <w:bCs/>
          <w:iCs/>
          <w:color w:val="000000" w:themeColor="text1"/>
          <w:lang w:val="ru-RU"/>
        </w:rPr>
        <w:t>, црвених бобица. Испод свега, бела симетрично извијугана трака исписана именом Титулара.</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cs="MinionPro-Regular"/>
          <w:bCs/>
          <w:iCs/>
          <w:color w:val="000000" w:themeColor="text1"/>
          <w:lang w:val="ru-RU"/>
        </w:rPr>
        <w:t>Блазон великог грба гласи: Штит раздељен вертикално по средини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Лево, на сребрном горе две плаве шљиве зелених петељки и листова, и доле, плави пехар из кога извиру по три иста таква млаза на десно и лево. Подштит уоквирује основни штит, а раздељен је вертикално по пола, десно сребрно, лево црвено. оба у канџама држе копље оковано златом, са којих се у поље вије златним Штит је крунисан златном бедемском круном, без мерлона, која је, надвишена златним тролистом храста. Чувари штита су два природна, обична фазана (</w:t>
      </w:r>
      <w:r w:rsidRPr="00C94826">
        <w:rPr>
          <w:rFonts w:cs="MinionPro-Regular"/>
          <w:bCs/>
          <w:iCs/>
          <w:color w:val="000000" w:themeColor="text1"/>
          <w:lang w:val="sr-Latn-CS"/>
        </w:rPr>
        <w:t>Phasisnus sholcicus)</w:t>
      </w:r>
      <w:r w:rsidRPr="00C94826">
        <w:rPr>
          <w:rFonts w:cs="MinionPro-Regular"/>
          <w:bCs/>
          <w:iCs/>
          <w:color w:val="000000" w:themeColor="text1"/>
          <w:lang w:val="ru-RU"/>
        </w:rPr>
        <w:t xml:space="preserve"> ресама оперважен (уоквирен) стег Србије (десно) односно стег Титулара (лево). Стег Титулара понавља мотив са Малог (Основног) штита без подштита. Постамент је травом обрастао брдовити природни пејсаж посут гранчицама божиковине, са два укрштена златна рога срндаћа по средини испод штита. Испод свега, бела симетрично изувијана трака исписана именом Титулара.</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ascii="MinionPro-Regular" w:hAnsi="MinionPro-Regular" w:cs="MinionPro-Regular"/>
          <w:bCs/>
          <w:iCs/>
          <w:color w:val="000000" w:themeColor="text1"/>
          <w:lang w:val="ru-RU"/>
        </w:rPr>
        <w:t xml:space="preserve">Застава </w:t>
      </w:r>
      <w:r w:rsidRPr="00C94826">
        <w:rPr>
          <w:rFonts w:cs="MinionPro-Regular"/>
          <w:bCs/>
          <w:iCs/>
          <w:color w:val="000000" w:themeColor="text1"/>
          <w:lang w:val="ru-RU"/>
        </w:rPr>
        <w:t>о</w:t>
      </w:r>
      <w:r w:rsidRPr="00C94826">
        <w:rPr>
          <w:rFonts w:ascii="MinionPro-Regular" w:hAnsi="MinionPro-Regular" w:cs="MinionPro-Regular"/>
          <w:bCs/>
          <w:iCs/>
          <w:color w:val="000000" w:themeColor="text1"/>
          <w:lang w:val="ru-RU"/>
        </w:rPr>
        <w:t>пштине</w:t>
      </w:r>
      <w:r w:rsidRPr="00C94826">
        <w:rPr>
          <w:rFonts w:cs="MinionPro-Regular"/>
          <w:bCs/>
          <w:iCs/>
          <w:color w:val="000000" w:themeColor="text1"/>
          <w:lang w:val="ru-RU"/>
        </w:rPr>
        <w:t xml:space="preserve"> Љиг је квадратни стег следећег блазона:</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cs="MinionPro-Regular"/>
          <w:bCs/>
          <w:iCs/>
          <w:color w:val="000000" w:themeColor="text1"/>
          <w:lang w:val="ru-RU"/>
        </w:rPr>
        <w:t>Стег Титулара по средини раздељен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Лево, на сребрном горе две плаве шљиве зелених петељки и листова, и доле, плави пехар из кога извиру по три иста таква млаза на десно и лево.</w:t>
      </w:r>
    </w:p>
    <w:p w:rsidR="001909FD" w:rsidRPr="00F64A98" w:rsidRDefault="001909FD" w:rsidP="001909FD">
      <w:pPr>
        <w:jc w:val="both"/>
        <w:rPr>
          <w:color w:val="000000" w:themeColor="text1"/>
        </w:rPr>
      </w:pPr>
    </w:p>
    <w:p w:rsidR="001909FD" w:rsidRPr="00F64A98" w:rsidRDefault="001909FD" w:rsidP="001909FD">
      <w:pPr>
        <w:rPr>
          <w:b/>
          <w:color w:val="FF0000"/>
          <w:u w:val="single"/>
          <w:lang w:val="sr-Cyrl-CS"/>
        </w:rPr>
      </w:pPr>
    </w:p>
    <w:p w:rsidR="001909FD" w:rsidRDefault="001909FD" w:rsidP="001909FD">
      <w:pPr>
        <w:jc w:val="center"/>
        <w:rPr>
          <w:b/>
        </w:rPr>
      </w:pPr>
      <w:r w:rsidRPr="00271FB2">
        <w:rPr>
          <w:b/>
          <w:lang w:val="sr-Latn-CS"/>
        </w:rPr>
        <w:t>Употреба</w:t>
      </w:r>
      <w:r>
        <w:rPr>
          <w:b/>
        </w:rPr>
        <w:t xml:space="preserve"> </w:t>
      </w:r>
      <w:r w:rsidRPr="00271FB2">
        <w:rPr>
          <w:b/>
          <w:lang w:val="sr-Latn-CS"/>
        </w:rPr>
        <w:t>симбола</w:t>
      </w:r>
      <w:r>
        <w:rPr>
          <w:b/>
        </w:rPr>
        <w:t xml:space="preserve"> </w:t>
      </w:r>
      <w:r w:rsidRPr="00271FB2">
        <w:rPr>
          <w:b/>
          <w:lang w:val="sr-Latn-CS"/>
        </w:rPr>
        <w:t>Општине</w:t>
      </w:r>
      <w:r>
        <w:rPr>
          <w:b/>
        </w:rPr>
        <w:t xml:space="preserve"> </w:t>
      </w:r>
    </w:p>
    <w:p w:rsidR="001909FD" w:rsidRPr="00566478" w:rsidRDefault="001909FD"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rsidRPr="00271FB2">
        <w:rPr>
          <w:lang w:val="sr-Cyrl-CS"/>
        </w:rPr>
        <w:t>8</w:t>
      </w:r>
      <w:r w:rsidRPr="00271FB2">
        <w:t>.</w:t>
      </w:r>
    </w:p>
    <w:p w:rsidR="001909FD" w:rsidRPr="00271FB2" w:rsidRDefault="001909FD" w:rsidP="001909FD">
      <w:pPr>
        <w:jc w:val="center"/>
        <w:outlineLvl w:val="0"/>
      </w:pPr>
    </w:p>
    <w:p w:rsidR="001909FD" w:rsidRDefault="001909FD" w:rsidP="001909FD">
      <w:pPr>
        <w:jc w:val="both"/>
      </w:pPr>
      <w:r>
        <w:rPr>
          <w:lang w:val="sr-Cyrl-CS"/>
        </w:rPr>
        <w:t xml:space="preserve">         </w:t>
      </w:r>
      <w:r w:rsidRPr="00271FB2">
        <w:rPr>
          <w:lang w:val="sr-Cyrl-CS"/>
        </w:rPr>
        <w:t>Застава</w:t>
      </w:r>
      <w:r>
        <w:rPr>
          <w:lang w:val="sr-Cyrl-CS"/>
        </w:rPr>
        <w:t xml:space="preserve"> </w:t>
      </w:r>
      <w:r w:rsidRPr="00271FB2">
        <w:rPr>
          <w:lang w:val="sr-Cyrl-CS"/>
        </w:rPr>
        <w:t>и</w:t>
      </w:r>
      <w:r>
        <w:rPr>
          <w:lang w:val="sr-Cyrl-CS"/>
        </w:rPr>
        <w:t xml:space="preserve"> </w:t>
      </w:r>
      <w:r w:rsidRPr="00271FB2">
        <w:rPr>
          <w:lang w:val="sr-Cyrl-CS"/>
        </w:rPr>
        <w:t>грб</w:t>
      </w:r>
      <w:r>
        <w:rPr>
          <w:lang w:val="sr-Cyrl-CS"/>
        </w:rPr>
        <w:t xml:space="preserve"> </w:t>
      </w:r>
      <w:r w:rsidRPr="00271FB2">
        <w:rPr>
          <w:lang w:val="sr-Cyrl-CS"/>
        </w:rPr>
        <w:t>Општине</w:t>
      </w:r>
      <w:r>
        <w:rPr>
          <w:lang w:val="sr-Cyrl-CS"/>
        </w:rPr>
        <w:t xml:space="preserve"> </w:t>
      </w:r>
      <w:r w:rsidRPr="00271FB2">
        <w:rPr>
          <w:lang w:val="sr-Cyrl-CS"/>
        </w:rPr>
        <w:t>могу</w:t>
      </w:r>
      <w:r>
        <w:rPr>
          <w:lang w:val="sr-Cyrl-CS"/>
        </w:rPr>
        <w:t xml:space="preserve"> </w:t>
      </w:r>
      <w:r w:rsidRPr="00271FB2">
        <w:rPr>
          <w:lang w:val="sr-Cyrl-CS"/>
        </w:rPr>
        <w:t>се</w:t>
      </w:r>
      <w:r>
        <w:rPr>
          <w:lang w:val="sr-Cyrl-CS"/>
        </w:rPr>
        <w:t xml:space="preserve"> </w:t>
      </w:r>
      <w:r w:rsidRPr="00271FB2">
        <w:rPr>
          <w:lang w:val="sr-Cyrl-CS"/>
        </w:rPr>
        <w:t>истицати</w:t>
      </w:r>
      <w:r>
        <w:rPr>
          <w:lang w:val="sr-Cyrl-CS"/>
        </w:rPr>
        <w:t xml:space="preserve"> </w:t>
      </w:r>
      <w:r w:rsidRPr="00271FB2">
        <w:rPr>
          <w:lang w:val="sr-Cyrl-CS"/>
        </w:rPr>
        <w:t>само</w:t>
      </w:r>
      <w:r>
        <w:rPr>
          <w:lang w:val="sr-Cyrl-CS"/>
        </w:rPr>
        <w:t xml:space="preserve"> </w:t>
      </w:r>
      <w:r w:rsidRPr="00271FB2">
        <w:rPr>
          <w:lang w:val="sr-Cyrl-CS"/>
        </w:rPr>
        <w:t>уз</w:t>
      </w:r>
      <w:r>
        <w:rPr>
          <w:lang w:val="sr-Cyrl-CS"/>
        </w:rPr>
        <w:t xml:space="preserve"> </w:t>
      </w:r>
      <w:r w:rsidRPr="00271FB2">
        <w:rPr>
          <w:lang w:val="sr-Cyrl-CS"/>
        </w:rPr>
        <w:t>државне</w:t>
      </w:r>
      <w:r>
        <w:rPr>
          <w:lang w:val="sr-Cyrl-CS"/>
        </w:rPr>
        <w:t xml:space="preserve"> </w:t>
      </w:r>
      <w:r w:rsidRPr="00271FB2">
        <w:rPr>
          <w:lang w:val="sr-Cyrl-CS"/>
        </w:rPr>
        <w:t>симболе</w:t>
      </w:r>
      <w:r w:rsidRPr="00271FB2">
        <w:rPr>
          <w:lang w:val="sr-Latn-CS"/>
        </w:rPr>
        <w:t>.</w:t>
      </w:r>
    </w:p>
    <w:p w:rsidR="001909FD" w:rsidRPr="00566478" w:rsidRDefault="001909FD" w:rsidP="001909FD">
      <w:pPr>
        <w:jc w:val="both"/>
      </w:pPr>
      <w:r>
        <w:t xml:space="preserve">         У службеним просторијама органа Општине истичу се само државни симболи и грб и застава општине.</w:t>
      </w:r>
    </w:p>
    <w:p w:rsidR="001909FD" w:rsidRPr="00C94826" w:rsidRDefault="001909FD" w:rsidP="001909FD">
      <w:pPr>
        <w:tabs>
          <w:tab w:val="left" w:pos="567"/>
          <w:tab w:val="left" w:pos="851"/>
        </w:tabs>
        <w:jc w:val="both"/>
      </w:pPr>
      <w:r w:rsidRPr="00271FB2">
        <w:rPr>
          <w:lang w:val="sr-Cyrl-CS"/>
        </w:rPr>
        <w:t>         </w:t>
      </w:r>
    </w:p>
    <w:p w:rsidR="001909FD" w:rsidRDefault="001909FD" w:rsidP="001909FD">
      <w:pPr>
        <w:pStyle w:val="FootnoteText"/>
        <w:jc w:val="center"/>
        <w:rPr>
          <w:b/>
          <w:sz w:val="24"/>
          <w:szCs w:val="24"/>
        </w:rPr>
      </w:pPr>
    </w:p>
    <w:p w:rsidR="001909FD" w:rsidRDefault="001909FD" w:rsidP="001909FD">
      <w:pPr>
        <w:pStyle w:val="FootnoteText"/>
        <w:jc w:val="center"/>
        <w:rPr>
          <w:b/>
          <w:sz w:val="24"/>
          <w:szCs w:val="24"/>
        </w:rPr>
      </w:pPr>
    </w:p>
    <w:p w:rsidR="001909FD" w:rsidRDefault="001909FD" w:rsidP="001909FD">
      <w:pPr>
        <w:pStyle w:val="FootnoteText"/>
        <w:jc w:val="center"/>
        <w:rPr>
          <w:b/>
          <w:sz w:val="24"/>
          <w:szCs w:val="24"/>
        </w:rPr>
      </w:pPr>
      <w:r w:rsidRPr="00271FB2">
        <w:rPr>
          <w:b/>
          <w:sz w:val="24"/>
          <w:szCs w:val="24"/>
          <w:lang w:val="sr-Latn-CS"/>
        </w:rPr>
        <w:t>Празник</w:t>
      </w:r>
      <w:r>
        <w:rPr>
          <w:b/>
          <w:sz w:val="24"/>
          <w:szCs w:val="24"/>
        </w:rPr>
        <w:t xml:space="preserve"> </w:t>
      </w:r>
      <w:r w:rsidRPr="00271FB2">
        <w:rPr>
          <w:b/>
          <w:sz w:val="24"/>
          <w:szCs w:val="24"/>
          <w:lang w:val="sr-Latn-CS"/>
        </w:rPr>
        <w:t>Општине</w:t>
      </w:r>
    </w:p>
    <w:p w:rsidR="001909FD" w:rsidRPr="00CB70E9" w:rsidRDefault="001909FD" w:rsidP="001909FD">
      <w:pPr>
        <w:pStyle w:val="FootnoteText"/>
        <w:jc w:val="center"/>
        <w:rPr>
          <w:b/>
          <w:sz w:val="24"/>
          <w:szCs w:val="24"/>
        </w:rPr>
      </w:pPr>
    </w:p>
    <w:p w:rsidR="001909FD" w:rsidRPr="00271FB2" w:rsidRDefault="001909FD" w:rsidP="001909FD">
      <w:pPr>
        <w:jc w:val="center"/>
        <w:outlineLvl w:val="0"/>
      </w:pPr>
      <w:r>
        <w:rPr>
          <w:lang w:val="sr-Cyrl-CS"/>
        </w:rPr>
        <w:t xml:space="preserve">Члан </w:t>
      </w:r>
      <w:r w:rsidRPr="00271FB2">
        <w:t>9.</w:t>
      </w:r>
    </w:p>
    <w:p w:rsidR="001909FD" w:rsidRDefault="001909FD" w:rsidP="001909FD">
      <w:pPr>
        <w:jc w:val="center"/>
        <w:outlineLvl w:val="0"/>
      </w:pPr>
    </w:p>
    <w:p w:rsidR="001909FD" w:rsidRPr="008816B8" w:rsidRDefault="001909FD" w:rsidP="001909FD">
      <w:pPr>
        <w:autoSpaceDE w:val="0"/>
        <w:autoSpaceDN w:val="0"/>
        <w:adjustRightInd w:val="0"/>
        <w:ind w:firstLine="720"/>
        <w:jc w:val="both"/>
        <w:rPr>
          <w:rFonts w:ascii="MinionPro-Regular" w:hAnsi="MinionPro-Regular" w:cs="MinionPro-Regular"/>
          <w:bCs/>
          <w:iCs/>
          <w:lang w:val="ru-RU"/>
        </w:rPr>
      </w:pPr>
      <w:r w:rsidRPr="008816B8">
        <w:rPr>
          <w:rFonts w:ascii="MinionPro-Regular" w:hAnsi="MinionPro-Regular" w:cs="MinionPro-Regular"/>
          <w:bCs/>
          <w:iCs/>
          <w:lang w:val="ru-RU"/>
        </w:rPr>
        <w:t>Општина има празник.</w:t>
      </w:r>
    </w:p>
    <w:p w:rsidR="001909FD" w:rsidRDefault="001909FD" w:rsidP="001909FD">
      <w:pPr>
        <w:autoSpaceDE w:val="0"/>
        <w:autoSpaceDN w:val="0"/>
        <w:adjustRightInd w:val="0"/>
        <w:ind w:firstLine="720"/>
        <w:jc w:val="both"/>
        <w:rPr>
          <w:rFonts w:cs="MinionPro-Regular"/>
          <w:bCs/>
          <w:iCs/>
          <w:lang w:val="ru-RU"/>
        </w:rPr>
      </w:pPr>
      <w:r w:rsidRPr="008816B8">
        <w:rPr>
          <w:rFonts w:ascii="MinionPro-Regular" w:hAnsi="MinionPro-Regular" w:cs="MinionPro-Regular"/>
          <w:bCs/>
          <w:iCs/>
          <w:lang w:val="ru-RU"/>
        </w:rPr>
        <w:t xml:space="preserve">Празник општине </w:t>
      </w:r>
      <w:r w:rsidRPr="008816B8">
        <w:rPr>
          <w:rFonts w:cs="MinionPro-Regular"/>
          <w:bCs/>
          <w:iCs/>
          <w:lang w:val="ru-RU"/>
        </w:rPr>
        <w:t>је 3 децембар, као датум везан за почетак Колубарске битке, 3. децембра 1914. године.</w:t>
      </w:r>
    </w:p>
    <w:p w:rsidR="001909FD" w:rsidRDefault="001909FD" w:rsidP="001909FD">
      <w:pPr>
        <w:autoSpaceDE w:val="0"/>
        <w:autoSpaceDN w:val="0"/>
        <w:adjustRightInd w:val="0"/>
        <w:ind w:firstLine="720"/>
        <w:jc w:val="both"/>
        <w:rPr>
          <w:rFonts w:cs="MinionPro-Regular"/>
          <w:bCs/>
          <w:iCs/>
          <w:lang w:val="sr-Cyrl-CS"/>
        </w:rPr>
      </w:pPr>
      <w:r>
        <w:rPr>
          <w:rFonts w:cs="MinionPro-Regular"/>
          <w:bCs/>
          <w:iCs/>
          <w:lang w:val="ru-RU"/>
        </w:rPr>
        <w:t>Празник општине утврђује се статутом или посебном одлуком Скупштине општине, уз претходну сагласност министарства надлежног за локалну самоуправу.</w:t>
      </w:r>
    </w:p>
    <w:p w:rsidR="001909FD" w:rsidRDefault="001909FD" w:rsidP="001909FD">
      <w:pPr>
        <w:rPr>
          <w:b/>
          <w:color w:val="C00000"/>
        </w:rPr>
      </w:pPr>
    </w:p>
    <w:p w:rsidR="001909FD" w:rsidRDefault="001909FD" w:rsidP="001909FD">
      <w:pPr>
        <w:rPr>
          <w:b/>
          <w:color w:val="C00000"/>
        </w:rPr>
      </w:pPr>
    </w:p>
    <w:p w:rsidR="001909FD" w:rsidRDefault="001909FD" w:rsidP="001909FD">
      <w:pPr>
        <w:rPr>
          <w:b/>
          <w:color w:val="C00000"/>
        </w:rPr>
      </w:pPr>
    </w:p>
    <w:p w:rsidR="001909FD" w:rsidRDefault="001909FD" w:rsidP="001909FD">
      <w:pPr>
        <w:rPr>
          <w:b/>
          <w:color w:val="C00000"/>
        </w:rPr>
      </w:pPr>
    </w:p>
    <w:p w:rsidR="00DA69FE" w:rsidRPr="00DA69FE" w:rsidRDefault="00DA69FE" w:rsidP="001909FD">
      <w:pPr>
        <w:rPr>
          <w:b/>
          <w:color w:val="C00000"/>
        </w:rPr>
      </w:pPr>
    </w:p>
    <w:p w:rsidR="001909FD" w:rsidRDefault="001909FD" w:rsidP="001909FD">
      <w:pPr>
        <w:jc w:val="center"/>
        <w:rPr>
          <w:b/>
        </w:rPr>
      </w:pPr>
      <w:r w:rsidRPr="00271FB2">
        <w:rPr>
          <w:b/>
          <w:lang w:val="sr-Latn-CS"/>
        </w:rPr>
        <w:t>Награде</w:t>
      </w:r>
      <w:r>
        <w:rPr>
          <w:b/>
        </w:rPr>
        <w:t xml:space="preserve"> </w:t>
      </w:r>
      <w:r w:rsidRPr="00271FB2">
        <w:rPr>
          <w:b/>
          <w:lang w:val="sr-Latn-CS"/>
        </w:rPr>
        <w:t>и</w:t>
      </w:r>
      <w:r>
        <w:rPr>
          <w:b/>
        </w:rPr>
        <w:t xml:space="preserve"> </w:t>
      </w:r>
      <w:r w:rsidRPr="00271FB2">
        <w:rPr>
          <w:b/>
          <w:lang w:val="sr-Latn-CS"/>
        </w:rPr>
        <w:t>јавна</w:t>
      </w:r>
      <w:r>
        <w:rPr>
          <w:b/>
        </w:rPr>
        <w:t xml:space="preserve"> </w:t>
      </w:r>
      <w:r w:rsidRPr="00271FB2">
        <w:rPr>
          <w:b/>
          <w:lang w:val="sr-Latn-CS"/>
        </w:rPr>
        <w:t>признања</w:t>
      </w:r>
    </w:p>
    <w:p w:rsidR="001909FD" w:rsidRPr="000A32FF" w:rsidRDefault="001909FD" w:rsidP="001909FD">
      <w:pPr>
        <w:jc w:val="center"/>
        <w:rPr>
          <w:b/>
        </w:rPr>
      </w:pPr>
    </w:p>
    <w:p w:rsidR="001909FD" w:rsidRDefault="001909FD" w:rsidP="001909FD">
      <w:pPr>
        <w:jc w:val="center"/>
        <w:outlineLvl w:val="0"/>
      </w:pPr>
      <w:r w:rsidRPr="00271FB2">
        <w:rPr>
          <w:lang w:val="sr-Cyrl-CS"/>
        </w:rPr>
        <w:t xml:space="preserve">Члан  </w:t>
      </w:r>
      <w:r w:rsidRPr="00271FB2">
        <w:t>10.</w:t>
      </w:r>
    </w:p>
    <w:p w:rsidR="001909FD" w:rsidRPr="000A32FF" w:rsidRDefault="001909FD" w:rsidP="001909FD">
      <w:pPr>
        <w:jc w:val="center"/>
        <w:outlineLvl w:val="0"/>
      </w:pPr>
    </w:p>
    <w:p w:rsidR="001909FD" w:rsidRPr="008816B8" w:rsidRDefault="001909FD" w:rsidP="001909FD">
      <w:pPr>
        <w:autoSpaceDE w:val="0"/>
        <w:autoSpaceDN w:val="0"/>
        <w:adjustRightInd w:val="0"/>
        <w:ind w:firstLine="720"/>
        <w:jc w:val="both"/>
        <w:rPr>
          <w:rFonts w:ascii="MinionPro-Regular" w:hAnsi="MinionPro-Regular" w:cs="MinionPro-Regular"/>
          <w:bCs/>
          <w:iCs/>
          <w:lang w:val="ru-RU"/>
        </w:rPr>
      </w:pPr>
      <w:r w:rsidRPr="008816B8">
        <w:rPr>
          <w:rFonts w:ascii="MinionPro-Regular" w:hAnsi="MinionPro-Regular" w:cs="MinionPro-Regular"/>
          <w:bCs/>
          <w:iCs/>
          <w:lang w:val="ru-RU"/>
        </w:rPr>
        <w:t>Општина установљава награде и друга јавна признања организацијама</w:t>
      </w:r>
      <w:r w:rsidRPr="008816B8">
        <w:rPr>
          <w:rFonts w:cs="MinionPro-Regular"/>
          <w:bCs/>
          <w:iCs/>
          <w:lang w:val="ru-RU"/>
        </w:rPr>
        <w:t xml:space="preserve"> </w:t>
      </w:r>
      <w:r w:rsidRPr="008816B8">
        <w:rPr>
          <w:rFonts w:ascii="MinionPro-Regular" w:hAnsi="MinionPro-Regular" w:cs="MinionPro-Regular"/>
          <w:bCs/>
          <w:iCs/>
          <w:lang w:val="ru-RU"/>
        </w:rPr>
        <w:t xml:space="preserve">и грађанима за значајна остварења у </w:t>
      </w:r>
      <w:r>
        <w:rPr>
          <w:rFonts w:ascii="MinionPro-Regular" w:hAnsi="MinionPro-Regular" w:cs="MinionPro-Regular"/>
          <w:bCs/>
          <w:iCs/>
          <w:lang w:val="ru-RU"/>
        </w:rPr>
        <w:t>привреди</w:t>
      </w:r>
      <w:r w:rsidRPr="008816B8">
        <w:rPr>
          <w:rFonts w:ascii="MinionPro-Regular" w:hAnsi="MinionPro-Regular" w:cs="MinionPro-Regular"/>
          <w:bCs/>
          <w:iCs/>
          <w:lang w:val="ru-RU"/>
        </w:rPr>
        <w:t>, науци, уметности</w:t>
      </w:r>
      <w:r>
        <w:rPr>
          <w:rFonts w:ascii="MinionPro-Regular" w:hAnsi="MinionPro-Regular" w:cs="MinionPro-Regular"/>
          <w:bCs/>
          <w:iCs/>
          <w:lang w:val="ru-RU"/>
        </w:rPr>
        <w:t xml:space="preserve">, спорту </w:t>
      </w:r>
      <w:r w:rsidRPr="008816B8">
        <w:rPr>
          <w:rFonts w:ascii="MinionPro-Regular" w:hAnsi="MinionPro-Regular" w:cs="MinionPro-Regular"/>
          <w:bCs/>
          <w:iCs/>
          <w:lang w:val="ru-RU"/>
        </w:rPr>
        <w:t>и другим</w:t>
      </w:r>
      <w:r w:rsidRPr="008816B8">
        <w:rPr>
          <w:rFonts w:cs="MinionPro-Regular"/>
          <w:bCs/>
          <w:iCs/>
          <w:lang w:val="ru-RU"/>
        </w:rPr>
        <w:t xml:space="preserve"> </w:t>
      </w:r>
      <w:r w:rsidRPr="008816B8">
        <w:rPr>
          <w:rFonts w:ascii="MinionPro-Regular" w:hAnsi="MinionPro-Regular" w:cs="MinionPro-Regular"/>
          <w:bCs/>
          <w:iCs/>
          <w:lang w:val="ru-RU"/>
        </w:rPr>
        <w:t>друштвеним областима.</w:t>
      </w:r>
    </w:p>
    <w:p w:rsidR="001909FD" w:rsidRDefault="001909FD" w:rsidP="001909FD">
      <w:pPr>
        <w:autoSpaceDE w:val="0"/>
        <w:autoSpaceDN w:val="0"/>
        <w:adjustRightInd w:val="0"/>
        <w:ind w:firstLine="720"/>
        <w:jc w:val="both"/>
        <w:rPr>
          <w:bCs/>
          <w:iCs/>
          <w:lang w:val="ru-RU"/>
        </w:rPr>
      </w:pPr>
      <w:r w:rsidRPr="008816B8">
        <w:rPr>
          <w:rFonts w:ascii="MinionPro-Regular" w:hAnsi="MinionPro-Regular" w:cs="MinionPro-Regular"/>
          <w:bCs/>
          <w:iCs/>
          <w:lang w:val="ru-RU"/>
        </w:rPr>
        <w:t xml:space="preserve">Општина додељује звање </w:t>
      </w:r>
      <w:r>
        <w:rPr>
          <w:bCs/>
          <w:iCs/>
        </w:rPr>
        <w:t>„</w:t>
      </w:r>
      <w:r w:rsidRPr="000A32FF">
        <w:rPr>
          <w:bCs/>
          <w:iCs/>
          <w:lang w:val="ru-RU"/>
        </w:rPr>
        <w:t>почасни грађанин</w:t>
      </w:r>
      <w:r w:rsidRPr="000A32FF">
        <w:rPr>
          <w:bCs/>
          <w:iCs/>
        </w:rPr>
        <w:t>“ особи чији су рад и достигнућа од посебног значаја за Општину.</w:t>
      </w:r>
    </w:p>
    <w:p w:rsidR="001909FD" w:rsidRPr="000A32FF" w:rsidRDefault="001909FD" w:rsidP="001909FD">
      <w:pPr>
        <w:autoSpaceDE w:val="0"/>
        <w:autoSpaceDN w:val="0"/>
        <w:adjustRightInd w:val="0"/>
        <w:ind w:firstLine="720"/>
        <w:jc w:val="both"/>
        <w:rPr>
          <w:bCs/>
          <w:iCs/>
        </w:rPr>
      </w:pPr>
      <w:r>
        <w:rPr>
          <w:bCs/>
          <w:iCs/>
          <w:lang w:val="ru-RU"/>
        </w:rPr>
        <w:t xml:space="preserve">Скупштина одлучује о додељивању звања </w:t>
      </w:r>
      <w:r>
        <w:rPr>
          <w:bCs/>
          <w:iCs/>
        </w:rPr>
        <w:t>„</w:t>
      </w:r>
      <w:r w:rsidRPr="000A32FF">
        <w:rPr>
          <w:bCs/>
          <w:iCs/>
          <w:lang w:val="ru-RU"/>
        </w:rPr>
        <w:t>почасни грађанин</w:t>
      </w:r>
      <w:r w:rsidRPr="000A32FF">
        <w:rPr>
          <w:bCs/>
          <w:iCs/>
        </w:rPr>
        <w:t>“</w:t>
      </w:r>
      <w:r>
        <w:rPr>
          <w:bCs/>
          <w:iCs/>
        </w:rPr>
        <w:t xml:space="preserve"> уз претходну сагласност министартсва надлежног за послове локалне самоуправе.</w:t>
      </w:r>
    </w:p>
    <w:p w:rsidR="001909FD" w:rsidRPr="008816B8" w:rsidRDefault="001909FD" w:rsidP="001909FD">
      <w:pPr>
        <w:autoSpaceDE w:val="0"/>
        <w:autoSpaceDN w:val="0"/>
        <w:adjustRightInd w:val="0"/>
        <w:ind w:firstLine="720"/>
        <w:jc w:val="both"/>
        <w:rPr>
          <w:rFonts w:ascii="MinionPro-Regular" w:hAnsi="MinionPro-Regular" w:cs="MinionPro-Regular"/>
          <w:bCs/>
          <w:iCs/>
          <w:lang w:val="ru-RU"/>
        </w:rPr>
      </w:pPr>
      <w:r w:rsidRPr="008816B8">
        <w:rPr>
          <w:rFonts w:ascii="MinionPro-Regular" w:hAnsi="MinionPro-Regular" w:cs="MinionPro-Regular"/>
          <w:bCs/>
          <w:iCs/>
          <w:lang w:val="ru-RU"/>
        </w:rPr>
        <w:t>Награде и друга јавна признања и звање</w:t>
      </w:r>
      <w:r>
        <w:rPr>
          <w:rFonts w:ascii="MinionPro-Regular" w:hAnsi="MinionPro-Regular" w:cs="MinionPro-Regular"/>
          <w:bCs/>
          <w:iCs/>
          <w:lang w:val="ru-RU"/>
        </w:rPr>
        <w:t xml:space="preserve"> </w:t>
      </w:r>
      <w:r>
        <w:rPr>
          <w:bCs/>
          <w:iCs/>
        </w:rPr>
        <w:t>„</w:t>
      </w:r>
      <w:r w:rsidRPr="000A32FF">
        <w:rPr>
          <w:bCs/>
          <w:iCs/>
          <w:lang w:val="ru-RU"/>
        </w:rPr>
        <w:t>почасни грађанин</w:t>
      </w:r>
      <w:r w:rsidRPr="000A32FF">
        <w:rPr>
          <w:bCs/>
          <w:iCs/>
        </w:rPr>
        <w:t>“</w:t>
      </w:r>
      <w:r>
        <w:rPr>
          <w:bCs/>
          <w:iCs/>
        </w:rPr>
        <w:t xml:space="preserve"> </w:t>
      </w:r>
      <w:r w:rsidRPr="008816B8">
        <w:rPr>
          <w:rFonts w:ascii="MinionPro-Regular" w:hAnsi="MinionPro-Regular" w:cs="MinionPro-Regular"/>
          <w:bCs/>
          <w:iCs/>
          <w:lang w:val="ru-RU"/>
        </w:rPr>
        <w:t xml:space="preserve"> додељују се поводом Дана </w:t>
      </w:r>
      <w:r w:rsidRPr="008816B8">
        <w:rPr>
          <w:rFonts w:cs="MinionPro-Regular"/>
          <w:bCs/>
          <w:iCs/>
          <w:lang w:val="ru-RU"/>
        </w:rPr>
        <w:t>о</w:t>
      </w:r>
      <w:r w:rsidRPr="008816B8">
        <w:rPr>
          <w:rFonts w:ascii="MinionPro-Regular" w:hAnsi="MinionPro-Regular" w:cs="MinionPro-Regular"/>
          <w:bCs/>
          <w:iCs/>
          <w:lang w:val="ru-RU"/>
        </w:rPr>
        <w:t>пштине.</w:t>
      </w:r>
    </w:p>
    <w:p w:rsidR="001909FD" w:rsidRDefault="001909FD" w:rsidP="001909FD">
      <w:pPr>
        <w:autoSpaceDE w:val="0"/>
        <w:autoSpaceDN w:val="0"/>
        <w:adjustRightInd w:val="0"/>
        <w:ind w:firstLine="720"/>
        <w:jc w:val="both"/>
        <w:rPr>
          <w:rFonts w:ascii="MinionPro-Regular" w:hAnsi="MinionPro-Regular" w:cs="MinionPro-Regular"/>
          <w:bCs/>
          <w:iCs/>
          <w:lang w:val="ru-RU"/>
        </w:rPr>
      </w:pPr>
      <w:r w:rsidRPr="008816B8">
        <w:rPr>
          <w:rFonts w:ascii="MinionPro-Regular" w:hAnsi="MinionPro-Regular" w:cs="MinionPro-Regular"/>
          <w:bCs/>
          <w:iCs/>
          <w:lang w:val="ru-RU"/>
        </w:rPr>
        <w:t>Врсте награда и других јавних признања,</w:t>
      </w:r>
      <w:r>
        <w:rPr>
          <w:rFonts w:ascii="MinionPro-Regular" w:hAnsi="MinionPro-Regular" w:cs="MinionPro-Regular"/>
          <w:bCs/>
          <w:iCs/>
          <w:lang w:val="ru-RU"/>
        </w:rPr>
        <w:t xml:space="preserve">поступак, </w:t>
      </w:r>
      <w:r w:rsidRPr="008816B8">
        <w:rPr>
          <w:rFonts w:ascii="MinionPro-Regular" w:hAnsi="MinionPro-Regular" w:cs="MinionPro-Regular"/>
          <w:bCs/>
          <w:iCs/>
          <w:lang w:val="ru-RU"/>
        </w:rPr>
        <w:t xml:space="preserve">услови и </w:t>
      </w:r>
      <w:r>
        <w:rPr>
          <w:rFonts w:ascii="MinionPro-Regular" w:hAnsi="MinionPro-Regular" w:cs="MinionPro-Regular"/>
          <w:bCs/>
          <w:iCs/>
          <w:lang w:val="ru-RU"/>
        </w:rPr>
        <w:t xml:space="preserve">критеријуми за додељивање јавних признања и звања </w:t>
      </w:r>
      <w:r>
        <w:rPr>
          <w:bCs/>
          <w:iCs/>
        </w:rPr>
        <w:t>„</w:t>
      </w:r>
      <w:r w:rsidRPr="000A32FF">
        <w:rPr>
          <w:bCs/>
          <w:iCs/>
          <w:lang w:val="ru-RU"/>
        </w:rPr>
        <w:t>почасни грађанин</w:t>
      </w:r>
      <w:r w:rsidRPr="000A32FF">
        <w:rPr>
          <w:bCs/>
          <w:iCs/>
        </w:rPr>
        <w:t>“</w:t>
      </w:r>
      <w:r>
        <w:rPr>
          <w:bCs/>
          <w:iCs/>
        </w:rPr>
        <w:t xml:space="preserve">  уређују се посебном одлуком.</w:t>
      </w:r>
    </w:p>
    <w:p w:rsidR="001909FD" w:rsidRPr="00271FB2" w:rsidRDefault="001909FD" w:rsidP="001909FD">
      <w:pPr>
        <w:autoSpaceDE w:val="0"/>
        <w:autoSpaceDN w:val="0"/>
        <w:adjustRightInd w:val="0"/>
        <w:ind w:firstLine="720"/>
        <w:jc w:val="both"/>
      </w:pPr>
      <w:r w:rsidRPr="00271FB2">
        <w:t xml:space="preserve"> </w:t>
      </w:r>
    </w:p>
    <w:p w:rsidR="001909FD" w:rsidRPr="00271FB2" w:rsidRDefault="001909FD" w:rsidP="001909FD">
      <w:pPr>
        <w:ind w:firstLine="708"/>
        <w:jc w:val="both"/>
        <w:rPr>
          <w:lang w:val="sr-Cyrl-CS"/>
        </w:rPr>
      </w:pPr>
    </w:p>
    <w:p w:rsidR="001909FD" w:rsidRPr="00271FB2" w:rsidRDefault="001909FD" w:rsidP="001909FD">
      <w:pPr>
        <w:jc w:val="center"/>
        <w:rPr>
          <w:b/>
          <w:lang w:val="sr-Latn-CS"/>
        </w:rPr>
      </w:pPr>
      <w:r w:rsidRPr="00271FB2">
        <w:rPr>
          <w:b/>
          <w:lang w:val="sr-Latn-CS"/>
        </w:rPr>
        <w:t>Утврђивање</w:t>
      </w:r>
      <w:r>
        <w:rPr>
          <w:b/>
        </w:rPr>
        <w:t xml:space="preserve"> </w:t>
      </w:r>
      <w:r w:rsidRPr="00271FB2">
        <w:rPr>
          <w:b/>
          <w:lang w:val="sr-Latn-CS"/>
        </w:rPr>
        <w:t>назива</w:t>
      </w:r>
    </w:p>
    <w:p w:rsidR="001909FD" w:rsidRDefault="001909FD" w:rsidP="001909FD">
      <w:pPr>
        <w:jc w:val="center"/>
        <w:rPr>
          <w:b/>
        </w:rPr>
      </w:pPr>
      <w:r>
        <w:rPr>
          <w:b/>
        </w:rPr>
        <w:t>д</w:t>
      </w:r>
      <w:r w:rsidRPr="00271FB2">
        <w:rPr>
          <w:b/>
          <w:lang w:val="sr-Latn-CS"/>
        </w:rPr>
        <w:t>елова</w:t>
      </w:r>
      <w:r>
        <w:rPr>
          <w:b/>
        </w:rPr>
        <w:t xml:space="preserve"> </w:t>
      </w:r>
      <w:r w:rsidRPr="00271FB2">
        <w:rPr>
          <w:b/>
          <w:lang w:val="sr-Latn-CS"/>
        </w:rPr>
        <w:t>насељених</w:t>
      </w:r>
      <w:r>
        <w:rPr>
          <w:b/>
        </w:rPr>
        <w:t xml:space="preserve"> </w:t>
      </w:r>
      <w:r w:rsidRPr="00271FB2">
        <w:rPr>
          <w:b/>
          <w:lang w:val="sr-Latn-CS"/>
        </w:rPr>
        <w:t>места</w:t>
      </w:r>
    </w:p>
    <w:p w:rsidR="001909FD" w:rsidRPr="000A32FF"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11.</w:t>
      </w:r>
    </w:p>
    <w:p w:rsidR="001909FD" w:rsidRDefault="001909FD" w:rsidP="001909FD">
      <w:pPr>
        <w:tabs>
          <w:tab w:val="left" w:pos="705"/>
        </w:tabs>
        <w:outlineLvl w:val="0"/>
      </w:pPr>
      <w:r>
        <w:tab/>
      </w:r>
    </w:p>
    <w:p w:rsidR="001909FD" w:rsidRPr="00BE662A" w:rsidRDefault="001909FD" w:rsidP="001909FD">
      <w:pPr>
        <w:autoSpaceDE w:val="0"/>
        <w:autoSpaceDN w:val="0"/>
        <w:adjustRightInd w:val="0"/>
        <w:ind w:firstLine="720"/>
        <w:jc w:val="both"/>
        <w:rPr>
          <w:rFonts w:asciiTheme="minorHAnsi" w:hAnsiTheme="minorHAnsi" w:cs="MinionPro-Regular"/>
          <w:bCs/>
          <w:iCs/>
        </w:rPr>
      </w:pPr>
      <w:r>
        <w:t xml:space="preserve"> </w:t>
      </w:r>
      <w:r w:rsidRPr="008816B8">
        <w:rPr>
          <w:rFonts w:ascii="MinionPro-Regular" w:hAnsi="MinionPro-Regular" w:cs="MinionPro-Regular"/>
          <w:bCs/>
          <w:iCs/>
          <w:lang w:val="ru-RU"/>
        </w:rPr>
        <w:t>Општина утврђује називе улица, тргова, градских четврти, заселака и</w:t>
      </w:r>
      <w:r w:rsidRPr="008816B8">
        <w:rPr>
          <w:rFonts w:cs="MinionPro-Regular"/>
          <w:bCs/>
          <w:iCs/>
          <w:lang w:val="ru-RU"/>
        </w:rPr>
        <w:t xml:space="preserve"> </w:t>
      </w:r>
      <w:r w:rsidRPr="008816B8">
        <w:rPr>
          <w:rFonts w:ascii="MinionPro-Regular" w:hAnsi="MinionPro-Regular" w:cs="MinionPro-Regular"/>
          <w:bCs/>
          <w:iCs/>
          <w:lang w:val="ru-RU"/>
        </w:rPr>
        <w:t>других делова насељених места на својој територији посебном одлуком, уз претходну</w:t>
      </w:r>
      <w:r w:rsidRPr="008816B8">
        <w:rPr>
          <w:rFonts w:cs="MinionPro-Regular"/>
          <w:bCs/>
          <w:iCs/>
          <w:lang w:val="ru-RU"/>
        </w:rPr>
        <w:t xml:space="preserve"> </w:t>
      </w:r>
      <w:r w:rsidRPr="008816B8">
        <w:rPr>
          <w:rFonts w:ascii="MinionPro-Regular" w:hAnsi="MinionPro-Regular" w:cs="MinionPro-Regular"/>
          <w:bCs/>
          <w:iCs/>
          <w:lang w:val="ru-RU"/>
        </w:rPr>
        <w:t>сагласност министарства надлежног за послове локалне самоуправе.</w:t>
      </w:r>
    </w:p>
    <w:p w:rsidR="001909FD" w:rsidRDefault="001909FD" w:rsidP="001909FD">
      <w:pPr>
        <w:jc w:val="center"/>
        <w:rPr>
          <w:b/>
          <w:i/>
        </w:rPr>
      </w:pPr>
    </w:p>
    <w:p w:rsidR="001909FD" w:rsidRDefault="001909FD" w:rsidP="001909FD">
      <w:pPr>
        <w:rPr>
          <w:b/>
          <w:i/>
        </w:rPr>
      </w:pPr>
    </w:p>
    <w:p w:rsidR="001909FD" w:rsidRDefault="001909FD" w:rsidP="001909FD">
      <w:pPr>
        <w:jc w:val="center"/>
        <w:rPr>
          <w:b/>
        </w:rPr>
      </w:pPr>
      <w:r w:rsidRPr="00271FB2">
        <w:rPr>
          <w:b/>
          <w:lang w:val="sr-Latn-CS"/>
        </w:rPr>
        <w:t>Јавност</w:t>
      </w:r>
      <w:r>
        <w:rPr>
          <w:b/>
        </w:rPr>
        <w:t xml:space="preserve"> </w:t>
      </w:r>
      <w:r w:rsidRPr="00271FB2">
        <w:rPr>
          <w:b/>
          <w:lang w:val="sr-Latn-CS"/>
        </w:rPr>
        <w:t>рада</w:t>
      </w:r>
    </w:p>
    <w:p w:rsidR="001909FD" w:rsidRPr="001518D6" w:rsidRDefault="001909FD" w:rsidP="001909FD">
      <w:pPr>
        <w:jc w:val="center"/>
        <w:rPr>
          <w:b/>
        </w:rPr>
      </w:pPr>
    </w:p>
    <w:p w:rsidR="001909FD" w:rsidRPr="00271FB2" w:rsidRDefault="001909FD" w:rsidP="001909FD">
      <w:pPr>
        <w:jc w:val="center"/>
      </w:pPr>
      <w:r w:rsidRPr="00271FB2">
        <w:rPr>
          <w:lang w:val="sr-Cyrl-CS"/>
        </w:rPr>
        <w:t xml:space="preserve">Члан </w:t>
      </w:r>
      <w:r w:rsidRPr="00271FB2">
        <w:t xml:space="preserve">12.     </w:t>
      </w:r>
    </w:p>
    <w:p w:rsidR="001909FD" w:rsidRPr="00271FB2" w:rsidRDefault="001909FD" w:rsidP="001909FD">
      <w:pPr>
        <w:jc w:val="center"/>
      </w:pPr>
    </w:p>
    <w:p w:rsidR="001909FD" w:rsidRPr="00271FB2" w:rsidRDefault="001909FD" w:rsidP="001909FD">
      <w:pPr>
        <w:ind w:firstLine="708"/>
        <w:jc w:val="both"/>
        <w:rPr>
          <w:lang w:val="sr-Cyrl-CS"/>
        </w:rPr>
      </w:pPr>
      <w:r w:rsidRPr="00271FB2">
        <w:rPr>
          <w:lang w:val="sr-Cyrl-CS"/>
        </w:rPr>
        <w:t>Рад</w:t>
      </w:r>
      <w:r>
        <w:rPr>
          <w:lang w:val="sr-Cyrl-CS"/>
        </w:rPr>
        <w:t xml:space="preserve"> </w:t>
      </w:r>
      <w:r w:rsidRPr="00271FB2">
        <w:rPr>
          <w:lang w:val="sr-Cyrl-CS"/>
        </w:rPr>
        <w:t>органа</w:t>
      </w:r>
      <w:r>
        <w:rPr>
          <w:lang w:val="sr-Cyrl-CS"/>
        </w:rPr>
        <w:t xml:space="preserve"> </w:t>
      </w:r>
      <w:r w:rsidRPr="00271FB2">
        <w:rPr>
          <w:lang w:val="sr-Cyrl-CS"/>
        </w:rPr>
        <w:t>Општине</w:t>
      </w:r>
      <w:r>
        <w:rPr>
          <w:lang w:val="sr-Cyrl-CS"/>
        </w:rPr>
        <w:t xml:space="preserve"> </w:t>
      </w:r>
      <w:r w:rsidRPr="00271FB2">
        <w:rPr>
          <w:lang w:val="sr-Cyrl-CS"/>
        </w:rPr>
        <w:t>је</w:t>
      </w:r>
      <w:r>
        <w:rPr>
          <w:lang w:val="sr-Cyrl-CS"/>
        </w:rPr>
        <w:t xml:space="preserve"> </w:t>
      </w:r>
      <w:r w:rsidRPr="00271FB2">
        <w:rPr>
          <w:lang w:val="sr-Cyrl-CS"/>
        </w:rPr>
        <w:t>јаван.</w:t>
      </w:r>
    </w:p>
    <w:p w:rsidR="001909FD" w:rsidRPr="00271FB2" w:rsidRDefault="001909FD" w:rsidP="001909FD">
      <w:pPr>
        <w:jc w:val="both"/>
      </w:pPr>
      <w:r w:rsidRPr="00271FB2">
        <w:rPr>
          <w:lang w:val="sr-Cyrl-CS"/>
        </w:rPr>
        <w:t>           </w:t>
      </w:r>
    </w:p>
    <w:p w:rsidR="001909FD" w:rsidRPr="00271FB2" w:rsidRDefault="001909FD" w:rsidP="001909FD">
      <w:pPr>
        <w:ind w:firstLine="708"/>
        <w:jc w:val="both"/>
        <w:rPr>
          <w:lang w:val="ru-RU"/>
        </w:rPr>
      </w:pPr>
      <w:r w:rsidRPr="00271FB2">
        <w:rPr>
          <w:lang w:val="ru-RU"/>
        </w:rPr>
        <w:t>Јавност рада по правилу обезбеђује се:</w:t>
      </w:r>
    </w:p>
    <w:p w:rsidR="001909FD" w:rsidRPr="00271FB2" w:rsidRDefault="001909FD" w:rsidP="001909FD">
      <w:pPr>
        <w:ind w:firstLine="708"/>
        <w:jc w:val="both"/>
        <w:rPr>
          <w:lang w:val="sr-Cyrl-CS"/>
        </w:rPr>
      </w:pPr>
    </w:p>
    <w:p w:rsidR="001909FD" w:rsidRPr="00271FB2" w:rsidRDefault="001909FD" w:rsidP="004213BE">
      <w:pPr>
        <w:numPr>
          <w:ilvl w:val="0"/>
          <w:numId w:val="11"/>
        </w:numPr>
        <w:jc w:val="both"/>
        <w:rPr>
          <w:lang w:val="sr-Latn-CS"/>
        </w:rPr>
      </w:pPr>
      <w:r>
        <w:t>п</w:t>
      </w:r>
      <w:r w:rsidRPr="00271FB2">
        <w:rPr>
          <w:lang w:val="sr-Latn-CS"/>
        </w:rPr>
        <w:t>утем</w:t>
      </w:r>
      <w:r>
        <w:t xml:space="preserve"> </w:t>
      </w:r>
      <w:r w:rsidRPr="00271FB2">
        <w:rPr>
          <w:lang w:val="sr-Latn-CS"/>
        </w:rPr>
        <w:t>издавања</w:t>
      </w:r>
      <w:r>
        <w:t xml:space="preserve"> „</w:t>
      </w:r>
      <w:r w:rsidRPr="00C94826">
        <w:rPr>
          <w:color w:val="000000" w:themeColor="text1"/>
        </w:rPr>
        <w:t>Службеног гласника О</w:t>
      </w:r>
      <w:r>
        <w:rPr>
          <w:color w:val="000000" w:themeColor="text1"/>
        </w:rPr>
        <w:t>п</w:t>
      </w:r>
      <w:r w:rsidRPr="00C94826">
        <w:rPr>
          <w:color w:val="000000" w:themeColor="text1"/>
        </w:rPr>
        <w:t>штине Љиг</w:t>
      </w:r>
      <w:r>
        <w:rPr>
          <w:color w:val="000000" w:themeColor="text1"/>
        </w:rPr>
        <w:t>“</w:t>
      </w:r>
      <w:r w:rsidRPr="00C94826">
        <w:rPr>
          <w:color w:val="000000" w:themeColor="text1"/>
        </w:rPr>
        <w:t xml:space="preserve">, </w:t>
      </w:r>
      <w:r w:rsidRPr="00271FB2">
        <w:rPr>
          <w:lang w:val="sr-Latn-CS"/>
        </w:rPr>
        <w:t xml:space="preserve">информатора, </w:t>
      </w:r>
      <w:r w:rsidRPr="00271FB2">
        <w:t>преко средстава јавног информисања</w:t>
      </w:r>
      <w:r w:rsidRPr="00271FB2">
        <w:rPr>
          <w:lang w:val="sr-Latn-CS"/>
        </w:rPr>
        <w:t>, презентовањем</w:t>
      </w:r>
      <w:r>
        <w:t xml:space="preserve"> </w:t>
      </w:r>
      <w:r w:rsidRPr="00271FB2">
        <w:rPr>
          <w:lang w:val="sr-Latn-CS"/>
        </w:rPr>
        <w:t>одлука</w:t>
      </w:r>
      <w:r>
        <w:t xml:space="preserve"> </w:t>
      </w:r>
      <w:r w:rsidRPr="00271FB2">
        <w:rPr>
          <w:lang w:val="sr-Latn-CS"/>
        </w:rPr>
        <w:t>и</w:t>
      </w:r>
      <w:r>
        <w:t xml:space="preserve"> </w:t>
      </w:r>
      <w:r w:rsidRPr="00271FB2">
        <w:rPr>
          <w:lang w:val="sr-Latn-CS"/>
        </w:rPr>
        <w:t>других</w:t>
      </w:r>
      <w:r>
        <w:t xml:space="preserve"> </w:t>
      </w:r>
      <w:r w:rsidRPr="00271FB2">
        <w:rPr>
          <w:lang w:val="sr-Latn-CS"/>
        </w:rPr>
        <w:t>аката</w:t>
      </w:r>
      <w:r>
        <w:t xml:space="preserve"> </w:t>
      </w:r>
      <w:r w:rsidRPr="00271FB2">
        <w:rPr>
          <w:lang w:val="sr-Latn-CS"/>
        </w:rPr>
        <w:t>јавности</w:t>
      </w:r>
      <w:r>
        <w:t xml:space="preserve"> </w:t>
      </w:r>
      <w:r w:rsidRPr="00271FB2">
        <w:rPr>
          <w:lang w:val="sr-Latn-CS"/>
        </w:rPr>
        <w:t>и</w:t>
      </w:r>
      <w:r>
        <w:t xml:space="preserve"> </w:t>
      </w:r>
      <w:r w:rsidRPr="00271FB2">
        <w:rPr>
          <w:lang w:val="sr-Latn-CS"/>
        </w:rPr>
        <w:t>постављањем</w:t>
      </w:r>
      <w:r>
        <w:t xml:space="preserve"> </w:t>
      </w:r>
      <w:r w:rsidRPr="00271FB2">
        <w:rPr>
          <w:lang w:val="sr-Latn-CS"/>
        </w:rPr>
        <w:t>интернет</w:t>
      </w:r>
      <w:r>
        <w:t xml:space="preserve"> </w:t>
      </w:r>
      <w:r w:rsidRPr="00271FB2">
        <w:rPr>
          <w:lang w:val="sr-Latn-CS"/>
        </w:rPr>
        <w:t>презентације;</w:t>
      </w:r>
    </w:p>
    <w:p w:rsidR="001909FD" w:rsidRPr="00271FB2" w:rsidRDefault="001909FD" w:rsidP="004213BE">
      <w:pPr>
        <w:numPr>
          <w:ilvl w:val="0"/>
          <w:numId w:val="11"/>
        </w:numPr>
        <w:jc w:val="both"/>
        <w:rPr>
          <w:lang w:val="sr-Latn-CS"/>
        </w:rPr>
      </w:pPr>
      <w:r>
        <w:t>о</w:t>
      </w:r>
      <w:r w:rsidRPr="00271FB2">
        <w:rPr>
          <w:lang w:val="sr-Latn-CS"/>
        </w:rPr>
        <w:t>рганизовањем</w:t>
      </w:r>
      <w:r>
        <w:t xml:space="preserve"> </w:t>
      </w:r>
      <w:r w:rsidRPr="00271FB2">
        <w:rPr>
          <w:lang w:val="sr-Latn-CS"/>
        </w:rPr>
        <w:t>јавних</w:t>
      </w:r>
      <w:r>
        <w:t xml:space="preserve"> </w:t>
      </w:r>
      <w:r w:rsidRPr="00271FB2">
        <w:rPr>
          <w:lang w:val="sr-Latn-CS"/>
        </w:rPr>
        <w:t>расправа</w:t>
      </w:r>
      <w:r>
        <w:t xml:space="preserve"> </w:t>
      </w:r>
      <w:r w:rsidRPr="00271FB2">
        <w:rPr>
          <w:lang w:val="sr-Latn-CS"/>
        </w:rPr>
        <w:t>у</w:t>
      </w:r>
      <w:r>
        <w:t xml:space="preserve"> </w:t>
      </w:r>
      <w:r w:rsidRPr="00271FB2">
        <w:rPr>
          <w:lang w:val="sr-Latn-CS"/>
        </w:rPr>
        <w:t>складу</w:t>
      </w:r>
      <w:r>
        <w:t xml:space="preserve"> </w:t>
      </w:r>
      <w:r w:rsidRPr="00271FB2">
        <w:rPr>
          <w:lang w:val="sr-Latn-CS"/>
        </w:rPr>
        <w:t>са</w:t>
      </w:r>
      <w:r>
        <w:t xml:space="preserve"> </w:t>
      </w:r>
      <w:r w:rsidRPr="00271FB2">
        <w:rPr>
          <w:lang w:val="sr-Latn-CS"/>
        </w:rPr>
        <w:t>законом,</w:t>
      </w:r>
      <w:r>
        <w:t xml:space="preserve"> </w:t>
      </w:r>
      <w:r w:rsidRPr="00271FB2">
        <w:rPr>
          <w:lang w:val="sr-Latn-CS"/>
        </w:rPr>
        <w:t>овим</w:t>
      </w:r>
      <w:r>
        <w:t xml:space="preserve"> </w:t>
      </w:r>
      <w:r w:rsidRPr="00271FB2">
        <w:rPr>
          <w:lang w:val="sr-Latn-CS"/>
        </w:rPr>
        <w:t>статутом</w:t>
      </w:r>
      <w:r>
        <w:t xml:space="preserve"> </w:t>
      </w:r>
      <w:r w:rsidRPr="00271FB2">
        <w:rPr>
          <w:lang w:val="sr-Latn-CS"/>
        </w:rPr>
        <w:t>и</w:t>
      </w:r>
      <w:r>
        <w:t xml:space="preserve"> </w:t>
      </w:r>
      <w:r w:rsidRPr="00271FB2">
        <w:rPr>
          <w:lang w:val="sr-Latn-CS"/>
        </w:rPr>
        <w:t>одлукама</w:t>
      </w:r>
      <w:r>
        <w:t xml:space="preserve"> </w:t>
      </w:r>
      <w:r w:rsidRPr="00271FB2">
        <w:rPr>
          <w:lang w:val="sr-Latn-CS"/>
        </w:rPr>
        <w:t>органа</w:t>
      </w:r>
      <w:r>
        <w:t xml:space="preserve"> </w:t>
      </w:r>
      <w:r w:rsidRPr="00271FB2">
        <w:rPr>
          <w:lang w:val="sr-Latn-CS"/>
        </w:rPr>
        <w:t>Општине,</w:t>
      </w:r>
    </w:p>
    <w:p w:rsidR="001909FD" w:rsidRPr="00242463" w:rsidRDefault="001909FD" w:rsidP="004213BE">
      <w:pPr>
        <w:numPr>
          <w:ilvl w:val="0"/>
          <w:numId w:val="11"/>
        </w:numPr>
        <w:jc w:val="both"/>
        <w:rPr>
          <w:lang w:val="sr-Latn-CS"/>
        </w:rPr>
      </w:pPr>
      <w:r w:rsidRPr="00242463">
        <w:rPr>
          <w:lang w:val="sr-Latn-CS"/>
        </w:rPr>
        <w:t xml:space="preserve">организовањем </w:t>
      </w:r>
      <w:r w:rsidRPr="00B27AD9">
        <w:rPr>
          <w:color w:val="000000" w:themeColor="text1"/>
          <w:lang w:val="sr-Latn-CS"/>
        </w:rPr>
        <w:t>јавних слушања</w:t>
      </w:r>
      <w:r w:rsidRPr="00242463">
        <w:rPr>
          <w:lang w:val="sr-Latn-CS"/>
        </w:rPr>
        <w:t xml:space="preserve"> у складу са овим статутом и пословником Скупштине општине и</w:t>
      </w:r>
    </w:p>
    <w:p w:rsidR="001909FD" w:rsidRPr="00271FB2" w:rsidRDefault="001909FD" w:rsidP="004213BE">
      <w:pPr>
        <w:numPr>
          <w:ilvl w:val="0"/>
          <w:numId w:val="11"/>
        </w:numPr>
        <w:jc w:val="both"/>
        <w:rPr>
          <w:lang w:val="sr-Latn-CS"/>
        </w:rPr>
      </w:pPr>
      <w:r w:rsidRPr="00271FB2">
        <w:rPr>
          <w:lang w:val="sr-Latn-CS"/>
        </w:rPr>
        <w:t>у</w:t>
      </w:r>
      <w:r>
        <w:t xml:space="preserve"> </w:t>
      </w:r>
      <w:r w:rsidRPr="00271FB2">
        <w:rPr>
          <w:lang w:val="sr-Latn-CS"/>
        </w:rPr>
        <w:t>другим</w:t>
      </w:r>
      <w:r>
        <w:t xml:space="preserve"> </w:t>
      </w:r>
      <w:r w:rsidRPr="00271FB2">
        <w:rPr>
          <w:lang w:val="sr-Latn-CS"/>
        </w:rPr>
        <w:t>случајевима</w:t>
      </w:r>
      <w:r>
        <w:t xml:space="preserve"> </w:t>
      </w:r>
      <w:r w:rsidRPr="00271FB2">
        <w:rPr>
          <w:lang w:val="sr-Latn-CS"/>
        </w:rPr>
        <w:t>утврђеним</w:t>
      </w:r>
      <w:r>
        <w:t xml:space="preserve"> </w:t>
      </w:r>
      <w:r w:rsidRPr="00271FB2">
        <w:rPr>
          <w:lang w:val="sr-Latn-CS"/>
        </w:rPr>
        <w:t>овим</w:t>
      </w:r>
      <w:r>
        <w:t xml:space="preserve"> </w:t>
      </w:r>
      <w:r w:rsidRPr="00271FB2">
        <w:rPr>
          <w:lang w:val="sr-Latn-CS"/>
        </w:rPr>
        <w:t>статутом</w:t>
      </w:r>
      <w:r>
        <w:t xml:space="preserve"> </w:t>
      </w:r>
      <w:r w:rsidRPr="00271FB2">
        <w:rPr>
          <w:lang w:val="sr-Latn-CS"/>
        </w:rPr>
        <w:t>и</w:t>
      </w:r>
      <w:r>
        <w:t xml:space="preserve"> </w:t>
      </w:r>
      <w:r w:rsidRPr="00271FB2">
        <w:rPr>
          <w:lang w:val="sr-Latn-CS"/>
        </w:rPr>
        <w:t>другим</w:t>
      </w:r>
      <w:r>
        <w:t xml:space="preserve"> </w:t>
      </w:r>
      <w:r w:rsidRPr="00271FB2">
        <w:rPr>
          <w:lang w:val="sr-Latn-CS"/>
        </w:rPr>
        <w:t>актима</w:t>
      </w:r>
      <w:r>
        <w:t xml:space="preserve"> </w:t>
      </w:r>
      <w:r w:rsidRPr="00271FB2">
        <w:rPr>
          <w:lang w:val="sr-Latn-CS"/>
        </w:rPr>
        <w:t>органа</w:t>
      </w:r>
      <w:r>
        <w:t xml:space="preserve"> </w:t>
      </w:r>
      <w:r w:rsidRPr="00271FB2">
        <w:rPr>
          <w:lang w:val="sr-Latn-CS"/>
        </w:rPr>
        <w:t>Општине.</w:t>
      </w:r>
    </w:p>
    <w:p w:rsidR="001909FD" w:rsidRDefault="001909FD" w:rsidP="001909FD"/>
    <w:p w:rsidR="001909FD" w:rsidRPr="00C94826" w:rsidRDefault="001909FD" w:rsidP="001909FD"/>
    <w:p w:rsidR="001909FD" w:rsidRPr="00B96C98" w:rsidRDefault="001909FD" w:rsidP="001909FD">
      <w:pPr>
        <w:jc w:val="center"/>
      </w:pPr>
    </w:p>
    <w:p w:rsidR="001909FD" w:rsidRDefault="001909FD" w:rsidP="001909FD">
      <w:pPr>
        <w:jc w:val="center"/>
        <w:rPr>
          <w:b/>
        </w:rPr>
      </w:pPr>
      <w:r w:rsidRPr="00271FB2">
        <w:rPr>
          <w:b/>
          <w:lang w:val="sr-Latn-CS"/>
        </w:rPr>
        <w:lastRenderedPageBreak/>
        <w:t>Имовина</w:t>
      </w:r>
      <w:r>
        <w:rPr>
          <w:b/>
        </w:rPr>
        <w:t xml:space="preserve"> </w:t>
      </w:r>
      <w:r w:rsidRPr="00271FB2">
        <w:rPr>
          <w:b/>
          <w:lang w:val="sr-Latn-CS"/>
        </w:rPr>
        <w:t>Општине</w:t>
      </w:r>
      <w:r>
        <w:rPr>
          <w:b/>
        </w:rPr>
        <w:t xml:space="preserve"> </w:t>
      </w:r>
    </w:p>
    <w:p w:rsidR="001909FD" w:rsidRPr="001518D6"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13.</w:t>
      </w:r>
    </w:p>
    <w:p w:rsidR="001909FD" w:rsidRPr="00271FB2" w:rsidRDefault="001909FD" w:rsidP="001909FD">
      <w:pPr>
        <w:jc w:val="center"/>
        <w:outlineLvl w:val="0"/>
      </w:pPr>
    </w:p>
    <w:p w:rsidR="001909FD" w:rsidRPr="00271FB2" w:rsidRDefault="001909FD" w:rsidP="001909FD">
      <w:pPr>
        <w:ind w:firstLine="708"/>
        <w:jc w:val="both"/>
        <w:rPr>
          <w:lang w:val="ru-RU"/>
        </w:rPr>
      </w:pPr>
      <w:r w:rsidRPr="00271FB2">
        <w:rPr>
          <w:lang w:val="sr-Cyrl-CS"/>
        </w:rPr>
        <w:t>Општина</w:t>
      </w:r>
      <w:r>
        <w:rPr>
          <w:lang w:val="sr-Cyrl-CS"/>
        </w:rPr>
        <w:t xml:space="preserve"> </w:t>
      </w:r>
      <w:r w:rsidRPr="00271FB2">
        <w:rPr>
          <w:lang w:val="sr-Cyrl-CS"/>
        </w:rPr>
        <w:t>има</w:t>
      </w:r>
      <w:r>
        <w:rPr>
          <w:lang w:val="sr-Cyrl-CS"/>
        </w:rPr>
        <w:t xml:space="preserve"> </w:t>
      </w:r>
      <w:r w:rsidRPr="00271FB2">
        <w:rPr>
          <w:lang w:val="sr-Cyrl-CS"/>
        </w:rPr>
        <w:t>своју</w:t>
      </w:r>
      <w:r>
        <w:rPr>
          <w:lang w:val="sr-Cyrl-CS"/>
        </w:rPr>
        <w:t xml:space="preserve"> </w:t>
      </w:r>
      <w:r w:rsidRPr="00271FB2">
        <w:rPr>
          <w:lang w:val="sr-Cyrl-CS"/>
        </w:rPr>
        <w:t>имовину.</w:t>
      </w:r>
    </w:p>
    <w:p w:rsidR="001909FD" w:rsidRDefault="001909FD" w:rsidP="001909FD">
      <w:pPr>
        <w:ind w:firstLine="708"/>
        <w:jc w:val="both"/>
        <w:rPr>
          <w:lang w:val="sr-Cyrl-CS"/>
        </w:rPr>
      </w:pPr>
      <w:r w:rsidRPr="00271FB2">
        <w:rPr>
          <w:lang w:val="sr-Cyrl-CS"/>
        </w:rPr>
        <w:t>Имовином</w:t>
      </w:r>
      <w:r>
        <w:rPr>
          <w:lang w:val="sr-Cyrl-CS"/>
        </w:rPr>
        <w:t xml:space="preserve"> </w:t>
      </w:r>
      <w:r w:rsidRPr="00271FB2">
        <w:rPr>
          <w:lang w:val="sr-Cyrl-CS"/>
        </w:rPr>
        <w:t>Општине</w:t>
      </w:r>
      <w:r>
        <w:rPr>
          <w:lang w:val="sr-Cyrl-CS"/>
        </w:rPr>
        <w:t xml:space="preserve"> </w:t>
      </w:r>
      <w:r w:rsidRPr="00271FB2">
        <w:rPr>
          <w:lang w:val="sr-Cyrl-CS"/>
        </w:rPr>
        <w:t>самостално</w:t>
      </w:r>
      <w:r>
        <w:rPr>
          <w:lang w:val="sr-Cyrl-CS"/>
        </w:rPr>
        <w:t xml:space="preserve"> </w:t>
      </w:r>
      <w:r w:rsidRPr="00271FB2">
        <w:rPr>
          <w:lang w:val="sr-Cyrl-CS"/>
        </w:rPr>
        <w:t>управљају</w:t>
      </w:r>
      <w:r>
        <w:rPr>
          <w:lang w:val="sr-Cyrl-CS"/>
        </w:rPr>
        <w:t xml:space="preserve"> </w:t>
      </w:r>
      <w:r w:rsidRPr="00271FB2">
        <w:rPr>
          <w:lang w:val="sr-Latn-CS"/>
        </w:rPr>
        <w:t>и</w:t>
      </w:r>
      <w:r>
        <w:t xml:space="preserve"> </w:t>
      </w:r>
      <w:r w:rsidRPr="00271FB2">
        <w:rPr>
          <w:lang w:val="sr-Latn-CS"/>
        </w:rPr>
        <w:t>располажу</w:t>
      </w:r>
      <w:r>
        <w:t xml:space="preserve"> </w:t>
      </w:r>
      <w:r w:rsidRPr="00271FB2">
        <w:rPr>
          <w:lang w:val="sr-Cyrl-CS"/>
        </w:rPr>
        <w:t>органи</w:t>
      </w:r>
      <w:r>
        <w:rPr>
          <w:lang w:val="sr-Cyrl-CS"/>
        </w:rPr>
        <w:t xml:space="preserve"> </w:t>
      </w:r>
      <w:r w:rsidRPr="00271FB2">
        <w:rPr>
          <w:lang w:val="sr-Cyrl-CS"/>
        </w:rPr>
        <w:t>Општине,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 овим статутом и другим актима Општине.</w:t>
      </w:r>
    </w:p>
    <w:p w:rsidR="001909FD" w:rsidRPr="00271FB2" w:rsidRDefault="001909FD" w:rsidP="001909FD">
      <w:pPr>
        <w:ind w:firstLine="708"/>
        <w:jc w:val="both"/>
        <w:rPr>
          <w:lang w:val="sr-Cyrl-CS"/>
        </w:rPr>
      </w:pPr>
    </w:p>
    <w:p w:rsidR="001909FD" w:rsidRPr="00271FB2" w:rsidRDefault="001909FD" w:rsidP="001909FD">
      <w:pPr>
        <w:ind w:firstLine="708"/>
        <w:jc w:val="both"/>
        <w:rPr>
          <w:lang w:val="sr-Cyrl-CS"/>
        </w:rPr>
      </w:pPr>
      <w:r w:rsidRPr="00271FB2">
        <w:rPr>
          <w:lang w:val="sr-Cyrl-CS"/>
        </w:rPr>
        <w:t>У јавној својини Општине  сагласно закону  су:</w:t>
      </w:r>
    </w:p>
    <w:p w:rsidR="001909FD" w:rsidRPr="00271FB2" w:rsidRDefault="001909FD" w:rsidP="001909FD">
      <w:pPr>
        <w:jc w:val="both"/>
        <w:rPr>
          <w:lang w:val="sr-Cyrl-CS"/>
        </w:rPr>
      </w:pPr>
      <w:r w:rsidRPr="00271FB2">
        <w:rPr>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271FB2">
        <w:rPr>
          <w:lang w:val="sr-Latn-CS"/>
        </w:rPr>
        <w:t>I</w:t>
      </w:r>
      <w:r w:rsidRPr="00271FB2">
        <w:rPr>
          <w:lang w:val="sr-Cyrl-CS"/>
        </w:rPr>
        <w:t xml:space="preserve"> и </w:t>
      </w:r>
      <w:r w:rsidRPr="00271FB2">
        <w:rPr>
          <w:lang w:val="sr-Latn-CS"/>
        </w:rPr>
        <w:t>II</w:t>
      </w:r>
      <w:r w:rsidRPr="00271FB2">
        <w:rPr>
          <w:lang w:val="sr-Cyrl-CS"/>
        </w:rPr>
        <w:t xml:space="preserve"> реда, тргови и јавни паркови и др.)</w:t>
      </w:r>
      <w:r w:rsidRPr="00271FB2">
        <w:rPr>
          <w:lang w:val="sr-Latn-CS"/>
        </w:rPr>
        <w:t>;</w:t>
      </w:r>
    </w:p>
    <w:p w:rsidR="001909FD" w:rsidRPr="00271FB2" w:rsidRDefault="001909FD" w:rsidP="001909FD">
      <w:pPr>
        <w:jc w:val="both"/>
        <w:rPr>
          <w:lang w:val="sr-Latn-CS"/>
        </w:rPr>
      </w:pPr>
      <w:r w:rsidRPr="00271FB2">
        <w:rPr>
          <w:lang w:val="sr-Cyrl-CS"/>
        </w:rPr>
        <w:tab/>
        <w:t>-</w:t>
      </w:r>
      <w:r>
        <w:rPr>
          <w:lang w:val="sr-Cyrl-CS"/>
        </w:rPr>
        <w:t xml:space="preserve">  </w:t>
      </w:r>
      <w:r w:rsidRPr="00271FB2">
        <w:rPr>
          <w:lang w:val="sr-Cyrl-CS"/>
        </w:rPr>
        <w:t>комунална мрежа на територији Општине</w:t>
      </w:r>
      <w:r w:rsidRPr="00271FB2">
        <w:rPr>
          <w:lang w:val="sr-Latn-CS"/>
        </w:rPr>
        <w:t>;</w:t>
      </w:r>
    </w:p>
    <w:p w:rsidR="001909FD" w:rsidRPr="00271FB2" w:rsidRDefault="001909FD" w:rsidP="001909FD">
      <w:pPr>
        <w:jc w:val="both"/>
        <w:rPr>
          <w:lang w:val="sr-Latn-CS"/>
        </w:rPr>
      </w:pPr>
      <w:r>
        <w:rPr>
          <w:lang w:val="sr-Cyrl-CS"/>
        </w:rPr>
        <w:tab/>
        <w:t xml:space="preserve">- </w:t>
      </w:r>
      <w:r w:rsidRPr="00271FB2">
        <w:rPr>
          <w:lang w:val="sr-Cyrl-CS"/>
        </w:rPr>
        <w:t>непокретне и покретне ствари и друга имовинска права које користе органи и организације Општине</w:t>
      </w:r>
      <w:r w:rsidRPr="00271FB2">
        <w:rPr>
          <w:lang w:val="sr-Latn-CS"/>
        </w:rPr>
        <w:t>;</w:t>
      </w:r>
    </w:p>
    <w:p w:rsidR="001909FD" w:rsidRPr="00271FB2" w:rsidRDefault="001909FD" w:rsidP="001909FD">
      <w:pPr>
        <w:jc w:val="both"/>
        <w:rPr>
          <w:lang w:val="sr-Latn-CS"/>
        </w:rPr>
      </w:pPr>
      <w:r w:rsidRPr="00271FB2">
        <w:rPr>
          <w:lang w:val="sr-Cyrl-CS"/>
        </w:rPr>
        <w:tab/>
        <w:t>- ствари у јавној својини  на којима  право  коришћења имају месне заједнице  на територији Општине,</w:t>
      </w:r>
      <w:r>
        <w:rPr>
          <w:lang w:val="sr-Cyrl-CS"/>
        </w:rPr>
        <w:t xml:space="preserve"> </w:t>
      </w:r>
      <w:r w:rsidRPr="00271FB2">
        <w:rPr>
          <w:lang w:val="sr-Cyrl-CS"/>
        </w:rPr>
        <w:t xml:space="preserve">установе, </w:t>
      </w:r>
      <w:r w:rsidRPr="0008791D">
        <w:rPr>
          <w:color w:val="000000" w:themeColor="text1"/>
          <w:lang w:val="sr-Cyrl-CS"/>
        </w:rPr>
        <w:t>јавне агенције</w:t>
      </w:r>
      <w:r w:rsidRPr="00271FB2">
        <w:rPr>
          <w:lang w:val="sr-Cyrl-CS"/>
        </w:rPr>
        <w:t xml:space="preserve"> и друге организације чији је оснивач Општина</w:t>
      </w:r>
      <w:r w:rsidRPr="00271FB2">
        <w:rPr>
          <w:lang w:val="sr-Latn-CS"/>
        </w:rPr>
        <w:t>;</w:t>
      </w:r>
    </w:p>
    <w:p w:rsidR="001909FD" w:rsidRPr="00271FB2" w:rsidRDefault="001909FD" w:rsidP="001909FD">
      <w:pPr>
        <w:jc w:val="both"/>
        <w:rPr>
          <w:lang w:val="sr-Cyrl-CS"/>
        </w:rPr>
      </w:pPr>
      <w:r w:rsidRPr="00271FB2">
        <w:rPr>
          <w:lang w:val="sr-Cyrl-CS"/>
        </w:rPr>
        <w:tab/>
        <w:t>- друге непокретне и покретне ствари и имовинска права, у складу са законом којим се уређује јавна својина.</w:t>
      </w:r>
    </w:p>
    <w:p w:rsidR="001909FD" w:rsidRPr="003A7F43" w:rsidRDefault="001909FD" w:rsidP="001909FD">
      <w:pPr>
        <w:jc w:val="both"/>
        <w:rPr>
          <w:i/>
          <w:color w:val="FF0000"/>
          <w:lang w:val="sr-Cyrl-CS"/>
        </w:rPr>
      </w:pPr>
    </w:p>
    <w:p w:rsidR="001909FD" w:rsidRDefault="001909FD" w:rsidP="001909FD">
      <w:pPr>
        <w:jc w:val="both"/>
      </w:pPr>
    </w:p>
    <w:p w:rsidR="001909FD" w:rsidRDefault="001909FD" w:rsidP="001909FD">
      <w:pPr>
        <w:jc w:val="both"/>
      </w:pPr>
    </w:p>
    <w:p w:rsidR="001909FD" w:rsidRPr="00EC3652" w:rsidRDefault="001909FD" w:rsidP="001909FD">
      <w:pPr>
        <w:jc w:val="both"/>
      </w:pPr>
    </w:p>
    <w:p w:rsidR="001909FD" w:rsidRDefault="001909FD" w:rsidP="001909FD">
      <w:pPr>
        <w:outlineLvl w:val="0"/>
        <w:rPr>
          <w:b/>
          <w:bCs/>
          <w:lang w:val="sr-Cyrl-CS"/>
        </w:rPr>
      </w:pPr>
      <w:r w:rsidRPr="00271FB2">
        <w:rPr>
          <w:b/>
          <w:bCs/>
        </w:rPr>
        <w:t>II.</w:t>
      </w:r>
      <w:r w:rsidRPr="00271FB2">
        <w:rPr>
          <w:b/>
          <w:bCs/>
          <w:lang w:val="sr-Cyrl-CS"/>
        </w:rPr>
        <w:t> НАДЛЕЖНОСТИ ОПШТИНЕ</w:t>
      </w:r>
    </w:p>
    <w:p w:rsidR="001909FD" w:rsidRPr="00271FB2" w:rsidRDefault="001909FD" w:rsidP="001909FD">
      <w:pPr>
        <w:outlineLvl w:val="0"/>
        <w:rPr>
          <w:b/>
          <w:bCs/>
          <w:lang w:val="sr-Cyrl-CS"/>
        </w:rPr>
      </w:pPr>
    </w:p>
    <w:p w:rsidR="001909FD" w:rsidRPr="00B96C98" w:rsidRDefault="001909FD" w:rsidP="001909FD">
      <w:pPr>
        <w:jc w:val="both"/>
        <w:rPr>
          <w:b/>
          <w:bCs/>
        </w:rPr>
      </w:pPr>
    </w:p>
    <w:p w:rsidR="001909FD" w:rsidRDefault="001909FD" w:rsidP="001909FD">
      <w:pPr>
        <w:jc w:val="center"/>
        <w:rPr>
          <w:b/>
          <w:bCs/>
        </w:rPr>
      </w:pPr>
      <w:r w:rsidRPr="00271FB2">
        <w:rPr>
          <w:b/>
          <w:bCs/>
          <w:lang w:val="sr-Latn-CS"/>
        </w:rPr>
        <w:t>Надлежности Општине</w:t>
      </w:r>
    </w:p>
    <w:p w:rsidR="001909FD" w:rsidRPr="00B96C98" w:rsidRDefault="001909FD" w:rsidP="001909FD">
      <w:pPr>
        <w:jc w:val="center"/>
        <w:rPr>
          <w:b/>
          <w:bCs/>
        </w:rPr>
      </w:pPr>
    </w:p>
    <w:p w:rsidR="001909FD" w:rsidRPr="00271FB2" w:rsidRDefault="001909FD" w:rsidP="001909FD">
      <w:pPr>
        <w:jc w:val="center"/>
        <w:outlineLvl w:val="0"/>
      </w:pPr>
      <w:r w:rsidRPr="00271FB2">
        <w:rPr>
          <w:lang w:val="sr-Cyrl-CS"/>
        </w:rPr>
        <w:t xml:space="preserve">Члан 14.   </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271FB2">
        <w:rPr>
          <w:lang w:val="sr-Latn-CS"/>
        </w:rPr>
        <w:t>е</w:t>
      </w:r>
      <w:r w:rsidRPr="00271FB2">
        <w:rPr>
          <w:lang w:val="sr-Cyrl-CS"/>
        </w:rPr>
        <w:t xml:space="preserve">рени. </w:t>
      </w:r>
    </w:p>
    <w:p w:rsidR="001909FD" w:rsidRDefault="001909FD" w:rsidP="001909FD">
      <w:pPr>
        <w:jc w:val="both"/>
      </w:pPr>
    </w:p>
    <w:p w:rsidR="001909FD" w:rsidRPr="003A7F43" w:rsidRDefault="001909FD" w:rsidP="001909FD">
      <w:pPr>
        <w:jc w:val="both"/>
      </w:pPr>
    </w:p>
    <w:p w:rsidR="001909FD" w:rsidRPr="00B96C98" w:rsidRDefault="001909FD" w:rsidP="001909FD">
      <w:pPr>
        <w:autoSpaceDE w:val="0"/>
        <w:autoSpaceDN w:val="0"/>
        <w:adjustRightInd w:val="0"/>
        <w:jc w:val="both"/>
      </w:pPr>
    </w:p>
    <w:p w:rsidR="001909FD" w:rsidRDefault="001909FD" w:rsidP="001909FD">
      <w:pPr>
        <w:autoSpaceDE w:val="0"/>
        <w:autoSpaceDN w:val="0"/>
        <w:adjustRightInd w:val="0"/>
        <w:ind w:firstLine="378"/>
        <w:jc w:val="center"/>
        <w:rPr>
          <w:b/>
        </w:rPr>
      </w:pPr>
      <w:r w:rsidRPr="00271FB2">
        <w:rPr>
          <w:b/>
        </w:rPr>
        <w:t>Надлежности утврђене Уставом и законом</w:t>
      </w:r>
    </w:p>
    <w:p w:rsidR="001909FD" w:rsidRPr="00B96C98" w:rsidRDefault="001909FD" w:rsidP="001909FD">
      <w:pPr>
        <w:autoSpaceDE w:val="0"/>
        <w:autoSpaceDN w:val="0"/>
        <w:adjustRightInd w:val="0"/>
        <w:ind w:firstLine="378"/>
        <w:jc w:val="center"/>
        <w:rPr>
          <w:b/>
        </w:rPr>
      </w:pPr>
    </w:p>
    <w:p w:rsidR="001909FD" w:rsidRPr="00271FB2" w:rsidRDefault="001909FD" w:rsidP="001909FD">
      <w:pPr>
        <w:autoSpaceDE w:val="0"/>
        <w:autoSpaceDN w:val="0"/>
        <w:adjustRightInd w:val="0"/>
        <w:ind w:firstLine="378"/>
        <w:jc w:val="center"/>
      </w:pPr>
      <w:r w:rsidRPr="00271FB2">
        <w:t>Члан 15.</w:t>
      </w:r>
    </w:p>
    <w:p w:rsidR="001909FD" w:rsidRPr="00271FB2" w:rsidRDefault="001909FD" w:rsidP="001909FD">
      <w:pPr>
        <w:autoSpaceDE w:val="0"/>
        <w:autoSpaceDN w:val="0"/>
        <w:adjustRightInd w:val="0"/>
        <w:ind w:firstLine="378"/>
        <w:jc w:val="center"/>
      </w:pPr>
    </w:p>
    <w:p w:rsidR="001909FD" w:rsidRDefault="001909FD" w:rsidP="001909FD">
      <w:pPr>
        <w:widowControl w:val="0"/>
        <w:tabs>
          <w:tab w:val="left" w:pos="720"/>
          <w:tab w:val="left" w:pos="1440"/>
        </w:tabs>
        <w:jc w:val="both"/>
        <w:rPr>
          <w:lang w:val="sr-Cyrl-CS"/>
        </w:rPr>
      </w:pPr>
      <w:r w:rsidRPr="00271FB2">
        <w:rPr>
          <w:lang w:val="sr-Cyrl-CS"/>
        </w:rPr>
        <w:tab/>
        <w:t>Општина, преко својих органа, у складу са Уставом и законом:</w:t>
      </w:r>
    </w:p>
    <w:p w:rsidR="001909FD" w:rsidRPr="00271FB2" w:rsidRDefault="001909FD" w:rsidP="001909FD">
      <w:pPr>
        <w:widowControl w:val="0"/>
        <w:tabs>
          <w:tab w:val="left" w:pos="720"/>
          <w:tab w:val="left" w:pos="1440"/>
        </w:tabs>
        <w:jc w:val="both"/>
        <w:rPr>
          <w:lang w:val="sr-Cyrl-CS"/>
        </w:rPr>
      </w:pPr>
    </w:p>
    <w:p w:rsidR="001909FD" w:rsidRPr="00271FB2" w:rsidRDefault="001909FD" w:rsidP="001909FD">
      <w:pPr>
        <w:tabs>
          <w:tab w:val="left" w:pos="720"/>
        </w:tabs>
        <w:suppressAutoHyphens/>
        <w:ind w:firstLine="720"/>
        <w:jc w:val="both"/>
        <w:rPr>
          <w:lang w:val="sr-Cyrl-CS"/>
        </w:rPr>
      </w:pPr>
      <w:r w:rsidRPr="00271FB2">
        <w:rPr>
          <w:lang w:val="sr-Cyrl-CS"/>
        </w:rPr>
        <w:t>1</w:t>
      </w:r>
      <w:r w:rsidRPr="00271FB2">
        <w:t>)</w:t>
      </w:r>
      <w:r w:rsidRPr="00271FB2">
        <w:tab/>
      </w:r>
      <w:r w:rsidRPr="00271FB2">
        <w:rPr>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1909FD" w:rsidRPr="00271FB2" w:rsidRDefault="001909FD" w:rsidP="001909FD">
      <w:pPr>
        <w:tabs>
          <w:tab w:val="left" w:pos="720"/>
        </w:tabs>
        <w:suppressAutoHyphens/>
        <w:ind w:firstLine="720"/>
        <w:jc w:val="both"/>
        <w:rPr>
          <w:lang w:val="sr-Latn-CS"/>
        </w:rPr>
      </w:pPr>
      <w:r w:rsidRPr="00271FB2">
        <w:rPr>
          <w:lang w:val="sr-Cyrl-CS"/>
        </w:rPr>
        <w:t>2</w:t>
      </w:r>
      <w:r w:rsidRPr="00271FB2">
        <w:t>)</w:t>
      </w:r>
      <w:r w:rsidRPr="00271FB2">
        <w:tab/>
      </w:r>
      <w:r w:rsidRPr="00271FB2">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1909FD" w:rsidRPr="00271FB2" w:rsidRDefault="001909FD" w:rsidP="001909FD">
      <w:pPr>
        <w:tabs>
          <w:tab w:val="left" w:pos="720"/>
        </w:tabs>
        <w:suppressAutoHyphens/>
        <w:ind w:firstLine="720"/>
        <w:jc w:val="both"/>
        <w:rPr>
          <w:lang w:val="sr-Cyrl-CS"/>
        </w:rPr>
      </w:pPr>
      <w:r w:rsidRPr="00271FB2">
        <w:rPr>
          <w:lang w:val="sr-Cyrl-CS"/>
        </w:rPr>
        <w:lastRenderedPageBreak/>
        <w:t>3</w:t>
      </w:r>
      <w:r w:rsidRPr="00271FB2">
        <w:t>)</w:t>
      </w:r>
      <w:r w:rsidRPr="00271FB2">
        <w:tab/>
      </w:r>
      <w:r w:rsidRPr="00271FB2">
        <w:rPr>
          <w:lang w:val="sr-Cyrl-CS"/>
        </w:rPr>
        <w:t>стара се о изградњи, реконструкцији, одржавању и коришћењу</w:t>
      </w:r>
      <w:r>
        <w:rPr>
          <w:lang w:val="sr-Cyrl-CS"/>
        </w:rPr>
        <w:t xml:space="preserve"> </w:t>
      </w:r>
      <w:r w:rsidRPr="00271FB2">
        <w:rPr>
          <w:lang w:val="sr-Cyrl-CS"/>
        </w:rPr>
        <w:t>некатегорисаних</w:t>
      </w:r>
      <w:r w:rsidRPr="00271FB2">
        <w:t xml:space="preserve"> и</w:t>
      </w:r>
      <w:r>
        <w:t xml:space="preserve"> </w:t>
      </w:r>
      <w:r w:rsidRPr="00271FB2">
        <w:rPr>
          <w:lang w:val="sr-Cyrl-CS"/>
        </w:rPr>
        <w:t>општинских путева, као и улица и других јавних објеката од општинског значаја;</w:t>
      </w:r>
    </w:p>
    <w:p w:rsidR="001909FD" w:rsidRPr="00271FB2" w:rsidRDefault="001909FD" w:rsidP="001909FD">
      <w:pPr>
        <w:tabs>
          <w:tab w:val="left" w:pos="720"/>
        </w:tabs>
        <w:suppressAutoHyphens/>
        <w:ind w:firstLine="720"/>
        <w:jc w:val="both"/>
        <w:rPr>
          <w:lang w:val="sr-Cyrl-CS"/>
        </w:rPr>
      </w:pPr>
      <w:r w:rsidRPr="00271FB2">
        <w:rPr>
          <w:lang w:val="sr-Cyrl-CS"/>
        </w:rPr>
        <w:t>4)</w:t>
      </w:r>
      <w:r w:rsidRPr="00271FB2">
        <w:tab/>
      </w:r>
      <w:r w:rsidRPr="00271FB2">
        <w:rPr>
          <w:lang w:val="sr-Cyrl-CS"/>
        </w:rPr>
        <w:t>стара се о задовољавању потреба грађана у области просвете (предшколско васпитање и образовање и основно и средње</w:t>
      </w:r>
      <w:r>
        <w:rPr>
          <w:lang w:val="sr-Cyrl-CS"/>
        </w:rPr>
        <w:t xml:space="preserve"> </w:t>
      </w:r>
      <w:r w:rsidRPr="00271FB2">
        <w:rPr>
          <w:lang w:val="sr-Cyrl-CS"/>
        </w:rPr>
        <w:t>образовање и васпитање), научно</w:t>
      </w:r>
      <w:r>
        <w:rPr>
          <w:lang w:val="sr-Cyrl-CS"/>
        </w:rPr>
        <w:t xml:space="preserve"> </w:t>
      </w:r>
      <w:r w:rsidRPr="00271FB2">
        <w:rPr>
          <w:lang w:val="sr-Cyrl-CS"/>
        </w:rPr>
        <w:t>истраживачке и иновационе делатности, културе, здравствене и социјалне заштите, дечије заштите, спорта и физичке културе;</w:t>
      </w:r>
    </w:p>
    <w:p w:rsidR="001909FD" w:rsidRPr="00271FB2" w:rsidRDefault="001909FD" w:rsidP="001909FD">
      <w:pPr>
        <w:tabs>
          <w:tab w:val="left" w:pos="720"/>
        </w:tabs>
        <w:suppressAutoHyphens/>
        <w:ind w:firstLine="720"/>
        <w:jc w:val="both"/>
        <w:rPr>
          <w:lang w:val="sr-Cyrl-CS"/>
        </w:rPr>
      </w:pPr>
      <w:r w:rsidRPr="00271FB2">
        <w:rPr>
          <w:lang w:val="sr-Cyrl-CS"/>
        </w:rPr>
        <w:t>5)</w:t>
      </w:r>
      <w:r w:rsidRPr="00271FB2">
        <w:tab/>
      </w:r>
      <w:r w:rsidRPr="00271FB2">
        <w:rPr>
          <w:lang w:val="sr-Cyrl-CS"/>
        </w:rPr>
        <w:t>обезбеђује остваривање посебних потреба особа са инвалидитетом и заштиту права осетљивих група;</w:t>
      </w:r>
    </w:p>
    <w:p w:rsidR="001909FD" w:rsidRPr="00271FB2" w:rsidRDefault="001909FD" w:rsidP="001909FD">
      <w:pPr>
        <w:tabs>
          <w:tab w:val="left" w:pos="720"/>
        </w:tabs>
        <w:suppressAutoHyphens/>
        <w:ind w:firstLine="720"/>
        <w:jc w:val="both"/>
        <w:rPr>
          <w:lang w:val="sr-Cyrl-CS"/>
        </w:rPr>
      </w:pPr>
      <w:r w:rsidRPr="00271FB2">
        <w:rPr>
          <w:lang w:val="sr-Cyrl-CS"/>
        </w:rPr>
        <w:t>6)</w:t>
      </w:r>
      <w:r w:rsidRPr="00271FB2">
        <w:rPr>
          <w:lang w:val="sr-Latn-CS"/>
        </w:rPr>
        <w:tab/>
      </w:r>
      <w:r w:rsidRPr="00271FB2">
        <w:rPr>
          <w:lang w:val="sr-Cyrl-CS"/>
        </w:rPr>
        <w:t>стара се о развоју и унапређењу туризма, занатства, угоститељства и трговине;</w:t>
      </w:r>
    </w:p>
    <w:p w:rsidR="001909FD" w:rsidRPr="00271FB2" w:rsidRDefault="001909FD" w:rsidP="001909FD">
      <w:pPr>
        <w:tabs>
          <w:tab w:val="left" w:pos="720"/>
        </w:tabs>
        <w:suppressAutoHyphens/>
        <w:ind w:firstLine="720"/>
        <w:jc w:val="both"/>
        <w:rPr>
          <w:b/>
          <w:smallCaps/>
          <w:lang w:val="sr-Cyrl-CS"/>
        </w:rPr>
      </w:pPr>
      <w:r w:rsidRPr="00271FB2">
        <w:rPr>
          <w:lang w:val="sr-Cyrl-CS"/>
        </w:rPr>
        <w:t>7)</w:t>
      </w:r>
      <w:r w:rsidRPr="00271FB2">
        <w:tab/>
      </w:r>
      <w:r w:rsidRPr="00271FB2">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Pr>
          <w:lang w:val="sr-Cyrl-CS"/>
        </w:rPr>
        <w:t xml:space="preserve"> </w:t>
      </w:r>
      <w:r w:rsidRPr="00271FB2">
        <w:rPr>
          <w:lang w:val="sr-Cyrl-CS"/>
        </w:rPr>
        <w:t>нових инвестиција и унапређује опште услове пословања</w:t>
      </w:r>
      <w:r w:rsidRPr="00271FB2">
        <w:rPr>
          <w:smallCaps/>
          <w:lang w:val="sr-Cyrl-CS"/>
        </w:rPr>
        <w:t>;</w:t>
      </w:r>
    </w:p>
    <w:p w:rsidR="001909FD" w:rsidRPr="00271FB2" w:rsidRDefault="001909FD" w:rsidP="001909FD">
      <w:pPr>
        <w:tabs>
          <w:tab w:val="left" w:pos="720"/>
        </w:tabs>
        <w:suppressAutoHyphens/>
        <w:ind w:firstLine="720"/>
        <w:jc w:val="both"/>
        <w:rPr>
          <w:lang w:val="sr-Cyrl-CS"/>
        </w:rPr>
      </w:pPr>
      <w:r w:rsidRPr="00271FB2">
        <w:rPr>
          <w:lang w:val="sr-Cyrl-CS"/>
        </w:rPr>
        <w:t>8)</w:t>
      </w:r>
      <w:r w:rsidRPr="00271FB2">
        <w:rPr>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1909FD" w:rsidRPr="00271FB2" w:rsidRDefault="001909FD" w:rsidP="001909FD">
      <w:pPr>
        <w:tabs>
          <w:tab w:val="left" w:pos="720"/>
        </w:tabs>
        <w:suppressAutoHyphens/>
        <w:ind w:firstLine="720"/>
        <w:jc w:val="both"/>
        <w:rPr>
          <w:lang w:val="sr-Cyrl-CS"/>
        </w:rPr>
      </w:pPr>
      <w:r w:rsidRPr="00271FB2">
        <w:rPr>
          <w:lang w:val="sr-Cyrl-CS"/>
        </w:rPr>
        <w:t>9)</w:t>
      </w:r>
      <w:r w:rsidRPr="00271FB2">
        <w:tab/>
      </w:r>
      <w:r w:rsidRPr="00271FB2">
        <w:rPr>
          <w:lang w:val="sr-Cyrl-CS"/>
        </w:rPr>
        <w:t>стара се о заштити,</w:t>
      </w:r>
      <w:r>
        <w:rPr>
          <w:lang w:val="sr-Cyrl-CS"/>
        </w:rPr>
        <w:t xml:space="preserve"> </w:t>
      </w:r>
      <w:r w:rsidRPr="00271FB2">
        <w:rPr>
          <w:lang w:val="sr-Cyrl-CS"/>
        </w:rPr>
        <w:t>уређењу и коришћењу пољопривредног земљишта и спроводи политику руралног развоја;</w:t>
      </w:r>
    </w:p>
    <w:p w:rsidR="001909FD" w:rsidRPr="00271FB2" w:rsidRDefault="001909FD" w:rsidP="001909FD">
      <w:pPr>
        <w:tabs>
          <w:tab w:val="left" w:pos="720"/>
        </w:tabs>
        <w:suppressAutoHyphens/>
        <w:ind w:firstLine="720"/>
        <w:jc w:val="both"/>
        <w:rPr>
          <w:lang w:val="sr-Cyrl-CS"/>
        </w:rPr>
      </w:pPr>
      <w:r w:rsidRPr="00271FB2">
        <w:rPr>
          <w:lang w:val="sr-Cyrl-CS"/>
        </w:rPr>
        <w:t>10)</w:t>
      </w:r>
      <w:r w:rsidRPr="00271FB2">
        <w:tab/>
      </w:r>
      <w:r w:rsidRPr="00271FB2">
        <w:rPr>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1909FD" w:rsidRPr="00271FB2" w:rsidRDefault="001909FD" w:rsidP="001909FD">
      <w:pPr>
        <w:tabs>
          <w:tab w:val="left" w:pos="720"/>
        </w:tabs>
        <w:suppressAutoHyphens/>
        <w:ind w:firstLine="720"/>
        <w:jc w:val="both"/>
        <w:rPr>
          <w:lang w:val="sr-Cyrl-CS"/>
        </w:rPr>
      </w:pPr>
      <w:r w:rsidRPr="00271FB2">
        <w:rPr>
          <w:lang w:val="sr-Cyrl-CS"/>
        </w:rPr>
        <w:t>11)</w:t>
      </w:r>
      <w:r w:rsidRPr="00271FB2">
        <w:tab/>
      </w:r>
      <w:r>
        <w:t xml:space="preserve"> </w:t>
      </w:r>
      <w:r w:rsidRPr="00271FB2">
        <w:rPr>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1909FD" w:rsidRPr="00271FB2" w:rsidRDefault="001909FD" w:rsidP="001909FD">
      <w:pPr>
        <w:tabs>
          <w:tab w:val="left" w:pos="720"/>
        </w:tabs>
        <w:suppressAutoHyphens/>
        <w:ind w:firstLine="720"/>
        <w:jc w:val="both"/>
        <w:rPr>
          <w:lang w:val="sr-Cyrl-CS"/>
        </w:rPr>
      </w:pPr>
      <w:r w:rsidRPr="00271FB2">
        <w:rPr>
          <w:lang w:val="sr-Cyrl-CS"/>
        </w:rPr>
        <w:t>12)</w:t>
      </w:r>
      <w:r w:rsidRPr="00271FB2">
        <w:tab/>
      </w:r>
      <w:r>
        <w:t xml:space="preserve"> </w:t>
      </w:r>
      <w:r w:rsidRPr="00271FB2">
        <w:rPr>
          <w:lang w:val="sr-Cyrl-CS"/>
        </w:rPr>
        <w:t>утврђује симболе Општине и њихову употребу;</w:t>
      </w:r>
    </w:p>
    <w:p w:rsidR="001909FD" w:rsidRPr="00271FB2" w:rsidRDefault="001909FD" w:rsidP="001909FD">
      <w:pPr>
        <w:tabs>
          <w:tab w:val="left" w:pos="720"/>
        </w:tabs>
        <w:suppressAutoHyphens/>
        <w:ind w:firstLine="720"/>
        <w:jc w:val="both"/>
        <w:rPr>
          <w:lang w:val="sr-Cyrl-CS"/>
        </w:rPr>
      </w:pPr>
      <w:r w:rsidRPr="00271FB2">
        <w:rPr>
          <w:lang w:val="sr-Cyrl-CS"/>
        </w:rPr>
        <w:t>13)</w:t>
      </w:r>
      <w:r w:rsidRPr="00271FB2">
        <w:tab/>
      </w:r>
      <w:r>
        <w:t xml:space="preserve"> </w:t>
      </w:r>
      <w:r w:rsidRPr="00271FB2">
        <w:rPr>
          <w:lang w:val="sr-Cyrl-CS"/>
        </w:rPr>
        <w:t>управља општинском имовином и утврђује стопе изворних прихода, као и висину локалних такси;</w:t>
      </w:r>
    </w:p>
    <w:p w:rsidR="001909FD" w:rsidRPr="00271FB2" w:rsidRDefault="001909FD" w:rsidP="001909FD">
      <w:pPr>
        <w:tabs>
          <w:tab w:val="left" w:pos="720"/>
        </w:tabs>
        <w:suppressAutoHyphens/>
        <w:ind w:firstLine="720"/>
        <w:jc w:val="both"/>
        <w:rPr>
          <w:lang w:val="sr-Cyrl-CS"/>
        </w:rPr>
      </w:pPr>
      <w:r w:rsidRPr="00271FB2">
        <w:rPr>
          <w:lang w:val="sr-Cyrl-CS"/>
        </w:rPr>
        <w:t>14)</w:t>
      </w:r>
      <w:r w:rsidRPr="00271FB2">
        <w:tab/>
      </w:r>
      <w:r>
        <w:t xml:space="preserve"> </w:t>
      </w:r>
      <w:r w:rsidRPr="00271FB2">
        <w:rPr>
          <w:lang w:val="sr-Cyrl-CS"/>
        </w:rPr>
        <w:t>прописује прекршаје за повреде општинских прописа;</w:t>
      </w:r>
    </w:p>
    <w:p w:rsidR="001909FD" w:rsidRDefault="001909FD" w:rsidP="001909FD">
      <w:pPr>
        <w:autoSpaceDE w:val="0"/>
        <w:autoSpaceDN w:val="0"/>
        <w:adjustRightInd w:val="0"/>
        <w:ind w:firstLine="720"/>
        <w:jc w:val="both"/>
        <w:rPr>
          <w:lang w:val="sr-Cyrl-CS"/>
        </w:rPr>
      </w:pPr>
      <w:r w:rsidRPr="00271FB2">
        <w:rPr>
          <w:lang w:val="sr-Cyrl-CS"/>
        </w:rPr>
        <w:t>15)</w:t>
      </w:r>
      <w:r w:rsidRPr="00271FB2">
        <w:tab/>
      </w:r>
      <w:r>
        <w:t xml:space="preserve"> </w:t>
      </w:r>
      <w:r w:rsidRPr="00271FB2">
        <w:rPr>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1909FD" w:rsidRPr="00271FB2" w:rsidRDefault="001909FD" w:rsidP="001909FD">
      <w:pPr>
        <w:autoSpaceDE w:val="0"/>
        <w:autoSpaceDN w:val="0"/>
        <w:adjustRightInd w:val="0"/>
        <w:ind w:firstLine="720"/>
        <w:jc w:val="both"/>
        <w:rPr>
          <w:lang w:val="sr-Cyrl-CS"/>
        </w:rPr>
      </w:pPr>
    </w:p>
    <w:p w:rsidR="001909FD" w:rsidRPr="00271FB2" w:rsidRDefault="001909FD" w:rsidP="001909FD">
      <w:pPr>
        <w:autoSpaceDE w:val="0"/>
        <w:autoSpaceDN w:val="0"/>
        <w:adjustRightInd w:val="0"/>
        <w:ind w:firstLine="378"/>
        <w:jc w:val="both"/>
      </w:pPr>
      <w:r w:rsidRPr="00271FB2">
        <w:t>Послови из надлежности општина утврђени Уставом и законом, ближе су одређени Јединственим пописом послова јединица локалне самоуправе који</w:t>
      </w:r>
      <w:r>
        <w:t xml:space="preserve"> </w:t>
      </w:r>
      <w:r w:rsidRPr="00271FB2">
        <w:t>обезбеђује министарство надлежно за локалну самоуправу у складу са законом.</w:t>
      </w:r>
    </w:p>
    <w:p w:rsidR="001909FD" w:rsidRPr="009638E5" w:rsidRDefault="001909FD" w:rsidP="001909FD">
      <w:pPr>
        <w:autoSpaceDE w:val="0"/>
        <w:autoSpaceDN w:val="0"/>
        <w:adjustRightInd w:val="0"/>
        <w:jc w:val="both"/>
      </w:pPr>
    </w:p>
    <w:p w:rsidR="001909FD" w:rsidRPr="007B02D7" w:rsidRDefault="001909FD" w:rsidP="001909FD">
      <w:pPr>
        <w:autoSpaceDE w:val="0"/>
        <w:autoSpaceDN w:val="0"/>
        <w:adjustRightInd w:val="0"/>
        <w:ind w:firstLine="720"/>
        <w:jc w:val="both"/>
      </w:pPr>
    </w:p>
    <w:p w:rsidR="001909FD" w:rsidRDefault="001909FD" w:rsidP="001909FD">
      <w:pPr>
        <w:autoSpaceDE w:val="0"/>
        <w:autoSpaceDN w:val="0"/>
        <w:adjustRightInd w:val="0"/>
        <w:ind w:firstLine="378"/>
        <w:jc w:val="center"/>
        <w:rPr>
          <w:b/>
        </w:rPr>
      </w:pPr>
      <w:r w:rsidRPr="00271FB2">
        <w:rPr>
          <w:b/>
        </w:rPr>
        <w:t>Јавне службе Општине</w:t>
      </w:r>
    </w:p>
    <w:p w:rsidR="001909FD" w:rsidRPr="007B02D7" w:rsidRDefault="001909FD" w:rsidP="001909FD">
      <w:pPr>
        <w:autoSpaceDE w:val="0"/>
        <w:autoSpaceDN w:val="0"/>
        <w:adjustRightInd w:val="0"/>
        <w:ind w:firstLine="378"/>
        <w:jc w:val="center"/>
        <w:rPr>
          <w:b/>
        </w:rPr>
      </w:pPr>
    </w:p>
    <w:p w:rsidR="001909FD" w:rsidRPr="00271FB2" w:rsidRDefault="001909FD" w:rsidP="001909FD">
      <w:pPr>
        <w:autoSpaceDE w:val="0"/>
        <w:autoSpaceDN w:val="0"/>
        <w:adjustRightInd w:val="0"/>
        <w:ind w:firstLine="378"/>
        <w:jc w:val="center"/>
      </w:pPr>
      <w:r w:rsidRPr="00271FB2">
        <w:t>Члан 16.</w:t>
      </w:r>
    </w:p>
    <w:p w:rsidR="001909FD" w:rsidRPr="00271FB2" w:rsidRDefault="001909FD" w:rsidP="001909FD">
      <w:pPr>
        <w:autoSpaceDE w:val="0"/>
        <w:autoSpaceDN w:val="0"/>
        <w:adjustRightInd w:val="0"/>
        <w:ind w:firstLine="378"/>
        <w:jc w:val="center"/>
      </w:pPr>
    </w:p>
    <w:p w:rsidR="001909FD" w:rsidRPr="00271FB2" w:rsidRDefault="001909FD" w:rsidP="001909FD">
      <w:pPr>
        <w:ind w:firstLine="720"/>
        <w:jc w:val="both"/>
      </w:pPr>
      <w:r w:rsidRPr="00271FB2">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1909FD" w:rsidRPr="00271FB2" w:rsidRDefault="001909FD" w:rsidP="001909FD">
      <w:pPr>
        <w:ind w:firstLine="720"/>
        <w:jc w:val="both"/>
      </w:pPr>
      <w:r w:rsidRPr="00271FB2">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1909FD" w:rsidRPr="00271FB2" w:rsidRDefault="001909FD" w:rsidP="001909FD">
      <w:pPr>
        <w:ind w:firstLine="720"/>
        <w:jc w:val="both"/>
        <w:rPr>
          <w:color w:val="FF0000"/>
        </w:rPr>
      </w:pPr>
    </w:p>
    <w:p w:rsidR="001909FD" w:rsidRPr="00271FB2" w:rsidRDefault="001909FD" w:rsidP="001909FD">
      <w:pPr>
        <w:jc w:val="center"/>
        <w:rPr>
          <w:b/>
          <w:lang w:val="sr-Latn-CS"/>
        </w:rPr>
      </w:pPr>
      <w:r w:rsidRPr="00271FB2">
        <w:rPr>
          <w:b/>
          <w:lang w:val="sr-Latn-CS"/>
        </w:rPr>
        <w:t>Поверавање послова</w:t>
      </w:r>
    </w:p>
    <w:p w:rsidR="001909FD" w:rsidRDefault="001909FD" w:rsidP="001909FD">
      <w:pPr>
        <w:jc w:val="center"/>
        <w:rPr>
          <w:b/>
        </w:rPr>
      </w:pPr>
      <w:r w:rsidRPr="00271FB2">
        <w:rPr>
          <w:b/>
          <w:lang w:val="sr-Latn-CS"/>
        </w:rPr>
        <w:t xml:space="preserve"> правном или физичком лицу</w:t>
      </w:r>
    </w:p>
    <w:p w:rsidR="001909FD" w:rsidRPr="007B02D7" w:rsidRDefault="001909FD" w:rsidP="001909FD">
      <w:pPr>
        <w:jc w:val="center"/>
        <w:rPr>
          <w:b/>
        </w:rPr>
      </w:pPr>
    </w:p>
    <w:p w:rsidR="001909FD" w:rsidRPr="00271FB2" w:rsidRDefault="001909FD" w:rsidP="001909FD">
      <w:pPr>
        <w:jc w:val="center"/>
      </w:pPr>
      <w:r w:rsidRPr="00271FB2">
        <w:rPr>
          <w:lang w:val="sr-Cyrl-CS"/>
        </w:rPr>
        <w:t>Члан 17.</w:t>
      </w:r>
    </w:p>
    <w:p w:rsidR="001909FD" w:rsidRPr="00271FB2" w:rsidRDefault="001909FD" w:rsidP="001909FD">
      <w:pPr>
        <w:jc w:val="center"/>
      </w:pPr>
    </w:p>
    <w:p w:rsidR="001909FD" w:rsidRPr="00271FB2" w:rsidRDefault="001909FD" w:rsidP="001909FD">
      <w:pPr>
        <w:ind w:firstLine="708"/>
        <w:jc w:val="both"/>
        <w:rPr>
          <w:lang w:val="sr-Latn-CS"/>
        </w:rPr>
      </w:pPr>
      <w:r w:rsidRPr="00271FB2">
        <w:rPr>
          <w:lang w:val="sr-Cyrl-CS"/>
        </w:rPr>
        <w:t>Општина може</w:t>
      </w:r>
      <w:r w:rsidRPr="00271FB2">
        <w:rPr>
          <w:lang w:val="sr-Latn-CS"/>
        </w:rPr>
        <w:t xml:space="preserve"> уговором, на начелима конкуренције</w:t>
      </w:r>
      <w:r w:rsidRPr="00271FB2">
        <w:t>,</w:t>
      </w:r>
      <w:r>
        <w:t xml:space="preserve"> </w:t>
      </w:r>
      <w:r w:rsidRPr="00271FB2">
        <w:rPr>
          <w:lang w:val="sr-Latn-CS"/>
        </w:rPr>
        <w:t>јавности,</w:t>
      </w:r>
      <w:r>
        <w:rPr>
          <w:color w:val="000000"/>
        </w:rPr>
        <w:t xml:space="preserve"> </w:t>
      </w:r>
      <w:r w:rsidRPr="00271FB2">
        <w:rPr>
          <w:color w:val="000000"/>
        </w:rPr>
        <w:t>економичности, ефикасности и заштите животне средине,</w:t>
      </w:r>
      <w:r w:rsidRPr="00271FB2">
        <w:rPr>
          <w:lang w:val="sr-Latn-CS"/>
        </w:rPr>
        <w:t xml:space="preserve"> поверити правном или физичком лицу обављање </w:t>
      </w:r>
      <w:r w:rsidRPr="00271FB2">
        <w:rPr>
          <w:lang w:val="sr-Cyrl-CS"/>
        </w:rPr>
        <w:t> поједин</w:t>
      </w:r>
      <w:r w:rsidRPr="00271FB2">
        <w:rPr>
          <w:lang w:val="sr-Latn-CS"/>
        </w:rPr>
        <w:t xml:space="preserve">их </w:t>
      </w:r>
      <w:r w:rsidRPr="00271FB2">
        <w:rPr>
          <w:lang w:val="sr-Cyrl-CS"/>
        </w:rPr>
        <w:t> послов</w:t>
      </w:r>
      <w:r w:rsidRPr="00271FB2">
        <w:rPr>
          <w:lang w:val="sr-Latn-CS"/>
        </w:rPr>
        <w:t>а из своје надлежности.</w:t>
      </w:r>
    </w:p>
    <w:p w:rsidR="001909FD" w:rsidRPr="00271FB2" w:rsidRDefault="001909FD" w:rsidP="001909FD">
      <w:pPr>
        <w:ind w:firstLine="708"/>
        <w:jc w:val="both"/>
      </w:pPr>
      <w:r w:rsidRPr="00271FB2">
        <w:rPr>
          <w:lang w:val="sr-Latn-CS"/>
        </w:rPr>
        <w:t>Поверавање послова из става 1. овог члана уређује се одлуком Скупштине општине.</w:t>
      </w:r>
    </w:p>
    <w:p w:rsidR="001909FD" w:rsidRDefault="001909FD" w:rsidP="001909FD">
      <w:pPr>
        <w:ind w:firstLine="708"/>
        <w:jc w:val="both"/>
      </w:pPr>
    </w:p>
    <w:p w:rsidR="001909FD" w:rsidRPr="007B02D7" w:rsidRDefault="001909FD" w:rsidP="001909FD">
      <w:pPr>
        <w:ind w:firstLine="708"/>
        <w:jc w:val="both"/>
      </w:pPr>
    </w:p>
    <w:p w:rsidR="001909FD" w:rsidRPr="00271FB2" w:rsidRDefault="001909FD" w:rsidP="001909FD">
      <w:pPr>
        <w:jc w:val="both"/>
        <w:rPr>
          <w:b/>
          <w:bCs/>
          <w:lang w:val="sr-Cyrl-CS"/>
        </w:rPr>
      </w:pPr>
      <w:r w:rsidRPr="00271FB2">
        <w:rPr>
          <w:b/>
          <w:bCs/>
        </w:rPr>
        <w:t xml:space="preserve">III. </w:t>
      </w:r>
      <w:r w:rsidRPr="00271FB2">
        <w:rPr>
          <w:b/>
          <w:bCs/>
          <w:lang w:val="sr-Cyrl-CS"/>
        </w:rPr>
        <w:t>ФИНАНСИРАЊЕ ПОСЛОВА ОПШТИНЕ</w:t>
      </w:r>
    </w:p>
    <w:p w:rsidR="001909FD" w:rsidRDefault="001909FD" w:rsidP="001909FD"/>
    <w:p w:rsidR="001909FD" w:rsidRPr="000D0243" w:rsidRDefault="001909FD" w:rsidP="001909FD"/>
    <w:p w:rsidR="001909FD" w:rsidRPr="00271FB2" w:rsidRDefault="001909FD" w:rsidP="001909FD">
      <w:pPr>
        <w:jc w:val="center"/>
        <w:rPr>
          <w:b/>
          <w:lang w:val="sr-Latn-CS"/>
        </w:rPr>
      </w:pPr>
      <w:r w:rsidRPr="00271FB2">
        <w:rPr>
          <w:b/>
          <w:lang w:val="sr-Latn-CS"/>
        </w:rPr>
        <w:t>Средства</w:t>
      </w:r>
      <w:r>
        <w:rPr>
          <w:b/>
        </w:rPr>
        <w:t xml:space="preserve"> </w:t>
      </w:r>
      <w:r w:rsidRPr="00271FB2">
        <w:rPr>
          <w:b/>
          <w:lang w:val="sr-Latn-CS"/>
        </w:rPr>
        <w:t>за</w:t>
      </w:r>
      <w:r>
        <w:rPr>
          <w:b/>
        </w:rPr>
        <w:t xml:space="preserve"> </w:t>
      </w:r>
      <w:r w:rsidRPr="00271FB2">
        <w:rPr>
          <w:b/>
          <w:lang w:val="sr-Latn-CS"/>
        </w:rPr>
        <w:t>обављање</w:t>
      </w:r>
      <w:r>
        <w:rPr>
          <w:b/>
        </w:rPr>
        <w:t xml:space="preserve"> </w:t>
      </w:r>
      <w:r w:rsidRPr="00271FB2">
        <w:rPr>
          <w:b/>
          <w:lang w:val="sr-Latn-CS"/>
        </w:rPr>
        <w:t>послова</w:t>
      </w:r>
    </w:p>
    <w:p w:rsidR="001909FD" w:rsidRDefault="001909FD" w:rsidP="001909FD">
      <w:pPr>
        <w:jc w:val="center"/>
        <w:rPr>
          <w:b/>
        </w:rPr>
      </w:pPr>
      <w:r>
        <w:rPr>
          <w:b/>
        </w:rPr>
        <w:t xml:space="preserve">и </w:t>
      </w:r>
      <w:r w:rsidRPr="00271FB2">
        <w:rPr>
          <w:b/>
          <w:lang w:val="sr-Latn-CS"/>
        </w:rPr>
        <w:t>извори</w:t>
      </w:r>
      <w:r>
        <w:rPr>
          <w:b/>
        </w:rPr>
        <w:t xml:space="preserve"> </w:t>
      </w:r>
      <w:r w:rsidRPr="00271FB2">
        <w:rPr>
          <w:b/>
          <w:lang w:val="sr-Latn-CS"/>
        </w:rPr>
        <w:t>средстава</w:t>
      </w:r>
    </w:p>
    <w:p w:rsidR="001909FD" w:rsidRPr="007B02D7" w:rsidRDefault="001909FD" w:rsidP="001909FD">
      <w:pPr>
        <w:jc w:val="center"/>
        <w:rPr>
          <w:b/>
        </w:rPr>
      </w:pPr>
    </w:p>
    <w:p w:rsidR="001909FD" w:rsidRPr="00271FB2" w:rsidRDefault="001909FD" w:rsidP="001909FD">
      <w:pPr>
        <w:jc w:val="center"/>
        <w:outlineLvl w:val="0"/>
      </w:pPr>
      <w:r w:rsidRPr="00271FB2">
        <w:rPr>
          <w:lang w:val="sr-Cyrl-CS"/>
        </w:rPr>
        <w:t>Члан</w:t>
      </w:r>
      <w:r>
        <w:rPr>
          <w:lang w:val="en-GB"/>
        </w:rPr>
        <w:t xml:space="preserve"> </w:t>
      </w:r>
      <w:r w:rsidRPr="00271FB2">
        <w:rPr>
          <w:lang w:val="sr-Cyrl-CS"/>
        </w:rPr>
        <w:t>18</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За</w:t>
      </w:r>
      <w:r>
        <w:rPr>
          <w:lang w:val="sr-Cyrl-CS"/>
        </w:rPr>
        <w:t xml:space="preserve"> </w:t>
      </w:r>
      <w:r w:rsidRPr="00271FB2">
        <w:rPr>
          <w:lang w:val="sr-Cyrl-CS"/>
        </w:rPr>
        <w:t>обављање</w:t>
      </w:r>
      <w:r>
        <w:rPr>
          <w:lang w:val="sr-Cyrl-CS"/>
        </w:rPr>
        <w:t xml:space="preserve"> </w:t>
      </w:r>
      <w:r w:rsidRPr="00271FB2">
        <w:rPr>
          <w:lang w:val="sr-Cyrl-CS"/>
        </w:rPr>
        <w:t>послова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утврђених</w:t>
      </w:r>
      <w:r>
        <w:rPr>
          <w:lang w:val="sr-Cyrl-CS"/>
        </w:rPr>
        <w:t xml:space="preserve"> </w:t>
      </w:r>
      <w:r w:rsidRPr="00271FB2">
        <w:rPr>
          <w:lang w:val="sr-Cyrl-CS"/>
        </w:rPr>
        <w:t>Уставом</w:t>
      </w:r>
      <w:r>
        <w:rPr>
          <w:lang w:val="sr-Cyrl-CS"/>
        </w:rPr>
        <w:t xml:space="preserve"> </w:t>
      </w:r>
      <w:r w:rsidRPr="00271FB2">
        <w:rPr>
          <w:lang w:val="sr-Cyrl-CS"/>
        </w:rPr>
        <w:t>и</w:t>
      </w:r>
      <w:r>
        <w:rPr>
          <w:lang w:val="sr-Cyrl-CS"/>
        </w:rPr>
        <w:t xml:space="preserve"> </w:t>
      </w:r>
      <w:r w:rsidRPr="00271FB2">
        <w:rPr>
          <w:lang w:val="sr-Cyrl-CS"/>
        </w:rPr>
        <w:t>законом, као</w:t>
      </w:r>
      <w:r>
        <w:rPr>
          <w:lang w:val="sr-Cyrl-CS"/>
        </w:rPr>
        <w:t xml:space="preserve"> </w:t>
      </w:r>
      <w:r w:rsidRPr="00271FB2">
        <w:rPr>
          <w:lang w:val="sr-Cyrl-CS"/>
        </w:rPr>
        <w:t>и</w:t>
      </w:r>
      <w:r>
        <w:rPr>
          <w:lang w:val="sr-Cyrl-CS"/>
        </w:rPr>
        <w:t xml:space="preserve"> </w:t>
      </w:r>
      <w:r w:rsidRPr="00271FB2">
        <w:rPr>
          <w:lang w:val="sr-Cyrl-CS"/>
        </w:rPr>
        <w:t>за</w:t>
      </w:r>
      <w:r>
        <w:rPr>
          <w:lang w:val="sr-Cyrl-CS"/>
        </w:rPr>
        <w:t xml:space="preserve"> </w:t>
      </w:r>
      <w:r w:rsidRPr="00271FB2">
        <w:rPr>
          <w:lang w:val="sr-Cyrl-CS"/>
        </w:rPr>
        <w:t>обављање</w:t>
      </w:r>
      <w:r>
        <w:rPr>
          <w:lang w:val="sr-Cyrl-CS"/>
        </w:rPr>
        <w:t xml:space="preserve"> </w:t>
      </w:r>
      <w:r w:rsidRPr="00271FB2">
        <w:rPr>
          <w:lang w:val="sr-Cyrl-CS"/>
        </w:rPr>
        <w:t>законом</w:t>
      </w:r>
      <w:r>
        <w:rPr>
          <w:lang w:val="sr-Cyrl-CS"/>
        </w:rPr>
        <w:t xml:space="preserve"> </w:t>
      </w:r>
      <w:r w:rsidRPr="00271FB2">
        <w:rPr>
          <w:lang w:val="sr-Cyrl-CS"/>
        </w:rPr>
        <w:t>поверених</w:t>
      </w:r>
      <w:r>
        <w:rPr>
          <w:lang w:val="sr-Cyrl-CS"/>
        </w:rPr>
        <w:t xml:space="preserve"> </w:t>
      </w:r>
      <w:r w:rsidRPr="00271FB2">
        <w:rPr>
          <w:lang w:val="sr-Cyrl-CS"/>
        </w:rPr>
        <w:t>послова</w:t>
      </w:r>
      <w:r>
        <w:rPr>
          <w:lang w:val="sr-Cyrl-CS"/>
        </w:rPr>
        <w:t xml:space="preserve"> </w:t>
      </w:r>
      <w:r w:rsidRPr="00271FB2">
        <w:rPr>
          <w:lang w:val="sr-Cyrl-CS"/>
        </w:rPr>
        <w:t>из</w:t>
      </w:r>
      <w:r>
        <w:rPr>
          <w:lang w:val="sr-Cyrl-CS"/>
        </w:rPr>
        <w:t xml:space="preserve"> </w:t>
      </w:r>
      <w:r w:rsidRPr="00271FB2">
        <w:rPr>
          <w:lang w:val="sr-Cyrl-CS"/>
        </w:rPr>
        <w:t>оквира</w:t>
      </w:r>
      <w:r>
        <w:rPr>
          <w:lang w:val="sr-Cyrl-CS"/>
        </w:rPr>
        <w:t xml:space="preserve"> </w:t>
      </w:r>
      <w:r w:rsidRPr="00271FB2">
        <w:rPr>
          <w:lang w:val="sr-Cyrl-CS"/>
        </w:rPr>
        <w:t>права</w:t>
      </w:r>
      <w:r>
        <w:rPr>
          <w:lang w:val="sr-Cyrl-CS"/>
        </w:rPr>
        <w:t xml:space="preserve"> </w:t>
      </w:r>
      <w:r w:rsidRPr="00271FB2">
        <w:rPr>
          <w:lang w:val="sr-Cyrl-CS"/>
        </w:rPr>
        <w:t>и</w:t>
      </w:r>
      <w:r>
        <w:rPr>
          <w:lang w:val="sr-Cyrl-CS"/>
        </w:rPr>
        <w:t xml:space="preserve"> </w:t>
      </w:r>
      <w:r w:rsidRPr="00271FB2">
        <w:rPr>
          <w:lang w:val="sr-Cyrl-CS"/>
        </w:rPr>
        <w:t>дужности</w:t>
      </w:r>
      <w:r>
        <w:rPr>
          <w:lang w:val="sr-Cyrl-CS"/>
        </w:rPr>
        <w:t xml:space="preserve"> </w:t>
      </w:r>
      <w:r w:rsidRPr="00271FB2">
        <w:rPr>
          <w:lang w:val="sr-Cyrl-CS"/>
        </w:rPr>
        <w:t xml:space="preserve">Републике, </w:t>
      </w:r>
      <w:r w:rsidRPr="00271FB2">
        <w:rPr>
          <w:lang w:val="sr-Latn-CS"/>
        </w:rPr>
        <w:t>О</w:t>
      </w:r>
      <w:r w:rsidRPr="00271FB2">
        <w:rPr>
          <w:lang w:val="sr-Cyrl-CS"/>
        </w:rPr>
        <w:t>пштини</w:t>
      </w:r>
      <w:r>
        <w:rPr>
          <w:lang w:val="sr-Cyrl-CS"/>
        </w:rPr>
        <w:t xml:space="preserve"> </w:t>
      </w:r>
      <w:r w:rsidRPr="00271FB2">
        <w:rPr>
          <w:lang w:val="sr-Cyrl-CS"/>
        </w:rPr>
        <w:t>припадају</w:t>
      </w:r>
      <w:r>
        <w:rPr>
          <w:lang w:val="sr-Cyrl-CS"/>
        </w:rPr>
        <w:t xml:space="preserve"> </w:t>
      </w:r>
      <w:r w:rsidRPr="00271FB2">
        <w:rPr>
          <w:lang w:val="sr-Cyrl-CS"/>
        </w:rPr>
        <w:t>приходи</w:t>
      </w:r>
      <w:r>
        <w:rPr>
          <w:lang w:val="sr-Cyrl-CS"/>
        </w:rPr>
        <w:t xml:space="preserve"> </w:t>
      </w:r>
      <w:r w:rsidRPr="00271FB2">
        <w:rPr>
          <w:lang w:val="sr-Cyrl-CS"/>
        </w:rPr>
        <w:t>и</w:t>
      </w:r>
      <w:r>
        <w:rPr>
          <w:lang w:val="sr-Cyrl-CS"/>
        </w:rPr>
        <w:t xml:space="preserve"> </w:t>
      </w:r>
      <w:r w:rsidRPr="00271FB2">
        <w:rPr>
          <w:lang w:val="sr-Cyrl-CS"/>
        </w:rPr>
        <w:t>примања</w:t>
      </w:r>
      <w:r>
        <w:rPr>
          <w:lang w:val="sr-Cyrl-CS"/>
        </w:rPr>
        <w:t xml:space="preserve"> </w:t>
      </w:r>
      <w:r w:rsidRPr="00271FB2">
        <w:rPr>
          <w:lang w:val="sr-Cyrl-CS"/>
        </w:rPr>
        <w:t>утврђени</w:t>
      </w:r>
      <w:r>
        <w:rPr>
          <w:lang w:val="sr-Cyrl-CS"/>
        </w:rPr>
        <w:t xml:space="preserve"> </w:t>
      </w:r>
      <w:r w:rsidRPr="00271FB2">
        <w:rPr>
          <w:lang w:val="sr-Cyrl-CS"/>
        </w:rPr>
        <w:t>законом</w:t>
      </w:r>
      <w:r w:rsidRPr="00271FB2">
        <w:rPr>
          <w:lang w:val="sr-Latn-CS"/>
        </w:rPr>
        <w:t>.</w:t>
      </w:r>
    </w:p>
    <w:p w:rsidR="001909FD" w:rsidRDefault="001909FD" w:rsidP="001909FD">
      <w:pPr>
        <w:ind w:firstLine="708"/>
        <w:jc w:val="both"/>
        <w:rPr>
          <w:lang w:val="sr-Cyrl-CS"/>
        </w:rPr>
      </w:pPr>
      <w:r w:rsidRPr="00271FB2">
        <w:rPr>
          <w:lang w:val="sr-Cyrl-CS"/>
        </w:rPr>
        <w:t>Послови</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финансирају</w:t>
      </w:r>
      <w:r>
        <w:rPr>
          <w:lang w:val="sr-Cyrl-CS"/>
        </w:rPr>
        <w:t xml:space="preserve"> </w:t>
      </w:r>
      <w:r w:rsidRPr="00271FB2">
        <w:rPr>
          <w:lang w:val="sr-Cyrl-CS"/>
        </w:rPr>
        <w:t>се</w:t>
      </w:r>
      <w:r>
        <w:rPr>
          <w:lang w:val="sr-Cyrl-CS"/>
        </w:rPr>
        <w:t xml:space="preserve"> </w:t>
      </w:r>
      <w:r w:rsidRPr="00271FB2">
        <w:rPr>
          <w:lang w:val="sr-Cyrl-CS"/>
        </w:rPr>
        <w:t>из</w:t>
      </w:r>
      <w:r>
        <w:rPr>
          <w:lang w:val="sr-Cyrl-CS"/>
        </w:rPr>
        <w:t xml:space="preserve"> </w:t>
      </w:r>
      <w:r w:rsidRPr="00271FB2">
        <w:rPr>
          <w:lang w:val="sr-Cyrl-CS"/>
        </w:rPr>
        <w:t>изворних</w:t>
      </w:r>
      <w:r>
        <w:rPr>
          <w:lang w:val="sr-Cyrl-CS"/>
        </w:rPr>
        <w:t xml:space="preserve"> </w:t>
      </w:r>
      <w:r w:rsidRPr="00271FB2">
        <w:rPr>
          <w:lang w:val="sr-Cyrl-CS"/>
        </w:rPr>
        <w:t>и</w:t>
      </w:r>
      <w:r>
        <w:rPr>
          <w:lang w:val="sr-Cyrl-CS"/>
        </w:rPr>
        <w:t xml:space="preserve"> </w:t>
      </w:r>
      <w:r w:rsidRPr="00271FB2">
        <w:rPr>
          <w:lang w:val="sr-Cyrl-CS"/>
        </w:rPr>
        <w:t>уступљених</w:t>
      </w:r>
      <w:r>
        <w:rPr>
          <w:lang w:val="sr-Cyrl-CS"/>
        </w:rPr>
        <w:t xml:space="preserve"> </w:t>
      </w:r>
      <w:r w:rsidRPr="00271FB2">
        <w:rPr>
          <w:lang w:val="sr-Cyrl-CS"/>
        </w:rPr>
        <w:t>прихода, трансфера, примања</w:t>
      </w:r>
      <w:r>
        <w:rPr>
          <w:lang w:val="sr-Cyrl-CS"/>
        </w:rPr>
        <w:t xml:space="preserve"> </w:t>
      </w:r>
      <w:r w:rsidRPr="00271FB2">
        <w:rPr>
          <w:lang w:val="sr-Cyrl-CS"/>
        </w:rPr>
        <w:t>по</w:t>
      </w:r>
      <w:r>
        <w:rPr>
          <w:lang w:val="sr-Cyrl-CS"/>
        </w:rPr>
        <w:t xml:space="preserve"> </w:t>
      </w:r>
      <w:r w:rsidRPr="00271FB2">
        <w:rPr>
          <w:lang w:val="sr-Cyrl-CS"/>
        </w:rPr>
        <w:t>основу</w:t>
      </w:r>
      <w:r>
        <w:rPr>
          <w:lang w:val="sr-Cyrl-CS"/>
        </w:rPr>
        <w:t xml:space="preserve"> </w:t>
      </w:r>
      <w:r w:rsidRPr="00271FB2">
        <w:rPr>
          <w:lang w:val="sr-Cyrl-CS"/>
        </w:rPr>
        <w:t>задуживања</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прихода</w:t>
      </w:r>
      <w:r>
        <w:rPr>
          <w:lang w:val="sr-Cyrl-CS"/>
        </w:rPr>
        <w:t xml:space="preserve"> </w:t>
      </w:r>
      <w:r w:rsidRPr="00271FB2">
        <w:rPr>
          <w:lang w:val="sr-Cyrl-CS"/>
        </w:rPr>
        <w:t>и</w:t>
      </w:r>
      <w:r>
        <w:rPr>
          <w:lang w:val="sr-Cyrl-CS"/>
        </w:rPr>
        <w:t xml:space="preserve"> </w:t>
      </w:r>
      <w:r w:rsidRPr="00271FB2">
        <w:rPr>
          <w:lang w:val="sr-Cyrl-CS"/>
        </w:rPr>
        <w:t>примања</w:t>
      </w:r>
      <w:r>
        <w:rPr>
          <w:lang w:val="sr-Cyrl-CS"/>
        </w:rPr>
        <w:t xml:space="preserve"> </w:t>
      </w:r>
      <w:r w:rsidRPr="00271FB2">
        <w:rPr>
          <w:lang w:val="sr-Cyrl-CS"/>
        </w:rPr>
        <w:t>утврђених</w:t>
      </w:r>
      <w:r>
        <w:rPr>
          <w:lang w:val="sr-Cyrl-CS"/>
        </w:rPr>
        <w:t xml:space="preserve"> </w:t>
      </w:r>
      <w:r w:rsidRPr="00271FB2">
        <w:rPr>
          <w:lang w:val="sr-Cyrl-CS"/>
        </w:rPr>
        <w:t xml:space="preserve">законом. </w:t>
      </w:r>
    </w:p>
    <w:p w:rsidR="001909FD" w:rsidRDefault="001909FD" w:rsidP="001909FD">
      <w:pPr>
        <w:ind w:firstLine="708"/>
        <w:jc w:val="both"/>
        <w:rPr>
          <w:lang w:val="sr-Cyrl-CS"/>
        </w:rPr>
      </w:pPr>
    </w:p>
    <w:p w:rsidR="001909FD" w:rsidRPr="00271FB2" w:rsidRDefault="001909FD" w:rsidP="001909FD">
      <w:pPr>
        <w:ind w:firstLine="708"/>
        <w:jc w:val="both"/>
        <w:rPr>
          <w:lang w:val="sr-Cyrl-CS"/>
        </w:rPr>
      </w:pPr>
    </w:p>
    <w:p w:rsidR="001909FD" w:rsidRDefault="001909FD" w:rsidP="001909FD">
      <w:pPr>
        <w:jc w:val="center"/>
        <w:rPr>
          <w:b/>
        </w:rPr>
      </w:pPr>
      <w:r w:rsidRPr="00271FB2">
        <w:rPr>
          <w:b/>
          <w:lang w:val="sr-Latn-CS"/>
        </w:rPr>
        <w:t>Ненаменски</w:t>
      </w:r>
      <w:r>
        <w:rPr>
          <w:b/>
        </w:rPr>
        <w:t xml:space="preserve"> карактер средстава</w:t>
      </w:r>
    </w:p>
    <w:p w:rsidR="001909FD" w:rsidRPr="007B02D7" w:rsidRDefault="001909FD" w:rsidP="001909FD">
      <w:pPr>
        <w:jc w:val="center"/>
      </w:pPr>
    </w:p>
    <w:p w:rsidR="001909FD" w:rsidRPr="00271FB2" w:rsidRDefault="001909FD" w:rsidP="001909FD">
      <w:pPr>
        <w:jc w:val="center"/>
        <w:outlineLvl w:val="0"/>
      </w:pPr>
      <w:r w:rsidRPr="00271FB2">
        <w:rPr>
          <w:lang w:val="sr-Cyrl-CS"/>
        </w:rPr>
        <w:t>Члан</w:t>
      </w:r>
      <w:r>
        <w:rPr>
          <w:lang w:val="en-GB"/>
        </w:rPr>
        <w:t xml:space="preserve"> </w:t>
      </w:r>
      <w:r w:rsidRPr="00271FB2">
        <w:rPr>
          <w:lang w:val="sr-Cyrl-CS"/>
        </w:rPr>
        <w:t>19</w:t>
      </w:r>
      <w:r w:rsidRPr="00271FB2">
        <w:t>.</w:t>
      </w:r>
    </w:p>
    <w:p w:rsidR="001909FD" w:rsidRPr="00271FB2" w:rsidRDefault="001909FD" w:rsidP="001909FD">
      <w:pPr>
        <w:jc w:val="center"/>
        <w:outlineLvl w:val="0"/>
      </w:pPr>
    </w:p>
    <w:p w:rsidR="001909FD" w:rsidRDefault="001909FD" w:rsidP="001909FD">
      <w:pPr>
        <w:ind w:firstLine="708"/>
        <w:jc w:val="both"/>
        <w:rPr>
          <w:lang w:val="sr-Cyrl-CS"/>
        </w:rPr>
      </w:pPr>
      <w:r w:rsidRPr="00271FB2">
        <w:rPr>
          <w:lang w:val="sr-Cyrl-CS"/>
        </w:rPr>
        <w:t>Сви</w:t>
      </w:r>
      <w:r>
        <w:rPr>
          <w:lang w:val="sr-Cyrl-CS"/>
        </w:rPr>
        <w:t xml:space="preserve"> </w:t>
      </w:r>
      <w:r w:rsidRPr="00271FB2">
        <w:rPr>
          <w:lang w:val="sr-Cyrl-CS"/>
        </w:rPr>
        <w:t>приходи</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су</w:t>
      </w:r>
      <w:r>
        <w:rPr>
          <w:lang w:val="sr-Cyrl-CS"/>
        </w:rPr>
        <w:t xml:space="preserve"> </w:t>
      </w:r>
      <w:r w:rsidRPr="00271FB2">
        <w:rPr>
          <w:lang w:val="sr-Cyrl-CS"/>
        </w:rPr>
        <w:t>општи</w:t>
      </w:r>
      <w:r>
        <w:rPr>
          <w:lang w:val="sr-Cyrl-CS"/>
        </w:rPr>
        <w:t xml:space="preserve"> </w:t>
      </w:r>
      <w:r w:rsidRPr="00271FB2">
        <w:rPr>
          <w:lang w:val="sr-Cyrl-CS"/>
        </w:rPr>
        <w:t>приход</w:t>
      </w:r>
      <w:r>
        <w:rPr>
          <w:lang w:val="sr-Cyrl-CS"/>
        </w:rPr>
        <w:t xml:space="preserve"> </w:t>
      </w:r>
      <w:r w:rsidRPr="00271FB2">
        <w:rPr>
          <w:lang w:val="sr-Cyrl-CS"/>
        </w:rPr>
        <w:t>буџета</w:t>
      </w:r>
      <w:r>
        <w:rPr>
          <w:lang w:val="sr-Cyrl-CS"/>
        </w:rPr>
        <w:t xml:space="preserve"> </w:t>
      </w:r>
      <w:r w:rsidRPr="00271FB2">
        <w:rPr>
          <w:lang w:val="sr-Cyrl-CS"/>
        </w:rPr>
        <w:t>и</w:t>
      </w:r>
      <w:r>
        <w:rPr>
          <w:lang w:val="sr-Cyrl-CS"/>
        </w:rPr>
        <w:t xml:space="preserve"> </w:t>
      </w:r>
      <w:r w:rsidRPr="00271FB2">
        <w:rPr>
          <w:lang w:val="sr-Cyrl-CS"/>
        </w:rPr>
        <w:t>могу</w:t>
      </w:r>
      <w:r>
        <w:rPr>
          <w:lang w:val="sr-Cyrl-CS"/>
        </w:rPr>
        <w:t xml:space="preserve"> </w:t>
      </w:r>
      <w:r w:rsidRPr="00271FB2">
        <w:rPr>
          <w:lang w:val="sr-Cyrl-CS"/>
        </w:rPr>
        <w:t>се</w:t>
      </w:r>
      <w:r>
        <w:rPr>
          <w:lang w:val="sr-Cyrl-CS"/>
        </w:rPr>
        <w:t xml:space="preserve"> </w:t>
      </w:r>
      <w:r w:rsidRPr="00271FB2">
        <w:rPr>
          <w:lang w:val="sr-Cyrl-CS"/>
        </w:rPr>
        <w:t>користити</w:t>
      </w:r>
      <w:r>
        <w:rPr>
          <w:lang w:val="sr-Cyrl-CS"/>
        </w:rPr>
        <w:t xml:space="preserve"> </w:t>
      </w:r>
      <w:r w:rsidRPr="00271FB2">
        <w:rPr>
          <w:lang w:val="sr-Cyrl-CS"/>
        </w:rPr>
        <w:t>за</w:t>
      </w:r>
      <w:r>
        <w:rPr>
          <w:lang w:val="sr-Cyrl-CS"/>
        </w:rPr>
        <w:t xml:space="preserve"> </w:t>
      </w:r>
      <w:r w:rsidRPr="00271FB2">
        <w:rPr>
          <w:lang w:val="sr-Cyrl-CS"/>
        </w:rPr>
        <w:t>било</w:t>
      </w:r>
      <w:r>
        <w:rPr>
          <w:lang w:val="sr-Cyrl-CS"/>
        </w:rPr>
        <w:t xml:space="preserve"> </w:t>
      </w:r>
      <w:r w:rsidRPr="00271FB2">
        <w:rPr>
          <w:lang w:val="sr-Cyrl-CS"/>
        </w:rPr>
        <w:t>коју</w:t>
      </w:r>
      <w:r>
        <w:rPr>
          <w:lang w:val="sr-Cyrl-CS"/>
        </w:rPr>
        <w:t xml:space="preserve"> </w:t>
      </w:r>
      <w:r w:rsidRPr="00271FB2">
        <w:rPr>
          <w:lang w:val="sr-Cyrl-CS"/>
        </w:rPr>
        <w:t>намену, осим</w:t>
      </w:r>
      <w:r>
        <w:rPr>
          <w:lang w:val="sr-Cyrl-CS"/>
        </w:rPr>
        <w:t xml:space="preserve"> </w:t>
      </w:r>
      <w:r w:rsidRPr="00271FB2">
        <w:rPr>
          <w:lang w:val="sr-Cyrl-CS"/>
        </w:rPr>
        <w:t>оних</w:t>
      </w:r>
      <w:r>
        <w:rPr>
          <w:lang w:val="sr-Cyrl-CS"/>
        </w:rPr>
        <w:t xml:space="preserve"> </w:t>
      </w:r>
      <w:r w:rsidRPr="00271FB2">
        <w:rPr>
          <w:lang w:val="sr-Cyrl-CS"/>
        </w:rPr>
        <w:t>прихода</w:t>
      </w:r>
      <w:r>
        <w:rPr>
          <w:lang w:val="sr-Cyrl-CS"/>
        </w:rPr>
        <w:t xml:space="preserve"> </w:t>
      </w:r>
      <w:r w:rsidRPr="00271FB2">
        <w:rPr>
          <w:lang w:val="sr-Cyrl-CS"/>
        </w:rPr>
        <w:t>чији</w:t>
      </w:r>
      <w:r>
        <w:rPr>
          <w:lang w:val="sr-Cyrl-CS"/>
        </w:rPr>
        <w:t xml:space="preserve"> </w:t>
      </w:r>
      <w:r w:rsidRPr="00271FB2">
        <w:rPr>
          <w:lang w:val="sr-Cyrl-CS"/>
        </w:rPr>
        <w:t>је</w:t>
      </w:r>
      <w:r>
        <w:rPr>
          <w:lang w:val="sr-Cyrl-CS"/>
        </w:rPr>
        <w:t xml:space="preserve"> </w:t>
      </w:r>
      <w:r w:rsidRPr="00271FB2">
        <w:rPr>
          <w:lang w:val="sr-Cyrl-CS"/>
        </w:rPr>
        <w:t>наменски</w:t>
      </w:r>
      <w:r>
        <w:rPr>
          <w:lang w:val="sr-Cyrl-CS"/>
        </w:rPr>
        <w:t xml:space="preserve"> </w:t>
      </w:r>
      <w:r w:rsidRPr="00271FB2">
        <w:rPr>
          <w:lang w:val="sr-Cyrl-CS"/>
        </w:rPr>
        <w:t>карактер</w:t>
      </w:r>
      <w:r>
        <w:rPr>
          <w:lang w:val="sr-Cyrl-CS"/>
        </w:rPr>
        <w:t xml:space="preserve"> </w:t>
      </w:r>
      <w:r w:rsidRPr="00271FB2">
        <w:rPr>
          <w:lang w:val="sr-Cyrl-CS"/>
        </w:rPr>
        <w:t>утврђен</w:t>
      </w:r>
      <w:r>
        <w:rPr>
          <w:lang w:val="sr-Cyrl-CS"/>
        </w:rPr>
        <w:t xml:space="preserve"> </w:t>
      </w:r>
      <w:r w:rsidRPr="00271FB2">
        <w:rPr>
          <w:lang w:val="sr-Cyrl-CS"/>
        </w:rPr>
        <w:t xml:space="preserve">законом. </w:t>
      </w:r>
    </w:p>
    <w:p w:rsidR="001909FD" w:rsidRPr="00271FB2" w:rsidRDefault="001909FD" w:rsidP="001909FD">
      <w:pPr>
        <w:ind w:firstLine="708"/>
        <w:jc w:val="both"/>
        <w:rPr>
          <w:lang w:val="sr-Cyrl-CS"/>
        </w:rPr>
      </w:pPr>
    </w:p>
    <w:p w:rsidR="001909FD" w:rsidRPr="00271FB2" w:rsidRDefault="001909FD" w:rsidP="001909FD">
      <w:pPr>
        <w:jc w:val="both"/>
        <w:rPr>
          <w:lang w:val="sr-Cyrl-CS"/>
        </w:rPr>
      </w:pPr>
      <w:r w:rsidRPr="00271FB2">
        <w:rPr>
          <w:lang w:val="sr-Cyrl-CS"/>
        </w:rPr>
        <w:t>             </w:t>
      </w:r>
    </w:p>
    <w:p w:rsidR="001909FD" w:rsidRDefault="001909FD" w:rsidP="001909FD">
      <w:pPr>
        <w:jc w:val="center"/>
        <w:rPr>
          <w:b/>
        </w:rPr>
      </w:pPr>
      <w:r w:rsidRPr="00271FB2">
        <w:rPr>
          <w:b/>
          <w:lang w:val="sr-Latn-CS"/>
        </w:rPr>
        <w:t>Буџет</w:t>
      </w:r>
      <w:r>
        <w:rPr>
          <w:b/>
        </w:rPr>
        <w:t xml:space="preserve"> </w:t>
      </w:r>
      <w:r w:rsidRPr="00271FB2">
        <w:rPr>
          <w:b/>
          <w:lang w:val="sr-Latn-CS"/>
        </w:rPr>
        <w:t>и</w:t>
      </w:r>
      <w:r>
        <w:rPr>
          <w:b/>
        </w:rPr>
        <w:t xml:space="preserve"> </w:t>
      </w:r>
      <w:r w:rsidRPr="00271FB2">
        <w:rPr>
          <w:b/>
          <w:lang w:val="sr-Latn-CS"/>
        </w:rPr>
        <w:t>завршни</w:t>
      </w:r>
      <w:r>
        <w:rPr>
          <w:b/>
        </w:rPr>
        <w:t xml:space="preserve"> </w:t>
      </w:r>
      <w:r w:rsidRPr="00271FB2">
        <w:rPr>
          <w:b/>
          <w:lang w:val="sr-Latn-CS"/>
        </w:rPr>
        <w:t>рачун</w:t>
      </w:r>
    </w:p>
    <w:p w:rsidR="001909FD" w:rsidRPr="00CA3169" w:rsidRDefault="001909FD" w:rsidP="001909FD">
      <w:pPr>
        <w:jc w:val="center"/>
        <w:rPr>
          <w:color w:val="FF0000"/>
        </w:rPr>
      </w:pPr>
    </w:p>
    <w:p w:rsidR="001909FD" w:rsidRPr="00271FB2" w:rsidRDefault="001909FD" w:rsidP="001909FD">
      <w:pPr>
        <w:jc w:val="center"/>
        <w:outlineLvl w:val="0"/>
      </w:pPr>
      <w:r w:rsidRPr="00271FB2">
        <w:rPr>
          <w:lang w:val="sr-Cyrl-CS"/>
        </w:rPr>
        <w:t>Члан</w:t>
      </w:r>
      <w:r>
        <w:rPr>
          <w:lang w:val="en-GB"/>
        </w:rPr>
        <w:t xml:space="preserve"> </w:t>
      </w:r>
      <w:r w:rsidRPr="00271FB2">
        <w:t>20.</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доноси</w:t>
      </w:r>
      <w:r>
        <w:rPr>
          <w:lang w:val="sr-Cyrl-CS"/>
        </w:rPr>
        <w:t xml:space="preserve"> </w:t>
      </w:r>
      <w:r w:rsidRPr="00271FB2">
        <w:rPr>
          <w:lang w:val="sr-Cyrl-CS"/>
        </w:rPr>
        <w:t>буџет</w:t>
      </w:r>
      <w:r>
        <w:rPr>
          <w:lang w:val="sr-Cyrl-CS"/>
        </w:rPr>
        <w:t xml:space="preserve"> </w:t>
      </w:r>
      <w:r w:rsidRPr="00271FB2">
        <w:rPr>
          <w:lang w:val="sr-Cyrl-CS"/>
        </w:rPr>
        <w:t>Општине</w:t>
      </w:r>
      <w:r>
        <w:rPr>
          <w:lang w:val="sr-Cyrl-CS"/>
        </w:rPr>
        <w:t xml:space="preserve"> </w:t>
      </w:r>
      <w:r w:rsidRPr="00271FB2">
        <w:rPr>
          <w:lang w:val="sr-Cyrl-CS"/>
        </w:rPr>
        <w:t>за</w:t>
      </w:r>
      <w:r>
        <w:rPr>
          <w:lang w:val="sr-Cyrl-CS"/>
        </w:rPr>
        <w:t xml:space="preserve"> </w:t>
      </w:r>
      <w:r w:rsidRPr="00271FB2">
        <w:rPr>
          <w:lang w:val="sr-Cyrl-CS"/>
        </w:rPr>
        <w:t>сваку</w:t>
      </w:r>
      <w:r>
        <w:rPr>
          <w:lang w:val="sr-Cyrl-CS"/>
        </w:rPr>
        <w:t xml:space="preserve"> </w:t>
      </w:r>
      <w:r w:rsidRPr="00271FB2">
        <w:rPr>
          <w:lang w:val="sr-Latn-CS"/>
        </w:rPr>
        <w:t>календарску</w:t>
      </w:r>
      <w:r>
        <w:t xml:space="preserve"> </w:t>
      </w:r>
      <w:r w:rsidRPr="00271FB2">
        <w:rPr>
          <w:lang w:val="sr-Cyrl-CS"/>
        </w:rPr>
        <w:t>годину, у</w:t>
      </w:r>
      <w:r>
        <w:rPr>
          <w:lang w:val="sr-Cyrl-CS"/>
        </w:rPr>
        <w:t xml:space="preserve"> које</w:t>
      </w:r>
      <w:r w:rsidRPr="00271FB2">
        <w:rPr>
          <w:lang w:val="sr-Cyrl-CS"/>
        </w:rPr>
        <w:t>м</w:t>
      </w:r>
      <w:r>
        <w:rPr>
          <w:lang w:val="sr-Cyrl-CS"/>
        </w:rPr>
        <w:t xml:space="preserve"> </w:t>
      </w:r>
      <w:r w:rsidRPr="00271FB2">
        <w:rPr>
          <w:lang w:val="sr-Cyrl-CS"/>
        </w:rPr>
        <w:t>се</w:t>
      </w:r>
      <w:r>
        <w:rPr>
          <w:lang w:val="sr-Cyrl-CS"/>
        </w:rPr>
        <w:t xml:space="preserve"> </w:t>
      </w:r>
      <w:r w:rsidRPr="00271FB2">
        <w:rPr>
          <w:lang w:val="sr-Cyrl-CS"/>
        </w:rPr>
        <w:t>исказују</w:t>
      </w:r>
      <w:r>
        <w:rPr>
          <w:lang w:val="sr-Cyrl-CS"/>
        </w:rPr>
        <w:t xml:space="preserve"> </w:t>
      </w:r>
      <w:r w:rsidRPr="00271FB2">
        <w:rPr>
          <w:lang w:val="sr-Cyrl-CS"/>
        </w:rPr>
        <w:t>сви</w:t>
      </w:r>
      <w:r>
        <w:rPr>
          <w:lang w:val="sr-Cyrl-CS"/>
        </w:rPr>
        <w:t xml:space="preserve"> </w:t>
      </w:r>
      <w:r w:rsidRPr="00271FB2">
        <w:rPr>
          <w:lang w:val="sr-Cyrl-CS"/>
        </w:rPr>
        <w:t>приходи</w:t>
      </w:r>
      <w:r>
        <w:rPr>
          <w:lang w:val="sr-Cyrl-CS"/>
        </w:rPr>
        <w:t xml:space="preserve"> </w:t>
      </w:r>
      <w:r w:rsidRPr="00271FB2">
        <w:rPr>
          <w:lang w:val="sr-Cyrl-CS"/>
        </w:rPr>
        <w:t>и</w:t>
      </w:r>
      <w:r>
        <w:rPr>
          <w:lang w:val="sr-Cyrl-CS"/>
        </w:rPr>
        <w:t xml:space="preserve"> </w:t>
      </w:r>
      <w:r w:rsidRPr="00271FB2">
        <w:rPr>
          <w:lang w:val="sr-Cyrl-CS"/>
        </w:rPr>
        <w:t xml:space="preserve">примања, </w:t>
      </w:r>
      <w:r w:rsidRPr="00006126">
        <w:rPr>
          <w:color w:val="000000" w:themeColor="text1"/>
          <w:lang w:val="sr-Cyrl-CS"/>
        </w:rPr>
        <w:t>задуживања и друге финансијске трансакције</w:t>
      </w:r>
      <w:r w:rsidRPr="00271FB2">
        <w:rPr>
          <w:lang w:val="sr-Cyrl-CS"/>
        </w:rPr>
        <w:t>, расходи</w:t>
      </w:r>
      <w:r>
        <w:rPr>
          <w:lang w:val="sr-Cyrl-CS"/>
        </w:rPr>
        <w:t xml:space="preserve"> </w:t>
      </w:r>
      <w:r w:rsidRPr="00271FB2">
        <w:rPr>
          <w:lang w:val="sr-Cyrl-CS"/>
        </w:rPr>
        <w:t>и</w:t>
      </w:r>
      <w:r>
        <w:rPr>
          <w:lang w:val="sr-Cyrl-CS"/>
        </w:rPr>
        <w:t xml:space="preserve"> </w:t>
      </w:r>
      <w:r w:rsidRPr="00271FB2">
        <w:rPr>
          <w:lang w:val="sr-Cyrl-CS"/>
        </w:rPr>
        <w:t>други</w:t>
      </w:r>
      <w:r>
        <w:rPr>
          <w:lang w:val="sr-Cyrl-CS"/>
        </w:rPr>
        <w:t xml:space="preserve"> </w:t>
      </w:r>
      <w:r w:rsidRPr="00271FB2">
        <w:rPr>
          <w:lang w:val="sr-Cyrl-CS"/>
        </w:rPr>
        <w:t>издаци,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r w:rsidRPr="00271FB2">
        <w:t xml:space="preserve"> који уређује буџетски систем</w:t>
      </w:r>
      <w:r w:rsidRPr="00271FB2">
        <w:rPr>
          <w:lang w:val="sr-Cyrl-CS"/>
        </w:rPr>
        <w:t xml:space="preserve">. </w:t>
      </w:r>
    </w:p>
    <w:p w:rsidR="001909FD" w:rsidRPr="00271FB2" w:rsidRDefault="001909FD" w:rsidP="001909FD">
      <w:pPr>
        <w:jc w:val="both"/>
        <w:rPr>
          <w:lang w:val="sr-Latn-CS"/>
        </w:rPr>
      </w:pPr>
      <w:r w:rsidRPr="00271FB2">
        <w:rPr>
          <w:lang w:val="sr-Cyrl-CS"/>
        </w:rPr>
        <w:t>            По</w:t>
      </w:r>
      <w:r>
        <w:rPr>
          <w:lang w:val="sr-Cyrl-CS"/>
        </w:rPr>
        <w:t xml:space="preserve"> </w:t>
      </w:r>
      <w:r w:rsidRPr="00271FB2">
        <w:rPr>
          <w:lang w:val="sr-Cyrl-CS"/>
        </w:rPr>
        <w:t>истеку</w:t>
      </w:r>
      <w:r>
        <w:rPr>
          <w:lang w:val="sr-Cyrl-CS"/>
        </w:rPr>
        <w:t xml:space="preserve"> </w:t>
      </w:r>
      <w:r w:rsidRPr="00271FB2">
        <w:rPr>
          <w:lang w:val="sr-Cyrl-CS"/>
        </w:rPr>
        <w:t>године</w:t>
      </w:r>
      <w:r>
        <w:rPr>
          <w:lang w:val="sr-Cyrl-CS"/>
        </w:rPr>
        <w:t xml:space="preserve"> </w:t>
      </w:r>
      <w:r w:rsidRPr="00271FB2">
        <w:rPr>
          <w:lang w:val="sr-Cyrl-CS"/>
        </w:rPr>
        <w:t>за</w:t>
      </w:r>
      <w:r>
        <w:rPr>
          <w:lang w:val="sr-Cyrl-CS"/>
        </w:rPr>
        <w:t xml:space="preserve"> </w:t>
      </w:r>
      <w:r w:rsidRPr="00271FB2">
        <w:rPr>
          <w:lang w:val="sr-Cyrl-CS"/>
        </w:rPr>
        <w:t>коју</w:t>
      </w:r>
      <w:r>
        <w:rPr>
          <w:lang w:val="sr-Cyrl-CS"/>
        </w:rPr>
        <w:t xml:space="preserve"> </w:t>
      </w:r>
      <w:r w:rsidRPr="00271FB2">
        <w:rPr>
          <w:lang w:val="sr-Cyrl-CS"/>
        </w:rPr>
        <w:t>је</w:t>
      </w:r>
      <w:r>
        <w:rPr>
          <w:lang w:val="sr-Cyrl-CS"/>
        </w:rPr>
        <w:t xml:space="preserve"> </w:t>
      </w:r>
      <w:r w:rsidRPr="00271FB2">
        <w:rPr>
          <w:lang w:val="sr-Cyrl-CS"/>
        </w:rPr>
        <w:t>буџет</w:t>
      </w:r>
      <w:r>
        <w:rPr>
          <w:lang w:val="sr-Cyrl-CS"/>
        </w:rPr>
        <w:t xml:space="preserve"> </w:t>
      </w:r>
      <w:r w:rsidRPr="00271FB2">
        <w:rPr>
          <w:lang w:val="sr-Cyrl-CS"/>
        </w:rPr>
        <w:t>донет</w:t>
      </w:r>
      <w:r>
        <w:rPr>
          <w:lang w:val="sr-Cyrl-CS"/>
        </w:rPr>
        <w:t xml:space="preserve"> </w:t>
      </w:r>
      <w:r w:rsidRPr="00271FB2">
        <w:rPr>
          <w:lang w:val="sr-Cyrl-CS"/>
        </w:rPr>
        <w:t>саставља</w:t>
      </w:r>
      <w:r>
        <w:rPr>
          <w:lang w:val="sr-Cyrl-CS"/>
        </w:rPr>
        <w:t xml:space="preserve"> </w:t>
      </w:r>
      <w:r w:rsidRPr="00271FB2">
        <w:rPr>
          <w:lang w:val="sr-Cyrl-CS"/>
        </w:rPr>
        <w:t>се</w:t>
      </w:r>
      <w:r>
        <w:rPr>
          <w:lang w:val="sr-Cyrl-CS"/>
        </w:rPr>
        <w:t xml:space="preserve"> </w:t>
      </w:r>
      <w:r w:rsidRPr="00271FB2">
        <w:rPr>
          <w:lang w:val="sr-Cyrl-CS"/>
        </w:rPr>
        <w:t>завршни</w:t>
      </w:r>
      <w:r>
        <w:rPr>
          <w:lang w:val="sr-Cyrl-CS"/>
        </w:rPr>
        <w:t xml:space="preserve"> </w:t>
      </w:r>
      <w:r w:rsidRPr="00271FB2">
        <w:rPr>
          <w:lang w:val="sr-Cyrl-CS"/>
        </w:rPr>
        <w:t>рачун</w:t>
      </w:r>
      <w:r>
        <w:rPr>
          <w:lang w:val="sr-Cyrl-CS"/>
        </w:rPr>
        <w:t xml:space="preserve"> </w:t>
      </w:r>
      <w:r w:rsidRPr="00271FB2">
        <w:rPr>
          <w:lang w:val="sr-Cyrl-CS"/>
        </w:rPr>
        <w:t>о</w:t>
      </w:r>
      <w:r>
        <w:rPr>
          <w:lang w:val="sr-Cyrl-CS"/>
        </w:rPr>
        <w:t xml:space="preserve"> </w:t>
      </w:r>
      <w:r w:rsidRPr="00271FB2">
        <w:rPr>
          <w:lang w:val="sr-Cyrl-CS"/>
        </w:rPr>
        <w:t>извршењу</w:t>
      </w:r>
      <w:r>
        <w:rPr>
          <w:lang w:val="sr-Cyrl-CS"/>
        </w:rPr>
        <w:t xml:space="preserve"> </w:t>
      </w:r>
      <w:r w:rsidRPr="00271FB2">
        <w:rPr>
          <w:lang w:val="sr-Cyrl-CS"/>
        </w:rPr>
        <w:t>буџета</w:t>
      </w:r>
      <w:r>
        <w:rPr>
          <w:lang w:val="sr-Cyrl-CS"/>
        </w:rPr>
        <w:t xml:space="preserve"> </w:t>
      </w:r>
      <w:r w:rsidRPr="00271FB2">
        <w:rPr>
          <w:lang w:val="sr-Latn-CS"/>
        </w:rPr>
        <w:t>О</w:t>
      </w:r>
      <w:r w:rsidRPr="00271FB2">
        <w:rPr>
          <w:lang w:val="sr-Cyrl-CS"/>
        </w:rPr>
        <w:t xml:space="preserve">пштине. </w:t>
      </w:r>
    </w:p>
    <w:p w:rsidR="001909FD" w:rsidRDefault="001909FD" w:rsidP="001909FD">
      <w:pPr>
        <w:jc w:val="both"/>
      </w:pPr>
    </w:p>
    <w:p w:rsidR="001909FD" w:rsidRPr="00CA3169" w:rsidRDefault="001909FD" w:rsidP="001909FD">
      <w:pPr>
        <w:jc w:val="both"/>
      </w:pPr>
    </w:p>
    <w:p w:rsidR="001909FD" w:rsidRDefault="001909FD" w:rsidP="001909FD">
      <w:pPr>
        <w:jc w:val="center"/>
        <w:rPr>
          <w:b/>
          <w:lang w:val="sr-Latn-CS"/>
        </w:rPr>
      </w:pPr>
    </w:p>
    <w:p w:rsidR="001909FD" w:rsidRDefault="001909FD" w:rsidP="001909FD">
      <w:pPr>
        <w:jc w:val="center"/>
        <w:rPr>
          <w:b/>
          <w:lang w:val="sr-Latn-CS"/>
        </w:rPr>
      </w:pPr>
    </w:p>
    <w:p w:rsidR="001909FD" w:rsidRPr="00271FB2" w:rsidRDefault="001909FD" w:rsidP="001909FD">
      <w:pPr>
        <w:jc w:val="center"/>
        <w:rPr>
          <w:b/>
        </w:rPr>
      </w:pPr>
      <w:r w:rsidRPr="00271FB2">
        <w:rPr>
          <w:b/>
          <w:lang w:val="sr-Latn-CS"/>
        </w:rPr>
        <w:t>Одговорност</w:t>
      </w:r>
      <w:r>
        <w:rPr>
          <w:b/>
        </w:rPr>
        <w:t xml:space="preserve"> </w:t>
      </w:r>
      <w:r w:rsidRPr="00271FB2">
        <w:rPr>
          <w:b/>
          <w:lang w:val="sr-Latn-CS"/>
        </w:rPr>
        <w:t>за</w:t>
      </w:r>
      <w:r>
        <w:rPr>
          <w:b/>
        </w:rPr>
        <w:t xml:space="preserve"> </w:t>
      </w:r>
      <w:r w:rsidRPr="00271FB2">
        <w:rPr>
          <w:b/>
          <w:lang w:val="sr-Latn-CS"/>
        </w:rPr>
        <w:t>извршење</w:t>
      </w:r>
      <w:r>
        <w:rPr>
          <w:b/>
        </w:rPr>
        <w:t xml:space="preserve"> </w:t>
      </w:r>
      <w:r w:rsidRPr="00271FB2">
        <w:rPr>
          <w:b/>
          <w:lang w:val="sr-Latn-CS"/>
        </w:rPr>
        <w:t>буџета</w:t>
      </w:r>
    </w:p>
    <w:p w:rsidR="001909FD" w:rsidRDefault="001909FD" w:rsidP="001909FD">
      <w:pPr>
        <w:jc w:val="center"/>
        <w:rPr>
          <w:b/>
        </w:rPr>
      </w:pPr>
      <w:r w:rsidRPr="00271FB2">
        <w:rPr>
          <w:b/>
        </w:rPr>
        <w:t xml:space="preserve"> и извештавање</w:t>
      </w:r>
    </w:p>
    <w:p w:rsidR="001909FD" w:rsidRPr="00CA3169" w:rsidRDefault="001909FD" w:rsidP="001909FD">
      <w:pPr>
        <w:jc w:val="center"/>
        <w:rPr>
          <w:color w:val="FF0000"/>
        </w:rPr>
      </w:pPr>
    </w:p>
    <w:p w:rsidR="001909FD" w:rsidRPr="00271FB2" w:rsidRDefault="001909FD" w:rsidP="001909FD">
      <w:pPr>
        <w:jc w:val="center"/>
        <w:outlineLvl w:val="0"/>
      </w:pPr>
      <w:r w:rsidRPr="00271FB2">
        <w:rPr>
          <w:lang w:val="sr-Cyrl-CS"/>
        </w:rPr>
        <w:t>Члан</w:t>
      </w:r>
      <w:r>
        <w:rPr>
          <w:lang w:val="en-GB"/>
        </w:rPr>
        <w:t xml:space="preserve"> </w:t>
      </w:r>
      <w:r w:rsidRPr="00271FB2">
        <w:t>21.</w:t>
      </w:r>
    </w:p>
    <w:p w:rsidR="001909FD" w:rsidRPr="00271FB2" w:rsidRDefault="001909FD" w:rsidP="001909FD">
      <w:pPr>
        <w:jc w:val="center"/>
        <w:outlineLvl w:val="0"/>
      </w:pPr>
    </w:p>
    <w:p w:rsidR="001909FD" w:rsidRPr="00006126" w:rsidRDefault="001909FD" w:rsidP="001909FD">
      <w:pPr>
        <w:ind w:firstLine="708"/>
        <w:jc w:val="both"/>
        <w:rPr>
          <w:color w:val="000000" w:themeColor="text1"/>
          <w:lang w:val="sr-Cyrl-CS"/>
        </w:rPr>
      </w:pPr>
      <w:r w:rsidRPr="00271FB2">
        <w:rPr>
          <w:lang w:val="sr-Cyrl-CS"/>
        </w:rPr>
        <w:t>За</w:t>
      </w:r>
      <w:r>
        <w:rPr>
          <w:lang w:val="sr-Cyrl-CS"/>
        </w:rPr>
        <w:t xml:space="preserve"> </w:t>
      </w:r>
      <w:r w:rsidRPr="00271FB2">
        <w:rPr>
          <w:lang w:val="sr-Cyrl-CS"/>
        </w:rPr>
        <w:t>извршење</w:t>
      </w:r>
      <w:r>
        <w:rPr>
          <w:lang w:val="sr-Cyrl-CS"/>
        </w:rPr>
        <w:t xml:space="preserve"> </w:t>
      </w:r>
      <w:r w:rsidRPr="00271FB2">
        <w:rPr>
          <w:lang w:val="sr-Cyrl-CS"/>
        </w:rPr>
        <w:t>буџета</w:t>
      </w:r>
      <w:r>
        <w:rPr>
          <w:lang w:val="sr-Cyrl-CS"/>
        </w:rPr>
        <w:t xml:space="preserve"> </w:t>
      </w:r>
      <w:r w:rsidRPr="00271FB2">
        <w:rPr>
          <w:lang w:val="sr-Latn-CS"/>
        </w:rPr>
        <w:t>О</w:t>
      </w:r>
      <w:r w:rsidRPr="00271FB2">
        <w:rPr>
          <w:lang w:val="sr-Cyrl-CS"/>
        </w:rPr>
        <w:t>пштине</w:t>
      </w:r>
      <w:r w:rsidRPr="00CB68BE">
        <w:rPr>
          <w:color w:val="000000" w:themeColor="text1"/>
          <w:lang w:val="sr-Latn-CS"/>
        </w:rPr>
        <w:t>,</w:t>
      </w:r>
      <w:r w:rsidRPr="00CB68BE">
        <w:rPr>
          <w:color w:val="000000" w:themeColor="text1"/>
        </w:rPr>
        <w:t xml:space="preserve"> </w:t>
      </w:r>
      <w:r>
        <w:rPr>
          <w:color w:val="000000" w:themeColor="text1"/>
        </w:rPr>
        <w:t>Председник општине</w:t>
      </w:r>
      <w:r>
        <w:t xml:space="preserve"> </w:t>
      </w:r>
      <w:r w:rsidRPr="00006126">
        <w:rPr>
          <w:color w:val="000000" w:themeColor="text1"/>
          <w:lang w:val="sr-Cyrl-CS"/>
        </w:rPr>
        <w:t xml:space="preserve">одговара </w:t>
      </w:r>
      <w:r w:rsidRPr="00006126">
        <w:rPr>
          <w:color w:val="000000" w:themeColor="text1"/>
          <w:lang w:val="sr-Latn-CS"/>
        </w:rPr>
        <w:t>С</w:t>
      </w:r>
      <w:r w:rsidRPr="00006126">
        <w:rPr>
          <w:color w:val="000000" w:themeColor="text1"/>
          <w:lang w:val="sr-Cyrl-CS"/>
        </w:rPr>
        <w:t xml:space="preserve">купштини </w:t>
      </w:r>
      <w:r w:rsidRPr="00006126">
        <w:rPr>
          <w:color w:val="000000" w:themeColor="text1"/>
          <w:lang w:val="sr-Latn-CS"/>
        </w:rPr>
        <w:t>о</w:t>
      </w:r>
      <w:r w:rsidRPr="00006126">
        <w:rPr>
          <w:color w:val="000000" w:themeColor="text1"/>
          <w:lang w:val="sr-Cyrl-CS"/>
        </w:rPr>
        <w:t>пштине.</w:t>
      </w:r>
    </w:p>
    <w:p w:rsidR="001909FD" w:rsidRPr="00271FB2" w:rsidRDefault="001909FD" w:rsidP="001909FD">
      <w:pPr>
        <w:ind w:firstLine="708"/>
        <w:jc w:val="both"/>
        <w:rPr>
          <w:lang w:val="sr-Cyrl-CS"/>
        </w:rPr>
      </w:pPr>
      <w:r w:rsidRPr="00271FB2">
        <w:rPr>
          <w:lang w:val="sr-Cyrl-CS"/>
        </w:rPr>
        <w:t>Општинска</w:t>
      </w:r>
      <w:r>
        <w:rPr>
          <w:lang w:val="sr-Cyrl-CS"/>
        </w:rPr>
        <w:t xml:space="preserve"> </w:t>
      </w:r>
      <w:r w:rsidRPr="00271FB2">
        <w:rPr>
          <w:lang w:val="sr-Cyrl-CS"/>
        </w:rPr>
        <w:t>управа</w:t>
      </w:r>
      <w:r>
        <w:rPr>
          <w:lang w:val="sr-Cyrl-CS"/>
        </w:rPr>
        <w:t xml:space="preserve"> </w:t>
      </w:r>
      <w:r w:rsidRPr="00271FB2">
        <w:rPr>
          <w:lang w:val="sr-Cyrl-CS"/>
        </w:rPr>
        <w:t>обавезна</w:t>
      </w:r>
      <w:r>
        <w:rPr>
          <w:lang w:val="sr-Cyrl-CS"/>
        </w:rPr>
        <w:t xml:space="preserve"> </w:t>
      </w:r>
      <w:r w:rsidRPr="00271FB2">
        <w:rPr>
          <w:lang w:val="sr-Cyrl-CS"/>
        </w:rPr>
        <w:t>је</w:t>
      </w:r>
      <w:r>
        <w:rPr>
          <w:lang w:val="sr-Cyrl-CS"/>
        </w:rPr>
        <w:t xml:space="preserve"> </w:t>
      </w:r>
      <w:r w:rsidRPr="00271FB2">
        <w:rPr>
          <w:lang w:val="sr-Cyrl-CS"/>
        </w:rPr>
        <w:t>да</w:t>
      </w:r>
      <w:r>
        <w:rPr>
          <w:lang w:val="sr-Cyrl-CS"/>
        </w:rPr>
        <w:t xml:space="preserve"> </w:t>
      </w:r>
      <w:r w:rsidRPr="00271FB2">
        <w:rPr>
          <w:lang w:val="sr-Cyrl-CS"/>
        </w:rPr>
        <w:t>редовно</w:t>
      </w:r>
      <w:r>
        <w:rPr>
          <w:lang w:val="sr-Cyrl-CS"/>
        </w:rPr>
        <w:t xml:space="preserve"> </w:t>
      </w:r>
      <w:r w:rsidRPr="00271FB2">
        <w:rPr>
          <w:lang w:val="sr-Cyrl-CS"/>
        </w:rPr>
        <w:t>прати</w:t>
      </w:r>
      <w:r>
        <w:rPr>
          <w:lang w:val="sr-Cyrl-CS"/>
        </w:rPr>
        <w:t xml:space="preserve"> </w:t>
      </w:r>
      <w:r w:rsidRPr="00271FB2">
        <w:rPr>
          <w:lang w:val="sr-Cyrl-CS"/>
        </w:rPr>
        <w:t>извршење</w:t>
      </w:r>
      <w:r>
        <w:rPr>
          <w:lang w:val="sr-Cyrl-CS"/>
        </w:rPr>
        <w:t xml:space="preserve"> </w:t>
      </w:r>
      <w:r w:rsidRPr="00271FB2">
        <w:rPr>
          <w:lang w:val="sr-Cyrl-CS"/>
        </w:rPr>
        <w:t xml:space="preserve">буџета и </w:t>
      </w:r>
      <w:r w:rsidRPr="00271FB2">
        <w:rPr>
          <w:lang w:val="sr-Latn-CS"/>
        </w:rPr>
        <w:t xml:space="preserve">по потреби, а </w:t>
      </w:r>
      <w:r w:rsidRPr="00271FB2">
        <w:rPr>
          <w:lang w:val="sr-Cyrl-CS"/>
        </w:rPr>
        <w:t xml:space="preserve">најмање два пута годишње информише </w:t>
      </w:r>
      <w:r w:rsidRPr="00CB68BE">
        <w:rPr>
          <w:color w:val="000000" w:themeColor="text1"/>
          <w:lang w:val="sr-Cyrl-CS"/>
        </w:rPr>
        <w:t xml:space="preserve">Општинско веће, </w:t>
      </w:r>
      <w:r w:rsidRPr="00271FB2">
        <w:rPr>
          <w:lang w:val="sr-Cyrl-CS"/>
        </w:rPr>
        <w:t>а обавезно у року од 15 дана по истеку шестомесечног, односно деветомесечног периода.</w:t>
      </w:r>
    </w:p>
    <w:p w:rsidR="001909FD" w:rsidRPr="00271FB2" w:rsidRDefault="001909FD" w:rsidP="001909FD">
      <w:pPr>
        <w:ind w:firstLine="708"/>
        <w:jc w:val="both"/>
        <w:rPr>
          <w:lang w:val="sr-Cyrl-CS"/>
        </w:rPr>
      </w:pPr>
      <w:r w:rsidRPr="00CB68BE">
        <w:rPr>
          <w:color w:val="000000" w:themeColor="text1"/>
          <w:lang w:val="sr-Cyrl-CS"/>
        </w:rPr>
        <w:t>Општинско веће</w:t>
      </w:r>
      <w:r w:rsidRPr="00271FB2">
        <w:rPr>
          <w:lang w:val="sr-Cyrl-CS"/>
        </w:rPr>
        <w:t>, у року од 15 дана од дана достављања извештаја из става 2. овог члана, усваја и доставља извештај Скупштини општине.</w:t>
      </w:r>
    </w:p>
    <w:p w:rsidR="001909FD" w:rsidRDefault="001909FD" w:rsidP="001909FD">
      <w:pPr>
        <w:jc w:val="center"/>
        <w:rPr>
          <w:b/>
        </w:rPr>
      </w:pPr>
    </w:p>
    <w:p w:rsidR="001909FD" w:rsidRPr="009638E5" w:rsidRDefault="001909FD" w:rsidP="001909FD">
      <w:pPr>
        <w:jc w:val="center"/>
        <w:rPr>
          <w:b/>
        </w:rPr>
      </w:pPr>
    </w:p>
    <w:p w:rsidR="001909FD" w:rsidRDefault="001909FD" w:rsidP="001909FD">
      <w:pPr>
        <w:jc w:val="center"/>
        <w:rPr>
          <w:b/>
        </w:rPr>
      </w:pPr>
      <w:r w:rsidRPr="00271FB2">
        <w:rPr>
          <w:b/>
          <w:lang w:val="sr-Latn-CS"/>
        </w:rPr>
        <w:t>Самодопринос</w:t>
      </w:r>
    </w:p>
    <w:p w:rsidR="001909FD" w:rsidRPr="00CA3169" w:rsidRDefault="001909FD" w:rsidP="001909FD">
      <w:pPr>
        <w:jc w:val="center"/>
      </w:pPr>
    </w:p>
    <w:p w:rsidR="001909FD" w:rsidRPr="00271FB2" w:rsidRDefault="001909FD" w:rsidP="001909FD">
      <w:pPr>
        <w:jc w:val="center"/>
        <w:outlineLvl w:val="0"/>
      </w:pPr>
      <w:r w:rsidRPr="00271FB2">
        <w:rPr>
          <w:lang w:val="sr-Cyrl-CS"/>
        </w:rPr>
        <w:t xml:space="preserve">Члан </w:t>
      </w:r>
      <w:r w:rsidRPr="00271FB2">
        <w:t>22.</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За</w:t>
      </w:r>
      <w:r>
        <w:rPr>
          <w:lang w:val="sr-Cyrl-CS"/>
        </w:rPr>
        <w:t xml:space="preserve"> </w:t>
      </w:r>
      <w:r w:rsidRPr="00271FB2">
        <w:rPr>
          <w:lang w:val="sr-Cyrl-CS"/>
        </w:rPr>
        <w:t>задовољавање</w:t>
      </w:r>
      <w:r>
        <w:rPr>
          <w:lang w:val="sr-Cyrl-CS"/>
        </w:rPr>
        <w:t xml:space="preserve"> </w:t>
      </w:r>
      <w:r w:rsidRPr="00271FB2">
        <w:rPr>
          <w:lang w:val="sr-Cyrl-CS"/>
        </w:rPr>
        <w:t>потреба</w:t>
      </w:r>
      <w:r>
        <w:rPr>
          <w:lang w:val="sr-Cyrl-CS"/>
        </w:rPr>
        <w:t xml:space="preserve"> </w:t>
      </w:r>
      <w:r w:rsidRPr="00271FB2">
        <w:rPr>
          <w:lang w:val="sr-Cyrl-CS"/>
        </w:rPr>
        <w:t>грађана</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пштини</w:t>
      </w:r>
      <w:r>
        <w:rPr>
          <w:lang w:val="sr-Cyrl-CS"/>
        </w:rPr>
        <w:t xml:space="preserve"> </w:t>
      </w:r>
      <w:r w:rsidRPr="00271FB2">
        <w:rPr>
          <w:lang w:val="sr-Cyrl-CS"/>
        </w:rPr>
        <w:t>или</w:t>
      </w:r>
      <w:r>
        <w:rPr>
          <w:lang w:val="sr-Cyrl-CS"/>
        </w:rPr>
        <w:t xml:space="preserve"> </w:t>
      </w:r>
      <w:r w:rsidRPr="00271FB2">
        <w:rPr>
          <w:lang w:val="sr-Cyrl-CS"/>
        </w:rPr>
        <w:t>њеном</w:t>
      </w:r>
      <w:r>
        <w:rPr>
          <w:lang w:val="sr-Cyrl-CS"/>
        </w:rPr>
        <w:t xml:space="preserve"> </w:t>
      </w:r>
      <w:r w:rsidRPr="00271FB2">
        <w:rPr>
          <w:lang w:val="sr-Cyrl-CS"/>
        </w:rPr>
        <w:t>делу</w:t>
      </w:r>
      <w:r>
        <w:rPr>
          <w:lang w:val="sr-Cyrl-CS"/>
        </w:rPr>
        <w:t xml:space="preserve"> </w:t>
      </w:r>
      <w:r w:rsidRPr="00271FB2">
        <w:rPr>
          <w:lang w:val="sr-Cyrl-CS"/>
        </w:rPr>
        <w:t>средства</w:t>
      </w:r>
      <w:r>
        <w:rPr>
          <w:lang w:val="sr-Cyrl-CS"/>
        </w:rPr>
        <w:t xml:space="preserve"> </w:t>
      </w:r>
      <w:r w:rsidRPr="00271FB2">
        <w:rPr>
          <w:lang w:val="sr-Cyrl-CS"/>
        </w:rPr>
        <w:t>се</w:t>
      </w:r>
      <w:r>
        <w:rPr>
          <w:lang w:val="sr-Cyrl-CS"/>
        </w:rPr>
        <w:t xml:space="preserve"> </w:t>
      </w:r>
      <w:r w:rsidRPr="00271FB2">
        <w:rPr>
          <w:lang w:val="sr-Cyrl-CS"/>
        </w:rPr>
        <w:t>могу</w:t>
      </w:r>
      <w:r>
        <w:rPr>
          <w:lang w:val="sr-Cyrl-CS"/>
        </w:rPr>
        <w:t xml:space="preserve"> </w:t>
      </w:r>
      <w:r w:rsidRPr="00271FB2">
        <w:rPr>
          <w:lang w:val="sr-Cyrl-CS"/>
        </w:rPr>
        <w:t>прикупљати</w:t>
      </w:r>
      <w:r>
        <w:rPr>
          <w:lang w:val="sr-Cyrl-CS"/>
        </w:rPr>
        <w:t xml:space="preserve"> </w:t>
      </w:r>
      <w:r w:rsidRPr="00271FB2">
        <w:rPr>
          <w:lang w:val="sr-Cyrl-CS"/>
        </w:rPr>
        <w:t>самодоприносом.</w:t>
      </w:r>
    </w:p>
    <w:p w:rsidR="001909FD" w:rsidRPr="00271FB2" w:rsidRDefault="001909FD" w:rsidP="001909FD">
      <w:pPr>
        <w:ind w:firstLine="708"/>
        <w:jc w:val="both"/>
        <w:rPr>
          <w:lang w:val="sr-Cyrl-CS"/>
        </w:rPr>
      </w:pPr>
      <w:r w:rsidRPr="00271FB2">
        <w:rPr>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1909FD" w:rsidRDefault="001909FD" w:rsidP="001909FD">
      <w:pPr>
        <w:ind w:firstLine="708"/>
        <w:jc w:val="center"/>
        <w:rPr>
          <w:b/>
          <w:lang w:val="sr-Cyrl-CS"/>
        </w:rPr>
      </w:pPr>
    </w:p>
    <w:p w:rsidR="001909FD" w:rsidRPr="00271FB2" w:rsidRDefault="001909FD" w:rsidP="001909FD">
      <w:pPr>
        <w:ind w:firstLine="708"/>
        <w:jc w:val="center"/>
        <w:rPr>
          <w:b/>
          <w:lang w:val="sr-Cyrl-CS"/>
        </w:rPr>
      </w:pPr>
    </w:p>
    <w:p w:rsidR="001909FD" w:rsidRPr="00271FB2" w:rsidRDefault="001909FD" w:rsidP="001909FD">
      <w:pPr>
        <w:ind w:firstLine="708"/>
        <w:jc w:val="center"/>
        <w:rPr>
          <w:b/>
          <w:lang w:val="sr-Cyrl-CS"/>
        </w:rPr>
      </w:pPr>
      <w:r w:rsidRPr="00271FB2">
        <w:rPr>
          <w:b/>
          <w:lang w:val="sr-Cyrl-CS"/>
        </w:rPr>
        <w:t>Утврђивање предлога одлуке</w:t>
      </w:r>
    </w:p>
    <w:p w:rsidR="001909FD" w:rsidRPr="00271FB2" w:rsidRDefault="001909FD" w:rsidP="001909FD">
      <w:pPr>
        <w:spacing w:before="240"/>
        <w:jc w:val="center"/>
        <w:rPr>
          <w:b/>
          <w:lang w:val="sr-Cyrl-CS"/>
        </w:rPr>
      </w:pPr>
      <w:r w:rsidRPr="00271FB2">
        <w:rPr>
          <w:lang w:val="sr-Cyrl-CS"/>
        </w:rPr>
        <w:t>Члан 23.</w:t>
      </w:r>
    </w:p>
    <w:p w:rsidR="001909FD" w:rsidRPr="00271FB2" w:rsidRDefault="001909FD" w:rsidP="001909FD">
      <w:pPr>
        <w:spacing w:before="120"/>
        <w:ind w:firstLine="720"/>
        <w:jc w:val="both"/>
        <w:rPr>
          <w:lang w:val="sr-Cyrl-CS"/>
        </w:rPr>
      </w:pPr>
      <w:r w:rsidRPr="00271FB2">
        <w:rPr>
          <w:lang w:val="sr-Cyrl-CS"/>
        </w:rPr>
        <w:t>Предлог одлуке о увођењу самодоприноса утврђује Скупштина општине.</w:t>
      </w:r>
    </w:p>
    <w:p w:rsidR="001909FD" w:rsidRPr="00271FB2" w:rsidRDefault="001909FD" w:rsidP="001909FD">
      <w:pPr>
        <w:spacing w:before="120"/>
        <w:ind w:firstLine="720"/>
        <w:jc w:val="both"/>
        <w:rPr>
          <w:lang w:val="sr-Cyrl-CS"/>
        </w:rPr>
      </w:pPr>
      <w:r w:rsidRPr="00271FB2">
        <w:rPr>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1909FD" w:rsidRPr="00271FB2" w:rsidRDefault="001909FD" w:rsidP="001909FD">
      <w:pPr>
        <w:spacing w:before="120"/>
        <w:ind w:firstLine="720"/>
        <w:jc w:val="both"/>
        <w:rPr>
          <w:lang w:val="sr-Cyrl-CS"/>
        </w:rPr>
      </w:pPr>
      <w:r w:rsidRPr="00271FB2">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1909FD" w:rsidRPr="00271FB2" w:rsidRDefault="001909FD" w:rsidP="001909FD">
      <w:pPr>
        <w:spacing w:before="120"/>
        <w:ind w:firstLine="720"/>
        <w:jc w:val="both"/>
        <w:rPr>
          <w:lang w:val="sr-Cyrl-CS"/>
        </w:rPr>
      </w:pPr>
      <w:r w:rsidRPr="00271FB2">
        <w:rPr>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1909FD" w:rsidRPr="00271FB2" w:rsidRDefault="001909FD" w:rsidP="001909FD">
      <w:pPr>
        <w:spacing w:before="120"/>
        <w:ind w:firstLine="720"/>
        <w:jc w:val="both"/>
        <w:rPr>
          <w:lang w:val="sr-Cyrl-CS"/>
        </w:rPr>
      </w:pPr>
      <w:r w:rsidRPr="00271FB2">
        <w:rPr>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1909FD" w:rsidRDefault="001909FD" w:rsidP="001909FD">
      <w:pPr>
        <w:spacing w:before="120"/>
        <w:ind w:firstLine="720"/>
        <w:jc w:val="both"/>
        <w:rPr>
          <w:lang w:val="sr-Cyrl-CS"/>
        </w:rPr>
      </w:pPr>
      <w:r w:rsidRPr="00271FB2">
        <w:rPr>
          <w:lang w:val="sr-Cyrl-CS"/>
        </w:rPr>
        <w:t>Предлог одлуке о увођењу самодоприноса Скупштина општине утврђује већином гласова од укупног броја одборника.</w:t>
      </w:r>
    </w:p>
    <w:p w:rsidR="001909FD" w:rsidRDefault="001909FD" w:rsidP="001909FD">
      <w:pPr>
        <w:rPr>
          <w:b/>
          <w:lang w:val="sr-Cyrl-CS"/>
        </w:rPr>
      </w:pPr>
    </w:p>
    <w:p w:rsidR="001909FD" w:rsidRDefault="001909FD" w:rsidP="001909FD">
      <w:pPr>
        <w:rPr>
          <w:b/>
          <w:lang w:val="sr-Cyrl-CS"/>
        </w:rPr>
      </w:pPr>
    </w:p>
    <w:p w:rsidR="001909FD" w:rsidRDefault="001909FD" w:rsidP="001909FD">
      <w:pPr>
        <w:rPr>
          <w:b/>
          <w:lang w:val="sr-Cyrl-CS"/>
        </w:rPr>
      </w:pPr>
    </w:p>
    <w:p w:rsidR="001909FD" w:rsidRDefault="001909FD" w:rsidP="001909FD">
      <w:pPr>
        <w:rPr>
          <w:b/>
          <w:lang w:val="sr-Cyrl-CS"/>
        </w:rPr>
      </w:pPr>
    </w:p>
    <w:p w:rsidR="001909FD" w:rsidRPr="000D0243" w:rsidRDefault="001909FD" w:rsidP="001909FD">
      <w:pPr>
        <w:rPr>
          <w:b/>
        </w:rPr>
      </w:pPr>
    </w:p>
    <w:p w:rsidR="001909FD" w:rsidRPr="00271FB2" w:rsidRDefault="001909FD" w:rsidP="001909FD">
      <w:pPr>
        <w:jc w:val="center"/>
        <w:rPr>
          <w:b/>
          <w:lang w:val="sr-Cyrl-CS"/>
        </w:rPr>
      </w:pPr>
      <w:r w:rsidRPr="00271FB2">
        <w:rPr>
          <w:b/>
          <w:lang w:val="sr-Cyrl-CS"/>
        </w:rPr>
        <w:t>Доношење одлуке</w:t>
      </w:r>
    </w:p>
    <w:p w:rsidR="001909FD" w:rsidRPr="00271FB2" w:rsidRDefault="001909FD" w:rsidP="001909FD">
      <w:pPr>
        <w:jc w:val="center"/>
        <w:rPr>
          <w:b/>
          <w:lang w:val="sr-Cyrl-CS"/>
        </w:rPr>
      </w:pPr>
      <w:r w:rsidRPr="00271FB2">
        <w:rPr>
          <w:b/>
          <w:lang w:val="sr-Cyrl-CS"/>
        </w:rPr>
        <w:t>о увођењу самодоприноса</w:t>
      </w:r>
    </w:p>
    <w:p w:rsidR="001909FD" w:rsidRPr="00271FB2" w:rsidRDefault="001909FD" w:rsidP="001909FD">
      <w:pPr>
        <w:spacing w:before="240"/>
        <w:jc w:val="center"/>
        <w:rPr>
          <w:lang w:val="sr-Cyrl-CS"/>
        </w:rPr>
      </w:pPr>
      <w:r w:rsidRPr="00271FB2">
        <w:rPr>
          <w:lang w:val="sr-Cyrl-CS"/>
        </w:rPr>
        <w:t>Члан 24.</w:t>
      </w:r>
    </w:p>
    <w:p w:rsidR="001909FD" w:rsidRPr="00271FB2" w:rsidRDefault="001909FD" w:rsidP="001909FD">
      <w:pPr>
        <w:spacing w:before="120"/>
        <w:ind w:firstLine="720"/>
        <w:jc w:val="both"/>
        <w:rPr>
          <w:lang w:val="sr-Cyrl-CS"/>
        </w:rPr>
      </w:pPr>
      <w:r w:rsidRPr="00271FB2">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1909FD" w:rsidRPr="00271FB2" w:rsidRDefault="001909FD" w:rsidP="001909FD">
      <w:pPr>
        <w:spacing w:before="120"/>
        <w:ind w:firstLine="720"/>
        <w:jc w:val="both"/>
        <w:rPr>
          <w:lang w:val="sr-Cyrl-CS"/>
        </w:rPr>
      </w:pPr>
      <w:r w:rsidRPr="00271FB2">
        <w:rPr>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1909FD" w:rsidRDefault="001909FD" w:rsidP="001909FD">
      <w:pPr>
        <w:spacing w:before="120"/>
        <w:ind w:firstLine="720"/>
        <w:jc w:val="both"/>
        <w:rPr>
          <w:lang w:val="sr-Cyrl-CS"/>
        </w:rPr>
      </w:pPr>
      <w:r w:rsidRPr="00271FB2">
        <w:rPr>
          <w:lang w:val="sr-Cyrl-CS"/>
        </w:rPr>
        <w:t>Одлука се сматра донетом када се за њу изјасни већина од укупног броја грађана из ст. 1. и 2. овог члана.</w:t>
      </w:r>
    </w:p>
    <w:p w:rsidR="001909FD" w:rsidRPr="00CA3169" w:rsidRDefault="001909FD" w:rsidP="001909FD">
      <w:pPr>
        <w:spacing w:before="120"/>
        <w:ind w:firstLine="720"/>
        <w:jc w:val="both"/>
        <w:rPr>
          <w:lang w:val="sr-Cyrl-CS"/>
        </w:rPr>
      </w:pPr>
    </w:p>
    <w:p w:rsidR="001909FD" w:rsidRDefault="001909FD" w:rsidP="001909FD">
      <w:pPr>
        <w:jc w:val="center"/>
        <w:rPr>
          <w:b/>
          <w:lang w:val="sr-Cyrl-CS"/>
        </w:rPr>
      </w:pPr>
    </w:p>
    <w:p w:rsidR="001909FD" w:rsidRPr="00271FB2" w:rsidRDefault="001909FD" w:rsidP="001909FD">
      <w:pPr>
        <w:jc w:val="center"/>
        <w:rPr>
          <w:b/>
          <w:lang w:val="sr-Cyrl-CS"/>
        </w:rPr>
      </w:pPr>
      <w:r w:rsidRPr="00271FB2">
        <w:rPr>
          <w:b/>
          <w:lang w:val="sr-Cyrl-CS"/>
        </w:rPr>
        <w:t>Објављивање одлуке</w:t>
      </w:r>
    </w:p>
    <w:p w:rsidR="001909FD" w:rsidRPr="00271FB2" w:rsidRDefault="001909FD" w:rsidP="001909FD">
      <w:pPr>
        <w:jc w:val="center"/>
        <w:rPr>
          <w:b/>
          <w:lang w:val="sr-Cyrl-CS"/>
        </w:rPr>
      </w:pPr>
      <w:r w:rsidRPr="00271FB2">
        <w:rPr>
          <w:b/>
          <w:lang w:val="sr-Cyrl-CS"/>
        </w:rPr>
        <w:t>о увођењу самодоприноса</w:t>
      </w:r>
    </w:p>
    <w:p w:rsidR="001909FD" w:rsidRPr="00271FB2" w:rsidRDefault="001909FD" w:rsidP="001909FD">
      <w:pPr>
        <w:spacing w:before="240"/>
        <w:jc w:val="center"/>
        <w:rPr>
          <w:lang w:val="sr-Cyrl-CS"/>
        </w:rPr>
      </w:pPr>
      <w:r w:rsidRPr="00271FB2">
        <w:rPr>
          <w:lang w:val="sr-Cyrl-CS"/>
        </w:rPr>
        <w:t>Члан 25.</w:t>
      </w:r>
    </w:p>
    <w:p w:rsidR="001909FD" w:rsidRDefault="001909FD" w:rsidP="001909FD">
      <w:pPr>
        <w:spacing w:before="120"/>
        <w:ind w:firstLine="720"/>
        <w:jc w:val="both"/>
        <w:rPr>
          <w:lang w:val="sr-Cyrl-CS"/>
        </w:rPr>
      </w:pPr>
      <w:r w:rsidRPr="00271FB2">
        <w:rPr>
          <w:lang w:val="sr-Cyrl-CS"/>
        </w:rPr>
        <w:t>Одлука о увођењу самодоприноса се објављује на начин на који се објављују акти Општине.</w:t>
      </w:r>
    </w:p>
    <w:p w:rsidR="001909FD" w:rsidRPr="00CA3169" w:rsidRDefault="001909FD" w:rsidP="001909FD">
      <w:pPr>
        <w:spacing w:before="120"/>
        <w:ind w:firstLine="720"/>
        <w:jc w:val="both"/>
        <w:rPr>
          <w:lang w:val="sr-Cyrl-CS"/>
        </w:rPr>
      </w:pPr>
    </w:p>
    <w:p w:rsidR="001909FD" w:rsidRPr="00271FB2" w:rsidRDefault="001909FD" w:rsidP="001909FD">
      <w:pPr>
        <w:jc w:val="center"/>
        <w:rPr>
          <w:b/>
          <w:lang w:val="sr-Cyrl-CS"/>
        </w:rPr>
      </w:pPr>
      <w:r w:rsidRPr="00271FB2">
        <w:rPr>
          <w:b/>
          <w:lang w:val="sr-Cyrl-CS"/>
        </w:rPr>
        <w:t>Наменски карактер</w:t>
      </w:r>
    </w:p>
    <w:p w:rsidR="001909FD" w:rsidRPr="00271FB2" w:rsidRDefault="001909FD" w:rsidP="001909FD">
      <w:pPr>
        <w:jc w:val="center"/>
        <w:rPr>
          <w:b/>
          <w:lang w:val="sr-Cyrl-CS"/>
        </w:rPr>
      </w:pPr>
      <w:r w:rsidRPr="00271FB2">
        <w:rPr>
          <w:b/>
          <w:lang w:val="sr-Cyrl-CS"/>
        </w:rPr>
        <w:t>средстава самодоприноса</w:t>
      </w:r>
    </w:p>
    <w:p w:rsidR="001909FD" w:rsidRPr="00271FB2" w:rsidRDefault="001909FD" w:rsidP="001909FD">
      <w:pPr>
        <w:spacing w:before="240"/>
        <w:jc w:val="center"/>
        <w:rPr>
          <w:lang w:val="sr-Cyrl-CS"/>
        </w:rPr>
      </w:pPr>
      <w:r w:rsidRPr="00271FB2">
        <w:rPr>
          <w:lang w:val="sr-Cyrl-CS"/>
        </w:rPr>
        <w:t>Члан 26.</w:t>
      </w:r>
    </w:p>
    <w:p w:rsidR="001909FD" w:rsidRDefault="001909FD" w:rsidP="001909FD">
      <w:pPr>
        <w:spacing w:before="120"/>
        <w:ind w:firstLine="720"/>
        <w:jc w:val="both"/>
        <w:rPr>
          <w:lang w:val="sr-Cyrl-CS"/>
        </w:rPr>
      </w:pPr>
      <w:r w:rsidRPr="00271FB2">
        <w:rPr>
          <w:lang w:val="sr-Cyrl-CS"/>
        </w:rPr>
        <w:t>Новчана средства која се прикупљају на основу одлуке о самодоприносу приход су буџета и строго су наменског карактера.</w:t>
      </w:r>
    </w:p>
    <w:p w:rsidR="001909FD" w:rsidRPr="00271FB2" w:rsidRDefault="001909FD" w:rsidP="001909FD">
      <w:pPr>
        <w:spacing w:before="120"/>
        <w:ind w:firstLine="720"/>
        <w:jc w:val="both"/>
        <w:rPr>
          <w:lang w:val="sr-Cyrl-CS"/>
        </w:rPr>
      </w:pPr>
    </w:p>
    <w:p w:rsidR="001909FD" w:rsidRDefault="001909FD" w:rsidP="001909FD">
      <w:pPr>
        <w:jc w:val="both"/>
        <w:rPr>
          <w:lang w:val="sr-Cyrl-CS"/>
        </w:rPr>
      </w:pPr>
    </w:p>
    <w:p w:rsidR="001909FD" w:rsidRPr="00271FB2" w:rsidRDefault="001909FD" w:rsidP="001909FD">
      <w:pPr>
        <w:jc w:val="both"/>
        <w:rPr>
          <w:lang w:val="sr-Cyrl-CS"/>
        </w:rPr>
      </w:pPr>
    </w:p>
    <w:p w:rsidR="001909FD" w:rsidRDefault="001909FD" w:rsidP="001909FD">
      <w:pPr>
        <w:outlineLvl w:val="0"/>
        <w:rPr>
          <w:b/>
          <w:bCs/>
          <w:lang w:val="sr-Cyrl-CS"/>
        </w:rPr>
      </w:pPr>
      <w:r w:rsidRPr="00271FB2">
        <w:rPr>
          <w:b/>
          <w:bCs/>
        </w:rPr>
        <w:t xml:space="preserve">IV. </w:t>
      </w:r>
      <w:r w:rsidRPr="00271FB2">
        <w:rPr>
          <w:b/>
          <w:bCs/>
          <w:lang w:val="sr-Cyrl-CS"/>
        </w:rPr>
        <w:t>ОРГАНИ</w:t>
      </w:r>
      <w:r>
        <w:rPr>
          <w:b/>
          <w:bCs/>
          <w:lang w:val="sr-Cyrl-CS"/>
        </w:rPr>
        <w:t xml:space="preserve"> </w:t>
      </w:r>
      <w:r w:rsidRPr="00271FB2">
        <w:rPr>
          <w:b/>
          <w:bCs/>
          <w:lang w:val="sr-Cyrl-CS"/>
        </w:rPr>
        <w:t>ОПШТИНЕ</w:t>
      </w:r>
    </w:p>
    <w:p w:rsidR="001909FD" w:rsidRPr="00271FB2" w:rsidRDefault="001909FD" w:rsidP="001909FD">
      <w:pPr>
        <w:outlineLvl w:val="0"/>
        <w:rPr>
          <w:b/>
          <w:bCs/>
          <w:lang w:val="sr-Latn-CS"/>
        </w:rPr>
      </w:pPr>
    </w:p>
    <w:p w:rsidR="001909FD" w:rsidRPr="00271FB2" w:rsidRDefault="001909FD" w:rsidP="001909FD">
      <w:pPr>
        <w:jc w:val="center"/>
        <w:rPr>
          <w:b/>
          <w:lang w:val="sr-Latn-CS"/>
        </w:rPr>
      </w:pPr>
    </w:p>
    <w:p w:rsidR="001909FD" w:rsidRDefault="001909FD" w:rsidP="001909FD">
      <w:pPr>
        <w:jc w:val="center"/>
        <w:rPr>
          <w:b/>
        </w:rPr>
      </w:pPr>
      <w:r w:rsidRPr="00271FB2">
        <w:rPr>
          <w:b/>
          <w:lang w:val="sr-Latn-CS"/>
        </w:rPr>
        <w:t>Органи</w:t>
      </w:r>
      <w:r>
        <w:rPr>
          <w:b/>
        </w:rPr>
        <w:t xml:space="preserve"> </w:t>
      </w:r>
      <w:r w:rsidRPr="00271FB2">
        <w:rPr>
          <w:b/>
          <w:lang w:val="sr-Latn-CS"/>
        </w:rPr>
        <w:t>Општине</w:t>
      </w:r>
    </w:p>
    <w:p w:rsidR="001909FD" w:rsidRPr="00CA3169" w:rsidRDefault="001909FD" w:rsidP="001909FD">
      <w:pPr>
        <w:jc w:val="center"/>
        <w:rPr>
          <w:b/>
        </w:rPr>
      </w:pPr>
    </w:p>
    <w:p w:rsidR="001909FD" w:rsidRPr="00271FB2" w:rsidRDefault="001909FD" w:rsidP="001909FD">
      <w:pPr>
        <w:jc w:val="center"/>
        <w:rPr>
          <w:lang w:val="sr-Latn-CS"/>
        </w:rPr>
      </w:pPr>
      <w:r w:rsidRPr="00271FB2">
        <w:rPr>
          <w:lang w:val="sr-Latn-CS"/>
        </w:rPr>
        <w:t>Члан</w:t>
      </w:r>
      <w:r>
        <w:t xml:space="preserve"> </w:t>
      </w:r>
      <w:r w:rsidRPr="00271FB2">
        <w:t>27</w:t>
      </w:r>
      <w:r w:rsidRPr="00271FB2">
        <w:rPr>
          <w:lang w:val="sr-Latn-CS"/>
        </w:rPr>
        <w:t>.</w:t>
      </w:r>
    </w:p>
    <w:p w:rsidR="001909FD" w:rsidRDefault="001909FD" w:rsidP="001909FD">
      <w:pPr>
        <w:jc w:val="center"/>
      </w:pPr>
    </w:p>
    <w:p w:rsidR="001909FD" w:rsidRPr="00CA3169" w:rsidRDefault="001909FD" w:rsidP="001909FD">
      <w:pPr>
        <w:jc w:val="center"/>
      </w:pPr>
    </w:p>
    <w:p w:rsidR="001909FD" w:rsidRPr="00271FB2" w:rsidRDefault="001909FD" w:rsidP="001909FD">
      <w:pPr>
        <w:ind w:firstLine="708"/>
        <w:jc w:val="both"/>
      </w:pPr>
      <w:r w:rsidRPr="00271FB2">
        <w:rPr>
          <w:lang w:val="sr-Latn-CS"/>
        </w:rPr>
        <w:t>Органи</w:t>
      </w:r>
      <w:r>
        <w:t xml:space="preserve"> </w:t>
      </w:r>
      <w:r w:rsidRPr="00271FB2">
        <w:rPr>
          <w:lang w:val="sr-Latn-CS"/>
        </w:rPr>
        <w:t>Општине</w:t>
      </w:r>
      <w:r>
        <w:t xml:space="preserve"> </w:t>
      </w:r>
      <w:r w:rsidRPr="00271FB2">
        <w:rPr>
          <w:lang w:val="sr-Latn-CS"/>
        </w:rPr>
        <w:t>су: Скупштина</w:t>
      </w:r>
      <w:r>
        <w:t xml:space="preserve"> </w:t>
      </w:r>
      <w:r w:rsidRPr="00271FB2">
        <w:rPr>
          <w:lang w:val="sr-Latn-CS"/>
        </w:rPr>
        <w:t>општине, председник</w:t>
      </w:r>
      <w:r>
        <w:t xml:space="preserve"> </w:t>
      </w:r>
      <w:r w:rsidRPr="00271FB2">
        <w:rPr>
          <w:lang w:val="sr-Latn-CS"/>
        </w:rPr>
        <w:t>Општине, Општинско</w:t>
      </w:r>
      <w:r>
        <w:t xml:space="preserve"> </w:t>
      </w:r>
      <w:r w:rsidRPr="00271FB2">
        <w:rPr>
          <w:lang w:val="sr-Latn-CS"/>
        </w:rPr>
        <w:t>веће</w:t>
      </w:r>
      <w:r>
        <w:t xml:space="preserve"> </w:t>
      </w:r>
      <w:r w:rsidRPr="00271FB2">
        <w:rPr>
          <w:lang w:val="sr-Latn-CS"/>
        </w:rPr>
        <w:t>и</w:t>
      </w:r>
      <w:r>
        <w:t xml:space="preserve"> </w:t>
      </w:r>
      <w:r w:rsidRPr="00271FB2">
        <w:rPr>
          <w:lang w:val="sr-Latn-CS"/>
        </w:rPr>
        <w:t>Општинска</w:t>
      </w:r>
      <w:r>
        <w:t xml:space="preserve"> </w:t>
      </w:r>
      <w:r w:rsidRPr="00271FB2">
        <w:rPr>
          <w:lang w:val="sr-Latn-CS"/>
        </w:rPr>
        <w:t>управа.</w:t>
      </w:r>
    </w:p>
    <w:p w:rsidR="001909FD" w:rsidRDefault="001909FD" w:rsidP="001909FD">
      <w:pPr>
        <w:jc w:val="both"/>
      </w:pPr>
    </w:p>
    <w:p w:rsidR="001909FD" w:rsidRDefault="001909FD" w:rsidP="001909FD">
      <w:pPr>
        <w:jc w:val="both"/>
      </w:pPr>
    </w:p>
    <w:p w:rsidR="001909FD" w:rsidRDefault="001909FD" w:rsidP="001909FD">
      <w:pPr>
        <w:jc w:val="both"/>
      </w:pPr>
    </w:p>
    <w:p w:rsidR="001909FD" w:rsidRPr="006B2FE1" w:rsidRDefault="001909FD" w:rsidP="001909FD">
      <w:pPr>
        <w:jc w:val="both"/>
      </w:pPr>
    </w:p>
    <w:p w:rsidR="001909FD" w:rsidRDefault="001909FD" w:rsidP="001909FD">
      <w:pPr>
        <w:jc w:val="center"/>
        <w:rPr>
          <w:b/>
        </w:rPr>
      </w:pPr>
      <w:r w:rsidRPr="00271FB2">
        <w:rPr>
          <w:b/>
          <w:lang w:val="sr-Latn-CS"/>
        </w:rPr>
        <w:t>Презумпција</w:t>
      </w:r>
      <w:r>
        <w:rPr>
          <w:b/>
        </w:rPr>
        <w:t xml:space="preserve"> </w:t>
      </w:r>
      <w:r w:rsidRPr="00271FB2">
        <w:rPr>
          <w:b/>
          <w:lang w:val="sr-Latn-CS"/>
        </w:rPr>
        <w:t>надлежности</w:t>
      </w:r>
    </w:p>
    <w:p w:rsidR="001909FD" w:rsidRPr="00CA3169" w:rsidRDefault="001909FD" w:rsidP="001909FD">
      <w:pPr>
        <w:jc w:val="center"/>
        <w:rPr>
          <w:b/>
        </w:rPr>
      </w:pPr>
    </w:p>
    <w:p w:rsidR="001909FD" w:rsidRPr="00271FB2" w:rsidRDefault="001909FD" w:rsidP="001909FD">
      <w:pPr>
        <w:jc w:val="center"/>
        <w:outlineLvl w:val="0"/>
        <w:rPr>
          <w:lang w:val="sr-Latn-CS"/>
        </w:rPr>
      </w:pPr>
      <w:r w:rsidRPr="00271FB2">
        <w:rPr>
          <w:lang w:val="sr-Latn-CS"/>
        </w:rPr>
        <w:t>Члан</w:t>
      </w:r>
      <w:r>
        <w:t xml:space="preserve"> </w:t>
      </w:r>
      <w:r w:rsidRPr="00271FB2">
        <w:t>28</w:t>
      </w:r>
      <w:r w:rsidRPr="00271FB2">
        <w:rPr>
          <w:lang w:val="sr-Latn-CS"/>
        </w:rPr>
        <w:t xml:space="preserve">. </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Latn-CS"/>
        </w:rPr>
        <w:t>Послове</w:t>
      </w:r>
      <w:r>
        <w:t xml:space="preserve"> </w:t>
      </w:r>
      <w:r w:rsidRPr="00271FB2">
        <w:rPr>
          <w:lang w:val="sr-Latn-CS"/>
        </w:rPr>
        <w:t>Општине</w:t>
      </w:r>
      <w:r>
        <w:t xml:space="preserve"> </w:t>
      </w:r>
      <w:r w:rsidRPr="00271FB2">
        <w:rPr>
          <w:lang w:val="sr-Latn-CS"/>
        </w:rPr>
        <w:t>врше</w:t>
      </w:r>
      <w:r>
        <w:t xml:space="preserve"> </w:t>
      </w:r>
      <w:r w:rsidRPr="00271FB2">
        <w:rPr>
          <w:lang w:val="sr-Latn-CS"/>
        </w:rPr>
        <w:t>органи</w:t>
      </w:r>
      <w:r>
        <w:t xml:space="preserve"> </w:t>
      </w:r>
      <w:r w:rsidRPr="00271FB2">
        <w:rPr>
          <w:lang w:val="sr-Latn-CS"/>
        </w:rPr>
        <w:t>Општине</w:t>
      </w:r>
      <w:r>
        <w:t xml:space="preserve"> </w:t>
      </w:r>
      <w:r w:rsidRPr="00271FB2">
        <w:rPr>
          <w:lang w:val="sr-Latn-CS"/>
        </w:rPr>
        <w:t>у</w:t>
      </w:r>
      <w:r>
        <w:t xml:space="preserve"> </w:t>
      </w:r>
      <w:r w:rsidRPr="00271FB2">
        <w:rPr>
          <w:lang w:val="sr-Latn-CS"/>
        </w:rPr>
        <w:t>оквиру</w:t>
      </w:r>
      <w:r>
        <w:t xml:space="preserve"> </w:t>
      </w:r>
      <w:r w:rsidRPr="00271FB2">
        <w:rPr>
          <w:lang w:val="sr-Latn-CS"/>
        </w:rPr>
        <w:t>своје</w:t>
      </w:r>
      <w:r>
        <w:t xml:space="preserve"> </w:t>
      </w:r>
      <w:r w:rsidRPr="00271FB2">
        <w:rPr>
          <w:lang w:val="sr-Latn-CS"/>
        </w:rPr>
        <w:t>надлежности</w:t>
      </w:r>
      <w:r>
        <w:t xml:space="preserve"> </w:t>
      </w:r>
      <w:r w:rsidRPr="00271FB2">
        <w:rPr>
          <w:lang w:val="sr-Latn-CS"/>
        </w:rPr>
        <w:t>утврђене</w:t>
      </w:r>
      <w:r>
        <w:t xml:space="preserve"> </w:t>
      </w:r>
      <w:r w:rsidRPr="00271FB2">
        <w:rPr>
          <w:lang w:val="sr-Latn-CS"/>
        </w:rPr>
        <w:t>законом</w:t>
      </w:r>
      <w:r>
        <w:t xml:space="preserve"> </w:t>
      </w:r>
      <w:r w:rsidRPr="00271FB2">
        <w:rPr>
          <w:lang w:val="sr-Latn-CS"/>
        </w:rPr>
        <w:t>и</w:t>
      </w:r>
      <w:r>
        <w:t xml:space="preserve"> </w:t>
      </w:r>
      <w:r w:rsidRPr="00271FB2">
        <w:rPr>
          <w:lang w:val="sr-Latn-CS"/>
        </w:rPr>
        <w:t>овим</w:t>
      </w:r>
      <w:r>
        <w:t xml:space="preserve"> </w:t>
      </w:r>
      <w:r w:rsidRPr="00271FB2">
        <w:rPr>
          <w:lang w:val="sr-Latn-CS"/>
        </w:rPr>
        <w:t>статутом.</w:t>
      </w:r>
    </w:p>
    <w:p w:rsidR="001909FD" w:rsidRPr="00271FB2" w:rsidRDefault="001909FD" w:rsidP="001909FD">
      <w:pPr>
        <w:ind w:firstLine="708"/>
        <w:jc w:val="both"/>
      </w:pPr>
      <w:r w:rsidRPr="00271FB2">
        <w:t>Скупштина општине доноси акте општег карактера.</w:t>
      </w:r>
    </w:p>
    <w:p w:rsidR="001909FD" w:rsidRPr="00504A77" w:rsidRDefault="001909FD" w:rsidP="001909FD">
      <w:pPr>
        <w:ind w:firstLine="708"/>
        <w:jc w:val="both"/>
        <w:rPr>
          <w:color w:val="000000" w:themeColor="text1"/>
        </w:rPr>
      </w:pPr>
      <w:r w:rsidRPr="00271FB2">
        <w:rPr>
          <w:lang w:val="sr-Latn-CS"/>
        </w:rPr>
        <w:t>Ако</w:t>
      </w:r>
      <w:r>
        <w:t xml:space="preserve"> </w:t>
      </w:r>
      <w:r w:rsidRPr="00271FB2">
        <w:rPr>
          <w:lang w:val="sr-Latn-CS"/>
        </w:rPr>
        <w:t>законом</w:t>
      </w:r>
      <w:r>
        <w:t xml:space="preserve"> </w:t>
      </w:r>
      <w:r w:rsidRPr="00271FB2">
        <w:rPr>
          <w:lang w:val="sr-Latn-CS"/>
        </w:rPr>
        <w:t>или</w:t>
      </w:r>
      <w:r>
        <w:t xml:space="preserve"> </w:t>
      </w:r>
      <w:r w:rsidRPr="00271FB2">
        <w:rPr>
          <w:lang w:val="sr-Latn-CS"/>
        </w:rPr>
        <w:t>другим</w:t>
      </w:r>
      <w:r>
        <w:t xml:space="preserve"> </w:t>
      </w:r>
      <w:r w:rsidRPr="00271FB2">
        <w:rPr>
          <w:lang w:val="sr-Latn-CS"/>
        </w:rPr>
        <w:t>прописом</w:t>
      </w:r>
      <w:r>
        <w:t xml:space="preserve"> </w:t>
      </w:r>
      <w:r w:rsidRPr="00271FB2">
        <w:rPr>
          <w:lang w:val="sr-Latn-CS"/>
        </w:rPr>
        <w:t>није</w:t>
      </w:r>
      <w:r>
        <w:t xml:space="preserve"> </w:t>
      </w:r>
      <w:r w:rsidRPr="00271FB2">
        <w:rPr>
          <w:lang w:val="sr-Latn-CS"/>
        </w:rPr>
        <w:t>утврђено</w:t>
      </w:r>
      <w:r>
        <w:t xml:space="preserve"> </w:t>
      </w:r>
      <w:r w:rsidRPr="00271FB2">
        <w:rPr>
          <w:lang w:val="sr-Latn-CS"/>
        </w:rPr>
        <w:t>који</w:t>
      </w:r>
      <w:r>
        <w:t xml:space="preserve"> </w:t>
      </w:r>
      <w:r w:rsidRPr="00271FB2">
        <w:rPr>
          <w:lang w:val="sr-Latn-CS"/>
        </w:rPr>
        <w:t>орган</w:t>
      </w:r>
      <w:r>
        <w:t xml:space="preserve"> </w:t>
      </w:r>
      <w:r w:rsidRPr="00271FB2">
        <w:rPr>
          <w:lang w:val="sr-Latn-CS"/>
        </w:rPr>
        <w:t>је</w:t>
      </w:r>
      <w:r>
        <w:t xml:space="preserve"> </w:t>
      </w:r>
      <w:r w:rsidRPr="00271FB2">
        <w:rPr>
          <w:lang w:val="sr-Latn-CS"/>
        </w:rPr>
        <w:t>надлежан</w:t>
      </w:r>
      <w:r>
        <w:t xml:space="preserve"> </w:t>
      </w:r>
      <w:r w:rsidRPr="00271FB2">
        <w:rPr>
          <w:lang w:val="sr-Latn-CS"/>
        </w:rPr>
        <w:t>за</w:t>
      </w:r>
      <w:r>
        <w:t xml:space="preserve"> </w:t>
      </w:r>
      <w:r w:rsidRPr="00271FB2">
        <w:rPr>
          <w:lang w:val="sr-Latn-CS"/>
        </w:rPr>
        <w:t>обављање</w:t>
      </w:r>
      <w:r>
        <w:t xml:space="preserve"> </w:t>
      </w:r>
      <w:r w:rsidRPr="00271FB2">
        <w:rPr>
          <w:lang w:val="sr-Latn-CS"/>
        </w:rPr>
        <w:t>послова</w:t>
      </w:r>
      <w:r>
        <w:t xml:space="preserve"> </w:t>
      </w:r>
      <w:r w:rsidRPr="00271FB2">
        <w:rPr>
          <w:lang w:val="sr-Latn-CS"/>
        </w:rPr>
        <w:t>из</w:t>
      </w:r>
      <w:r>
        <w:t xml:space="preserve"> </w:t>
      </w:r>
      <w:r w:rsidRPr="00271FB2">
        <w:rPr>
          <w:lang w:val="sr-Latn-CS"/>
        </w:rPr>
        <w:t>надлежности</w:t>
      </w:r>
      <w:r>
        <w:t xml:space="preserve"> </w:t>
      </w:r>
      <w:r w:rsidRPr="00271FB2">
        <w:rPr>
          <w:lang w:val="sr-Latn-CS"/>
        </w:rPr>
        <w:t>Општине, све</w:t>
      </w:r>
      <w:r>
        <w:t xml:space="preserve"> </w:t>
      </w:r>
      <w:r w:rsidRPr="00271FB2">
        <w:rPr>
          <w:lang w:val="sr-Latn-CS"/>
        </w:rPr>
        <w:t>послове</w:t>
      </w:r>
      <w:r>
        <w:t xml:space="preserve"> </w:t>
      </w:r>
      <w:r w:rsidRPr="00271FB2">
        <w:rPr>
          <w:lang w:val="sr-Latn-CS"/>
        </w:rPr>
        <w:t>који</w:t>
      </w:r>
      <w:r>
        <w:t xml:space="preserve"> </w:t>
      </w:r>
      <w:r w:rsidRPr="00271FB2">
        <w:rPr>
          <w:lang w:val="sr-Latn-CS"/>
        </w:rPr>
        <w:t>се</w:t>
      </w:r>
      <w:r>
        <w:t xml:space="preserve"> </w:t>
      </w:r>
      <w:r w:rsidRPr="00271FB2">
        <w:rPr>
          <w:lang w:val="sr-Latn-CS"/>
        </w:rPr>
        <w:t>односе</w:t>
      </w:r>
      <w:r>
        <w:t xml:space="preserve"> </w:t>
      </w:r>
      <w:r w:rsidRPr="00271FB2">
        <w:rPr>
          <w:lang w:val="sr-Latn-CS"/>
        </w:rPr>
        <w:t>на</w:t>
      </w:r>
      <w:r>
        <w:t xml:space="preserve"> </w:t>
      </w:r>
      <w:r w:rsidRPr="00271FB2">
        <w:rPr>
          <w:lang w:val="sr-Latn-CS"/>
        </w:rPr>
        <w:t>уређивање</w:t>
      </w:r>
      <w:r>
        <w:t xml:space="preserve"> </w:t>
      </w:r>
      <w:r w:rsidRPr="00271FB2">
        <w:rPr>
          <w:lang w:val="sr-Latn-CS"/>
        </w:rPr>
        <w:t>односа</w:t>
      </w:r>
      <w:r>
        <w:t xml:space="preserve"> </w:t>
      </w:r>
      <w:r w:rsidRPr="00271FB2">
        <w:rPr>
          <w:lang w:val="sr-Latn-CS"/>
        </w:rPr>
        <w:t>из</w:t>
      </w:r>
      <w:r>
        <w:t xml:space="preserve"> </w:t>
      </w:r>
      <w:r w:rsidRPr="00271FB2">
        <w:rPr>
          <w:lang w:val="sr-Latn-CS"/>
        </w:rPr>
        <w:t>надлежности</w:t>
      </w:r>
      <w:r>
        <w:t xml:space="preserve"> </w:t>
      </w:r>
      <w:r w:rsidRPr="00271FB2">
        <w:rPr>
          <w:lang w:val="sr-Latn-CS"/>
        </w:rPr>
        <w:t>Општине</w:t>
      </w:r>
      <w:r>
        <w:t xml:space="preserve"> </w:t>
      </w:r>
      <w:r w:rsidRPr="00271FB2">
        <w:rPr>
          <w:lang w:val="sr-Latn-CS"/>
        </w:rPr>
        <w:t>врши</w:t>
      </w:r>
      <w:r>
        <w:t xml:space="preserve"> </w:t>
      </w:r>
      <w:r w:rsidRPr="00271FB2">
        <w:rPr>
          <w:lang w:val="sr-Latn-CS"/>
        </w:rPr>
        <w:t>Скупштина</w:t>
      </w:r>
      <w:r>
        <w:t xml:space="preserve"> </w:t>
      </w:r>
      <w:r w:rsidRPr="00271FB2">
        <w:rPr>
          <w:lang w:val="sr-Latn-CS"/>
        </w:rPr>
        <w:t>општине, а</w:t>
      </w:r>
      <w:r>
        <w:t xml:space="preserve"> </w:t>
      </w:r>
      <w:r w:rsidRPr="00271FB2">
        <w:rPr>
          <w:lang w:val="sr-Latn-CS"/>
        </w:rPr>
        <w:t>послове</w:t>
      </w:r>
      <w:r>
        <w:t xml:space="preserve"> </w:t>
      </w:r>
      <w:r w:rsidRPr="00271FB2">
        <w:rPr>
          <w:lang w:val="sr-Latn-CS"/>
        </w:rPr>
        <w:t>који</w:t>
      </w:r>
      <w:r>
        <w:t xml:space="preserve"> </w:t>
      </w:r>
      <w:r w:rsidRPr="00271FB2">
        <w:rPr>
          <w:lang w:val="sr-Latn-CS"/>
        </w:rPr>
        <w:t>су</w:t>
      </w:r>
      <w:r>
        <w:t xml:space="preserve"> </w:t>
      </w:r>
      <w:r w:rsidRPr="00271FB2">
        <w:rPr>
          <w:lang w:val="sr-Latn-CS"/>
        </w:rPr>
        <w:t>по</w:t>
      </w:r>
      <w:r>
        <w:t xml:space="preserve"> </w:t>
      </w:r>
      <w:r w:rsidRPr="00271FB2">
        <w:rPr>
          <w:lang w:val="sr-Latn-CS"/>
        </w:rPr>
        <w:t>својој</w:t>
      </w:r>
      <w:r>
        <w:t xml:space="preserve"> </w:t>
      </w:r>
      <w:r w:rsidRPr="00271FB2">
        <w:rPr>
          <w:lang w:val="sr-Latn-CS"/>
        </w:rPr>
        <w:t>природи</w:t>
      </w:r>
      <w:r>
        <w:t xml:space="preserve"> </w:t>
      </w:r>
      <w:r w:rsidRPr="00271FB2">
        <w:rPr>
          <w:lang w:val="sr-Latn-CS"/>
        </w:rPr>
        <w:t>извршни, врши</w:t>
      </w:r>
      <w:r>
        <w:t xml:space="preserve"> </w:t>
      </w:r>
      <w:r>
        <w:rPr>
          <w:color w:val="000000" w:themeColor="text1"/>
        </w:rPr>
        <w:t>Председник општине.</w:t>
      </w:r>
    </w:p>
    <w:p w:rsidR="001909FD" w:rsidRPr="00271FB2" w:rsidRDefault="001909FD" w:rsidP="001909FD">
      <w:pPr>
        <w:ind w:firstLine="708"/>
        <w:jc w:val="both"/>
        <w:rPr>
          <w:lang w:val="sr-Latn-CS"/>
        </w:rPr>
      </w:pPr>
      <w:r w:rsidRPr="00271FB2">
        <w:rPr>
          <w:lang w:val="sr-Latn-CS"/>
        </w:rPr>
        <w:t>Ако</w:t>
      </w:r>
      <w:r>
        <w:t xml:space="preserve"> </w:t>
      </w:r>
      <w:r w:rsidRPr="00271FB2">
        <w:rPr>
          <w:lang w:val="sr-Latn-CS"/>
        </w:rPr>
        <w:t>се</w:t>
      </w:r>
      <w:r>
        <w:t xml:space="preserve"> </w:t>
      </w:r>
      <w:r w:rsidRPr="00271FB2">
        <w:rPr>
          <w:lang w:val="sr-Latn-CS"/>
        </w:rPr>
        <w:t>према</w:t>
      </w:r>
      <w:r>
        <w:t xml:space="preserve"> </w:t>
      </w:r>
      <w:r w:rsidRPr="00271FB2">
        <w:rPr>
          <w:lang w:val="sr-Latn-CS"/>
        </w:rPr>
        <w:t>природи</w:t>
      </w:r>
      <w:r>
        <w:t xml:space="preserve"> </w:t>
      </w:r>
      <w:r w:rsidRPr="00271FB2">
        <w:rPr>
          <w:lang w:val="sr-Latn-CS"/>
        </w:rPr>
        <w:t>посла</w:t>
      </w:r>
      <w:r>
        <w:t xml:space="preserve"> </w:t>
      </w:r>
      <w:r w:rsidRPr="00271FB2">
        <w:rPr>
          <w:lang w:val="sr-Latn-CS"/>
        </w:rPr>
        <w:t>не</w:t>
      </w:r>
      <w:r>
        <w:t xml:space="preserve"> </w:t>
      </w:r>
      <w:r w:rsidRPr="00271FB2">
        <w:rPr>
          <w:lang w:val="sr-Latn-CS"/>
        </w:rPr>
        <w:t>може</w:t>
      </w:r>
      <w:r>
        <w:t xml:space="preserve"> </w:t>
      </w:r>
      <w:r w:rsidRPr="00271FB2">
        <w:rPr>
          <w:lang w:val="sr-Latn-CS"/>
        </w:rPr>
        <w:t>утврдити</w:t>
      </w:r>
      <w:r>
        <w:t xml:space="preserve"> </w:t>
      </w:r>
      <w:r w:rsidRPr="00271FB2">
        <w:rPr>
          <w:lang w:val="sr-Latn-CS"/>
        </w:rPr>
        <w:t>надлежност</w:t>
      </w:r>
      <w:r>
        <w:t xml:space="preserve"> </w:t>
      </w:r>
      <w:r w:rsidRPr="00271FB2">
        <w:rPr>
          <w:lang w:val="sr-Latn-CS"/>
        </w:rPr>
        <w:t>у</w:t>
      </w:r>
      <w:r>
        <w:t xml:space="preserve"> </w:t>
      </w:r>
      <w:r w:rsidRPr="00271FB2">
        <w:rPr>
          <w:lang w:val="sr-Latn-CS"/>
        </w:rPr>
        <w:t>складу</w:t>
      </w:r>
      <w:r>
        <w:t xml:space="preserve"> </w:t>
      </w:r>
      <w:r w:rsidRPr="00271FB2">
        <w:rPr>
          <w:lang w:val="sr-Latn-CS"/>
        </w:rPr>
        <w:t>са</w:t>
      </w:r>
      <w:r>
        <w:t xml:space="preserve"> </w:t>
      </w:r>
      <w:r w:rsidRPr="00271FB2">
        <w:rPr>
          <w:lang w:val="sr-Latn-CS"/>
        </w:rPr>
        <w:t>ставом 2.</w:t>
      </w:r>
      <w:r>
        <w:t xml:space="preserve"> о</w:t>
      </w:r>
      <w:r w:rsidRPr="00271FB2">
        <w:rPr>
          <w:lang w:val="sr-Latn-CS"/>
        </w:rPr>
        <w:t>вог</w:t>
      </w:r>
      <w:r>
        <w:t xml:space="preserve"> </w:t>
      </w:r>
      <w:r w:rsidRPr="00271FB2">
        <w:rPr>
          <w:lang w:val="sr-Latn-CS"/>
        </w:rPr>
        <w:t>члана, надлежна</w:t>
      </w:r>
      <w:r>
        <w:t xml:space="preserve"> </w:t>
      </w:r>
      <w:r w:rsidRPr="00271FB2">
        <w:rPr>
          <w:lang w:val="sr-Latn-CS"/>
        </w:rPr>
        <w:t>је</w:t>
      </w:r>
      <w:r>
        <w:t xml:space="preserve"> </w:t>
      </w:r>
      <w:r w:rsidRPr="00271FB2">
        <w:rPr>
          <w:lang w:val="sr-Latn-CS"/>
        </w:rPr>
        <w:t>Скупштина</w:t>
      </w:r>
      <w:r>
        <w:t xml:space="preserve"> </w:t>
      </w:r>
      <w:r w:rsidRPr="00271FB2">
        <w:rPr>
          <w:lang w:val="sr-Latn-CS"/>
        </w:rPr>
        <w:t>општине.</w:t>
      </w:r>
    </w:p>
    <w:p w:rsidR="001909FD" w:rsidRPr="00271FB2" w:rsidRDefault="001909FD" w:rsidP="001909FD">
      <w:pPr>
        <w:jc w:val="both"/>
        <w:rPr>
          <w:lang w:val="sr-Latn-CS"/>
        </w:rPr>
      </w:pPr>
    </w:p>
    <w:p w:rsidR="001909FD" w:rsidRPr="00271FB2" w:rsidRDefault="001909FD" w:rsidP="001909FD">
      <w:pPr>
        <w:jc w:val="both"/>
        <w:rPr>
          <w:lang w:val="sr-Latn-CS"/>
        </w:rPr>
      </w:pPr>
    </w:p>
    <w:p w:rsidR="001909FD" w:rsidRPr="00271FB2" w:rsidRDefault="001909FD" w:rsidP="004213BE">
      <w:pPr>
        <w:numPr>
          <w:ilvl w:val="0"/>
          <w:numId w:val="9"/>
        </w:numPr>
        <w:jc w:val="both"/>
        <w:rPr>
          <w:b/>
          <w:bCs/>
          <w:u w:val="single"/>
          <w:lang w:val="sr-Latn-CS"/>
        </w:rPr>
      </w:pPr>
      <w:r w:rsidRPr="00271FB2">
        <w:rPr>
          <w:b/>
          <w:bCs/>
          <w:u w:val="single"/>
          <w:lang w:val="sr-Latn-CS"/>
        </w:rPr>
        <w:t>Скупштина</w:t>
      </w:r>
      <w:r>
        <w:rPr>
          <w:b/>
          <w:bCs/>
          <w:u w:val="single"/>
        </w:rPr>
        <w:t xml:space="preserve"> </w:t>
      </w:r>
      <w:r w:rsidRPr="00271FB2">
        <w:rPr>
          <w:b/>
          <w:bCs/>
          <w:u w:val="single"/>
          <w:lang w:val="sr-Latn-CS"/>
        </w:rPr>
        <w:t>општине</w:t>
      </w:r>
    </w:p>
    <w:p w:rsidR="001909FD" w:rsidRDefault="001909FD" w:rsidP="001909FD">
      <w:pPr>
        <w:jc w:val="center"/>
        <w:rPr>
          <w:b/>
        </w:rPr>
      </w:pPr>
    </w:p>
    <w:p w:rsidR="001909FD" w:rsidRPr="00C70B97" w:rsidRDefault="001909FD" w:rsidP="001909FD">
      <w:pPr>
        <w:jc w:val="center"/>
        <w:rPr>
          <w:b/>
        </w:rPr>
      </w:pPr>
    </w:p>
    <w:p w:rsidR="001909FD" w:rsidRDefault="001909FD" w:rsidP="001909FD">
      <w:pPr>
        <w:jc w:val="center"/>
        <w:rPr>
          <w:b/>
        </w:rPr>
      </w:pPr>
      <w:r w:rsidRPr="00271FB2">
        <w:rPr>
          <w:b/>
          <w:lang w:val="sr-Latn-CS"/>
        </w:rPr>
        <w:t>Положај</w:t>
      </w:r>
      <w:r>
        <w:rPr>
          <w:b/>
        </w:rPr>
        <w:t xml:space="preserve"> </w:t>
      </w:r>
      <w:r w:rsidRPr="00271FB2">
        <w:rPr>
          <w:b/>
          <w:lang w:val="sr-Latn-CS"/>
        </w:rPr>
        <w:t>Скупштине</w:t>
      </w:r>
      <w:r>
        <w:rPr>
          <w:b/>
        </w:rPr>
        <w:t xml:space="preserve"> </w:t>
      </w:r>
      <w:r w:rsidRPr="00271FB2">
        <w:rPr>
          <w:b/>
          <w:lang w:val="sr-Latn-CS"/>
        </w:rPr>
        <w:t>општине</w:t>
      </w:r>
    </w:p>
    <w:p w:rsidR="001909FD" w:rsidRPr="00C70B97" w:rsidRDefault="001909FD" w:rsidP="001909FD">
      <w:pPr>
        <w:jc w:val="center"/>
        <w:rPr>
          <w:b/>
        </w:rPr>
      </w:pPr>
    </w:p>
    <w:p w:rsidR="001909FD" w:rsidRPr="00271FB2" w:rsidRDefault="001909FD" w:rsidP="001909FD">
      <w:pPr>
        <w:jc w:val="center"/>
        <w:outlineLvl w:val="0"/>
      </w:pPr>
      <w:r w:rsidRPr="00271FB2">
        <w:rPr>
          <w:lang w:val="sr-Cyrl-CS"/>
        </w:rPr>
        <w:t>Члан</w:t>
      </w:r>
      <w:bookmarkStart w:id="0" w:name="clan_28"/>
      <w:bookmarkEnd w:id="0"/>
      <w:r>
        <w:t xml:space="preserve"> </w:t>
      </w:r>
      <w:r w:rsidRPr="00271FB2">
        <w:rPr>
          <w:lang w:val="sr-Cyrl-CS"/>
        </w:rPr>
        <w:t>29</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је</w:t>
      </w:r>
      <w:r>
        <w:rPr>
          <w:lang w:val="sr-Cyrl-CS"/>
        </w:rPr>
        <w:t xml:space="preserve"> </w:t>
      </w:r>
      <w:r w:rsidRPr="00271FB2">
        <w:rPr>
          <w:lang w:val="sr-Cyrl-CS"/>
        </w:rPr>
        <w:t>највиши</w:t>
      </w:r>
      <w:r>
        <w:rPr>
          <w:lang w:val="sr-Cyrl-CS"/>
        </w:rPr>
        <w:t xml:space="preserve"> </w:t>
      </w:r>
      <w:r w:rsidRPr="00271FB2">
        <w:rPr>
          <w:lang w:val="sr-Cyrl-CS"/>
        </w:rPr>
        <w:t>орган</w:t>
      </w:r>
      <w:r>
        <w:rPr>
          <w:lang w:val="sr-Cyrl-CS"/>
        </w:rPr>
        <w:t xml:space="preserve"> </w:t>
      </w:r>
      <w:r w:rsidRPr="00271FB2">
        <w:rPr>
          <w:lang w:val="sr-Cyrl-CS"/>
        </w:rPr>
        <w:t>Општине</w:t>
      </w:r>
      <w:r>
        <w:rPr>
          <w:lang w:val="sr-Cyrl-CS"/>
        </w:rPr>
        <w:t xml:space="preserve"> </w:t>
      </w:r>
      <w:r w:rsidRPr="00271FB2">
        <w:rPr>
          <w:lang w:val="sr-Cyrl-CS"/>
        </w:rPr>
        <w:t>који</w:t>
      </w:r>
      <w:r>
        <w:rPr>
          <w:lang w:val="sr-Cyrl-CS"/>
        </w:rPr>
        <w:t xml:space="preserve"> </w:t>
      </w:r>
      <w:r w:rsidRPr="00271FB2">
        <w:rPr>
          <w:lang w:val="sr-Cyrl-CS"/>
        </w:rPr>
        <w:t>врши</w:t>
      </w:r>
      <w:r>
        <w:rPr>
          <w:lang w:val="sr-Cyrl-CS"/>
        </w:rPr>
        <w:t xml:space="preserve"> </w:t>
      </w:r>
      <w:r w:rsidRPr="00271FB2">
        <w:rPr>
          <w:lang w:val="sr-Cyrl-CS"/>
        </w:rPr>
        <w:t>основне</w:t>
      </w:r>
      <w:r>
        <w:rPr>
          <w:lang w:val="sr-Cyrl-CS"/>
        </w:rPr>
        <w:t xml:space="preserve"> функције </w:t>
      </w:r>
      <w:r w:rsidRPr="00271FB2">
        <w:rPr>
          <w:lang w:val="sr-Cyrl-CS"/>
        </w:rPr>
        <w:t>локалне</w:t>
      </w:r>
      <w:r>
        <w:rPr>
          <w:lang w:val="sr-Cyrl-CS"/>
        </w:rPr>
        <w:t xml:space="preserve"> </w:t>
      </w:r>
      <w:r w:rsidRPr="00271FB2">
        <w:rPr>
          <w:lang w:val="sr-Cyrl-CS"/>
        </w:rPr>
        <w:t>власти, утврђене</w:t>
      </w:r>
      <w:r>
        <w:rPr>
          <w:lang w:val="sr-Cyrl-CS"/>
        </w:rPr>
        <w:t xml:space="preserve"> </w:t>
      </w:r>
      <w:r w:rsidRPr="00271FB2">
        <w:rPr>
          <w:lang w:val="sr-Cyrl-CS"/>
        </w:rPr>
        <w:t>Уставом, законом</w:t>
      </w:r>
      <w:r>
        <w:rPr>
          <w:lang w:val="sr-Cyrl-CS"/>
        </w:rPr>
        <w:t xml:space="preserve"> </w:t>
      </w:r>
      <w:r w:rsidRPr="00271FB2">
        <w:rPr>
          <w:lang w:val="sr-Cyrl-CS"/>
        </w:rPr>
        <w:t>и</w:t>
      </w:r>
      <w:r>
        <w:rPr>
          <w:lang w:val="sr-Cyrl-CS"/>
        </w:rPr>
        <w:t xml:space="preserve"> </w:t>
      </w:r>
      <w:r w:rsidRPr="00271FB2">
        <w:rPr>
          <w:lang w:val="sr-Cyrl-CS"/>
        </w:rPr>
        <w:t>овим</w:t>
      </w:r>
      <w:r>
        <w:rPr>
          <w:lang w:val="sr-Cyrl-CS"/>
        </w:rPr>
        <w:t xml:space="preserve"> </w:t>
      </w:r>
      <w:r w:rsidRPr="00271FB2">
        <w:rPr>
          <w:lang w:val="sr-Latn-CS"/>
        </w:rPr>
        <w:t>с</w:t>
      </w:r>
      <w:r w:rsidRPr="00271FB2">
        <w:rPr>
          <w:lang w:val="sr-Cyrl-CS"/>
        </w:rPr>
        <w:t>татутом.</w:t>
      </w:r>
    </w:p>
    <w:p w:rsidR="001909FD" w:rsidRPr="00271FB2" w:rsidRDefault="001909FD" w:rsidP="001909FD">
      <w:pPr>
        <w:ind w:firstLine="708"/>
        <w:jc w:val="both"/>
      </w:pPr>
    </w:p>
    <w:p w:rsidR="001909FD" w:rsidRPr="00271FB2" w:rsidRDefault="001909FD" w:rsidP="001909FD">
      <w:pPr>
        <w:jc w:val="center"/>
        <w:rPr>
          <w:lang w:val="sr-Latn-CS"/>
        </w:rPr>
      </w:pPr>
    </w:p>
    <w:p w:rsidR="001909FD" w:rsidRDefault="001909FD" w:rsidP="001909FD">
      <w:pPr>
        <w:jc w:val="center"/>
        <w:rPr>
          <w:b/>
        </w:rPr>
      </w:pPr>
      <w:r w:rsidRPr="00271FB2">
        <w:rPr>
          <w:b/>
          <w:lang w:val="sr-Latn-CS"/>
        </w:rPr>
        <w:t>Састав</w:t>
      </w:r>
      <w:r>
        <w:rPr>
          <w:b/>
        </w:rPr>
        <w:t xml:space="preserve"> </w:t>
      </w:r>
      <w:r w:rsidRPr="00271FB2">
        <w:rPr>
          <w:b/>
          <w:lang w:val="sr-Latn-CS"/>
        </w:rPr>
        <w:t>Скупштине</w:t>
      </w:r>
      <w:r>
        <w:rPr>
          <w:b/>
        </w:rPr>
        <w:t xml:space="preserve"> </w:t>
      </w:r>
      <w:r w:rsidRPr="00271FB2">
        <w:rPr>
          <w:b/>
          <w:lang w:val="sr-Latn-CS"/>
        </w:rPr>
        <w:t>општине</w:t>
      </w:r>
    </w:p>
    <w:p w:rsidR="001909FD" w:rsidRPr="00C70B97"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30.</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Скупштину</w:t>
      </w:r>
      <w:r>
        <w:rPr>
          <w:lang w:val="sr-Cyrl-CS"/>
        </w:rPr>
        <w:t xml:space="preserve"> </w:t>
      </w:r>
      <w:r w:rsidRPr="00271FB2">
        <w:rPr>
          <w:lang w:val="sr-Cyrl-CS"/>
        </w:rPr>
        <w:t>општине</w:t>
      </w:r>
      <w:r>
        <w:rPr>
          <w:lang w:val="sr-Cyrl-CS"/>
        </w:rPr>
        <w:t xml:space="preserve"> </w:t>
      </w:r>
      <w:r w:rsidRPr="00271FB2">
        <w:rPr>
          <w:lang w:val="sr-Cyrl-CS"/>
        </w:rPr>
        <w:t>чине</w:t>
      </w:r>
      <w:r>
        <w:rPr>
          <w:lang w:val="sr-Cyrl-CS"/>
        </w:rPr>
        <w:t xml:space="preserve"> </w:t>
      </w:r>
      <w:r w:rsidRPr="00271FB2">
        <w:rPr>
          <w:lang w:val="sr-Cyrl-CS"/>
        </w:rPr>
        <w:t>одборници</w:t>
      </w:r>
      <w:r>
        <w:rPr>
          <w:lang w:val="sr-Cyrl-CS"/>
        </w:rPr>
        <w:t xml:space="preserve"> </w:t>
      </w:r>
      <w:r w:rsidRPr="00271FB2">
        <w:rPr>
          <w:lang w:val="sr-Cyrl-CS"/>
        </w:rPr>
        <w:t>које</w:t>
      </w:r>
      <w:r>
        <w:rPr>
          <w:lang w:val="sr-Cyrl-CS"/>
        </w:rPr>
        <w:t xml:space="preserve"> </w:t>
      </w:r>
      <w:r w:rsidRPr="00271FB2">
        <w:rPr>
          <w:lang w:val="sr-Cyrl-CS"/>
        </w:rPr>
        <w:t>бирају</w:t>
      </w:r>
      <w:r>
        <w:rPr>
          <w:lang w:val="sr-Cyrl-CS"/>
        </w:rPr>
        <w:t xml:space="preserve"> </w:t>
      </w:r>
      <w:r w:rsidRPr="00271FB2">
        <w:rPr>
          <w:lang w:val="sr-Cyrl-CS"/>
        </w:rPr>
        <w:t>грађани</w:t>
      </w:r>
      <w:r>
        <w:rPr>
          <w:lang w:val="sr-Cyrl-CS"/>
        </w:rPr>
        <w:t xml:space="preserve"> </w:t>
      </w:r>
      <w:r w:rsidRPr="00271FB2">
        <w:rPr>
          <w:lang w:val="sr-Cyrl-CS"/>
        </w:rPr>
        <w:t>на</w:t>
      </w:r>
      <w:r>
        <w:rPr>
          <w:lang w:val="sr-Cyrl-CS"/>
        </w:rPr>
        <w:t xml:space="preserve"> </w:t>
      </w:r>
      <w:r w:rsidRPr="00271FB2">
        <w:rPr>
          <w:lang w:val="sr-Cyrl-CS"/>
        </w:rPr>
        <w:t>непосредним</w:t>
      </w:r>
      <w:r>
        <w:rPr>
          <w:lang w:val="sr-Cyrl-CS"/>
        </w:rPr>
        <w:t xml:space="preserve"> </w:t>
      </w:r>
      <w:r w:rsidRPr="00271FB2">
        <w:rPr>
          <w:lang w:val="sr-Cyrl-CS"/>
        </w:rPr>
        <w:t>изборима, тајним</w:t>
      </w:r>
      <w:r>
        <w:rPr>
          <w:lang w:val="sr-Cyrl-CS"/>
        </w:rPr>
        <w:t xml:space="preserve"> </w:t>
      </w:r>
      <w:r w:rsidRPr="00271FB2">
        <w:rPr>
          <w:lang w:val="sr-Cyrl-CS"/>
        </w:rPr>
        <w:t>гласањем,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r>
        <w:rPr>
          <w:lang w:val="sr-Cyrl-CS"/>
        </w:rPr>
        <w:t xml:space="preserve"> </w:t>
      </w:r>
      <w:r w:rsidRPr="00271FB2">
        <w:rPr>
          <w:lang w:val="sr-Cyrl-CS"/>
        </w:rPr>
        <w:t>и</w:t>
      </w:r>
      <w:r>
        <w:rPr>
          <w:lang w:val="sr-Cyrl-CS"/>
        </w:rPr>
        <w:t xml:space="preserve"> </w:t>
      </w:r>
      <w:r w:rsidRPr="00271FB2">
        <w:rPr>
          <w:lang w:val="sr-Cyrl-CS"/>
        </w:rPr>
        <w:t>овим</w:t>
      </w:r>
      <w:r>
        <w:rPr>
          <w:lang w:val="sr-Cyrl-CS"/>
        </w:rPr>
        <w:t xml:space="preserve"> </w:t>
      </w:r>
      <w:r w:rsidRPr="00271FB2">
        <w:rPr>
          <w:lang w:val="sr-Latn-CS"/>
        </w:rPr>
        <w:t>с</w:t>
      </w:r>
      <w:r w:rsidRPr="00271FB2">
        <w:rPr>
          <w:lang w:val="sr-Cyrl-CS"/>
        </w:rPr>
        <w:t>татутом.</w:t>
      </w:r>
    </w:p>
    <w:p w:rsidR="001909FD" w:rsidRDefault="001909FD" w:rsidP="001909FD">
      <w:pPr>
        <w:jc w:val="center"/>
        <w:rPr>
          <w:b/>
        </w:rPr>
      </w:pPr>
    </w:p>
    <w:p w:rsidR="001909FD" w:rsidRPr="00EC3652" w:rsidRDefault="001909FD" w:rsidP="001909FD">
      <w:pPr>
        <w:rPr>
          <w:b/>
        </w:rPr>
      </w:pPr>
    </w:p>
    <w:p w:rsidR="001909FD" w:rsidRDefault="001909FD" w:rsidP="001909FD">
      <w:pPr>
        <w:jc w:val="center"/>
        <w:rPr>
          <w:b/>
        </w:rPr>
      </w:pPr>
      <w:r w:rsidRPr="00271FB2">
        <w:rPr>
          <w:b/>
          <w:lang w:val="sr-Latn-CS"/>
        </w:rPr>
        <w:t>Сазивање</w:t>
      </w:r>
      <w:r>
        <w:rPr>
          <w:b/>
        </w:rPr>
        <w:t xml:space="preserve"> </w:t>
      </w:r>
      <w:r w:rsidRPr="00271FB2">
        <w:rPr>
          <w:b/>
          <w:lang w:val="sr-Latn-CS"/>
        </w:rPr>
        <w:t>конститутивне</w:t>
      </w:r>
      <w:r>
        <w:rPr>
          <w:b/>
        </w:rPr>
        <w:t xml:space="preserve"> </w:t>
      </w:r>
      <w:r w:rsidRPr="00271FB2">
        <w:rPr>
          <w:b/>
          <w:lang w:val="sr-Latn-CS"/>
        </w:rPr>
        <w:t>седнице</w:t>
      </w:r>
    </w:p>
    <w:p w:rsidR="001909FD" w:rsidRPr="00C70B97" w:rsidRDefault="001909FD"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rsidRPr="00271FB2">
        <w:t>31.</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Седницу</w:t>
      </w:r>
      <w:r>
        <w:rPr>
          <w:lang w:val="sr-Cyrl-CS"/>
        </w:rPr>
        <w:t xml:space="preserve"> </w:t>
      </w:r>
      <w:r w:rsidRPr="00271FB2">
        <w:rPr>
          <w:lang w:val="sr-Cyrl-CS"/>
        </w:rPr>
        <w:t>новог</w:t>
      </w:r>
      <w:r>
        <w:rPr>
          <w:lang w:val="sr-Cyrl-CS"/>
        </w:rPr>
        <w:t xml:space="preserve"> </w:t>
      </w:r>
      <w:r w:rsidRPr="00271FB2">
        <w:rPr>
          <w:lang w:val="sr-Cyrl-CS"/>
        </w:rPr>
        <w:t>сазива</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w:t>
      </w:r>
      <w:r w:rsidRPr="00271FB2">
        <w:rPr>
          <w:lang w:val="sr-Cyrl-CS"/>
        </w:rPr>
        <w:t>сазива</w:t>
      </w:r>
      <w:r>
        <w:rPr>
          <w:lang w:val="sr-Cyrl-CS"/>
        </w:rPr>
        <w:t xml:space="preserve"> </w:t>
      </w:r>
      <w:r w:rsidRPr="00271FB2">
        <w:rPr>
          <w:lang w:val="sr-Cyrl-CS"/>
        </w:rPr>
        <w:t>председник</w:t>
      </w:r>
      <w:r>
        <w:rPr>
          <w:lang w:val="sr-Cyrl-CS"/>
        </w:rPr>
        <w:t xml:space="preserve"> </w:t>
      </w:r>
      <w:r w:rsidRPr="00271FB2">
        <w:rPr>
          <w:lang w:val="sr-Cyrl-CS"/>
        </w:rPr>
        <w:t xml:space="preserve">Скупштине </w:t>
      </w:r>
      <w:r>
        <w:rPr>
          <w:lang w:val="sr-Cyrl-CS"/>
        </w:rPr>
        <w:t xml:space="preserve"> </w:t>
      </w:r>
      <w:r w:rsidRPr="00271FB2">
        <w:rPr>
          <w:lang w:val="sr-Cyrl-CS"/>
        </w:rPr>
        <w:t>општине</w:t>
      </w:r>
      <w:r>
        <w:rPr>
          <w:lang w:val="sr-Cyrl-CS"/>
        </w:rPr>
        <w:t xml:space="preserve"> </w:t>
      </w:r>
      <w:r w:rsidRPr="00271FB2">
        <w:rPr>
          <w:lang w:val="sr-Cyrl-CS"/>
        </w:rPr>
        <w:t>претходног</w:t>
      </w:r>
      <w:r>
        <w:rPr>
          <w:lang w:val="sr-Cyrl-CS"/>
        </w:rPr>
        <w:t xml:space="preserve"> </w:t>
      </w:r>
      <w:r w:rsidRPr="00271FB2">
        <w:rPr>
          <w:lang w:val="sr-Cyrl-CS"/>
        </w:rPr>
        <w:t>сазива, у</w:t>
      </w:r>
      <w:r>
        <w:rPr>
          <w:lang w:val="sr-Cyrl-CS"/>
        </w:rPr>
        <w:t xml:space="preserve"> </w:t>
      </w:r>
      <w:r w:rsidRPr="00271FB2">
        <w:rPr>
          <w:lang w:val="sr-Latn-CS"/>
        </w:rPr>
        <w:t>року</w:t>
      </w:r>
      <w:r>
        <w:t xml:space="preserve"> </w:t>
      </w:r>
      <w:r w:rsidRPr="00271FB2">
        <w:rPr>
          <w:lang w:val="sr-Latn-CS"/>
        </w:rPr>
        <w:t>од 15 дана</w:t>
      </w:r>
      <w:r>
        <w:t xml:space="preserve"> </w:t>
      </w:r>
      <w:r w:rsidRPr="00271FB2">
        <w:rPr>
          <w:lang w:val="sr-Latn-CS"/>
        </w:rPr>
        <w:t>од</w:t>
      </w:r>
      <w:r>
        <w:t xml:space="preserve"> </w:t>
      </w:r>
      <w:r w:rsidRPr="00271FB2">
        <w:rPr>
          <w:lang w:val="sr-Latn-CS"/>
        </w:rPr>
        <w:t>дана</w:t>
      </w:r>
      <w:r>
        <w:t xml:space="preserve"> </w:t>
      </w:r>
      <w:r w:rsidRPr="00271FB2">
        <w:rPr>
          <w:lang w:val="sr-Latn-CS"/>
        </w:rPr>
        <w:t>објављивања</w:t>
      </w:r>
      <w:r>
        <w:t xml:space="preserve"> </w:t>
      </w:r>
      <w:r w:rsidRPr="00271FB2">
        <w:rPr>
          <w:lang w:val="sr-Latn-CS"/>
        </w:rPr>
        <w:t>резултата</w:t>
      </w:r>
      <w:r>
        <w:t xml:space="preserve"> </w:t>
      </w:r>
      <w:r w:rsidRPr="00271FB2">
        <w:rPr>
          <w:lang w:val="sr-Latn-CS"/>
        </w:rPr>
        <w:t>избора.</w:t>
      </w:r>
      <w:r w:rsidRPr="00271FB2">
        <w:rPr>
          <w:lang w:val="sr-Cyrl-CS"/>
        </w:rPr>
        <w:t xml:space="preserve">            </w:t>
      </w:r>
    </w:p>
    <w:p w:rsidR="001909FD" w:rsidRDefault="001909FD" w:rsidP="001909FD">
      <w:pPr>
        <w:ind w:firstLine="708"/>
        <w:jc w:val="both"/>
        <w:rPr>
          <w:lang w:val="sr-Cyrl-CS"/>
        </w:rPr>
      </w:pPr>
      <w:r w:rsidRPr="00271FB2">
        <w:rPr>
          <w:lang w:val="sr-Cyrl-CS"/>
        </w:rPr>
        <w:t>Уколико</w:t>
      </w:r>
      <w:r>
        <w:rPr>
          <w:lang w:val="sr-Cyrl-CS"/>
        </w:rPr>
        <w:t xml:space="preserve"> </w:t>
      </w:r>
      <w:r w:rsidRPr="00271FB2">
        <w:rPr>
          <w:lang w:val="sr-Cyrl-CS"/>
        </w:rPr>
        <w:t>председник</w:t>
      </w:r>
      <w:r>
        <w:rPr>
          <w:lang w:val="sr-Cyrl-CS"/>
        </w:rPr>
        <w:t xml:space="preserve"> </w:t>
      </w:r>
      <w:r w:rsidRPr="00271FB2">
        <w:rPr>
          <w:lang w:val="sr-Cyrl-CS"/>
        </w:rPr>
        <w:t xml:space="preserve">Скупштине </w:t>
      </w:r>
      <w:r>
        <w:rPr>
          <w:lang w:val="sr-Cyrl-CS"/>
        </w:rPr>
        <w:t xml:space="preserve"> </w:t>
      </w:r>
      <w:r w:rsidRPr="00271FB2">
        <w:rPr>
          <w:lang w:val="sr-Cyrl-CS"/>
        </w:rPr>
        <w:t>општине</w:t>
      </w:r>
      <w:r>
        <w:rPr>
          <w:lang w:val="sr-Cyrl-CS"/>
        </w:rPr>
        <w:t xml:space="preserve"> </w:t>
      </w:r>
      <w:r w:rsidRPr="00271FB2">
        <w:rPr>
          <w:lang w:val="sr-Cyrl-CS"/>
        </w:rPr>
        <w:t>из</w:t>
      </w:r>
      <w:r>
        <w:rPr>
          <w:lang w:val="sr-Cyrl-CS"/>
        </w:rPr>
        <w:t xml:space="preserve"> </w:t>
      </w:r>
      <w:r w:rsidRPr="00271FB2">
        <w:rPr>
          <w:lang w:val="sr-Cyrl-CS"/>
        </w:rPr>
        <w:t>претходног</w:t>
      </w:r>
      <w:r>
        <w:rPr>
          <w:lang w:val="sr-Cyrl-CS"/>
        </w:rPr>
        <w:t xml:space="preserve"> </w:t>
      </w:r>
      <w:r w:rsidRPr="00271FB2">
        <w:rPr>
          <w:lang w:val="sr-Cyrl-CS"/>
        </w:rPr>
        <w:t>сазива</w:t>
      </w:r>
      <w:r>
        <w:rPr>
          <w:lang w:val="sr-Cyrl-CS"/>
        </w:rPr>
        <w:t xml:space="preserve"> </w:t>
      </w:r>
      <w:r w:rsidRPr="00271FB2">
        <w:rPr>
          <w:lang w:val="sr-Cyrl-CS"/>
        </w:rPr>
        <w:t>не</w:t>
      </w:r>
      <w:r>
        <w:rPr>
          <w:lang w:val="sr-Cyrl-CS"/>
        </w:rPr>
        <w:t xml:space="preserve"> </w:t>
      </w:r>
      <w:r w:rsidRPr="00271FB2">
        <w:rPr>
          <w:lang w:val="sr-Cyrl-CS"/>
        </w:rPr>
        <w:t>сазове</w:t>
      </w:r>
      <w:r>
        <w:rPr>
          <w:lang w:val="sr-Cyrl-CS"/>
        </w:rPr>
        <w:t xml:space="preserve"> </w:t>
      </w:r>
      <w:r w:rsidRPr="00271FB2">
        <w:rPr>
          <w:lang w:val="sr-Cyrl-CS"/>
        </w:rPr>
        <w:t>седницу</w:t>
      </w:r>
      <w:r>
        <w:rPr>
          <w:lang w:val="sr-Cyrl-CS"/>
        </w:rPr>
        <w:t xml:space="preserve"> </w:t>
      </w:r>
      <w:r w:rsidRPr="00271FB2">
        <w:rPr>
          <w:lang w:val="sr-Cyrl-CS"/>
        </w:rPr>
        <w:t>новог</w:t>
      </w:r>
      <w:r>
        <w:rPr>
          <w:lang w:val="sr-Cyrl-CS"/>
        </w:rPr>
        <w:t xml:space="preserve"> </w:t>
      </w:r>
      <w:r w:rsidRPr="00271FB2">
        <w:rPr>
          <w:lang w:val="sr-Cyrl-CS"/>
        </w:rPr>
        <w:t>сазива</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из</w:t>
      </w:r>
      <w:r>
        <w:rPr>
          <w:lang w:val="sr-Cyrl-CS"/>
        </w:rPr>
        <w:t xml:space="preserve"> </w:t>
      </w:r>
      <w:r w:rsidRPr="00271FB2">
        <w:rPr>
          <w:lang w:val="sr-Cyrl-CS"/>
        </w:rPr>
        <w:t xml:space="preserve">става 1. </w:t>
      </w:r>
      <w:r>
        <w:rPr>
          <w:lang w:val="sr-Cyrl-CS"/>
        </w:rPr>
        <w:t>о</w:t>
      </w:r>
      <w:r w:rsidRPr="00271FB2">
        <w:rPr>
          <w:lang w:val="sr-Cyrl-CS"/>
        </w:rPr>
        <w:t>вог</w:t>
      </w:r>
      <w:r>
        <w:rPr>
          <w:lang w:val="sr-Cyrl-CS"/>
        </w:rPr>
        <w:t xml:space="preserve"> </w:t>
      </w:r>
      <w:r w:rsidRPr="00271FB2">
        <w:rPr>
          <w:lang w:val="sr-Cyrl-CS"/>
        </w:rPr>
        <w:t>члана, седницу</w:t>
      </w:r>
      <w:r>
        <w:rPr>
          <w:lang w:val="sr-Cyrl-CS"/>
        </w:rPr>
        <w:t xml:space="preserve"> </w:t>
      </w:r>
      <w:r w:rsidRPr="00271FB2">
        <w:rPr>
          <w:lang w:val="sr-Cyrl-CS"/>
        </w:rPr>
        <w:t>новог</w:t>
      </w:r>
      <w:r>
        <w:rPr>
          <w:lang w:val="sr-Cyrl-CS"/>
        </w:rPr>
        <w:t xml:space="preserve"> </w:t>
      </w:r>
      <w:r w:rsidRPr="00271FB2">
        <w:rPr>
          <w:lang w:val="sr-Cyrl-CS"/>
        </w:rPr>
        <w:t>сазива</w:t>
      </w:r>
      <w:r>
        <w:rPr>
          <w:lang w:val="sr-Cyrl-CS"/>
        </w:rPr>
        <w:t xml:space="preserve"> </w:t>
      </w:r>
      <w:r w:rsidRPr="00271FB2">
        <w:rPr>
          <w:lang w:val="sr-Cyrl-CS"/>
        </w:rPr>
        <w:t>сазваће</w:t>
      </w:r>
      <w:r>
        <w:rPr>
          <w:lang w:val="sr-Cyrl-CS"/>
        </w:rPr>
        <w:t xml:space="preserve"> </w:t>
      </w:r>
      <w:r w:rsidRPr="00271FB2">
        <w:rPr>
          <w:lang w:val="sr-Cyrl-CS"/>
        </w:rPr>
        <w:t>најстарији</w:t>
      </w:r>
      <w:r>
        <w:rPr>
          <w:lang w:val="sr-Cyrl-CS"/>
        </w:rPr>
        <w:t xml:space="preserve"> </w:t>
      </w:r>
      <w:r w:rsidRPr="00271FB2">
        <w:rPr>
          <w:lang w:val="sr-Cyrl-CS"/>
        </w:rPr>
        <w:t>одборник</w:t>
      </w:r>
      <w:r>
        <w:rPr>
          <w:lang w:val="sr-Cyrl-CS"/>
        </w:rPr>
        <w:t xml:space="preserve"> новог сазива </w:t>
      </w:r>
      <w:r w:rsidRPr="00271FB2">
        <w:rPr>
          <w:lang w:val="sr-Cyrl-CS"/>
        </w:rPr>
        <w:t>у</w:t>
      </w:r>
      <w:r>
        <w:rPr>
          <w:lang w:val="sr-Cyrl-CS"/>
        </w:rPr>
        <w:t xml:space="preserve"> </w:t>
      </w:r>
      <w:r w:rsidRPr="00271FB2">
        <w:rPr>
          <w:lang w:val="sr-Cyrl-CS"/>
        </w:rPr>
        <w:t>року</w:t>
      </w:r>
      <w:r>
        <w:rPr>
          <w:lang w:val="sr-Cyrl-CS"/>
        </w:rPr>
        <w:t xml:space="preserve"> од </w:t>
      </w:r>
      <w:r w:rsidRPr="00271FB2">
        <w:rPr>
          <w:lang w:val="sr-Cyrl-CS"/>
        </w:rPr>
        <w:t>1</w:t>
      </w:r>
      <w:r w:rsidRPr="00271FB2">
        <w:rPr>
          <w:lang w:val="sr-Latn-CS"/>
        </w:rPr>
        <w:t>5</w:t>
      </w:r>
      <w:r>
        <w:t xml:space="preserve"> </w:t>
      </w:r>
      <w:r w:rsidRPr="00271FB2">
        <w:rPr>
          <w:lang w:val="sr-Cyrl-CS"/>
        </w:rPr>
        <w:t>дана</w:t>
      </w:r>
      <w:r>
        <w:rPr>
          <w:lang w:val="sr-Cyrl-CS"/>
        </w:rPr>
        <w:t xml:space="preserve"> </w:t>
      </w:r>
      <w:r w:rsidRPr="00271FB2">
        <w:rPr>
          <w:lang w:val="sr-Cyrl-CS"/>
        </w:rPr>
        <w:t>од</w:t>
      </w:r>
      <w:r>
        <w:rPr>
          <w:lang w:val="sr-Cyrl-CS"/>
        </w:rPr>
        <w:t xml:space="preserve"> </w:t>
      </w:r>
      <w:r w:rsidRPr="00271FB2">
        <w:rPr>
          <w:lang w:val="sr-Cyrl-CS"/>
        </w:rPr>
        <w:t>истека</w:t>
      </w:r>
      <w:r>
        <w:rPr>
          <w:lang w:val="sr-Cyrl-CS"/>
        </w:rPr>
        <w:t xml:space="preserve"> </w:t>
      </w:r>
      <w:r w:rsidRPr="00271FB2">
        <w:rPr>
          <w:lang w:val="sr-Cyrl-CS"/>
        </w:rPr>
        <w:t>рока</w:t>
      </w:r>
      <w:r>
        <w:rPr>
          <w:lang w:val="sr-Cyrl-CS"/>
        </w:rPr>
        <w:t xml:space="preserve"> </w:t>
      </w:r>
      <w:r w:rsidRPr="00271FB2">
        <w:rPr>
          <w:lang w:val="sr-Cyrl-CS"/>
        </w:rPr>
        <w:t>из</w:t>
      </w:r>
      <w:r>
        <w:rPr>
          <w:lang w:val="sr-Cyrl-CS"/>
        </w:rPr>
        <w:t xml:space="preserve"> </w:t>
      </w:r>
      <w:r w:rsidRPr="00271FB2">
        <w:rPr>
          <w:lang w:val="sr-Cyrl-CS"/>
        </w:rPr>
        <w:t xml:space="preserve">става 1. </w:t>
      </w:r>
      <w:r>
        <w:rPr>
          <w:lang w:val="sr-Cyrl-CS"/>
        </w:rPr>
        <w:t>о</w:t>
      </w:r>
      <w:r w:rsidRPr="00271FB2">
        <w:rPr>
          <w:lang w:val="sr-Cyrl-CS"/>
        </w:rPr>
        <w:t>вог</w:t>
      </w:r>
      <w:r>
        <w:rPr>
          <w:lang w:val="sr-Cyrl-CS"/>
        </w:rPr>
        <w:t xml:space="preserve"> </w:t>
      </w:r>
      <w:r w:rsidRPr="00271FB2">
        <w:rPr>
          <w:lang w:val="sr-Cyrl-CS"/>
        </w:rPr>
        <w:t xml:space="preserve">члана. </w:t>
      </w:r>
    </w:p>
    <w:p w:rsidR="001909FD" w:rsidRPr="00271FB2" w:rsidRDefault="001909FD" w:rsidP="001909FD">
      <w:pPr>
        <w:ind w:firstLine="708"/>
        <w:jc w:val="both"/>
        <w:rPr>
          <w:lang w:val="sr-Cyrl-CS"/>
        </w:rPr>
      </w:pPr>
    </w:p>
    <w:p w:rsidR="001909FD" w:rsidRPr="00EC3652" w:rsidRDefault="001909FD" w:rsidP="001909FD">
      <w:pPr>
        <w:ind w:firstLine="708"/>
        <w:jc w:val="both"/>
        <w:rPr>
          <w:lang w:val="sr-Latn-CS"/>
        </w:rPr>
      </w:pPr>
      <w:r w:rsidRPr="00271FB2">
        <w:rPr>
          <w:lang w:val="sr-Cyrl-CS"/>
        </w:rPr>
        <w:t>Седницом</w:t>
      </w:r>
      <w:r>
        <w:rPr>
          <w:lang w:val="sr-Cyrl-CS"/>
        </w:rPr>
        <w:t xml:space="preserve"> </w:t>
      </w:r>
      <w:r w:rsidRPr="00271FB2">
        <w:rPr>
          <w:lang w:val="sr-Cyrl-CS"/>
        </w:rPr>
        <w:t>председава</w:t>
      </w:r>
      <w:r>
        <w:rPr>
          <w:lang w:val="sr-Cyrl-CS"/>
        </w:rPr>
        <w:t xml:space="preserve"> </w:t>
      </w:r>
      <w:r w:rsidRPr="00271FB2">
        <w:rPr>
          <w:lang w:val="sr-Cyrl-CS"/>
        </w:rPr>
        <w:t>најстарији</w:t>
      </w:r>
      <w:r>
        <w:rPr>
          <w:lang w:val="sr-Cyrl-CS"/>
        </w:rPr>
        <w:t xml:space="preserve"> </w:t>
      </w:r>
      <w:r w:rsidRPr="00271FB2">
        <w:rPr>
          <w:lang w:val="sr-Cyrl-CS"/>
        </w:rPr>
        <w:t>одборник</w:t>
      </w:r>
      <w:r>
        <w:rPr>
          <w:lang w:val="sr-Cyrl-CS"/>
        </w:rPr>
        <w:t xml:space="preserve"> новог сазива </w:t>
      </w:r>
      <w:r w:rsidRPr="00271FB2">
        <w:rPr>
          <w:lang w:val="sr-Latn-CS"/>
        </w:rPr>
        <w:t>до</w:t>
      </w:r>
      <w:r>
        <w:t xml:space="preserve"> </w:t>
      </w:r>
      <w:r w:rsidRPr="00271FB2">
        <w:rPr>
          <w:lang w:val="sr-Latn-CS"/>
        </w:rPr>
        <w:t>избора</w:t>
      </w:r>
      <w:r>
        <w:t xml:space="preserve"> </w:t>
      </w:r>
      <w:r w:rsidRPr="00271FB2">
        <w:rPr>
          <w:lang w:val="sr-Latn-CS"/>
        </w:rPr>
        <w:t>председника</w:t>
      </w:r>
      <w:r>
        <w:t xml:space="preserve"> </w:t>
      </w:r>
      <w:r w:rsidRPr="00271FB2">
        <w:rPr>
          <w:lang w:val="sr-Latn-CS"/>
        </w:rPr>
        <w:t>Скупштине</w:t>
      </w:r>
      <w:r>
        <w:t xml:space="preserve"> </w:t>
      </w:r>
      <w:r w:rsidRPr="00271FB2">
        <w:rPr>
          <w:lang w:val="sr-Latn-CS"/>
        </w:rPr>
        <w:t>општине.</w:t>
      </w:r>
    </w:p>
    <w:p w:rsidR="001909FD" w:rsidRDefault="001909FD" w:rsidP="001909FD">
      <w:pPr>
        <w:jc w:val="center"/>
        <w:rPr>
          <w:b/>
          <w:lang w:val="sr-Latn-CS"/>
        </w:rPr>
      </w:pPr>
    </w:p>
    <w:p w:rsidR="001909FD" w:rsidRDefault="001909FD" w:rsidP="001909FD">
      <w:pPr>
        <w:jc w:val="center"/>
        <w:rPr>
          <w:b/>
        </w:rPr>
      </w:pPr>
      <w:r w:rsidRPr="00271FB2">
        <w:rPr>
          <w:b/>
          <w:lang w:val="sr-Latn-CS"/>
        </w:rPr>
        <w:t>Конституисање</w:t>
      </w:r>
      <w:r>
        <w:rPr>
          <w:b/>
        </w:rPr>
        <w:t xml:space="preserve"> </w:t>
      </w:r>
      <w:r w:rsidRPr="00271FB2">
        <w:rPr>
          <w:b/>
          <w:lang w:val="sr-Latn-CS"/>
        </w:rPr>
        <w:t>Скупштине</w:t>
      </w:r>
    </w:p>
    <w:p w:rsidR="001909FD" w:rsidRPr="00C70B97" w:rsidRDefault="001909FD" w:rsidP="001909FD">
      <w:pPr>
        <w:jc w:val="center"/>
        <w:rPr>
          <w:b/>
        </w:rPr>
      </w:pPr>
    </w:p>
    <w:p w:rsidR="001909FD" w:rsidRPr="00271FB2" w:rsidRDefault="001909FD" w:rsidP="001909FD">
      <w:pPr>
        <w:jc w:val="center"/>
        <w:outlineLvl w:val="0"/>
      </w:pPr>
      <w:r w:rsidRPr="00271FB2">
        <w:t>Члан 32.</w:t>
      </w:r>
    </w:p>
    <w:p w:rsidR="001909FD" w:rsidRDefault="001909FD" w:rsidP="001909FD">
      <w:pPr>
        <w:jc w:val="center"/>
        <w:outlineLvl w:val="0"/>
      </w:pPr>
    </w:p>
    <w:p w:rsidR="001909FD" w:rsidRPr="00587A79"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се</w:t>
      </w:r>
      <w:r>
        <w:rPr>
          <w:lang w:val="sr-Cyrl-CS"/>
        </w:rPr>
        <w:t xml:space="preserve"> </w:t>
      </w:r>
      <w:r w:rsidRPr="00271FB2">
        <w:rPr>
          <w:lang w:val="sr-Cyrl-CS"/>
        </w:rPr>
        <w:t>сматра</w:t>
      </w:r>
      <w:r>
        <w:rPr>
          <w:lang w:val="sr-Cyrl-CS"/>
        </w:rPr>
        <w:t xml:space="preserve"> </w:t>
      </w:r>
      <w:r w:rsidRPr="00271FB2">
        <w:rPr>
          <w:lang w:val="sr-Cyrl-CS"/>
        </w:rPr>
        <w:t>конституисаном</w:t>
      </w:r>
      <w:r>
        <w:rPr>
          <w:lang w:val="sr-Cyrl-CS"/>
        </w:rPr>
        <w:t xml:space="preserve"> </w:t>
      </w:r>
      <w:r w:rsidRPr="00271FB2">
        <w:rPr>
          <w:lang w:val="sr-Cyrl-CS"/>
        </w:rPr>
        <w:t>избором</w:t>
      </w:r>
      <w:r>
        <w:rPr>
          <w:lang w:val="sr-Cyrl-CS"/>
        </w:rPr>
        <w:t xml:space="preserve"> П</w:t>
      </w:r>
      <w:r w:rsidRPr="00271FB2">
        <w:rPr>
          <w:lang w:val="sr-Cyrl-CS"/>
        </w:rPr>
        <w:t>редседника</w:t>
      </w:r>
      <w:r>
        <w:rPr>
          <w:lang w:val="sr-Cyrl-CS"/>
        </w:rPr>
        <w:t xml:space="preserve"> </w:t>
      </w:r>
      <w:r w:rsidRPr="00271FB2">
        <w:rPr>
          <w:lang w:val="sr-Latn-CS"/>
        </w:rPr>
        <w:t>С</w:t>
      </w:r>
      <w:r w:rsidRPr="00271FB2">
        <w:rPr>
          <w:lang w:val="sr-Cyrl-CS"/>
        </w:rPr>
        <w:t>купштине општине</w:t>
      </w:r>
      <w:r>
        <w:rPr>
          <w:lang w:val="sr-Cyrl-CS"/>
        </w:rPr>
        <w:t xml:space="preserve"> </w:t>
      </w:r>
      <w:r w:rsidRPr="00271FB2">
        <w:rPr>
          <w:lang w:val="sr-Cyrl-CS"/>
        </w:rPr>
        <w:t>и</w:t>
      </w:r>
      <w:r>
        <w:rPr>
          <w:lang w:val="sr-Cyrl-CS"/>
        </w:rPr>
        <w:t xml:space="preserve"> </w:t>
      </w:r>
      <w:r w:rsidRPr="00271FB2">
        <w:rPr>
          <w:lang w:val="sr-Cyrl-CS"/>
        </w:rPr>
        <w:t>постављењем</w:t>
      </w:r>
      <w:r>
        <w:rPr>
          <w:lang w:val="sr-Cyrl-CS"/>
        </w:rPr>
        <w:t xml:space="preserve"> С</w:t>
      </w:r>
      <w:r w:rsidRPr="00271FB2">
        <w:rPr>
          <w:lang w:val="sr-Cyrl-CS"/>
        </w:rPr>
        <w:t>екретара</w:t>
      </w:r>
      <w:r>
        <w:rPr>
          <w:lang w:val="sr-Cyrl-CS"/>
        </w:rPr>
        <w:t xml:space="preserve"> </w:t>
      </w:r>
      <w:r w:rsidRPr="00271FB2">
        <w:rPr>
          <w:lang w:val="sr-Latn-CS"/>
        </w:rPr>
        <w:t>С</w:t>
      </w:r>
      <w:r w:rsidRPr="00271FB2">
        <w:rPr>
          <w:lang w:val="sr-Cyrl-CS"/>
        </w:rPr>
        <w:t>купштине општине.</w:t>
      </w:r>
    </w:p>
    <w:p w:rsidR="001909FD" w:rsidRDefault="001909FD" w:rsidP="001909FD">
      <w:pPr>
        <w:ind w:firstLine="708"/>
        <w:jc w:val="both"/>
        <w:rPr>
          <w:lang w:val="sr-Cyrl-CS"/>
        </w:rPr>
      </w:pPr>
    </w:p>
    <w:p w:rsidR="001909FD" w:rsidRPr="00271FB2" w:rsidRDefault="001909FD" w:rsidP="001909FD">
      <w:pPr>
        <w:rPr>
          <w:lang w:val="sr-Latn-CS"/>
        </w:rPr>
      </w:pPr>
    </w:p>
    <w:p w:rsidR="001909FD" w:rsidRDefault="001909FD" w:rsidP="001909FD">
      <w:pPr>
        <w:jc w:val="center"/>
        <w:rPr>
          <w:b/>
        </w:rPr>
      </w:pPr>
      <w:r w:rsidRPr="00271FB2">
        <w:rPr>
          <w:b/>
          <w:lang w:val="sr-Latn-CS"/>
        </w:rPr>
        <w:t>Број</w:t>
      </w:r>
      <w:r>
        <w:rPr>
          <w:b/>
        </w:rPr>
        <w:t xml:space="preserve"> </w:t>
      </w:r>
      <w:r w:rsidRPr="00271FB2">
        <w:rPr>
          <w:b/>
          <w:lang w:val="sr-Latn-CS"/>
        </w:rPr>
        <w:t>одборника</w:t>
      </w:r>
    </w:p>
    <w:p w:rsidR="001909FD" w:rsidRPr="00C70B97" w:rsidRDefault="001909FD" w:rsidP="001909FD">
      <w:pPr>
        <w:jc w:val="center"/>
        <w:rPr>
          <w:b/>
        </w:rPr>
      </w:pPr>
    </w:p>
    <w:p w:rsidR="001909FD" w:rsidRPr="00271FB2" w:rsidRDefault="001909FD" w:rsidP="001909FD">
      <w:pPr>
        <w:jc w:val="center"/>
        <w:outlineLvl w:val="0"/>
      </w:pPr>
      <w:bookmarkStart w:id="1" w:name="clan_29"/>
      <w:r w:rsidRPr="00271FB2">
        <w:rPr>
          <w:lang w:val="sr-Cyrl-CS"/>
        </w:rPr>
        <w:t>Члан</w:t>
      </w:r>
      <w:bookmarkEnd w:id="1"/>
      <w:r>
        <w:rPr>
          <w:lang w:val="sr-Cyrl-CS"/>
        </w:rPr>
        <w:t xml:space="preserve"> </w:t>
      </w:r>
      <w:r w:rsidRPr="00271FB2">
        <w:t>33.</w:t>
      </w:r>
    </w:p>
    <w:p w:rsidR="001909FD" w:rsidRDefault="001909FD" w:rsidP="001909FD">
      <w:pPr>
        <w:jc w:val="center"/>
        <w:outlineLvl w:val="0"/>
      </w:pPr>
    </w:p>
    <w:p w:rsidR="001909FD" w:rsidRPr="00C70B97" w:rsidRDefault="001909FD" w:rsidP="001909FD">
      <w:pPr>
        <w:jc w:val="center"/>
        <w:outlineLvl w:val="0"/>
      </w:pPr>
    </w:p>
    <w:p w:rsidR="001909FD" w:rsidRPr="00271FB2" w:rsidRDefault="001909FD" w:rsidP="001909FD">
      <w:pPr>
        <w:ind w:firstLine="708"/>
        <w:outlineLvl w:val="0"/>
        <w:rPr>
          <w:lang w:val="sr-Cyrl-CS"/>
        </w:rPr>
      </w:pPr>
      <w:r w:rsidRPr="00271FB2">
        <w:rPr>
          <w:lang w:val="sr-Cyrl-CS"/>
        </w:rPr>
        <w:t>Скупштина</w:t>
      </w:r>
      <w:r>
        <w:rPr>
          <w:lang w:val="sr-Cyrl-CS"/>
        </w:rPr>
        <w:t xml:space="preserve"> </w:t>
      </w:r>
      <w:r w:rsidRPr="00271FB2">
        <w:rPr>
          <w:lang w:val="sr-Latn-CS"/>
        </w:rPr>
        <w:t>о</w:t>
      </w:r>
      <w:r>
        <w:rPr>
          <w:lang w:val="sr-Cyrl-CS"/>
        </w:rPr>
        <w:t>пштине  има  23</w:t>
      </w:r>
      <w:r w:rsidRPr="00CB68BE">
        <w:rPr>
          <w:color w:val="000000" w:themeColor="text1"/>
          <w:lang w:val="sr-Cyrl-CS"/>
        </w:rPr>
        <w:t xml:space="preserve"> </w:t>
      </w:r>
      <w:r w:rsidRPr="00271FB2">
        <w:rPr>
          <w:lang w:val="sr-Cyrl-CS"/>
        </w:rPr>
        <w:t>одборника.</w:t>
      </w:r>
    </w:p>
    <w:p w:rsidR="001909FD" w:rsidRPr="00271FB2" w:rsidRDefault="001909FD" w:rsidP="001909FD">
      <w:pPr>
        <w:rPr>
          <w:color w:val="FF0000"/>
          <w:lang w:val="sr-Latn-CS"/>
        </w:rPr>
      </w:pPr>
    </w:p>
    <w:p w:rsidR="001909FD" w:rsidRDefault="001909FD" w:rsidP="001909FD">
      <w:pPr>
        <w:jc w:val="center"/>
        <w:rPr>
          <w:b/>
        </w:rPr>
      </w:pPr>
      <w:r w:rsidRPr="00271FB2">
        <w:rPr>
          <w:b/>
          <w:lang w:val="sr-Latn-CS"/>
        </w:rPr>
        <w:t>Мандат</w:t>
      </w:r>
    </w:p>
    <w:p w:rsidR="001909FD" w:rsidRPr="00C70B97" w:rsidRDefault="001909FD"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rsidRPr="00271FB2">
        <w:t>34.</w:t>
      </w:r>
    </w:p>
    <w:p w:rsidR="001909FD" w:rsidRPr="00271FB2" w:rsidRDefault="001909FD" w:rsidP="001909FD">
      <w:pPr>
        <w:jc w:val="center"/>
        <w:outlineLvl w:val="0"/>
      </w:pPr>
    </w:p>
    <w:p w:rsidR="001909FD" w:rsidRPr="00271FB2" w:rsidRDefault="001909FD" w:rsidP="001909FD">
      <w:pPr>
        <w:ind w:firstLine="708"/>
        <w:rPr>
          <w:lang w:val="ru-RU"/>
        </w:rPr>
      </w:pPr>
      <w:r w:rsidRPr="00271FB2">
        <w:rPr>
          <w:lang w:val="sr-Cyrl-CS"/>
        </w:rPr>
        <w:t>Одборници</w:t>
      </w:r>
      <w:r>
        <w:rPr>
          <w:lang w:val="sr-Cyrl-CS"/>
        </w:rPr>
        <w:t xml:space="preserve"> </w:t>
      </w:r>
      <w:r w:rsidRPr="00271FB2">
        <w:rPr>
          <w:lang w:val="sr-Cyrl-CS"/>
        </w:rPr>
        <w:t>се</w:t>
      </w:r>
      <w:r>
        <w:rPr>
          <w:lang w:val="sr-Cyrl-CS"/>
        </w:rPr>
        <w:t xml:space="preserve"> </w:t>
      </w:r>
      <w:r w:rsidRPr="00271FB2">
        <w:rPr>
          <w:lang w:val="sr-Cyrl-CS"/>
        </w:rPr>
        <w:t>бирају</w:t>
      </w:r>
      <w:r>
        <w:rPr>
          <w:lang w:val="sr-Cyrl-CS"/>
        </w:rPr>
        <w:t xml:space="preserve"> </w:t>
      </w:r>
      <w:r w:rsidRPr="00271FB2">
        <w:rPr>
          <w:lang w:val="sr-Cyrl-CS"/>
        </w:rPr>
        <w:t>на</w:t>
      </w:r>
      <w:r>
        <w:rPr>
          <w:lang w:val="sr-Cyrl-CS"/>
        </w:rPr>
        <w:t xml:space="preserve"> </w:t>
      </w:r>
      <w:r w:rsidRPr="00271FB2">
        <w:rPr>
          <w:lang w:val="sr-Cyrl-CS"/>
        </w:rPr>
        <w:t>четири</w:t>
      </w:r>
      <w:r>
        <w:rPr>
          <w:lang w:val="sr-Cyrl-CS"/>
        </w:rPr>
        <w:t xml:space="preserve"> </w:t>
      </w:r>
      <w:r w:rsidRPr="00271FB2">
        <w:rPr>
          <w:lang w:val="sr-Cyrl-CS"/>
        </w:rPr>
        <w:t>године.</w:t>
      </w:r>
    </w:p>
    <w:p w:rsidR="001909FD" w:rsidRDefault="001909FD" w:rsidP="001909FD">
      <w:pPr>
        <w:ind w:firstLine="708"/>
        <w:jc w:val="both"/>
      </w:pPr>
      <w:r w:rsidRPr="00271FB2">
        <w:rPr>
          <w:lang w:val="sr-Cyrl-CS"/>
        </w:rPr>
        <w:t>Одборнику</w:t>
      </w:r>
      <w:r>
        <w:rPr>
          <w:lang w:val="sr-Cyrl-CS"/>
        </w:rPr>
        <w:t xml:space="preserve"> </w:t>
      </w:r>
      <w:r w:rsidRPr="00271FB2">
        <w:rPr>
          <w:lang w:val="sr-Cyrl-CS"/>
        </w:rPr>
        <w:t>почиње</w:t>
      </w:r>
      <w:r>
        <w:rPr>
          <w:lang w:val="sr-Cyrl-CS"/>
        </w:rPr>
        <w:t xml:space="preserve"> </w:t>
      </w:r>
      <w:r w:rsidRPr="00271FB2">
        <w:rPr>
          <w:lang w:val="sr-Cyrl-CS"/>
        </w:rPr>
        <w:t>и</w:t>
      </w:r>
      <w:r>
        <w:rPr>
          <w:lang w:val="sr-Cyrl-CS"/>
        </w:rPr>
        <w:t xml:space="preserve"> </w:t>
      </w:r>
      <w:r w:rsidRPr="00271FB2">
        <w:rPr>
          <w:lang w:val="sr-Cyrl-CS"/>
        </w:rPr>
        <w:t>престаје</w:t>
      </w:r>
      <w:r>
        <w:rPr>
          <w:lang w:val="sr-Cyrl-CS"/>
        </w:rPr>
        <w:t xml:space="preserve"> </w:t>
      </w:r>
      <w:r w:rsidRPr="00271FB2">
        <w:rPr>
          <w:lang w:val="sr-Cyrl-CS"/>
        </w:rPr>
        <w:t>одборнички</w:t>
      </w:r>
      <w:r>
        <w:rPr>
          <w:lang w:val="sr-Cyrl-CS"/>
        </w:rPr>
        <w:t xml:space="preserve"> </w:t>
      </w:r>
      <w:r w:rsidRPr="00271FB2">
        <w:rPr>
          <w:lang w:val="sr-Cyrl-CS"/>
        </w:rPr>
        <w:t>мандат</w:t>
      </w:r>
      <w:r>
        <w:rPr>
          <w:lang w:val="sr-Cyrl-CS"/>
        </w:rPr>
        <w:t xml:space="preserve"> </w:t>
      </w:r>
      <w:r w:rsidRPr="00271FB2">
        <w:rPr>
          <w:lang w:val="sr-Cyrl-CS"/>
        </w:rPr>
        <w:t>под</w:t>
      </w:r>
      <w:r>
        <w:rPr>
          <w:lang w:val="sr-Cyrl-CS"/>
        </w:rPr>
        <w:t xml:space="preserve"> </w:t>
      </w:r>
      <w:r w:rsidRPr="00271FB2">
        <w:rPr>
          <w:lang w:val="sr-Cyrl-CS"/>
        </w:rPr>
        <w:t>условима</w:t>
      </w:r>
      <w:r>
        <w:rPr>
          <w:lang w:val="sr-Cyrl-CS"/>
        </w:rPr>
        <w:t xml:space="preserve"> </w:t>
      </w:r>
      <w:r w:rsidRPr="00271FB2">
        <w:rPr>
          <w:lang w:val="sr-Cyrl-CS"/>
        </w:rPr>
        <w:t>и</w:t>
      </w:r>
      <w:r>
        <w:rPr>
          <w:lang w:val="sr-Cyrl-CS"/>
        </w:rPr>
        <w:t xml:space="preserve"> </w:t>
      </w:r>
      <w:r w:rsidRPr="00271FB2">
        <w:rPr>
          <w:lang w:val="sr-Cyrl-CS"/>
        </w:rPr>
        <w:t>на</w:t>
      </w:r>
      <w:r>
        <w:rPr>
          <w:lang w:val="sr-Cyrl-CS"/>
        </w:rPr>
        <w:t xml:space="preserve"> </w:t>
      </w:r>
      <w:r w:rsidRPr="00271FB2">
        <w:rPr>
          <w:lang w:val="sr-Cyrl-CS"/>
        </w:rPr>
        <w:t>начин</w:t>
      </w:r>
      <w:r>
        <w:rPr>
          <w:lang w:val="sr-Cyrl-CS"/>
        </w:rPr>
        <w:t xml:space="preserve"> </w:t>
      </w:r>
      <w:r w:rsidRPr="00271FB2">
        <w:rPr>
          <w:lang w:val="sr-Cyrl-CS"/>
        </w:rPr>
        <w:t>утврђен</w:t>
      </w:r>
      <w:r>
        <w:rPr>
          <w:lang w:val="sr-Cyrl-CS"/>
        </w:rPr>
        <w:t xml:space="preserve"> </w:t>
      </w:r>
      <w:r w:rsidRPr="00271FB2">
        <w:rPr>
          <w:lang w:val="sr-Cyrl-CS"/>
        </w:rPr>
        <w:t>законом</w:t>
      </w:r>
      <w:r w:rsidRPr="00271FB2">
        <w:rPr>
          <w:lang w:val="sr-Latn-CS"/>
        </w:rPr>
        <w:t>.</w:t>
      </w:r>
    </w:p>
    <w:p w:rsidR="001909FD" w:rsidRPr="00C70B97" w:rsidRDefault="001909FD" w:rsidP="001909FD">
      <w:pPr>
        <w:ind w:firstLine="708"/>
        <w:jc w:val="both"/>
      </w:pPr>
    </w:p>
    <w:p w:rsidR="001909FD" w:rsidRPr="00271FB2" w:rsidRDefault="001909FD" w:rsidP="001909FD">
      <w:pPr>
        <w:jc w:val="both"/>
        <w:rPr>
          <w:lang w:val="sr-Latn-CS"/>
        </w:rPr>
      </w:pPr>
    </w:p>
    <w:p w:rsidR="001909FD" w:rsidRDefault="001909FD" w:rsidP="001909FD">
      <w:pPr>
        <w:jc w:val="center"/>
        <w:rPr>
          <w:b/>
        </w:rPr>
      </w:pPr>
      <w:r w:rsidRPr="00271FB2">
        <w:rPr>
          <w:b/>
          <w:lang w:val="sr-Latn-CS"/>
        </w:rPr>
        <w:t>Заклетва</w:t>
      </w:r>
    </w:p>
    <w:p w:rsidR="001909FD" w:rsidRPr="00C358E6" w:rsidRDefault="001909FD"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rsidRPr="00271FB2">
        <w:t>35.</w:t>
      </w:r>
    </w:p>
    <w:p w:rsidR="001909FD" w:rsidRPr="00271FB2" w:rsidRDefault="001909FD" w:rsidP="001909FD">
      <w:pPr>
        <w:jc w:val="center"/>
        <w:outlineLvl w:val="0"/>
      </w:pPr>
    </w:p>
    <w:p w:rsidR="001909FD" w:rsidRPr="00C70B97" w:rsidRDefault="001909FD" w:rsidP="001909FD">
      <w:pPr>
        <w:ind w:firstLine="708"/>
        <w:jc w:val="both"/>
        <w:rPr>
          <w:lang w:val="sr-Cyrl-CS"/>
        </w:rPr>
      </w:pPr>
      <w:r w:rsidRPr="00271FB2">
        <w:rPr>
          <w:lang w:val="sr-Cyrl-CS"/>
        </w:rPr>
        <w:t>Изабрани</w:t>
      </w:r>
      <w:r>
        <w:rPr>
          <w:lang w:val="sr-Cyrl-CS"/>
        </w:rPr>
        <w:t xml:space="preserve"> </w:t>
      </w:r>
      <w:r w:rsidRPr="00271FB2">
        <w:rPr>
          <w:lang w:val="sr-Cyrl-CS"/>
        </w:rPr>
        <w:t>одборници</w:t>
      </w:r>
      <w:r>
        <w:rPr>
          <w:lang w:val="sr-Cyrl-CS"/>
        </w:rPr>
        <w:t xml:space="preserve"> </w:t>
      </w:r>
      <w:r w:rsidRPr="00271FB2">
        <w:rPr>
          <w:lang w:val="sr-Cyrl-CS"/>
        </w:rPr>
        <w:t>полажу</w:t>
      </w:r>
      <w:r>
        <w:rPr>
          <w:lang w:val="sr-Cyrl-CS"/>
        </w:rPr>
        <w:t xml:space="preserve"> </w:t>
      </w:r>
      <w:r w:rsidRPr="00271FB2">
        <w:rPr>
          <w:lang w:val="sr-Cyrl-CS"/>
        </w:rPr>
        <w:t>заклетву</w:t>
      </w:r>
      <w:r>
        <w:rPr>
          <w:lang w:val="sr-Cyrl-CS"/>
        </w:rPr>
        <w:t xml:space="preserve"> </w:t>
      </w:r>
      <w:r w:rsidRPr="00271FB2">
        <w:rPr>
          <w:lang w:val="sr-Cyrl-CS"/>
        </w:rPr>
        <w:t>која</w:t>
      </w:r>
      <w:r>
        <w:rPr>
          <w:lang w:val="sr-Cyrl-CS"/>
        </w:rPr>
        <w:t xml:space="preserve"> </w:t>
      </w:r>
      <w:r w:rsidRPr="00271FB2">
        <w:rPr>
          <w:lang w:val="sr-Cyrl-CS"/>
        </w:rPr>
        <w:t>гласи:</w:t>
      </w:r>
      <w:r>
        <w:rPr>
          <w:lang w:val="sr-Cyrl-CS"/>
        </w:rPr>
        <w:t xml:space="preserve"> </w:t>
      </w:r>
      <w:r w:rsidRPr="00271FB2">
        <w:rPr>
          <w:lang w:val="sr-Cyrl-CS"/>
        </w:rPr>
        <w:t xml:space="preserve"> „Заклињем</w:t>
      </w:r>
      <w:r>
        <w:rPr>
          <w:lang w:val="sr-Cyrl-CS"/>
        </w:rPr>
        <w:t xml:space="preserve"> </w:t>
      </w:r>
      <w:r w:rsidRPr="00271FB2">
        <w:rPr>
          <w:lang w:val="sr-Cyrl-CS"/>
        </w:rPr>
        <w:t>се</w:t>
      </w:r>
      <w:r>
        <w:rPr>
          <w:lang w:val="sr-Cyrl-CS"/>
        </w:rPr>
        <w:t xml:space="preserve"> </w:t>
      </w:r>
      <w:r w:rsidRPr="00271FB2">
        <w:rPr>
          <w:lang w:val="sr-Cyrl-CS"/>
        </w:rPr>
        <w:t>да</w:t>
      </w:r>
      <w:r>
        <w:rPr>
          <w:lang w:val="sr-Cyrl-CS"/>
        </w:rPr>
        <w:t xml:space="preserve"> </w:t>
      </w:r>
      <w:r w:rsidRPr="00271FB2">
        <w:rPr>
          <w:lang w:val="sr-Cyrl-CS"/>
        </w:rPr>
        <w:t>ћу</w:t>
      </w:r>
      <w:r>
        <w:rPr>
          <w:lang w:val="sr-Cyrl-CS"/>
        </w:rPr>
        <w:t xml:space="preserve"> </w:t>
      </w:r>
      <w:r w:rsidRPr="00271FB2">
        <w:rPr>
          <w:lang w:val="sr-Cyrl-CS"/>
        </w:rPr>
        <w:t>се</w:t>
      </w:r>
      <w:r>
        <w:rPr>
          <w:lang w:val="sr-Cyrl-CS"/>
        </w:rPr>
        <w:t xml:space="preserve"> </w:t>
      </w:r>
      <w:r w:rsidRPr="00271FB2">
        <w:rPr>
          <w:lang w:val="sr-Cyrl-CS"/>
        </w:rPr>
        <w:t>у</w:t>
      </w:r>
      <w:r>
        <w:rPr>
          <w:lang w:val="sr-Cyrl-CS"/>
        </w:rPr>
        <w:t xml:space="preserve"> </w:t>
      </w:r>
      <w:r w:rsidRPr="00271FB2">
        <w:rPr>
          <w:lang w:val="sr-Cyrl-CS"/>
        </w:rPr>
        <w:t>раду</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Љиг </w:t>
      </w:r>
      <w:r w:rsidRPr="00271FB2">
        <w:rPr>
          <w:lang w:val="sr-Cyrl-CS"/>
        </w:rPr>
        <w:t>придржавати</w:t>
      </w:r>
      <w:r>
        <w:rPr>
          <w:lang w:val="sr-Cyrl-CS"/>
        </w:rPr>
        <w:t xml:space="preserve"> </w:t>
      </w:r>
      <w:r w:rsidRPr="00271FB2">
        <w:rPr>
          <w:lang w:val="sr-Cyrl-CS"/>
        </w:rPr>
        <w:t>Устава, закона</w:t>
      </w:r>
      <w:r>
        <w:rPr>
          <w:lang w:val="sr-Cyrl-CS"/>
        </w:rPr>
        <w:t xml:space="preserve"> </w:t>
      </w:r>
      <w:r w:rsidRPr="00271FB2">
        <w:rPr>
          <w:lang w:val="sr-Cyrl-CS"/>
        </w:rPr>
        <w:t>и</w:t>
      </w:r>
      <w:r>
        <w:rPr>
          <w:lang w:val="sr-Cyrl-CS"/>
        </w:rPr>
        <w:t xml:space="preserve"> </w:t>
      </w:r>
      <w:r w:rsidRPr="00271FB2">
        <w:rPr>
          <w:lang w:val="sr-Cyrl-CS"/>
        </w:rPr>
        <w:t>Статута</w:t>
      </w:r>
      <w:r>
        <w:rPr>
          <w:lang w:val="sr-Cyrl-CS"/>
        </w:rPr>
        <w:t xml:space="preserve"> </w:t>
      </w:r>
      <w:r w:rsidRPr="00271FB2">
        <w:rPr>
          <w:lang w:val="sr-Latn-CS"/>
        </w:rPr>
        <w:t>о</w:t>
      </w:r>
      <w:r w:rsidRPr="00271FB2">
        <w:rPr>
          <w:lang w:val="sr-Cyrl-CS"/>
        </w:rPr>
        <w:t>пш</w:t>
      </w:r>
      <w:r w:rsidRPr="00271FB2">
        <w:rPr>
          <w:lang w:val="sr-Latn-CS"/>
        </w:rPr>
        <w:t>т</w:t>
      </w:r>
      <w:r w:rsidRPr="00271FB2">
        <w:rPr>
          <w:lang w:val="sr-Cyrl-CS"/>
        </w:rPr>
        <w:t xml:space="preserve">ине </w:t>
      </w:r>
      <w:r>
        <w:rPr>
          <w:lang w:val="sr-Cyrl-CS"/>
        </w:rPr>
        <w:t>Љиг</w:t>
      </w:r>
      <w:r w:rsidRPr="00271FB2">
        <w:rPr>
          <w:lang w:val="sr-Cyrl-CS"/>
        </w:rPr>
        <w:t xml:space="preserve">, </w:t>
      </w:r>
      <w:r>
        <w:rPr>
          <w:lang w:val="sr-Cyrl-CS"/>
        </w:rPr>
        <w:t xml:space="preserve"> </w:t>
      </w:r>
      <w:r w:rsidRPr="00271FB2">
        <w:rPr>
          <w:lang w:val="sr-Cyrl-CS"/>
        </w:rPr>
        <w:t>и</w:t>
      </w:r>
      <w:r>
        <w:rPr>
          <w:lang w:val="sr-Cyrl-CS"/>
        </w:rPr>
        <w:t xml:space="preserve"> </w:t>
      </w:r>
      <w:r w:rsidRPr="00271FB2">
        <w:rPr>
          <w:lang w:val="sr-Cyrl-CS"/>
        </w:rPr>
        <w:t>да</w:t>
      </w:r>
      <w:r>
        <w:rPr>
          <w:lang w:val="sr-Cyrl-CS"/>
        </w:rPr>
        <w:t xml:space="preserve"> </w:t>
      </w:r>
      <w:r w:rsidRPr="00271FB2">
        <w:rPr>
          <w:lang w:val="sr-Cyrl-CS"/>
        </w:rPr>
        <w:t>ћу</w:t>
      </w:r>
      <w:r>
        <w:rPr>
          <w:lang w:val="sr-Cyrl-CS"/>
        </w:rPr>
        <w:t xml:space="preserve"> </w:t>
      </w:r>
      <w:r w:rsidRPr="00271FB2">
        <w:rPr>
          <w:lang w:val="sr-Cyrl-CS"/>
        </w:rPr>
        <w:t>часно</w:t>
      </w:r>
      <w:r>
        <w:rPr>
          <w:lang w:val="sr-Cyrl-CS"/>
        </w:rPr>
        <w:t xml:space="preserve"> </w:t>
      </w:r>
      <w:r w:rsidRPr="00271FB2">
        <w:rPr>
          <w:lang w:val="sr-Cyrl-CS"/>
        </w:rPr>
        <w:t>и</w:t>
      </w:r>
      <w:r>
        <w:rPr>
          <w:lang w:val="sr-Cyrl-CS"/>
        </w:rPr>
        <w:t xml:space="preserve"> </w:t>
      </w:r>
      <w:r w:rsidRPr="00271FB2">
        <w:rPr>
          <w:lang w:val="sr-Cyrl-CS"/>
        </w:rPr>
        <w:t>непристрасно</w:t>
      </w:r>
      <w:r>
        <w:rPr>
          <w:lang w:val="sr-Cyrl-CS"/>
        </w:rPr>
        <w:t xml:space="preserve"> </w:t>
      </w:r>
      <w:r w:rsidRPr="00271FB2">
        <w:rPr>
          <w:lang w:val="sr-Cyrl-CS"/>
        </w:rPr>
        <w:t>вршити</w:t>
      </w:r>
      <w:r>
        <w:rPr>
          <w:lang w:val="sr-Cyrl-CS"/>
        </w:rPr>
        <w:t xml:space="preserve"> </w:t>
      </w:r>
      <w:r w:rsidRPr="00271FB2">
        <w:rPr>
          <w:lang w:val="sr-Cyrl-CS"/>
        </w:rPr>
        <w:t>дужност</w:t>
      </w:r>
      <w:r>
        <w:rPr>
          <w:lang w:val="sr-Cyrl-CS"/>
        </w:rPr>
        <w:t xml:space="preserve"> </w:t>
      </w:r>
      <w:r w:rsidRPr="00271FB2">
        <w:rPr>
          <w:lang w:val="sr-Cyrl-CS"/>
        </w:rPr>
        <w:t>одборника, руководећи</w:t>
      </w:r>
      <w:r>
        <w:rPr>
          <w:lang w:val="sr-Cyrl-CS"/>
        </w:rPr>
        <w:t xml:space="preserve"> </w:t>
      </w:r>
      <w:r w:rsidRPr="00271FB2">
        <w:rPr>
          <w:lang w:val="sr-Cyrl-CS"/>
        </w:rPr>
        <w:t>се</w:t>
      </w:r>
      <w:r>
        <w:rPr>
          <w:lang w:val="sr-Cyrl-CS"/>
        </w:rPr>
        <w:t xml:space="preserve"> </w:t>
      </w:r>
      <w:r w:rsidRPr="00271FB2">
        <w:rPr>
          <w:lang w:val="sr-Cyrl-CS"/>
        </w:rPr>
        <w:t>интересима</w:t>
      </w:r>
      <w:r>
        <w:rPr>
          <w:lang w:val="sr-Cyrl-CS"/>
        </w:rPr>
        <w:t xml:space="preserve"> </w:t>
      </w:r>
      <w:r w:rsidRPr="00271FB2">
        <w:rPr>
          <w:lang w:val="sr-Cyrl-CS"/>
        </w:rPr>
        <w:t>грађана.</w:t>
      </w:r>
      <w:r w:rsidRPr="00271FB2">
        <w:rPr>
          <w:lang w:val="sr-Latn-CS"/>
        </w:rPr>
        <w:t>“</w:t>
      </w:r>
    </w:p>
    <w:p w:rsidR="001909FD" w:rsidRDefault="001909FD" w:rsidP="001909FD">
      <w:pPr>
        <w:jc w:val="both"/>
      </w:pPr>
    </w:p>
    <w:p w:rsidR="001909FD" w:rsidRPr="00EC3652" w:rsidRDefault="001909FD" w:rsidP="001909FD">
      <w:pPr>
        <w:jc w:val="both"/>
      </w:pPr>
    </w:p>
    <w:p w:rsidR="001909FD" w:rsidRPr="00271FB2" w:rsidRDefault="001909FD" w:rsidP="001909FD">
      <w:pPr>
        <w:jc w:val="both"/>
        <w:rPr>
          <w:lang w:val="sr-Cyrl-CS"/>
        </w:rPr>
      </w:pPr>
    </w:p>
    <w:p w:rsidR="001909FD" w:rsidRDefault="001909FD" w:rsidP="001909FD">
      <w:pPr>
        <w:jc w:val="center"/>
        <w:rPr>
          <w:b/>
        </w:rPr>
      </w:pPr>
      <w:r w:rsidRPr="00271FB2">
        <w:rPr>
          <w:b/>
          <w:lang w:val="sr-Latn-CS"/>
        </w:rPr>
        <w:t>Неспојивост</w:t>
      </w:r>
      <w:r>
        <w:rPr>
          <w:b/>
        </w:rPr>
        <w:t xml:space="preserve"> </w:t>
      </w:r>
      <w:r w:rsidRPr="00271FB2">
        <w:rPr>
          <w:b/>
        </w:rPr>
        <w:t>функција</w:t>
      </w:r>
    </w:p>
    <w:p w:rsidR="001909FD" w:rsidRPr="00C358E6" w:rsidRDefault="001909FD" w:rsidP="001909FD">
      <w:pPr>
        <w:jc w:val="center"/>
        <w:rPr>
          <w:b/>
        </w:rPr>
      </w:pPr>
    </w:p>
    <w:p w:rsidR="001909FD" w:rsidRPr="00271FB2" w:rsidRDefault="001909FD" w:rsidP="001909FD">
      <w:pPr>
        <w:jc w:val="center"/>
        <w:outlineLvl w:val="0"/>
      </w:pPr>
      <w:bookmarkStart w:id="2" w:name="clan_30"/>
      <w:r w:rsidRPr="00271FB2">
        <w:rPr>
          <w:lang w:val="sr-Cyrl-CS"/>
        </w:rPr>
        <w:t>Члан</w:t>
      </w:r>
      <w:bookmarkEnd w:id="2"/>
      <w:r>
        <w:rPr>
          <w:lang w:val="sr-Cyrl-CS"/>
        </w:rPr>
        <w:t xml:space="preserve"> </w:t>
      </w:r>
      <w:r w:rsidRPr="00271FB2">
        <w:t>36.</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Одборник</w:t>
      </w:r>
      <w:r>
        <w:rPr>
          <w:lang w:val="sr-Cyrl-CS"/>
        </w:rPr>
        <w:t xml:space="preserve"> </w:t>
      </w:r>
      <w:r w:rsidRPr="00271FB2">
        <w:rPr>
          <w:lang w:val="sr-Cyrl-CS"/>
        </w:rPr>
        <w:t>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запослени</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и</w:t>
      </w:r>
      <w:r>
        <w:rPr>
          <w:lang w:val="sr-Cyrl-CS"/>
        </w:rPr>
        <w:t xml:space="preserve"> </w:t>
      </w:r>
      <w:r w:rsidRPr="00271FB2">
        <w:rPr>
          <w:lang w:val="sr-Cyrl-CS"/>
        </w:rPr>
        <w:t>лице</w:t>
      </w:r>
      <w:r>
        <w:rPr>
          <w:lang w:val="sr-Cyrl-CS"/>
        </w:rPr>
        <w:t xml:space="preserve"> </w:t>
      </w:r>
      <w:r w:rsidRPr="00271FB2">
        <w:rPr>
          <w:lang w:val="sr-Cyrl-CS"/>
        </w:rPr>
        <w:t>које</w:t>
      </w:r>
      <w:r>
        <w:rPr>
          <w:lang w:val="sr-Cyrl-CS"/>
        </w:rPr>
        <w:t xml:space="preserve"> </w:t>
      </w:r>
      <w:r w:rsidRPr="00271FB2">
        <w:rPr>
          <w:lang w:val="sr-Cyrl-CS"/>
        </w:rPr>
        <w:t xml:space="preserve">именује, </w:t>
      </w:r>
      <w:r>
        <w:rPr>
          <w:lang w:val="sr-Cyrl-CS"/>
        </w:rPr>
        <w:t xml:space="preserve"> </w:t>
      </w:r>
      <w:r w:rsidRPr="00271FB2">
        <w:rPr>
          <w:lang w:val="sr-Cyrl-CS"/>
        </w:rPr>
        <w:t>односно</w:t>
      </w:r>
      <w:r>
        <w:rPr>
          <w:lang w:val="sr-Cyrl-CS"/>
        </w:rPr>
        <w:t xml:space="preserve"> </w:t>
      </w:r>
      <w:r w:rsidRPr="00271FB2">
        <w:rPr>
          <w:lang w:val="sr-Cyrl-CS"/>
        </w:rPr>
        <w:t>поставља</w:t>
      </w:r>
      <w:r>
        <w:rPr>
          <w:lang w:val="sr-Cyrl-CS"/>
        </w:rPr>
        <w:t xml:space="preserve"> </w:t>
      </w:r>
      <w:r w:rsidRPr="00271FB2">
        <w:rPr>
          <w:lang w:val="sr-Cyrl-CS"/>
        </w:rPr>
        <w:t>Скупштина</w:t>
      </w:r>
      <w:r>
        <w:rPr>
          <w:lang w:val="sr-Cyrl-CS"/>
        </w:rPr>
        <w:t xml:space="preserve"> </w:t>
      </w:r>
      <w:r w:rsidRPr="00271FB2">
        <w:rPr>
          <w:lang w:val="sr-Cyrl-CS"/>
        </w:rPr>
        <w:t>општине.</w:t>
      </w:r>
    </w:p>
    <w:p w:rsidR="001909FD" w:rsidRPr="00271FB2" w:rsidRDefault="001909FD" w:rsidP="001909FD">
      <w:pPr>
        <w:ind w:firstLine="708"/>
        <w:jc w:val="both"/>
        <w:rPr>
          <w:lang w:val="sr-Cyrl-CS"/>
        </w:rPr>
      </w:pPr>
      <w:r w:rsidRPr="00271FB2">
        <w:rPr>
          <w:lang w:val="sr-Cyrl-CS"/>
        </w:rPr>
        <w:t>Ако</w:t>
      </w:r>
      <w:r>
        <w:rPr>
          <w:lang w:val="sr-Cyrl-CS"/>
        </w:rPr>
        <w:t xml:space="preserve"> </w:t>
      </w:r>
      <w:r w:rsidRPr="00271FB2">
        <w:rPr>
          <w:lang w:val="sr-Cyrl-CS"/>
        </w:rPr>
        <w:t>запослени</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буде</w:t>
      </w:r>
      <w:r>
        <w:rPr>
          <w:lang w:val="sr-Cyrl-CS"/>
        </w:rPr>
        <w:t xml:space="preserve"> </w:t>
      </w:r>
      <w:r w:rsidRPr="00271FB2">
        <w:rPr>
          <w:lang w:val="sr-Cyrl-CS"/>
        </w:rPr>
        <w:t>изабран</w:t>
      </w:r>
      <w:r>
        <w:rPr>
          <w:lang w:val="sr-Cyrl-CS"/>
        </w:rPr>
        <w:t xml:space="preserve"> </w:t>
      </w:r>
      <w:r w:rsidRPr="00271FB2">
        <w:rPr>
          <w:lang w:val="sr-Cyrl-CS"/>
        </w:rPr>
        <w:t>за</w:t>
      </w:r>
      <w:r>
        <w:rPr>
          <w:lang w:val="sr-Cyrl-CS"/>
        </w:rPr>
        <w:t xml:space="preserve"> </w:t>
      </w:r>
      <w:r w:rsidRPr="00271FB2">
        <w:rPr>
          <w:lang w:val="sr-Cyrl-CS"/>
        </w:rPr>
        <w:t>одборника,</w:t>
      </w:r>
      <w:r>
        <w:rPr>
          <w:lang w:val="sr-Cyrl-CS"/>
        </w:rPr>
        <w:t xml:space="preserve"> </w:t>
      </w:r>
      <w:r w:rsidRPr="00271FB2">
        <w:rPr>
          <w:lang w:val="sr-Cyrl-CS"/>
        </w:rPr>
        <w:t xml:space="preserve"> права</w:t>
      </w:r>
      <w:r>
        <w:rPr>
          <w:lang w:val="sr-Cyrl-CS"/>
        </w:rPr>
        <w:t xml:space="preserve"> </w:t>
      </w:r>
      <w:r w:rsidRPr="00271FB2">
        <w:rPr>
          <w:lang w:val="sr-Cyrl-CS"/>
        </w:rPr>
        <w:t>и</w:t>
      </w:r>
      <w:r>
        <w:rPr>
          <w:lang w:val="sr-Cyrl-CS"/>
        </w:rPr>
        <w:t xml:space="preserve"> </w:t>
      </w:r>
      <w:r w:rsidRPr="00271FB2">
        <w:rPr>
          <w:lang w:val="sr-Cyrl-CS"/>
        </w:rPr>
        <w:t>обавезе</w:t>
      </w:r>
      <w:r>
        <w:rPr>
          <w:lang w:val="sr-Cyrl-CS"/>
        </w:rPr>
        <w:t xml:space="preserve"> </w:t>
      </w:r>
      <w:r w:rsidRPr="00271FB2">
        <w:rPr>
          <w:lang w:val="sr-Cyrl-CS"/>
        </w:rPr>
        <w:t>по</w:t>
      </w:r>
      <w:r>
        <w:rPr>
          <w:lang w:val="sr-Cyrl-CS"/>
        </w:rPr>
        <w:t xml:space="preserve"> </w:t>
      </w:r>
      <w:r w:rsidRPr="00271FB2">
        <w:rPr>
          <w:lang w:val="sr-Cyrl-CS"/>
        </w:rPr>
        <w:t>основу</w:t>
      </w:r>
      <w:r>
        <w:rPr>
          <w:lang w:val="sr-Cyrl-CS"/>
        </w:rPr>
        <w:t xml:space="preserve"> </w:t>
      </w:r>
      <w:r w:rsidRPr="00271FB2">
        <w:rPr>
          <w:lang w:val="sr-Cyrl-CS"/>
        </w:rPr>
        <w:t>рада</w:t>
      </w:r>
      <w:r>
        <w:rPr>
          <w:lang w:val="sr-Cyrl-CS"/>
        </w:rPr>
        <w:t xml:space="preserve"> </w:t>
      </w:r>
      <w:r w:rsidRPr="00271FB2">
        <w:rPr>
          <w:lang w:val="sr-Cyrl-CS"/>
        </w:rPr>
        <w:t>мирују</w:t>
      </w:r>
      <w:r>
        <w:rPr>
          <w:lang w:val="sr-Cyrl-CS"/>
        </w:rPr>
        <w:t xml:space="preserve"> </w:t>
      </w:r>
      <w:r w:rsidRPr="00271FB2">
        <w:rPr>
          <w:lang w:val="sr-Cyrl-CS"/>
        </w:rPr>
        <w:t>му</w:t>
      </w:r>
      <w:r>
        <w:rPr>
          <w:lang w:val="sr-Cyrl-CS"/>
        </w:rPr>
        <w:t xml:space="preserve"> </w:t>
      </w:r>
      <w:r w:rsidRPr="00271FB2">
        <w:rPr>
          <w:lang w:val="sr-Cyrl-CS"/>
        </w:rPr>
        <w:t>док</w:t>
      </w:r>
      <w:r>
        <w:rPr>
          <w:lang w:val="sr-Cyrl-CS"/>
        </w:rPr>
        <w:t xml:space="preserve"> </w:t>
      </w:r>
      <w:r w:rsidRPr="00271FB2">
        <w:rPr>
          <w:lang w:val="sr-Cyrl-CS"/>
        </w:rPr>
        <w:t>траје</w:t>
      </w:r>
      <w:r>
        <w:rPr>
          <w:lang w:val="sr-Cyrl-CS"/>
        </w:rPr>
        <w:t xml:space="preserve"> </w:t>
      </w:r>
      <w:r w:rsidRPr="00271FB2">
        <w:rPr>
          <w:lang w:val="sr-Cyrl-CS"/>
        </w:rPr>
        <w:t>његов</w:t>
      </w:r>
      <w:r>
        <w:rPr>
          <w:lang w:val="sr-Cyrl-CS"/>
        </w:rPr>
        <w:t xml:space="preserve"> </w:t>
      </w:r>
      <w:r w:rsidRPr="00271FB2">
        <w:rPr>
          <w:lang w:val="sr-Cyrl-CS"/>
        </w:rPr>
        <w:t>одборнички</w:t>
      </w:r>
      <w:r>
        <w:rPr>
          <w:lang w:val="sr-Cyrl-CS"/>
        </w:rPr>
        <w:t xml:space="preserve"> </w:t>
      </w:r>
      <w:r w:rsidRPr="00271FB2">
        <w:rPr>
          <w:lang w:val="sr-Cyrl-CS"/>
        </w:rPr>
        <w:t>мандат.</w:t>
      </w:r>
    </w:p>
    <w:p w:rsidR="001909FD" w:rsidRDefault="001909FD" w:rsidP="001909FD">
      <w:pPr>
        <w:ind w:firstLine="708"/>
        <w:jc w:val="both"/>
        <w:rPr>
          <w:lang w:val="sr-Cyrl-CS"/>
        </w:rPr>
      </w:pPr>
      <w:r w:rsidRPr="00271FB2">
        <w:rPr>
          <w:lang w:val="sr-Cyrl-CS"/>
        </w:rPr>
        <w:t>Даном</w:t>
      </w:r>
      <w:r>
        <w:rPr>
          <w:lang w:val="sr-Cyrl-CS"/>
        </w:rPr>
        <w:t xml:space="preserve"> </w:t>
      </w:r>
      <w:r w:rsidRPr="00271FB2">
        <w:rPr>
          <w:lang w:val="sr-Cyrl-CS"/>
        </w:rPr>
        <w:t>потврђивања</w:t>
      </w:r>
      <w:r>
        <w:rPr>
          <w:lang w:val="sr-Cyrl-CS"/>
        </w:rPr>
        <w:t xml:space="preserve"> </w:t>
      </w:r>
      <w:r w:rsidRPr="00271FB2">
        <w:rPr>
          <w:lang w:val="sr-Cyrl-CS"/>
        </w:rPr>
        <w:t>одборничког</w:t>
      </w:r>
      <w:r>
        <w:rPr>
          <w:lang w:val="sr-Cyrl-CS"/>
        </w:rPr>
        <w:t xml:space="preserve"> </w:t>
      </w:r>
      <w:r w:rsidRPr="00271FB2">
        <w:rPr>
          <w:lang w:val="sr-Cyrl-CS"/>
        </w:rPr>
        <w:t>мандата</w:t>
      </w:r>
      <w:r>
        <w:rPr>
          <w:lang w:val="sr-Cyrl-CS"/>
        </w:rPr>
        <w:t xml:space="preserve"> </w:t>
      </w:r>
      <w:r w:rsidRPr="00271FB2">
        <w:rPr>
          <w:lang w:val="sr-Cyrl-CS"/>
        </w:rPr>
        <w:t>лицима</w:t>
      </w:r>
      <w:r>
        <w:rPr>
          <w:lang w:val="sr-Cyrl-CS"/>
        </w:rPr>
        <w:t xml:space="preserve"> </w:t>
      </w:r>
      <w:r w:rsidRPr="00271FB2">
        <w:rPr>
          <w:lang w:val="sr-Cyrl-CS"/>
        </w:rPr>
        <w:t>кој</w:t>
      </w:r>
      <w:r w:rsidRPr="00271FB2">
        <w:rPr>
          <w:lang w:val="sr-Latn-CS"/>
        </w:rPr>
        <w:t>а</w:t>
      </w:r>
      <w:r>
        <w:t xml:space="preserve"> </w:t>
      </w:r>
      <w:r w:rsidRPr="00271FB2">
        <w:rPr>
          <w:lang w:val="sr-Cyrl-CS"/>
        </w:rPr>
        <w:t>је</w:t>
      </w:r>
      <w:r>
        <w:rPr>
          <w:lang w:val="sr-Cyrl-CS"/>
        </w:rPr>
        <w:t xml:space="preserve"> </w:t>
      </w:r>
      <w:r w:rsidRPr="00271FB2">
        <w:rPr>
          <w:lang w:val="sr-Cyrl-CS"/>
        </w:rPr>
        <w:t xml:space="preserve">именовала, </w:t>
      </w:r>
      <w:r>
        <w:rPr>
          <w:lang w:val="sr-Cyrl-CS"/>
        </w:rPr>
        <w:t xml:space="preserve"> </w:t>
      </w:r>
      <w:r w:rsidRPr="00271FB2">
        <w:rPr>
          <w:lang w:val="sr-Cyrl-CS"/>
        </w:rPr>
        <w:t>односно</w:t>
      </w:r>
      <w:r>
        <w:rPr>
          <w:lang w:val="sr-Cyrl-CS"/>
        </w:rPr>
        <w:t xml:space="preserve"> </w:t>
      </w:r>
      <w:r w:rsidRPr="00271FB2">
        <w:rPr>
          <w:lang w:val="sr-Cyrl-CS"/>
        </w:rPr>
        <w:t>поставила  Скупштина</w:t>
      </w:r>
      <w:r>
        <w:rPr>
          <w:lang w:val="sr-Cyrl-CS"/>
        </w:rPr>
        <w:t xml:space="preserve"> </w:t>
      </w:r>
      <w:r w:rsidRPr="00271FB2">
        <w:rPr>
          <w:lang w:val="sr-Cyrl-CS"/>
        </w:rPr>
        <w:t>општине</w:t>
      </w:r>
      <w:r>
        <w:rPr>
          <w:lang w:val="sr-Cyrl-CS"/>
        </w:rPr>
        <w:t xml:space="preserve"> </w:t>
      </w:r>
      <w:r w:rsidRPr="00271FB2">
        <w:rPr>
          <w:lang w:val="sr-Cyrl-CS"/>
        </w:rPr>
        <w:t>престаје</w:t>
      </w:r>
      <w:r>
        <w:rPr>
          <w:lang w:val="sr-Cyrl-CS"/>
        </w:rPr>
        <w:t xml:space="preserve"> </w:t>
      </w:r>
      <w:r w:rsidRPr="00271FB2">
        <w:rPr>
          <w:lang w:val="sr-Cyrl-CS"/>
        </w:rPr>
        <w:t>функција</w:t>
      </w:r>
      <w:r>
        <w:rPr>
          <w:lang w:val="sr-Cyrl-CS"/>
        </w:rPr>
        <w:t xml:space="preserve"> </w:t>
      </w:r>
      <w:r w:rsidRPr="00271FB2">
        <w:rPr>
          <w:lang w:val="sr-Cyrl-CS"/>
        </w:rPr>
        <w:t>на</w:t>
      </w:r>
      <w:r>
        <w:rPr>
          <w:lang w:val="sr-Cyrl-CS"/>
        </w:rPr>
        <w:t xml:space="preserve"> </w:t>
      </w:r>
      <w:r w:rsidRPr="00271FB2">
        <w:rPr>
          <w:lang w:val="sr-Cyrl-CS"/>
        </w:rPr>
        <w:t>коју</w:t>
      </w:r>
      <w:r>
        <w:rPr>
          <w:lang w:val="sr-Cyrl-CS"/>
        </w:rPr>
        <w:t xml:space="preserve"> </w:t>
      </w:r>
      <w:r w:rsidRPr="00271FB2">
        <w:rPr>
          <w:lang w:val="sr-Cyrl-CS"/>
        </w:rPr>
        <w:t>су</w:t>
      </w:r>
      <w:r>
        <w:rPr>
          <w:lang w:val="sr-Cyrl-CS"/>
        </w:rPr>
        <w:t xml:space="preserve"> </w:t>
      </w:r>
      <w:r w:rsidRPr="00271FB2">
        <w:rPr>
          <w:lang w:val="sr-Cyrl-CS"/>
        </w:rPr>
        <w:t>именован</w:t>
      </w:r>
      <w:r w:rsidRPr="00271FB2">
        <w:rPr>
          <w:lang w:val="sr-Latn-CS"/>
        </w:rPr>
        <w:t>а</w:t>
      </w:r>
      <w:r w:rsidRPr="00271FB2">
        <w:rPr>
          <w:lang w:val="sr-Cyrl-CS"/>
        </w:rPr>
        <w:t xml:space="preserve">, </w:t>
      </w:r>
      <w:r>
        <w:rPr>
          <w:lang w:val="sr-Cyrl-CS"/>
        </w:rPr>
        <w:t xml:space="preserve"> </w:t>
      </w:r>
      <w:r w:rsidRPr="00271FB2">
        <w:rPr>
          <w:lang w:val="sr-Cyrl-CS"/>
        </w:rPr>
        <w:t>односно</w:t>
      </w:r>
      <w:r>
        <w:rPr>
          <w:lang w:val="sr-Cyrl-CS"/>
        </w:rPr>
        <w:t xml:space="preserve"> </w:t>
      </w:r>
      <w:r w:rsidRPr="00271FB2">
        <w:rPr>
          <w:lang w:val="sr-Cyrl-CS"/>
        </w:rPr>
        <w:t>постављена.</w:t>
      </w:r>
    </w:p>
    <w:p w:rsidR="001909FD" w:rsidRPr="00587A79" w:rsidRDefault="001909FD" w:rsidP="001909FD">
      <w:pPr>
        <w:rPr>
          <w:b/>
        </w:rPr>
      </w:pPr>
    </w:p>
    <w:p w:rsidR="001909FD" w:rsidRDefault="001909FD" w:rsidP="001909FD">
      <w:pPr>
        <w:jc w:val="center"/>
        <w:rPr>
          <w:b/>
        </w:rPr>
      </w:pPr>
      <w:r w:rsidRPr="00271FB2">
        <w:rPr>
          <w:b/>
          <w:lang w:val="sr-Latn-CS"/>
        </w:rPr>
        <w:t>Имунитет</w:t>
      </w:r>
      <w:r>
        <w:rPr>
          <w:b/>
        </w:rPr>
        <w:t xml:space="preserve"> </w:t>
      </w:r>
      <w:r w:rsidRPr="00271FB2">
        <w:rPr>
          <w:b/>
          <w:lang w:val="sr-Latn-CS"/>
        </w:rPr>
        <w:t>одборника</w:t>
      </w:r>
      <w:r>
        <w:rPr>
          <w:b/>
        </w:rPr>
        <w:t xml:space="preserve">  </w:t>
      </w:r>
    </w:p>
    <w:p w:rsidR="001909FD" w:rsidRPr="00C358E6" w:rsidRDefault="001909FD" w:rsidP="001909FD">
      <w:pPr>
        <w:jc w:val="center"/>
        <w:rPr>
          <w:b/>
        </w:rPr>
      </w:pPr>
    </w:p>
    <w:p w:rsidR="001909FD" w:rsidRPr="00271FB2" w:rsidRDefault="001909FD" w:rsidP="001909FD">
      <w:pPr>
        <w:jc w:val="center"/>
        <w:outlineLvl w:val="0"/>
        <w:rPr>
          <w:lang w:val="sr-Latn-CS"/>
        </w:rPr>
      </w:pPr>
      <w:r w:rsidRPr="00271FB2">
        <w:rPr>
          <w:lang w:val="sr-Latn-CS"/>
        </w:rPr>
        <w:t>Члан</w:t>
      </w:r>
      <w:r>
        <w:rPr>
          <w:lang w:val="sr-Latn-CS"/>
        </w:rPr>
        <w:t xml:space="preserve"> </w:t>
      </w:r>
      <w:r w:rsidRPr="00271FB2">
        <w:t>37</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Cyrl-CS"/>
        </w:rPr>
      </w:pPr>
      <w:r w:rsidRPr="00271FB2">
        <w:rPr>
          <w:lang w:val="sr-Cyrl-CS"/>
        </w:rPr>
        <w:t>Одборник</w:t>
      </w:r>
      <w:r>
        <w:rPr>
          <w:lang w:val="sr-Cyrl-CS"/>
        </w:rPr>
        <w:t xml:space="preserve"> </w:t>
      </w:r>
      <w:r w:rsidRPr="00271FB2">
        <w:rPr>
          <w:lang w:val="sr-Cyrl-CS"/>
        </w:rPr>
        <w:t>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позван</w:t>
      </w:r>
      <w:r>
        <w:rPr>
          <w:lang w:val="sr-Cyrl-CS"/>
        </w:rPr>
        <w:t xml:space="preserve"> </w:t>
      </w:r>
      <w:r w:rsidRPr="00271FB2">
        <w:rPr>
          <w:lang w:val="sr-Cyrl-CS"/>
        </w:rPr>
        <w:t>на</w:t>
      </w:r>
      <w:r>
        <w:rPr>
          <w:lang w:val="sr-Cyrl-CS"/>
        </w:rPr>
        <w:t xml:space="preserve"> </w:t>
      </w:r>
      <w:r w:rsidRPr="00271FB2">
        <w:rPr>
          <w:lang w:val="sr-Cyrl-CS"/>
        </w:rPr>
        <w:t>кривичну</w:t>
      </w:r>
      <w:r>
        <w:rPr>
          <w:lang w:val="sr-Cyrl-CS"/>
        </w:rPr>
        <w:t xml:space="preserve"> одговорност, </w:t>
      </w:r>
      <w:r w:rsidRPr="00271FB2">
        <w:rPr>
          <w:lang w:val="sr-Cyrl-CS"/>
        </w:rPr>
        <w:t>притворен</w:t>
      </w:r>
      <w:r>
        <w:rPr>
          <w:lang w:val="sr-Cyrl-CS"/>
        </w:rPr>
        <w:t xml:space="preserve"> </w:t>
      </w:r>
      <w:r w:rsidRPr="00271FB2">
        <w:rPr>
          <w:lang w:val="sr-Cyrl-CS"/>
        </w:rPr>
        <w:t>или</w:t>
      </w:r>
      <w:r>
        <w:rPr>
          <w:lang w:val="sr-Cyrl-CS"/>
        </w:rPr>
        <w:t xml:space="preserve"> </w:t>
      </w:r>
      <w:r w:rsidRPr="00271FB2">
        <w:rPr>
          <w:lang w:val="sr-Cyrl-CS"/>
        </w:rPr>
        <w:t>кажњен</w:t>
      </w:r>
      <w:r>
        <w:rPr>
          <w:lang w:val="sr-Cyrl-CS"/>
        </w:rPr>
        <w:t xml:space="preserve"> </w:t>
      </w:r>
      <w:r w:rsidRPr="00271FB2">
        <w:rPr>
          <w:lang w:val="sr-Cyrl-CS"/>
        </w:rPr>
        <w:t>због</w:t>
      </w:r>
      <w:r>
        <w:rPr>
          <w:lang w:val="sr-Cyrl-CS"/>
        </w:rPr>
        <w:t xml:space="preserve"> </w:t>
      </w:r>
      <w:r w:rsidRPr="00271FB2">
        <w:rPr>
          <w:lang w:val="sr-Cyrl-CS"/>
        </w:rPr>
        <w:t>изнетог</w:t>
      </w:r>
      <w:r>
        <w:rPr>
          <w:lang w:val="sr-Cyrl-CS"/>
        </w:rPr>
        <w:t xml:space="preserve"> </w:t>
      </w:r>
      <w:r w:rsidRPr="00271FB2">
        <w:rPr>
          <w:lang w:val="sr-Cyrl-CS"/>
        </w:rPr>
        <w:t>мишљења</w:t>
      </w:r>
      <w:r>
        <w:rPr>
          <w:lang w:val="sr-Cyrl-CS"/>
        </w:rPr>
        <w:t xml:space="preserve"> </w:t>
      </w:r>
      <w:r w:rsidRPr="00271FB2">
        <w:rPr>
          <w:lang w:val="sr-Cyrl-CS"/>
        </w:rPr>
        <w:t>или</w:t>
      </w:r>
      <w:r>
        <w:rPr>
          <w:lang w:val="sr-Cyrl-CS"/>
        </w:rPr>
        <w:t xml:space="preserve"> </w:t>
      </w:r>
      <w:r w:rsidRPr="00271FB2">
        <w:rPr>
          <w:lang w:val="sr-Cyrl-CS"/>
        </w:rPr>
        <w:t>давања</w:t>
      </w:r>
      <w:r>
        <w:rPr>
          <w:lang w:val="sr-Cyrl-CS"/>
        </w:rPr>
        <w:t xml:space="preserve"> </w:t>
      </w:r>
      <w:r w:rsidRPr="00271FB2">
        <w:rPr>
          <w:lang w:val="sr-Cyrl-CS"/>
        </w:rPr>
        <w:t>гласа</w:t>
      </w:r>
      <w:r>
        <w:rPr>
          <w:lang w:val="sr-Cyrl-CS"/>
        </w:rPr>
        <w:t xml:space="preserve"> </w:t>
      </w:r>
      <w:r w:rsidRPr="00271FB2">
        <w:rPr>
          <w:lang w:val="sr-Cyrl-CS"/>
        </w:rPr>
        <w:t>на</w:t>
      </w:r>
      <w:r>
        <w:rPr>
          <w:lang w:val="sr-Cyrl-CS"/>
        </w:rPr>
        <w:t xml:space="preserve"> </w:t>
      </w:r>
      <w:r w:rsidRPr="00271FB2">
        <w:rPr>
          <w:lang w:val="sr-Cyrl-CS"/>
        </w:rPr>
        <w:t>седници</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Latn-CS"/>
        </w:rPr>
        <w:t>општине</w:t>
      </w:r>
      <w:r>
        <w:t xml:space="preserve"> </w:t>
      </w:r>
      <w:r w:rsidRPr="00271FB2">
        <w:rPr>
          <w:lang w:val="sr-Cyrl-CS"/>
        </w:rPr>
        <w:t>и</w:t>
      </w:r>
      <w:r>
        <w:rPr>
          <w:lang w:val="sr-Cyrl-CS"/>
        </w:rPr>
        <w:t xml:space="preserve"> </w:t>
      </w:r>
      <w:r w:rsidRPr="00271FB2">
        <w:rPr>
          <w:lang w:val="sr-Cyrl-CS"/>
        </w:rPr>
        <w:t>радних</w:t>
      </w:r>
      <w:r>
        <w:rPr>
          <w:lang w:val="sr-Cyrl-CS"/>
        </w:rPr>
        <w:t xml:space="preserve"> </w:t>
      </w:r>
      <w:r w:rsidRPr="00271FB2">
        <w:rPr>
          <w:lang w:val="sr-Cyrl-CS"/>
        </w:rPr>
        <w:t>тела.</w:t>
      </w:r>
    </w:p>
    <w:p w:rsidR="001909FD" w:rsidRPr="00587A79" w:rsidRDefault="001909FD" w:rsidP="001909FD"/>
    <w:p w:rsidR="001909FD" w:rsidRDefault="001909FD" w:rsidP="001909FD">
      <w:pPr>
        <w:jc w:val="center"/>
        <w:rPr>
          <w:b/>
        </w:rPr>
      </w:pPr>
      <w:r w:rsidRPr="00271FB2">
        <w:rPr>
          <w:b/>
          <w:lang w:val="sr-Latn-CS"/>
        </w:rPr>
        <w:t>Права</w:t>
      </w:r>
      <w:r>
        <w:rPr>
          <w:b/>
          <w:lang w:val="sr-Latn-CS"/>
        </w:rPr>
        <w:t xml:space="preserve"> </w:t>
      </w:r>
      <w:r w:rsidRPr="00271FB2">
        <w:rPr>
          <w:b/>
          <w:lang w:val="sr-Latn-CS"/>
        </w:rPr>
        <w:t>и</w:t>
      </w:r>
      <w:r>
        <w:rPr>
          <w:b/>
          <w:lang w:val="sr-Latn-CS"/>
        </w:rPr>
        <w:t xml:space="preserve"> </w:t>
      </w:r>
      <w:r w:rsidRPr="00271FB2">
        <w:rPr>
          <w:b/>
          <w:lang w:val="sr-Latn-CS"/>
        </w:rPr>
        <w:t>дужности</w:t>
      </w:r>
      <w:r>
        <w:rPr>
          <w:b/>
          <w:lang w:val="sr-Latn-CS"/>
        </w:rPr>
        <w:t xml:space="preserve"> </w:t>
      </w:r>
      <w:r w:rsidRPr="00271FB2">
        <w:rPr>
          <w:b/>
          <w:lang w:val="sr-Latn-CS"/>
        </w:rPr>
        <w:t>одборника</w:t>
      </w:r>
    </w:p>
    <w:p w:rsidR="001909FD" w:rsidRPr="00C358E6" w:rsidRDefault="001909FD" w:rsidP="001909FD">
      <w:pPr>
        <w:jc w:val="center"/>
        <w:rPr>
          <w:b/>
        </w:rPr>
      </w:pPr>
    </w:p>
    <w:p w:rsidR="001909FD" w:rsidRPr="00271FB2" w:rsidRDefault="001909FD" w:rsidP="001909FD">
      <w:pPr>
        <w:jc w:val="center"/>
        <w:outlineLvl w:val="0"/>
      </w:pPr>
      <w:r w:rsidRPr="00271FB2">
        <w:rPr>
          <w:lang w:val="sr-Cyrl-CS"/>
        </w:rPr>
        <w:t>Члан 38</w:t>
      </w:r>
      <w:r w:rsidRPr="00271FB2">
        <w:t>.</w:t>
      </w:r>
    </w:p>
    <w:p w:rsidR="001909FD" w:rsidRPr="00271FB2" w:rsidRDefault="001909FD" w:rsidP="001909FD">
      <w:pPr>
        <w:jc w:val="center"/>
        <w:outlineLvl w:val="0"/>
      </w:pPr>
    </w:p>
    <w:p w:rsidR="001909FD" w:rsidRPr="00271FB2" w:rsidRDefault="001909FD" w:rsidP="001909FD">
      <w:pPr>
        <w:ind w:firstLine="708"/>
        <w:jc w:val="both"/>
      </w:pPr>
      <w:r w:rsidRPr="00271FB2">
        <w:t>Право</w:t>
      </w:r>
      <w:r>
        <w:t xml:space="preserve"> </w:t>
      </w:r>
      <w:r w:rsidRPr="00271FB2">
        <w:t>је</w:t>
      </w:r>
      <w:r>
        <w:t xml:space="preserve"> </w:t>
      </w:r>
      <w:r w:rsidRPr="00271FB2">
        <w:t>и</w:t>
      </w:r>
      <w:r>
        <w:t xml:space="preserve"> </w:t>
      </w:r>
      <w:r w:rsidRPr="00271FB2">
        <w:t>дужност</w:t>
      </w:r>
      <w:r>
        <w:t xml:space="preserve"> </w:t>
      </w:r>
      <w:r w:rsidRPr="00271FB2">
        <w:t>одборника</w:t>
      </w:r>
      <w:r>
        <w:t xml:space="preserve"> </w:t>
      </w:r>
      <w:r w:rsidRPr="00271FB2">
        <w:t>да</w:t>
      </w:r>
      <w:r>
        <w:t xml:space="preserve"> </w:t>
      </w:r>
      <w:r w:rsidRPr="00271FB2">
        <w:t>учествује</w:t>
      </w:r>
      <w:r>
        <w:t xml:space="preserve"> у р</w:t>
      </w:r>
      <w:r w:rsidRPr="00271FB2">
        <w:t>аду</w:t>
      </w:r>
      <w:r>
        <w:t xml:space="preserve"> </w:t>
      </w:r>
      <w:r w:rsidRPr="00271FB2">
        <w:t>Скупштине</w:t>
      </w:r>
      <w:r>
        <w:t xml:space="preserve"> </w:t>
      </w:r>
      <w:r w:rsidRPr="00271FB2">
        <w:t>општине</w:t>
      </w:r>
      <w:r>
        <w:t xml:space="preserve"> </w:t>
      </w:r>
      <w:r w:rsidRPr="00271FB2">
        <w:t>и</w:t>
      </w:r>
      <w:r>
        <w:t xml:space="preserve"> </w:t>
      </w:r>
      <w:r w:rsidRPr="00271FB2">
        <w:t>њених</w:t>
      </w:r>
      <w:r>
        <w:t xml:space="preserve"> </w:t>
      </w:r>
      <w:r w:rsidRPr="00271FB2">
        <w:t>радних</w:t>
      </w:r>
      <w:r>
        <w:t xml:space="preserve"> </w:t>
      </w:r>
      <w:r w:rsidRPr="00271FB2">
        <w:t>тела, предлаже</w:t>
      </w:r>
      <w:r>
        <w:t xml:space="preserve"> </w:t>
      </w:r>
      <w:r w:rsidRPr="00271FB2">
        <w:t>Скупштини</w:t>
      </w:r>
      <w:r>
        <w:t xml:space="preserve"> </w:t>
      </w:r>
      <w:r w:rsidRPr="00271FB2">
        <w:t>општине</w:t>
      </w:r>
      <w:r>
        <w:t xml:space="preserve"> </w:t>
      </w:r>
      <w:r w:rsidRPr="00271FB2">
        <w:t>расправу</w:t>
      </w:r>
      <w:r>
        <w:t xml:space="preserve"> </w:t>
      </w:r>
      <w:r w:rsidRPr="00271FB2">
        <w:t>о</w:t>
      </w:r>
      <w:r>
        <w:t xml:space="preserve"> </w:t>
      </w:r>
      <w:r w:rsidRPr="00271FB2">
        <w:t>одређеним</w:t>
      </w:r>
      <w:r>
        <w:t xml:space="preserve"> </w:t>
      </w:r>
      <w:r w:rsidRPr="00271FB2">
        <w:t>питањима, предлаже</w:t>
      </w:r>
      <w:r>
        <w:t xml:space="preserve"> </w:t>
      </w:r>
      <w:r w:rsidRPr="00271FB2">
        <w:t xml:space="preserve"> радном телу Скупштине општине да организује јавно слушање о предлозима прописа и одлука о којима одлучује Скупштина општине,</w:t>
      </w:r>
      <w:r>
        <w:t xml:space="preserve"> </w:t>
      </w:r>
      <w:r w:rsidRPr="00271FB2">
        <w:t>подноси</w:t>
      </w:r>
      <w:r>
        <w:t xml:space="preserve"> </w:t>
      </w:r>
      <w:r w:rsidRPr="00271FB2">
        <w:t>предлоге</w:t>
      </w:r>
      <w:r>
        <w:t xml:space="preserve"> </w:t>
      </w:r>
      <w:r w:rsidRPr="00271FB2">
        <w:t>одлука</w:t>
      </w:r>
      <w:r>
        <w:t xml:space="preserve"> </w:t>
      </w:r>
      <w:r w:rsidRPr="00271FB2">
        <w:t>и</w:t>
      </w:r>
      <w:r>
        <w:t xml:space="preserve"> </w:t>
      </w:r>
      <w:r w:rsidRPr="00271FB2">
        <w:t>других</w:t>
      </w:r>
      <w:r>
        <w:t xml:space="preserve"> </w:t>
      </w:r>
      <w:r w:rsidRPr="00271FB2">
        <w:t>аката</w:t>
      </w:r>
      <w:r>
        <w:t xml:space="preserve"> </w:t>
      </w:r>
      <w:r w:rsidRPr="00271FB2">
        <w:t>из</w:t>
      </w:r>
      <w:r>
        <w:t xml:space="preserve"> </w:t>
      </w:r>
      <w:r w:rsidRPr="00271FB2">
        <w:t>надлежности</w:t>
      </w:r>
      <w:r>
        <w:t xml:space="preserve"> </w:t>
      </w:r>
      <w:r w:rsidRPr="00271FB2">
        <w:t>Скупштине</w:t>
      </w:r>
      <w:r>
        <w:t xml:space="preserve"> </w:t>
      </w:r>
      <w:r w:rsidRPr="00271FB2">
        <w:t>општине</w:t>
      </w:r>
      <w:r>
        <w:t xml:space="preserve"> </w:t>
      </w:r>
      <w:r w:rsidRPr="00271FB2">
        <w:t>и</w:t>
      </w:r>
      <w:r>
        <w:t xml:space="preserve"> </w:t>
      </w:r>
      <w:r w:rsidRPr="00271FB2">
        <w:t>даје</w:t>
      </w:r>
      <w:r>
        <w:t xml:space="preserve"> </w:t>
      </w:r>
      <w:r w:rsidRPr="00271FB2">
        <w:t>амандмане</w:t>
      </w:r>
      <w:r>
        <w:t xml:space="preserve"> </w:t>
      </w:r>
      <w:r w:rsidRPr="00271FB2">
        <w:t>на</w:t>
      </w:r>
      <w:r>
        <w:t xml:space="preserve"> </w:t>
      </w:r>
      <w:r w:rsidRPr="00271FB2">
        <w:t>предлоге</w:t>
      </w:r>
      <w:r>
        <w:t xml:space="preserve"> </w:t>
      </w:r>
      <w:r w:rsidRPr="00271FB2">
        <w:t xml:space="preserve">прописа, </w:t>
      </w:r>
      <w:r>
        <w:t xml:space="preserve"> </w:t>
      </w:r>
      <w:r w:rsidRPr="00271FB2">
        <w:t>поставља</w:t>
      </w:r>
      <w:r>
        <w:t xml:space="preserve"> </w:t>
      </w:r>
      <w:r w:rsidRPr="00271FB2">
        <w:t>питања</w:t>
      </w:r>
      <w:r>
        <w:t xml:space="preserve"> </w:t>
      </w:r>
      <w:r w:rsidRPr="00271FB2">
        <w:t>везана</w:t>
      </w:r>
      <w:r>
        <w:t xml:space="preserve"> </w:t>
      </w:r>
      <w:r w:rsidRPr="00271FB2">
        <w:t>за</w:t>
      </w:r>
      <w:r>
        <w:t xml:space="preserve"> </w:t>
      </w:r>
      <w:r w:rsidRPr="00271FB2">
        <w:t>рад</w:t>
      </w:r>
      <w:r>
        <w:t xml:space="preserve"> </w:t>
      </w:r>
      <w:r w:rsidRPr="00271FB2">
        <w:t>органа</w:t>
      </w:r>
      <w:r>
        <w:t xml:space="preserve"> </w:t>
      </w:r>
      <w:r w:rsidRPr="00271FB2">
        <w:t>Општине</w:t>
      </w:r>
      <w:r>
        <w:t xml:space="preserve"> </w:t>
      </w:r>
      <w:r w:rsidRPr="00271FB2">
        <w:t>и</w:t>
      </w:r>
      <w:r>
        <w:t xml:space="preserve"> </w:t>
      </w:r>
      <w:r w:rsidRPr="00271FB2">
        <w:t>учествује</w:t>
      </w:r>
      <w:r>
        <w:t xml:space="preserve"> </w:t>
      </w:r>
      <w:r w:rsidRPr="00271FB2">
        <w:t>у</w:t>
      </w:r>
      <w:r>
        <w:t xml:space="preserve"> </w:t>
      </w:r>
      <w:r w:rsidRPr="00271FB2">
        <w:t>другим</w:t>
      </w:r>
      <w:r>
        <w:t xml:space="preserve"> </w:t>
      </w:r>
      <w:r w:rsidRPr="00271FB2">
        <w:t>активностима</w:t>
      </w:r>
      <w:r>
        <w:t xml:space="preserve"> </w:t>
      </w:r>
      <w:r w:rsidRPr="00271FB2">
        <w:t>Скупштине</w:t>
      </w:r>
      <w:r>
        <w:t xml:space="preserve"> </w:t>
      </w:r>
      <w:r w:rsidRPr="00271FB2">
        <w:t xml:space="preserve">општине. </w:t>
      </w:r>
    </w:p>
    <w:p w:rsidR="001909FD" w:rsidRDefault="001909FD" w:rsidP="001909FD">
      <w:pPr>
        <w:jc w:val="both"/>
      </w:pPr>
      <w:r w:rsidRPr="00271FB2">
        <w:tab/>
        <w:t>Право</w:t>
      </w:r>
      <w:r>
        <w:t xml:space="preserve"> </w:t>
      </w:r>
      <w:r w:rsidRPr="00271FB2">
        <w:t>је</w:t>
      </w:r>
      <w:r>
        <w:t xml:space="preserve"> </w:t>
      </w:r>
      <w:r w:rsidRPr="00271FB2">
        <w:t>одборника</w:t>
      </w:r>
      <w:r>
        <w:t xml:space="preserve"> </w:t>
      </w:r>
      <w:r w:rsidRPr="00271FB2">
        <w:t>да</w:t>
      </w:r>
      <w:r>
        <w:t xml:space="preserve"> </w:t>
      </w:r>
      <w:r w:rsidRPr="00271FB2">
        <w:t>буде</w:t>
      </w:r>
      <w:r>
        <w:t xml:space="preserve"> </w:t>
      </w:r>
      <w:r w:rsidRPr="00271FB2">
        <w:t>редовно</w:t>
      </w:r>
      <w:r>
        <w:t xml:space="preserve"> </w:t>
      </w:r>
      <w:r w:rsidRPr="00271FB2">
        <w:t>обавештаван</w:t>
      </w:r>
      <w:r>
        <w:t xml:space="preserve"> </w:t>
      </w:r>
      <w:r w:rsidRPr="00271FB2">
        <w:t>о</w:t>
      </w:r>
      <w:r>
        <w:t xml:space="preserve"> </w:t>
      </w:r>
      <w:r w:rsidRPr="00271FB2">
        <w:t>питањима</w:t>
      </w:r>
      <w:r>
        <w:t xml:space="preserve"> </w:t>
      </w:r>
      <w:r w:rsidRPr="00271FB2">
        <w:t>од</w:t>
      </w:r>
      <w:r>
        <w:t xml:space="preserve"> </w:t>
      </w:r>
      <w:r w:rsidRPr="00271FB2">
        <w:t>утицаја</w:t>
      </w:r>
      <w:r>
        <w:t xml:space="preserve"> </w:t>
      </w:r>
      <w:r w:rsidRPr="00271FB2">
        <w:t>на</w:t>
      </w:r>
      <w:r>
        <w:t xml:space="preserve"> </w:t>
      </w:r>
      <w:r w:rsidRPr="00271FB2">
        <w:t>вршење</w:t>
      </w:r>
      <w:r>
        <w:t xml:space="preserve"> </w:t>
      </w:r>
      <w:r w:rsidRPr="00271FB2">
        <w:t>одборничке</w:t>
      </w:r>
      <w:r>
        <w:t xml:space="preserve"> </w:t>
      </w:r>
      <w:r w:rsidRPr="00271FB2">
        <w:t>дужности, да</w:t>
      </w:r>
      <w:r>
        <w:t xml:space="preserve"> </w:t>
      </w:r>
      <w:r w:rsidRPr="00271FB2">
        <w:t>на лични захтев добије од органа и служби</w:t>
      </w:r>
      <w:r>
        <w:t xml:space="preserve"> </w:t>
      </w:r>
      <w:r w:rsidRPr="00271FB2">
        <w:t xml:space="preserve"> Општине</w:t>
      </w:r>
      <w:r>
        <w:t xml:space="preserve"> </w:t>
      </w:r>
      <w:r w:rsidRPr="00271FB2">
        <w:t>податке</w:t>
      </w:r>
      <w:r>
        <w:t xml:space="preserve"> </w:t>
      </w:r>
      <w:r w:rsidRPr="00271FB2">
        <w:t>који</w:t>
      </w:r>
      <w:r>
        <w:t xml:space="preserve"> </w:t>
      </w:r>
      <w:r w:rsidRPr="00271FB2">
        <w:t>су</w:t>
      </w:r>
      <w:r>
        <w:t xml:space="preserve"> </w:t>
      </w:r>
      <w:r w:rsidRPr="00271FB2">
        <w:t>му</w:t>
      </w:r>
      <w:r>
        <w:t xml:space="preserve"> </w:t>
      </w:r>
      <w:r w:rsidRPr="00271FB2">
        <w:t>потребни</w:t>
      </w:r>
      <w:r>
        <w:t xml:space="preserve"> </w:t>
      </w:r>
      <w:r w:rsidRPr="00271FB2">
        <w:t>за</w:t>
      </w:r>
      <w:r>
        <w:t xml:space="preserve"> </w:t>
      </w:r>
      <w:r w:rsidRPr="00271FB2">
        <w:t>рад</w:t>
      </w:r>
      <w:r>
        <w:t>.</w:t>
      </w:r>
    </w:p>
    <w:p w:rsidR="001909FD" w:rsidRPr="00271FB2" w:rsidRDefault="001909FD" w:rsidP="001909FD">
      <w:pPr>
        <w:jc w:val="both"/>
      </w:pPr>
      <w:r w:rsidRPr="00271FB2">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1909FD" w:rsidRPr="00271FB2" w:rsidRDefault="001909FD" w:rsidP="001909FD">
      <w:pPr>
        <w:ind w:firstLine="708"/>
        <w:jc w:val="both"/>
      </w:pPr>
      <w:r w:rsidRPr="00271FB2">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1909FD" w:rsidRPr="00271FB2" w:rsidRDefault="001909FD" w:rsidP="001909FD">
      <w:pPr>
        <w:ind w:firstLine="708"/>
        <w:jc w:val="both"/>
      </w:pPr>
      <w:r w:rsidRPr="00271FB2">
        <w:t>Права</w:t>
      </w:r>
      <w:r>
        <w:t xml:space="preserve"> </w:t>
      </w:r>
      <w:r w:rsidRPr="00271FB2">
        <w:t>и</w:t>
      </w:r>
      <w:r>
        <w:t xml:space="preserve"> </w:t>
      </w:r>
      <w:r w:rsidRPr="00271FB2">
        <w:t>дужности</w:t>
      </w:r>
      <w:r>
        <w:t xml:space="preserve"> </w:t>
      </w:r>
      <w:r w:rsidRPr="00271FB2">
        <w:t>одборника</w:t>
      </w:r>
      <w:r>
        <w:t xml:space="preserve"> </w:t>
      </w:r>
      <w:r w:rsidRPr="00271FB2">
        <w:t>ближе</w:t>
      </w:r>
      <w:r>
        <w:t xml:space="preserve"> </w:t>
      </w:r>
      <w:r w:rsidRPr="00271FB2">
        <w:t>се</w:t>
      </w:r>
      <w:r>
        <w:t xml:space="preserve"> </w:t>
      </w:r>
      <w:r w:rsidRPr="00271FB2">
        <w:t>одређују</w:t>
      </w:r>
      <w:r>
        <w:t xml:space="preserve"> </w:t>
      </w:r>
      <w:r w:rsidRPr="00271FB2">
        <w:t>пословником</w:t>
      </w:r>
      <w:r>
        <w:t xml:space="preserve"> </w:t>
      </w:r>
      <w:r w:rsidRPr="00271FB2">
        <w:t>Скупштине</w:t>
      </w:r>
      <w:r>
        <w:t xml:space="preserve"> </w:t>
      </w:r>
      <w:r w:rsidRPr="00271FB2">
        <w:t xml:space="preserve">општине. </w:t>
      </w:r>
    </w:p>
    <w:p w:rsidR="001909FD" w:rsidRDefault="001909FD" w:rsidP="001909FD">
      <w:pPr>
        <w:jc w:val="center"/>
        <w:rPr>
          <w:b/>
          <w:i/>
          <w:color w:val="C00000"/>
          <w:u w:val="single"/>
        </w:rPr>
      </w:pPr>
    </w:p>
    <w:p w:rsidR="00DA69FE" w:rsidRPr="00DA69FE" w:rsidRDefault="00DA69FE" w:rsidP="001909FD">
      <w:pPr>
        <w:jc w:val="center"/>
        <w:rPr>
          <w:b/>
          <w:i/>
          <w:color w:val="C00000"/>
          <w:u w:val="single"/>
        </w:rPr>
      </w:pPr>
    </w:p>
    <w:p w:rsidR="001909FD" w:rsidRDefault="001909FD" w:rsidP="001909FD">
      <w:pPr>
        <w:jc w:val="center"/>
        <w:rPr>
          <w:b/>
        </w:rPr>
      </w:pPr>
      <w:r w:rsidRPr="00271FB2">
        <w:rPr>
          <w:b/>
          <w:lang w:val="sr-Latn-CS"/>
        </w:rPr>
        <w:t>Накнад</w:t>
      </w:r>
      <w:r w:rsidRPr="00271FB2">
        <w:rPr>
          <w:b/>
        </w:rPr>
        <w:t>е</w:t>
      </w:r>
      <w:r>
        <w:rPr>
          <w:b/>
        </w:rPr>
        <w:t xml:space="preserve"> </w:t>
      </w:r>
      <w:r w:rsidRPr="00271FB2">
        <w:rPr>
          <w:b/>
          <w:lang w:val="sr-Latn-CS"/>
        </w:rPr>
        <w:t>и</w:t>
      </w:r>
      <w:r>
        <w:rPr>
          <w:b/>
        </w:rPr>
        <w:t xml:space="preserve"> </w:t>
      </w:r>
      <w:r w:rsidRPr="00271FB2">
        <w:rPr>
          <w:b/>
          <w:lang w:val="sr-Latn-CS"/>
        </w:rPr>
        <w:t>друга</w:t>
      </w:r>
      <w:r>
        <w:rPr>
          <w:b/>
        </w:rPr>
        <w:t xml:space="preserve"> </w:t>
      </w:r>
      <w:r w:rsidRPr="00271FB2">
        <w:rPr>
          <w:b/>
          <w:lang w:val="sr-Latn-CS"/>
        </w:rPr>
        <w:t>примања</w:t>
      </w:r>
      <w:r>
        <w:rPr>
          <w:b/>
        </w:rPr>
        <w:t xml:space="preserve"> </w:t>
      </w:r>
      <w:r w:rsidRPr="00271FB2">
        <w:rPr>
          <w:b/>
          <w:lang w:val="sr-Latn-CS"/>
        </w:rPr>
        <w:t>одборника</w:t>
      </w:r>
    </w:p>
    <w:p w:rsidR="001909FD" w:rsidRPr="00B350D9" w:rsidRDefault="001909FD" w:rsidP="001909FD">
      <w:pPr>
        <w:jc w:val="center"/>
        <w:rPr>
          <w:b/>
        </w:rPr>
      </w:pPr>
    </w:p>
    <w:p w:rsidR="001909FD" w:rsidRPr="00271FB2" w:rsidRDefault="001909FD" w:rsidP="001909FD">
      <w:pPr>
        <w:jc w:val="center"/>
        <w:outlineLvl w:val="0"/>
      </w:pPr>
      <w:r w:rsidRPr="00271FB2">
        <w:rPr>
          <w:lang w:val="sr-Cyrl-CS"/>
        </w:rPr>
        <w:t>Члан</w:t>
      </w:r>
      <w:r>
        <w:rPr>
          <w:lang w:val="en-GB"/>
        </w:rPr>
        <w:t xml:space="preserve"> </w:t>
      </w:r>
      <w:r w:rsidRPr="00271FB2">
        <w:rPr>
          <w:lang w:val="sr-Cyrl-CS"/>
        </w:rPr>
        <w:t>39</w:t>
      </w:r>
      <w:r w:rsidRPr="00271FB2">
        <w:t>.</w:t>
      </w:r>
    </w:p>
    <w:p w:rsidR="001909FD" w:rsidRPr="00271FB2" w:rsidRDefault="001909FD" w:rsidP="001909FD">
      <w:pPr>
        <w:jc w:val="center"/>
        <w:outlineLvl w:val="0"/>
      </w:pPr>
    </w:p>
    <w:p w:rsidR="001909FD" w:rsidRDefault="001909FD" w:rsidP="001909FD">
      <w:pPr>
        <w:ind w:firstLine="708"/>
        <w:jc w:val="both"/>
      </w:pPr>
      <w:r w:rsidRPr="00271FB2">
        <w:rPr>
          <w:lang w:val="sr-Cyrl-CS"/>
        </w:rPr>
        <w:t>Право</w:t>
      </w:r>
      <w:r>
        <w:rPr>
          <w:lang w:val="sr-Cyrl-CS"/>
        </w:rPr>
        <w:t xml:space="preserve"> </w:t>
      </w:r>
      <w:r w:rsidRPr="00271FB2">
        <w:rPr>
          <w:lang w:val="sr-Cyrl-CS"/>
        </w:rPr>
        <w:t>одборника</w:t>
      </w:r>
      <w:r>
        <w:rPr>
          <w:lang w:val="sr-Cyrl-CS"/>
        </w:rPr>
        <w:t xml:space="preserve"> </w:t>
      </w:r>
      <w:r w:rsidRPr="00B267A2">
        <w:rPr>
          <w:color w:val="000000" w:themeColor="text1"/>
          <w:lang w:val="sr-Cyrl-CS"/>
        </w:rPr>
        <w:t>на накнаду за присуство седници</w:t>
      </w:r>
      <w:r>
        <w:rPr>
          <w:color w:val="000000" w:themeColor="text1"/>
          <w:lang w:val="sr-Cyrl-CS"/>
        </w:rPr>
        <w:t xml:space="preserve">, </w:t>
      </w:r>
      <w:r w:rsidRPr="00271FB2">
        <w:rPr>
          <w:lang w:val="sr-Cyrl-CS"/>
        </w:rPr>
        <w:t>путне</w:t>
      </w:r>
      <w:r>
        <w:rPr>
          <w:lang w:val="sr-Cyrl-CS"/>
        </w:rPr>
        <w:t xml:space="preserve"> </w:t>
      </w:r>
      <w:r w:rsidRPr="00271FB2">
        <w:rPr>
          <w:lang w:val="sr-Cyrl-CS"/>
        </w:rPr>
        <w:t>трошкове</w:t>
      </w:r>
      <w:r>
        <w:rPr>
          <w:lang w:val="sr-Cyrl-CS"/>
        </w:rPr>
        <w:t xml:space="preserve"> </w:t>
      </w:r>
      <w:r w:rsidRPr="00271FB2">
        <w:rPr>
          <w:lang w:val="sr-Cyrl-CS"/>
        </w:rPr>
        <w:t>за</w:t>
      </w:r>
      <w:r>
        <w:rPr>
          <w:lang w:val="sr-Cyrl-CS"/>
        </w:rPr>
        <w:t xml:space="preserve"> </w:t>
      </w:r>
      <w:r w:rsidRPr="00271FB2">
        <w:rPr>
          <w:lang w:val="sr-Cyrl-CS"/>
        </w:rPr>
        <w:t>долазак</w:t>
      </w:r>
      <w:r>
        <w:rPr>
          <w:lang w:val="sr-Cyrl-CS"/>
        </w:rPr>
        <w:t xml:space="preserve"> </w:t>
      </w:r>
      <w:r w:rsidRPr="00271FB2">
        <w:rPr>
          <w:lang w:val="sr-Cyrl-CS"/>
        </w:rPr>
        <w:t>и</w:t>
      </w:r>
      <w:r>
        <w:rPr>
          <w:lang w:val="sr-Cyrl-CS"/>
        </w:rPr>
        <w:t xml:space="preserve"> </w:t>
      </w:r>
      <w:r w:rsidRPr="00271FB2">
        <w:rPr>
          <w:lang w:val="sr-Cyrl-CS"/>
        </w:rPr>
        <w:t>одлазак</w:t>
      </w:r>
      <w:r>
        <w:rPr>
          <w:lang w:val="sr-Cyrl-CS"/>
        </w:rPr>
        <w:t xml:space="preserve"> </w:t>
      </w:r>
      <w:r w:rsidRPr="00271FB2">
        <w:rPr>
          <w:lang w:val="sr-Cyrl-CS"/>
        </w:rPr>
        <w:t>на</w:t>
      </w:r>
      <w:r>
        <w:rPr>
          <w:lang w:val="sr-Cyrl-CS"/>
        </w:rPr>
        <w:t xml:space="preserve"> </w:t>
      </w:r>
      <w:r w:rsidRPr="00271FB2">
        <w:rPr>
          <w:lang w:val="sr-Cyrl-CS"/>
        </w:rPr>
        <w:t>седницу</w:t>
      </w:r>
      <w:r>
        <w:rPr>
          <w:lang w:val="sr-Cyrl-CS"/>
        </w:rPr>
        <w:t xml:space="preserve"> </w:t>
      </w:r>
      <w:r w:rsidRPr="00271FB2">
        <w:rPr>
          <w:lang w:val="sr-Cyrl-CS"/>
        </w:rPr>
        <w:t>Скупштине општине</w:t>
      </w:r>
      <w:r>
        <w:rPr>
          <w:lang w:val="sr-Cyrl-CS"/>
        </w:rPr>
        <w:t xml:space="preserve"> </w:t>
      </w:r>
      <w:r w:rsidRPr="00271FB2">
        <w:rPr>
          <w:lang w:val="sr-Cyrl-CS"/>
        </w:rPr>
        <w:t>и</w:t>
      </w:r>
      <w:r>
        <w:rPr>
          <w:lang w:val="sr-Cyrl-CS"/>
        </w:rPr>
        <w:t xml:space="preserve"> </w:t>
      </w:r>
      <w:r w:rsidRPr="00271FB2">
        <w:rPr>
          <w:lang w:val="sr-Cyrl-CS"/>
        </w:rPr>
        <w:t>њених</w:t>
      </w:r>
      <w:r>
        <w:rPr>
          <w:lang w:val="sr-Cyrl-CS"/>
        </w:rPr>
        <w:t xml:space="preserve"> </w:t>
      </w:r>
      <w:r w:rsidRPr="00271FB2">
        <w:rPr>
          <w:lang w:val="sr-Cyrl-CS"/>
        </w:rPr>
        <w:t>радних</w:t>
      </w:r>
      <w:r>
        <w:rPr>
          <w:lang w:val="sr-Cyrl-CS"/>
        </w:rPr>
        <w:t xml:space="preserve"> </w:t>
      </w:r>
      <w:r w:rsidRPr="00271FB2">
        <w:rPr>
          <w:lang w:val="sr-Cyrl-CS"/>
        </w:rPr>
        <w:t>тела,</w:t>
      </w:r>
      <w:r>
        <w:rPr>
          <w:lang w:val="sr-Cyrl-CS"/>
        </w:rPr>
        <w:t xml:space="preserve"> </w:t>
      </w:r>
      <w:r w:rsidRPr="00271FB2">
        <w:rPr>
          <w:lang w:val="sr-Cyrl-CS"/>
        </w:rPr>
        <w:t xml:space="preserve"> дневнице</w:t>
      </w:r>
      <w:r>
        <w:rPr>
          <w:lang w:val="sr-Cyrl-CS"/>
        </w:rPr>
        <w:t xml:space="preserve"> </w:t>
      </w:r>
      <w:r w:rsidRPr="00271FB2">
        <w:rPr>
          <w:lang w:val="sr-Cyrl-CS"/>
        </w:rPr>
        <w:t>и</w:t>
      </w:r>
      <w:r>
        <w:rPr>
          <w:lang w:val="sr-Cyrl-CS"/>
        </w:rPr>
        <w:t xml:space="preserve"> </w:t>
      </w:r>
      <w:r w:rsidRPr="00271FB2">
        <w:rPr>
          <w:lang w:val="sr-Cyrl-CS"/>
        </w:rPr>
        <w:t>накнаду</w:t>
      </w:r>
      <w:r>
        <w:rPr>
          <w:lang w:val="sr-Cyrl-CS"/>
        </w:rPr>
        <w:t xml:space="preserve"> </w:t>
      </w:r>
      <w:r w:rsidRPr="00271FB2">
        <w:rPr>
          <w:lang w:val="sr-Cyrl-CS"/>
        </w:rPr>
        <w:t>других</w:t>
      </w:r>
      <w:r>
        <w:rPr>
          <w:lang w:val="sr-Cyrl-CS"/>
        </w:rPr>
        <w:t xml:space="preserve"> </w:t>
      </w:r>
      <w:r w:rsidRPr="00271FB2">
        <w:rPr>
          <w:lang w:val="sr-Cyrl-CS"/>
        </w:rPr>
        <w:t>трошкова</w:t>
      </w:r>
      <w:r>
        <w:rPr>
          <w:lang w:val="sr-Cyrl-CS"/>
        </w:rPr>
        <w:t xml:space="preserve"> </w:t>
      </w:r>
      <w:r w:rsidRPr="00271FB2">
        <w:rPr>
          <w:lang w:val="sr-Cyrl-CS"/>
        </w:rPr>
        <w:t>везаних</w:t>
      </w:r>
      <w:r>
        <w:rPr>
          <w:lang w:val="sr-Cyrl-CS"/>
        </w:rPr>
        <w:t xml:space="preserve"> </w:t>
      </w:r>
      <w:r w:rsidRPr="00271FB2">
        <w:rPr>
          <w:lang w:val="sr-Cyrl-CS"/>
        </w:rPr>
        <w:t>за</w:t>
      </w:r>
      <w:r>
        <w:rPr>
          <w:lang w:val="sr-Cyrl-CS"/>
        </w:rPr>
        <w:t xml:space="preserve"> </w:t>
      </w:r>
      <w:r w:rsidRPr="00271FB2">
        <w:rPr>
          <w:lang w:val="sr-Cyrl-CS"/>
        </w:rPr>
        <w:t>вршење</w:t>
      </w:r>
      <w:r>
        <w:rPr>
          <w:lang w:val="sr-Cyrl-CS"/>
        </w:rPr>
        <w:t xml:space="preserve"> </w:t>
      </w:r>
      <w:r w:rsidRPr="00271FB2">
        <w:rPr>
          <w:lang w:val="sr-Cyrl-CS"/>
        </w:rPr>
        <w:t>одборничке</w:t>
      </w:r>
      <w:r>
        <w:rPr>
          <w:lang w:val="sr-Cyrl-CS"/>
        </w:rPr>
        <w:t xml:space="preserve"> </w:t>
      </w:r>
      <w:r w:rsidRPr="00271FB2">
        <w:rPr>
          <w:lang w:val="sr-Cyrl-CS"/>
        </w:rPr>
        <w:t>функције</w:t>
      </w:r>
      <w:r>
        <w:rPr>
          <w:lang w:val="sr-Cyrl-CS"/>
        </w:rPr>
        <w:t xml:space="preserve"> </w:t>
      </w:r>
      <w:r w:rsidRPr="00271FB2">
        <w:rPr>
          <w:lang w:val="sr-Cyrl-CS"/>
        </w:rPr>
        <w:t>уређује</w:t>
      </w:r>
      <w:r>
        <w:rPr>
          <w:lang w:val="sr-Cyrl-CS"/>
        </w:rPr>
        <w:t xml:space="preserve"> </w:t>
      </w:r>
      <w:r w:rsidRPr="00271FB2">
        <w:rPr>
          <w:lang w:val="sr-Cyrl-CS"/>
        </w:rPr>
        <w:t>се</w:t>
      </w:r>
      <w:r>
        <w:rPr>
          <w:lang w:val="sr-Cyrl-CS"/>
        </w:rPr>
        <w:t xml:space="preserve"> </w:t>
      </w:r>
      <w:r w:rsidRPr="00271FB2">
        <w:rPr>
          <w:lang w:val="sr-Cyrl-CS"/>
        </w:rPr>
        <w:t>посебном</w:t>
      </w:r>
      <w:r>
        <w:rPr>
          <w:lang w:val="sr-Cyrl-CS"/>
        </w:rPr>
        <w:t xml:space="preserve"> </w:t>
      </w:r>
      <w:r w:rsidRPr="00271FB2">
        <w:rPr>
          <w:lang w:val="sr-Cyrl-CS"/>
        </w:rPr>
        <w:t>одлуком</w:t>
      </w:r>
      <w:r>
        <w:rPr>
          <w:lang w:val="sr-Cyrl-CS"/>
        </w:rPr>
        <w:t xml:space="preserve"> </w:t>
      </w:r>
      <w:r w:rsidRPr="00271FB2">
        <w:rPr>
          <w:lang w:val="sr-Latn-CS"/>
        </w:rPr>
        <w:t>Скупштине</w:t>
      </w:r>
      <w:r>
        <w:t xml:space="preserve"> </w:t>
      </w:r>
      <w:r w:rsidRPr="00271FB2">
        <w:rPr>
          <w:lang w:val="sr-Latn-CS"/>
        </w:rPr>
        <w:t>општине.</w:t>
      </w:r>
    </w:p>
    <w:p w:rsidR="00DA69FE" w:rsidRDefault="00DA69FE" w:rsidP="001909FD">
      <w:pPr>
        <w:ind w:firstLine="708"/>
        <w:jc w:val="both"/>
      </w:pPr>
    </w:p>
    <w:p w:rsidR="00DA69FE" w:rsidRPr="00DA69FE" w:rsidRDefault="00DA69FE" w:rsidP="001909FD">
      <w:pPr>
        <w:ind w:firstLine="708"/>
        <w:jc w:val="both"/>
      </w:pPr>
    </w:p>
    <w:p w:rsidR="001909FD" w:rsidRDefault="001909FD" w:rsidP="001909FD">
      <w:pPr>
        <w:jc w:val="center"/>
        <w:rPr>
          <w:b/>
        </w:rPr>
      </w:pPr>
      <w:r w:rsidRPr="00271FB2">
        <w:rPr>
          <w:b/>
          <w:lang w:val="sr-Latn-CS"/>
        </w:rPr>
        <w:t>Надлежност</w:t>
      </w:r>
      <w:r>
        <w:rPr>
          <w:b/>
        </w:rPr>
        <w:t xml:space="preserve"> </w:t>
      </w:r>
      <w:r w:rsidRPr="00271FB2">
        <w:rPr>
          <w:b/>
          <w:lang w:val="sr-Latn-CS"/>
        </w:rPr>
        <w:t>Скупштине</w:t>
      </w:r>
      <w:r>
        <w:rPr>
          <w:b/>
        </w:rPr>
        <w:t xml:space="preserve"> </w:t>
      </w:r>
      <w:r w:rsidRPr="00271FB2">
        <w:rPr>
          <w:b/>
          <w:lang w:val="sr-Latn-CS"/>
        </w:rPr>
        <w:t>општине</w:t>
      </w:r>
    </w:p>
    <w:p w:rsidR="001909FD" w:rsidRPr="00B350D9" w:rsidRDefault="001909FD" w:rsidP="001909FD">
      <w:pPr>
        <w:jc w:val="center"/>
        <w:rPr>
          <w:b/>
        </w:rPr>
      </w:pPr>
    </w:p>
    <w:p w:rsidR="001909FD" w:rsidRPr="00271FB2" w:rsidRDefault="001909FD" w:rsidP="001909FD">
      <w:pPr>
        <w:jc w:val="center"/>
        <w:outlineLvl w:val="0"/>
      </w:pPr>
      <w:bookmarkStart w:id="3" w:name="clan_32"/>
      <w:r w:rsidRPr="00271FB2">
        <w:rPr>
          <w:lang w:val="sr-Cyrl-CS"/>
        </w:rPr>
        <w:t xml:space="preserve">Члан </w:t>
      </w:r>
      <w:bookmarkEnd w:id="3"/>
      <w:r w:rsidRPr="00271FB2">
        <w:t>40.</w:t>
      </w:r>
    </w:p>
    <w:p w:rsidR="001909FD" w:rsidRPr="00271FB2" w:rsidRDefault="001909FD" w:rsidP="001909FD">
      <w:pPr>
        <w:jc w:val="center"/>
        <w:outlineLvl w:val="0"/>
      </w:pPr>
    </w:p>
    <w:p w:rsidR="001909FD"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p>
    <w:p w:rsidR="001909FD" w:rsidRPr="00271FB2" w:rsidRDefault="001909FD" w:rsidP="001909FD">
      <w:pPr>
        <w:ind w:firstLine="708"/>
        <w:jc w:val="both"/>
        <w:rPr>
          <w:lang w:val="sr-Cyrl-CS"/>
        </w:rPr>
      </w:pPr>
    </w:p>
    <w:p w:rsidR="001909FD" w:rsidRPr="00271FB2" w:rsidRDefault="001909FD" w:rsidP="004213BE">
      <w:pPr>
        <w:numPr>
          <w:ilvl w:val="0"/>
          <w:numId w:val="15"/>
        </w:numPr>
        <w:jc w:val="both"/>
        <w:rPr>
          <w:lang w:val="sr-Cyrl-CS"/>
        </w:rPr>
      </w:pPr>
      <w:r w:rsidRPr="00271FB2">
        <w:rPr>
          <w:lang w:val="sr-Cyrl-CS"/>
        </w:rPr>
        <w:t xml:space="preserve">доноси </w:t>
      </w:r>
      <w:r w:rsidRPr="00271FB2">
        <w:rPr>
          <w:lang w:val="sr-Latn-CS"/>
        </w:rPr>
        <w:t>С</w:t>
      </w:r>
      <w:r w:rsidRPr="00271FB2">
        <w:rPr>
          <w:lang w:val="sr-Cyrl-CS"/>
        </w:rPr>
        <w:t xml:space="preserve">татут </w:t>
      </w:r>
      <w:r w:rsidRPr="00271FB2">
        <w:rPr>
          <w:lang w:val="sr-Latn-CS"/>
        </w:rPr>
        <w:t>о</w:t>
      </w:r>
      <w:r w:rsidRPr="00271FB2">
        <w:rPr>
          <w:lang w:val="sr-Cyrl-CS"/>
        </w:rPr>
        <w:t xml:space="preserve">пштине и пословник </w:t>
      </w:r>
      <w:r w:rsidRPr="00271FB2">
        <w:rPr>
          <w:lang w:val="sr-Latn-CS"/>
        </w:rPr>
        <w:t>С</w:t>
      </w:r>
      <w:r w:rsidRPr="00271FB2">
        <w:rPr>
          <w:lang w:val="sr-Cyrl-CS"/>
        </w:rPr>
        <w:t>купштине оп</w:t>
      </w:r>
      <w:r w:rsidRPr="00271FB2">
        <w:rPr>
          <w:lang w:val="sr-Latn-CS"/>
        </w:rPr>
        <w:t>штине</w:t>
      </w:r>
      <w:r w:rsidRPr="00271FB2">
        <w:rPr>
          <w:lang w:val="sr-Cyrl-CS"/>
        </w:rPr>
        <w:t>;</w:t>
      </w:r>
    </w:p>
    <w:p w:rsidR="001909FD" w:rsidRDefault="001909FD" w:rsidP="004213BE">
      <w:pPr>
        <w:numPr>
          <w:ilvl w:val="0"/>
          <w:numId w:val="15"/>
        </w:numPr>
        <w:jc w:val="both"/>
        <w:rPr>
          <w:lang w:val="sr-Cyrl-CS"/>
        </w:rPr>
      </w:pPr>
      <w:r w:rsidRPr="00271FB2">
        <w:rPr>
          <w:lang w:val="sr-Cyrl-CS"/>
        </w:rPr>
        <w:t>доноси буџет и</w:t>
      </w:r>
      <w:r w:rsidRPr="00271FB2">
        <w:rPr>
          <w:lang w:val="sr-Latn-CS"/>
        </w:rPr>
        <w:t xml:space="preserve"> усваја</w:t>
      </w:r>
      <w:r w:rsidRPr="00271FB2">
        <w:rPr>
          <w:lang w:val="sr-Cyrl-CS"/>
        </w:rPr>
        <w:t xml:space="preserve"> завршни рачун</w:t>
      </w:r>
      <w:r w:rsidRPr="00271FB2">
        <w:rPr>
          <w:lang w:val="sr-Latn-CS"/>
        </w:rPr>
        <w:t xml:space="preserve"> буџет</w:t>
      </w:r>
      <w:r w:rsidRPr="00271FB2">
        <w:rPr>
          <w:lang w:val="sr-Cyrl-CS"/>
        </w:rPr>
        <w:t>а;</w:t>
      </w:r>
    </w:p>
    <w:p w:rsidR="001909FD" w:rsidRDefault="001909FD" w:rsidP="004213BE">
      <w:pPr>
        <w:numPr>
          <w:ilvl w:val="0"/>
          <w:numId w:val="15"/>
        </w:numPr>
        <w:jc w:val="both"/>
        <w:rPr>
          <w:lang w:val="sr-Cyrl-CS"/>
        </w:rPr>
      </w:pPr>
      <w:r w:rsidRPr="00271FB2">
        <w:rPr>
          <w:lang w:val="sr-Cyrl-CS"/>
        </w:rPr>
        <w:t xml:space="preserve">утврђује стопе изворних прихода </w:t>
      </w:r>
      <w:r w:rsidRPr="00271FB2">
        <w:rPr>
          <w:lang w:val="sr-Latn-CS"/>
        </w:rPr>
        <w:t>О</w:t>
      </w:r>
      <w:r w:rsidRPr="00271FB2">
        <w:rPr>
          <w:lang w:val="sr-Cyrl-CS"/>
        </w:rPr>
        <w:t>пштине, као и начин и мерила за одређивање висине локалних такс</w:t>
      </w:r>
      <w:r w:rsidRPr="00271FB2">
        <w:rPr>
          <w:lang w:val="sr-Latn-CS"/>
        </w:rPr>
        <w:t>а</w:t>
      </w:r>
      <w:r w:rsidRPr="00271FB2">
        <w:rPr>
          <w:lang w:val="sr-Cyrl-CS"/>
        </w:rPr>
        <w:t xml:space="preserve"> и накнада;</w:t>
      </w:r>
    </w:p>
    <w:p w:rsidR="001909FD" w:rsidRPr="00271FB2" w:rsidRDefault="001909FD" w:rsidP="001909FD">
      <w:pPr>
        <w:ind w:left="720"/>
        <w:jc w:val="both"/>
        <w:rPr>
          <w:lang w:val="sr-Cyrl-CS"/>
        </w:rPr>
      </w:pPr>
    </w:p>
    <w:p w:rsidR="001909FD" w:rsidRPr="00271FB2" w:rsidRDefault="001909FD" w:rsidP="004213BE">
      <w:pPr>
        <w:numPr>
          <w:ilvl w:val="0"/>
          <w:numId w:val="15"/>
        </w:numPr>
        <w:jc w:val="both"/>
        <w:rPr>
          <w:lang w:val="sr-Cyrl-CS"/>
        </w:rPr>
      </w:pPr>
      <w:r w:rsidRPr="00271FB2">
        <w:rPr>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1909FD" w:rsidRPr="00271FB2" w:rsidRDefault="001909FD" w:rsidP="004213BE">
      <w:pPr>
        <w:numPr>
          <w:ilvl w:val="0"/>
          <w:numId w:val="15"/>
        </w:numPr>
        <w:jc w:val="both"/>
        <w:rPr>
          <w:lang w:val="sr-Cyrl-CS"/>
        </w:rPr>
      </w:pPr>
      <w:r w:rsidRPr="00271FB2">
        <w:rPr>
          <w:lang w:val="sr-Cyrl-CS"/>
        </w:rPr>
        <w:t>доноси</w:t>
      </w:r>
      <w:r w:rsidRPr="00271FB2">
        <w:rPr>
          <w:lang w:val="sr-Latn-CS"/>
        </w:rPr>
        <w:t xml:space="preserve"> просторни и</w:t>
      </w:r>
      <w:r w:rsidRPr="00271FB2">
        <w:rPr>
          <w:lang w:val="sr-Cyrl-CS"/>
        </w:rPr>
        <w:t xml:space="preserve"> урбанистичк</w:t>
      </w:r>
      <w:r w:rsidRPr="00271FB2">
        <w:t>и</w:t>
      </w:r>
      <w:r>
        <w:t xml:space="preserve"> </w:t>
      </w:r>
      <w:r w:rsidRPr="00271FB2">
        <w:rPr>
          <w:lang w:val="sr-Cyrl-CS"/>
        </w:rPr>
        <w:t>план</w:t>
      </w:r>
      <w:r w:rsidRPr="00271FB2">
        <w:t xml:space="preserve"> Општине</w:t>
      </w:r>
      <w:r w:rsidRPr="00271FB2">
        <w:rPr>
          <w:lang w:val="sr-Latn-CS"/>
        </w:rPr>
        <w:t>;</w:t>
      </w:r>
    </w:p>
    <w:p w:rsidR="001909FD" w:rsidRPr="00271FB2" w:rsidRDefault="001909FD" w:rsidP="004213BE">
      <w:pPr>
        <w:numPr>
          <w:ilvl w:val="0"/>
          <w:numId w:val="15"/>
        </w:numPr>
        <w:jc w:val="both"/>
        <w:rPr>
          <w:lang w:val="sr-Cyrl-CS"/>
        </w:rPr>
      </w:pPr>
      <w:r w:rsidRPr="00271FB2">
        <w:rPr>
          <w:lang w:val="sr-Cyrl-CS"/>
        </w:rPr>
        <w:t>доноси прописе и друге опште акте</w:t>
      </w:r>
      <w:r>
        <w:rPr>
          <w:lang w:val="sr-Cyrl-CS"/>
        </w:rPr>
        <w:t xml:space="preserve"> </w:t>
      </w:r>
      <w:r w:rsidRPr="00271FB2">
        <w:t>из надлежности општине;</w:t>
      </w:r>
    </w:p>
    <w:p w:rsidR="001909FD" w:rsidRPr="00482B93" w:rsidRDefault="001909FD" w:rsidP="004213BE">
      <w:pPr>
        <w:numPr>
          <w:ilvl w:val="0"/>
          <w:numId w:val="15"/>
        </w:numPr>
        <w:jc w:val="both"/>
        <w:rPr>
          <w:color w:val="000000" w:themeColor="text1"/>
          <w:lang w:val="sr-Cyrl-CS"/>
        </w:rPr>
      </w:pPr>
      <w:r w:rsidRPr="00B777A8">
        <w:rPr>
          <w:color w:val="000000" w:themeColor="text1"/>
        </w:rPr>
        <w:t>бира и разрешава локалног омбудсмана;</w:t>
      </w:r>
    </w:p>
    <w:p w:rsidR="001909FD" w:rsidRPr="00482B93" w:rsidRDefault="001909FD" w:rsidP="004213BE">
      <w:pPr>
        <w:pStyle w:val="ListParagraph"/>
        <w:numPr>
          <w:ilvl w:val="0"/>
          <w:numId w:val="15"/>
        </w:numPr>
        <w:spacing w:after="200" w:line="276" w:lineRule="auto"/>
        <w:jc w:val="both"/>
        <w:rPr>
          <w:color w:val="000000" w:themeColor="text1"/>
        </w:rPr>
      </w:pPr>
      <w:r w:rsidRPr="00AB2827">
        <w:rPr>
          <w:color w:val="000000" w:themeColor="text1"/>
        </w:rPr>
        <w:t>именује и разрешава Правобраниоца и заменике правобраниоца;</w:t>
      </w:r>
    </w:p>
    <w:p w:rsidR="001909FD" w:rsidRPr="00271FB2" w:rsidRDefault="001909FD" w:rsidP="004213BE">
      <w:pPr>
        <w:numPr>
          <w:ilvl w:val="0"/>
          <w:numId w:val="15"/>
        </w:numPr>
        <w:jc w:val="both"/>
        <w:rPr>
          <w:lang w:val="sr-Cyrl-CS"/>
        </w:rPr>
      </w:pPr>
      <w:r w:rsidRPr="00271FB2">
        <w:rPr>
          <w:lang w:val="sr-Cyrl-CS"/>
        </w:rPr>
        <w:t xml:space="preserve">расписује општински референдум и референдум на делу територије </w:t>
      </w:r>
      <w:r w:rsidRPr="00271FB2">
        <w:rPr>
          <w:lang w:val="sr-Latn-CS"/>
        </w:rPr>
        <w:t>О</w:t>
      </w:r>
      <w:r w:rsidRPr="00271FB2">
        <w:rPr>
          <w:lang w:val="sr-Cyrl-CS"/>
        </w:rPr>
        <w:t>пштине, изјашњава се о предлозима садржаним у грађанској иницијативи и утврђује предлог одлуке о самодоприносу;</w:t>
      </w:r>
    </w:p>
    <w:p w:rsidR="001909FD" w:rsidRDefault="001909FD" w:rsidP="004213BE">
      <w:pPr>
        <w:numPr>
          <w:ilvl w:val="0"/>
          <w:numId w:val="15"/>
        </w:numPr>
        <w:jc w:val="both"/>
        <w:rPr>
          <w:lang w:val="sr-Cyrl-CS"/>
        </w:rPr>
      </w:pPr>
      <w:r w:rsidRPr="00271FB2">
        <w:rPr>
          <w:lang w:val="sr-Cyrl-CS"/>
        </w:rPr>
        <w:t>образује и уређује организацију и рад организација и служби за потребе Општине;</w:t>
      </w:r>
    </w:p>
    <w:p w:rsidR="001909FD" w:rsidRPr="00271FB2" w:rsidRDefault="001909FD" w:rsidP="004213BE">
      <w:pPr>
        <w:numPr>
          <w:ilvl w:val="0"/>
          <w:numId w:val="15"/>
        </w:numPr>
        <w:spacing w:before="120"/>
        <w:jc w:val="both"/>
        <w:rPr>
          <w:lang w:val="sr-Cyrl-CS"/>
        </w:rPr>
      </w:pPr>
      <w:r w:rsidRPr="00271FB2">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1909FD" w:rsidRPr="00B350D9" w:rsidRDefault="001909FD" w:rsidP="004213BE">
      <w:pPr>
        <w:numPr>
          <w:ilvl w:val="0"/>
          <w:numId w:val="15"/>
        </w:numPr>
        <w:jc w:val="both"/>
        <w:rPr>
          <w:lang w:val="sr-Cyrl-CS"/>
        </w:rPr>
      </w:pPr>
      <w:r w:rsidRPr="00271FB2">
        <w:rPr>
          <w:lang w:val="sr-Cyrl-CS"/>
        </w:rPr>
        <w:t>оснива установе и организације у области предшколског образовања и васпитања, основног образовања, културе</w:t>
      </w:r>
      <w:r w:rsidRPr="00271FB2">
        <w:rPr>
          <w:lang w:val="sr-Latn-CS"/>
        </w:rPr>
        <w:t>,</w:t>
      </w:r>
      <w:r w:rsidRPr="00271FB2">
        <w:t xml:space="preserve"> социјалне заштите,</w:t>
      </w:r>
      <w:r w:rsidRPr="00271FB2">
        <w:rPr>
          <w:lang w:val="sr-Cyrl-CS"/>
        </w:rPr>
        <w:t>примарне здравствене заштите, физичке културе, спорта, дечје заштите и туризма, прати и обезбеђује њихово функционисање;</w:t>
      </w:r>
    </w:p>
    <w:p w:rsidR="001909FD" w:rsidRPr="00271FB2" w:rsidRDefault="001909FD" w:rsidP="004213BE">
      <w:pPr>
        <w:numPr>
          <w:ilvl w:val="0"/>
          <w:numId w:val="15"/>
        </w:numPr>
        <w:jc w:val="both"/>
        <w:rPr>
          <w:lang w:val="sr-Cyrl-CS"/>
        </w:rPr>
      </w:pPr>
      <w:r w:rsidRPr="00271FB2">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1909FD" w:rsidRPr="00271FB2" w:rsidRDefault="001909FD" w:rsidP="004213BE">
      <w:pPr>
        <w:numPr>
          <w:ilvl w:val="0"/>
          <w:numId w:val="15"/>
        </w:numPr>
        <w:jc w:val="both"/>
        <w:rPr>
          <w:lang w:val="sr-Cyrl-CS"/>
        </w:rPr>
      </w:pPr>
      <w:r w:rsidRPr="00271FB2">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1909FD" w:rsidRPr="00271FB2" w:rsidRDefault="001909FD" w:rsidP="004213BE">
      <w:pPr>
        <w:numPr>
          <w:ilvl w:val="0"/>
          <w:numId w:val="15"/>
        </w:numPr>
        <w:jc w:val="both"/>
        <w:rPr>
          <w:lang w:val="sr-Cyrl-CS"/>
        </w:rPr>
      </w:pPr>
      <w:r w:rsidRPr="00271FB2">
        <w:rPr>
          <w:lang w:val="sr-Cyrl-CS"/>
        </w:rPr>
        <w:t xml:space="preserve">бира и разрешава председника </w:t>
      </w:r>
      <w:r w:rsidRPr="00271FB2">
        <w:rPr>
          <w:lang w:val="sr-Latn-CS"/>
        </w:rPr>
        <w:t>С</w:t>
      </w:r>
      <w:r w:rsidRPr="00271FB2">
        <w:rPr>
          <w:lang w:val="sr-Cyrl-CS"/>
        </w:rPr>
        <w:t xml:space="preserve">купштине и заменика председника </w:t>
      </w:r>
      <w:r w:rsidRPr="00271FB2">
        <w:rPr>
          <w:lang w:val="sr-Latn-CS"/>
        </w:rPr>
        <w:t>С</w:t>
      </w:r>
      <w:r w:rsidRPr="00271FB2">
        <w:rPr>
          <w:lang w:val="sr-Cyrl-CS"/>
        </w:rPr>
        <w:t>купштине;</w:t>
      </w:r>
    </w:p>
    <w:p w:rsidR="001909FD" w:rsidRPr="00271FB2" w:rsidRDefault="001909FD" w:rsidP="004213BE">
      <w:pPr>
        <w:numPr>
          <w:ilvl w:val="0"/>
          <w:numId w:val="15"/>
        </w:numPr>
        <w:jc w:val="both"/>
        <w:rPr>
          <w:lang w:val="sr-Cyrl-CS"/>
        </w:rPr>
      </w:pPr>
      <w:r w:rsidRPr="00271FB2">
        <w:rPr>
          <w:lang w:val="sr-Cyrl-CS"/>
        </w:rPr>
        <w:t xml:space="preserve">поставља и разрешава секретара </w:t>
      </w:r>
      <w:r w:rsidRPr="00271FB2">
        <w:rPr>
          <w:lang w:val="sr-Latn-CS"/>
        </w:rPr>
        <w:t>и заменика секретара С</w:t>
      </w:r>
      <w:r w:rsidRPr="00271FB2">
        <w:rPr>
          <w:lang w:val="sr-Cyrl-CS"/>
        </w:rPr>
        <w:t>купштине;</w:t>
      </w:r>
    </w:p>
    <w:p w:rsidR="001909FD" w:rsidRPr="00482B93" w:rsidRDefault="001909FD" w:rsidP="004213BE">
      <w:pPr>
        <w:numPr>
          <w:ilvl w:val="0"/>
          <w:numId w:val="15"/>
        </w:numPr>
        <w:jc w:val="both"/>
        <w:rPr>
          <w:lang w:val="sr-Cyrl-CS"/>
        </w:rPr>
      </w:pPr>
      <w:r w:rsidRPr="00271FB2">
        <w:rPr>
          <w:lang w:val="sr-Cyrl-CS"/>
        </w:rPr>
        <w:t xml:space="preserve">бира и разрешава председника </w:t>
      </w:r>
      <w:r w:rsidRPr="00271FB2">
        <w:rPr>
          <w:lang w:val="sr-Latn-CS"/>
        </w:rPr>
        <w:t>О</w:t>
      </w:r>
      <w:r w:rsidRPr="00271FB2">
        <w:rPr>
          <w:lang w:val="sr-Cyrl-CS"/>
        </w:rPr>
        <w:t>пштине и</w:t>
      </w:r>
      <w:r w:rsidRPr="00271FB2">
        <w:rPr>
          <w:lang w:val="sr-Latn-CS"/>
        </w:rPr>
        <w:t xml:space="preserve">, </w:t>
      </w:r>
      <w:r w:rsidRPr="00271FB2">
        <w:rPr>
          <w:lang w:val="sr-Cyrl-CS"/>
        </w:rPr>
        <w:t xml:space="preserve">на предлог председника </w:t>
      </w:r>
      <w:r w:rsidRPr="00271FB2">
        <w:rPr>
          <w:lang w:val="sr-Latn-CS"/>
        </w:rPr>
        <w:t>О</w:t>
      </w:r>
      <w:r w:rsidRPr="00271FB2">
        <w:rPr>
          <w:lang w:val="sr-Cyrl-CS"/>
        </w:rPr>
        <w:t xml:space="preserve">пштине, бира заменика председника </w:t>
      </w:r>
      <w:r w:rsidRPr="00271FB2">
        <w:rPr>
          <w:lang w:val="sr-Latn-CS"/>
        </w:rPr>
        <w:t>О</w:t>
      </w:r>
      <w:r w:rsidRPr="00271FB2">
        <w:rPr>
          <w:lang w:val="sr-Cyrl-CS"/>
        </w:rPr>
        <w:t xml:space="preserve">пштине и чланове </w:t>
      </w:r>
      <w:r w:rsidRPr="00271FB2">
        <w:rPr>
          <w:lang w:val="sr-Latn-CS"/>
        </w:rPr>
        <w:t>О</w:t>
      </w:r>
      <w:r w:rsidRPr="00271FB2">
        <w:rPr>
          <w:lang w:val="sr-Cyrl-CS"/>
        </w:rPr>
        <w:t>пштинског већа;</w:t>
      </w:r>
    </w:p>
    <w:p w:rsidR="001909FD" w:rsidRPr="00271FB2" w:rsidRDefault="001909FD" w:rsidP="004213BE">
      <w:pPr>
        <w:numPr>
          <w:ilvl w:val="0"/>
          <w:numId w:val="15"/>
        </w:numPr>
        <w:jc w:val="both"/>
        <w:rPr>
          <w:lang w:val="sr-Cyrl-CS"/>
        </w:rPr>
      </w:pPr>
      <w:r w:rsidRPr="00271FB2">
        <w:t>усваја Кадровски план;</w:t>
      </w:r>
    </w:p>
    <w:p w:rsidR="001909FD" w:rsidRPr="00271FB2" w:rsidRDefault="001909FD" w:rsidP="004213BE">
      <w:pPr>
        <w:numPr>
          <w:ilvl w:val="0"/>
          <w:numId w:val="15"/>
        </w:numPr>
        <w:jc w:val="both"/>
        <w:rPr>
          <w:lang w:val="sr-Cyrl-CS"/>
        </w:rPr>
      </w:pPr>
      <w:r w:rsidRPr="00271FB2">
        <w:rPr>
          <w:color w:val="000000"/>
        </w:rPr>
        <w:t>уређује услове и начин обављања комуналних делатности,</w:t>
      </w:r>
      <w:r>
        <w:rPr>
          <w:color w:val="000000"/>
        </w:rPr>
        <w:t xml:space="preserve"> </w:t>
      </w:r>
      <w:r w:rsidRPr="00271FB2">
        <w:rPr>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rsidR="001909FD" w:rsidRPr="00271FB2" w:rsidRDefault="001909FD" w:rsidP="004213BE">
      <w:pPr>
        <w:pStyle w:val="ListParagraph"/>
        <w:numPr>
          <w:ilvl w:val="0"/>
          <w:numId w:val="15"/>
        </w:numPr>
        <w:spacing w:after="200" w:line="276" w:lineRule="auto"/>
        <w:jc w:val="both"/>
        <w:rPr>
          <w:lang w:val="sr-Cyrl-CS"/>
        </w:rPr>
      </w:pPr>
      <w:r w:rsidRPr="00271FB2">
        <w:rPr>
          <w:lang w:val="sr-Cyrl-CS"/>
        </w:rPr>
        <w:t>доноси годишње и средњорочне програме уређивања грађевинског земљишта;</w:t>
      </w:r>
      <w:r>
        <w:rPr>
          <w:lang w:val="sr-Cyrl-CS"/>
        </w:rPr>
        <w:t xml:space="preserve"> </w:t>
      </w:r>
      <w:r w:rsidRPr="00271FB2">
        <w:t>одлучује о отуђењу грађевинског земљишта у складу са законом и прописом Општине;</w:t>
      </w:r>
    </w:p>
    <w:p w:rsidR="001909FD" w:rsidRPr="00271FB2" w:rsidRDefault="001909FD" w:rsidP="004213BE">
      <w:pPr>
        <w:numPr>
          <w:ilvl w:val="0"/>
          <w:numId w:val="15"/>
        </w:numPr>
        <w:spacing w:before="120"/>
        <w:jc w:val="both"/>
        <w:rPr>
          <w:lang w:val="sr-Cyrl-CS"/>
        </w:rPr>
      </w:pPr>
      <w:r w:rsidRPr="00271FB2">
        <w:rPr>
          <w:lang w:val="sr-Cyrl-CS"/>
        </w:rPr>
        <w:lastRenderedPageBreak/>
        <w:t>доноси локалну стамбену стратегију у складу са Националном стамбеном стратегијом, акциони план за њено спровођење и програме стамбене подршке,</w:t>
      </w:r>
      <w:r>
        <w:rPr>
          <w:lang w:val="sr-Cyrl-CS"/>
        </w:rPr>
        <w:t xml:space="preserve"> </w:t>
      </w:r>
      <w:r w:rsidRPr="00271FB2">
        <w:rPr>
          <w:lang w:val="sr-Cyrl-CS"/>
        </w:rPr>
        <w:t>може основати</w:t>
      </w:r>
      <w:r>
        <w:rPr>
          <w:lang w:val="sr-Cyrl-CS"/>
        </w:rPr>
        <w:t xml:space="preserve"> </w:t>
      </w:r>
      <w:r w:rsidRPr="00271FB2">
        <w:rPr>
          <w:lang w:val="sr-Cyrl-CS"/>
        </w:rPr>
        <w:t>јавну стамбену агенцију у складу са законом,</w:t>
      </w:r>
      <w:r>
        <w:rPr>
          <w:lang w:val="sr-Cyrl-CS"/>
        </w:rPr>
        <w:t xml:space="preserve"> </w:t>
      </w:r>
      <w:r w:rsidRPr="00271FB2">
        <w:rPr>
          <w:lang w:val="sr-Cyrl-CS"/>
        </w:rPr>
        <w:t>као и правно лице за обављање послова од јавног интереса у области становања;</w:t>
      </w:r>
    </w:p>
    <w:p w:rsidR="001909FD" w:rsidRPr="00271FB2" w:rsidRDefault="001909FD" w:rsidP="004213BE">
      <w:pPr>
        <w:numPr>
          <w:ilvl w:val="0"/>
          <w:numId w:val="15"/>
        </w:numPr>
        <w:spacing w:before="120"/>
        <w:jc w:val="both"/>
        <w:rPr>
          <w:sz w:val="22"/>
          <w:lang w:val="sr-Cyrl-CS"/>
        </w:rPr>
      </w:pPr>
      <w:r w:rsidRPr="00271FB2">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1909FD" w:rsidRPr="00ED0658" w:rsidRDefault="001909FD" w:rsidP="004213BE">
      <w:pPr>
        <w:numPr>
          <w:ilvl w:val="0"/>
          <w:numId w:val="15"/>
        </w:numPr>
        <w:spacing w:before="120"/>
        <w:jc w:val="both"/>
        <w:rPr>
          <w:color w:val="C00000"/>
          <w:sz w:val="22"/>
          <w:u w:val="single"/>
          <w:lang w:val="sr-Cyrl-CS"/>
        </w:rPr>
      </w:pPr>
      <w:r w:rsidRPr="00482B93">
        <w:rPr>
          <w:color w:val="000000" w:themeColor="text1"/>
          <w:lang w:val="sr-Cyrl-CS"/>
        </w:rPr>
        <w:t>уређује критеријуме и поступак давања станова у закуп и њихове куповине</w:t>
      </w:r>
      <w:r w:rsidRPr="00482B93">
        <w:rPr>
          <w:color w:val="000000" w:themeColor="text1"/>
        </w:rPr>
        <w:t>;</w:t>
      </w:r>
    </w:p>
    <w:p w:rsidR="001909FD" w:rsidRPr="00271FB2" w:rsidRDefault="001909FD" w:rsidP="004213BE">
      <w:pPr>
        <w:numPr>
          <w:ilvl w:val="0"/>
          <w:numId w:val="15"/>
        </w:numPr>
        <w:spacing w:before="120"/>
        <w:jc w:val="both"/>
        <w:rPr>
          <w:sz w:val="22"/>
          <w:lang w:val="sr-Cyrl-CS"/>
        </w:rPr>
      </w:pPr>
      <w:r w:rsidRPr="00271FB2">
        <w:rPr>
          <w:lang w:val="sr-Cyrl-CS"/>
        </w:rPr>
        <w:t>прописује висину закупнине за коришћење стамбених зграда, станова и гаража у јавној својини Општине;</w:t>
      </w:r>
    </w:p>
    <w:p w:rsidR="001909FD" w:rsidRPr="00271FB2" w:rsidRDefault="001909FD" w:rsidP="004213BE">
      <w:pPr>
        <w:numPr>
          <w:ilvl w:val="0"/>
          <w:numId w:val="15"/>
        </w:numPr>
        <w:spacing w:before="120"/>
        <w:jc w:val="both"/>
        <w:rPr>
          <w:sz w:val="22"/>
          <w:lang w:val="sr-Cyrl-CS"/>
        </w:rPr>
      </w:pPr>
      <w:r w:rsidRPr="00271FB2">
        <w:rPr>
          <w:lang w:val="sr-Cyrl-CS"/>
        </w:rPr>
        <w:t>ближе уређује коришћење, одржавање и управљање стварима у јавној својини Општине;</w:t>
      </w:r>
    </w:p>
    <w:p w:rsidR="001909FD" w:rsidRPr="00271FB2" w:rsidRDefault="001909FD" w:rsidP="004213BE">
      <w:pPr>
        <w:pStyle w:val="ListParagraph"/>
        <w:numPr>
          <w:ilvl w:val="0"/>
          <w:numId w:val="15"/>
        </w:numPr>
        <w:jc w:val="both"/>
      </w:pPr>
      <w:r w:rsidRPr="00271FB2">
        <w:t>уређује начин коришћења превозних средстава у јавној својини Општине;</w:t>
      </w:r>
    </w:p>
    <w:p w:rsidR="001909FD" w:rsidRPr="00271FB2" w:rsidRDefault="001909FD" w:rsidP="004213BE">
      <w:pPr>
        <w:numPr>
          <w:ilvl w:val="0"/>
          <w:numId w:val="15"/>
        </w:numPr>
        <w:spacing w:before="120"/>
        <w:jc w:val="both"/>
        <w:rPr>
          <w:sz w:val="22"/>
          <w:lang w:val="sr-Cyrl-CS"/>
        </w:rPr>
      </w:pPr>
      <w:r w:rsidRPr="00271FB2">
        <w:rPr>
          <w:lang w:val="sr-Cyrl-CS"/>
        </w:rPr>
        <w:t>уређује ближе услове за обављање такси превоза путника;</w:t>
      </w:r>
    </w:p>
    <w:p w:rsidR="001909FD" w:rsidRPr="00271FB2" w:rsidRDefault="001909FD" w:rsidP="004213BE">
      <w:pPr>
        <w:numPr>
          <w:ilvl w:val="0"/>
          <w:numId w:val="15"/>
        </w:numPr>
        <w:spacing w:before="120"/>
        <w:jc w:val="both"/>
        <w:rPr>
          <w:sz w:val="22"/>
          <w:lang w:val="sr-Cyrl-CS"/>
        </w:rPr>
      </w:pPr>
      <w:r w:rsidRPr="00271FB2">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1909FD" w:rsidRPr="00271FB2" w:rsidRDefault="001909FD" w:rsidP="004213BE">
      <w:pPr>
        <w:numPr>
          <w:ilvl w:val="0"/>
          <w:numId w:val="15"/>
        </w:numPr>
        <w:jc w:val="both"/>
        <w:rPr>
          <w:lang w:val="sr-Latn-CS"/>
        </w:rPr>
      </w:pPr>
      <w:r w:rsidRPr="00271FB2">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1909FD" w:rsidRPr="00271FB2" w:rsidRDefault="001909FD" w:rsidP="004213BE">
      <w:pPr>
        <w:numPr>
          <w:ilvl w:val="0"/>
          <w:numId w:val="15"/>
        </w:numPr>
        <w:spacing w:before="120"/>
        <w:jc w:val="both"/>
        <w:rPr>
          <w:sz w:val="22"/>
          <w:lang w:val="sr-Cyrl-CS"/>
        </w:rPr>
      </w:pPr>
      <w:r w:rsidRPr="00271FB2">
        <w:rPr>
          <w:lang w:val="sr-Cyrl-CS"/>
        </w:rPr>
        <w:t>доноси програм развоја туризма у складу са Стратегијом; утврђује висину боравишне таксе на територији Општине;</w:t>
      </w:r>
    </w:p>
    <w:p w:rsidR="001909FD" w:rsidRPr="00271FB2" w:rsidRDefault="001909FD" w:rsidP="004213BE">
      <w:pPr>
        <w:numPr>
          <w:ilvl w:val="0"/>
          <w:numId w:val="15"/>
        </w:numPr>
        <w:spacing w:before="120"/>
        <w:jc w:val="both"/>
        <w:rPr>
          <w:sz w:val="22"/>
          <w:lang w:val="sr-Cyrl-CS"/>
        </w:rPr>
      </w:pPr>
      <w:r w:rsidRPr="00271FB2">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1909FD" w:rsidRPr="00271FB2" w:rsidRDefault="001909FD" w:rsidP="004213BE">
      <w:pPr>
        <w:numPr>
          <w:ilvl w:val="0"/>
          <w:numId w:val="15"/>
        </w:numPr>
        <w:jc w:val="both"/>
      </w:pPr>
      <w:r w:rsidRPr="00271FB2">
        <w:t xml:space="preserve">доноси програм контроле и смањења популације напуштених паса и мачака, </w:t>
      </w:r>
    </w:p>
    <w:p w:rsidR="001909FD" w:rsidRPr="00271FB2" w:rsidRDefault="001909FD" w:rsidP="001909FD">
      <w:pPr>
        <w:ind w:left="720"/>
        <w:jc w:val="both"/>
      </w:pPr>
      <w:r w:rsidRPr="00271FB2">
        <w:t>уређује држање и заштиту домаћих животиња и кућних љубимаца, у складу са законом;</w:t>
      </w:r>
    </w:p>
    <w:p w:rsidR="001909FD" w:rsidRPr="00271FB2" w:rsidRDefault="001909FD" w:rsidP="004213BE">
      <w:pPr>
        <w:numPr>
          <w:ilvl w:val="0"/>
          <w:numId w:val="15"/>
        </w:numPr>
        <w:jc w:val="both"/>
      </w:pPr>
      <w:r w:rsidRPr="00271FB2">
        <w:t xml:space="preserve">доноси оперативни план за воде II реда, одређује место и начин коришћења воде за рекреацију, укључујући и купање; </w:t>
      </w:r>
    </w:p>
    <w:p w:rsidR="001909FD" w:rsidRPr="00271FB2" w:rsidRDefault="001909FD" w:rsidP="004213BE">
      <w:pPr>
        <w:numPr>
          <w:ilvl w:val="0"/>
          <w:numId w:val="15"/>
        </w:numPr>
        <w:jc w:val="both"/>
      </w:pPr>
      <w:r w:rsidRPr="00271FB2">
        <w:t>доноси акциони план за спровођење Националне стратегије за младе на територији Општине, може основати канцеларију за младе;</w:t>
      </w:r>
    </w:p>
    <w:p w:rsidR="001909FD" w:rsidRPr="00271FB2" w:rsidRDefault="001909FD" w:rsidP="004213BE">
      <w:pPr>
        <w:numPr>
          <w:ilvl w:val="0"/>
          <w:numId w:val="15"/>
        </w:numPr>
        <w:spacing w:before="120"/>
        <w:jc w:val="both"/>
        <w:rPr>
          <w:lang w:val="sr-Cyrl-CS"/>
        </w:rPr>
      </w:pPr>
      <w:r w:rsidRPr="00271FB2">
        <w:rPr>
          <w:lang w:val="sr-Cyrl-CS"/>
        </w:rPr>
        <w:t>доноси програм и план енергетске ефикасности;</w:t>
      </w:r>
    </w:p>
    <w:p w:rsidR="001909FD" w:rsidRPr="00271FB2" w:rsidRDefault="001909FD" w:rsidP="004213BE">
      <w:pPr>
        <w:numPr>
          <w:ilvl w:val="0"/>
          <w:numId w:val="15"/>
        </w:numPr>
        <w:spacing w:before="120"/>
        <w:jc w:val="both"/>
        <w:rPr>
          <w:lang w:val="sr-Cyrl-CS"/>
        </w:rPr>
      </w:pPr>
      <w:r w:rsidRPr="00271FB2">
        <w:rPr>
          <w:lang w:val="sr-Cyrl-CS"/>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rsidR="001909FD" w:rsidRPr="00271FB2" w:rsidRDefault="001909FD" w:rsidP="004213BE">
      <w:pPr>
        <w:numPr>
          <w:ilvl w:val="0"/>
          <w:numId w:val="15"/>
        </w:numPr>
        <w:spacing w:before="120"/>
        <w:jc w:val="both"/>
        <w:rPr>
          <w:lang w:val="sr-Cyrl-CS"/>
        </w:rPr>
      </w:pPr>
      <w:r w:rsidRPr="00271FB2">
        <w:rPr>
          <w:lang w:val="sr-Cyrl-CS"/>
        </w:rPr>
        <w:t>одлучује о улагању ствари</w:t>
      </w:r>
      <w:r>
        <w:rPr>
          <w:lang w:val="sr-Cyrl-CS"/>
        </w:rPr>
        <w:t xml:space="preserve"> </w:t>
      </w:r>
      <w:r w:rsidRPr="00271FB2">
        <w:rPr>
          <w:lang w:val="sr-Cyrl-CS"/>
        </w:rPr>
        <w:t>у јавној својини Општине и права у капитал јавног предузећа и друштва капитала чији је оснивач, у складу са законом;</w:t>
      </w:r>
    </w:p>
    <w:p w:rsidR="001909FD" w:rsidRPr="00271FB2" w:rsidRDefault="001909FD" w:rsidP="004213BE">
      <w:pPr>
        <w:numPr>
          <w:ilvl w:val="0"/>
          <w:numId w:val="15"/>
        </w:numPr>
        <w:spacing w:before="120"/>
        <w:jc w:val="both"/>
        <w:rPr>
          <w:lang w:val="sr-Cyrl-CS"/>
        </w:rPr>
      </w:pPr>
      <w:r w:rsidRPr="00271FB2">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1909FD" w:rsidRPr="00271FB2" w:rsidRDefault="001909FD" w:rsidP="004213BE">
      <w:pPr>
        <w:pStyle w:val="ListParagraph"/>
        <w:numPr>
          <w:ilvl w:val="0"/>
          <w:numId w:val="15"/>
        </w:numPr>
        <w:spacing w:after="200" w:line="276" w:lineRule="auto"/>
        <w:jc w:val="both"/>
      </w:pPr>
      <w:r w:rsidRPr="00271FB2">
        <w:lastRenderedPageBreak/>
        <w:t>одлучује о давању концесије када су јавна тела и предмет концесије у надлежности Општине, даје сагласност на концесиони акт;</w:t>
      </w:r>
    </w:p>
    <w:p w:rsidR="001909FD" w:rsidRPr="00203146" w:rsidRDefault="001909FD" w:rsidP="004213BE">
      <w:pPr>
        <w:pStyle w:val="ListParagraph"/>
        <w:numPr>
          <w:ilvl w:val="0"/>
          <w:numId w:val="15"/>
        </w:numPr>
        <w:spacing w:after="200" w:line="276" w:lineRule="auto"/>
        <w:jc w:val="both"/>
      </w:pPr>
      <w:r w:rsidRPr="00271FB2">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1909FD" w:rsidRPr="00271FB2" w:rsidRDefault="001909FD" w:rsidP="004213BE">
      <w:pPr>
        <w:numPr>
          <w:ilvl w:val="0"/>
          <w:numId w:val="15"/>
        </w:numPr>
        <w:spacing w:before="120"/>
        <w:jc w:val="both"/>
        <w:rPr>
          <w:lang w:val="sr-Latn-CS"/>
        </w:rPr>
      </w:pPr>
      <w:r w:rsidRPr="00271FB2">
        <w:t>образује Штаб за ванредне ситуације, доноси план и програм развоја система заштите и спасавања;</w:t>
      </w:r>
    </w:p>
    <w:p w:rsidR="001909FD" w:rsidRPr="00271FB2" w:rsidRDefault="001909FD" w:rsidP="004213BE">
      <w:pPr>
        <w:numPr>
          <w:ilvl w:val="0"/>
          <w:numId w:val="15"/>
        </w:numPr>
        <w:spacing w:before="120"/>
        <w:jc w:val="both"/>
        <w:rPr>
          <w:highlight w:val="yellow"/>
          <w:lang w:val="sr-Cyrl-CS"/>
        </w:rPr>
      </w:pPr>
      <w:r w:rsidRPr="00271FB2">
        <w:rPr>
          <w:lang w:val="sr-Cyrl-CS"/>
        </w:rPr>
        <w:t>образује робне резерве и утврђује њихов обим и структуру;</w:t>
      </w:r>
    </w:p>
    <w:p w:rsidR="001909FD" w:rsidRPr="00271FB2" w:rsidRDefault="001909FD" w:rsidP="004213BE">
      <w:pPr>
        <w:numPr>
          <w:ilvl w:val="0"/>
          <w:numId w:val="15"/>
        </w:numPr>
        <w:jc w:val="both"/>
        <w:rPr>
          <w:lang w:val="sr-Cyrl-CS"/>
        </w:rPr>
      </w:pPr>
      <w:r w:rsidRPr="00271FB2">
        <w:rPr>
          <w:lang w:val="sr-Cyrl-CS"/>
        </w:rPr>
        <w:t xml:space="preserve">утврђује општинске таксе и друге локалне приходе који </w:t>
      </w:r>
      <w:r w:rsidRPr="00271FB2">
        <w:rPr>
          <w:lang w:val="sr-Latn-CS"/>
        </w:rPr>
        <w:t>О</w:t>
      </w:r>
      <w:r w:rsidRPr="00271FB2">
        <w:rPr>
          <w:lang w:val="sr-Cyrl-CS"/>
        </w:rPr>
        <w:t>пштини припадају по закону;</w:t>
      </w:r>
    </w:p>
    <w:p w:rsidR="001909FD" w:rsidRPr="00271FB2" w:rsidRDefault="001909FD" w:rsidP="004213BE">
      <w:pPr>
        <w:numPr>
          <w:ilvl w:val="0"/>
          <w:numId w:val="15"/>
        </w:numPr>
        <w:jc w:val="both"/>
        <w:rPr>
          <w:lang w:val="sr-Cyrl-CS"/>
        </w:rPr>
      </w:pPr>
      <w:r w:rsidRPr="00271FB2">
        <w:rPr>
          <w:lang w:val="sr-Cyrl-CS"/>
        </w:rPr>
        <w:t>утврђује</w:t>
      </w:r>
      <w:r>
        <w:rPr>
          <w:lang w:val="sr-Cyrl-CS"/>
        </w:rPr>
        <w:t xml:space="preserve"> </w:t>
      </w:r>
      <w:r w:rsidRPr="00271FB2">
        <w:rPr>
          <w:lang w:val="sr-Cyrl-CS"/>
        </w:rPr>
        <w:t>висину доприноса за уређивање грађевинског земљишта;</w:t>
      </w:r>
    </w:p>
    <w:p w:rsidR="001909FD" w:rsidRPr="00271FB2" w:rsidRDefault="001909FD" w:rsidP="004213BE">
      <w:pPr>
        <w:pStyle w:val="ListParagraph"/>
        <w:numPr>
          <w:ilvl w:val="0"/>
          <w:numId w:val="15"/>
        </w:numPr>
        <w:spacing w:after="200" w:line="276" w:lineRule="auto"/>
        <w:jc w:val="both"/>
        <w:rPr>
          <w:lang w:val="sr-Cyrl-CS"/>
        </w:rPr>
      </w:pPr>
      <w:r w:rsidRPr="00271FB2">
        <w:rPr>
          <w:color w:val="000000"/>
        </w:rPr>
        <w:t>утврђује накнаду за комуналне услуге и даје сагласност на  одлуку о промени цена комуналних услуга,</w:t>
      </w:r>
      <w:r>
        <w:rPr>
          <w:color w:val="000000"/>
        </w:rPr>
        <w:t xml:space="preserve"> </w:t>
      </w:r>
      <w:r w:rsidRPr="00271FB2">
        <w:rPr>
          <w:color w:val="000000"/>
        </w:rPr>
        <w:t>у складу са законом;</w:t>
      </w:r>
    </w:p>
    <w:p w:rsidR="001909FD" w:rsidRPr="00271FB2" w:rsidRDefault="001909FD" w:rsidP="004213BE">
      <w:pPr>
        <w:pStyle w:val="ListParagraph"/>
        <w:numPr>
          <w:ilvl w:val="0"/>
          <w:numId w:val="15"/>
        </w:numPr>
        <w:spacing w:after="200" w:line="276" w:lineRule="auto"/>
        <w:jc w:val="both"/>
      </w:pPr>
      <w:r w:rsidRPr="00271FB2">
        <w:t>утврђује критеријуме</w:t>
      </w:r>
      <w:r w:rsidRPr="00CB68BE">
        <w:rPr>
          <w:color w:val="000000" w:themeColor="text1"/>
        </w:rPr>
        <w:t xml:space="preserve"> и поступак за регресирање трошкова боравка у предшколској </w:t>
      </w:r>
      <w:r w:rsidRPr="00271FB2">
        <w:t>установи за децу из материјално угрожених породица;</w:t>
      </w:r>
    </w:p>
    <w:p w:rsidR="001909FD" w:rsidRPr="00271FB2" w:rsidRDefault="001909FD" w:rsidP="004213BE">
      <w:pPr>
        <w:numPr>
          <w:ilvl w:val="0"/>
          <w:numId w:val="15"/>
        </w:numPr>
        <w:jc w:val="both"/>
        <w:rPr>
          <w:lang w:val="sr-Cyrl-CS"/>
        </w:rPr>
      </w:pPr>
      <w:r w:rsidRPr="00271FB2">
        <w:rPr>
          <w:lang w:val="sr-Cyrl-CS"/>
        </w:rPr>
        <w:t xml:space="preserve">доноси акт о </w:t>
      </w:r>
      <w:r w:rsidRPr="00AB2827">
        <w:rPr>
          <w:color w:val="000000" w:themeColor="text1"/>
          <w:lang w:val="sr-Cyrl-CS"/>
        </w:rPr>
        <w:t xml:space="preserve">јавном </w:t>
      </w:r>
      <w:r w:rsidRPr="00271FB2">
        <w:rPr>
          <w:lang w:val="sr-Cyrl-CS"/>
        </w:rPr>
        <w:t xml:space="preserve">задуживању </w:t>
      </w:r>
      <w:r w:rsidRPr="00271FB2">
        <w:rPr>
          <w:lang w:val="sr-Latn-CS"/>
        </w:rPr>
        <w:t>О</w:t>
      </w:r>
      <w:r w:rsidRPr="00271FB2">
        <w:rPr>
          <w:lang w:val="sr-Cyrl-CS"/>
        </w:rPr>
        <w:t>пштине, у складу са законом којим се уређује јавни дуг;</w:t>
      </w:r>
    </w:p>
    <w:p w:rsidR="001909FD" w:rsidRPr="00271FB2" w:rsidRDefault="001909FD" w:rsidP="004213BE">
      <w:pPr>
        <w:numPr>
          <w:ilvl w:val="0"/>
          <w:numId w:val="15"/>
        </w:numPr>
        <w:jc w:val="both"/>
        <w:rPr>
          <w:lang w:val="sr-Cyrl-CS"/>
        </w:rPr>
      </w:pPr>
      <w:r w:rsidRPr="00271FB2">
        <w:rPr>
          <w:lang w:val="sr-Cyrl-CS"/>
        </w:rPr>
        <w:t>прописује радно време угоститељских, трговинских и занатских објеката;</w:t>
      </w:r>
    </w:p>
    <w:p w:rsidR="001909FD" w:rsidRPr="00271FB2" w:rsidRDefault="001909FD" w:rsidP="004213BE">
      <w:pPr>
        <w:numPr>
          <w:ilvl w:val="0"/>
          <w:numId w:val="15"/>
        </w:numPr>
        <w:jc w:val="both"/>
        <w:rPr>
          <w:lang w:val="sr-Cyrl-CS"/>
        </w:rPr>
      </w:pPr>
      <w:r>
        <w:rPr>
          <w:lang w:val="sr-Cyrl-CS"/>
        </w:rPr>
        <w:t xml:space="preserve">даје мишљење о републичком </w:t>
      </w:r>
      <w:r w:rsidRPr="00271FB2">
        <w:rPr>
          <w:lang w:val="sr-Cyrl-CS"/>
        </w:rPr>
        <w:t>и регионалном просторном плану;</w:t>
      </w:r>
    </w:p>
    <w:p w:rsidR="001909FD" w:rsidRPr="00271FB2" w:rsidRDefault="001909FD" w:rsidP="004213BE">
      <w:pPr>
        <w:numPr>
          <w:ilvl w:val="0"/>
          <w:numId w:val="15"/>
        </w:numPr>
        <w:jc w:val="both"/>
        <w:rPr>
          <w:lang w:val="sr-Cyrl-CS"/>
        </w:rPr>
      </w:pPr>
      <w:r w:rsidRPr="00271FB2">
        <w:rPr>
          <w:lang w:val="sr-Latn-CS"/>
        </w:rPr>
        <w:t>оснива стална и повремена радна тела за размат</w:t>
      </w:r>
      <w:r>
        <w:rPr>
          <w:lang w:val="sr-Latn-CS"/>
        </w:rPr>
        <w:t>рање питања из њене надлежности</w:t>
      </w:r>
      <w:r>
        <w:t>, која су утврђена Пословником Скупштине;</w:t>
      </w:r>
    </w:p>
    <w:p w:rsidR="001909FD" w:rsidRPr="00271FB2" w:rsidRDefault="001909FD" w:rsidP="004213BE">
      <w:pPr>
        <w:numPr>
          <w:ilvl w:val="0"/>
          <w:numId w:val="15"/>
        </w:numPr>
        <w:jc w:val="both"/>
        <w:rPr>
          <w:lang w:val="sr-Cyrl-CS"/>
        </w:rPr>
      </w:pPr>
      <w:r w:rsidRPr="00271FB2">
        <w:rPr>
          <w:lang w:val="sr-Latn-CS"/>
        </w:rPr>
        <w:t>подноси иницијативу за покретање поступка оснивања, укидања или промене територије Општине;</w:t>
      </w:r>
    </w:p>
    <w:p w:rsidR="001909FD" w:rsidRPr="00482B93" w:rsidRDefault="001909FD" w:rsidP="004213BE">
      <w:pPr>
        <w:pStyle w:val="ListParagraph"/>
        <w:numPr>
          <w:ilvl w:val="0"/>
          <w:numId w:val="15"/>
        </w:numPr>
        <w:spacing w:before="120" w:after="200" w:line="276" w:lineRule="auto"/>
        <w:jc w:val="both"/>
        <w:rPr>
          <w:color w:val="000000" w:themeColor="text1"/>
          <w:lang w:val="sr-Cyrl-CS"/>
        </w:rPr>
      </w:pPr>
      <w:r w:rsidRPr="00482B93">
        <w:rPr>
          <w:color w:val="000000" w:themeColor="text1"/>
          <w:lang w:val="sr-Cyrl-CS"/>
        </w:rPr>
        <w:t>предлаже Влади Републике Србије утврђивање јавног интереса за експропријацију у корист Општине;</w:t>
      </w:r>
    </w:p>
    <w:p w:rsidR="001909FD" w:rsidRPr="00271FB2" w:rsidRDefault="001909FD" w:rsidP="004213BE">
      <w:pPr>
        <w:numPr>
          <w:ilvl w:val="0"/>
          <w:numId w:val="15"/>
        </w:numPr>
        <w:jc w:val="both"/>
        <w:rPr>
          <w:lang w:val="sr-Cyrl-CS"/>
        </w:rPr>
      </w:pPr>
      <w:r w:rsidRPr="00271FB2">
        <w:rPr>
          <w:lang w:val="sr-Cyrl-CS"/>
        </w:rPr>
        <w:t>даје мишљење о законима којима се уређују питања од интереса за локалну самоуправу;</w:t>
      </w:r>
    </w:p>
    <w:p w:rsidR="001909FD" w:rsidRPr="00271FB2" w:rsidRDefault="001909FD" w:rsidP="004213BE">
      <w:pPr>
        <w:numPr>
          <w:ilvl w:val="0"/>
          <w:numId w:val="15"/>
        </w:numPr>
        <w:jc w:val="both"/>
        <w:rPr>
          <w:lang w:val="sr-Cyrl-CS"/>
        </w:rPr>
      </w:pPr>
      <w:r w:rsidRPr="00271FB2">
        <w:rPr>
          <w:lang w:val="sr-Latn-CS"/>
        </w:rPr>
        <w:t>разматра извештај о раду и даје сагласност на програм рада корисника буџета;</w:t>
      </w:r>
    </w:p>
    <w:p w:rsidR="001909FD" w:rsidRPr="00271FB2" w:rsidRDefault="001909FD" w:rsidP="004213BE">
      <w:pPr>
        <w:numPr>
          <w:ilvl w:val="0"/>
          <w:numId w:val="15"/>
        </w:numPr>
        <w:jc w:val="both"/>
        <w:rPr>
          <w:lang w:val="sr-Cyrl-CS"/>
        </w:rPr>
      </w:pPr>
      <w:r w:rsidRPr="00271FB2">
        <w:rPr>
          <w:lang w:val="sr-Latn-CS"/>
        </w:rPr>
        <w:t xml:space="preserve">одлучује о сарадњи и удруживању са градовима и општинама, удружењима, </w:t>
      </w:r>
      <w:r w:rsidRPr="00271FB2">
        <w:t xml:space="preserve">хуманитарним и другим </w:t>
      </w:r>
      <w:r w:rsidRPr="00271FB2">
        <w:rPr>
          <w:lang w:val="sr-Latn-CS"/>
        </w:rPr>
        <w:t xml:space="preserve">организацијама; </w:t>
      </w:r>
    </w:p>
    <w:p w:rsidR="001909FD" w:rsidRPr="00E50E0D" w:rsidRDefault="001909FD" w:rsidP="004213BE">
      <w:pPr>
        <w:numPr>
          <w:ilvl w:val="0"/>
          <w:numId w:val="15"/>
        </w:numPr>
        <w:jc w:val="both"/>
        <w:rPr>
          <w:lang w:val="sr-Cyrl-CS"/>
        </w:rPr>
      </w:pPr>
      <w:r w:rsidRPr="00271FB2">
        <w:rPr>
          <w:color w:val="000000"/>
          <w:lang w:val="sr-Latn-CS"/>
        </w:rPr>
        <w:t>информише јавност о свом раду</w:t>
      </w:r>
      <w:r>
        <w:rPr>
          <w:color w:val="000000"/>
        </w:rPr>
        <w:t>;</w:t>
      </w:r>
    </w:p>
    <w:p w:rsidR="001909FD" w:rsidRPr="00271FB2" w:rsidRDefault="001909FD" w:rsidP="004213BE">
      <w:pPr>
        <w:numPr>
          <w:ilvl w:val="0"/>
          <w:numId w:val="15"/>
        </w:numPr>
        <w:jc w:val="both"/>
        <w:rPr>
          <w:lang w:val="sr-Cyrl-CS"/>
        </w:rPr>
      </w:pPr>
      <w:r w:rsidRPr="00271FB2">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1909FD" w:rsidRPr="00AB2827" w:rsidRDefault="001909FD" w:rsidP="004213BE">
      <w:pPr>
        <w:pStyle w:val="ListParagraph"/>
        <w:numPr>
          <w:ilvl w:val="0"/>
          <w:numId w:val="15"/>
        </w:numPr>
        <w:spacing w:after="200" w:line="276" w:lineRule="auto"/>
        <w:jc w:val="both"/>
        <w:rPr>
          <w:color w:val="000000" w:themeColor="text1"/>
        </w:rPr>
      </w:pPr>
      <w:r w:rsidRPr="00AB2827">
        <w:rPr>
          <w:color w:val="000000" w:themeColor="text1"/>
        </w:rPr>
        <w:t>организује службу правне помоћи грађанима;</w:t>
      </w:r>
    </w:p>
    <w:p w:rsidR="001909FD" w:rsidRPr="00AB2827" w:rsidRDefault="001909FD" w:rsidP="004213BE">
      <w:pPr>
        <w:numPr>
          <w:ilvl w:val="0"/>
          <w:numId w:val="15"/>
        </w:numPr>
        <w:jc w:val="both"/>
        <w:rPr>
          <w:color w:val="000000" w:themeColor="text1"/>
          <w:lang w:val="sr-Latn-CS"/>
        </w:rPr>
      </w:pPr>
      <w:r w:rsidRPr="00AB2827">
        <w:rPr>
          <w:color w:val="000000" w:themeColor="text1"/>
          <w:lang w:val="sr-Cyrl-CS"/>
        </w:rPr>
        <w:t>уређује организацију и рад мировних већа;</w:t>
      </w:r>
    </w:p>
    <w:p w:rsidR="001909FD" w:rsidRPr="00271FB2" w:rsidRDefault="001909FD" w:rsidP="004213BE">
      <w:pPr>
        <w:numPr>
          <w:ilvl w:val="0"/>
          <w:numId w:val="15"/>
        </w:numPr>
        <w:jc w:val="both"/>
        <w:rPr>
          <w:lang w:val="sr-Latn-CS"/>
        </w:rPr>
      </w:pPr>
      <w:r w:rsidRPr="00271FB2">
        <w:rPr>
          <w:lang w:val="sr-Cyrl-CS"/>
        </w:rPr>
        <w:t>утврђује празник Општине;</w:t>
      </w:r>
    </w:p>
    <w:p w:rsidR="001909FD" w:rsidRPr="00271FB2" w:rsidRDefault="001909FD" w:rsidP="004213BE">
      <w:pPr>
        <w:numPr>
          <w:ilvl w:val="0"/>
          <w:numId w:val="15"/>
        </w:numPr>
        <w:jc w:val="both"/>
        <w:rPr>
          <w:lang w:val="sr-Latn-CS"/>
        </w:rPr>
      </w:pPr>
      <w:r w:rsidRPr="00271FB2">
        <w:rPr>
          <w:lang w:val="sr-Cyrl-CS"/>
        </w:rPr>
        <w:t>даје</w:t>
      </w:r>
      <w:r>
        <w:rPr>
          <w:lang w:val="sr-Cyrl-CS"/>
        </w:rPr>
        <w:t xml:space="preserve"> </w:t>
      </w:r>
      <w:r w:rsidRPr="00271FB2">
        <w:rPr>
          <w:lang w:val="sr-Cyrl-CS"/>
        </w:rPr>
        <w:t>сагласност</w:t>
      </w:r>
      <w:r>
        <w:rPr>
          <w:lang w:val="sr-Cyrl-CS"/>
        </w:rPr>
        <w:t xml:space="preserve"> </w:t>
      </w:r>
      <w:r w:rsidRPr="00271FB2">
        <w:rPr>
          <w:lang w:val="sr-Cyrl-CS"/>
        </w:rPr>
        <w:t>на</w:t>
      </w:r>
      <w:r>
        <w:rPr>
          <w:lang w:val="sr-Cyrl-CS"/>
        </w:rPr>
        <w:t xml:space="preserve"> </w:t>
      </w:r>
      <w:r w:rsidRPr="00271FB2">
        <w:rPr>
          <w:lang w:val="sr-Cyrl-CS"/>
        </w:rPr>
        <w:t>употребу</w:t>
      </w:r>
      <w:r>
        <w:rPr>
          <w:lang w:val="sr-Cyrl-CS"/>
        </w:rPr>
        <w:t xml:space="preserve"> </w:t>
      </w:r>
      <w:r w:rsidRPr="00271FB2">
        <w:rPr>
          <w:lang w:val="sr-Cyrl-CS"/>
        </w:rPr>
        <w:t>имена, грба</w:t>
      </w:r>
      <w:r>
        <w:rPr>
          <w:lang w:val="sr-Cyrl-CS"/>
        </w:rPr>
        <w:t xml:space="preserve"> </w:t>
      </w:r>
      <w:r w:rsidRPr="00271FB2">
        <w:rPr>
          <w:lang w:val="sr-Cyrl-CS"/>
        </w:rPr>
        <w:t>и</w:t>
      </w:r>
      <w:r>
        <w:rPr>
          <w:lang w:val="sr-Cyrl-CS"/>
        </w:rPr>
        <w:t xml:space="preserve"> </w:t>
      </w:r>
      <w:r w:rsidRPr="00271FB2">
        <w:rPr>
          <w:lang w:val="sr-Cyrl-CS"/>
        </w:rPr>
        <w:t>другог</w:t>
      </w:r>
      <w:r>
        <w:rPr>
          <w:lang w:val="sr-Cyrl-CS"/>
        </w:rPr>
        <w:t xml:space="preserve"> </w:t>
      </w:r>
      <w:r w:rsidRPr="00271FB2">
        <w:rPr>
          <w:lang w:val="sr-Cyrl-CS"/>
        </w:rPr>
        <w:t>обележја</w:t>
      </w:r>
      <w:r>
        <w:rPr>
          <w:lang w:val="sr-Cyrl-CS"/>
        </w:rPr>
        <w:t xml:space="preserve"> </w:t>
      </w:r>
      <w:r w:rsidRPr="00271FB2">
        <w:rPr>
          <w:lang w:val="sr-Latn-CS"/>
        </w:rPr>
        <w:t>О</w:t>
      </w:r>
      <w:r w:rsidRPr="00271FB2">
        <w:rPr>
          <w:lang w:val="sr-Cyrl-CS"/>
        </w:rPr>
        <w:t xml:space="preserve">пштине; </w:t>
      </w:r>
    </w:p>
    <w:p w:rsidR="001909FD" w:rsidRPr="00271FB2" w:rsidRDefault="001909FD" w:rsidP="004213BE">
      <w:pPr>
        <w:numPr>
          <w:ilvl w:val="0"/>
          <w:numId w:val="15"/>
        </w:numPr>
        <w:jc w:val="both"/>
        <w:rPr>
          <w:lang w:val="sr-Latn-CS"/>
        </w:rPr>
      </w:pPr>
      <w:r w:rsidRPr="00271FB2">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1909FD" w:rsidRPr="00271FB2" w:rsidRDefault="001909FD" w:rsidP="004213BE">
      <w:pPr>
        <w:numPr>
          <w:ilvl w:val="0"/>
          <w:numId w:val="15"/>
        </w:numPr>
        <w:jc w:val="both"/>
        <w:rPr>
          <w:lang w:val="sr-Latn-CS"/>
        </w:rPr>
      </w:pPr>
      <w:r w:rsidRPr="00271FB2">
        <w:rPr>
          <w:lang w:val="sr-Cyrl-CS"/>
        </w:rPr>
        <w:lastRenderedPageBreak/>
        <w:t>одлу</w:t>
      </w:r>
      <w:r w:rsidRPr="00271FB2">
        <w:rPr>
          <w:lang w:val="sr-Latn-CS"/>
        </w:rPr>
        <w:t>чује</w:t>
      </w:r>
      <w:r>
        <w:t xml:space="preserve"> </w:t>
      </w:r>
      <w:r w:rsidRPr="00271FB2">
        <w:rPr>
          <w:lang w:val="sr-Cyrl-CS"/>
        </w:rPr>
        <w:t>о</w:t>
      </w:r>
      <w:r>
        <w:rPr>
          <w:lang w:val="sr-Cyrl-CS"/>
        </w:rPr>
        <w:t xml:space="preserve"> </w:t>
      </w:r>
      <w:r w:rsidRPr="00271FB2">
        <w:rPr>
          <w:lang w:val="sr-Cyrl-CS"/>
        </w:rPr>
        <w:t>нази</w:t>
      </w:r>
      <w:r w:rsidRPr="00271FB2">
        <w:rPr>
          <w:lang w:val="sr-Latn-CS"/>
        </w:rPr>
        <w:t>вима</w:t>
      </w:r>
      <w:r>
        <w:t xml:space="preserve"> </w:t>
      </w:r>
      <w:r w:rsidRPr="00271FB2">
        <w:rPr>
          <w:lang w:val="sr-Cyrl-CS"/>
        </w:rPr>
        <w:t>улица, тргова, градских</w:t>
      </w:r>
      <w:r>
        <w:rPr>
          <w:lang w:val="sr-Cyrl-CS"/>
        </w:rPr>
        <w:t xml:space="preserve"> </w:t>
      </w:r>
      <w:r w:rsidRPr="00271FB2">
        <w:rPr>
          <w:lang w:val="sr-Cyrl-CS"/>
        </w:rPr>
        <w:t>четврти, заселака</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делова</w:t>
      </w:r>
      <w:r>
        <w:rPr>
          <w:lang w:val="sr-Cyrl-CS"/>
        </w:rPr>
        <w:t xml:space="preserve"> </w:t>
      </w:r>
      <w:r w:rsidRPr="00271FB2">
        <w:rPr>
          <w:lang w:val="sr-Cyrl-CS"/>
        </w:rPr>
        <w:t>насељених</w:t>
      </w:r>
      <w:r>
        <w:rPr>
          <w:lang w:val="sr-Cyrl-CS"/>
        </w:rPr>
        <w:t xml:space="preserve"> </w:t>
      </w:r>
      <w:r w:rsidRPr="00271FB2">
        <w:rPr>
          <w:lang w:val="sr-Cyrl-CS"/>
        </w:rPr>
        <w:t>места;</w:t>
      </w:r>
    </w:p>
    <w:p w:rsidR="001909FD" w:rsidRPr="00271FB2" w:rsidRDefault="001909FD" w:rsidP="004213BE">
      <w:pPr>
        <w:numPr>
          <w:ilvl w:val="0"/>
          <w:numId w:val="15"/>
        </w:numPr>
        <w:jc w:val="both"/>
        <w:rPr>
          <w:lang w:val="sr-Latn-CS"/>
        </w:rPr>
      </w:pPr>
      <w:r w:rsidRPr="00271FB2">
        <w:t>разматра и усваја</w:t>
      </w:r>
      <w:r>
        <w:t xml:space="preserve"> </w:t>
      </w:r>
      <w:r w:rsidRPr="00271FB2">
        <w:t>годишње извештаје о раду јавних предузећа, установа и других јавих служби чији је оснивач или већински власник општина;</w:t>
      </w:r>
    </w:p>
    <w:p w:rsidR="001909FD" w:rsidRPr="00AB2827" w:rsidRDefault="001909FD" w:rsidP="004213BE">
      <w:pPr>
        <w:numPr>
          <w:ilvl w:val="0"/>
          <w:numId w:val="15"/>
        </w:numPr>
        <w:jc w:val="both"/>
        <w:rPr>
          <w:color w:val="000000" w:themeColor="text1"/>
          <w:lang w:val="sr-Latn-CS"/>
        </w:rPr>
      </w:pPr>
      <w:r w:rsidRPr="00AB2827">
        <w:rPr>
          <w:color w:val="000000" w:themeColor="text1"/>
          <w:lang w:val="sr-Latn-CS"/>
        </w:rPr>
        <w:t>разматра извештај</w:t>
      </w:r>
      <w:r w:rsidRPr="00AB2827">
        <w:rPr>
          <w:color w:val="000000" w:themeColor="text1"/>
        </w:rPr>
        <w:t xml:space="preserve"> о раду локалног омбудсмана, </w:t>
      </w:r>
    </w:p>
    <w:p w:rsidR="001909FD" w:rsidRPr="00271FB2" w:rsidRDefault="001909FD" w:rsidP="004213BE">
      <w:pPr>
        <w:numPr>
          <w:ilvl w:val="0"/>
          <w:numId w:val="15"/>
        </w:numPr>
        <w:jc w:val="both"/>
        <w:rPr>
          <w:lang w:val="sr-Latn-CS"/>
        </w:rPr>
      </w:pPr>
      <w:r w:rsidRPr="00271FB2">
        <w:rPr>
          <w:lang w:val="ru-RU"/>
        </w:rPr>
        <w:t>усваја Етички кодекс понашања функционера (у даљем тексту: Етички кодекс);</w:t>
      </w:r>
    </w:p>
    <w:p w:rsidR="001909FD" w:rsidRPr="00E50E0D" w:rsidRDefault="001909FD" w:rsidP="004213BE">
      <w:pPr>
        <w:numPr>
          <w:ilvl w:val="0"/>
          <w:numId w:val="15"/>
        </w:numPr>
        <w:jc w:val="both"/>
        <w:rPr>
          <w:lang w:val="sr-Latn-CS"/>
        </w:rPr>
      </w:pPr>
      <w:r w:rsidRPr="00271FB2">
        <w:rPr>
          <w:lang w:val="sr-Latn-CS"/>
        </w:rPr>
        <w:t>доноси мере и усваја препоруке за унапређење људских и мањинских права;</w:t>
      </w:r>
    </w:p>
    <w:p w:rsidR="001909FD" w:rsidRPr="00C07C18" w:rsidRDefault="001909FD" w:rsidP="004213BE">
      <w:pPr>
        <w:numPr>
          <w:ilvl w:val="0"/>
          <w:numId w:val="15"/>
        </w:numPr>
        <w:jc w:val="both"/>
        <w:rPr>
          <w:color w:val="000000" w:themeColor="text1"/>
          <w:lang w:val="sr-Latn-CS"/>
        </w:rPr>
      </w:pPr>
      <w:r w:rsidRPr="00C07C18">
        <w:rPr>
          <w:color w:val="000000" w:themeColor="text1"/>
        </w:rPr>
        <w:t>доноси програм локалног економског развоја, одлуку о додели подстицаја за улагања и мерама за подстицање конкурентности општине у привлачењу улагања у складу са законом о јавним улагањима, као и о другим актима којима је законом о јавним улагањима прописана надлежност локалне самоуправе;</w:t>
      </w:r>
    </w:p>
    <w:p w:rsidR="001909FD" w:rsidRPr="00AA0B79" w:rsidRDefault="001909FD" w:rsidP="004213BE">
      <w:pPr>
        <w:numPr>
          <w:ilvl w:val="0"/>
          <w:numId w:val="15"/>
        </w:numPr>
        <w:jc w:val="both"/>
        <w:rPr>
          <w:color w:val="000000" w:themeColor="text1"/>
          <w:lang w:val="sr-Latn-CS"/>
        </w:rPr>
      </w:pPr>
      <w:r w:rsidRPr="00C07C18">
        <w:rPr>
          <w:color w:val="000000" w:themeColor="text1"/>
        </w:rPr>
        <w:t>доноси друге секторске програме и акционе планове за чије је доношење Законом дефинисана надфлежност јединиице локалне самоуправе и усваја извештаје о реализацији истих;</w:t>
      </w:r>
    </w:p>
    <w:p w:rsidR="001909FD" w:rsidRPr="00C07C18" w:rsidRDefault="001909FD" w:rsidP="004213BE">
      <w:pPr>
        <w:numPr>
          <w:ilvl w:val="0"/>
          <w:numId w:val="15"/>
        </w:numPr>
        <w:jc w:val="both"/>
        <w:rPr>
          <w:color w:val="000000" w:themeColor="text1"/>
          <w:lang w:val="sr-Latn-CS"/>
        </w:rPr>
      </w:pPr>
      <w:r>
        <w:rPr>
          <w:color w:val="000000" w:themeColor="text1"/>
        </w:rPr>
        <w:t>именује изборну комисију за спровођење избора за одборнике скупштине општине, у складу са законом;</w:t>
      </w:r>
    </w:p>
    <w:p w:rsidR="001909FD" w:rsidRPr="00271FB2" w:rsidRDefault="001909FD" w:rsidP="004213BE">
      <w:pPr>
        <w:numPr>
          <w:ilvl w:val="0"/>
          <w:numId w:val="15"/>
        </w:numPr>
        <w:jc w:val="both"/>
        <w:rPr>
          <w:lang w:val="sr-Latn-CS"/>
        </w:rPr>
      </w:pPr>
      <w:r w:rsidRPr="00271FB2">
        <w:rPr>
          <w:lang w:val="sr-Cyrl-CS"/>
        </w:rPr>
        <w:t>обавља и друге послове утврђене законом и овим</w:t>
      </w:r>
      <w:r w:rsidRPr="00271FB2">
        <w:rPr>
          <w:lang w:val="sr-Latn-CS"/>
        </w:rPr>
        <w:t xml:space="preserve"> статутом.</w:t>
      </w:r>
    </w:p>
    <w:p w:rsidR="001909FD" w:rsidRDefault="001909FD" w:rsidP="001909FD">
      <w:pPr>
        <w:ind w:left="720"/>
        <w:jc w:val="both"/>
      </w:pPr>
    </w:p>
    <w:p w:rsidR="00DA69FE" w:rsidRPr="00DA69FE" w:rsidRDefault="00DA69FE" w:rsidP="001909FD">
      <w:pPr>
        <w:ind w:left="720"/>
        <w:jc w:val="both"/>
      </w:pPr>
    </w:p>
    <w:p w:rsidR="001909FD" w:rsidRDefault="001909FD" w:rsidP="001909FD">
      <w:pPr>
        <w:jc w:val="center"/>
        <w:outlineLvl w:val="0"/>
        <w:rPr>
          <w:b/>
        </w:rPr>
      </w:pPr>
      <w:bookmarkStart w:id="4" w:name="clan_33"/>
      <w:r w:rsidRPr="00271FB2">
        <w:rPr>
          <w:b/>
          <w:lang w:val="sr-Latn-CS"/>
        </w:rPr>
        <w:t>Кворум</w:t>
      </w:r>
      <w:r>
        <w:rPr>
          <w:b/>
        </w:rPr>
        <w:t xml:space="preserve"> </w:t>
      </w:r>
      <w:r w:rsidRPr="00271FB2">
        <w:rPr>
          <w:b/>
          <w:lang w:val="sr-Latn-CS"/>
        </w:rPr>
        <w:t>за</w:t>
      </w:r>
      <w:r>
        <w:rPr>
          <w:b/>
        </w:rPr>
        <w:t xml:space="preserve"> </w:t>
      </w:r>
      <w:r w:rsidRPr="00271FB2">
        <w:rPr>
          <w:b/>
          <w:lang w:val="sr-Latn-CS"/>
        </w:rPr>
        <w:t>рад</w:t>
      </w:r>
      <w:r>
        <w:rPr>
          <w:b/>
        </w:rPr>
        <w:t xml:space="preserve"> </w:t>
      </w:r>
      <w:r w:rsidRPr="00271FB2">
        <w:rPr>
          <w:b/>
          <w:lang w:val="sr-Latn-CS"/>
        </w:rPr>
        <w:t>и</w:t>
      </w:r>
      <w:r>
        <w:rPr>
          <w:b/>
        </w:rPr>
        <w:t xml:space="preserve"> </w:t>
      </w:r>
      <w:r w:rsidRPr="00271FB2">
        <w:rPr>
          <w:b/>
          <w:lang w:val="sr-Latn-CS"/>
        </w:rPr>
        <w:t>одлучивање</w:t>
      </w:r>
    </w:p>
    <w:p w:rsidR="001909FD" w:rsidRPr="005B26EB" w:rsidRDefault="001909FD" w:rsidP="001909FD">
      <w:pPr>
        <w:jc w:val="center"/>
        <w:outlineLvl w:val="0"/>
        <w:rPr>
          <w:b/>
        </w:rPr>
      </w:pPr>
    </w:p>
    <w:p w:rsidR="001909FD" w:rsidRPr="00271FB2" w:rsidRDefault="001909FD" w:rsidP="001909FD">
      <w:pPr>
        <w:jc w:val="center"/>
        <w:outlineLvl w:val="0"/>
      </w:pPr>
      <w:r w:rsidRPr="00271FB2">
        <w:rPr>
          <w:lang w:val="sr-Cyrl-CS"/>
        </w:rPr>
        <w:t xml:space="preserve">Члан </w:t>
      </w:r>
      <w:bookmarkEnd w:id="4"/>
      <w:r w:rsidRPr="00271FB2">
        <w:t>41.</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одлучује</w:t>
      </w:r>
      <w:r>
        <w:rPr>
          <w:lang w:val="sr-Cyrl-CS"/>
        </w:rPr>
        <w:t xml:space="preserve"> </w:t>
      </w:r>
      <w:r w:rsidRPr="00271FB2">
        <w:rPr>
          <w:lang w:val="sr-Cyrl-CS"/>
        </w:rPr>
        <w:t>ако</w:t>
      </w:r>
      <w:r>
        <w:rPr>
          <w:lang w:val="sr-Cyrl-CS"/>
        </w:rPr>
        <w:t xml:space="preserve"> </w:t>
      </w:r>
      <w:r w:rsidRPr="00271FB2">
        <w:rPr>
          <w:lang w:val="sr-Cyrl-CS"/>
        </w:rPr>
        <w:t>седници</w:t>
      </w:r>
      <w:r>
        <w:rPr>
          <w:lang w:val="sr-Cyrl-CS"/>
        </w:rPr>
        <w:t xml:space="preserve"> </w:t>
      </w:r>
      <w:r w:rsidRPr="00271FB2">
        <w:rPr>
          <w:lang w:val="sr-Cyrl-CS"/>
        </w:rPr>
        <w:t>присуствује</w:t>
      </w:r>
      <w:r>
        <w:rPr>
          <w:lang w:val="sr-Cyrl-CS"/>
        </w:rPr>
        <w:t xml:space="preserve"> </w:t>
      </w:r>
      <w:r w:rsidRPr="00271FB2">
        <w:rPr>
          <w:lang w:val="sr-Cyrl-CS"/>
        </w:rPr>
        <w:t>већина</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p>
    <w:p w:rsidR="001909FD" w:rsidRPr="00271FB2" w:rsidRDefault="001909FD" w:rsidP="001909FD">
      <w:pPr>
        <w:ind w:firstLine="708"/>
        <w:jc w:val="both"/>
        <w:rPr>
          <w:lang w:val="sr-Cyrl-CS"/>
        </w:rPr>
      </w:pPr>
      <w:r w:rsidRPr="00271FB2">
        <w:rPr>
          <w:lang w:val="sr-Latn-CS"/>
        </w:rPr>
        <w:t>Скупштина</w:t>
      </w:r>
      <w:r>
        <w:t xml:space="preserve"> </w:t>
      </w:r>
      <w:r w:rsidRPr="00271FB2">
        <w:rPr>
          <w:lang w:val="sr-Latn-CS"/>
        </w:rPr>
        <w:t>општине</w:t>
      </w:r>
      <w:r>
        <w:t xml:space="preserve"> </w:t>
      </w:r>
      <w:r w:rsidRPr="00271FB2">
        <w:rPr>
          <w:lang w:val="sr-Latn-CS"/>
        </w:rPr>
        <w:t>одлучује</w:t>
      </w:r>
      <w:r>
        <w:t xml:space="preserve"> </w:t>
      </w:r>
      <w:r w:rsidRPr="00271FB2">
        <w:rPr>
          <w:lang w:val="sr-Cyrl-CS"/>
        </w:rPr>
        <w:t>већином</w:t>
      </w:r>
      <w:r>
        <w:rPr>
          <w:lang w:val="sr-Cyrl-CS"/>
        </w:rPr>
        <w:t xml:space="preserve"> </w:t>
      </w:r>
      <w:r w:rsidRPr="00271FB2">
        <w:rPr>
          <w:lang w:val="sr-Cyrl-CS"/>
        </w:rPr>
        <w:t>гласова</w:t>
      </w:r>
      <w:r>
        <w:rPr>
          <w:lang w:val="sr-Cyrl-CS"/>
        </w:rPr>
        <w:t xml:space="preserve"> </w:t>
      </w:r>
      <w:r w:rsidRPr="00271FB2">
        <w:rPr>
          <w:lang w:val="sr-Cyrl-CS"/>
        </w:rPr>
        <w:t>присутних</w:t>
      </w:r>
      <w:r>
        <w:rPr>
          <w:lang w:val="sr-Cyrl-CS"/>
        </w:rPr>
        <w:t xml:space="preserve"> </w:t>
      </w:r>
      <w:r w:rsidRPr="00271FB2">
        <w:rPr>
          <w:lang w:val="sr-Cyrl-CS"/>
        </w:rPr>
        <w:t>одборника, уколико</w:t>
      </w:r>
      <w:r>
        <w:rPr>
          <w:lang w:val="sr-Cyrl-CS"/>
        </w:rPr>
        <w:t xml:space="preserve"> </w:t>
      </w:r>
      <w:r w:rsidRPr="00271FB2">
        <w:rPr>
          <w:lang w:val="sr-Cyrl-CS"/>
        </w:rPr>
        <w:t>законом</w:t>
      </w:r>
      <w:r>
        <w:rPr>
          <w:lang w:val="sr-Cyrl-CS"/>
        </w:rPr>
        <w:t xml:space="preserve"> </w:t>
      </w:r>
      <w:r w:rsidRPr="00271FB2">
        <w:rPr>
          <w:lang w:val="sr-Cyrl-CS"/>
        </w:rPr>
        <w:t>или</w:t>
      </w:r>
      <w:r>
        <w:rPr>
          <w:lang w:val="sr-Cyrl-CS"/>
        </w:rPr>
        <w:t xml:space="preserve"> </w:t>
      </w:r>
      <w:r w:rsidRPr="00271FB2">
        <w:rPr>
          <w:lang w:val="sr-Cyrl-CS"/>
        </w:rPr>
        <w:t>овим</w:t>
      </w:r>
      <w:r>
        <w:rPr>
          <w:lang w:val="sr-Cyrl-CS"/>
        </w:rPr>
        <w:t xml:space="preserve"> </w:t>
      </w:r>
      <w:r w:rsidRPr="00271FB2">
        <w:rPr>
          <w:lang w:val="sr-Cyrl-CS"/>
        </w:rPr>
        <w:t>статутом</w:t>
      </w:r>
      <w:r>
        <w:rPr>
          <w:lang w:val="sr-Cyrl-CS"/>
        </w:rPr>
        <w:t xml:space="preserve"> </w:t>
      </w:r>
      <w:r w:rsidRPr="00271FB2">
        <w:rPr>
          <w:lang w:val="sr-Cyrl-CS"/>
        </w:rPr>
        <w:t>није</w:t>
      </w:r>
      <w:r>
        <w:rPr>
          <w:lang w:val="sr-Cyrl-CS"/>
        </w:rPr>
        <w:t xml:space="preserve"> </w:t>
      </w:r>
      <w:r w:rsidRPr="00271FB2">
        <w:rPr>
          <w:lang w:val="sr-Cyrl-CS"/>
        </w:rPr>
        <w:t>друкчије</w:t>
      </w:r>
      <w:r>
        <w:rPr>
          <w:lang w:val="sr-Cyrl-CS"/>
        </w:rPr>
        <w:t xml:space="preserve"> </w:t>
      </w:r>
      <w:r w:rsidRPr="00271FB2">
        <w:rPr>
          <w:lang w:val="sr-Cyrl-CS"/>
        </w:rPr>
        <w:t>одређено.</w:t>
      </w:r>
    </w:p>
    <w:p w:rsidR="001909FD" w:rsidRPr="00271FB2" w:rsidRDefault="001909FD" w:rsidP="001909FD">
      <w:pPr>
        <w:ind w:firstLine="708"/>
        <w:jc w:val="both"/>
        <w:rPr>
          <w:lang w:val="sr-Latn-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већином</w:t>
      </w:r>
      <w:r>
        <w:rPr>
          <w:lang w:val="sr-Cyrl-CS"/>
        </w:rPr>
        <w:t xml:space="preserve"> </w:t>
      </w:r>
      <w:r w:rsidRPr="00271FB2">
        <w:rPr>
          <w:lang w:val="sr-Cyrl-CS"/>
        </w:rPr>
        <w:t>гласова</w:t>
      </w:r>
      <w:r>
        <w:rPr>
          <w:lang w:val="sr-Cyrl-CS"/>
        </w:rPr>
        <w:t xml:space="preserve"> </w:t>
      </w:r>
      <w:r w:rsidRPr="00271FB2">
        <w:rPr>
          <w:lang w:val="sr-Cyrl-CS"/>
        </w:rPr>
        <w:t>од</w:t>
      </w:r>
      <w:r>
        <w:rPr>
          <w:lang w:val="sr-Cyrl-CS"/>
        </w:rPr>
        <w:t xml:space="preserve"> укупног б</w:t>
      </w:r>
      <w:r w:rsidRPr="00271FB2">
        <w:rPr>
          <w:lang w:val="sr-Cyrl-CS"/>
        </w:rPr>
        <w:t>роја</w:t>
      </w:r>
      <w:r>
        <w:rPr>
          <w:lang w:val="sr-Cyrl-CS"/>
        </w:rPr>
        <w:t xml:space="preserve"> </w:t>
      </w:r>
      <w:r w:rsidRPr="00271FB2">
        <w:rPr>
          <w:lang w:val="sr-Cyrl-CS"/>
        </w:rPr>
        <w:t>одборника:</w:t>
      </w:r>
    </w:p>
    <w:p w:rsidR="001909FD" w:rsidRPr="002D1937" w:rsidRDefault="001909FD" w:rsidP="001909FD">
      <w:pPr>
        <w:jc w:val="both"/>
        <w:rPr>
          <w:color w:val="000000" w:themeColor="text1"/>
        </w:rPr>
      </w:pPr>
      <w:r w:rsidRPr="00271FB2">
        <w:rPr>
          <w:lang w:val="sr-Latn-CS"/>
        </w:rPr>
        <w:t xml:space="preserve">      </w:t>
      </w:r>
      <w:r w:rsidRPr="00271FB2">
        <w:rPr>
          <w:lang w:val="sr-Latn-CS"/>
        </w:rPr>
        <w:tab/>
        <w:t>1</w:t>
      </w:r>
      <w:r w:rsidRPr="00271FB2">
        <w:t>)</w:t>
      </w:r>
      <w:r>
        <w:t xml:space="preserve"> </w:t>
      </w:r>
      <w:r w:rsidRPr="00271FB2">
        <w:rPr>
          <w:lang w:val="sr-Latn-CS"/>
        </w:rPr>
        <w:t>доноси</w:t>
      </w:r>
      <w:r>
        <w:t xml:space="preserve"> </w:t>
      </w:r>
      <w:r>
        <w:rPr>
          <w:lang w:val="sr-Latn-CS"/>
        </w:rPr>
        <w:t>Статут</w:t>
      </w:r>
      <w:r>
        <w:t xml:space="preserve"> и </w:t>
      </w:r>
      <w:r w:rsidRPr="002D1937">
        <w:rPr>
          <w:color w:val="000000" w:themeColor="text1"/>
        </w:rPr>
        <w:t>Пословник о раду СО Љиг;</w:t>
      </w:r>
    </w:p>
    <w:p w:rsidR="001909FD" w:rsidRPr="002D1937" w:rsidRDefault="001909FD" w:rsidP="001909FD">
      <w:pPr>
        <w:jc w:val="both"/>
        <w:rPr>
          <w:color w:val="000000" w:themeColor="text1"/>
          <w:lang w:val="sr-Latn-CS"/>
        </w:rPr>
      </w:pPr>
      <w:r w:rsidRPr="002D1937">
        <w:rPr>
          <w:color w:val="000000" w:themeColor="text1"/>
          <w:lang w:val="sr-Latn-CS"/>
        </w:rPr>
        <w:tab/>
        <w:t>2</w:t>
      </w:r>
      <w:r w:rsidRPr="002D1937">
        <w:rPr>
          <w:color w:val="000000" w:themeColor="text1"/>
        </w:rPr>
        <w:t xml:space="preserve">) </w:t>
      </w:r>
      <w:r w:rsidRPr="002D1937">
        <w:rPr>
          <w:color w:val="000000" w:themeColor="text1"/>
          <w:lang w:val="sr-Latn-CS"/>
        </w:rPr>
        <w:t>доноси</w:t>
      </w:r>
      <w:r w:rsidRPr="002D1937">
        <w:rPr>
          <w:color w:val="000000" w:themeColor="text1"/>
        </w:rPr>
        <w:t xml:space="preserve"> </w:t>
      </w:r>
      <w:r w:rsidRPr="002D1937">
        <w:rPr>
          <w:color w:val="000000" w:themeColor="text1"/>
          <w:lang w:val="sr-Latn-CS"/>
        </w:rPr>
        <w:t>буџет</w:t>
      </w:r>
      <w:r w:rsidRPr="002D1937">
        <w:rPr>
          <w:color w:val="000000" w:themeColor="text1"/>
        </w:rPr>
        <w:t xml:space="preserve"> и усваја завршни рачун буџета</w:t>
      </w:r>
      <w:r w:rsidRPr="002D1937">
        <w:rPr>
          <w:color w:val="000000" w:themeColor="text1"/>
          <w:lang w:val="sr-Latn-CS"/>
        </w:rPr>
        <w:t>;</w:t>
      </w:r>
    </w:p>
    <w:p w:rsidR="001909FD" w:rsidRPr="002D1937" w:rsidRDefault="001909FD" w:rsidP="001909FD">
      <w:pPr>
        <w:jc w:val="both"/>
        <w:rPr>
          <w:color w:val="000000" w:themeColor="text1"/>
        </w:rPr>
      </w:pPr>
      <w:r w:rsidRPr="002D1937">
        <w:rPr>
          <w:color w:val="000000" w:themeColor="text1"/>
          <w:lang w:val="sr-Latn-CS"/>
        </w:rPr>
        <w:tab/>
        <w:t>3</w:t>
      </w:r>
      <w:r w:rsidRPr="002D1937">
        <w:rPr>
          <w:color w:val="000000" w:themeColor="text1"/>
        </w:rPr>
        <w:t xml:space="preserve">) </w:t>
      </w:r>
      <w:r w:rsidRPr="002D1937">
        <w:rPr>
          <w:color w:val="000000" w:themeColor="text1"/>
          <w:lang w:val="sr-Latn-CS"/>
        </w:rPr>
        <w:t xml:space="preserve">доноси </w:t>
      </w:r>
      <w:r w:rsidRPr="002D1937">
        <w:rPr>
          <w:color w:val="000000" w:themeColor="text1"/>
        </w:rPr>
        <w:t>план развоја Општине и стратегије којима се утврђују правци деловања Општине у одређеној области;</w:t>
      </w:r>
    </w:p>
    <w:p w:rsidR="001909FD" w:rsidRPr="002D1937" w:rsidRDefault="001909FD" w:rsidP="001909FD">
      <w:pPr>
        <w:jc w:val="both"/>
        <w:rPr>
          <w:color w:val="000000" w:themeColor="text1"/>
          <w:lang w:val="sr-Latn-CS"/>
        </w:rPr>
      </w:pPr>
      <w:r w:rsidRPr="002D1937">
        <w:rPr>
          <w:color w:val="000000" w:themeColor="text1"/>
          <w:lang w:val="sr-Latn-CS"/>
        </w:rPr>
        <w:tab/>
        <w:t>4</w:t>
      </w:r>
      <w:r w:rsidRPr="002D1937">
        <w:rPr>
          <w:color w:val="000000" w:themeColor="text1"/>
        </w:rPr>
        <w:t xml:space="preserve">) </w:t>
      </w:r>
      <w:r w:rsidRPr="002D1937">
        <w:rPr>
          <w:color w:val="000000" w:themeColor="text1"/>
          <w:lang w:val="sr-Latn-CS"/>
        </w:rPr>
        <w:t>доноси</w:t>
      </w:r>
      <w:r w:rsidRPr="002D1937">
        <w:rPr>
          <w:color w:val="000000" w:themeColor="text1"/>
        </w:rPr>
        <w:t xml:space="preserve"> </w:t>
      </w:r>
      <w:r w:rsidRPr="002D1937">
        <w:rPr>
          <w:color w:val="000000" w:themeColor="text1"/>
          <w:lang w:val="sr-Latn-CS"/>
        </w:rPr>
        <w:t>просторни</w:t>
      </w:r>
      <w:r w:rsidRPr="002D1937">
        <w:rPr>
          <w:color w:val="000000" w:themeColor="text1"/>
        </w:rPr>
        <w:t xml:space="preserve"> </w:t>
      </w:r>
      <w:r w:rsidRPr="002D1937">
        <w:rPr>
          <w:color w:val="000000" w:themeColor="text1"/>
          <w:lang w:val="sr-Latn-CS"/>
        </w:rPr>
        <w:t xml:space="preserve">план;            </w:t>
      </w:r>
    </w:p>
    <w:p w:rsidR="001909FD" w:rsidRPr="002D1937" w:rsidRDefault="001909FD" w:rsidP="001909FD">
      <w:pPr>
        <w:jc w:val="both"/>
        <w:rPr>
          <w:color w:val="000000" w:themeColor="text1"/>
          <w:lang w:val="sr-Latn-CS"/>
        </w:rPr>
      </w:pPr>
      <w:r w:rsidRPr="002D1937">
        <w:rPr>
          <w:color w:val="000000" w:themeColor="text1"/>
          <w:lang w:val="sr-Latn-CS"/>
        </w:rPr>
        <w:t xml:space="preserve">         </w:t>
      </w:r>
      <w:r w:rsidRPr="002D1937">
        <w:rPr>
          <w:color w:val="000000" w:themeColor="text1"/>
        </w:rPr>
        <w:t xml:space="preserve">  </w:t>
      </w:r>
      <w:r w:rsidRPr="002D1937">
        <w:rPr>
          <w:color w:val="000000" w:themeColor="text1"/>
          <w:lang w:val="sr-Latn-CS"/>
        </w:rPr>
        <w:t xml:space="preserve"> 5</w:t>
      </w:r>
      <w:r w:rsidRPr="002D1937">
        <w:rPr>
          <w:color w:val="000000" w:themeColor="text1"/>
        </w:rPr>
        <w:t xml:space="preserve">) </w:t>
      </w:r>
      <w:r w:rsidRPr="002D1937">
        <w:rPr>
          <w:color w:val="000000" w:themeColor="text1"/>
          <w:lang w:val="sr-Latn-CS"/>
        </w:rPr>
        <w:t>доноси</w:t>
      </w:r>
      <w:r w:rsidRPr="002D1937">
        <w:rPr>
          <w:color w:val="000000" w:themeColor="text1"/>
        </w:rPr>
        <w:t xml:space="preserve"> </w:t>
      </w:r>
      <w:r w:rsidRPr="002D1937">
        <w:rPr>
          <w:color w:val="000000" w:themeColor="text1"/>
          <w:lang w:val="sr-Latn-CS"/>
        </w:rPr>
        <w:t>урбанистичке</w:t>
      </w:r>
      <w:r w:rsidRPr="002D1937">
        <w:rPr>
          <w:color w:val="000000" w:themeColor="text1"/>
        </w:rPr>
        <w:t xml:space="preserve"> </w:t>
      </w:r>
      <w:r w:rsidRPr="002D1937">
        <w:rPr>
          <w:color w:val="000000" w:themeColor="text1"/>
          <w:lang w:val="sr-Latn-CS"/>
        </w:rPr>
        <w:t>планове;</w:t>
      </w:r>
    </w:p>
    <w:p w:rsidR="001909FD" w:rsidRPr="002D1937" w:rsidRDefault="001909FD" w:rsidP="001909FD">
      <w:pPr>
        <w:jc w:val="both"/>
        <w:rPr>
          <w:color w:val="000000" w:themeColor="text1"/>
          <w:lang w:val="sr-Latn-CS"/>
        </w:rPr>
      </w:pPr>
      <w:r w:rsidRPr="002D1937">
        <w:rPr>
          <w:color w:val="000000" w:themeColor="text1"/>
          <w:lang w:val="sr-Latn-CS"/>
        </w:rPr>
        <w:tab/>
        <w:t>6</w:t>
      </w:r>
      <w:r w:rsidRPr="002D1937">
        <w:rPr>
          <w:color w:val="000000" w:themeColor="text1"/>
        </w:rPr>
        <w:t xml:space="preserve">) </w:t>
      </w:r>
      <w:r w:rsidRPr="002D1937">
        <w:rPr>
          <w:color w:val="000000" w:themeColor="text1"/>
          <w:lang w:val="sr-Latn-CS"/>
        </w:rPr>
        <w:t>одлучује</w:t>
      </w:r>
      <w:r w:rsidRPr="002D1937">
        <w:rPr>
          <w:color w:val="000000" w:themeColor="text1"/>
        </w:rPr>
        <w:t xml:space="preserve"> </w:t>
      </w:r>
      <w:r w:rsidRPr="002D1937">
        <w:rPr>
          <w:color w:val="000000" w:themeColor="text1"/>
          <w:lang w:val="sr-Latn-CS"/>
        </w:rPr>
        <w:t>о</w:t>
      </w:r>
      <w:r w:rsidRPr="002D1937">
        <w:rPr>
          <w:color w:val="000000" w:themeColor="text1"/>
        </w:rPr>
        <w:t xml:space="preserve"> </w:t>
      </w:r>
      <w:r w:rsidRPr="002D1937">
        <w:rPr>
          <w:color w:val="000000" w:themeColor="text1"/>
          <w:lang w:val="sr-Latn-CS"/>
        </w:rPr>
        <w:t>јавном</w:t>
      </w:r>
      <w:r w:rsidRPr="002D1937">
        <w:rPr>
          <w:color w:val="000000" w:themeColor="text1"/>
        </w:rPr>
        <w:t xml:space="preserve"> </w:t>
      </w:r>
      <w:r w:rsidRPr="002D1937">
        <w:rPr>
          <w:color w:val="000000" w:themeColor="text1"/>
          <w:lang w:val="sr-Latn-CS"/>
        </w:rPr>
        <w:t>задуживању</w:t>
      </w:r>
      <w:r w:rsidRPr="002D1937">
        <w:rPr>
          <w:color w:val="000000" w:themeColor="text1"/>
        </w:rPr>
        <w:t xml:space="preserve"> </w:t>
      </w:r>
      <w:r w:rsidRPr="002D1937">
        <w:rPr>
          <w:color w:val="000000" w:themeColor="text1"/>
          <w:lang w:val="sr-Latn-CS"/>
        </w:rPr>
        <w:t>Општине;</w:t>
      </w:r>
    </w:p>
    <w:p w:rsidR="001909FD" w:rsidRPr="002D1937" w:rsidRDefault="001909FD" w:rsidP="001909FD">
      <w:pPr>
        <w:jc w:val="both"/>
        <w:rPr>
          <w:color w:val="000000" w:themeColor="text1"/>
        </w:rPr>
      </w:pPr>
      <w:r w:rsidRPr="002D1937">
        <w:rPr>
          <w:color w:val="000000" w:themeColor="text1"/>
          <w:lang w:val="sr-Latn-CS"/>
        </w:rPr>
        <w:tab/>
        <w:t>7</w:t>
      </w:r>
      <w:r w:rsidRPr="002D1937">
        <w:rPr>
          <w:color w:val="000000" w:themeColor="text1"/>
        </w:rPr>
        <w:t xml:space="preserve">) </w:t>
      </w:r>
      <w:r w:rsidRPr="002D1937">
        <w:rPr>
          <w:color w:val="000000" w:themeColor="text1"/>
          <w:lang w:val="sr-Cyrl-CS"/>
        </w:rPr>
        <w:t>одлу</w:t>
      </w:r>
      <w:r w:rsidRPr="002D1937">
        <w:rPr>
          <w:color w:val="000000" w:themeColor="text1"/>
          <w:lang w:val="sr-Latn-CS"/>
        </w:rPr>
        <w:t>чује</w:t>
      </w:r>
      <w:r w:rsidRPr="002D1937">
        <w:rPr>
          <w:color w:val="000000" w:themeColor="text1"/>
        </w:rPr>
        <w:t xml:space="preserve"> </w:t>
      </w:r>
      <w:r w:rsidRPr="002D1937">
        <w:rPr>
          <w:color w:val="000000" w:themeColor="text1"/>
          <w:lang w:val="sr-Cyrl-CS"/>
        </w:rPr>
        <w:t>о сарадњи и удруживању са другим јединицама локалне самоуправе и о сарадњи са јединицама локалне самоуправе у другим државама</w:t>
      </w:r>
      <w:r w:rsidRPr="002D1937">
        <w:rPr>
          <w:color w:val="000000" w:themeColor="text1"/>
          <w:lang w:val="sr-Latn-CS"/>
        </w:rPr>
        <w:t>;</w:t>
      </w:r>
    </w:p>
    <w:p w:rsidR="001909FD" w:rsidRPr="002D1937" w:rsidRDefault="001909FD" w:rsidP="001909FD">
      <w:pPr>
        <w:jc w:val="both"/>
        <w:rPr>
          <w:color w:val="000000" w:themeColor="text1"/>
        </w:rPr>
      </w:pPr>
      <w:r w:rsidRPr="002D1937">
        <w:rPr>
          <w:color w:val="000000" w:themeColor="text1"/>
        </w:rPr>
        <w:tab/>
        <w:t>8) одлучује о образовању, подручју за које се образује, промени подручја и укидању месних заједница и других облика месне самоуправе;</w:t>
      </w:r>
    </w:p>
    <w:p w:rsidR="001909FD" w:rsidRPr="002D1937" w:rsidRDefault="001909FD" w:rsidP="001909FD">
      <w:pPr>
        <w:ind w:firstLine="360"/>
        <w:jc w:val="both"/>
        <w:rPr>
          <w:color w:val="000000" w:themeColor="text1"/>
          <w:lang w:val="sr-Cyrl-CS"/>
        </w:rPr>
      </w:pPr>
      <w:r w:rsidRPr="002D1937">
        <w:rPr>
          <w:color w:val="000000" w:themeColor="text1"/>
        </w:rPr>
        <w:t xml:space="preserve">      9) </w:t>
      </w:r>
      <w:r w:rsidRPr="002D1937">
        <w:rPr>
          <w:color w:val="000000" w:themeColor="text1"/>
          <w:lang w:val="sr-Cyrl-CS"/>
        </w:rPr>
        <w:t>одлу</w:t>
      </w:r>
      <w:r w:rsidRPr="002D1937">
        <w:rPr>
          <w:color w:val="000000" w:themeColor="text1"/>
          <w:lang w:val="sr-Latn-CS"/>
        </w:rPr>
        <w:t>чује</w:t>
      </w:r>
      <w:r w:rsidRPr="002D1937">
        <w:rPr>
          <w:color w:val="000000" w:themeColor="text1"/>
        </w:rPr>
        <w:t xml:space="preserve"> </w:t>
      </w:r>
      <w:r w:rsidRPr="002D1937">
        <w:rPr>
          <w:color w:val="000000" w:themeColor="text1"/>
          <w:lang w:val="sr-Cyrl-CS"/>
        </w:rPr>
        <w:t>о нази</w:t>
      </w:r>
      <w:r w:rsidRPr="002D1937">
        <w:rPr>
          <w:color w:val="000000" w:themeColor="text1"/>
          <w:lang w:val="sr-Latn-CS"/>
        </w:rPr>
        <w:t>вима</w:t>
      </w:r>
      <w:r w:rsidRPr="002D1937">
        <w:rPr>
          <w:color w:val="000000" w:themeColor="text1"/>
        </w:rPr>
        <w:t xml:space="preserve"> </w:t>
      </w:r>
      <w:r w:rsidRPr="002D1937">
        <w:rPr>
          <w:color w:val="000000" w:themeColor="text1"/>
          <w:lang w:val="sr-Cyrl-CS"/>
        </w:rPr>
        <w:t>улица, тргова, градских четврти, заселака и других делова насељених места;</w:t>
      </w:r>
    </w:p>
    <w:p w:rsidR="001909FD" w:rsidRPr="002D1937" w:rsidRDefault="001909FD" w:rsidP="001909FD">
      <w:pPr>
        <w:ind w:firstLine="360"/>
        <w:jc w:val="both"/>
        <w:rPr>
          <w:color w:val="000000" w:themeColor="text1"/>
          <w:lang w:val="sr-Cyrl-CS"/>
        </w:rPr>
      </w:pPr>
      <w:r w:rsidRPr="002D1937">
        <w:rPr>
          <w:color w:val="000000" w:themeColor="text1"/>
          <w:lang w:val="sr-Cyrl-CS"/>
        </w:rPr>
        <w:tab/>
        <w:t>10) утврђује празник Општине;</w:t>
      </w:r>
    </w:p>
    <w:p w:rsidR="001909FD" w:rsidRPr="002D1937" w:rsidRDefault="001909FD" w:rsidP="001909FD">
      <w:pPr>
        <w:ind w:firstLine="360"/>
        <w:jc w:val="both"/>
        <w:rPr>
          <w:color w:val="000000" w:themeColor="text1"/>
          <w:lang w:val="sr-Cyrl-CS"/>
        </w:rPr>
      </w:pPr>
      <w:r w:rsidRPr="002D1937">
        <w:rPr>
          <w:color w:val="000000" w:themeColor="text1"/>
          <w:lang w:val="sr-Cyrl-CS"/>
        </w:rPr>
        <w:t xml:space="preserve">      11) одлучује о додели звања „почасни грађанин“ Општине;</w:t>
      </w:r>
    </w:p>
    <w:p w:rsidR="001909FD" w:rsidRPr="002D1937" w:rsidRDefault="001909FD" w:rsidP="001909FD">
      <w:pPr>
        <w:ind w:firstLine="360"/>
        <w:jc w:val="both"/>
        <w:rPr>
          <w:color w:val="000000" w:themeColor="text1"/>
          <w:lang w:val="sr-Latn-CS"/>
        </w:rPr>
      </w:pPr>
      <w:r w:rsidRPr="002D1937">
        <w:rPr>
          <w:color w:val="000000" w:themeColor="text1"/>
        </w:rPr>
        <w:t xml:space="preserve">      12) </w:t>
      </w:r>
      <w:r w:rsidRPr="002D1937">
        <w:rPr>
          <w:color w:val="000000" w:themeColor="text1"/>
          <w:lang w:val="sr-Latn-CS"/>
        </w:rPr>
        <w:t>усваја</w:t>
      </w:r>
      <w:r w:rsidRPr="002D1937">
        <w:rPr>
          <w:color w:val="000000" w:themeColor="text1"/>
        </w:rPr>
        <w:t xml:space="preserve"> Е</w:t>
      </w:r>
      <w:r w:rsidRPr="002D1937">
        <w:rPr>
          <w:color w:val="000000" w:themeColor="text1"/>
          <w:lang w:val="sr-Latn-CS"/>
        </w:rPr>
        <w:t>тички</w:t>
      </w:r>
      <w:r w:rsidRPr="002D1937">
        <w:rPr>
          <w:color w:val="000000" w:themeColor="text1"/>
        </w:rPr>
        <w:t xml:space="preserve"> </w:t>
      </w:r>
      <w:r w:rsidRPr="002D1937">
        <w:rPr>
          <w:color w:val="000000" w:themeColor="text1"/>
          <w:lang w:val="sr-Latn-CS"/>
        </w:rPr>
        <w:t>кодекс</w:t>
      </w:r>
      <w:r w:rsidRPr="002D1937">
        <w:rPr>
          <w:color w:val="000000" w:themeColor="text1"/>
        </w:rPr>
        <w:t xml:space="preserve"> </w:t>
      </w:r>
      <w:r w:rsidRPr="002D1937">
        <w:rPr>
          <w:color w:val="000000" w:themeColor="text1"/>
          <w:lang w:val="sr-Latn-CS"/>
        </w:rPr>
        <w:t>и</w:t>
      </w:r>
    </w:p>
    <w:p w:rsidR="001909FD" w:rsidRPr="00271FB2" w:rsidRDefault="001909FD" w:rsidP="001909FD">
      <w:pPr>
        <w:ind w:left="360"/>
        <w:jc w:val="both"/>
        <w:rPr>
          <w:lang w:val="sr-Cyrl-CS"/>
        </w:rPr>
      </w:pPr>
      <w:r w:rsidRPr="002D1937">
        <w:rPr>
          <w:color w:val="000000" w:themeColor="text1"/>
        </w:rPr>
        <w:t xml:space="preserve">      </w:t>
      </w:r>
      <w:r w:rsidRPr="002D1937">
        <w:rPr>
          <w:color w:val="000000" w:themeColor="text1"/>
          <w:lang w:val="sr-Latn-CS"/>
        </w:rPr>
        <w:t>1</w:t>
      </w:r>
      <w:r w:rsidRPr="002D1937">
        <w:rPr>
          <w:color w:val="000000" w:themeColor="text1"/>
        </w:rPr>
        <w:t xml:space="preserve">3) </w:t>
      </w:r>
      <w:r w:rsidRPr="002D1937">
        <w:rPr>
          <w:color w:val="000000" w:themeColor="text1"/>
          <w:lang w:val="sr-Latn-CS"/>
        </w:rPr>
        <w:t>одлучује</w:t>
      </w:r>
      <w:r w:rsidRPr="002D1937">
        <w:rPr>
          <w:color w:val="000000" w:themeColor="text1"/>
        </w:rPr>
        <w:t xml:space="preserve"> </w:t>
      </w:r>
      <w:r w:rsidRPr="002D1937">
        <w:rPr>
          <w:color w:val="000000" w:themeColor="text1"/>
          <w:lang w:val="sr-Cyrl-CS"/>
        </w:rPr>
        <w:t xml:space="preserve">и у другим случајевима утврђеним </w:t>
      </w:r>
      <w:r w:rsidRPr="002D1937">
        <w:rPr>
          <w:color w:val="000000" w:themeColor="text1"/>
          <w:lang w:val="sr-Latn-CS"/>
        </w:rPr>
        <w:t>законом</w:t>
      </w:r>
      <w:r w:rsidRPr="002D1937">
        <w:rPr>
          <w:color w:val="000000" w:themeColor="text1"/>
        </w:rPr>
        <w:t xml:space="preserve"> </w:t>
      </w:r>
      <w:r w:rsidRPr="002D1937">
        <w:rPr>
          <w:color w:val="000000" w:themeColor="text1"/>
          <w:lang w:val="sr-Latn-CS"/>
        </w:rPr>
        <w:t>и</w:t>
      </w:r>
      <w:r>
        <w:t xml:space="preserve"> </w:t>
      </w:r>
      <w:r w:rsidRPr="00271FB2">
        <w:rPr>
          <w:lang w:val="sr-Cyrl-CS"/>
        </w:rPr>
        <w:t>ов</w:t>
      </w:r>
      <w:r w:rsidRPr="00271FB2">
        <w:rPr>
          <w:lang w:val="sr-Latn-CS"/>
        </w:rPr>
        <w:t>и</w:t>
      </w:r>
      <w:r w:rsidRPr="00271FB2">
        <w:rPr>
          <w:lang w:val="sr-Cyrl-CS"/>
        </w:rPr>
        <w:t>м</w:t>
      </w:r>
      <w:r>
        <w:rPr>
          <w:lang w:val="sr-Cyrl-CS"/>
        </w:rPr>
        <w:t xml:space="preserve"> </w:t>
      </w:r>
      <w:r w:rsidRPr="00271FB2">
        <w:rPr>
          <w:lang w:val="sr-Cyrl-CS"/>
        </w:rPr>
        <w:t>статутом.</w:t>
      </w:r>
    </w:p>
    <w:p w:rsidR="001909FD" w:rsidRPr="00271FB2" w:rsidRDefault="001909FD" w:rsidP="001909FD">
      <w:pPr>
        <w:ind w:left="360"/>
        <w:jc w:val="both"/>
        <w:rPr>
          <w:lang w:val="sr-Cyrl-CS"/>
        </w:rPr>
      </w:pPr>
    </w:p>
    <w:p w:rsidR="001909FD" w:rsidRPr="00271FB2" w:rsidRDefault="001909FD" w:rsidP="001909FD">
      <w:pPr>
        <w:jc w:val="both"/>
        <w:rPr>
          <w:i/>
          <w:lang w:val="sr-Cyrl-CS"/>
        </w:rPr>
      </w:pPr>
    </w:p>
    <w:p w:rsidR="00DA69FE" w:rsidRDefault="00DA69FE" w:rsidP="001909FD">
      <w:pPr>
        <w:jc w:val="center"/>
        <w:rPr>
          <w:b/>
        </w:rPr>
      </w:pPr>
    </w:p>
    <w:p w:rsidR="001909FD" w:rsidRPr="00271FB2" w:rsidRDefault="001909FD" w:rsidP="001909FD">
      <w:pPr>
        <w:jc w:val="center"/>
        <w:rPr>
          <w:b/>
          <w:lang w:val="sr-Latn-CS"/>
        </w:rPr>
      </w:pPr>
      <w:r w:rsidRPr="00271FB2">
        <w:rPr>
          <w:b/>
          <w:lang w:val="sr-Latn-CS"/>
        </w:rPr>
        <w:t>Сазивање</w:t>
      </w:r>
    </w:p>
    <w:p w:rsidR="001909FD" w:rsidRPr="00271FB2" w:rsidRDefault="001909FD" w:rsidP="001909FD">
      <w:pPr>
        <w:jc w:val="center"/>
        <w:outlineLvl w:val="0"/>
      </w:pPr>
      <w:bookmarkStart w:id="5" w:name="clan_34"/>
      <w:r w:rsidRPr="00271FB2">
        <w:rPr>
          <w:lang w:val="sr-Cyrl-CS"/>
        </w:rPr>
        <w:t>Члан</w:t>
      </w:r>
      <w:bookmarkEnd w:id="5"/>
      <w:r w:rsidRPr="00271FB2">
        <w:t xml:space="preserve"> 42.</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Седницу</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сазива</w:t>
      </w:r>
      <w:r>
        <w:rPr>
          <w:lang w:val="sr-Cyrl-CS"/>
        </w:rPr>
        <w:t xml:space="preserve"> </w:t>
      </w:r>
      <w:r w:rsidRPr="00271FB2">
        <w:rPr>
          <w:lang w:val="sr-Cyrl-CS"/>
        </w:rPr>
        <w:t>председник</w:t>
      </w:r>
      <w:r>
        <w:rPr>
          <w:lang w:val="sr-Cyrl-CS"/>
        </w:rPr>
        <w:t xml:space="preserve"> </w:t>
      </w:r>
      <w:r w:rsidRPr="00271FB2">
        <w:rPr>
          <w:lang w:val="sr-Latn-CS"/>
        </w:rPr>
        <w:t>С</w:t>
      </w:r>
      <w:r w:rsidRPr="00271FB2">
        <w:rPr>
          <w:lang w:val="sr-Cyrl-CS"/>
        </w:rPr>
        <w:t>купштине општине</w:t>
      </w:r>
      <w:r w:rsidRPr="00271FB2">
        <w:rPr>
          <w:lang w:val="sr-Latn-CS"/>
        </w:rPr>
        <w:t>,</w:t>
      </w:r>
      <w:r>
        <w:t xml:space="preserve"> </w:t>
      </w:r>
      <w:r w:rsidRPr="00271FB2">
        <w:rPr>
          <w:lang w:val="sr-Cyrl-CS"/>
        </w:rPr>
        <w:t>по</w:t>
      </w:r>
      <w:r>
        <w:rPr>
          <w:lang w:val="sr-Cyrl-CS"/>
        </w:rPr>
        <w:t xml:space="preserve"> </w:t>
      </w:r>
      <w:r w:rsidRPr="00271FB2">
        <w:rPr>
          <w:lang w:val="sr-Cyrl-CS"/>
        </w:rPr>
        <w:t>потреби, а</w:t>
      </w:r>
      <w:r>
        <w:rPr>
          <w:lang w:val="sr-Cyrl-CS"/>
        </w:rPr>
        <w:t xml:space="preserve"> </w:t>
      </w:r>
      <w:r w:rsidRPr="00271FB2">
        <w:rPr>
          <w:lang w:val="sr-Cyrl-CS"/>
        </w:rPr>
        <w:t>најмање</w:t>
      </w:r>
      <w:r>
        <w:rPr>
          <w:lang w:val="sr-Cyrl-CS"/>
        </w:rPr>
        <w:t xml:space="preserve"> </w:t>
      </w:r>
      <w:r w:rsidRPr="00271FB2">
        <w:rPr>
          <w:lang w:val="sr-Cyrl-CS"/>
        </w:rPr>
        <w:t>једном</w:t>
      </w:r>
      <w:r>
        <w:rPr>
          <w:lang w:val="sr-Cyrl-CS"/>
        </w:rPr>
        <w:t xml:space="preserve"> </w:t>
      </w:r>
      <w:r w:rsidRPr="00271FB2">
        <w:rPr>
          <w:lang w:val="sr-Cyrl-CS"/>
        </w:rPr>
        <w:t>у</w:t>
      </w:r>
      <w:r>
        <w:rPr>
          <w:lang w:val="sr-Cyrl-CS"/>
        </w:rPr>
        <w:t xml:space="preserve"> </w:t>
      </w:r>
      <w:r w:rsidRPr="00271FB2">
        <w:rPr>
          <w:lang w:val="sr-Cyrl-CS"/>
        </w:rPr>
        <w:t>три</w:t>
      </w:r>
      <w:r>
        <w:rPr>
          <w:lang w:val="sr-Cyrl-CS"/>
        </w:rPr>
        <w:t xml:space="preserve"> </w:t>
      </w:r>
      <w:r w:rsidRPr="00271FB2">
        <w:rPr>
          <w:lang w:val="sr-Cyrl-CS"/>
        </w:rPr>
        <w:t>месеца.</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 општине</w:t>
      </w:r>
      <w:r>
        <w:rPr>
          <w:lang w:val="sr-Cyrl-CS"/>
        </w:rPr>
        <w:t xml:space="preserve"> </w:t>
      </w:r>
      <w:r w:rsidRPr="00271FB2">
        <w:rPr>
          <w:lang w:val="sr-Cyrl-CS"/>
        </w:rPr>
        <w:t>је</w:t>
      </w:r>
      <w:r>
        <w:rPr>
          <w:lang w:val="sr-Cyrl-CS"/>
        </w:rPr>
        <w:t xml:space="preserve"> </w:t>
      </w:r>
      <w:r w:rsidRPr="00271FB2">
        <w:rPr>
          <w:lang w:val="sr-Cyrl-CS"/>
        </w:rPr>
        <w:t>дужан</w:t>
      </w:r>
      <w:r>
        <w:rPr>
          <w:lang w:val="sr-Cyrl-CS"/>
        </w:rPr>
        <w:t xml:space="preserve"> </w:t>
      </w:r>
      <w:r w:rsidRPr="00271FB2">
        <w:rPr>
          <w:lang w:val="sr-Cyrl-CS"/>
        </w:rPr>
        <w:t>да</w:t>
      </w:r>
      <w:r>
        <w:rPr>
          <w:lang w:val="sr-Cyrl-CS"/>
        </w:rPr>
        <w:t xml:space="preserve"> </w:t>
      </w:r>
      <w:r w:rsidRPr="00271FB2">
        <w:rPr>
          <w:lang w:val="sr-Cyrl-CS"/>
        </w:rPr>
        <w:t>седницу</w:t>
      </w:r>
      <w:r>
        <w:rPr>
          <w:lang w:val="sr-Cyrl-CS"/>
        </w:rPr>
        <w:t xml:space="preserve"> </w:t>
      </w:r>
      <w:r w:rsidRPr="00271FB2">
        <w:rPr>
          <w:lang w:val="sr-Cyrl-CS"/>
        </w:rPr>
        <w:t>закаже</w:t>
      </w:r>
      <w:r>
        <w:rPr>
          <w:lang w:val="sr-Cyrl-CS"/>
        </w:rPr>
        <w:t xml:space="preserve"> </w:t>
      </w:r>
      <w:r w:rsidRPr="00271FB2">
        <w:rPr>
          <w:lang w:val="sr-Cyrl-CS"/>
        </w:rPr>
        <w:t>на</w:t>
      </w:r>
      <w:r>
        <w:rPr>
          <w:lang w:val="sr-Cyrl-CS"/>
        </w:rPr>
        <w:t xml:space="preserve"> </w:t>
      </w:r>
      <w:r w:rsidRPr="00271FB2">
        <w:rPr>
          <w:lang w:val="sr-Cyrl-CS"/>
        </w:rPr>
        <w:t>захтев</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или</w:t>
      </w:r>
      <w:r>
        <w:rPr>
          <w:lang w:val="sr-Cyrl-CS"/>
        </w:rPr>
        <w:t xml:space="preserve"> </w:t>
      </w:r>
      <w:r w:rsidRPr="00271FB2">
        <w:rPr>
          <w:lang w:val="sr-Cyrl-CS"/>
        </w:rPr>
        <w:t>једне</w:t>
      </w:r>
      <w:r>
        <w:rPr>
          <w:lang w:val="sr-Cyrl-CS"/>
        </w:rPr>
        <w:t xml:space="preserve"> трећине </w:t>
      </w:r>
      <w:r w:rsidRPr="00271FB2">
        <w:rPr>
          <w:lang w:val="sr-Cyrl-CS"/>
        </w:rPr>
        <w:t>одборника,</w:t>
      </w:r>
      <w:r>
        <w:rPr>
          <w:lang w:val="sr-Cyrl-CS"/>
        </w:rPr>
        <w:t xml:space="preserve"> </w:t>
      </w:r>
      <w:r w:rsidRPr="00271FB2">
        <w:rPr>
          <w:lang w:val="sr-Cyrl-CS"/>
        </w:rPr>
        <w:t xml:space="preserve"> у</w:t>
      </w:r>
      <w:r>
        <w:rPr>
          <w:lang w:val="sr-Cyrl-CS"/>
        </w:rPr>
        <w:t xml:space="preserve"> </w:t>
      </w:r>
      <w:r w:rsidRPr="00271FB2">
        <w:rPr>
          <w:lang w:val="sr-Cyrl-CS"/>
        </w:rPr>
        <w:t>року</w:t>
      </w:r>
      <w:r>
        <w:rPr>
          <w:lang w:val="sr-Cyrl-CS"/>
        </w:rPr>
        <w:t xml:space="preserve"> </w:t>
      </w:r>
      <w:r w:rsidRPr="00271FB2">
        <w:rPr>
          <w:lang w:val="sr-Cyrl-CS"/>
        </w:rPr>
        <w:t>од</w:t>
      </w:r>
      <w:r>
        <w:rPr>
          <w:lang w:val="sr-Cyrl-CS"/>
        </w:rPr>
        <w:t xml:space="preserve"> </w:t>
      </w:r>
      <w:r w:rsidRPr="00271FB2">
        <w:rPr>
          <w:lang w:val="sr-Cyrl-CS"/>
        </w:rPr>
        <w:t>седам</w:t>
      </w:r>
      <w:r>
        <w:rPr>
          <w:lang w:val="sr-Cyrl-CS"/>
        </w:rPr>
        <w:t xml:space="preserve">  </w:t>
      </w:r>
      <w:r w:rsidRPr="00271FB2">
        <w:rPr>
          <w:lang w:val="sr-Cyrl-CS"/>
        </w:rPr>
        <w:t>дана</w:t>
      </w:r>
      <w:r>
        <w:rPr>
          <w:lang w:val="sr-Cyrl-CS"/>
        </w:rPr>
        <w:t xml:space="preserve"> </w:t>
      </w:r>
      <w:r w:rsidRPr="00271FB2">
        <w:rPr>
          <w:lang w:val="sr-Cyrl-CS"/>
        </w:rPr>
        <w:t>од</w:t>
      </w:r>
      <w:r>
        <w:rPr>
          <w:lang w:val="sr-Cyrl-CS"/>
        </w:rPr>
        <w:t xml:space="preserve"> </w:t>
      </w:r>
      <w:r w:rsidRPr="00271FB2">
        <w:rPr>
          <w:lang w:val="sr-Cyrl-CS"/>
        </w:rPr>
        <w:t>дана</w:t>
      </w:r>
      <w:r>
        <w:rPr>
          <w:lang w:val="sr-Cyrl-CS"/>
        </w:rPr>
        <w:t xml:space="preserve"> </w:t>
      </w:r>
      <w:r w:rsidRPr="00271FB2">
        <w:rPr>
          <w:lang w:val="sr-Cyrl-CS"/>
        </w:rPr>
        <w:t>подношења</w:t>
      </w:r>
      <w:r>
        <w:rPr>
          <w:lang w:val="sr-Cyrl-CS"/>
        </w:rPr>
        <w:t xml:space="preserve"> </w:t>
      </w:r>
      <w:r w:rsidRPr="00271FB2">
        <w:rPr>
          <w:lang w:val="sr-Cyrl-CS"/>
        </w:rPr>
        <w:t>захтева, тако</w:t>
      </w:r>
      <w:r>
        <w:rPr>
          <w:lang w:val="sr-Cyrl-CS"/>
        </w:rPr>
        <w:t xml:space="preserve"> </w:t>
      </w:r>
      <w:r w:rsidRPr="00271FB2">
        <w:rPr>
          <w:lang w:val="sr-Cyrl-CS"/>
        </w:rPr>
        <w:t>да</w:t>
      </w:r>
      <w:r>
        <w:rPr>
          <w:lang w:val="sr-Cyrl-CS"/>
        </w:rPr>
        <w:t xml:space="preserve"> </w:t>
      </w:r>
      <w:r w:rsidRPr="00271FB2">
        <w:rPr>
          <w:lang w:val="sr-Cyrl-CS"/>
        </w:rPr>
        <w:t>дан</w:t>
      </w:r>
      <w:r>
        <w:rPr>
          <w:lang w:val="sr-Cyrl-CS"/>
        </w:rPr>
        <w:t xml:space="preserve"> </w:t>
      </w:r>
      <w:r w:rsidRPr="00271FB2">
        <w:rPr>
          <w:lang w:val="sr-Cyrl-CS"/>
        </w:rPr>
        <w:t>одржавања</w:t>
      </w:r>
      <w:r>
        <w:rPr>
          <w:lang w:val="sr-Cyrl-CS"/>
        </w:rPr>
        <w:t xml:space="preserve"> </w:t>
      </w:r>
      <w:r w:rsidRPr="00271FB2">
        <w:rPr>
          <w:lang w:val="sr-Cyrl-CS"/>
        </w:rPr>
        <w:t>седнице</w:t>
      </w:r>
      <w:r>
        <w:rPr>
          <w:lang w:val="sr-Cyrl-CS"/>
        </w:rPr>
        <w:t xml:space="preserve"> </w:t>
      </w:r>
      <w:r w:rsidRPr="00271FB2">
        <w:rPr>
          <w:lang w:val="sr-Cyrl-CS"/>
        </w:rPr>
        <w:t>буде</w:t>
      </w:r>
      <w:r>
        <w:rPr>
          <w:lang w:val="sr-Cyrl-CS"/>
        </w:rPr>
        <w:t xml:space="preserve"> </w:t>
      </w:r>
      <w:r w:rsidRPr="00271FB2">
        <w:rPr>
          <w:lang w:val="sr-Cyrl-CS"/>
        </w:rPr>
        <w:t>најкасније</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од 15 дана</w:t>
      </w:r>
      <w:r>
        <w:rPr>
          <w:lang w:val="sr-Cyrl-CS"/>
        </w:rPr>
        <w:t xml:space="preserve"> </w:t>
      </w:r>
      <w:r w:rsidRPr="00271FB2">
        <w:rPr>
          <w:lang w:val="sr-Cyrl-CS"/>
        </w:rPr>
        <w:t>од</w:t>
      </w:r>
      <w:r>
        <w:rPr>
          <w:lang w:val="sr-Cyrl-CS"/>
        </w:rPr>
        <w:t xml:space="preserve"> </w:t>
      </w:r>
      <w:r w:rsidRPr="00271FB2">
        <w:rPr>
          <w:lang w:val="sr-Cyrl-CS"/>
        </w:rPr>
        <w:t>дана</w:t>
      </w:r>
      <w:r>
        <w:rPr>
          <w:lang w:val="sr-Cyrl-CS"/>
        </w:rPr>
        <w:t xml:space="preserve"> </w:t>
      </w:r>
      <w:r w:rsidRPr="00271FB2">
        <w:rPr>
          <w:lang w:val="sr-Cyrl-CS"/>
        </w:rPr>
        <w:t>подношења</w:t>
      </w:r>
      <w:r>
        <w:rPr>
          <w:lang w:val="sr-Cyrl-CS"/>
        </w:rPr>
        <w:t xml:space="preserve"> </w:t>
      </w:r>
      <w:r w:rsidRPr="00271FB2">
        <w:rPr>
          <w:lang w:val="sr-Cyrl-CS"/>
        </w:rPr>
        <w:t>захтева.</w:t>
      </w:r>
    </w:p>
    <w:p w:rsidR="001909FD" w:rsidRPr="00271FB2" w:rsidRDefault="001909FD" w:rsidP="001909FD">
      <w:pPr>
        <w:ind w:firstLine="708"/>
        <w:jc w:val="both"/>
        <w:rPr>
          <w:lang w:val="sr-Cyrl-CS"/>
        </w:rPr>
      </w:pPr>
      <w:r w:rsidRPr="00271FB2">
        <w:rPr>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909FD" w:rsidRPr="00271FB2" w:rsidRDefault="001909FD" w:rsidP="001909FD">
      <w:pPr>
        <w:ind w:firstLine="708"/>
        <w:jc w:val="both"/>
        <w:rPr>
          <w:lang w:val="sr-Cyrl-CS"/>
        </w:rPr>
      </w:pPr>
      <w:r w:rsidRPr="00271FB2">
        <w:rPr>
          <w:lang w:val="sr-Cyrl-CS"/>
        </w:rPr>
        <w:t>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w:t>
      </w:r>
    </w:p>
    <w:p w:rsidR="001909FD" w:rsidRPr="00271FB2" w:rsidRDefault="001909FD" w:rsidP="001909FD">
      <w:pPr>
        <w:ind w:firstLine="708"/>
        <w:jc w:val="both"/>
        <w:rPr>
          <w:lang w:val="sr-Cyrl-CS"/>
        </w:rPr>
      </w:pPr>
      <w:r w:rsidRPr="00271FB2">
        <w:rPr>
          <w:lang w:val="sr-Cyrl-CS"/>
        </w:rPr>
        <w:t>Минималан</w:t>
      </w:r>
      <w:r>
        <w:rPr>
          <w:lang w:val="sr-Cyrl-CS"/>
        </w:rPr>
        <w:t xml:space="preserve"> </w:t>
      </w:r>
      <w:r w:rsidRPr="00271FB2">
        <w:rPr>
          <w:lang w:val="sr-Cyrl-CS"/>
        </w:rPr>
        <w:t xml:space="preserve">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1909FD" w:rsidRPr="00271FB2" w:rsidRDefault="001909FD" w:rsidP="001909FD">
      <w:pPr>
        <w:ind w:firstLine="708"/>
        <w:jc w:val="both"/>
        <w:rPr>
          <w:lang w:val="sr-Cyrl-CS"/>
        </w:rPr>
      </w:pPr>
      <w:r w:rsidRPr="00271FB2">
        <w:rPr>
          <w:lang w:val="sr-Cyrl-CS"/>
        </w:rPr>
        <w:t>Ако</w:t>
      </w:r>
      <w:r>
        <w:rPr>
          <w:lang w:val="sr-Cyrl-CS"/>
        </w:rPr>
        <w:t xml:space="preserve"> </w:t>
      </w:r>
      <w:r w:rsidRPr="00271FB2">
        <w:rPr>
          <w:lang w:val="sr-Cyrl-CS"/>
        </w:rPr>
        <w:t>председник</w:t>
      </w:r>
      <w:r>
        <w:rPr>
          <w:lang w:val="sr-Cyrl-CS"/>
        </w:rPr>
        <w:t xml:space="preserve"> </w:t>
      </w:r>
      <w:r w:rsidRPr="00271FB2">
        <w:rPr>
          <w:lang w:val="sr-Latn-CS"/>
        </w:rPr>
        <w:t>С</w:t>
      </w:r>
      <w:r w:rsidRPr="00271FB2">
        <w:rPr>
          <w:lang w:val="sr-Cyrl-CS"/>
        </w:rPr>
        <w:t>купштине општине</w:t>
      </w:r>
      <w:r>
        <w:rPr>
          <w:lang w:val="sr-Cyrl-CS"/>
        </w:rPr>
        <w:t xml:space="preserve"> </w:t>
      </w:r>
      <w:r w:rsidRPr="00271FB2">
        <w:rPr>
          <w:lang w:val="sr-Cyrl-CS"/>
        </w:rPr>
        <w:t>не</w:t>
      </w:r>
      <w:r>
        <w:rPr>
          <w:lang w:val="sr-Cyrl-CS"/>
        </w:rPr>
        <w:t xml:space="preserve"> </w:t>
      </w:r>
      <w:r w:rsidRPr="00271FB2">
        <w:rPr>
          <w:lang w:val="sr-Cyrl-CS"/>
        </w:rPr>
        <w:t>закаже</w:t>
      </w:r>
      <w:r>
        <w:rPr>
          <w:lang w:val="sr-Cyrl-CS"/>
        </w:rPr>
        <w:t xml:space="preserve"> </w:t>
      </w:r>
      <w:r w:rsidRPr="00271FB2">
        <w:rPr>
          <w:lang w:val="sr-Cyrl-CS"/>
        </w:rPr>
        <w:t>седницу</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из</w:t>
      </w:r>
      <w:r>
        <w:rPr>
          <w:lang w:val="sr-Cyrl-CS"/>
        </w:rPr>
        <w:t xml:space="preserve"> </w:t>
      </w:r>
      <w:r w:rsidRPr="00271FB2">
        <w:rPr>
          <w:lang w:val="sr-Cyrl-CS"/>
        </w:rPr>
        <w:t>става 2. Овог</w:t>
      </w:r>
      <w:r>
        <w:rPr>
          <w:lang w:val="sr-Cyrl-CS"/>
        </w:rPr>
        <w:t xml:space="preserve"> члана, </w:t>
      </w:r>
      <w:r w:rsidRPr="00271FB2">
        <w:rPr>
          <w:lang w:val="sr-Cyrl-CS"/>
        </w:rPr>
        <w:t>седницу</w:t>
      </w:r>
      <w:r>
        <w:rPr>
          <w:lang w:val="sr-Cyrl-CS"/>
        </w:rPr>
        <w:t xml:space="preserve"> </w:t>
      </w:r>
      <w:r w:rsidRPr="00271FB2">
        <w:rPr>
          <w:lang w:val="sr-Cyrl-CS"/>
        </w:rPr>
        <w:t>може</w:t>
      </w:r>
      <w:r>
        <w:rPr>
          <w:lang w:val="sr-Cyrl-CS"/>
        </w:rPr>
        <w:t xml:space="preserve"> </w:t>
      </w:r>
      <w:r w:rsidRPr="00271FB2">
        <w:rPr>
          <w:lang w:val="sr-Cyrl-CS"/>
        </w:rPr>
        <w:t>заказати</w:t>
      </w:r>
      <w:r>
        <w:rPr>
          <w:lang w:val="sr-Cyrl-CS"/>
        </w:rPr>
        <w:t xml:space="preserve"> </w:t>
      </w:r>
      <w:r w:rsidRPr="00271FB2">
        <w:rPr>
          <w:lang w:val="sr-Cyrl-CS"/>
        </w:rPr>
        <w:t>подносилац</w:t>
      </w:r>
      <w:r>
        <w:rPr>
          <w:lang w:val="sr-Cyrl-CS"/>
        </w:rPr>
        <w:t xml:space="preserve"> </w:t>
      </w:r>
      <w:r w:rsidRPr="00271FB2">
        <w:rPr>
          <w:lang w:val="sr-Cyrl-CS"/>
        </w:rPr>
        <w:t>захтева, а</w:t>
      </w:r>
      <w:r>
        <w:rPr>
          <w:lang w:val="sr-Cyrl-CS"/>
        </w:rPr>
        <w:t xml:space="preserve"> </w:t>
      </w:r>
      <w:r w:rsidRPr="00271FB2">
        <w:rPr>
          <w:lang w:val="sr-Cyrl-CS"/>
        </w:rPr>
        <w:t>председава</w:t>
      </w:r>
      <w:r>
        <w:rPr>
          <w:lang w:val="sr-Cyrl-CS"/>
        </w:rPr>
        <w:t xml:space="preserve"> </w:t>
      </w:r>
      <w:r w:rsidRPr="00271FB2">
        <w:rPr>
          <w:lang w:val="sr-Cyrl-CS"/>
        </w:rPr>
        <w:t>одборник</w:t>
      </w:r>
      <w:r>
        <w:rPr>
          <w:lang w:val="sr-Cyrl-CS"/>
        </w:rPr>
        <w:t xml:space="preserve"> </w:t>
      </w:r>
      <w:r w:rsidRPr="00271FB2">
        <w:rPr>
          <w:lang w:val="sr-Cyrl-CS"/>
        </w:rPr>
        <w:t>кога</w:t>
      </w:r>
      <w:r>
        <w:rPr>
          <w:lang w:val="sr-Cyrl-CS"/>
        </w:rPr>
        <w:t xml:space="preserve"> </w:t>
      </w:r>
      <w:r w:rsidRPr="00271FB2">
        <w:rPr>
          <w:lang w:val="sr-Cyrl-CS"/>
        </w:rPr>
        <w:t>одреди</w:t>
      </w:r>
      <w:r>
        <w:rPr>
          <w:lang w:val="sr-Cyrl-CS"/>
        </w:rPr>
        <w:t xml:space="preserve"> подносилац з</w:t>
      </w:r>
      <w:r w:rsidRPr="00271FB2">
        <w:rPr>
          <w:lang w:val="sr-Cyrl-CS"/>
        </w:rPr>
        <w:t>ахтева.</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 xml:space="preserve"> општине</w:t>
      </w:r>
      <w:r>
        <w:rPr>
          <w:lang w:val="sr-Cyrl-CS"/>
        </w:rPr>
        <w:t xml:space="preserve"> </w:t>
      </w:r>
      <w:r w:rsidRPr="00271FB2">
        <w:rPr>
          <w:lang w:val="sr-Cyrl-CS"/>
        </w:rPr>
        <w:t>може</w:t>
      </w:r>
      <w:r>
        <w:rPr>
          <w:lang w:val="sr-Cyrl-CS"/>
        </w:rPr>
        <w:t xml:space="preserve"> </w:t>
      </w:r>
      <w:r w:rsidRPr="00271FB2">
        <w:rPr>
          <w:lang w:val="sr-Cyrl-CS"/>
        </w:rPr>
        <w:t>одложити</w:t>
      </w:r>
      <w:r>
        <w:rPr>
          <w:lang w:val="sr-Cyrl-CS"/>
        </w:rPr>
        <w:t xml:space="preserve"> </w:t>
      </w:r>
      <w:r w:rsidRPr="00271FB2">
        <w:rPr>
          <w:lang w:val="sr-Cyrl-CS"/>
        </w:rPr>
        <w:t>седницу</w:t>
      </w:r>
      <w:r>
        <w:rPr>
          <w:lang w:val="sr-Cyrl-CS"/>
        </w:rPr>
        <w:t xml:space="preserve"> </w:t>
      </w:r>
      <w:r w:rsidRPr="00271FB2">
        <w:rPr>
          <w:lang w:val="sr-Cyrl-CS"/>
        </w:rPr>
        <w:t>коју</w:t>
      </w:r>
      <w:r>
        <w:rPr>
          <w:lang w:val="sr-Cyrl-CS"/>
        </w:rPr>
        <w:t xml:space="preserve"> </w:t>
      </w:r>
      <w:r w:rsidRPr="00271FB2">
        <w:rPr>
          <w:lang w:val="sr-Cyrl-CS"/>
        </w:rPr>
        <w:t>је</w:t>
      </w:r>
      <w:r>
        <w:rPr>
          <w:lang w:val="sr-Cyrl-CS"/>
        </w:rPr>
        <w:t xml:space="preserve"> </w:t>
      </w:r>
      <w:r w:rsidRPr="00271FB2">
        <w:rPr>
          <w:lang w:val="sr-Cyrl-CS"/>
        </w:rPr>
        <w:t>сазвао</w:t>
      </w:r>
      <w:r>
        <w:rPr>
          <w:lang w:val="sr-Cyrl-CS"/>
        </w:rPr>
        <w:t xml:space="preserve"> </w:t>
      </w:r>
      <w:r w:rsidRPr="00271FB2">
        <w:rPr>
          <w:lang w:val="sr-Cyrl-CS"/>
        </w:rPr>
        <w:t>само</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када</w:t>
      </w:r>
      <w:r>
        <w:rPr>
          <w:lang w:val="sr-Cyrl-CS"/>
        </w:rPr>
        <w:t xml:space="preserve"> </w:t>
      </w:r>
      <w:r w:rsidRPr="00271FB2">
        <w:rPr>
          <w:lang w:val="sr-Cyrl-CS"/>
        </w:rPr>
        <w:t>не</w:t>
      </w:r>
      <w:r>
        <w:rPr>
          <w:lang w:val="sr-Cyrl-CS"/>
        </w:rPr>
        <w:t xml:space="preserve"> </w:t>
      </w:r>
      <w:r w:rsidRPr="00271FB2">
        <w:rPr>
          <w:lang w:val="sr-Cyrl-CS"/>
        </w:rPr>
        <w:t>постоји</w:t>
      </w:r>
      <w:r>
        <w:rPr>
          <w:lang w:val="sr-Cyrl-CS"/>
        </w:rPr>
        <w:t xml:space="preserve"> </w:t>
      </w:r>
      <w:r w:rsidRPr="00271FB2">
        <w:rPr>
          <w:lang w:val="sr-Cyrl-CS"/>
        </w:rPr>
        <w:t>кворум</w:t>
      </w:r>
      <w:r>
        <w:rPr>
          <w:lang w:val="sr-Cyrl-CS"/>
        </w:rPr>
        <w:t xml:space="preserve"> </w:t>
      </w:r>
      <w:r w:rsidRPr="00271FB2">
        <w:rPr>
          <w:lang w:val="sr-Cyrl-CS"/>
        </w:rPr>
        <w:t>потребан</w:t>
      </w:r>
      <w:r>
        <w:rPr>
          <w:lang w:val="sr-Cyrl-CS"/>
        </w:rPr>
        <w:t xml:space="preserve"> </w:t>
      </w:r>
      <w:r w:rsidRPr="00271FB2">
        <w:rPr>
          <w:lang w:val="sr-Cyrl-CS"/>
        </w:rPr>
        <w:t>за</w:t>
      </w:r>
      <w:r>
        <w:rPr>
          <w:lang w:val="sr-Cyrl-CS"/>
        </w:rPr>
        <w:t xml:space="preserve"> </w:t>
      </w:r>
      <w:r w:rsidRPr="00271FB2">
        <w:rPr>
          <w:lang w:val="sr-Cyrl-CS"/>
        </w:rPr>
        <w:t>рад, а</w:t>
      </w:r>
      <w:r>
        <w:rPr>
          <w:lang w:val="sr-Cyrl-CS"/>
        </w:rPr>
        <w:t xml:space="preserve"> </w:t>
      </w:r>
      <w:r w:rsidRPr="00271FB2">
        <w:rPr>
          <w:lang w:val="sr-Cyrl-CS"/>
        </w:rPr>
        <w:t>у</w:t>
      </w:r>
      <w:r>
        <w:rPr>
          <w:lang w:val="sr-Cyrl-CS"/>
        </w:rPr>
        <w:t xml:space="preserve"> </w:t>
      </w:r>
      <w:r w:rsidRPr="00271FB2">
        <w:rPr>
          <w:lang w:val="sr-Cyrl-CS"/>
        </w:rPr>
        <w:t>другим</w:t>
      </w:r>
      <w:r>
        <w:rPr>
          <w:lang w:val="sr-Cyrl-CS"/>
        </w:rPr>
        <w:t xml:space="preserve"> </w:t>
      </w:r>
      <w:r w:rsidRPr="00271FB2">
        <w:rPr>
          <w:lang w:val="sr-Cyrl-CS"/>
        </w:rPr>
        <w:t>случајевима</w:t>
      </w:r>
      <w:r>
        <w:rPr>
          <w:lang w:val="sr-Cyrl-CS"/>
        </w:rPr>
        <w:t xml:space="preserve"> о о</w:t>
      </w:r>
      <w:r w:rsidRPr="00271FB2">
        <w:rPr>
          <w:lang w:val="sr-Cyrl-CS"/>
        </w:rPr>
        <w:t>длагању</w:t>
      </w:r>
      <w:r>
        <w:rPr>
          <w:lang w:val="sr-Cyrl-CS"/>
        </w:rPr>
        <w:t xml:space="preserve"> </w:t>
      </w:r>
      <w:r w:rsidRPr="00271FB2">
        <w:rPr>
          <w:lang w:val="sr-Cyrl-CS"/>
        </w:rPr>
        <w:t>седнице</w:t>
      </w:r>
      <w:r>
        <w:rPr>
          <w:lang w:val="sr-Cyrl-CS"/>
        </w:rPr>
        <w:t xml:space="preserve"> </w:t>
      </w:r>
      <w:r w:rsidRPr="00271FB2">
        <w:rPr>
          <w:lang w:val="sr-Cyrl-CS"/>
        </w:rPr>
        <w:t>одлучује</w:t>
      </w:r>
      <w:r>
        <w:rPr>
          <w:lang w:val="sr-Cyrl-CS"/>
        </w:rPr>
        <w:t xml:space="preserve"> </w:t>
      </w:r>
      <w:r w:rsidRPr="00271FB2">
        <w:rPr>
          <w:lang w:val="sr-Latn-CS"/>
        </w:rPr>
        <w:t>С</w:t>
      </w:r>
      <w:r w:rsidRPr="00271FB2">
        <w:rPr>
          <w:lang w:val="sr-Cyrl-CS"/>
        </w:rPr>
        <w:t xml:space="preserve">купштина општине. </w:t>
      </w:r>
    </w:p>
    <w:p w:rsidR="001909FD" w:rsidRDefault="001909FD" w:rsidP="001909FD">
      <w:pPr>
        <w:jc w:val="center"/>
        <w:rPr>
          <w:b/>
        </w:rPr>
      </w:pPr>
    </w:p>
    <w:p w:rsidR="00DA69FE" w:rsidRPr="00DA69FE" w:rsidRDefault="00DA69FE" w:rsidP="001909FD">
      <w:pPr>
        <w:jc w:val="center"/>
        <w:rPr>
          <w:b/>
        </w:rPr>
      </w:pPr>
    </w:p>
    <w:p w:rsidR="001909FD" w:rsidRDefault="001909FD" w:rsidP="001909FD">
      <w:pPr>
        <w:jc w:val="center"/>
        <w:rPr>
          <w:b/>
        </w:rPr>
      </w:pPr>
      <w:bookmarkStart w:id="6" w:name="clan_35"/>
      <w:r w:rsidRPr="00271FB2">
        <w:rPr>
          <w:b/>
          <w:lang w:val="sr-Latn-CS"/>
        </w:rPr>
        <w:t>Јавност</w:t>
      </w:r>
      <w:r>
        <w:rPr>
          <w:b/>
        </w:rPr>
        <w:t xml:space="preserve"> </w:t>
      </w:r>
      <w:r w:rsidRPr="00271FB2">
        <w:rPr>
          <w:b/>
          <w:lang w:val="sr-Latn-CS"/>
        </w:rPr>
        <w:t>рада</w:t>
      </w:r>
    </w:p>
    <w:p w:rsidR="00DA69FE" w:rsidRPr="00DA69FE" w:rsidRDefault="00DA69FE" w:rsidP="001909FD">
      <w:pPr>
        <w:jc w:val="center"/>
        <w:rPr>
          <w:b/>
        </w:rPr>
      </w:pPr>
    </w:p>
    <w:p w:rsidR="001909FD" w:rsidRPr="00271FB2" w:rsidRDefault="001909FD" w:rsidP="001909FD">
      <w:pPr>
        <w:jc w:val="center"/>
        <w:outlineLvl w:val="0"/>
      </w:pPr>
      <w:r w:rsidRPr="00271FB2">
        <w:rPr>
          <w:lang w:val="sr-Cyrl-CS"/>
        </w:rPr>
        <w:t>Члан</w:t>
      </w:r>
      <w:bookmarkEnd w:id="6"/>
      <w:r>
        <w:rPr>
          <w:lang w:val="sr-Cyrl-CS"/>
        </w:rPr>
        <w:t xml:space="preserve"> </w:t>
      </w:r>
      <w:r w:rsidRPr="00271FB2">
        <w:t>43.</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Седнице</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су</w:t>
      </w:r>
      <w:r>
        <w:rPr>
          <w:lang w:val="sr-Cyrl-CS"/>
        </w:rPr>
        <w:t xml:space="preserve"> </w:t>
      </w:r>
      <w:r w:rsidRPr="00271FB2">
        <w:rPr>
          <w:lang w:val="sr-Cyrl-CS"/>
        </w:rPr>
        <w:t>јавне.</w:t>
      </w:r>
    </w:p>
    <w:p w:rsidR="001909FD" w:rsidRPr="00271FB2" w:rsidRDefault="001909FD" w:rsidP="001909FD">
      <w:pPr>
        <w:ind w:firstLine="708"/>
        <w:jc w:val="both"/>
        <w:rPr>
          <w:lang w:val="sr-Cyrl-CS"/>
        </w:rPr>
      </w:pPr>
      <w:r w:rsidRPr="00271FB2">
        <w:rPr>
          <w:lang w:val="sr-Cyrl-CS"/>
        </w:rPr>
        <w:t>За</w:t>
      </w:r>
      <w:r>
        <w:rPr>
          <w:lang w:val="sr-Cyrl-CS"/>
        </w:rPr>
        <w:t xml:space="preserve"> </w:t>
      </w:r>
      <w:r w:rsidRPr="00271FB2">
        <w:rPr>
          <w:lang w:val="sr-Cyrl-CS"/>
        </w:rPr>
        <w:t>јавност</w:t>
      </w:r>
      <w:r>
        <w:rPr>
          <w:lang w:val="sr-Cyrl-CS"/>
        </w:rPr>
        <w:t xml:space="preserve"> </w:t>
      </w:r>
      <w:r w:rsidRPr="00271FB2">
        <w:rPr>
          <w:lang w:val="sr-Cyrl-CS"/>
        </w:rPr>
        <w:t>рада</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w:t>
      </w:r>
      <w:r w:rsidRPr="00271FB2">
        <w:rPr>
          <w:lang w:val="sr-Cyrl-CS"/>
        </w:rPr>
        <w:t>одговоран</w:t>
      </w:r>
      <w:r>
        <w:rPr>
          <w:lang w:val="sr-Cyrl-CS"/>
        </w:rPr>
        <w:t xml:space="preserve"> </w:t>
      </w:r>
      <w:r w:rsidRPr="00271FB2">
        <w:rPr>
          <w:lang w:val="sr-Cyrl-CS"/>
        </w:rPr>
        <w:t>је</w:t>
      </w:r>
      <w:r>
        <w:rPr>
          <w:lang w:val="sr-Cyrl-CS"/>
        </w:rPr>
        <w:t xml:space="preserve"> </w:t>
      </w:r>
      <w:r w:rsidRPr="00271FB2">
        <w:rPr>
          <w:lang w:val="sr-Cyrl-CS"/>
        </w:rPr>
        <w:t>председник</w:t>
      </w:r>
      <w:r>
        <w:rPr>
          <w:lang w:val="sr-Cyrl-CS"/>
        </w:rPr>
        <w:t xml:space="preserve"> </w:t>
      </w:r>
      <w:r w:rsidRPr="00271FB2">
        <w:rPr>
          <w:lang w:val="sr-Cyrl-CS"/>
        </w:rPr>
        <w:t>Скупштине</w:t>
      </w:r>
      <w:r>
        <w:rPr>
          <w:lang w:val="sr-Cyrl-CS"/>
        </w:rPr>
        <w:t xml:space="preserve"> </w:t>
      </w:r>
      <w:r w:rsidRPr="00271FB2">
        <w:rPr>
          <w:lang w:val="sr-Cyrl-CS"/>
        </w:rPr>
        <w:t xml:space="preserve">општине. </w:t>
      </w:r>
    </w:p>
    <w:p w:rsidR="001909FD" w:rsidRPr="00271FB2" w:rsidRDefault="001909FD" w:rsidP="001909FD">
      <w:pPr>
        <w:ind w:firstLine="708"/>
        <w:jc w:val="both"/>
        <w:rPr>
          <w:lang w:val="sr-Cyrl-CS"/>
        </w:rPr>
      </w:pPr>
      <w:r w:rsidRPr="00271FB2">
        <w:rPr>
          <w:lang w:val="sr-Cyrl-CS"/>
        </w:rPr>
        <w:t>Позив</w:t>
      </w:r>
      <w:r>
        <w:rPr>
          <w:lang w:val="sr-Cyrl-CS"/>
        </w:rPr>
        <w:t xml:space="preserve"> </w:t>
      </w:r>
      <w:r w:rsidRPr="00271FB2">
        <w:rPr>
          <w:lang w:val="sr-Cyrl-CS"/>
        </w:rPr>
        <w:t>за</w:t>
      </w:r>
      <w:r>
        <w:rPr>
          <w:lang w:val="sr-Cyrl-CS"/>
        </w:rPr>
        <w:t xml:space="preserve"> </w:t>
      </w:r>
      <w:r w:rsidRPr="00271FB2">
        <w:rPr>
          <w:lang w:val="sr-Cyrl-CS"/>
        </w:rPr>
        <w:t>седнице</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w:t>
      </w:r>
      <w:r w:rsidRPr="00271FB2">
        <w:rPr>
          <w:lang w:val="sr-Cyrl-CS"/>
        </w:rPr>
        <w:t>достављају</w:t>
      </w:r>
      <w:r>
        <w:rPr>
          <w:lang w:val="sr-Cyrl-CS"/>
        </w:rPr>
        <w:t xml:space="preserve"> </w:t>
      </w:r>
      <w:r w:rsidRPr="00271FB2">
        <w:rPr>
          <w:lang w:val="sr-Cyrl-CS"/>
        </w:rPr>
        <w:t>се</w:t>
      </w:r>
      <w:r>
        <w:rPr>
          <w:lang w:val="sr-Cyrl-CS"/>
        </w:rPr>
        <w:t xml:space="preserve"> </w:t>
      </w:r>
      <w:r w:rsidRPr="00271FB2">
        <w:rPr>
          <w:lang w:val="sr-Cyrl-CS"/>
        </w:rPr>
        <w:t>средствима</w:t>
      </w:r>
      <w:r>
        <w:rPr>
          <w:lang w:val="sr-Cyrl-CS"/>
        </w:rPr>
        <w:t xml:space="preserve"> </w:t>
      </w:r>
      <w:r w:rsidRPr="00271FB2">
        <w:rPr>
          <w:lang w:val="sr-Cyrl-CS"/>
        </w:rPr>
        <w:t>информисања</w:t>
      </w:r>
      <w:r>
        <w:rPr>
          <w:lang w:val="sr-Cyrl-CS"/>
        </w:rPr>
        <w:t xml:space="preserve"> </w:t>
      </w:r>
      <w:r w:rsidRPr="00271FB2">
        <w:rPr>
          <w:lang w:val="sr-Cyrl-CS"/>
        </w:rPr>
        <w:t>ради</w:t>
      </w:r>
      <w:r>
        <w:rPr>
          <w:lang w:val="sr-Cyrl-CS"/>
        </w:rPr>
        <w:t xml:space="preserve"> </w:t>
      </w:r>
      <w:r w:rsidRPr="00271FB2">
        <w:rPr>
          <w:lang w:val="sr-Cyrl-CS"/>
        </w:rPr>
        <w:t>упознавања</w:t>
      </w:r>
      <w:r>
        <w:rPr>
          <w:lang w:val="sr-Cyrl-CS"/>
        </w:rPr>
        <w:t xml:space="preserve"> </w:t>
      </w:r>
      <w:r w:rsidRPr="00271FB2">
        <w:rPr>
          <w:lang w:val="sr-Cyrl-CS"/>
        </w:rPr>
        <w:t xml:space="preserve">јавности. </w:t>
      </w:r>
    </w:p>
    <w:p w:rsidR="001909FD" w:rsidRPr="00271FB2" w:rsidRDefault="001909FD" w:rsidP="001909FD">
      <w:pPr>
        <w:ind w:firstLine="708"/>
        <w:jc w:val="both"/>
        <w:rPr>
          <w:lang w:val="sr-Latn-CS"/>
        </w:rPr>
      </w:pPr>
      <w:r w:rsidRPr="00C07C18">
        <w:rPr>
          <w:color w:val="000000" w:themeColor="text1"/>
          <w:lang w:val="sr-Cyrl-CS"/>
        </w:rPr>
        <w:t>У складу са Пословником Скупштине општине Љиг</w:t>
      </w:r>
      <w:r>
        <w:rPr>
          <w:lang w:val="sr-Cyrl-CS"/>
        </w:rPr>
        <w:t xml:space="preserve"> с</w:t>
      </w:r>
      <w:r w:rsidRPr="00271FB2">
        <w:rPr>
          <w:lang w:val="sr-Cyrl-CS"/>
        </w:rPr>
        <w:t>едницама</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w:t>
      </w:r>
      <w:r w:rsidRPr="00271FB2">
        <w:rPr>
          <w:lang w:val="sr-Cyrl-CS"/>
        </w:rPr>
        <w:t>могу</w:t>
      </w:r>
      <w:r>
        <w:rPr>
          <w:lang w:val="sr-Cyrl-CS"/>
        </w:rPr>
        <w:t xml:space="preserve"> </w:t>
      </w:r>
      <w:r w:rsidRPr="00271FB2">
        <w:rPr>
          <w:lang w:val="sr-Cyrl-CS"/>
        </w:rPr>
        <w:t>присуствовати</w:t>
      </w:r>
      <w:r>
        <w:rPr>
          <w:lang w:val="sr-Cyrl-CS"/>
        </w:rPr>
        <w:t xml:space="preserve"> </w:t>
      </w:r>
      <w:r w:rsidRPr="00271FB2">
        <w:rPr>
          <w:lang w:val="sr-Cyrl-CS"/>
        </w:rPr>
        <w:t>представници</w:t>
      </w:r>
      <w:r>
        <w:rPr>
          <w:lang w:val="sr-Cyrl-CS"/>
        </w:rPr>
        <w:t xml:space="preserve"> </w:t>
      </w:r>
      <w:r w:rsidRPr="00271FB2">
        <w:rPr>
          <w:lang w:val="sr-Cyrl-CS"/>
        </w:rPr>
        <w:t>средстава</w:t>
      </w:r>
      <w:r>
        <w:rPr>
          <w:lang w:val="sr-Cyrl-CS"/>
        </w:rPr>
        <w:t xml:space="preserve"> </w:t>
      </w:r>
      <w:r w:rsidRPr="00271FB2">
        <w:rPr>
          <w:lang w:val="sr-Latn-CS"/>
        </w:rPr>
        <w:t>јавног</w:t>
      </w:r>
      <w:r>
        <w:t xml:space="preserve"> </w:t>
      </w:r>
      <w:r w:rsidRPr="00271FB2">
        <w:rPr>
          <w:lang w:val="sr-Cyrl-CS"/>
        </w:rPr>
        <w:t>информисања, овлашћени</w:t>
      </w:r>
      <w:r>
        <w:rPr>
          <w:lang w:val="sr-Cyrl-CS"/>
        </w:rPr>
        <w:t xml:space="preserve"> </w:t>
      </w:r>
      <w:r w:rsidRPr="00271FB2">
        <w:rPr>
          <w:lang w:val="sr-Cyrl-CS"/>
        </w:rPr>
        <w:t>представници</w:t>
      </w:r>
      <w:r>
        <w:rPr>
          <w:lang w:val="sr-Cyrl-CS"/>
        </w:rPr>
        <w:t xml:space="preserve"> </w:t>
      </w:r>
      <w:r w:rsidRPr="00271FB2">
        <w:rPr>
          <w:lang w:val="sr-Cyrl-CS"/>
        </w:rPr>
        <w:t>предлагача, као</w:t>
      </w:r>
      <w:r>
        <w:rPr>
          <w:lang w:val="sr-Cyrl-CS"/>
        </w:rPr>
        <w:t xml:space="preserve"> </w:t>
      </w:r>
      <w:r w:rsidRPr="00271FB2">
        <w:rPr>
          <w:lang w:val="sr-Cyrl-CS"/>
        </w:rPr>
        <w:t>и</w:t>
      </w:r>
      <w:r>
        <w:rPr>
          <w:lang w:val="sr-Cyrl-CS"/>
        </w:rPr>
        <w:t xml:space="preserve"> друга з</w:t>
      </w:r>
      <w:r w:rsidRPr="00271FB2">
        <w:rPr>
          <w:lang w:val="sr-Cyrl-CS"/>
        </w:rPr>
        <w:t>аинтересована</w:t>
      </w:r>
      <w:r>
        <w:rPr>
          <w:lang w:val="sr-Cyrl-CS"/>
        </w:rPr>
        <w:t xml:space="preserve"> </w:t>
      </w:r>
      <w:r w:rsidRPr="00271FB2">
        <w:rPr>
          <w:lang w:val="sr-Cyrl-CS"/>
        </w:rPr>
        <w:t>лица</w:t>
      </w:r>
      <w:r w:rsidRPr="00271FB2">
        <w:rPr>
          <w:lang w:val="sr-Latn-CS"/>
        </w:rPr>
        <w:t>, у</w:t>
      </w:r>
      <w:r>
        <w:t xml:space="preserve"> </w:t>
      </w:r>
      <w:r w:rsidRPr="00271FB2">
        <w:rPr>
          <w:lang w:val="sr-Latn-CS"/>
        </w:rPr>
        <w:t>складу</w:t>
      </w:r>
      <w:r>
        <w:t xml:space="preserve"> </w:t>
      </w:r>
      <w:r w:rsidRPr="00271FB2">
        <w:rPr>
          <w:lang w:val="sr-Latn-CS"/>
        </w:rPr>
        <w:t>са</w:t>
      </w:r>
      <w:r>
        <w:t xml:space="preserve"> </w:t>
      </w:r>
      <w:r w:rsidRPr="00271FB2">
        <w:rPr>
          <w:lang w:val="sr-Latn-CS"/>
        </w:rPr>
        <w:t>пословником</w:t>
      </w:r>
      <w:r>
        <w:t xml:space="preserve"> </w:t>
      </w:r>
      <w:r w:rsidRPr="00271FB2">
        <w:rPr>
          <w:lang w:val="sr-Cyrl-CS"/>
        </w:rPr>
        <w:t>Скупштине</w:t>
      </w:r>
      <w:r>
        <w:rPr>
          <w:lang w:val="sr-Cyrl-CS"/>
        </w:rPr>
        <w:t xml:space="preserve"> </w:t>
      </w:r>
      <w:r w:rsidRPr="00271FB2">
        <w:rPr>
          <w:lang w:val="sr-Cyrl-CS"/>
        </w:rPr>
        <w:t>о</w:t>
      </w:r>
      <w:r w:rsidRPr="00271FB2">
        <w:rPr>
          <w:lang w:val="sr-Latn-CS"/>
        </w:rPr>
        <w:t>пштине</w:t>
      </w:r>
      <w:r w:rsidRPr="00271FB2">
        <w:rPr>
          <w:lang w:val="sr-Cyrl-CS"/>
        </w:rPr>
        <w:t xml:space="preserve">. </w:t>
      </w:r>
    </w:p>
    <w:p w:rsidR="001909FD" w:rsidRPr="00271FB2" w:rsidRDefault="001909FD" w:rsidP="001909FD">
      <w:pPr>
        <w:jc w:val="both"/>
        <w:rPr>
          <w:lang w:val="sr-Latn-CS"/>
        </w:rPr>
      </w:pPr>
      <w:r w:rsidRPr="00271FB2">
        <w:rPr>
          <w:lang w:val="sr-Latn-CS"/>
        </w:rPr>
        <w:tab/>
        <w:t>У</w:t>
      </w:r>
      <w:r>
        <w:t xml:space="preserve"> </w:t>
      </w:r>
      <w:r w:rsidRPr="00271FB2">
        <w:rPr>
          <w:lang w:val="sr-Latn-CS"/>
        </w:rPr>
        <w:t>случају</w:t>
      </w:r>
      <w:r>
        <w:t xml:space="preserve"> </w:t>
      </w:r>
      <w:r w:rsidRPr="00271FB2">
        <w:rPr>
          <w:lang w:val="sr-Latn-CS"/>
        </w:rPr>
        <w:t>да</w:t>
      </w:r>
      <w:r>
        <w:t xml:space="preserve"> </w:t>
      </w:r>
      <w:r w:rsidRPr="00271FB2">
        <w:rPr>
          <w:lang w:val="sr-Latn-CS"/>
        </w:rPr>
        <w:t>не</w:t>
      </w:r>
      <w:r>
        <w:t xml:space="preserve"> </w:t>
      </w:r>
      <w:r w:rsidRPr="00271FB2">
        <w:rPr>
          <w:lang w:val="sr-Latn-CS"/>
        </w:rPr>
        <w:t>постоји</w:t>
      </w:r>
      <w:r>
        <w:t xml:space="preserve"> </w:t>
      </w:r>
      <w:r w:rsidRPr="00271FB2">
        <w:rPr>
          <w:lang w:val="sr-Latn-CS"/>
        </w:rPr>
        <w:t>могућност</w:t>
      </w:r>
      <w:r>
        <w:t xml:space="preserve"> </w:t>
      </w:r>
      <w:r w:rsidRPr="00271FB2">
        <w:rPr>
          <w:lang w:val="sr-Latn-CS"/>
        </w:rPr>
        <w:t>да</w:t>
      </w:r>
      <w:r>
        <w:t xml:space="preserve"> </w:t>
      </w:r>
      <w:r w:rsidRPr="00271FB2">
        <w:rPr>
          <w:lang w:val="sr-Latn-CS"/>
        </w:rPr>
        <w:t>сви</w:t>
      </w:r>
      <w:r>
        <w:t xml:space="preserve"> </w:t>
      </w:r>
      <w:r w:rsidRPr="00271FB2">
        <w:rPr>
          <w:lang w:val="sr-Latn-CS"/>
        </w:rPr>
        <w:t>заинтересовани</w:t>
      </w:r>
      <w:r>
        <w:t xml:space="preserve"> </w:t>
      </w:r>
      <w:r w:rsidRPr="00271FB2">
        <w:rPr>
          <w:lang w:val="sr-Latn-CS"/>
        </w:rPr>
        <w:t>присуствују</w:t>
      </w:r>
      <w:r>
        <w:t xml:space="preserve"> </w:t>
      </w:r>
      <w:r w:rsidRPr="00271FB2">
        <w:rPr>
          <w:lang w:val="sr-Latn-CS"/>
        </w:rPr>
        <w:t>седници</w:t>
      </w:r>
      <w:r>
        <w:t xml:space="preserve"> </w:t>
      </w:r>
      <w:r w:rsidRPr="00271FB2">
        <w:rPr>
          <w:lang w:val="sr-Latn-CS"/>
        </w:rPr>
        <w:t xml:space="preserve">Скупштине, </w:t>
      </w:r>
      <w:r>
        <w:t xml:space="preserve"> </w:t>
      </w:r>
      <w:r w:rsidRPr="00271FB2">
        <w:rPr>
          <w:lang w:val="sr-Latn-CS"/>
        </w:rPr>
        <w:t>председник</w:t>
      </w:r>
      <w:r>
        <w:t xml:space="preserve"> </w:t>
      </w:r>
      <w:r w:rsidRPr="00271FB2">
        <w:rPr>
          <w:lang w:val="sr-Latn-CS"/>
        </w:rPr>
        <w:t>Скупштине</w:t>
      </w:r>
      <w:r>
        <w:t xml:space="preserve"> </w:t>
      </w:r>
      <w:r w:rsidRPr="00271FB2">
        <w:rPr>
          <w:lang w:val="sr-Latn-CS"/>
        </w:rPr>
        <w:t>ће</w:t>
      </w:r>
      <w:r>
        <w:t xml:space="preserve"> </w:t>
      </w:r>
      <w:r w:rsidRPr="00271FB2">
        <w:rPr>
          <w:lang w:val="sr-Latn-CS"/>
        </w:rPr>
        <w:t>одлучити</w:t>
      </w:r>
      <w:r>
        <w:t xml:space="preserve"> </w:t>
      </w:r>
      <w:r w:rsidRPr="00271FB2">
        <w:rPr>
          <w:lang w:val="sr-Latn-CS"/>
        </w:rPr>
        <w:t>коме</w:t>
      </w:r>
      <w:r>
        <w:t xml:space="preserve"> </w:t>
      </w:r>
      <w:r w:rsidRPr="00271FB2">
        <w:rPr>
          <w:lang w:val="sr-Latn-CS"/>
        </w:rPr>
        <w:t>ће</w:t>
      </w:r>
      <w:r>
        <w:t xml:space="preserve"> </w:t>
      </w:r>
      <w:r w:rsidRPr="00271FB2">
        <w:rPr>
          <w:lang w:val="sr-Latn-CS"/>
        </w:rPr>
        <w:t>омогућити</w:t>
      </w:r>
      <w:r>
        <w:t xml:space="preserve"> </w:t>
      </w:r>
      <w:r w:rsidRPr="00271FB2">
        <w:rPr>
          <w:lang w:val="sr-Latn-CS"/>
        </w:rPr>
        <w:t>присуство</w:t>
      </w:r>
      <w:r>
        <w:t xml:space="preserve"> </w:t>
      </w:r>
      <w:r w:rsidRPr="00271FB2">
        <w:rPr>
          <w:lang w:val="sr-Latn-CS"/>
        </w:rPr>
        <w:t>седници</w:t>
      </w:r>
      <w:r>
        <w:t xml:space="preserve"> </w:t>
      </w:r>
      <w:r w:rsidRPr="00271FB2">
        <w:rPr>
          <w:lang w:val="sr-Latn-CS"/>
        </w:rPr>
        <w:t>полазећи</w:t>
      </w:r>
      <w:r>
        <w:t xml:space="preserve"> </w:t>
      </w:r>
      <w:r w:rsidRPr="00271FB2">
        <w:rPr>
          <w:lang w:val="sr-Latn-CS"/>
        </w:rPr>
        <w:t>од</w:t>
      </w:r>
      <w:r>
        <w:t xml:space="preserve"> </w:t>
      </w:r>
      <w:r w:rsidRPr="00271FB2">
        <w:rPr>
          <w:lang w:val="sr-Latn-CS"/>
        </w:rPr>
        <w:t>редоследа</w:t>
      </w:r>
      <w:r>
        <w:t xml:space="preserve"> </w:t>
      </w:r>
      <w:r w:rsidRPr="00271FB2">
        <w:rPr>
          <w:lang w:val="sr-Latn-CS"/>
        </w:rPr>
        <w:t>пријављивања</w:t>
      </w:r>
      <w:r>
        <w:t xml:space="preserve"> </w:t>
      </w:r>
      <w:r w:rsidRPr="00271FB2">
        <w:rPr>
          <w:lang w:val="sr-Latn-CS"/>
        </w:rPr>
        <w:t>и</w:t>
      </w:r>
      <w:r>
        <w:t xml:space="preserve"> </w:t>
      </w:r>
      <w:r w:rsidRPr="00271FB2">
        <w:rPr>
          <w:lang w:val="sr-Latn-CS"/>
        </w:rPr>
        <w:t>интереса</w:t>
      </w:r>
      <w:r>
        <w:t xml:space="preserve"> </w:t>
      </w:r>
      <w:r w:rsidRPr="00271FB2">
        <w:rPr>
          <w:lang w:val="sr-Latn-CS"/>
        </w:rPr>
        <w:t>пријављених</w:t>
      </w:r>
      <w:r>
        <w:t xml:space="preserve"> </w:t>
      </w:r>
      <w:r w:rsidRPr="00271FB2">
        <w:rPr>
          <w:lang w:val="sr-Latn-CS"/>
        </w:rPr>
        <w:t>за</w:t>
      </w:r>
      <w:r>
        <w:t xml:space="preserve"> </w:t>
      </w:r>
      <w:r w:rsidRPr="00271FB2">
        <w:rPr>
          <w:lang w:val="sr-Latn-CS"/>
        </w:rPr>
        <w:t>тачке</w:t>
      </w:r>
      <w:r>
        <w:t xml:space="preserve"> </w:t>
      </w:r>
      <w:r w:rsidRPr="00271FB2">
        <w:rPr>
          <w:lang w:val="sr-Latn-CS"/>
        </w:rPr>
        <w:t>на</w:t>
      </w:r>
      <w:r>
        <w:t xml:space="preserve"> </w:t>
      </w:r>
      <w:r w:rsidRPr="00271FB2">
        <w:rPr>
          <w:lang w:val="sr-Latn-CS"/>
        </w:rPr>
        <w:t>дневном</w:t>
      </w:r>
      <w:r>
        <w:t xml:space="preserve"> </w:t>
      </w:r>
      <w:r w:rsidRPr="00271FB2">
        <w:rPr>
          <w:lang w:val="sr-Latn-CS"/>
        </w:rPr>
        <w:t xml:space="preserve">реду. </w:t>
      </w:r>
    </w:p>
    <w:p w:rsidR="001909FD" w:rsidRPr="00BD6A4C" w:rsidRDefault="001909FD" w:rsidP="001909FD">
      <w:pPr>
        <w:ind w:firstLine="708"/>
        <w:jc w:val="both"/>
        <w:rPr>
          <w:color w:val="FF0000"/>
          <w:u w:val="single"/>
          <w:lang w:val="sr-Latn-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може</w:t>
      </w:r>
      <w:r>
        <w:rPr>
          <w:lang w:val="sr-Cyrl-CS"/>
        </w:rPr>
        <w:t xml:space="preserve"> </w:t>
      </w:r>
      <w:r w:rsidRPr="00271FB2">
        <w:rPr>
          <w:lang w:val="sr-Cyrl-CS"/>
        </w:rPr>
        <w:t>одлучити</w:t>
      </w:r>
      <w:r>
        <w:rPr>
          <w:lang w:val="sr-Cyrl-CS"/>
        </w:rPr>
        <w:t xml:space="preserve"> </w:t>
      </w:r>
      <w:r w:rsidRPr="00271FB2">
        <w:rPr>
          <w:lang w:val="sr-Cyrl-CS"/>
        </w:rPr>
        <w:t>да</w:t>
      </w:r>
      <w:r>
        <w:rPr>
          <w:lang w:val="sr-Cyrl-CS"/>
        </w:rPr>
        <w:t xml:space="preserve"> </w:t>
      </w:r>
      <w:r w:rsidRPr="00271FB2">
        <w:rPr>
          <w:lang w:val="sr-Cyrl-CS"/>
        </w:rPr>
        <w:t>седница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не</w:t>
      </w:r>
      <w:r>
        <w:rPr>
          <w:lang w:val="sr-Cyrl-CS"/>
        </w:rPr>
        <w:t xml:space="preserve"> </w:t>
      </w:r>
      <w:r w:rsidRPr="00271FB2">
        <w:rPr>
          <w:lang w:val="sr-Cyrl-CS"/>
        </w:rPr>
        <w:t>буде</w:t>
      </w:r>
      <w:r>
        <w:rPr>
          <w:lang w:val="sr-Cyrl-CS"/>
        </w:rPr>
        <w:t xml:space="preserve"> </w:t>
      </w:r>
      <w:r w:rsidRPr="00271FB2">
        <w:rPr>
          <w:lang w:val="sr-Cyrl-CS"/>
        </w:rPr>
        <w:t xml:space="preserve">јавна </w:t>
      </w:r>
      <w:r w:rsidRPr="00271FB2">
        <w:t>из</w:t>
      </w:r>
      <w:r w:rsidRPr="00271FB2">
        <w:rPr>
          <w:lang w:val="sr-Cyrl-CS"/>
        </w:rPr>
        <w:t xml:space="preserve"> разлога безбедности и других разлога утврђених законом. </w:t>
      </w:r>
    </w:p>
    <w:p w:rsidR="001909FD" w:rsidRDefault="001909FD" w:rsidP="001909FD">
      <w:pPr>
        <w:jc w:val="both"/>
      </w:pPr>
    </w:p>
    <w:p w:rsidR="00DA69FE" w:rsidRDefault="00DA69FE" w:rsidP="001909FD">
      <w:pPr>
        <w:jc w:val="both"/>
      </w:pPr>
    </w:p>
    <w:p w:rsidR="00DA69FE" w:rsidRDefault="00DA69FE" w:rsidP="001909FD">
      <w:pPr>
        <w:jc w:val="both"/>
      </w:pPr>
    </w:p>
    <w:p w:rsidR="00DA69FE" w:rsidRPr="00DA69FE" w:rsidRDefault="00DA69FE" w:rsidP="001909FD">
      <w:pPr>
        <w:jc w:val="both"/>
      </w:pPr>
    </w:p>
    <w:p w:rsidR="001909FD" w:rsidRDefault="001909FD" w:rsidP="001909FD">
      <w:pPr>
        <w:jc w:val="center"/>
        <w:rPr>
          <w:b/>
        </w:rPr>
      </w:pPr>
      <w:r w:rsidRPr="00271FB2">
        <w:rPr>
          <w:b/>
          <w:lang w:val="sr-Latn-CS"/>
        </w:rPr>
        <w:t>Радна</w:t>
      </w:r>
      <w:r>
        <w:rPr>
          <w:b/>
        </w:rPr>
        <w:t xml:space="preserve"> </w:t>
      </w:r>
      <w:r w:rsidRPr="00271FB2">
        <w:rPr>
          <w:b/>
          <w:lang w:val="sr-Latn-CS"/>
        </w:rPr>
        <w:t>тела</w:t>
      </w:r>
      <w:r>
        <w:rPr>
          <w:b/>
        </w:rPr>
        <w:t xml:space="preserve"> </w:t>
      </w:r>
      <w:r w:rsidRPr="00271FB2">
        <w:rPr>
          <w:b/>
          <w:lang w:val="sr-Latn-CS"/>
        </w:rPr>
        <w:t>Скупштине</w:t>
      </w:r>
      <w:r>
        <w:rPr>
          <w:b/>
        </w:rPr>
        <w:t xml:space="preserve"> </w:t>
      </w:r>
      <w:r w:rsidRPr="00271FB2">
        <w:rPr>
          <w:b/>
          <w:lang w:val="sr-Latn-CS"/>
        </w:rPr>
        <w:t>општине</w:t>
      </w:r>
    </w:p>
    <w:p w:rsidR="00DA69FE" w:rsidRPr="00DA69FE" w:rsidRDefault="00DA69FE" w:rsidP="001909FD">
      <w:pPr>
        <w:jc w:val="center"/>
        <w:rPr>
          <w:b/>
        </w:rPr>
      </w:pPr>
    </w:p>
    <w:p w:rsidR="001909FD" w:rsidRPr="00271FB2" w:rsidRDefault="001909FD" w:rsidP="001909FD">
      <w:pPr>
        <w:jc w:val="center"/>
        <w:outlineLvl w:val="0"/>
      </w:pPr>
      <w:bookmarkStart w:id="7" w:name="clan_36"/>
      <w:r w:rsidRPr="00271FB2">
        <w:rPr>
          <w:lang w:val="sr-Cyrl-CS"/>
        </w:rPr>
        <w:t xml:space="preserve">Члан </w:t>
      </w:r>
      <w:bookmarkEnd w:id="7"/>
      <w:r w:rsidRPr="00271FB2">
        <w:t>44.</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оснива</w:t>
      </w:r>
      <w:r>
        <w:rPr>
          <w:lang w:val="sr-Cyrl-CS"/>
        </w:rPr>
        <w:t xml:space="preserve"> </w:t>
      </w:r>
      <w:r w:rsidRPr="00271FB2">
        <w:rPr>
          <w:lang w:val="sr-Cyrl-CS"/>
        </w:rPr>
        <w:t>стална</w:t>
      </w:r>
      <w:r>
        <w:rPr>
          <w:lang w:val="sr-Cyrl-CS"/>
        </w:rPr>
        <w:t xml:space="preserve"> </w:t>
      </w:r>
      <w:r w:rsidRPr="00271FB2">
        <w:rPr>
          <w:lang w:val="sr-Latn-CS"/>
        </w:rPr>
        <w:t>и</w:t>
      </w:r>
      <w:r>
        <w:t xml:space="preserve"> </w:t>
      </w:r>
      <w:r w:rsidRPr="00271FB2">
        <w:rPr>
          <w:lang w:val="sr-Cyrl-CS"/>
        </w:rPr>
        <w:t>повремена</w:t>
      </w:r>
      <w:r>
        <w:rPr>
          <w:lang w:val="sr-Cyrl-CS"/>
        </w:rPr>
        <w:t xml:space="preserve"> </w:t>
      </w:r>
      <w:r w:rsidRPr="00271FB2">
        <w:rPr>
          <w:lang w:val="sr-Cyrl-CS"/>
        </w:rPr>
        <w:t>радна</w:t>
      </w:r>
      <w:r>
        <w:rPr>
          <w:lang w:val="sr-Cyrl-CS"/>
        </w:rPr>
        <w:t xml:space="preserve"> </w:t>
      </w:r>
      <w:r w:rsidRPr="00271FB2">
        <w:rPr>
          <w:lang w:val="sr-Cyrl-CS"/>
        </w:rPr>
        <w:t>тела</w:t>
      </w:r>
      <w:r>
        <w:rPr>
          <w:lang w:val="sr-Cyrl-CS"/>
        </w:rPr>
        <w:t xml:space="preserve"> </w:t>
      </w:r>
      <w:r w:rsidRPr="00271FB2">
        <w:rPr>
          <w:lang w:val="sr-Cyrl-CS"/>
        </w:rPr>
        <w:t>за</w:t>
      </w:r>
      <w:r>
        <w:rPr>
          <w:lang w:val="sr-Cyrl-CS"/>
        </w:rPr>
        <w:t xml:space="preserve"> </w:t>
      </w:r>
      <w:r w:rsidRPr="00271FB2">
        <w:rPr>
          <w:lang w:val="sr-Cyrl-CS"/>
        </w:rPr>
        <w:t>разматрање</w:t>
      </w:r>
      <w:r>
        <w:rPr>
          <w:lang w:val="sr-Cyrl-CS"/>
        </w:rPr>
        <w:t xml:space="preserve"> </w:t>
      </w:r>
      <w:r w:rsidRPr="00271FB2">
        <w:rPr>
          <w:lang w:val="sr-Cyrl-CS"/>
        </w:rPr>
        <w:t>питања</w:t>
      </w:r>
      <w:r>
        <w:rPr>
          <w:lang w:val="sr-Cyrl-CS"/>
        </w:rPr>
        <w:t xml:space="preserve"> </w:t>
      </w:r>
      <w:r w:rsidRPr="00271FB2">
        <w:rPr>
          <w:lang w:val="sr-Cyrl-CS"/>
        </w:rPr>
        <w:t>из</w:t>
      </w:r>
      <w:r>
        <w:rPr>
          <w:lang w:val="sr-Cyrl-CS"/>
        </w:rPr>
        <w:t xml:space="preserve"> </w:t>
      </w:r>
      <w:r w:rsidRPr="00271FB2">
        <w:rPr>
          <w:lang w:val="sr-Cyrl-CS"/>
        </w:rPr>
        <w:t>њене</w:t>
      </w:r>
      <w:r>
        <w:rPr>
          <w:lang w:val="sr-Cyrl-CS"/>
        </w:rPr>
        <w:t xml:space="preserve"> </w:t>
      </w:r>
      <w:r w:rsidRPr="00271FB2">
        <w:rPr>
          <w:lang w:val="sr-Cyrl-CS"/>
        </w:rPr>
        <w:t>надлежности.</w:t>
      </w:r>
    </w:p>
    <w:p w:rsidR="001909FD" w:rsidRDefault="001909FD" w:rsidP="001909FD">
      <w:pPr>
        <w:ind w:firstLine="708"/>
        <w:jc w:val="both"/>
      </w:pPr>
      <w:r w:rsidRPr="00271FB2">
        <w:rPr>
          <w:lang w:val="sr-Cyrl-CS"/>
        </w:rPr>
        <w:t>Радна</w:t>
      </w:r>
      <w:r>
        <w:rPr>
          <w:lang w:val="sr-Cyrl-CS"/>
        </w:rPr>
        <w:t xml:space="preserve"> </w:t>
      </w:r>
      <w:r w:rsidRPr="00271FB2">
        <w:rPr>
          <w:lang w:val="sr-Cyrl-CS"/>
        </w:rPr>
        <w:t>тела</w:t>
      </w:r>
      <w:r>
        <w:rPr>
          <w:lang w:val="sr-Cyrl-CS"/>
        </w:rPr>
        <w:t xml:space="preserve"> </w:t>
      </w:r>
      <w:r w:rsidRPr="00271FB2">
        <w:rPr>
          <w:lang w:val="sr-Cyrl-CS"/>
        </w:rPr>
        <w:t>дају</w:t>
      </w:r>
      <w:r>
        <w:rPr>
          <w:lang w:val="sr-Cyrl-CS"/>
        </w:rPr>
        <w:t xml:space="preserve"> </w:t>
      </w:r>
      <w:r w:rsidRPr="00271FB2">
        <w:rPr>
          <w:lang w:val="sr-Cyrl-CS"/>
        </w:rPr>
        <w:t>мишљењена</w:t>
      </w:r>
      <w:r>
        <w:rPr>
          <w:lang w:val="sr-Cyrl-CS"/>
        </w:rPr>
        <w:t xml:space="preserve"> </w:t>
      </w:r>
      <w:r w:rsidRPr="00271FB2">
        <w:rPr>
          <w:lang w:val="sr-Cyrl-CS"/>
        </w:rPr>
        <w:t>предлоге</w:t>
      </w:r>
      <w:r>
        <w:rPr>
          <w:lang w:val="sr-Cyrl-CS"/>
        </w:rPr>
        <w:t xml:space="preserve"> </w:t>
      </w:r>
      <w:r w:rsidRPr="00271FB2">
        <w:rPr>
          <w:lang w:val="sr-Cyrl-CS"/>
        </w:rPr>
        <w:t>прописа</w:t>
      </w:r>
      <w:r>
        <w:rPr>
          <w:lang w:val="sr-Cyrl-CS"/>
        </w:rPr>
        <w:t xml:space="preserve"> </w:t>
      </w:r>
      <w:r w:rsidRPr="00271FB2">
        <w:rPr>
          <w:lang w:val="sr-Cyrl-CS"/>
        </w:rPr>
        <w:t>и</w:t>
      </w:r>
      <w:r>
        <w:rPr>
          <w:lang w:val="sr-Cyrl-CS"/>
        </w:rPr>
        <w:t xml:space="preserve"> </w:t>
      </w:r>
      <w:r w:rsidRPr="00271FB2">
        <w:rPr>
          <w:lang w:val="sr-Cyrl-CS"/>
        </w:rPr>
        <w:t>одлука</w:t>
      </w:r>
      <w:r>
        <w:rPr>
          <w:lang w:val="sr-Cyrl-CS"/>
        </w:rPr>
        <w:t xml:space="preserve"> </w:t>
      </w:r>
      <w:r w:rsidRPr="00271FB2">
        <w:rPr>
          <w:lang w:val="sr-Cyrl-CS"/>
        </w:rPr>
        <w:t>које</w:t>
      </w:r>
      <w:r>
        <w:rPr>
          <w:lang w:val="sr-Cyrl-CS"/>
        </w:rPr>
        <w:t xml:space="preserve"> </w:t>
      </w:r>
      <w:r w:rsidRPr="00271FB2">
        <w:rPr>
          <w:lang w:val="sr-Cyrl-CS"/>
        </w:rPr>
        <w:t>доноси</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w:t>
      </w:r>
      <w:r>
        <w:rPr>
          <w:lang w:val="sr-Cyrl-CS"/>
        </w:rPr>
        <w:t xml:space="preserve"> </w:t>
      </w:r>
      <w:r w:rsidRPr="00271FB2">
        <w:rPr>
          <w:lang w:val="sr-Cyrl-CS"/>
        </w:rPr>
        <w:t>и</w:t>
      </w:r>
      <w:r>
        <w:rPr>
          <w:lang w:val="sr-Cyrl-CS"/>
        </w:rPr>
        <w:t xml:space="preserve"> </w:t>
      </w:r>
      <w:r w:rsidRPr="00271FB2">
        <w:rPr>
          <w:lang w:val="sr-Cyrl-CS"/>
        </w:rPr>
        <w:t>обављају</w:t>
      </w:r>
      <w:r>
        <w:rPr>
          <w:lang w:val="sr-Cyrl-CS"/>
        </w:rPr>
        <w:t xml:space="preserve"> </w:t>
      </w:r>
      <w:r w:rsidRPr="00271FB2">
        <w:rPr>
          <w:lang w:val="sr-Cyrl-CS"/>
        </w:rPr>
        <w:t>друге</w:t>
      </w:r>
      <w:r>
        <w:rPr>
          <w:lang w:val="sr-Cyrl-CS"/>
        </w:rPr>
        <w:t xml:space="preserve"> </w:t>
      </w:r>
      <w:r w:rsidRPr="00271FB2">
        <w:rPr>
          <w:lang w:val="sr-Cyrl-CS"/>
        </w:rPr>
        <w:t>послове</w:t>
      </w:r>
      <w:r>
        <w:rPr>
          <w:lang w:val="sr-Cyrl-CS"/>
        </w:rPr>
        <w:t xml:space="preserve"> </w:t>
      </w:r>
      <w:r w:rsidRPr="00271FB2">
        <w:rPr>
          <w:lang w:val="sr-Cyrl-CS"/>
        </w:rPr>
        <w:t>утврђене</w:t>
      </w:r>
      <w:r>
        <w:rPr>
          <w:lang w:val="sr-Cyrl-CS"/>
        </w:rPr>
        <w:t xml:space="preserve"> </w:t>
      </w:r>
      <w:r w:rsidRPr="00271FB2">
        <w:rPr>
          <w:lang w:val="sr-Cyrl-CS"/>
        </w:rPr>
        <w:t>овим</w:t>
      </w:r>
      <w:r>
        <w:rPr>
          <w:lang w:val="sr-Cyrl-CS"/>
        </w:rPr>
        <w:t xml:space="preserve"> </w:t>
      </w:r>
      <w:r w:rsidRPr="00271FB2">
        <w:rPr>
          <w:lang w:val="sr-Cyrl-CS"/>
        </w:rPr>
        <w:t>статутом</w:t>
      </w:r>
      <w:r>
        <w:rPr>
          <w:lang w:val="sr-Cyrl-CS"/>
        </w:rPr>
        <w:t xml:space="preserve"> </w:t>
      </w:r>
      <w:r w:rsidRPr="00271FB2">
        <w:rPr>
          <w:lang w:val="sr-Latn-CS"/>
        </w:rPr>
        <w:t>и</w:t>
      </w:r>
      <w:r>
        <w:t xml:space="preserve"> </w:t>
      </w:r>
      <w:r w:rsidRPr="00271FB2">
        <w:rPr>
          <w:lang w:val="sr-Latn-CS"/>
        </w:rPr>
        <w:t>пословником</w:t>
      </w:r>
      <w:r>
        <w:t xml:space="preserve"> </w:t>
      </w:r>
      <w:r w:rsidRPr="00271FB2">
        <w:rPr>
          <w:lang w:val="sr-Latn-CS"/>
        </w:rPr>
        <w:t>Скупштине</w:t>
      </w:r>
      <w:r>
        <w:t xml:space="preserve"> </w:t>
      </w:r>
      <w:r w:rsidRPr="00271FB2">
        <w:rPr>
          <w:lang w:val="sr-Latn-CS"/>
        </w:rPr>
        <w:t>општине.</w:t>
      </w:r>
    </w:p>
    <w:p w:rsidR="001909FD" w:rsidRPr="00B4719B" w:rsidRDefault="001909FD" w:rsidP="001909FD">
      <w:pPr>
        <w:jc w:val="both"/>
        <w:rPr>
          <w:color w:val="000000" w:themeColor="text1"/>
          <w:lang w:val="sr-Latn-CS"/>
        </w:rPr>
      </w:pPr>
      <w:r>
        <w:rPr>
          <w:color w:val="000000" w:themeColor="text1"/>
        </w:rPr>
        <w:t xml:space="preserve">            </w:t>
      </w:r>
      <w:r w:rsidRPr="00B4719B">
        <w:rPr>
          <w:color w:val="000000" w:themeColor="text1"/>
        </w:rPr>
        <w:t>Пословником Скупштине општине утврђују се б</w:t>
      </w:r>
      <w:r w:rsidRPr="00B4719B">
        <w:rPr>
          <w:color w:val="000000" w:themeColor="text1"/>
          <w:lang w:val="sr-Latn-CS"/>
        </w:rPr>
        <w:t>рој</w:t>
      </w:r>
      <w:r w:rsidRPr="00B4719B">
        <w:rPr>
          <w:color w:val="000000" w:themeColor="text1"/>
        </w:rPr>
        <w:t xml:space="preserve"> </w:t>
      </w:r>
      <w:r w:rsidRPr="00B4719B">
        <w:rPr>
          <w:color w:val="000000" w:themeColor="text1"/>
          <w:lang w:val="sr-Latn-CS"/>
        </w:rPr>
        <w:t>и</w:t>
      </w:r>
      <w:r w:rsidRPr="00B4719B">
        <w:rPr>
          <w:color w:val="000000" w:themeColor="text1"/>
        </w:rPr>
        <w:t xml:space="preserve"> </w:t>
      </w:r>
      <w:r w:rsidRPr="00B4719B">
        <w:rPr>
          <w:color w:val="000000" w:themeColor="text1"/>
          <w:lang w:val="sr-Latn-CS"/>
        </w:rPr>
        <w:t>задаци</w:t>
      </w:r>
      <w:r w:rsidRPr="00B4719B">
        <w:rPr>
          <w:color w:val="000000" w:themeColor="text1"/>
        </w:rPr>
        <w:t xml:space="preserve"> сталних</w:t>
      </w:r>
      <w:r w:rsidRPr="00B4719B">
        <w:rPr>
          <w:color w:val="000000" w:themeColor="text1"/>
          <w:lang w:val="sr-Latn-CS"/>
        </w:rPr>
        <w:t xml:space="preserve"> радних тела,</w:t>
      </w:r>
      <w:r w:rsidRPr="00B4719B">
        <w:rPr>
          <w:color w:val="000000" w:themeColor="text1"/>
        </w:rPr>
        <w:t xml:space="preserve"> избор,</w:t>
      </w:r>
      <w:r w:rsidRPr="00B4719B">
        <w:rPr>
          <w:color w:val="000000" w:themeColor="text1"/>
          <w:lang w:val="sr-Latn-CS"/>
        </w:rPr>
        <w:t xml:space="preserve"> права и дужности председника и чланова</w:t>
      </w:r>
      <w:r w:rsidRPr="00B4719B">
        <w:rPr>
          <w:color w:val="000000" w:themeColor="text1"/>
        </w:rPr>
        <w:t xml:space="preserve"> сталних</w:t>
      </w:r>
      <w:r w:rsidRPr="00B4719B">
        <w:rPr>
          <w:color w:val="000000" w:themeColor="text1"/>
          <w:lang w:val="sr-Latn-CS"/>
        </w:rPr>
        <w:t xml:space="preserve"> радних тела</w:t>
      </w:r>
      <w:r w:rsidRPr="00B4719B">
        <w:rPr>
          <w:color w:val="000000" w:themeColor="text1"/>
        </w:rPr>
        <w:t>, као и друга питања од значаја за рад сталних радних тела.</w:t>
      </w:r>
    </w:p>
    <w:p w:rsidR="001909FD" w:rsidRDefault="001909FD" w:rsidP="001909FD">
      <w:pPr>
        <w:ind w:firstLine="708"/>
        <w:jc w:val="both"/>
        <w:rPr>
          <w:color w:val="000000" w:themeColor="text1"/>
          <w:lang w:val="sr-Cyrl-CS"/>
        </w:rPr>
      </w:pPr>
      <w:r w:rsidRPr="00B4719B">
        <w:rPr>
          <w:color w:val="000000" w:themeColor="text1"/>
          <w:lang w:val="sr-Latn-CS"/>
        </w:rPr>
        <w:t>Акт</w:t>
      </w:r>
      <w:r>
        <w:rPr>
          <w:color w:val="000000" w:themeColor="text1"/>
        </w:rPr>
        <w:t>ом</w:t>
      </w:r>
      <w:r w:rsidRPr="00B4719B">
        <w:rPr>
          <w:color w:val="000000" w:themeColor="text1"/>
        </w:rPr>
        <w:t xml:space="preserve"> </w:t>
      </w:r>
      <w:r w:rsidRPr="00B4719B">
        <w:rPr>
          <w:color w:val="000000" w:themeColor="text1"/>
          <w:lang w:val="sr-Latn-CS"/>
        </w:rPr>
        <w:t>о</w:t>
      </w:r>
      <w:r w:rsidRPr="00B4719B">
        <w:rPr>
          <w:color w:val="000000" w:themeColor="text1"/>
        </w:rPr>
        <w:t xml:space="preserve">  </w:t>
      </w:r>
      <w:r w:rsidRPr="00B4719B">
        <w:rPr>
          <w:color w:val="000000" w:themeColor="text1"/>
          <w:lang w:val="sr-Latn-CS"/>
        </w:rPr>
        <w:t>образов</w:t>
      </w:r>
      <w:r w:rsidRPr="00B4719B">
        <w:rPr>
          <w:color w:val="000000" w:themeColor="text1"/>
          <w:lang w:val="sr-Cyrl-CS"/>
        </w:rPr>
        <w:t xml:space="preserve">ању </w:t>
      </w:r>
      <w:r w:rsidRPr="00B4719B">
        <w:rPr>
          <w:color w:val="000000" w:themeColor="text1"/>
          <w:lang w:val="sr-Latn-CS"/>
        </w:rPr>
        <w:t>повременог</w:t>
      </w:r>
      <w:r w:rsidRPr="00B4719B">
        <w:rPr>
          <w:color w:val="000000" w:themeColor="text1"/>
        </w:rPr>
        <w:t xml:space="preserve"> </w:t>
      </w:r>
      <w:r w:rsidRPr="00B4719B">
        <w:rPr>
          <w:color w:val="000000" w:themeColor="text1"/>
          <w:lang w:val="sr-Cyrl-CS"/>
        </w:rPr>
        <w:t>радног тела утврђуј</w:t>
      </w:r>
      <w:r w:rsidRPr="00B4719B">
        <w:rPr>
          <w:color w:val="000000" w:themeColor="text1"/>
          <w:lang w:val="sr-Latn-CS"/>
        </w:rPr>
        <w:t>у</w:t>
      </w:r>
      <w:r w:rsidRPr="00B4719B">
        <w:rPr>
          <w:color w:val="000000" w:themeColor="text1"/>
        </w:rPr>
        <w:t xml:space="preserve"> </w:t>
      </w:r>
      <w:r w:rsidRPr="00B4719B">
        <w:rPr>
          <w:color w:val="000000" w:themeColor="text1"/>
          <w:lang w:val="sr-Cyrl-CS"/>
        </w:rPr>
        <w:t xml:space="preserve">се његов назив и област за коју се оснива, </w:t>
      </w:r>
      <w:r w:rsidRPr="00B4719B">
        <w:rPr>
          <w:color w:val="000000" w:themeColor="text1"/>
          <w:lang w:val="sr-Latn-CS"/>
        </w:rPr>
        <w:t>задаци</w:t>
      </w:r>
      <w:r w:rsidRPr="00B4719B">
        <w:rPr>
          <w:color w:val="000000" w:themeColor="text1"/>
        </w:rPr>
        <w:t xml:space="preserve"> </w:t>
      </w:r>
      <w:r w:rsidRPr="00B4719B">
        <w:rPr>
          <w:color w:val="000000" w:themeColor="text1"/>
          <w:lang w:val="sr-Cyrl-CS"/>
        </w:rPr>
        <w:t>радног тела, број члан</w:t>
      </w:r>
      <w:r w:rsidRPr="00B4719B">
        <w:rPr>
          <w:color w:val="000000" w:themeColor="text1"/>
          <w:lang w:val="sr-Latn-CS"/>
        </w:rPr>
        <w:t>о</w:t>
      </w:r>
      <w:r w:rsidRPr="00B4719B">
        <w:rPr>
          <w:color w:val="000000" w:themeColor="text1"/>
          <w:lang w:val="sr-Cyrl-CS"/>
        </w:rPr>
        <w:t xml:space="preserve">ва радног тела, </w:t>
      </w:r>
      <w:r w:rsidRPr="00B4719B">
        <w:rPr>
          <w:color w:val="000000" w:themeColor="text1"/>
          <w:lang w:val="sr-Latn-CS"/>
        </w:rPr>
        <w:t>рок</w:t>
      </w:r>
      <w:r w:rsidRPr="00B4719B">
        <w:rPr>
          <w:color w:val="000000" w:themeColor="text1"/>
        </w:rPr>
        <w:t xml:space="preserve"> </w:t>
      </w:r>
      <w:r w:rsidRPr="00B4719B">
        <w:rPr>
          <w:color w:val="000000" w:themeColor="text1"/>
          <w:lang w:val="sr-Latn-CS"/>
        </w:rPr>
        <w:t>за</w:t>
      </w:r>
      <w:r w:rsidRPr="00B4719B">
        <w:rPr>
          <w:color w:val="000000" w:themeColor="text1"/>
        </w:rPr>
        <w:t xml:space="preserve"> </w:t>
      </w:r>
      <w:r w:rsidRPr="00B4719B">
        <w:rPr>
          <w:color w:val="000000" w:themeColor="text1"/>
          <w:lang w:val="sr-Latn-CS"/>
        </w:rPr>
        <w:t>извршење</w:t>
      </w:r>
      <w:r w:rsidRPr="00B4719B">
        <w:rPr>
          <w:color w:val="000000" w:themeColor="text1"/>
        </w:rPr>
        <w:t xml:space="preserve"> </w:t>
      </w:r>
      <w:r w:rsidRPr="00B4719B">
        <w:rPr>
          <w:color w:val="000000" w:themeColor="text1"/>
          <w:lang w:val="sr-Latn-CS"/>
        </w:rPr>
        <w:t>задатака</w:t>
      </w:r>
      <w:r w:rsidRPr="00B4719B">
        <w:rPr>
          <w:color w:val="000000" w:themeColor="text1"/>
          <w:lang w:val="sr-Cyrl-CS"/>
        </w:rPr>
        <w:t>,  права и дужност</w:t>
      </w:r>
      <w:r w:rsidRPr="00B4719B">
        <w:rPr>
          <w:color w:val="000000" w:themeColor="text1"/>
          <w:lang w:val="sr-Latn-CS"/>
        </w:rPr>
        <w:t>и</w:t>
      </w:r>
      <w:r w:rsidRPr="00B4719B">
        <w:rPr>
          <w:color w:val="000000" w:themeColor="text1"/>
        </w:rPr>
        <w:t xml:space="preserve"> </w:t>
      </w:r>
      <w:r w:rsidRPr="00B4719B">
        <w:rPr>
          <w:color w:val="000000" w:themeColor="text1"/>
          <w:lang w:val="sr-Cyrl-CS"/>
        </w:rPr>
        <w:t>председника  и  чланова радног тела и друга питања од значаја за рад радног тела.</w:t>
      </w:r>
    </w:p>
    <w:p w:rsidR="00DA69FE" w:rsidRDefault="00DA69FE" w:rsidP="001909FD">
      <w:pPr>
        <w:ind w:firstLine="708"/>
        <w:jc w:val="both"/>
        <w:rPr>
          <w:color w:val="000000" w:themeColor="text1"/>
          <w:lang w:val="sr-Cyrl-CS"/>
        </w:rPr>
      </w:pPr>
    </w:p>
    <w:p w:rsidR="00DA69FE" w:rsidRPr="00C405F5" w:rsidRDefault="00DA69FE" w:rsidP="001909FD">
      <w:pPr>
        <w:ind w:firstLine="708"/>
        <w:jc w:val="both"/>
        <w:rPr>
          <w:color w:val="000000" w:themeColor="text1"/>
          <w:lang w:val="sr-Cyrl-CS"/>
        </w:rPr>
      </w:pPr>
    </w:p>
    <w:p w:rsidR="001909FD" w:rsidRDefault="001909FD" w:rsidP="001909FD">
      <w:pPr>
        <w:ind w:firstLine="708"/>
        <w:jc w:val="center"/>
        <w:rPr>
          <w:b/>
          <w:lang w:val="sr-Cyrl-CS"/>
        </w:rPr>
      </w:pPr>
      <w:r w:rsidRPr="00271FB2">
        <w:rPr>
          <w:b/>
          <w:lang w:val="sr-Cyrl-CS"/>
        </w:rPr>
        <w:t>Јавно слушање</w:t>
      </w:r>
    </w:p>
    <w:p w:rsidR="00DA69FE" w:rsidRPr="00271FB2" w:rsidRDefault="00DA69FE" w:rsidP="001909FD">
      <w:pPr>
        <w:ind w:firstLine="708"/>
        <w:jc w:val="center"/>
        <w:rPr>
          <w:b/>
          <w:lang w:val="sr-Cyrl-CS"/>
        </w:rPr>
      </w:pPr>
    </w:p>
    <w:p w:rsidR="001909FD" w:rsidRPr="00271FB2" w:rsidRDefault="001909FD" w:rsidP="001909FD">
      <w:pPr>
        <w:ind w:firstLine="708"/>
        <w:jc w:val="center"/>
        <w:rPr>
          <w:lang w:val="sr-Cyrl-CS"/>
        </w:rPr>
      </w:pPr>
      <w:r w:rsidRPr="00271FB2">
        <w:rPr>
          <w:lang w:val="sr-Cyrl-CS"/>
        </w:rPr>
        <w:t>Члан 45.</w:t>
      </w:r>
    </w:p>
    <w:p w:rsidR="001909FD" w:rsidRPr="00271FB2" w:rsidRDefault="001909FD" w:rsidP="001909FD">
      <w:pPr>
        <w:ind w:firstLine="708"/>
        <w:jc w:val="center"/>
        <w:rPr>
          <w:lang w:val="sr-Cyrl-CS"/>
        </w:rPr>
      </w:pPr>
    </w:p>
    <w:p w:rsidR="001909FD" w:rsidRPr="00271FB2" w:rsidRDefault="001909FD" w:rsidP="001909FD">
      <w:pPr>
        <w:ind w:firstLine="708"/>
        <w:jc w:val="both"/>
      </w:pPr>
      <w:r w:rsidRPr="00271FB2">
        <w:t>Радно тело може организовати јавно слушање о предлозима одлука и других прописа о којима одлучује Скупштина општине.</w:t>
      </w:r>
    </w:p>
    <w:p w:rsidR="001909FD" w:rsidRPr="001C0BE0" w:rsidRDefault="001909FD" w:rsidP="001909FD">
      <w:pPr>
        <w:ind w:firstLine="708"/>
        <w:jc w:val="both"/>
      </w:pPr>
      <w:r w:rsidRPr="00271FB2">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1909FD" w:rsidRDefault="001909FD" w:rsidP="001909FD">
      <w:pPr>
        <w:ind w:firstLine="708"/>
        <w:jc w:val="both"/>
      </w:pPr>
    </w:p>
    <w:p w:rsidR="001909FD" w:rsidRPr="00C07C18" w:rsidRDefault="001909FD" w:rsidP="001909FD">
      <w:pPr>
        <w:ind w:firstLine="708"/>
        <w:jc w:val="both"/>
      </w:pPr>
    </w:p>
    <w:p w:rsidR="001909FD" w:rsidRDefault="001909FD" w:rsidP="001909FD">
      <w:pPr>
        <w:jc w:val="center"/>
        <w:rPr>
          <w:b/>
          <w:color w:val="000000" w:themeColor="text1"/>
        </w:rPr>
      </w:pPr>
      <w:r>
        <w:rPr>
          <w:b/>
          <w:color w:val="000000" w:themeColor="text1"/>
        </w:rPr>
        <w:t xml:space="preserve">  </w:t>
      </w:r>
      <w:r w:rsidRPr="005C386A">
        <w:rPr>
          <w:b/>
          <w:color w:val="000000" w:themeColor="text1"/>
          <w:lang w:val="sr-Latn-CS"/>
        </w:rPr>
        <w:t>Посебна</w:t>
      </w:r>
      <w:r w:rsidRPr="005C386A">
        <w:rPr>
          <w:b/>
          <w:color w:val="000000" w:themeColor="text1"/>
        </w:rPr>
        <w:t xml:space="preserve"> </w:t>
      </w:r>
      <w:r w:rsidRPr="005C386A">
        <w:rPr>
          <w:b/>
          <w:color w:val="000000" w:themeColor="text1"/>
          <w:lang w:val="sr-Latn-CS"/>
        </w:rPr>
        <w:t>радна</w:t>
      </w:r>
      <w:r w:rsidRPr="005C386A">
        <w:rPr>
          <w:b/>
          <w:color w:val="000000" w:themeColor="text1"/>
        </w:rPr>
        <w:t xml:space="preserve"> </w:t>
      </w:r>
      <w:r w:rsidRPr="005C386A">
        <w:rPr>
          <w:b/>
          <w:color w:val="000000" w:themeColor="text1"/>
          <w:lang w:val="sr-Latn-CS"/>
        </w:rPr>
        <w:t>тела</w:t>
      </w:r>
      <w:r w:rsidRPr="005C386A">
        <w:rPr>
          <w:b/>
          <w:color w:val="000000" w:themeColor="text1"/>
        </w:rPr>
        <w:t xml:space="preserve"> </w:t>
      </w:r>
      <w:r w:rsidRPr="005C386A">
        <w:rPr>
          <w:b/>
          <w:color w:val="000000" w:themeColor="text1"/>
          <w:lang w:val="sr-Latn-CS"/>
        </w:rPr>
        <w:t>Скупштине</w:t>
      </w:r>
      <w:r w:rsidRPr="005C386A">
        <w:rPr>
          <w:b/>
          <w:color w:val="000000" w:themeColor="text1"/>
        </w:rPr>
        <w:t xml:space="preserve"> општине</w:t>
      </w:r>
    </w:p>
    <w:p w:rsidR="00DA69FE" w:rsidRPr="00DA69FE" w:rsidRDefault="00DA69FE" w:rsidP="001909FD">
      <w:pPr>
        <w:jc w:val="center"/>
        <w:rPr>
          <w:b/>
          <w:color w:val="000000" w:themeColor="text1"/>
        </w:rPr>
      </w:pPr>
    </w:p>
    <w:p w:rsidR="001909FD" w:rsidRPr="005C386A" w:rsidRDefault="001909FD" w:rsidP="001909FD">
      <w:pPr>
        <w:jc w:val="center"/>
        <w:outlineLvl w:val="0"/>
        <w:rPr>
          <w:color w:val="000000" w:themeColor="text1"/>
          <w:lang w:val="sr-Latn-CS"/>
        </w:rPr>
      </w:pPr>
      <w:r w:rsidRPr="005C386A">
        <w:rPr>
          <w:color w:val="000000" w:themeColor="text1"/>
          <w:lang w:val="sr-Latn-CS"/>
        </w:rPr>
        <w:t>Члан 4</w:t>
      </w:r>
      <w:r w:rsidRPr="005C386A">
        <w:rPr>
          <w:color w:val="000000" w:themeColor="text1"/>
        </w:rPr>
        <w:t>6</w:t>
      </w:r>
      <w:r w:rsidRPr="005C386A">
        <w:rPr>
          <w:color w:val="000000" w:themeColor="text1"/>
          <w:lang w:val="sr-Latn-CS"/>
        </w:rPr>
        <w:t>.</w:t>
      </w:r>
    </w:p>
    <w:p w:rsidR="001909FD" w:rsidRPr="005C386A" w:rsidRDefault="001909FD" w:rsidP="001909FD">
      <w:pPr>
        <w:jc w:val="center"/>
        <w:outlineLvl w:val="0"/>
        <w:rPr>
          <w:color w:val="000000" w:themeColor="text1"/>
          <w:lang w:val="sr-Latn-CS"/>
        </w:rPr>
      </w:pPr>
    </w:p>
    <w:p w:rsidR="001909FD" w:rsidRPr="005C386A" w:rsidRDefault="001909FD" w:rsidP="001909FD">
      <w:pPr>
        <w:ind w:firstLine="708"/>
        <w:jc w:val="both"/>
        <w:rPr>
          <w:color w:val="000000" w:themeColor="text1"/>
          <w:lang w:val="sr-Cyrl-CS"/>
        </w:rPr>
      </w:pPr>
      <w:r w:rsidRPr="005C386A">
        <w:rPr>
          <w:color w:val="000000" w:themeColor="text1"/>
          <w:lang w:val="sr-Latn-CS"/>
        </w:rPr>
        <w:t>Поред</w:t>
      </w:r>
      <w:r w:rsidRPr="005C386A">
        <w:rPr>
          <w:color w:val="000000" w:themeColor="text1"/>
        </w:rPr>
        <w:t xml:space="preserve"> </w:t>
      </w:r>
      <w:r w:rsidRPr="005C386A">
        <w:rPr>
          <w:color w:val="000000" w:themeColor="text1"/>
          <w:lang w:val="sr-Latn-CS"/>
        </w:rPr>
        <w:t>сталних</w:t>
      </w:r>
      <w:r w:rsidRPr="005C386A">
        <w:rPr>
          <w:color w:val="000000" w:themeColor="text1"/>
        </w:rPr>
        <w:t xml:space="preserve"> </w:t>
      </w:r>
      <w:r w:rsidRPr="005C386A">
        <w:rPr>
          <w:color w:val="000000" w:themeColor="text1"/>
          <w:lang w:val="sr-Latn-CS"/>
        </w:rPr>
        <w:t>радних</w:t>
      </w:r>
      <w:r w:rsidRPr="005C386A">
        <w:rPr>
          <w:color w:val="000000" w:themeColor="text1"/>
        </w:rPr>
        <w:t xml:space="preserve"> </w:t>
      </w:r>
      <w:r w:rsidRPr="005C386A">
        <w:rPr>
          <w:color w:val="000000" w:themeColor="text1"/>
          <w:lang w:val="sr-Latn-CS"/>
        </w:rPr>
        <w:t>тела</w:t>
      </w:r>
      <w:r w:rsidRPr="005C386A">
        <w:rPr>
          <w:color w:val="000000" w:themeColor="text1"/>
        </w:rPr>
        <w:t xml:space="preserve"> </w:t>
      </w:r>
      <w:r w:rsidRPr="005C386A">
        <w:rPr>
          <w:color w:val="000000" w:themeColor="text1"/>
          <w:lang w:val="sr-Latn-CS"/>
        </w:rPr>
        <w:t>предвиђених</w:t>
      </w:r>
      <w:r w:rsidRPr="005C386A">
        <w:rPr>
          <w:color w:val="000000" w:themeColor="text1"/>
        </w:rPr>
        <w:t xml:space="preserve"> </w:t>
      </w:r>
      <w:r w:rsidRPr="005C386A">
        <w:rPr>
          <w:color w:val="000000" w:themeColor="text1"/>
          <w:lang w:val="sr-Latn-CS"/>
        </w:rPr>
        <w:t>Пословником</w:t>
      </w:r>
      <w:r w:rsidRPr="005C386A">
        <w:rPr>
          <w:color w:val="000000" w:themeColor="text1"/>
        </w:rPr>
        <w:t xml:space="preserve"> </w:t>
      </w:r>
      <w:r w:rsidRPr="005C386A">
        <w:rPr>
          <w:color w:val="000000" w:themeColor="text1"/>
          <w:lang w:val="sr-Latn-CS"/>
        </w:rPr>
        <w:t>Скупштине</w:t>
      </w:r>
      <w:r w:rsidRPr="005C386A">
        <w:rPr>
          <w:color w:val="000000" w:themeColor="text1"/>
        </w:rPr>
        <w:t xml:space="preserve"> </w:t>
      </w:r>
      <w:r w:rsidRPr="005C386A">
        <w:rPr>
          <w:color w:val="000000" w:themeColor="text1"/>
          <w:lang w:val="sr-Latn-CS"/>
        </w:rPr>
        <w:t>општине, Скупштина</w:t>
      </w:r>
      <w:r w:rsidRPr="005C386A">
        <w:rPr>
          <w:color w:val="000000" w:themeColor="text1"/>
        </w:rPr>
        <w:t xml:space="preserve"> </w:t>
      </w:r>
      <w:r w:rsidRPr="005C386A">
        <w:rPr>
          <w:color w:val="000000" w:themeColor="text1"/>
          <w:lang w:val="sr-Latn-CS"/>
        </w:rPr>
        <w:t>општин</w:t>
      </w:r>
      <w:r w:rsidRPr="005C386A">
        <w:rPr>
          <w:color w:val="000000" w:themeColor="text1"/>
        </w:rPr>
        <w:t>е м</w:t>
      </w:r>
      <w:r w:rsidRPr="005C386A">
        <w:rPr>
          <w:color w:val="000000" w:themeColor="text1"/>
          <w:lang w:val="sr-Cyrl-CS"/>
        </w:rPr>
        <w:t>оже да оснива и друга тела када је то предвиђено законом или другим општим актом.</w:t>
      </w:r>
    </w:p>
    <w:p w:rsidR="001909FD" w:rsidRPr="00163A03" w:rsidRDefault="001909FD" w:rsidP="001909FD">
      <w:pPr>
        <w:jc w:val="both"/>
        <w:rPr>
          <w:color w:val="000000" w:themeColor="text1"/>
          <w:lang w:val="sr-Latn-CS"/>
        </w:rPr>
      </w:pPr>
      <w:r w:rsidRPr="005C386A">
        <w:rPr>
          <w:color w:val="000000" w:themeColor="text1"/>
          <w:lang w:val="sr-Cyrl-CS"/>
        </w:rPr>
        <w:tab/>
      </w:r>
      <w:r w:rsidRPr="00163A03">
        <w:rPr>
          <w:color w:val="000000" w:themeColor="text1"/>
        </w:rPr>
        <w:t>Пословником Скупштине општине</w:t>
      </w:r>
      <w:r w:rsidRPr="00163A03">
        <w:rPr>
          <w:color w:val="000000" w:themeColor="text1"/>
          <w:lang w:val="sr-Cyrl-CS"/>
        </w:rPr>
        <w:t>, у складу са Законом</w:t>
      </w:r>
      <w:r w:rsidRPr="00163A03">
        <w:rPr>
          <w:color w:val="000000" w:themeColor="text1"/>
        </w:rPr>
        <w:t xml:space="preserve"> утврђују се </w:t>
      </w:r>
      <w:r w:rsidRPr="00163A03">
        <w:rPr>
          <w:color w:val="000000" w:themeColor="text1"/>
          <w:lang w:val="sr-Latn-CS"/>
        </w:rPr>
        <w:t>задаци</w:t>
      </w:r>
      <w:r w:rsidRPr="00163A03">
        <w:rPr>
          <w:color w:val="000000" w:themeColor="text1"/>
        </w:rPr>
        <w:t xml:space="preserve"> сталних</w:t>
      </w:r>
      <w:r w:rsidRPr="00163A03">
        <w:rPr>
          <w:color w:val="000000" w:themeColor="text1"/>
          <w:lang w:val="sr-Cyrl-CS"/>
        </w:rPr>
        <w:t xml:space="preserve"> и посебних</w:t>
      </w:r>
      <w:r w:rsidRPr="00163A03">
        <w:rPr>
          <w:color w:val="000000" w:themeColor="text1"/>
          <w:lang w:val="sr-Latn-CS"/>
        </w:rPr>
        <w:t xml:space="preserve"> радних тела,</w:t>
      </w:r>
      <w:r w:rsidRPr="00163A03">
        <w:rPr>
          <w:color w:val="000000" w:themeColor="text1"/>
        </w:rPr>
        <w:t xml:space="preserve"> избор,</w:t>
      </w:r>
      <w:r w:rsidRPr="00163A03">
        <w:rPr>
          <w:color w:val="000000" w:themeColor="text1"/>
          <w:lang w:val="sr-Latn-CS"/>
        </w:rPr>
        <w:t xml:space="preserve"> права и дужности председника и чланова</w:t>
      </w:r>
      <w:r w:rsidRPr="00163A03">
        <w:rPr>
          <w:color w:val="000000" w:themeColor="text1"/>
        </w:rPr>
        <w:t xml:space="preserve"> сталних</w:t>
      </w:r>
      <w:r w:rsidRPr="00163A03">
        <w:rPr>
          <w:color w:val="000000" w:themeColor="text1"/>
          <w:lang w:val="sr-Cyrl-CS"/>
        </w:rPr>
        <w:t xml:space="preserve"> и посебних</w:t>
      </w:r>
      <w:r w:rsidRPr="00163A03">
        <w:rPr>
          <w:color w:val="000000" w:themeColor="text1"/>
          <w:lang w:val="sr-Latn-CS"/>
        </w:rPr>
        <w:t xml:space="preserve"> радних тела</w:t>
      </w:r>
      <w:r w:rsidRPr="00163A03">
        <w:rPr>
          <w:color w:val="000000" w:themeColor="text1"/>
        </w:rPr>
        <w:t>, као и друга питања од значаја за рад радних тела.</w:t>
      </w:r>
      <w:r w:rsidRPr="00163A03">
        <w:rPr>
          <w:color w:val="000000" w:themeColor="text1"/>
          <w:lang w:val="sr-Latn-CS"/>
        </w:rPr>
        <w:t xml:space="preserve"> </w:t>
      </w:r>
    </w:p>
    <w:p w:rsidR="001909FD" w:rsidRPr="001C0BE0" w:rsidRDefault="001909FD" w:rsidP="001909FD">
      <w:pPr>
        <w:ind w:firstLine="708"/>
        <w:jc w:val="both"/>
        <w:rPr>
          <w:color w:val="000000" w:themeColor="text1"/>
          <w:lang w:val="sr-Cyrl-CS"/>
        </w:rPr>
      </w:pPr>
      <w:r w:rsidRPr="001C0BE0">
        <w:rPr>
          <w:color w:val="000000" w:themeColor="text1"/>
          <w:lang w:val="sr-Cyrl-CS"/>
        </w:rPr>
        <w:t>Скупштина општине оснива као стална радна тела органе за спровођење избора за чланове савета месних заједница: Изборна комисија за спровођење избора за чланове савета месних заједница</w:t>
      </w:r>
      <w:r>
        <w:rPr>
          <w:color w:val="000000" w:themeColor="text1"/>
          <w:lang w:val="sr-Cyrl-CS"/>
        </w:rPr>
        <w:t xml:space="preserve"> (у даљем тексту: Изборна комисија)</w:t>
      </w:r>
      <w:r w:rsidRPr="001C0BE0">
        <w:rPr>
          <w:color w:val="000000" w:themeColor="text1"/>
          <w:lang w:val="sr-Cyrl-CS"/>
        </w:rPr>
        <w:t xml:space="preserve"> и Другостепена изборна комисија.</w:t>
      </w:r>
    </w:p>
    <w:p w:rsidR="001909FD" w:rsidRDefault="001909FD" w:rsidP="001909FD">
      <w:pPr>
        <w:ind w:right="72" w:firstLine="708"/>
        <w:jc w:val="both"/>
        <w:rPr>
          <w:iCs/>
          <w:color w:val="000000" w:themeColor="text1"/>
        </w:rPr>
      </w:pPr>
      <w:r w:rsidRPr="005C386A">
        <w:rPr>
          <w:iCs/>
          <w:color w:val="000000" w:themeColor="text1"/>
          <w:lang w:val="sr-Latn-CS"/>
        </w:rPr>
        <w:t>Услове</w:t>
      </w:r>
      <w:r w:rsidRPr="005C386A">
        <w:rPr>
          <w:iCs/>
          <w:color w:val="000000" w:themeColor="text1"/>
          <w:lang w:val="sr-Cyrl-CS"/>
        </w:rPr>
        <w:t xml:space="preserve"> </w:t>
      </w:r>
      <w:r w:rsidRPr="005C386A">
        <w:rPr>
          <w:iCs/>
          <w:color w:val="000000" w:themeColor="text1"/>
          <w:lang w:val="sr-Latn-CS"/>
        </w:rPr>
        <w:t>за</w:t>
      </w:r>
      <w:r w:rsidRPr="005C386A">
        <w:rPr>
          <w:iCs/>
          <w:color w:val="000000" w:themeColor="text1"/>
          <w:lang w:val="sr-Cyrl-CS"/>
        </w:rPr>
        <w:t xml:space="preserve"> </w:t>
      </w:r>
      <w:r w:rsidRPr="005C386A">
        <w:rPr>
          <w:iCs/>
          <w:color w:val="000000" w:themeColor="text1"/>
          <w:lang w:val="sr-Latn-CS"/>
        </w:rPr>
        <w:t>рад</w:t>
      </w:r>
      <w:r w:rsidRPr="005C386A">
        <w:rPr>
          <w:iCs/>
          <w:color w:val="000000" w:themeColor="text1"/>
          <w:lang w:val="sr-Cyrl-CS"/>
        </w:rPr>
        <w:t xml:space="preserve"> </w:t>
      </w:r>
      <w:r w:rsidRPr="005C386A">
        <w:rPr>
          <w:iCs/>
          <w:color w:val="000000" w:themeColor="text1"/>
          <w:lang w:val="sr-Latn-CS"/>
        </w:rPr>
        <w:t>посебних</w:t>
      </w:r>
      <w:r w:rsidRPr="005C386A">
        <w:rPr>
          <w:iCs/>
          <w:color w:val="000000" w:themeColor="text1"/>
          <w:lang w:val="sr-Cyrl-CS"/>
        </w:rPr>
        <w:t xml:space="preserve"> </w:t>
      </w:r>
      <w:r w:rsidRPr="005C386A">
        <w:rPr>
          <w:iCs/>
          <w:color w:val="000000" w:themeColor="text1"/>
          <w:lang w:val="sr-Latn-CS"/>
        </w:rPr>
        <w:t>радних</w:t>
      </w:r>
      <w:r w:rsidRPr="005C386A">
        <w:rPr>
          <w:iCs/>
          <w:color w:val="000000" w:themeColor="text1"/>
          <w:lang w:val="sr-Cyrl-CS"/>
        </w:rPr>
        <w:t xml:space="preserve"> </w:t>
      </w:r>
      <w:r w:rsidRPr="005C386A">
        <w:rPr>
          <w:iCs/>
          <w:color w:val="000000" w:themeColor="text1"/>
          <w:lang w:val="sr-Latn-CS"/>
        </w:rPr>
        <w:t>тела</w:t>
      </w:r>
      <w:r w:rsidRPr="005C386A">
        <w:rPr>
          <w:iCs/>
          <w:color w:val="000000" w:themeColor="text1"/>
        </w:rPr>
        <w:t xml:space="preserve"> из ст. 1. и 2. овог члана, као</w:t>
      </w:r>
      <w:r w:rsidRPr="005C386A">
        <w:rPr>
          <w:iCs/>
          <w:color w:val="000000" w:themeColor="text1"/>
          <w:lang w:val="sr-Cyrl-CS"/>
        </w:rPr>
        <w:t xml:space="preserve"> </w:t>
      </w:r>
      <w:r w:rsidRPr="005C386A">
        <w:rPr>
          <w:iCs/>
          <w:color w:val="000000" w:themeColor="text1"/>
          <w:lang w:val="sr-Latn-CS"/>
        </w:rPr>
        <w:t>и</w:t>
      </w:r>
      <w:r w:rsidRPr="005C386A">
        <w:rPr>
          <w:iCs/>
          <w:color w:val="000000" w:themeColor="text1"/>
          <w:lang w:val="sr-Cyrl-CS"/>
        </w:rPr>
        <w:t xml:space="preserve"> </w:t>
      </w:r>
      <w:r w:rsidRPr="005C386A">
        <w:rPr>
          <w:iCs/>
          <w:color w:val="000000" w:themeColor="text1"/>
          <w:lang w:val="sr-Latn-CS"/>
        </w:rPr>
        <w:t>обављање</w:t>
      </w:r>
      <w:r w:rsidRPr="005C386A">
        <w:rPr>
          <w:iCs/>
          <w:color w:val="000000" w:themeColor="text1"/>
          <w:lang w:val="sr-Cyrl-CS"/>
        </w:rPr>
        <w:t xml:space="preserve"> </w:t>
      </w:r>
      <w:r w:rsidRPr="005C386A">
        <w:rPr>
          <w:iCs/>
          <w:color w:val="000000" w:themeColor="text1"/>
          <w:lang w:val="sr-Latn-CS"/>
        </w:rPr>
        <w:t>стручних</w:t>
      </w:r>
      <w:r w:rsidRPr="005C386A">
        <w:rPr>
          <w:iCs/>
          <w:color w:val="000000" w:themeColor="text1"/>
          <w:lang w:val="sr-Cyrl-CS"/>
        </w:rPr>
        <w:t xml:space="preserve"> </w:t>
      </w:r>
      <w:r w:rsidRPr="005C386A">
        <w:rPr>
          <w:iCs/>
          <w:color w:val="000000" w:themeColor="text1"/>
          <w:lang w:val="sr-Latn-CS"/>
        </w:rPr>
        <w:t>и</w:t>
      </w:r>
      <w:r w:rsidRPr="005C386A">
        <w:rPr>
          <w:iCs/>
          <w:color w:val="000000" w:themeColor="text1"/>
          <w:lang w:val="sr-Cyrl-CS"/>
        </w:rPr>
        <w:t xml:space="preserve"> </w:t>
      </w:r>
      <w:r w:rsidRPr="005C386A">
        <w:rPr>
          <w:iCs/>
          <w:color w:val="000000" w:themeColor="text1"/>
          <w:lang w:val="sr-Latn-CS"/>
        </w:rPr>
        <w:t>административно-техничких</w:t>
      </w:r>
      <w:r w:rsidRPr="005C386A">
        <w:rPr>
          <w:iCs/>
          <w:color w:val="000000" w:themeColor="text1"/>
          <w:lang w:val="sr-Cyrl-CS"/>
        </w:rPr>
        <w:t xml:space="preserve"> </w:t>
      </w:r>
      <w:r w:rsidRPr="005C386A">
        <w:rPr>
          <w:iCs/>
          <w:color w:val="000000" w:themeColor="text1"/>
          <w:lang w:val="sr-Latn-CS"/>
        </w:rPr>
        <w:t>послова</w:t>
      </w:r>
      <w:r w:rsidRPr="005C386A">
        <w:rPr>
          <w:iCs/>
          <w:color w:val="000000" w:themeColor="text1"/>
        </w:rPr>
        <w:t>,</w:t>
      </w:r>
      <w:r w:rsidRPr="005C386A">
        <w:rPr>
          <w:iCs/>
          <w:color w:val="000000" w:themeColor="text1"/>
          <w:lang w:val="sr-Cyrl-CS"/>
        </w:rPr>
        <w:t xml:space="preserve"> </w:t>
      </w:r>
      <w:r w:rsidRPr="005C386A">
        <w:rPr>
          <w:iCs/>
          <w:color w:val="000000" w:themeColor="text1"/>
          <w:lang w:val="sr-Latn-CS"/>
        </w:rPr>
        <w:t>обезбеђује</w:t>
      </w:r>
      <w:r w:rsidRPr="005C386A">
        <w:rPr>
          <w:iCs/>
          <w:color w:val="000000" w:themeColor="text1"/>
          <w:lang w:val="sr-Cyrl-CS"/>
        </w:rPr>
        <w:t xml:space="preserve"> </w:t>
      </w:r>
      <w:r w:rsidRPr="005C386A">
        <w:rPr>
          <w:iCs/>
          <w:color w:val="000000" w:themeColor="text1"/>
          <w:lang w:val="sr-Latn-CS"/>
        </w:rPr>
        <w:t>Општинска</w:t>
      </w:r>
      <w:r w:rsidRPr="005C386A">
        <w:rPr>
          <w:iCs/>
          <w:color w:val="000000" w:themeColor="text1"/>
          <w:lang w:val="sr-Cyrl-CS"/>
        </w:rPr>
        <w:t xml:space="preserve"> </w:t>
      </w:r>
      <w:r w:rsidRPr="005C386A">
        <w:rPr>
          <w:iCs/>
          <w:color w:val="000000" w:themeColor="text1"/>
          <w:lang w:val="sr-Latn-CS"/>
        </w:rPr>
        <w:t>управа.</w:t>
      </w:r>
    </w:p>
    <w:p w:rsidR="001909FD" w:rsidRDefault="001909FD" w:rsidP="001909FD">
      <w:pPr>
        <w:ind w:right="72"/>
        <w:jc w:val="both"/>
        <w:rPr>
          <w:iCs/>
          <w:color w:val="000000" w:themeColor="text1"/>
        </w:rPr>
      </w:pPr>
    </w:p>
    <w:p w:rsidR="00DA69FE" w:rsidRPr="00DA69FE" w:rsidRDefault="00DA69FE" w:rsidP="001909FD">
      <w:pPr>
        <w:ind w:right="72"/>
        <w:jc w:val="both"/>
        <w:rPr>
          <w:iCs/>
          <w:color w:val="000000" w:themeColor="text1"/>
        </w:rPr>
      </w:pPr>
    </w:p>
    <w:p w:rsidR="001909FD" w:rsidRDefault="001909FD" w:rsidP="001909FD">
      <w:pPr>
        <w:tabs>
          <w:tab w:val="left" w:pos="4395"/>
        </w:tabs>
        <w:ind w:right="72" w:firstLine="708"/>
        <w:jc w:val="center"/>
        <w:rPr>
          <w:b/>
          <w:iCs/>
          <w:color w:val="000000" w:themeColor="text1"/>
        </w:rPr>
      </w:pPr>
      <w:r>
        <w:rPr>
          <w:b/>
          <w:iCs/>
          <w:color w:val="000000" w:themeColor="text1"/>
        </w:rPr>
        <w:t>И</w:t>
      </w:r>
      <w:r w:rsidRPr="00AA0B79">
        <w:rPr>
          <w:b/>
          <w:iCs/>
          <w:color w:val="000000" w:themeColor="text1"/>
        </w:rPr>
        <w:t>зборна комисија</w:t>
      </w:r>
      <w:r>
        <w:rPr>
          <w:b/>
          <w:iCs/>
          <w:color w:val="000000" w:themeColor="text1"/>
        </w:rPr>
        <w:t xml:space="preserve"> за спровођење избора </w:t>
      </w:r>
    </w:p>
    <w:p w:rsidR="001909FD" w:rsidRDefault="001909FD" w:rsidP="001909FD">
      <w:pPr>
        <w:tabs>
          <w:tab w:val="left" w:pos="4395"/>
        </w:tabs>
        <w:ind w:right="72" w:firstLine="708"/>
        <w:jc w:val="center"/>
        <w:rPr>
          <w:b/>
          <w:iCs/>
          <w:color w:val="000000" w:themeColor="text1"/>
        </w:rPr>
      </w:pPr>
      <w:r>
        <w:rPr>
          <w:b/>
          <w:iCs/>
          <w:color w:val="000000" w:themeColor="text1"/>
        </w:rPr>
        <w:t>за одборнике скупштине општине</w:t>
      </w:r>
    </w:p>
    <w:p w:rsidR="00DA69FE" w:rsidRPr="00DA69FE" w:rsidRDefault="00DA69FE" w:rsidP="001909FD">
      <w:pPr>
        <w:tabs>
          <w:tab w:val="left" w:pos="4395"/>
        </w:tabs>
        <w:ind w:right="72" w:firstLine="708"/>
        <w:jc w:val="center"/>
        <w:rPr>
          <w:b/>
          <w:iCs/>
          <w:color w:val="000000" w:themeColor="text1"/>
        </w:rPr>
      </w:pPr>
    </w:p>
    <w:p w:rsidR="001909FD" w:rsidRDefault="001909FD" w:rsidP="001909FD">
      <w:pPr>
        <w:tabs>
          <w:tab w:val="left" w:pos="4395"/>
        </w:tabs>
        <w:ind w:right="72" w:firstLine="708"/>
        <w:rPr>
          <w:iCs/>
          <w:color w:val="000000" w:themeColor="text1"/>
        </w:rPr>
      </w:pPr>
      <w:r>
        <w:rPr>
          <w:iCs/>
          <w:color w:val="000000" w:themeColor="text1"/>
        </w:rPr>
        <w:t xml:space="preserve">                                                          </w:t>
      </w:r>
      <w:r w:rsidRPr="00AA0B79">
        <w:rPr>
          <w:iCs/>
          <w:color w:val="000000" w:themeColor="text1"/>
        </w:rPr>
        <w:t>Члан 46а</w:t>
      </w:r>
      <w:r>
        <w:rPr>
          <w:iCs/>
          <w:color w:val="000000" w:themeColor="text1"/>
        </w:rPr>
        <w:t>.</w:t>
      </w:r>
    </w:p>
    <w:p w:rsidR="001909FD" w:rsidRPr="00AA0B79" w:rsidRDefault="001909FD" w:rsidP="001909FD">
      <w:pPr>
        <w:tabs>
          <w:tab w:val="left" w:pos="4395"/>
        </w:tabs>
        <w:ind w:right="72"/>
        <w:rPr>
          <w:iCs/>
          <w:color w:val="000000" w:themeColor="text1"/>
        </w:rPr>
      </w:pPr>
    </w:p>
    <w:p w:rsidR="001909FD" w:rsidRDefault="001909FD" w:rsidP="001909FD">
      <w:pPr>
        <w:ind w:right="72" w:firstLine="708"/>
        <w:jc w:val="both"/>
        <w:rPr>
          <w:iCs/>
          <w:color w:val="000000" w:themeColor="text1"/>
        </w:rPr>
      </w:pPr>
      <w:r>
        <w:rPr>
          <w:iCs/>
          <w:color w:val="000000" w:themeColor="text1"/>
        </w:rPr>
        <w:t>Избор, права и дужности председника, чланова и секретара Изборне комисије за спровођење избора за одборнике скупштине општине, утврђују се пословником о раду скупштине општине.</w:t>
      </w:r>
    </w:p>
    <w:p w:rsidR="00DA69FE" w:rsidRPr="00DA69FE" w:rsidRDefault="00DA69FE" w:rsidP="001909FD">
      <w:pPr>
        <w:ind w:right="72" w:firstLine="708"/>
        <w:jc w:val="both"/>
        <w:rPr>
          <w:iCs/>
          <w:color w:val="000000" w:themeColor="text1"/>
        </w:rPr>
      </w:pPr>
    </w:p>
    <w:p w:rsidR="001909FD" w:rsidRDefault="001909FD" w:rsidP="001909FD">
      <w:pPr>
        <w:pStyle w:val="4clan"/>
        <w:spacing w:before="0" w:beforeAutospacing="0" w:after="0" w:afterAutospacing="0"/>
        <w:jc w:val="center"/>
        <w:rPr>
          <w:b/>
          <w:color w:val="000000"/>
        </w:rPr>
      </w:pPr>
      <w:r w:rsidRPr="00C45488">
        <w:rPr>
          <w:b/>
          <w:color w:val="000000"/>
        </w:rPr>
        <w:t>Изборна комисија</w:t>
      </w:r>
    </w:p>
    <w:p w:rsidR="00DA69FE" w:rsidRPr="00DA69FE" w:rsidRDefault="00DA69FE" w:rsidP="001909FD">
      <w:pPr>
        <w:pStyle w:val="4clan"/>
        <w:spacing w:before="0" w:beforeAutospacing="0" w:after="0" w:afterAutospacing="0"/>
        <w:jc w:val="center"/>
        <w:rPr>
          <w:b/>
          <w:bCs/>
          <w:color w:val="000000"/>
        </w:rPr>
      </w:pPr>
    </w:p>
    <w:p w:rsidR="001909FD" w:rsidRPr="006A1731" w:rsidRDefault="001909FD" w:rsidP="001909FD">
      <w:pPr>
        <w:pStyle w:val="4clan"/>
        <w:spacing w:before="0" w:beforeAutospacing="0" w:after="0" w:afterAutospacing="0"/>
        <w:jc w:val="center"/>
        <w:rPr>
          <w:bCs/>
          <w:color w:val="000000"/>
        </w:rPr>
      </w:pPr>
      <w:r w:rsidRPr="00C45488">
        <w:rPr>
          <w:bCs/>
          <w:color w:val="000000"/>
        </w:rPr>
        <w:t xml:space="preserve">Члан </w:t>
      </w:r>
      <w:r>
        <w:rPr>
          <w:bCs/>
          <w:color w:val="000000"/>
        </w:rPr>
        <w:t>47</w:t>
      </w:r>
      <w:r w:rsidRPr="00C45488">
        <w:rPr>
          <w:bCs/>
          <w:color w:val="000000"/>
        </w:rPr>
        <w:t>.</w:t>
      </w:r>
    </w:p>
    <w:p w:rsidR="001909FD" w:rsidRPr="00C45488" w:rsidRDefault="001909FD" w:rsidP="001909FD">
      <w:pPr>
        <w:pStyle w:val="4clan"/>
        <w:spacing w:before="0" w:beforeAutospacing="0" w:after="0" w:afterAutospacing="0"/>
        <w:ind w:firstLine="720"/>
        <w:jc w:val="both"/>
      </w:pPr>
      <w:r w:rsidRPr="00C45488">
        <w:t xml:space="preserve">Изборну комисију чине председник и </w:t>
      </w:r>
      <w:r>
        <w:t xml:space="preserve">6 </w:t>
      </w:r>
      <w:r w:rsidRPr="00C45488">
        <w:t>чланова које именује Скупштина општине.</w:t>
      </w:r>
    </w:p>
    <w:p w:rsidR="001909FD" w:rsidRPr="00C45488" w:rsidRDefault="001909FD" w:rsidP="001909FD">
      <w:pPr>
        <w:pStyle w:val="1tekst0"/>
        <w:spacing w:before="0" w:beforeAutospacing="0" w:after="0" w:afterAutospacing="0"/>
        <w:ind w:firstLine="720"/>
        <w:jc w:val="both"/>
      </w:pPr>
      <w:r w:rsidRPr="00C45488">
        <w:t>Изборна комисија има секретара кога именује Скупштина општине и који учествује у раду Изборне комисије без права одлучивања.</w:t>
      </w:r>
    </w:p>
    <w:p w:rsidR="001909FD" w:rsidRPr="00C45488" w:rsidRDefault="001909FD" w:rsidP="001909FD">
      <w:pPr>
        <w:pStyle w:val="1tekst0"/>
        <w:spacing w:before="0" w:beforeAutospacing="0" w:after="0" w:afterAutospacing="0"/>
        <w:ind w:firstLine="720"/>
        <w:jc w:val="both"/>
        <w:rPr>
          <w:color w:val="000000"/>
        </w:rPr>
      </w:pPr>
      <w:r w:rsidRPr="00C45488">
        <w:rPr>
          <w:color w:val="000000"/>
        </w:rPr>
        <w:t xml:space="preserve">Председник, чланови Изборне комисије и секретар, именују се на четири године, </w:t>
      </w:r>
      <w:r w:rsidRPr="00C45488">
        <w:rPr>
          <w:lang w:val="sr-Latn-CS"/>
        </w:rPr>
        <w:t>а</w:t>
      </w:r>
      <w:r>
        <w:t xml:space="preserve"> </w:t>
      </w:r>
      <w:r w:rsidRPr="00C45488">
        <w:rPr>
          <w:lang w:val="sr-Latn-CS"/>
        </w:rPr>
        <w:t>по</w:t>
      </w:r>
      <w:r>
        <w:t xml:space="preserve"> </w:t>
      </w:r>
      <w:r w:rsidRPr="00C45488">
        <w:rPr>
          <w:lang w:val="sr-Latn-CS"/>
        </w:rPr>
        <w:t>истеку</w:t>
      </w:r>
      <w:r>
        <w:t xml:space="preserve"> </w:t>
      </w:r>
      <w:r w:rsidRPr="00C45488">
        <w:rPr>
          <w:lang w:val="sr-Latn-CS"/>
        </w:rPr>
        <w:t>мандата</w:t>
      </w:r>
      <w:r>
        <w:t xml:space="preserve"> </w:t>
      </w:r>
      <w:r w:rsidRPr="00C45488">
        <w:rPr>
          <w:lang w:val="sr-Latn-CS"/>
        </w:rPr>
        <w:t>могу</w:t>
      </w:r>
      <w:r>
        <w:t xml:space="preserve"> </w:t>
      </w:r>
      <w:r w:rsidRPr="00C45488">
        <w:rPr>
          <w:lang w:val="sr-Latn-CS"/>
        </w:rPr>
        <w:t>бити</w:t>
      </w:r>
      <w:r>
        <w:t xml:space="preserve"> </w:t>
      </w:r>
      <w:r w:rsidRPr="00C45488">
        <w:rPr>
          <w:lang w:val="sr-Latn-CS"/>
        </w:rPr>
        <w:t>поново</w:t>
      </w:r>
      <w:r>
        <w:t xml:space="preserve"> </w:t>
      </w:r>
      <w:r w:rsidRPr="00C45488">
        <w:rPr>
          <w:color w:val="000000"/>
        </w:rPr>
        <w:t>именовани.</w:t>
      </w:r>
    </w:p>
    <w:p w:rsidR="001909FD" w:rsidRPr="00C45488" w:rsidRDefault="001909FD" w:rsidP="001909FD">
      <w:pPr>
        <w:pStyle w:val="1tekst0"/>
        <w:spacing w:before="0" w:beforeAutospacing="0" w:after="0" w:afterAutospacing="0"/>
        <w:ind w:firstLine="720"/>
        <w:jc w:val="both"/>
      </w:pPr>
      <w:r w:rsidRPr="00C45488">
        <w:t>Председник, чланови изборне комисије и њен секретар имају заменике.</w:t>
      </w:r>
    </w:p>
    <w:p w:rsidR="001909FD" w:rsidRPr="00C45488" w:rsidRDefault="001909FD" w:rsidP="001909FD">
      <w:pPr>
        <w:pStyle w:val="1tekst0"/>
        <w:spacing w:before="0" w:beforeAutospacing="0" w:after="0" w:afterAutospacing="0"/>
        <w:ind w:firstLine="720"/>
        <w:jc w:val="both"/>
        <w:rPr>
          <w:color w:val="000000"/>
        </w:rPr>
      </w:pPr>
      <w:r w:rsidRPr="00C45488">
        <w:t>За председника, заменика председника, секретара и заменика секретара Изборне комисије именују се лица која</w:t>
      </w:r>
      <w:r w:rsidRPr="00C45488">
        <w:rPr>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1909FD" w:rsidRPr="00C45488" w:rsidRDefault="001909FD" w:rsidP="001909FD">
      <w:pPr>
        <w:pStyle w:val="1tekst0"/>
        <w:spacing w:before="0" w:beforeAutospacing="0" w:after="0" w:afterAutospacing="0"/>
        <w:ind w:firstLine="720"/>
        <w:jc w:val="both"/>
        <w:rPr>
          <w:color w:val="000000"/>
        </w:rPr>
      </w:pPr>
      <w:r w:rsidRPr="00C45488">
        <w:rPr>
          <w:color w:val="000000"/>
        </w:rPr>
        <w:t>Изборна комисија спроводи изборе за чланове Савета месне заједнице искључиво у сталном саставу.</w:t>
      </w:r>
    </w:p>
    <w:p w:rsidR="001909FD" w:rsidRPr="001C0BE0" w:rsidRDefault="001909FD" w:rsidP="001909FD">
      <w:pPr>
        <w:pStyle w:val="1tekst0"/>
        <w:spacing w:before="0" w:beforeAutospacing="0" w:after="0" w:afterAutospacing="0"/>
        <w:ind w:firstLine="720"/>
        <w:jc w:val="both"/>
      </w:pPr>
      <w:r w:rsidRPr="00C45488">
        <w:t>Чланови Изборне комисије и њихови заменици могу бити само грађани који имају изборно право, као и пребивалиште на територији Општине.</w:t>
      </w:r>
    </w:p>
    <w:p w:rsidR="001909FD" w:rsidRDefault="001909FD" w:rsidP="001909FD">
      <w:pPr>
        <w:pStyle w:val="1tekst0"/>
        <w:spacing w:before="0" w:beforeAutospacing="0" w:after="0" w:afterAutospacing="0"/>
        <w:jc w:val="both"/>
        <w:rPr>
          <w:color w:val="000000"/>
        </w:rPr>
      </w:pPr>
    </w:p>
    <w:p w:rsidR="00DA69FE" w:rsidRPr="00DA69FE" w:rsidRDefault="00DA69FE" w:rsidP="001909FD">
      <w:pPr>
        <w:pStyle w:val="1tekst0"/>
        <w:spacing w:before="0" w:beforeAutospacing="0" w:after="0" w:afterAutospacing="0"/>
        <w:jc w:val="both"/>
        <w:rPr>
          <w:color w:val="000000"/>
        </w:rPr>
      </w:pPr>
    </w:p>
    <w:p w:rsidR="001909FD" w:rsidRDefault="001909FD" w:rsidP="001909FD">
      <w:pPr>
        <w:pStyle w:val="4clan"/>
        <w:spacing w:before="0" w:beforeAutospacing="0" w:after="0" w:afterAutospacing="0"/>
        <w:jc w:val="center"/>
        <w:rPr>
          <w:b/>
          <w:color w:val="000000"/>
        </w:rPr>
      </w:pPr>
      <w:r w:rsidRPr="00C45488">
        <w:rPr>
          <w:b/>
          <w:bCs/>
          <w:color w:val="000000"/>
        </w:rPr>
        <w:t>Задаци и овлашћења</w:t>
      </w:r>
      <w:r>
        <w:rPr>
          <w:b/>
          <w:bCs/>
          <w:color w:val="000000"/>
        </w:rPr>
        <w:t xml:space="preserve"> </w:t>
      </w:r>
      <w:r w:rsidRPr="00C45488">
        <w:rPr>
          <w:b/>
          <w:color w:val="000000"/>
        </w:rPr>
        <w:t>Изборне комисије</w:t>
      </w:r>
    </w:p>
    <w:p w:rsidR="00DA69FE" w:rsidRPr="00DA69FE" w:rsidRDefault="00DA69FE" w:rsidP="001909FD">
      <w:pPr>
        <w:pStyle w:val="4clan"/>
        <w:spacing w:before="0" w:beforeAutospacing="0" w:after="0" w:afterAutospacing="0"/>
        <w:jc w:val="center"/>
        <w:rPr>
          <w:b/>
          <w:bCs/>
          <w:color w:val="000000"/>
        </w:rPr>
      </w:pPr>
    </w:p>
    <w:p w:rsidR="001909FD" w:rsidRDefault="001909FD" w:rsidP="001909FD">
      <w:pPr>
        <w:pStyle w:val="4clan"/>
        <w:spacing w:before="0" w:beforeAutospacing="0" w:after="0" w:afterAutospacing="0"/>
        <w:jc w:val="center"/>
        <w:rPr>
          <w:bCs/>
          <w:color w:val="000000"/>
        </w:rPr>
      </w:pPr>
      <w:r w:rsidRPr="00C45488">
        <w:rPr>
          <w:bCs/>
          <w:color w:val="000000"/>
        </w:rPr>
        <w:t xml:space="preserve">Члан </w:t>
      </w:r>
      <w:r>
        <w:rPr>
          <w:bCs/>
          <w:color w:val="000000"/>
        </w:rPr>
        <w:t>48</w:t>
      </w:r>
      <w:r w:rsidRPr="00C45488">
        <w:rPr>
          <w:bCs/>
          <w:color w:val="000000"/>
        </w:rPr>
        <w:t>.</w:t>
      </w:r>
    </w:p>
    <w:p w:rsidR="00DA69FE" w:rsidRPr="00DA69FE" w:rsidRDefault="00DA69FE" w:rsidP="001909FD">
      <w:pPr>
        <w:pStyle w:val="4clan"/>
        <w:spacing w:before="0" w:beforeAutospacing="0" w:after="0" w:afterAutospacing="0"/>
        <w:jc w:val="center"/>
        <w:rPr>
          <w:bCs/>
          <w:color w:val="000000"/>
        </w:rPr>
      </w:pPr>
    </w:p>
    <w:p w:rsidR="001909FD" w:rsidRPr="00C45488" w:rsidRDefault="001909FD" w:rsidP="001909FD">
      <w:pPr>
        <w:pStyle w:val="1tekst0"/>
        <w:spacing w:before="0" w:beforeAutospacing="0" w:after="0" w:afterAutospacing="0"/>
        <w:ind w:firstLine="720"/>
        <w:jc w:val="both"/>
      </w:pPr>
      <w:r w:rsidRPr="00C45488">
        <w:t>Изборна комисија приликом спровођења избора за Савет месне заједнице:</w:t>
      </w:r>
    </w:p>
    <w:p w:rsidR="001909FD" w:rsidRPr="00C45488" w:rsidRDefault="001909FD" w:rsidP="001909FD">
      <w:pPr>
        <w:pStyle w:val="1tekst0"/>
        <w:spacing w:before="0" w:beforeAutospacing="0" w:after="0" w:afterAutospacing="0"/>
        <w:ind w:firstLine="720"/>
        <w:jc w:val="both"/>
      </w:pPr>
      <w:r w:rsidRPr="00C45488">
        <w:t>1) стара се о законитости спровођења избора за чланове савета месне заједнице;</w:t>
      </w:r>
    </w:p>
    <w:p w:rsidR="001909FD" w:rsidRPr="00C45488" w:rsidRDefault="001909FD" w:rsidP="001909FD">
      <w:pPr>
        <w:pStyle w:val="1tekst0"/>
        <w:spacing w:before="0" w:beforeAutospacing="0" w:after="0" w:afterAutospacing="0"/>
        <w:ind w:firstLine="720"/>
        <w:jc w:val="both"/>
      </w:pPr>
      <w:r w:rsidRPr="00C45488">
        <w:t>2) одређује бирачка места;</w:t>
      </w:r>
    </w:p>
    <w:p w:rsidR="001909FD" w:rsidRPr="00C45488" w:rsidRDefault="001909FD" w:rsidP="001909FD">
      <w:pPr>
        <w:pStyle w:val="1tekst0"/>
        <w:spacing w:before="0" w:beforeAutospacing="0" w:after="0" w:afterAutospacing="0"/>
        <w:ind w:firstLine="720"/>
        <w:jc w:val="both"/>
      </w:pPr>
      <w:r w:rsidRPr="00C45488">
        <w:t>3) одређује бирачке одборе и именује њихове чланове;</w:t>
      </w:r>
    </w:p>
    <w:p w:rsidR="001909FD" w:rsidRPr="00C45488" w:rsidRDefault="001909FD" w:rsidP="001909FD">
      <w:pPr>
        <w:pStyle w:val="1tekst0"/>
        <w:spacing w:before="0" w:beforeAutospacing="0" w:after="0" w:afterAutospacing="0"/>
        <w:ind w:firstLine="720"/>
        <w:jc w:val="both"/>
      </w:pPr>
      <w:r w:rsidRPr="00C45488">
        <w:t>4) даје упутства бирачким одборима у погледу спровођења поступка избора за чланове савета месне заједнице;</w:t>
      </w:r>
    </w:p>
    <w:p w:rsidR="001909FD" w:rsidRPr="00C45488" w:rsidRDefault="001909FD" w:rsidP="001909FD">
      <w:pPr>
        <w:pStyle w:val="1tekst0"/>
        <w:spacing w:before="0" w:beforeAutospacing="0" w:after="0" w:afterAutospacing="0"/>
        <w:ind w:firstLine="720"/>
        <w:jc w:val="both"/>
      </w:pPr>
      <w:r w:rsidRPr="00C45488">
        <w:t>5) прописује обрасце и организује техничке припреме за спровођење избора;</w:t>
      </w:r>
    </w:p>
    <w:p w:rsidR="001909FD" w:rsidRPr="00C45488" w:rsidRDefault="001909FD" w:rsidP="001909FD">
      <w:pPr>
        <w:pStyle w:val="1tekst0"/>
        <w:spacing w:before="0" w:beforeAutospacing="0" w:after="0" w:afterAutospacing="0"/>
        <w:ind w:firstLine="720"/>
        <w:jc w:val="both"/>
      </w:pPr>
      <w:r w:rsidRPr="00C45488">
        <w:t>6) утврђује да ли су изборне листе сачињене и поднете у складу са Упутством за спровођење избора за чланове савета месне заједнице;</w:t>
      </w:r>
    </w:p>
    <w:p w:rsidR="001909FD" w:rsidRPr="00C45488" w:rsidRDefault="001909FD" w:rsidP="001909FD">
      <w:pPr>
        <w:pStyle w:val="1tekst0"/>
        <w:spacing w:before="0" w:beforeAutospacing="0" w:after="0" w:afterAutospacing="0"/>
        <w:ind w:firstLine="720"/>
        <w:jc w:val="both"/>
      </w:pPr>
      <w:r w:rsidRPr="00C45488">
        <w:t>7) проглашава листу кандидата;</w:t>
      </w:r>
    </w:p>
    <w:p w:rsidR="001909FD" w:rsidRPr="00C45488" w:rsidRDefault="001909FD" w:rsidP="001909FD">
      <w:pPr>
        <w:pStyle w:val="1tekst0"/>
        <w:spacing w:before="0" w:beforeAutospacing="0" w:after="0" w:afterAutospacing="0"/>
        <w:ind w:firstLine="720"/>
        <w:jc w:val="both"/>
      </w:pPr>
      <w:r w:rsidRPr="00C45488">
        <w:lastRenderedPageBreak/>
        <w:t>8) утврђује облик и изглед гласачких листића, број гласачких листића за бирачка места и записнички их предаје бирачким одборима;</w:t>
      </w:r>
    </w:p>
    <w:p w:rsidR="001909FD" w:rsidRPr="00C45488" w:rsidRDefault="001909FD" w:rsidP="001909FD">
      <w:pPr>
        <w:pStyle w:val="1tekst0"/>
        <w:spacing w:before="0" w:beforeAutospacing="0" w:after="0" w:afterAutospacing="0"/>
        <w:ind w:firstLine="720"/>
        <w:jc w:val="both"/>
      </w:pPr>
      <w:r w:rsidRPr="00C45488">
        <w:t>9) одлучује о приговорима поднетим у поступку избора за чланове савета месне заједнице;</w:t>
      </w:r>
    </w:p>
    <w:p w:rsidR="001909FD" w:rsidRPr="00C45488" w:rsidRDefault="001909FD" w:rsidP="001909FD">
      <w:pPr>
        <w:pStyle w:val="1tekst0"/>
        <w:spacing w:before="0" w:beforeAutospacing="0" w:after="0" w:afterAutospacing="0"/>
        <w:ind w:firstLine="720"/>
        <w:jc w:val="both"/>
      </w:pPr>
      <w:r w:rsidRPr="00C45488">
        <w:t>10) утврђује и објављује резултате избора за чланове савета месне</w:t>
      </w:r>
      <w:r>
        <w:t xml:space="preserve"> </w:t>
      </w:r>
      <w:r w:rsidRPr="00C45488">
        <w:t>заједнице;</w:t>
      </w:r>
    </w:p>
    <w:p w:rsidR="001909FD" w:rsidRPr="00C45488" w:rsidRDefault="001909FD" w:rsidP="001909FD">
      <w:pPr>
        <w:spacing w:before="120"/>
        <w:ind w:firstLine="720"/>
        <w:jc w:val="both"/>
      </w:pPr>
      <w:r w:rsidRPr="00C45488">
        <w:t>11) подноси извештај Скупштини општине о спроведеним изборима за чланове савета месне заједнице.</w:t>
      </w:r>
    </w:p>
    <w:p w:rsidR="001909FD" w:rsidRDefault="001909FD" w:rsidP="001909FD">
      <w:pPr>
        <w:pStyle w:val="1tekst0"/>
        <w:spacing w:before="0" w:beforeAutospacing="0" w:after="0" w:afterAutospacing="0"/>
        <w:ind w:firstLine="720"/>
        <w:jc w:val="both"/>
        <w:rPr>
          <w:rFonts w:ascii="Tahoma" w:hAnsi="Tahoma" w:cs="Tahoma"/>
          <w:color w:val="000000"/>
        </w:rPr>
      </w:pPr>
      <w:r w:rsidRPr="00C45488">
        <w:rPr>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r>
        <w:rPr>
          <w:rFonts w:ascii="Tahoma" w:hAnsi="Tahoma" w:cs="Tahoma"/>
          <w:color w:val="000000"/>
        </w:rPr>
        <w:t>.</w:t>
      </w:r>
    </w:p>
    <w:p w:rsidR="00DA69FE" w:rsidRPr="00DA69FE" w:rsidRDefault="00DA69FE" w:rsidP="001909FD">
      <w:pPr>
        <w:pStyle w:val="1tekst0"/>
        <w:spacing w:before="0" w:beforeAutospacing="0" w:after="0" w:afterAutospacing="0"/>
        <w:ind w:firstLine="720"/>
        <w:jc w:val="both"/>
        <w:rPr>
          <w:rFonts w:ascii="Tahoma" w:hAnsi="Tahoma" w:cs="Tahoma"/>
          <w:color w:val="000000"/>
        </w:rPr>
      </w:pPr>
    </w:p>
    <w:p w:rsidR="001909FD" w:rsidRPr="005C386A" w:rsidRDefault="001909FD" w:rsidP="001909FD">
      <w:pPr>
        <w:jc w:val="both"/>
        <w:rPr>
          <w:color w:val="000000" w:themeColor="text1"/>
          <w:lang w:val="sr-Cyrl-CS"/>
        </w:rPr>
      </w:pPr>
    </w:p>
    <w:p w:rsidR="001909FD" w:rsidRDefault="001909FD" w:rsidP="001909FD">
      <w:pPr>
        <w:pStyle w:val="NormalWeb"/>
        <w:tabs>
          <w:tab w:val="left" w:pos="1276"/>
        </w:tabs>
        <w:spacing w:before="0" w:beforeAutospacing="0" w:after="0" w:afterAutospacing="0"/>
        <w:jc w:val="center"/>
        <w:rPr>
          <w:b/>
          <w:color w:val="000000" w:themeColor="text1"/>
        </w:rPr>
      </w:pPr>
      <w:r w:rsidRPr="005C386A">
        <w:rPr>
          <w:b/>
          <w:color w:val="000000" w:themeColor="text1"/>
        </w:rPr>
        <w:t>Другостепена изборна комисија</w:t>
      </w:r>
    </w:p>
    <w:p w:rsidR="00DA69FE" w:rsidRPr="00DA69FE" w:rsidRDefault="00DA69FE" w:rsidP="001909FD">
      <w:pPr>
        <w:pStyle w:val="NormalWeb"/>
        <w:tabs>
          <w:tab w:val="left" w:pos="1276"/>
        </w:tabs>
        <w:spacing w:before="0" w:beforeAutospacing="0" w:after="0" w:afterAutospacing="0"/>
        <w:jc w:val="center"/>
        <w:rPr>
          <w:b/>
          <w:color w:val="000000" w:themeColor="text1"/>
        </w:rPr>
      </w:pPr>
    </w:p>
    <w:p w:rsidR="001909FD" w:rsidRPr="005C386A" w:rsidRDefault="001909FD" w:rsidP="001909FD">
      <w:pPr>
        <w:pStyle w:val="NormalWeb"/>
        <w:tabs>
          <w:tab w:val="left" w:pos="1276"/>
        </w:tabs>
        <w:spacing w:before="0" w:beforeAutospacing="0" w:after="0" w:afterAutospacing="0"/>
        <w:jc w:val="center"/>
        <w:rPr>
          <w:color w:val="000000" w:themeColor="text1"/>
        </w:rPr>
      </w:pPr>
      <w:r w:rsidRPr="005C386A">
        <w:rPr>
          <w:color w:val="000000" w:themeColor="text1"/>
        </w:rPr>
        <w:t xml:space="preserve">Члан </w:t>
      </w:r>
      <w:r w:rsidRPr="005C386A">
        <w:rPr>
          <w:color w:val="000000" w:themeColor="text1"/>
          <w:lang w:val="en-GB"/>
        </w:rPr>
        <w:t>4</w:t>
      </w:r>
      <w:r>
        <w:rPr>
          <w:color w:val="000000" w:themeColor="text1"/>
        </w:rPr>
        <w:t>9</w:t>
      </w:r>
      <w:r w:rsidRPr="005C386A">
        <w:rPr>
          <w:color w:val="000000" w:themeColor="text1"/>
        </w:rPr>
        <w:t>.</w:t>
      </w:r>
    </w:p>
    <w:p w:rsidR="001909FD" w:rsidRPr="005C386A" w:rsidRDefault="001909FD" w:rsidP="001909FD">
      <w:pPr>
        <w:pStyle w:val="NormalWeb"/>
        <w:tabs>
          <w:tab w:val="left" w:pos="1276"/>
        </w:tabs>
        <w:spacing w:before="0" w:beforeAutospacing="0" w:after="0" w:afterAutospacing="0"/>
        <w:jc w:val="center"/>
        <w:rPr>
          <w:b/>
          <w:bCs/>
          <w:color w:val="000000" w:themeColor="text1"/>
        </w:rPr>
      </w:pPr>
    </w:p>
    <w:p w:rsidR="001909FD" w:rsidRPr="00C40E87" w:rsidRDefault="001909FD" w:rsidP="001909FD">
      <w:pPr>
        <w:pStyle w:val="1tekst0"/>
        <w:spacing w:before="0" w:beforeAutospacing="0" w:after="0" w:afterAutospacing="0"/>
        <w:ind w:firstLine="720"/>
        <w:jc w:val="both"/>
        <w:rPr>
          <w:color w:val="000000" w:themeColor="text1"/>
        </w:rPr>
      </w:pPr>
      <w:bookmarkStart w:id="8" w:name="clan_172"/>
      <w:bookmarkEnd w:id="8"/>
      <w:r w:rsidRPr="005C386A">
        <w:rPr>
          <w:color w:val="000000" w:themeColor="text1"/>
        </w:rPr>
        <w:t>Другостепена изборна комисија је орган за спровођење избора који у другом степену одлучује о приговорима на одлуке Изборне комисије</w:t>
      </w:r>
      <w:r>
        <w:rPr>
          <w:color w:val="000000" w:themeColor="text1"/>
        </w:rPr>
        <w:t>.</w:t>
      </w:r>
    </w:p>
    <w:p w:rsidR="001909FD" w:rsidRPr="005C386A" w:rsidRDefault="001909FD" w:rsidP="001909FD">
      <w:pPr>
        <w:pStyle w:val="1tekst0"/>
        <w:spacing w:before="0" w:beforeAutospacing="0" w:after="0" w:afterAutospacing="0"/>
        <w:ind w:firstLine="720"/>
        <w:jc w:val="both"/>
        <w:rPr>
          <w:color w:val="000000" w:themeColor="text1"/>
        </w:rPr>
      </w:pPr>
      <w:bookmarkStart w:id="9" w:name="sadrzaj178"/>
      <w:bookmarkStart w:id="10" w:name="sadrzaj179"/>
      <w:bookmarkStart w:id="11" w:name="sadrzaj180"/>
      <w:bookmarkStart w:id="12" w:name="sadrzaj182"/>
      <w:bookmarkEnd w:id="9"/>
      <w:bookmarkEnd w:id="10"/>
      <w:bookmarkEnd w:id="11"/>
      <w:bookmarkEnd w:id="12"/>
      <w:r w:rsidRPr="005C386A">
        <w:rPr>
          <w:color w:val="000000" w:themeColor="text1"/>
        </w:rPr>
        <w:t>Другостепену изборну комисију чине председник и четири члана.</w:t>
      </w:r>
    </w:p>
    <w:p w:rsidR="001909FD" w:rsidRPr="005C386A" w:rsidRDefault="001909FD" w:rsidP="001909FD">
      <w:pPr>
        <w:pStyle w:val="1tekst0"/>
        <w:spacing w:before="0" w:beforeAutospacing="0" w:after="0" w:afterAutospacing="0"/>
        <w:ind w:firstLine="720"/>
        <w:jc w:val="both"/>
        <w:rPr>
          <w:color w:val="000000" w:themeColor="text1"/>
        </w:rPr>
      </w:pPr>
      <w:r w:rsidRPr="005C386A">
        <w:rPr>
          <w:color w:val="000000" w:themeColor="text1"/>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1909FD" w:rsidRPr="005C386A" w:rsidRDefault="001909FD" w:rsidP="001909FD">
      <w:pPr>
        <w:pStyle w:val="1tekst0"/>
        <w:spacing w:before="0" w:beforeAutospacing="0" w:after="0" w:afterAutospacing="0"/>
        <w:ind w:firstLine="720"/>
        <w:jc w:val="both"/>
        <w:rPr>
          <w:color w:val="000000" w:themeColor="text1"/>
        </w:rPr>
      </w:pPr>
      <w:r w:rsidRPr="005C386A">
        <w:rPr>
          <w:color w:val="000000" w:themeColor="text1"/>
        </w:rPr>
        <w:t>Другостепена изборна комисија одлучује већином гласова од укупног броја чланова.</w:t>
      </w:r>
    </w:p>
    <w:p w:rsidR="001909FD" w:rsidRPr="005C386A" w:rsidRDefault="001909FD" w:rsidP="001909FD">
      <w:pPr>
        <w:pStyle w:val="1tekst0"/>
        <w:spacing w:before="0" w:beforeAutospacing="0" w:after="0" w:afterAutospacing="0"/>
        <w:ind w:firstLine="720"/>
        <w:jc w:val="both"/>
        <w:rPr>
          <w:color w:val="000000" w:themeColor="text1"/>
        </w:rPr>
      </w:pPr>
      <w:bookmarkStart w:id="13" w:name="sadrzaj183"/>
      <w:bookmarkStart w:id="14" w:name="clan_178"/>
      <w:bookmarkEnd w:id="13"/>
      <w:bookmarkEnd w:id="14"/>
      <w:r w:rsidRPr="005C386A">
        <w:rPr>
          <w:color w:val="000000" w:themeColor="text1"/>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1909FD" w:rsidRPr="005C386A" w:rsidRDefault="001909FD" w:rsidP="001909FD">
      <w:pPr>
        <w:pStyle w:val="1tekst0"/>
        <w:spacing w:before="0" w:beforeAutospacing="0" w:after="0" w:afterAutospacing="0"/>
        <w:ind w:firstLine="720"/>
        <w:jc w:val="both"/>
        <w:rPr>
          <w:color w:val="000000" w:themeColor="text1"/>
        </w:rPr>
      </w:pPr>
      <w:r w:rsidRPr="005C386A">
        <w:rPr>
          <w:color w:val="000000" w:themeColor="text1"/>
        </w:rPr>
        <w:t>Председник, чланови Другостепене изборне комисије и секретар, именују се на четири године и могу поновода буду именовани.</w:t>
      </w:r>
    </w:p>
    <w:p w:rsidR="001909FD" w:rsidRPr="00A67772" w:rsidRDefault="001909FD" w:rsidP="001909FD">
      <w:pPr>
        <w:pStyle w:val="1tekst0"/>
        <w:spacing w:before="0" w:beforeAutospacing="0" w:after="0" w:afterAutospacing="0"/>
        <w:ind w:firstLine="720"/>
        <w:jc w:val="both"/>
        <w:rPr>
          <w:color w:val="000000" w:themeColor="text1"/>
        </w:rPr>
      </w:pPr>
      <w:r w:rsidRPr="005C386A">
        <w:rPr>
          <w:color w:val="000000" w:themeColor="text1"/>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1909FD" w:rsidRDefault="001909FD" w:rsidP="001909FD">
      <w:pPr>
        <w:jc w:val="center"/>
        <w:rPr>
          <w:b/>
          <w:color w:val="000000" w:themeColor="text1"/>
        </w:rPr>
      </w:pPr>
    </w:p>
    <w:p w:rsidR="00DA69FE" w:rsidRPr="00DA69FE" w:rsidRDefault="00DA69FE" w:rsidP="001909FD">
      <w:pPr>
        <w:jc w:val="center"/>
        <w:rPr>
          <w:b/>
          <w:color w:val="000000" w:themeColor="text1"/>
        </w:rPr>
      </w:pPr>
    </w:p>
    <w:p w:rsidR="001909FD" w:rsidRDefault="001909FD" w:rsidP="001909FD">
      <w:pPr>
        <w:jc w:val="center"/>
        <w:rPr>
          <w:b/>
          <w:color w:val="000000" w:themeColor="text1"/>
        </w:rPr>
      </w:pPr>
      <w:r w:rsidRPr="00BF06CC">
        <w:rPr>
          <w:b/>
          <w:color w:val="000000" w:themeColor="text1"/>
          <w:lang w:val="sr-Latn-CS"/>
        </w:rPr>
        <w:t>Председник</w:t>
      </w:r>
      <w:r w:rsidRPr="00BF06CC">
        <w:rPr>
          <w:b/>
          <w:color w:val="000000" w:themeColor="text1"/>
        </w:rPr>
        <w:t xml:space="preserve"> </w:t>
      </w:r>
      <w:r w:rsidRPr="00BF06CC">
        <w:rPr>
          <w:b/>
          <w:color w:val="000000" w:themeColor="text1"/>
          <w:lang w:val="sr-Latn-CS"/>
        </w:rPr>
        <w:t>Скупштине</w:t>
      </w:r>
    </w:p>
    <w:p w:rsidR="00DA69FE" w:rsidRPr="00DA69FE" w:rsidRDefault="00DA69FE" w:rsidP="001909FD">
      <w:pPr>
        <w:jc w:val="center"/>
        <w:rPr>
          <w:b/>
          <w:color w:val="000000" w:themeColor="text1"/>
        </w:rPr>
      </w:pPr>
    </w:p>
    <w:p w:rsidR="001909FD" w:rsidRPr="00BF06CC" w:rsidRDefault="001909FD" w:rsidP="001909FD">
      <w:pPr>
        <w:jc w:val="center"/>
        <w:outlineLvl w:val="0"/>
        <w:rPr>
          <w:color w:val="000000" w:themeColor="text1"/>
        </w:rPr>
      </w:pPr>
      <w:bookmarkStart w:id="15" w:name="clan_38"/>
      <w:r w:rsidRPr="00BF06CC">
        <w:rPr>
          <w:color w:val="000000" w:themeColor="text1"/>
          <w:lang w:val="sr-Cyrl-CS"/>
        </w:rPr>
        <w:t xml:space="preserve">Члан </w:t>
      </w:r>
      <w:bookmarkEnd w:id="15"/>
      <w:r>
        <w:rPr>
          <w:color w:val="000000" w:themeColor="text1"/>
          <w:lang w:val="sr-Cyrl-CS"/>
        </w:rPr>
        <w:t>50</w:t>
      </w:r>
      <w:r w:rsidRPr="00BF06CC">
        <w:rPr>
          <w:color w:val="000000" w:themeColor="text1"/>
        </w:rPr>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 xml:space="preserve">има председника </w:t>
      </w:r>
      <w:r w:rsidRPr="00271FB2">
        <w:rPr>
          <w:lang w:val="sr-Latn-CS"/>
        </w:rPr>
        <w:t>С</w:t>
      </w:r>
      <w:r w:rsidRPr="00271FB2">
        <w:rPr>
          <w:lang w:val="sr-Cyrl-CS"/>
        </w:rPr>
        <w:t>купштине.</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организује</w:t>
      </w:r>
      <w:r>
        <w:rPr>
          <w:lang w:val="sr-Cyrl-CS"/>
        </w:rPr>
        <w:t xml:space="preserve"> </w:t>
      </w:r>
      <w:r w:rsidRPr="00271FB2">
        <w:rPr>
          <w:lang w:val="sr-Cyrl-CS"/>
        </w:rPr>
        <w:t>рад</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 xml:space="preserve">општине, </w:t>
      </w:r>
      <w:r>
        <w:rPr>
          <w:lang w:val="sr-Cyrl-CS"/>
        </w:rPr>
        <w:t xml:space="preserve"> </w:t>
      </w:r>
      <w:r w:rsidRPr="00271FB2">
        <w:rPr>
          <w:lang w:val="sr-Cyrl-CS"/>
        </w:rPr>
        <w:t>сазива</w:t>
      </w:r>
      <w:r>
        <w:rPr>
          <w:lang w:val="sr-Cyrl-CS"/>
        </w:rPr>
        <w:t xml:space="preserve"> </w:t>
      </w:r>
      <w:r w:rsidRPr="00271FB2">
        <w:rPr>
          <w:lang w:val="sr-Cyrl-CS"/>
        </w:rPr>
        <w:t>и</w:t>
      </w:r>
      <w:r>
        <w:rPr>
          <w:lang w:val="sr-Cyrl-CS"/>
        </w:rPr>
        <w:t xml:space="preserve"> </w:t>
      </w:r>
      <w:r w:rsidRPr="00271FB2">
        <w:rPr>
          <w:lang w:val="sr-Cyrl-CS"/>
        </w:rPr>
        <w:t>председава</w:t>
      </w:r>
      <w:r>
        <w:rPr>
          <w:lang w:val="sr-Cyrl-CS"/>
        </w:rPr>
        <w:t xml:space="preserve"> </w:t>
      </w:r>
      <w:r w:rsidRPr="00271FB2">
        <w:rPr>
          <w:lang w:val="sr-Cyrl-CS"/>
        </w:rPr>
        <w:t>њеним</w:t>
      </w:r>
      <w:r>
        <w:rPr>
          <w:lang w:val="sr-Cyrl-CS"/>
        </w:rPr>
        <w:t xml:space="preserve"> </w:t>
      </w:r>
      <w:r w:rsidRPr="00271FB2">
        <w:rPr>
          <w:lang w:val="sr-Cyrl-CS"/>
        </w:rPr>
        <w:t>седницама, остварује</w:t>
      </w:r>
      <w:r>
        <w:rPr>
          <w:lang w:val="sr-Cyrl-CS"/>
        </w:rPr>
        <w:t xml:space="preserve"> </w:t>
      </w:r>
      <w:r w:rsidRPr="00271FB2">
        <w:rPr>
          <w:lang w:val="sr-Cyrl-CS"/>
        </w:rPr>
        <w:t>сарадњу</w:t>
      </w:r>
      <w:r>
        <w:rPr>
          <w:lang w:val="sr-Cyrl-CS"/>
        </w:rPr>
        <w:t xml:space="preserve"> </w:t>
      </w:r>
      <w:r w:rsidRPr="00271FB2">
        <w:rPr>
          <w:lang w:val="sr-Cyrl-CS"/>
        </w:rPr>
        <w:t>са</w:t>
      </w:r>
      <w:r>
        <w:rPr>
          <w:lang w:val="sr-Cyrl-CS"/>
        </w:rPr>
        <w:t xml:space="preserve"> </w:t>
      </w:r>
      <w:r w:rsidRPr="00271FB2">
        <w:rPr>
          <w:lang w:val="sr-Cyrl-CS"/>
        </w:rPr>
        <w:t>председником</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пштинским</w:t>
      </w:r>
      <w:r>
        <w:rPr>
          <w:lang w:val="sr-Cyrl-CS"/>
        </w:rPr>
        <w:t xml:space="preserve"> </w:t>
      </w:r>
      <w:r w:rsidRPr="00271FB2">
        <w:rPr>
          <w:lang w:val="sr-Cyrl-CS"/>
        </w:rPr>
        <w:t xml:space="preserve">већем, </w:t>
      </w:r>
      <w:r>
        <w:rPr>
          <w:lang w:val="sr-Cyrl-CS"/>
        </w:rPr>
        <w:t xml:space="preserve"> </w:t>
      </w:r>
      <w:r w:rsidRPr="00271FB2">
        <w:rPr>
          <w:lang w:val="sr-Cyrl-CS"/>
        </w:rPr>
        <w:t>стара</w:t>
      </w:r>
      <w:r>
        <w:rPr>
          <w:lang w:val="sr-Cyrl-CS"/>
        </w:rPr>
        <w:t xml:space="preserve"> </w:t>
      </w:r>
      <w:r w:rsidRPr="00271FB2">
        <w:rPr>
          <w:lang w:val="sr-Cyrl-CS"/>
        </w:rPr>
        <w:t>се</w:t>
      </w:r>
      <w:r>
        <w:rPr>
          <w:lang w:val="sr-Cyrl-CS"/>
        </w:rPr>
        <w:t xml:space="preserve"> </w:t>
      </w:r>
      <w:r w:rsidRPr="00271FB2">
        <w:rPr>
          <w:lang w:val="sr-Cyrl-CS"/>
        </w:rPr>
        <w:t>о</w:t>
      </w:r>
      <w:r>
        <w:rPr>
          <w:lang w:val="sr-Cyrl-CS"/>
        </w:rPr>
        <w:t xml:space="preserve"> </w:t>
      </w:r>
      <w:r w:rsidRPr="00271FB2">
        <w:rPr>
          <w:lang w:val="sr-Cyrl-CS"/>
        </w:rPr>
        <w:t>остваривању</w:t>
      </w:r>
      <w:r>
        <w:rPr>
          <w:lang w:val="sr-Cyrl-CS"/>
        </w:rPr>
        <w:t xml:space="preserve"> </w:t>
      </w:r>
      <w:r w:rsidRPr="00271FB2">
        <w:rPr>
          <w:lang w:val="sr-Cyrl-CS"/>
        </w:rPr>
        <w:t>јавности</w:t>
      </w:r>
      <w:r>
        <w:rPr>
          <w:lang w:val="sr-Cyrl-CS"/>
        </w:rPr>
        <w:t xml:space="preserve"> </w:t>
      </w:r>
      <w:r w:rsidRPr="00271FB2">
        <w:rPr>
          <w:lang w:val="sr-Cyrl-CS"/>
        </w:rPr>
        <w:t>рада,</w:t>
      </w:r>
      <w:r>
        <w:rPr>
          <w:lang w:val="sr-Cyrl-CS"/>
        </w:rPr>
        <w:t xml:space="preserve"> </w:t>
      </w:r>
      <w:r w:rsidRPr="00271FB2">
        <w:rPr>
          <w:lang w:val="sr-Cyrl-CS"/>
        </w:rPr>
        <w:t xml:space="preserve"> потписује</w:t>
      </w:r>
      <w:r>
        <w:rPr>
          <w:lang w:val="sr-Cyrl-CS"/>
        </w:rPr>
        <w:t xml:space="preserve"> </w:t>
      </w:r>
      <w:r w:rsidRPr="00271FB2">
        <w:rPr>
          <w:lang w:val="sr-Cyrl-CS"/>
        </w:rPr>
        <w:t>акта</w:t>
      </w:r>
      <w:r>
        <w:rPr>
          <w:lang w:val="sr-Cyrl-CS"/>
        </w:rPr>
        <w:t xml:space="preserve"> </w:t>
      </w:r>
      <w:r w:rsidRPr="00271FB2">
        <w:rPr>
          <w:lang w:val="sr-Cyrl-CS"/>
        </w:rPr>
        <w:t>која</w:t>
      </w:r>
      <w:r>
        <w:rPr>
          <w:lang w:val="sr-Cyrl-CS"/>
        </w:rPr>
        <w:t xml:space="preserve"> </w:t>
      </w:r>
      <w:r w:rsidRPr="00271FB2">
        <w:rPr>
          <w:lang w:val="sr-Cyrl-CS"/>
        </w:rPr>
        <w:t>Скупштина</w:t>
      </w:r>
      <w:r>
        <w:rPr>
          <w:lang w:val="sr-Cyrl-CS"/>
        </w:rPr>
        <w:t xml:space="preserve"> </w:t>
      </w:r>
      <w:r w:rsidRPr="00271FB2">
        <w:rPr>
          <w:lang w:val="sr-Latn-CS"/>
        </w:rPr>
        <w:t>општине</w:t>
      </w:r>
      <w:r>
        <w:t xml:space="preserve"> </w:t>
      </w:r>
      <w:r w:rsidRPr="00271FB2">
        <w:rPr>
          <w:lang w:val="sr-Cyrl-CS"/>
        </w:rPr>
        <w:t>доноси</w:t>
      </w:r>
      <w:r>
        <w:rPr>
          <w:lang w:val="sr-Cyrl-CS"/>
        </w:rPr>
        <w:t xml:space="preserve"> </w:t>
      </w:r>
      <w:r w:rsidRPr="00271FB2">
        <w:rPr>
          <w:lang w:val="sr-Cyrl-CS"/>
        </w:rPr>
        <w:t>и</w:t>
      </w:r>
      <w:r>
        <w:rPr>
          <w:lang w:val="sr-Cyrl-CS"/>
        </w:rPr>
        <w:t xml:space="preserve"> </w:t>
      </w:r>
      <w:r w:rsidRPr="00271FB2">
        <w:rPr>
          <w:lang w:val="sr-Cyrl-CS"/>
        </w:rPr>
        <w:t>обавља</w:t>
      </w:r>
      <w:r>
        <w:rPr>
          <w:lang w:val="sr-Cyrl-CS"/>
        </w:rPr>
        <w:t xml:space="preserve"> </w:t>
      </w:r>
      <w:r w:rsidRPr="00271FB2">
        <w:rPr>
          <w:lang w:val="sr-Cyrl-CS"/>
        </w:rPr>
        <w:t>друге</w:t>
      </w:r>
      <w:r>
        <w:rPr>
          <w:lang w:val="sr-Cyrl-CS"/>
        </w:rPr>
        <w:t xml:space="preserve"> </w:t>
      </w:r>
      <w:r w:rsidRPr="00271FB2">
        <w:rPr>
          <w:lang w:val="sr-Cyrl-CS"/>
        </w:rPr>
        <w:t>послове</w:t>
      </w:r>
      <w:r>
        <w:rPr>
          <w:lang w:val="sr-Cyrl-CS"/>
        </w:rPr>
        <w:t xml:space="preserve"> </w:t>
      </w:r>
      <w:r w:rsidRPr="00271FB2">
        <w:rPr>
          <w:lang w:val="sr-Cyrl-CS"/>
        </w:rPr>
        <w:t xml:space="preserve">утврђене законом и овим </w:t>
      </w:r>
      <w:r w:rsidRPr="00271FB2">
        <w:rPr>
          <w:lang w:val="sr-Latn-CS"/>
        </w:rPr>
        <w:t>с</w:t>
      </w:r>
      <w:r w:rsidRPr="00271FB2">
        <w:rPr>
          <w:lang w:val="sr-Cyrl-CS"/>
        </w:rPr>
        <w:t>татутом.</w:t>
      </w:r>
    </w:p>
    <w:p w:rsidR="001909FD" w:rsidRDefault="001909FD" w:rsidP="001909FD">
      <w:pPr>
        <w:ind w:firstLine="708"/>
        <w:jc w:val="both"/>
        <w:rPr>
          <w:lang w:val="sr-Cyrl-CS"/>
        </w:rPr>
      </w:pPr>
      <w:r w:rsidRPr="00271FB2">
        <w:rPr>
          <w:lang w:val="sr-Cyrl-CS"/>
        </w:rPr>
        <w:t>Председник Скупштине може бити на сталном раду у Општини.</w:t>
      </w:r>
    </w:p>
    <w:p w:rsidR="001909FD" w:rsidRPr="00271FB2" w:rsidRDefault="001909FD" w:rsidP="001909FD">
      <w:pPr>
        <w:rPr>
          <w:lang w:val="sr-Cyrl-CS"/>
        </w:rPr>
      </w:pPr>
    </w:p>
    <w:p w:rsidR="001909FD" w:rsidRPr="00271FB2" w:rsidRDefault="001909FD" w:rsidP="001909FD">
      <w:pPr>
        <w:jc w:val="center"/>
        <w:rPr>
          <w:b/>
          <w:lang w:val="sr-Latn-CS"/>
        </w:rPr>
      </w:pPr>
      <w:r w:rsidRPr="00271FB2">
        <w:rPr>
          <w:b/>
          <w:lang w:val="sr-Latn-CS"/>
        </w:rPr>
        <w:t>Избор</w:t>
      </w:r>
      <w:r>
        <w:rPr>
          <w:b/>
        </w:rPr>
        <w:t xml:space="preserve"> </w:t>
      </w:r>
      <w:r w:rsidRPr="00271FB2">
        <w:rPr>
          <w:b/>
          <w:lang w:val="sr-Latn-CS"/>
        </w:rPr>
        <w:t>председника</w:t>
      </w:r>
      <w:r>
        <w:rPr>
          <w:b/>
        </w:rPr>
        <w:t xml:space="preserve"> </w:t>
      </w:r>
      <w:r w:rsidRPr="00271FB2">
        <w:rPr>
          <w:b/>
          <w:lang w:val="sr-Latn-CS"/>
        </w:rPr>
        <w:t>Скупштине</w:t>
      </w:r>
    </w:p>
    <w:p w:rsidR="001909FD" w:rsidRPr="00271FB2" w:rsidRDefault="001909FD" w:rsidP="001909FD">
      <w:pPr>
        <w:jc w:val="center"/>
        <w:outlineLvl w:val="0"/>
      </w:pPr>
      <w:r w:rsidRPr="00271FB2">
        <w:rPr>
          <w:lang w:val="sr-Cyrl-CS"/>
        </w:rPr>
        <w:t>Члан</w:t>
      </w:r>
      <w:r>
        <w:rPr>
          <w:lang w:val="sr-Cyrl-CS"/>
        </w:rPr>
        <w:t xml:space="preserve"> </w:t>
      </w:r>
      <w:r>
        <w:t>51</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се</w:t>
      </w:r>
      <w:r>
        <w:rPr>
          <w:lang w:val="sr-Cyrl-CS"/>
        </w:rPr>
        <w:t xml:space="preserve"> </w:t>
      </w:r>
      <w:r w:rsidRPr="00271FB2">
        <w:rPr>
          <w:lang w:val="sr-Cyrl-CS"/>
        </w:rPr>
        <w:t>бира</w:t>
      </w:r>
      <w:r>
        <w:rPr>
          <w:lang w:val="sr-Cyrl-CS"/>
        </w:rPr>
        <w:t xml:space="preserve"> </w:t>
      </w:r>
      <w:r w:rsidRPr="00271FB2">
        <w:rPr>
          <w:lang w:val="sr-Cyrl-CS"/>
        </w:rPr>
        <w:t>из</w:t>
      </w:r>
      <w:r>
        <w:rPr>
          <w:lang w:val="sr-Cyrl-CS"/>
        </w:rPr>
        <w:t xml:space="preserve"> </w:t>
      </w:r>
      <w:r w:rsidRPr="00271FB2">
        <w:rPr>
          <w:lang w:val="sr-Cyrl-CS"/>
        </w:rPr>
        <w:t>ред</w:t>
      </w:r>
      <w:r w:rsidRPr="00271FB2">
        <w:rPr>
          <w:lang w:val="sr-Latn-CS"/>
        </w:rPr>
        <w:t>а</w:t>
      </w:r>
      <w:r>
        <w:t xml:space="preserve"> </w:t>
      </w:r>
      <w:r w:rsidRPr="00271FB2">
        <w:rPr>
          <w:lang w:val="sr-Cyrl-CS"/>
        </w:rPr>
        <w:t>одборника,</w:t>
      </w:r>
      <w:r>
        <w:rPr>
          <w:lang w:val="sr-Cyrl-CS"/>
        </w:rPr>
        <w:t xml:space="preserve"> </w:t>
      </w:r>
      <w:r w:rsidRPr="00271FB2">
        <w:rPr>
          <w:lang w:val="sr-Cyrl-CS"/>
        </w:rPr>
        <w:t xml:space="preserve"> на</w:t>
      </w:r>
      <w:r>
        <w:rPr>
          <w:lang w:val="sr-Cyrl-CS"/>
        </w:rPr>
        <w:t xml:space="preserve"> </w:t>
      </w:r>
      <w:r w:rsidRPr="00271FB2">
        <w:rPr>
          <w:lang w:val="sr-Cyrl-CS"/>
        </w:rPr>
        <w:t>предлог</w:t>
      </w:r>
      <w:r>
        <w:rPr>
          <w:lang w:val="sr-Cyrl-CS"/>
        </w:rPr>
        <w:t xml:space="preserve"> </w:t>
      </w:r>
      <w:r w:rsidRPr="00271FB2">
        <w:rPr>
          <w:lang w:val="sr-Cyrl-CS"/>
        </w:rPr>
        <w:t>најмање</w:t>
      </w:r>
      <w:r>
        <w:rPr>
          <w:lang w:val="sr-Cyrl-CS"/>
        </w:rPr>
        <w:t xml:space="preserve"> </w:t>
      </w:r>
      <w:r w:rsidRPr="00271FB2">
        <w:rPr>
          <w:lang w:val="sr-Latn-CS"/>
        </w:rPr>
        <w:t>трећине</w:t>
      </w:r>
      <w:r>
        <w:t xml:space="preserve"> </w:t>
      </w:r>
      <w:r w:rsidRPr="00271FB2">
        <w:rPr>
          <w:lang w:val="sr-Cyrl-CS"/>
        </w:rPr>
        <w:t>одборника, на</w:t>
      </w:r>
      <w:r>
        <w:rPr>
          <w:lang w:val="sr-Cyrl-CS"/>
        </w:rPr>
        <w:t xml:space="preserve"> </w:t>
      </w:r>
      <w:r w:rsidRPr="00271FB2">
        <w:rPr>
          <w:lang w:val="sr-Cyrl-CS"/>
        </w:rPr>
        <w:t>време</w:t>
      </w:r>
      <w:r>
        <w:rPr>
          <w:lang w:val="sr-Cyrl-CS"/>
        </w:rPr>
        <w:t xml:space="preserve"> </w:t>
      </w:r>
      <w:r w:rsidRPr="00271FB2">
        <w:rPr>
          <w:lang w:val="sr-Cyrl-CS"/>
        </w:rPr>
        <w:t>од</w:t>
      </w:r>
      <w:r>
        <w:rPr>
          <w:lang w:val="sr-Cyrl-CS"/>
        </w:rPr>
        <w:t xml:space="preserve"> </w:t>
      </w:r>
      <w:r w:rsidRPr="00271FB2">
        <w:rPr>
          <w:lang w:val="sr-Cyrl-CS"/>
        </w:rPr>
        <w:t>четири</w:t>
      </w:r>
      <w:r>
        <w:rPr>
          <w:lang w:val="sr-Cyrl-CS"/>
        </w:rPr>
        <w:t xml:space="preserve"> </w:t>
      </w:r>
      <w:r w:rsidRPr="00271FB2">
        <w:rPr>
          <w:lang w:val="sr-Cyrl-CS"/>
        </w:rPr>
        <w:t xml:space="preserve">године, </w:t>
      </w:r>
      <w:r>
        <w:rPr>
          <w:lang w:val="sr-Cyrl-CS"/>
        </w:rPr>
        <w:t xml:space="preserve"> </w:t>
      </w:r>
      <w:r w:rsidRPr="00271FB2">
        <w:rPr>
          <w:lang w:val="sr-Cyrl-CS"/>
        </w:rPr>
        <w:t>тајним</w:t>
      </w:r>
      <w:r>
        <w:rPr>
          <w:lang w:val="sr-Cyrl-CS"/>
        </w:rPr>
        <w:t xml:space="preserve"> </w:t>
      </w:r>
      <w:r w:rsidRPr="00271FB2">
        <w:rPr>
          <w:lang w:val="sr-Cyrl-CS"/>
        </w:rPr>
        <w:t>гласањем</w:t>
      </w:r>
      <w:r>
        <w:rPr>
          <w:lang w:val="sr-Cyrl-CS"/>
        </w:rPr>
        <w:t>,</w:t>
      </w:r>
      <w:r w:rsidRPr="00271FB2">
        <w:rPr>
          <w:lang w:val="sr-Cyrl-CS"/>
        </w:rPr>
        <w:t xml:space="preserve"> већином</w:t>
      </w:r>
      <w:r>
        <w:rPr>
          <w:lang w:val="sr-Cyrl-CS"/>
        </w:rPr>
        <w:t xml:space="preserve"> </w:t>
      </w:r>
      <w:r w:rsidRPr="00271FB2">
        <w:rPr>
          <w:lang w:val="sr-Cyrl-CS"/>
        </w:rPr>
        <w:t>гласова</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p>
    <w:p w:rsidR="001909FD" w:rsidRPr="00271FB2" w:rsidRDefault="001909FD" w:rsidP="001909FD">
      <w:pPr>
        <w:ind w:firstLine="708"/>
        <w:jc w:val="both"/>
        <w:rPr>
          <w:lang w:val="sr-Cyrl-CS"/>
        </w:rPr>
      </w:pPr>
      <w:r w:rsidRPr="00271FB2">
        <w:rPr>
          <w:lang w:val="sr-Cyrl-CS"/>
        </w:rPr>
        <w:t>Одборник</w:t>
      </w:r>
      <w:r>
        <w:rPr>
          <w:lang w:val="sr-Cyrl-CS"/>
        </w:rPr>
        <w:t xml:space="preserve"> </w:t>
      </w:r>
      <w:r w:rsidRPr="00271FB2">
        <w:rPr>
          <w:lang w:val="sr-Cyrl-CS"/>
        </w:rPr>
        <w:t>може</w:t>
      </w:r>
      <w:r>
        <w:rPr>
          <w:lang w:val="sr-Cyrl-CS"/>
        </w:rPr>
        <w:t xml:space="preserve"> </w:t>
      </w:r>
      <w:r w:rsidRPr="00271FB2">
        <w:rPr>
          <w:lang w:val="sr-Cyrl-CS"/>
        </w:rPr>
        <w:t>да</w:t>
      </w:r>
      <w:r>
        <w:rPr>
          <w:lang w:val="sr-Cyrl-CS"/>
        </w:rPr>
        <w:t xml:space="preserve"> </w:t>
      </w:r>
      <w:r w:rsidRPr="00271FB2">
        <w:rPr>
          <w:lang w:val="sr-Cyrl-CS"/>
        </w:rPr>
        <w:t>учествује</w:t>
      </w:r>
      <w:r>
        <w:rPr>
          <w:lang w:val="sr-Cyrl-CS"/>
        </w:rPr>
        <w:t xml:space="preserve"> </w:t>
      </w:r>
      <w:r w:rsidRPr="00271FB2">
        <w:rPr>
          <w:lang w:val="sr-Cyrl-CS"/>
        </w:rPr>
        <w:t>у</w:t>
      </w:r>
      <w:r>
        <w:rPr>
          <w:lang w:val="sr-Cyrl-CS"/>
        </w:rPr>
        <w:t xml:space="preserve"> </w:t>
      </w:r>
      <w:r w:rsidRPr="00271FB2">
        <w:rPr>
          <w:lang w:val="sr-Cyrl-CS"/>
        </w:rPr>
        <w:t>предлагању</w:t>
      </w:r>
      <w:r>
        <w:rPr>
          <w:lang w:val="sr-Cyrl-CS"/>
        </w:rPr>
        <w:t xml:space="preserve"> </w:t>
      </w:r>
      <w:r w:rsidRPr="00271FB2">
        <w:rPr>
          <w:lang w:val="sr-Cyrl-CS"/>
        </w:rPr>
        <w:t>само</w:t>
      </w:r>
      <w:r>
        <w:rPr>
          <w:lang w:val="sr-Cyrl-CS"/>
        </w:rPr>
        <w:t xml:space="preserve"> </w:t>
      </w:r>
      <w:r w:rsidRPr="00271FB2">
        <w:rPr>
          <w:lang w:val="sr-Cyrl-CS"/>
        </w:rPr>
        <w:t>једног</w:t>
      </w:r>
      <w:r>
        <w:rPr>
          <w:lang w:val="sr-Cyrl-CS"/>
        </w:rPr>
        <w:t xml:space="preserve"> </w:t>
      </w:r>
      <w:r w:rsidRPr="00271FB2">
        <w:rPr>
          <w:lang w:val="sr-Cyrl-CS"/>
        </w:rPr>
        <w:t>кандидата.</w:t>
      </w:r>
    </w:p>
    <w:p w:rsidR="001909FD" w:rsidRPr="00271FB2" w:rsidRDefault="001909FD" w:rsidP="001909FD">
      <w:pPr>
        <w:ind w:firstLine="708"/>
        <w:jc w:val="both"/>
        <w:rPr>
          <w:lang w:val="sr-Cyrl-CS"/>
        </w:rPr>
      </w:pPr>
      <w:r w:rsidRPr="00271FB2">
        <w:rPr>
          <w:lang w:val="sr-Cyrl-CS"/>
        </w:rPr>
        <w:t>Ако је предложено више кандидата, а ниједан</w:t>
      </w:r>
      <w:r>
        <w:rPr>
          <w:lang w:val="sr-Cyrl-CS"/>
        </w:rPr>
        <w:t xml:space="preserve"> </w:t>
      </w:r>
      <w:r w:rsidRPr="00271FB2">
        <w:rPr>
          <w:lang w:val="sr-Cyrl-CS"/>
        </w:rPr>
        <w:t>од</w:t>
      </w:r>
      <w:r>
        <w:rPr>
          <w:lang w:val="sr-Cyrl-CS"/>
        </w:rPr>
        <w:t xml:space="preserve"> </w:t>
      </w:r>
      <w:r w:rsidRPr="00271FB2">
        <w:rPr>
          <w:lang w:val="sr-Cyrl-CS"/>
        </w:rPr>
        <w:t>предложених</w:t>
      </w:r>
      <w:r>
        <w:rPr>
          <w:lang w:val="sr-Cyrl-CS"/>
        </w:rPr>
        <w:t xml:space="preserve"> </w:t>
      </w:r>
      <w:r w:rsidRPr="00271FB2">
        <w:rPr>
          <w:lang w:val="sr-Cyrl-CS"/>
        </w:rPr>
        <w:t>кандидата</w:t>
      </w:r>
      <w:r>
        <w:rPr>
          <w:lang w:val="sr-Cyrl-CS"/>
        </w:rPr>
        <w:t xml:space="preserve"> </w:t>
      </w:r>
      <w:r w:rsidRPr="00271FB2">
        <w:rPr>
          <w:lang w:val="sr-Cyrl-CS"/>
        </w:rPr>
        <w:t>не</w:t>
      </w:r>
      <w:r>
        <w:rPr>
          <w:lang w:val="sr-Cyrl-CS"/>
        </w:rPr>
        <w:t xml:space="preserve"> </w:t>
      </w:r>
      <w:r w:rsidRPr="00271FB2">
        <w:rPr>
          <w:lang w:val="sr-Cyrl-CS"/>
        </w:rPr>
        <w:t>добије</w:t>
      </w:r>
      <w:r>
        <w:rPr>
          <w:lang w:val="sr-Cyrl-CS"/>
        </w:rPr>
        <w:t xml:space="preserve"> </w:t>
      </w:r>
      <w:r w:rsidRPr="00271FB2">
        <w:rPr>
          <w:lang w:val="sr-Cyrl-CS"/>
        </w:rPr>
        <w:t>потребну</w:t>
      </w:r>
      <w:r>
        <w:rPr>
          <w:lang w:val="sr-Cyrl-CS"/>
        </w:rPr>
        <w:t xml:space="preserve"> </w:t>
      </w:r>
      <w:r w:rsidRPr="00271FB2">
        <w:rPr>
          <w:lang w:val="sr-Cyrl-CS"/>
        </w:rPr>
        <w:t>већину</w:t>
      </w:r>
      <w:r>
        <w:rPr>
          <w:lang w:val="sr-Cyrl-CS"/>
        </w:rPr>
        <w:t xml:space="preserve"> </w:t>
      </w:r>
      <w:r w:rsidRPr="00271FB2">
        <w:rPr>
          <w:lang w:val="sr-Cyrl-CS"/>
        </w:rPr>
        <w:t>гласова, понавља</w:t>
      </w:r>
      <w:r>
        <w:rPr>
          <w:lang w:val="sr-Cyrl-CS"/>
        </w:rPr>
        <w:t xml:space="preserve"> </w:t>
      </w:r>
      <w:r w:rsidRPr="00271FB2">
        <w:rPr>
          <w:lang w:val="sr-Cyrl-CS"/>
        </w:rPr>
        <w:t>се</w:t>
      </w:r>
      <w:r>
        <w:rPr>
          <w:lang w:val="sr-Cyrl-CS"/>
        </w:rPr>
        <w:t xml:space="preserve"> </w:t>
      </w:r>
      <w:r w:rsidRPr="00271FB2">
        <w:rPr>
          <w:lang w:val="sr-Cyrl-CS"/>
        </w:rPr>
        <w:t>поступак</w:t>
      </w:r>
      <w:r>
        <w:rPr>
          <w:lang w:val="sr-Cyrl-CS"/>
        </w:rPr>
        <w:t xml:space="preserve"> </w:t>
      </w:r>
      <w:r w:rsidRPr="00271FB2">
        <w:rPr>
          <w:lang w:val="sr-Cyrl-CS"/>
        </w:rPr>
        <w:t>кандидовања</w:t>
      </w:r>
      <w:r>
        <w:rPr>
          <w:lang w:val="sr-Cyrl-CS"/>
        </w:rPr>
        <w:t xml:space="preserve"> </w:t>
      </w:r>
      <w:r w:rsidRPr="00271FB2">
        <w:rPr>
          <w:lang w:val="sr-Cyrl-CS"/>
        </w:rPr>
        <w:t>и</w:t>
      </w:r>
      <w:r>
        <w:rPr>
          <w:lang w:val="sr-Cyrl-CS"/>
        </w:rPr>
        <w:t xml:space="preserve"> </w:t>
      </w:r>
      <w:r w:rsidRPr="00271FB2">
        <w:rPr>
          <w:lang w:val="sr-Cyrl-CS"/>
        </w:rPr>
        <w:t xml:space="preserve">избора. </w:t>
      </w:r>
    </w:p>
    <w:p w:rsidR="001909FD" w:rsidRDefault="001909FD" w:rsidP="001909FD"/>
    <w:p w:rsidR="001909FD" w:rsidRPr="00C405F5" w:rsidRDefault="001909FD" w:rsidP="001909FD"/>
    <w:p w:rsidR="001909FD" w:rsidRDefault="001909FD" w:rsidP="001909FD">
      <w:pPr>
        <w:jc w:val="center"/>
        <w:rPr>
          <w:b/>
        </w:rPr>
      </w:pPr>
      <w:r w:rsidRPr="00271FB2">
        <w:rPr>
          <w:b/>
          <w:lang w:val="sr-Latn-CS"/>
        </w:rPr>
        <w:t>Разрешење</w:t>
      </w:r>
      <w:r>
        <w:rPr>
          <w:b/>
        </w:rPr>
        <w:t xml:space="preserve"> </w:t>
      </w:r>
      <w:r w:rsidRPr="00271FB2">
        <w:rPr>
          <w:b/>
          <w:lang w:val="sr-Latn-CS"/>
        </w:rPr>
        <w:t>председника</w:t>
      </w:r>
      <w:r>
        <w:rPr>
          <w:b/>
        </w:rPr>
        <w:t xml:space="preserve"> </w:t>
      </w:r>
      <w:r w:rsidRPr="00271FB2">
        <w:rPr>
          <w:b/>
          <w:lang w:val="sr-Latn-CS"/>
        </w:rPr>
        <w:t>Скупштине</w:t>
      </w:r>
    </w:p>
    <w:p w:rsidR="00DA69FE" w:rsidRPr="00DA69FE" w:rsidRDefault="00DA69FE" w:rsidP="001909FD">
      <w:pPr>
        <w:jc w:val="center"/>
        <w:rPr>
          <w:b/>
        </w:rPr>
      </w:pPr>
    </w:p>
    <w:p w:rsidR="001909FD" w:rsidRPr="00271FB2" w:rsidRDefault="001909FD" w:rsidP="001909FD">
      <w:pPr>
        <w:jc w:val="center"/>
        <w:outlineLvl w:val="0"/>
      </w:pPr>
      <w:r>
        <w:rPr>
          <w:lang w:val="sr-Cyrl-CS"/>
        </w:rPr>
        <w:t>Члан </w:t>
      </w:r>
      <w:r w:rsidRPr="00271FB2">
        <w:t>5</w:t>
      </w:r>
      <w:r>
        <w:t>2</w:t>
      </w:r>
      <w:r w:rsidRPr="00271FB2">
        <w:t>.</w:t>
      </w:r>
    </w:p>
    <w:p w:rsidR="001909FD" w:rsidRPr="00271FB2" w:rsidRDefault="001909FD" w:rsidP="001909FD">
      <w:pPr>
        <w:jc w:val="center"/>
        <w:outlineLvl w:val="0"/>
      </w:pPr>
    </w:p>
    <w:p w:rsidR="001909FD" w:rsidRPr="00271FB2" w:rsidRDefault="001909FD" w:rsidP="001909FD">
      <w:pPr>
        <w:ind w:firstLine="708"/>
        <w:jc w:val="both"/>
        <w:rPr>
          <w:lang w:val="ru-RU"/>
        </w:rPr>
      </w:pPr>
      <w:r w:rsidRPr="00271FB2">
        <w:rPr>
          <w:lang w:val="sr-Cyrl-CS"/>
        </w:rPr>
        <w:t>Председник</w:t>
      </w:r>
      <w:r>
        <w:rPr>
          <w:lang w:val="sr-Cyrl-CS"/>
        </w:rPr>
        <w:t xml:space="preserve"> </w:t>
      </w:r>
      <w:r w:rsidRPr="00271FB2">
        <w:rPr>
          <w:lang w:val="sr-Cyrl-CS"/>
        </w:rPr>
        <w:t>Скупштине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разрешен</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 xml:space="preserve">мандата: </w:t>
      </w:r>
    </w:p>
    <w:p w:rsidR="001909FD" w:rsidRPr="00271FB2" w:rsidRDefault="001909FD" w:rsidP="004213BE">
      <w:pPr>
        <w:numPr>
          <w:ilvl w:val="0"/>
          <w:numId w:val="16"/>
        </w:numPr>
        <w:jc w:val="both"/>
      </w:pPr>
      <w:r w:rsidRPr="00271FB2">
        <w:rPr>
          <w:lang w:val="sr-Cyrl-CS"/>
        </w:rPr>
        <w:t>на</w:t>
      </w:r>
      <w:r>
        <w:rPr>
          <w:lang w:val="sr-Cyrl-CS"/>
        </w:rPr>
        <w:t xml:space="preserve"> </w:t>
      </w:r>
      <w:r w:rsidRPr="00271FB2">
        <w:rPr>
          <w:lang w:val="sr-Cyrl-CS"/>
        </w:rPr>
        <w:t>лични</w:t>
      </w:r>
      <w:r>
        <w:rPr>
          <w:lang w:val="sr-Cyrl-CS"/>
        </w:rPr>
        <w:t xml:space="preserve"> </w:t>
      </w:r>
      <w:r w:rsidRPr="00271FB2">
        <w:rPr>
          <w:lang w:val="sr-Cyrl-CS"/>
        </w:rPr>
        <w:t>захтев,</w:t>
      </w:r>
    </w:p>
    <w:p w:rsidR="001909FD" w:rsidRPr="00271FB2" w:rsidRDefault="001909FD" w:rsidP="004213BE">
      <w:pPr>
        <w:numPr>
          <w:ilvl w:val="0"/>
          <w:numId w:val="16"/>
        </w:numPr>
        <w:jc w:val="both"/>
        <w:rPr>
          <w:lang w:val="ru-RU"/>
        </w:rPr>
      </w:pPr>
      <w:r w:rsidRPr="00271FB2">
        <w:rPr>
          <w:lang w:val="sr-Cyrl-CS"/>
        </w:rPr>
        <w:t xml:space="preserve">на предлог најмање </w:t>
      </w:r>
      <w:r w:rsidRPr="00271FB2">
        <w:rPr>
          <w:lang w:val="sr-Latn-CS"/>
        </w:rPr>
        <w:t>трећине</w:t>
      </w:r>
      <w:r w:rsidRPr="00271FB2">
        <w:rPr>
          <w:lang w:val="sr-Cyrl-CS"/>
        </w:rPr>
        <w:t xml:space="preserve"> одборника.</w:t>
      </w:r>
    </w:p>
    <w:p w:rsidR="001909FD" w:rsidRPr="00271FB2" w:rsidRDefault="001909FD" w:rsidP="001909FD">
      <w:pPr>
        <w:ind w:firstLine="708"/>
        <w:jc w:val="both"/>
        <w:rPr>
          <w:lang w:val="ru-RU"/>
        </w:rPr>
      </w:pPr>
      <w:r w:rsidRPr="00271FB2">
        <w:rPr>
          <w:lang w:val="sr-Cyrl-CS"/>
        </w:rPr>
        <w:t>Предлог</w:t>
      </w:r>
      <w:r>
        <w:rPr>
          <w:lang w:val="sr-Cyrl-CS"/>
        </w:rPr>
        <w:t xml:space="preserve"> </w:t>
      </w:r>
      <w:r w:rsidRPr="00271FB2">
        <w:rPr>
          <w:lang w:val="sr-Cyrl-CS"/>
        </w:rPr>
        <w:t>се</w:t>
      </w:r>
      <w:r>
        <w:rPr>
          <w:lang w:val="sr-Cyrl-CS"/>
        </w:rPr>
        <w:t xml:space="preserve"> </w:t>
      </w:r>
      <w:r w:rsidRPr="00271FB2">
        <w:rPr>
          <w:lang w:val="sr-Cyrl-CS"/>
        </w:rPr>
        <w:t>подноси</w:t>
      </w:r>
      <w:r>
        <w:rPr>
          <w:lang w:val="sr-Cyrl-CS"/>
        </w:rPr>
        <w:t xml:space="preserve"> </w:t>
      </w:r>
      <w:r w:rsidRPr="00271FB2">
        <w:rPr>
          <w:lang w:val="sr-Cyrl-CS"/>
        </w:rPr>
        <w:t>у</w:t>
      </w:r>
      <w:r>
        <w:rPr>
          <w:lang w:val="sr-Cyrl-CS"/>
        </w:rPr>
        <w:t xml:space="preserve"> </w:t>
      </w:r>
      <w:r w:rsidRPr="00271FB2">
        <w:rPr>
          <w:lang w:val="sr-Cyrl-CS"/>
        </w:rPr>
        <w:t>писаној</w:t>
      </w:r>
      <w:r>
        <w:rPr>
          <w:lang w:val="sr-Cyrl-CS"/>
        </w:rPr>
        <w:t xml:space="preserve"> </w:t>
      </w:r>
      <w:r w:rsidRPr="00271FB2">
        <w:rPr>
          <w:lang w:val="sr-Cyrl-CS"/>
        </w:rPr>
        <w:t>форми</w:t>
      </w:r>
      <w:r>
        <w:rPr>
          <w:lang w:val="sr-Cyrl-CS"/>
        </w:rPr>
        <w:t xml:space="preserve"> </w:t>
      </w:r>
      <w:r w:rsidRPr="00271FB2">
        <w:rPr>
          <w:lang w:val="sr-Cyrl-CS"/>
        </w:rPr>
        <w:t>и</w:t>
      </w:r>
      <w:r>
        <w:rPr>
          <w:lang w:val="sr-Cyrl-CS"/>
        </w:rPr>
        <w:t xml:space="preserve"> </w:t>
      </w:r>
      <w:r w:rsidRPr="00271FB2">
        <w:rPr>
          <w:lang w:val="sr-Cyrl-CS"/>
        </w:rPr>
        <w:t>мора</w:t>
      </w:r>
      <w:r>
        <w:rPr>
          <w:lang w:val="sr-Cyrl-CS"/>
        </w:rPr>
        <w:t xml:space="preserve"> </w:t>
      </w:r>
      <w:r w:rsidRPr="00271FB2">
        <w:rPr>
          <w:lang w:val="sr-Cyrl-CS"/>
        </w:rPr>
        <w:t>бити</w:t>
      </w:r>
      <w:r>
        <w:rPr>
          <w:lang w:val="sr-Cyrl-CS"/>
        </w:rPr>
        <w:t xml:space="preserve"> </w:t>
      </w:r>
      <w:r w:rsidRPr="00271FB2">
        <w:rPr>
          <w:lang w:val="sr-Cyrl-CS"/>
        </w:rPr>
        <w:t>образложен.</w:t>
      </w:r>
    </w:p>
    <w:p w:rsidR="001909FD" w:rsidRPr="00271FB2" w:rsidRDefault="001909FD" w:rsidP="001909FD">
      <w:pPr>
        <w:ind w:firstLine="708"/>
        <w:jc w:val="both"/>
        <w:rPr>
          <w:lang w:val="sr-Cyrl-CS"/>
        </w:rPr>
      </w:pPr>
      <w:r w:rsidRPr="00271FB2">
        <w:rPr>
          <w:lang w:val="sr-Cyrl-CS"/>
        </w:rPr>
        <w:t>Разрешење</w:t>
      </w:r>
      <w:r>
        <w:rPr>
          <w:lang w:val="sr-Cyrl-CS"/>
        </w:rPr>
        <w:t xml:space="preserve"> </w:t>
      </w:r>
      <w:r w:rsidRPr="00271FB2">
        <w:rPr>
          <w:lang w:val="sr-Cyrl-CS"/>
        </w:rPr>
        <w:t>се</w:t>
      </w:r>
      <w:r>
        <w:rPr>
          <w:lang w:val="sr-Cyrl-CS"/>
        </w:rPr>
        <w:t xml:space="preserve"> </w:t>
      </w:r>
      <w:r w:rsidRPr="00271FB2">
        <w:rPr>
          <w:lang w:val="sr-Cyrl-CS"/>
        </w:rPr>
        <w:t>врши</w:t>
      </w:r>
      <w:r>
        <w:rPr>
          <w:lang w:val="sr-Cyrl-CS"/>
        </w:rPr>
        <w:t xml:space="preserve"> </w:t>
      </w:r>
      <w:r w:rsidRPr="00271FB2">
        <w:rPr>
          <w:lang w:val="sr-Cyrl-CS"/>
        </w:rPr>
        <w:t>на</w:t>
      </w:r>
      <w:r>
        <w:rPr>
          <w:lang w:val="sr-Cyrl-CS"/>
        </w:rPr>
        <w:t xml:space="preserve"> </w:t>
      </w:r>
      <w:r w:rsidRPr="00271FB2">
        <w:rPr>
          <w:lang w:val="sr-Cyrl-CS"/>
        </w:rPr>
        <w:t>начин</w:t>
      </w:r>
      <w:r>
        <w:rPr>
          <w:lang w:val="sr-Cyrl-CS"/>
        </w:rPr>
        <w:t xml:space="preserve"> </w:t>
      </w:r>
      <w:r w:rsidRPr="00271FB2">
        <w:rPr>
          <w:lang w:val="sr-Cyrl-CS"/>
        </w:rPr>
        <w:t>и</w:t>
      </w:r>
      <w:r>
        <w:rPr>
          <w:lang w:val="sr-Cyrl-CS"/>
        </w:rPr>
        <w:t xml:space="preserve"> </w:t>
      </w:r>
      <w:r w:rsidRPr="00271FB2">
        <w:rPr>
          <w:lang w:val="sr-Cyrl-CS"/>
        </w:rPr>
        <w:t>по</w:t>
      </w:r>
      <w:r>
        <w:rPr>
          <w:lang w:val="sr-Cyrl-CS"/>
        </w:rPr>
        <w:t xml:space="preserve"> </w:t>
      </w:r>
      <w:r w:rsidRPr="00271FB2">
        <w:rPr>
          <w:lang w:val="sr-Cyrl-CS"/>
        </w:rPr>
        <w:t>поступку</w:t>
      </w:r>
      <w:r>
        <w:rPr>
          <w:lang w:val="sr-Cyrl-CS"/>
        </w:rPr>
        <w:t xml:space="preserve"> </w:t>
      </w:r>
      <w:r w:rsidRPr="00271FB2">
        <w:rPr>
          <w:lang w:val="sr-Cyrl-CS"/>
        </w:rPr>
        <w:t>који</w:t>
      </w:r>
      <w:r>
        <w:rPr>
          <w:lang w:val="sr-Cyrl-CS"/>
        </w:rPr>
        <w:t xml:space="preserve"> </w:t>
      </w:r>
      <w:r w:rsidRPr="00271FB2">
        <w:rPr>
          <w:lang w:val="sr-Cyrl-CS"/>
        </w:rPr>
        <w:t>је</w:t>
      </w:r>
      <w:r>
        <w:rPr>
          <w:lang w:val="sr-Cyrl-CS"/>
        </w:rPr>
        <w:t xml:space="preserve"> </w:t>
      </w:r>
      <w:r w:rsidRPr="00271FB2">
        <w:rPr>
          <w:lang w:val="sr-Cyrl-CS"/>
        </w:rPr>
        <w:t>предвиђен</w:t>
      </w:r>
      <w:r>
        <w:rPr>
          <w:lang w:val="sr-Cyrl-CS"/>
        </w:rPr>
        <w:t xml:space="preserve"> </w:t>
      </w:r>
      <w:r w:rsidRPr="00271FB2">
        <w:rPr>
          <w:lang w:val="sr-Cyrl-CS"/>
        </w:rPr>
        <w:t>за</w:t>
      </w:r>
      <w:r>
        <w:rPr>
          <w:lang w:val="sr-Cyrl-CS"/>
        </w:rPr>
        <w:t xml:space="preserve"> </w:t>
      </w:r>
      <w:r w:rsidRPr="00271FB2">
        <w:rPr>
          <w:lang w:val="sr-Cyrl-CS"/>
        </w:rPr>
        <w:t>његов</w:t>
      </w:r>
      <w:r>
        <w:rPr>
          <w:lang w:val="sr-Cyrl-CS"/>
        </w:rPr>
        <w:t xml:space="preserve"> </w:t>
      </w:r>
      <w:r w:rsidRPr="00271FB2">
        <w:rPr>
          <w:lang w:val="sr-Cyrl-CS"/>
        </w:rPr>
        <w:t>избор.</w:t>
      </w:r>
    </w:p>
    <w:p w:rsidR="001909FD" w:rsidRDefault="001909FD" w:rsidP="001909FD">
      <w:pPr>
        <w:rPr>
          <w:b/>
        </w:rPr>
      </w:pPr>
    </w:p>
    <w:p w:rsidR="00DA69FE" w:rsidRPr="00DA69FE" w:rsidRDefault="00DA69FE" w:rsidP="001909FD">
      <w:pPr>
        <w:rPr>
          <w:b/>
        </w:rPr>
      </w:pPr>
    </w:p>
    <w:p w:rsidR="001909FD" w:rsidRDefault="001909FD" w:rsidP="001909FD">
      <w:pPr>
        <w:jc w:val="center"/>
        <w:rPr>
          <w:b/>
        </w:rPr>
      </w:pPr>
      <w:r w:rsidRPr="00271FB2">
        <w:rPr>
          <w:b/>
          <w:lang w:val="sr-Latn-CS"/>
        </w:rPr>
        <w:t>Заменик</w:t>
      </w:r>
      <w:r>
        <w:rPr>
          <w:b/>
        </w:rPr>
        <w:t xml:space="preserve"> </w:t>
      </w:r>
      <w:r w:rsidRPr="00271FB2">
        <w:rPr>
          <w:b/>
          <w:lang w:val="sr-Latn-CS"/>
        </w:rPr>
        <w:t>председника</w:t>
      </w:r>
      <w:r>
        <w:rPr>
          <w:b/>
        </w:rPr>
        <w:t xml:space="preserve"> </w:t>
      </w:r>
      <w:r w:rsidRPr="00271FB2">
        <w:rPr>
          <w:b/>
          <w:lang w:val="sr-Latn-CS"/>
        </w:rPr>
        <w:t>Скупштине</w:t>
      </w:r>
    </w:p>
    <w:p w:rsidR="00DA69FE" w:rsidRPr="00DA69FE" w:rsidRDefault="00DA69FE" w:rsidP="001909FD">
      <w:pPr>
        <w:jc w:val="center"/>
        <w:rPr>
          <w:b/>
        </w:rPr>
      </w:pPr>
    </w:p>
    <w:p w:rsidR="001909FD" w:rsidRPr="00271FB2" w:rsidRDefault="001909FD" w:rsidP="001909FD">
      <w:pPr>
        <w:jc w:val="center"/>
        <w:outlineLvl w:val="0"/>
      </w:pPr>
      <w:bookmarkStart w:id="16" w:name="clan_39"/>
      <w:r w:rsidRPr="00271FB2">
        <w:rPr>
          <w:lang w:val="sr-Cyrl-CS"/>
        </w:rPr>
        <w:t>Члан</w:t>
      </w:r>
      <w:bookmarkEnd w:id="16"/>
      <w:r>
        <w:rPr>
          <w:lang w:val="sr-Cyrl-CS"/>
        </w:rPr>
        <w:t xml:space="preserve"> </w:t>
      </w:r>
      <w:r w:rsidRPr="00271FB2">
        <w:t>5</w:t>
      </w:r>
      <w:r>
        <w:t>3</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има</w:t>
      </w:r>
      <w:r>
        <w:rPr>
          <w:lang w:val="sr-Cyrl-CS"/>
        </w:rPr>
        <w:t xml:space="preserve"> </w:t>
      </w:r>
      <w:r w:rsidRPr="00271FB2">
        <w:rPr>
          <w:lang w:val="sr-Cyrl-CS"/>
        </w:rPr>
        <w:t>заменика</w:t>
      </w:r>
      <w:r>
        <w:rPr>
          <w:lang w:val="sr-Cyrl-CS"/>
        </w:rPr>
        <w:t xml:space="preserve"> </w:t>
      </w:r>
      <w:r w:rsidRPr="00271FB2">
        <w:rPr>
          <w:lang w:val="sr-Cyrl-CS"/>
        </w:rPr>
        <w:t>који</w:t>
      </w:r>
      <w:r>
        <w:rPr>
          <w:lang w:val="sr-Cyrl-CS"/>
        </w:rPr>
        <w:t xml:space="preserve"> </w:t>
      </w:r>
      <w:r w:rsidRPr="00271FB2">
        <w:rPr>
          <w:lang w:val="sr-Cyrl-CS"/>
        </w:rPr>
        <w:t>га</w:t>
      </w:r>
      <w:r>
        <w:rPr>
          <w:lang w:val="sr-Cyrl-CS"/>
        </w:rPr>
        <w:t xml:space="preserve"> </w:t>
      </w:r>
      <w:r w:rsidRPr="00271FB2">
        <w:rPr>
          <w:lang w:val="sr-Cyrl-CS"/>
        </w:rPr>
        <w:t>замењује</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његове</w:t>
      </w:r>
      <w:r>
        <w:rPr>
          <w:lang w:val="sr-Cyrl-CS"/>
        </w:rPr>
        <w:t xml:space="preserve"> </w:t>
      </w:r>
      <w:r w:rsidRPr="00271FB2">
        <w:rPr>
          <w:lang w:val="sr-Cyrl-CS"/>
        </w:rPr>
        <w:t>одсутности</w:t>
      </w:r>
      <w:r>
        <w:rPr>
          <w:lang w:val="sr-Cyrl-CS"/>
        </w:rPr>
        <w:t xml:space="preserve"> </w:t>
      </w:r>
      <w:r w:rsidRPr="00271FB2">
        <w:rPr>
          <w:lang w:val="sr-Cyrl-CS"/>
        </w:rPr>
        <w:t>и</w:t>
      </w:r>
      <w:r>
        <w:rPr>
          <w:lang w:val="sr-Cyrl-CS"/>
        </w:rPr>
        <w:t xml:space="preserve"> спречености д</w:t>
      </w:r>
      <w:r w:rsidRPr="00271FB2">
        <w:rPr>
          <w:lang w:val="sr-Cyrl-CS"/>
        </w:rPr>
        <w:t>а</w:t>
      </w:r>
      <w:r>
        <w:rPr>
          <w:lang w:val="sr-Cyrl-CS"/>
        </w:rPr>
        <w:t xml:space="preserve"> </w:t>
      </w:r>
      <w:r w:rsidRPr="00271FB2">
        <w:rPr>
          <w:lang w:val="sr-Cyrl-CS"/>
        </w:rPr>
        <w:t>обавља</w:t>
      </w:r>
      <w:r>
        <w:rPr>
          <w:lang w:val="sr-Cyrl-CS"/>
        </w:rPr>
        <w:t xml:space="preserve"> </w:t>
      </w:r>
      <w:r w:rsidRPr="00271FB2">
        <w:rPr>
          <w:lang w:val="sr-Cyrl-CS"/>
        </w:rPr>
        <w:t>своју</w:t>
      </w:r>
      <w:r>
        <w:rPr>
          <w:lang w:val="sr-Cyrl-CS"/>
        </w:rPr>
        <w:t xml:space="preserve"> </w:t>
      </w:r>
      <w:r w:rsidRPr="00271FB2">
        <w:rPr>
          <w:lang w:val="sr-Cyrl-CS"/>
        </w:rPr>
        <w:t>дужност.</w:t>
      </w:r>
    </w:p>
    <w:p w:rsidR="001909FD" w:rsidRPr="00271FB2" w:rsidRDefault="001909FD" w:rsidP="001909FD">
      <w:pPr>
        <w:ind w:firstLine="708"/>
        <w:jc w:val="both"/>
        <w:rPr>
          <w:lang w:val="sr-Cyrl-CS"/>
        </w:rPr>
      </w:pP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бира</w:t>
      </w:r>
      <w:r>
        <w:rPr>
          <w:lang w:val="sr-Cyrl-CS"/>
        </w:rPr>
        <w:t xml:space="preserve"> </w:t>
      </w:r>
      <w:r w:rsidRPr="00271FB2">
        <w:rPr>
          <w:lang w:val="sr-Cyrl-CS"/>
        </w:rPr>
        <w:t>се</w:t>
      </w:r>
      <w:r>
        <w:rPr>
          <w:lang w:val="sr-Cyrl-CS"/>
        </w:rPr>
        <w:t xml:space="preserve"> </w:t>
      </w:r>
      <w:r w:rsidRPr="00271FB2">
        <w:rPr>
          <w:lang w:val="sr-Cyrl-CS"/>
        </w:rPr>
        <w:t>и</w:t>
      </w:r>
      <w:r>
        <w:rPr>
          <w:lang w:val="sr-Cyrl-CS"/>
        </w:rPr>
        <w:t xml:space="preserve"> </w:t>
      </w:r>
      <w:r w:rsidRPr="00271FB2">
        <w:rPr>
          <w:lang w:val="sr-Cyrl-CS"/>
        </w:rPr>
        <w:t>разрешава</w:t>
      </w:r>
      <w:r>
        <w:rPr>
          <w:lang w:val="sr-Cyrl-CS"/>
        </w:rPr>
        <w:t xml:space="preserve"> </w:t>
      </w:r>
      <w:r w:rsidRPr="00271FB2">
        <w:rPr>
          <w:lang w:val="sr-Cyrl-CS"/>
        </w:rPr>
        <w:t>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као</w:t>
      </w:r>
      <w:r>
        <w:rPr>
          <w:lang w:val="sr-Cyrl-CS"/>
        </w:rPr>
        <w:t xml:space="preserve"> </w:t>
      </w:r>
      <w:r w:rsidRPr="00271FB2">
        <w:rPr>
          <w:lang w:val="sr-Cyrl-CS"/>
        </w:rPr>
        <w:t>и</w:t>
      </w:r>
      <w:r>
        <w:rPr>
          <w:lang w:val="sr-Cyrl-CS"/>
        </w:rPr>
        <w:t xml:space="preserve"> </w:t>
      </w:r>
      <w:r w:rsidRPr="00271FB2">
        <w:rPr>
          <w:lang w:val="sr-Cyrl-CS"/>
        </w:rPr>
        <w:t>председник</w:t>
      </w:r>
      <w:r>
        <w:rPr>
          <w:lang w:val="sr-Cyrl-CS"/>
        </w:rPr>
        <w:t xml:space="preserve"> </w:t>
      </w:r>
      <w:r w:rsidRPr="00271FB2">
        <w:rPr>
          <w:lang w:val="sr-Latn-CS"/>
        </w:rPr>
        <w:t>С</w:t>
      </w:r>
      <w:bookmarkStart w:id="17" w:name="clan_40"/>
      <w:r w:rsidRPr="00271FB2">
        <w:rPr>
          <w:lang w:val="sr-Cyrl-CS"/>
        </w:rPr>
        <w:t>купштине.</w:t>
      </w:r>
    </w:p>
    <w:p w:rsidR="001909FD" w:rsidRPr="000D0243" w:rsidRDefault="001909FD" w:rsidP="001909FD">
      <w:pPr>
        <w:ind w:firstLine="708"/>
        <w:jc w:val="both"/>
      </w:pPr>
      <w:r w:rsidRPr="00271FB2">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1909FD" w:rsidRDefault="001909FD" w:rsidP="001909FD"/>
    <w:p w:rsidR="001909FD" w:rsidRPr="00C405F5" w:rsidRDefault="001909FD" w:rsidP="001909FD"/>
    <w:p w:rsidR="001909FD" w:rsidRDefault="001909FD" w:rsidP="001909FD">
      <w:pPr>
        <w:jc w:val="center"/>
        <w:rPr>
          <w:b/>
        </w:rPr>
      </w:pPr>
      <w:r w:rsidRPr="00271FB2">
        <w:rPr>
          <w:b/>
          <w:lang w:val="sr-Latn-CS"/>
        </w:rPr>
        <w:t>Секретар</w:t>
      </w:r>
      <w:r>
        <w:rPr>
          <w:b/>
        </w:rPr>
        <w:t xml:space="preserve"> </w:t>
      </w:r>
      <w:r w:rsidRPr="00271FB2">
        <w:rPr>
          <w:b/>
          <w:lang w:val="sr-Latn-CS"/>
        </w:rPr>
        <w:t>Скупштине</w:t>
      </w:r>
    </w:p>
    <w:p w:rsidR="00DA69FE" w:rsidRPr="00DA69FE" w:rsidRDefault="00DA69FE" w:rsidP="001909FD">
      <w:pPr>
        <w:jc w:val="center"/>
        <w:rPr>
          <w:b/>
        </w:rPr>
      </w:pPr>
    </w:p>
    <w:p w:rsidR="001909FD" w:rsidRPr="00271FB2" w:rsidRDefault="001909FD" w:rsidP="001909FD">
      <w:pPr>
        <w:jc w:val="center"/>
        <w:outlineLvl w:val="0"/>
      </w:pPr>
      <w:r w:rsidRPr="00271FB2">
        <w:rPr>
          <w:lang w:val="sr-Cyrl-CS"/>
        </w:rPr>
        <w:t>Члан</w:t>
      </w:r>
      <w:bookmarkEnd w:id="17"/>
      <w:r>
        <w:rPr>
          <w:lang w:val="sr-Cyrl-CS"/>
        </w:rPr>
        <w:t xml:space="preserve"> </w:t>
      </w:r>
      <w:r>
        <w:rPr>
          <w:lang w:val="en-GB"/>
        </w:rPr>
        <w:t>5</w:t>
      </w:r>
      <w:r>
        <w:t>4</w:t>
      </w:r>
      <w:r w:rsidRPr="00271FB2">
        <w:t>.</w:t>
      </w:r>
    </w:p>
    <w:p w:rsidR="001909FD" w:rsidRPr="00271FB2" w:rsidRDefault="001909FD" w:rsidP="001909FD">
      <w:pPr>
        <w:jc w:val="both"/>
      </w:pPr>
    </w:p>
    <w:p w:rsidR="001909FD" w:rsidRPr="00BF06CC"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има</w:t>
      </w:r>
      <w:r>
        <w:rPr>
          <w:lang w:val="sr-Cyrl-CS"/>
        </w:rPr>
        <w:t xml:space="preserve"> </w:t>
      </w:r>
      <w:r w:rsidRPr="00271FB2">
        <w:rPr>
          <w:lang w:val="sr-Cyrl-CS"/>
        </w:rPr>
        <w:t>секретара</w:t>
      </w:r>
      <w:r>
        <w:rPr>
          <w:lang w:val="sr-Cyrl-CS"/>
        </w:rPr>
        <w:t xml:space="preserve"> </w:t>
      </w:r>
      <w:r w:rsidRPr="00271FB2">
        <w:rPr>
          <w:lang w:val="sr-Cyrl-CS"/>
        </w:rPr>
        <w:t>који</w:t>
      </w:r>
      <w:r>
        <w:rPr>
          <w:lang w:val="sr-Cyrl-CS"/>
        </w:rPr>
        <w:t xml:space="preserve"> </w:t>
      </w:r>
      <w:r w:rsidRPr="00271FB2">
        <w:rPr>
          <w:lang w:val="sr-Cyrl-CS"/>
        </w:rPr>
        <w:t>се</w:t>
      </w:r>
      <w:r>
        <w:rPr>
          <w:lang w:val="sr-Cyrl-CS"/>
        </w:rPr>
        <w:t xml:space="preserve"> </w:t>
      </w:r>
      <w:r w:rsidRPr="00271FB2">
        <w:rPr>
          <w:lang w:val="sr-Cyrl-CS"/>
        </w:rPr>
        <w:t>стара</w:t>
      </w:r>
      <w:r>
        <w:rPr>
          <w:lang w:val="sr-Cyrl-CS"/>
        </w:rPr>
        <w:t xml:space="preserve"> </w:t>
      </w:r>
      <w:r w:rsidRPr="00271FB2">
        <w:rPr>
          <w:lang w:val="sr-Cyrl-CS"/>
        </w:rPr>
        <w:t>о</w:t>
      </w:r>
      <w:r>
        <w:rPr>
          <w:lang w:val="sr-Cyrl-CS"/>
        </w:rPr>
        <w:t xml:space="preserve"> </w:t>
      </w:r>
      <w:r w:rsidRPr="00271FB2">
        <w:rPr>
          <w:lang w:val="sr-Cyrl-CS"/>
        </w:rPr>
        <w:t>обављању</w:t>
      </w:r>
      <w:r>
        <w:rPr>
          <w:lang w:val="sr-Cyrl-CS"/>
        </w:rPr>
        <w:t xml:space="preserve"> </w:t>
      </w:r>
      <w:r w:rsidRPr="00271FB2">
        <w:rPr>
          <w:lang w:val="sr-Cyrl-CS"/>
        </w:rPr>
        <w:t>стручних</w:t>
      </w:r>
      <w:r>
        <w:rPr>
          <w:lang w:val="sr-Cyrl-CS"/>
        </w:rPr>
        <w:t xml:space="preserve"> </w:t>
      </w:r>
      <w:r w:rsidRPr="00271FB2">
        <w:rPr>
          <w:lang w:val="sr-Cyrl-CS"/>
        </w:rPr>
        <w:t>послова</w:t>
      </w:r>
      <w:r>
        <w:rPr>
          <w:lang w:val="sr-Cyrl-CS"/>
        </w:rPr>
        <w:t xml:space="preserve"> </w:t>
      </w:r>
      <w:r w:rsidRPr="00271FB2">
        <w:rPr>
          <w:lang w:val="sr-Cyrl-CS"/>
        </w:rPr>
        <w:t>у</w:t>
      </w:r>
      <w:r>
        <w:rPr>
          <w:lang w:val="sr-Cyrl-CS"/>
        </w:rPr>
        <w:t xml:space="preserve"> </w:t>
      </w:r>
      <w:r w:rsidRPr="00271FB2">
        <w:rPr>
          <w:lang w:val="sr-Cyrl-CS"/>
        </w:rPr>
        <w:t>вези</w:t>
      </w:r>
      <w:r>
        <w:rPr>
          <w:lang w:val="sr-Cyrl-CS"/>
        </w:rPr>
        <w:t xml:space="preserve"> </w:t>
      </w:r>
      <w:r w:rsidRPr="00271FB2">
        <w:rPr>
          <w:lang w:val="sr-Cyrl-CS"/>
        </w:rPr>
        <w:t>са</w:t>
      </w:r>
      <w:r>
        <w:rPr>
          <w:lang w:val="sr-Cyrl-CS"/>
        </w:rPr>
        <w:t xml:space="preserve"> </w:t>
      </w:r>
      <w:r w:rsidRPr="00271FB2">
        <w:rPr>
          <w:lang w:val="sr-Cyrl-CS"/>
        </w:rPr>
        <w:t>сазивањем</w:t>
      </w:r>
      <w:r>
        <w:rPr>
          <w:lang w:val="sr-Cyrl-CS"/>
        </w:rPr>
        <w:t xml:space="preserve"> </w:t>
      </w:r>
      <w:r w:rsidRPr="00271FB2">
        <w:rPr>
          <w:lang w:val="sr-Cyrl-CS"/>
        </w:rPr>
        <w:t>и</w:t>
      </w:r>
      <w:r>
        <w:rPr>
          <w:lang w:val="sr-Cyrl-CS"/>
        </w:rPr>
        <w:t xml:space="preserve"> </w:t>
      </w:r>
      <w:r w:rsidRPr="00271FB2">
        <w:rPr>
          <w:lang w:val="sr-Cyrl-CS"/>
        </w:rPr>
        <w:t>одржавањем</w:t>
      </w:r>
      <w:r>
        <w:rPr>
          <w:lang w:val="sr-Cyrl-CS"/>
        </w:rPr>
        <w:t xml:space="preserve"> </w:t>
      </w:r>
      <w:r w:rsidRPr="00271FB2">
        <w:rPr>
          <w:lang w:val="sr-Cyrl-CS"/>
        </w:rPr>
        <w:t>седница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и</w:t>
      </w:r>
      <w:r>
        <w:rPr>
          <w:lang w:val="sr-Cyrl-CS"/>
        </w:rPr>
        <w:t xml:space="preserve"> </w:t>
      </w:r>
      <w:r w:rsidRPr="00271FB2">
        <w:rPr>
          <w:lang w:val="sr-Cyrl-CS"/>
        </w:rPr>
        <w:t>њених</w:t>
      </w:r>
      <w:r>
        <w:rPr>
          <w:lang w:val="sr-Cyrl-CS"/>
        </w:rPr>
        <w:t xml:space="preserve"> </w:t>
      </w:r>
      <w:r w:rsidRPr="00271FB2">
        <w:rPr>
          <w:lang w:val="sr-Cyrl-CS"/>
        </w:rPr>
        <w:t>радних</w:t>
      </w:r>
      <w:r>
        <w:rPr>
          <w:lang w:val="sr-Cyrl-CS"/>
        </w:rPr>
        <w:t xml:space="preserve"> </w:t>
      </w:r>
      <w:r w:rsidRPr="00271FB2">
        <w:rPr>
          <w:lang w:val="sr-Cyrl-CS"/>
        </w:rPr>
        <w:t>тела</w:t>
      </w:r>
      <w:r>
        <w:rPr>
          <w:lang w:val="sr-Cyrl-CS"/>
        </w:rPr>
        <w:t xml:space="preserve"> </w:t>
      </w:r>
      <w:r w:rsidRPr="00271FB2">
        <w:rPr>
          <w:lang w:val="sr-Cyrl-CS"/>
        </w:rPr>
        <w:t>и</w:t>
      </w:r>
      <w:r>
        <w:rPr>
          <w:lang w:val="sr-Cyrl-CS"/>
        </w:rPr>
        <w:t xml:space="preserve"> </w:t>
      </w:r>
      <w:r w:rsidRPr="00271FB2">
        <w:rPr>
          <w:lang w:val="sr-Cyrl-CS"/>
        </w:rPr>
        <w:t>руководи</w:t>
      </w:r>
      <w:r>
        <w:rPr>
          <w:lang w:val="sr-Cyrl-CS"/>
        </w:rPr>
        <w:t xml:space="preserve"> </w:t>
      </w:r>
      <w:r w:rsidRPr="00271FB2">
        <w:rPr>
          <w:lang w:val="sr-Cyrl-CS"/>
        </w:rPr>
        <w:t>административним</w:t>
      </w:r>
      <w:r>
        <w:rPr>
          <w:lang w:val="sr-Cyrl-CS"/>
        </w:rPr>
        <w:t xml:space="preserve"> </w:t>
      </w:r>
      <w:r w:rsidRPr="00271FB2">
        <w:rPr>
          <w:lang w:val="sr-Cyrl-CS"/>
        </w:rPr>
        <w:t>пословима</w:t>
      </w:r>
      <w:r>
        <w:rPr>
          <w:lang w:val="sr-Cyrl-CS"/>
        </w:rPr>
        <w:t xml:space="preserve"> </w:t>
      </w:r>
      <w:r w:rsidRPr="00271FB2">
        <w:rPr>
          <w:lang w:val="sr-Cyrl-CS"/>
        </w:rPr>
        <w:t>везаним</w:t>
      </w:r>
      <w:r>
        <w:rPr>
          <w:lang w:val="sr-Cyrl-CS"/>
        </w:rPr>
        <w:t xml:space="preserve"> </w:t>
      </w:r>
      <w:r w:rsidRPr="00271FB2">
        <w:rPr>
          <w:lang w:val="sr-Cyrl-CS"/>
        </w:rPr>
        <w:t>за</w:t>
      </w:r>
      <w:r>
        <w:rPr>
          <w:lang w:val="sr-Cyrl-CS"/>
        </w:rPr>
        <w:t xml:space="preserve"> </w:t>
      </w:r>
      <w:r w:rsidRPr="00271FB2">
        <w:rPr>
          <w:lang w:val="sr-Cyrl-CS"/>
        </w:rPr>
        <w:t>њихов</w:t>
      </w:r>
      <w:r>
        <w:rPr>
          <w:lang w:val="sr-Cyrl-CS"/>
        </w:rPr>
        <w:t xml:space="preserve"> </w:t>
      </w:r>
      <w:r w:rsidRPr="00271FB2">
        <w:rPr>
          <w:lang w:val="sr-Cyrl-CS"/>
        </w:rPr>
        <w:t>рад.</w:t>
      </w:r>
    </w:p>
    <w:p w:rsidR="001909FD" w:rsidRPr="00271FB2" w:rsidRDefault="001909FD" w:rsidP="001909FD">
      <w:pPr>
        <w:ind w:firstLine="708"/>
        <w:jc w:val="both"/>
        <w:rPr>
          <w:lang w:val="ru-RU"/>
        </w:rPr>
      </w:pPr>
      <w:r w:rsidRPr="00271FB2">
        <w:rPr>
          <w:lang w:val="sr-Cyrl-CS"/>
        </w:rPr>
        <w:t>Секретар</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се</w:t>
      </w:r>
      <w:r>
        <w:rPr>
          <w:lang w:val="sr-Cyrl-CS"/>
        </w:rPr>
        <w:t xml:space="preserve"> </w:t>
      </w:r>
      <w:r w:rsidRPr="00271FB2">
        <w:rPr>
          <w:lang w:val="sr-Cyrl-CS"/>
        </w:rPr>
        <w:t>поставља</w:t>
      </w:r>
      <w:r>
        <w:rPr>
          <w:lang w:val="sr-Cyrl-CS"/>
        </w:rPr>
        <w:t xml:space="preserve"> </w:t>
      </w:r>
      <w:r w:rsidRPr="00271FB2">
        <w:rPr>
          <w:lang w:val="sr-Cyrl-CS"/>
        </w:rPr>
        <w:t>на</w:t>
      </w:r>
      <w:r>
        <w:rPr>
          <w:lang w:val="sr-Cyrl-CS"/>
        </w:rPr>
        <w:t xml:space="preserve"> </w:t>
      </w:r>
      <w:r w:rsidRPr="00271FB2">
        <w:rPr>
          <w:lang w:val="sr-Cyrl-CS"/>
        </w:rPr>
        <w:t>четири</w:t>
      </w:r>
      <w:r>
        <w:rPr>
          <w:lang w:val="sr-Cyrl-CS"/>
        </w:rPr>
        <w:t xml:space="preserve"> </w:t>
      </w:r>
      <w:r w:rsidRPr="00271FB2">
        <w:rPr>
          <w:lang w:val="sr-Cyrl-CS"/>
        </w:rPr>
        <w:t xml:space="preserve">године, </w:t>
      </w:r>
      <w:r>
        <w:rPr>
          <w:lang w:val="sr-Cyrl-CS"/>
        </w:rPr>
        <w:t xml:space="preserve"> </w:t>
      </w:r>
      <w:r w:rsidRPr="00271FB2">
        <w:rPr>
          <w:lang w:val="sr-Cyrl-CS"/>
        </w:rPr>
        <w:t>на</w:t>
      </w:r>
      <w:r>
        <w:rPr>
          <w:lang w:val="sr-Cyrl-CS"/>
        </w:rPr>
        <w:t xml:space="preserve"> </w:t>
      </w:r>
      <w:r w:rsidRPr="00271FB2">
        <w:rPr>
          <w:lang w:val="sr-Cyrl-CS"/>
        </w:rPr>
        <w:t>предлог</w:t>
      </w:r>
      <w:r>
        <w:rPr>
          <w:lang w:val="sr-Cyrl-CS"/>
        </w:rPr>
        <w:t xml:space="preserve"> </w:t>
      </w:r>
      <w:r w:rsidRPr="00271FB2">
        <w:rPr>
          <w:lang w:val="sr-Cyrl-CS"/>
        </w:rPr>
        <w:t>председника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и</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поново</w:t>
      </w:r>
      <w:r>
        <w:rPr>
          <w:lang w:val="sr-Cyrl-CS"/>
        </w:rPr>
        <w:t xml:space="preserve"> </w:t>
      </w:r>
      <w:r w:rsidRPr="00271FB2">
        <w:rPr>
          <w:lang w:val="sr-Cyrl-CS"/>
        </w:rPr>
        <w:t>постављен.</w:t>
      </w:r>
    </w:p>
    <w:p w:rsidR="001909FD" w:rsidRPr="00271FB2" w:rsidRDefault="001909FD" w:rsidP="001909FD">
      <w:pPr>
        <w:ind w:firstLine="708"/>
        <w:jc w:val="both"/>
        <w:rPr>
          <w:lang w:val="sr-Cyrl-CS"/>
        </w:rPr>
      </w:pPr>
      <w:r w:rsidRPr="00271FB2">
        <w:rPr>
          <w:lang w:val="sr-Cyrl-CS"/>
        </w:rPr>
        <w:t>За</w:t>
      </w:r>
      <w:r>
        <w:rPr>
          <w:lang w:val="sr-Cyrl-CS"/>
        </w:rPr>
        <w:t xml:space="preserve"> </w:t>
      </w:r>
      <w:r w:rsidRPr="00271FB2">
        <w:rPr>
          <w:lang w:val="sr-Cyrl-CS"/>
        </w:rPr>
        <w:t>секретара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постављено</w:t>
      </w:r>
      <w:r>
        <w:rPr>
          <w:lang w:val="sr-Cyrl-CS"/>
        </w:rPr>
        <w:t xml:space="preserve"> </w:t>
      </w:r>
      <w:r w:rsidRPr="00271FB2">
        <w:rPr>
          <w:lang w:val="sr-Cyrl-CS"/>
        </w:rPr>
        <w:t>лице</w:t>
      </w:r>
      <w:r>
        <w:rPr>
          <w:lang w:val="sr-Cyrl-CS"/>
        </w:rPr>
        <w:t xml:space="preserve"> </w:t>
      </w:r>
      <w:r w:rsidRPr="00271FB2">
        <w:rPr>
          <w:lang w:val="sr-Cyrl-CS"/>
        </w:rPr>
        <w:t>које има стечено високо образовање из научне области правне науке на основним академским студијама у обиму од најмање 240 ЕСПБ бодова,</w:t>
      </w:r>
      <w:r>
        <w:rPr>
          <w:lang w:val="sr-Cyrl-CS"/>
        </w:rPr>
        <w:t xml:space="preserve"> </w:t>
      </w:r>
      <w:r w:rsidRPr="00271FB2">
        <w:rPr>
          <w:lang w:val="sr-Cyrl-CS"/>
        </w:rPr>
        <w:t xml:space="preserve">мастер академским студијама, специјалистичким </w:t>
      </w:r>
      <w:r w:rsidRPr="00271FB2">
        <w:rPr>
          <w:lang w:val="sr-Cyrl-CS"/>
        </w:rPr>
        <w:lastRenderedPageBreak/>
        <w:t>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w:t>
      </w:r>
      <w:r>
        <w:rPr>
          <w:lang w:val="sr-Cyrl-CS"/>
        </w:rPr>
        <w:t xml:space="preserve"> </w:t>
      </w:r>
      <w:r w:rsidRPr="00271FB2">
        <w:rPr>
          <w:lang w:val="sr-Cyrl-CS"/>
        </w:rPr>
        <w:t>искуством</w:t>
      </w:r>
      <w:r>
        <w:rPr>
          <w:lang w:val="sr-Cyrl-CS"/>
        </w:rPr>
        <w:t xml:space="preserve"> </w:t>
      </w:r>
      <w:r w:rsidRPr="00271FB2">
        <w:rPr>
          <w:lang w:val="sr-Cyrl-CS"/>
        </w:rPr>
        <w:t>од</w:t>
      </w:r>
      <w:r>
        <w:rPr>
          <w:lang w:val="sr-Cyrl-CS"/>
        </w:rPr>
        <w:t xml:space="preserve"> </w:t>
      </w:r>
      <w:r w:rsidRPr="00271FB2">
        <w:rPr>
          <w:lang w:val="sr-Cyrl-CS"/>
        </w:rPr>
        <w:t>најмање</w:t>
      </w:r>
      <w:r>
        <w:rPr>
          <w:lang w:val="sr-Cyrl-CS"/>
        </w:rPr>
        <w:t xml:space="preserve"> </w:t>
      </w:r>
      <w:r w:rsidRPr="00271FB2">
        <w:rPr>
          <w:lang w:val="sr-Cyrl-CS"/>
        </w:rPr>
        <w:t>три</w:t>
      </w:r>
      <w:r>
        <w:rPr>
          <w:lang w:val="sr-Cyrl-CS"/>
        </w:rPr>
        <w:t xml:space="preserve"> </w:t>
      </w:r>
      <w:r w:rsidRPr="00271FB2">
        <w:rPr>
          <w:lang w:val="sr-Cyrl-CS"/>
        </w:rPr>
        <w:t>године.</w:t>
      </w: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може, на</w:t>
      </w:r>
      <w:r>
        <w:rPr>
          <w:lang w:val="sr-Cyrl-CS"/>
        </w:rPr>
        <w:t xml:space="preserve"> </w:t>
      </w:r>
      <w:r w:rsidRPr="00271FB2">
        <w:rPr>
          <w:lang w:val="sr-Cyrl-CS"/>
        </w:rPr>
        <w:t>образложен</w:t>
      </w:r>
      <w:r>
        <w:rPr>
          <w:lang w:val="sr-Cyrl-CS"/>
        </w:rPr>
        <w:t xml:space="preserve"> </w:t>
      </w:r>
      <w:r w:rsidRPr="00271FB2">
        <w:rPr>
          <w:lang w:val="sr-Cyrl-CS"/>
        </w:rPr>
        <w:t>предлог</w:t>
      </w:r>
      <w:r>
        <w:rPr>
          <w:lang w:val="sr-Cyrl-CS"/>
        </w:rPr>
        <w:t xml:space="preserve"> </w:t>
      </w:r>
      <w:r w:rsidRPr="00271FB2">
        <w:rPr>
          <w:lang w:val="sr-Cyrl-CS"/>
        </w:rPr>
        <w:t>председника</w:t>
      </w:r>
      <w:r>
        <w:rPr>
          <w:lang w:val="sr-Cyrl-CS"/>
        </w:rPr>
        <w:t xml:space="preserve"> </w:t>
      </w:r>
      <w:r w:rsidRPr="00271FB2">
        <w:rPr>
          <w:lang w:val="sr-Latn-CS"/>
        </w:rPr>
        <w:t>С</w:t>
      </w:r>
      <w:r w:rsidRPr="00271FB2">
        <w:rPr>
          <w:lang w:val="sr-Cyrl-CS"/>
        </w:rPr>
        <w:t xml:space="preserve">купштине, </w:t>
      </w:r>
      <w:r>
        <w:rPr>
          <w:lang w:val="sr-Cyrl-CS"/>
        </w:rPr>
        <w:t xml:space="preserve"> </w:t>
      </w:r>
      <w:r w:rsidRPr="00271FB2">
        <w:rPr>
          <w:lang w:val="sr-Cyrl-CS"/>
        </w:rPr>
        <w:t>разрешити</w:t>
      </w:r>
      <w:r>
        <w:rPr>
          <w:lang w:val="sr-Cyrl-CS"/>
        </w:rPr>
        <w:t xml:space="preserve"> </w:t>
      </w:r>
      <w:r w:rsidRPr="00271FB2">
        <w:rPr>
          <w:lang w:val="sr-Cyrl-CS"/>
        </w:rPr>
        <w:t>секретара</w:t>
      </w:r>
      <w:r>
        <w:rPr>
          <w:lang w:val="sr-Cyrl-CS"/>
        </w:rPr>
        <w:t xml:space="preserve"> </w:t>
      </w:r>
      <w:r w:rsidRPr="00271FB2">
        <w:rPr>
          <w:lang w:val="sr-Cyrl-CS"/>
        </w:rPr>
        <w:t>и</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мандата.</w:t>
      </w:r>
    </w:p>
    <w:p w:rsidR="001909FD" w:rsidRPr="00271FB2" w:rsidRDefault="001909FD" w:rsidP="001909FD">
      <w:pPr>
        <w:ind w:firstLine="708"/>
        <w:jc w:val="both"/>
        <w:rPr>
          <w:lang w:val="sr-Cyrl-CS"/>
        </w:rPr>
      </w:pPr>
      <w:r w:rsidRPr="00271FB2">
        <w:rPr>
          <w:lang w:val="sr-Cyrl-CS"/>
        </w:rPr>
        <w:t>Секретар има заменика</w:t>
      </w:r>
      <w:r>
        <w:rPr>
          <w:lang w:val="sr-Cyrl-CS"/>
        </w:rPr>
        <w:t xml:space="preserve"> </w:t>
      </w:r>
      <w:r w:rsidRPr="00271FB2">
        <w:rPr>
          <w:lang w:val="sr-Cyrl-CS"/>
        </w:rPr>
        <w:t>који</w:t>
      </w:r>
      <w:r>
        <w:rPr>
          <w:lang w:val="sr-Cyrl-CS"/>
        </w:rPr>
        <w:t xml:space="preserve"> </w:t>
      </w:r>
      <w:r w:rsidRPr="00271FB2">
        <w:rPr>
          <w:lang w:val="sr-Cyrl-CS"/>
        </w:rPr>
        <w:t>га</w:t>
      </w:r>
      <w:r>
        <w:rPr>
          <w:lang w:val="sr-Cyrl-CS"/>
        </w:rPr>
        <w:t xml:space="preserve"> </w:t>
      </w:r>
      <w:r w:rsidRPr="00271FB2">
        <w:rPr>
          <w:lang w:val="sr-Cyrl-CS"/>
        </w:rPr>
        <w:t>замењује</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његове</w:t>
      </w:r>
      <w:r>
        <w:rPr>
          <w:lang w:val="sr-Cyrl-CS"/>
        </w:rPr>
        <w:t xml:space="preserve"> </w:t>
      </w:r>
      <w:r w:rsidRPr="00271FB2">
        <w:rPr>
          <w:lang w:val="sr-Cyrl-CS"/>
        </w:rPr>
        <w:t>одсутности.</w:t>
      </w:r>
    </w:p>
    <w:p w:rsidR="001909FD" w:rsidRPr="00271FB2" w:rsidRDefault="001909FD" w:rsidP="001909FD">
      <w:pPr>
        <w:ind w:firstLine="708"/>
        <w:jc w:val="both"/>
        <w:rPr>
          <w:lang w:val="sr-Cyrl-CS"/>
        </w:rPr>
      </w:pPr>
      <w:r w:rsidRPr="00271FB2">
        <w:rPr>
          <w:lang w:val="sr-Cyrl-CS"/>
        </w:rPr>
        <w:t>Заменик</w:t>
      </w:r>
      <w:r>
        <w:rPr>
          <w:lang w:val="sr-Cyrl-CS"/>
        </w:rPr>
        <w:t xml:space="preserve"> </w:t>
      </w:r>
      <w:r w:rsidRPr="00271FB2">
        <w:rPr>
          <w:lang w:val="sr-Cyrl-CS"/>
        </w:rPr>
        <w:t>секретара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поставља</w:t>
      </w:r>
      <w:r>
        <w:rPr>
          <w:lang w:val="sr-Cyrl-CS"/>
        </w:rPr>
        <w:t xml:space="preserve"> </w:t>
      </w:r>
      <w:r w:rsidRPr="00271FB2">
        <w:rPr>
          <w:lang w:val="sr-Cyrl-CS"/>
        </w:rPr>
        <w:t>се</w:t>
      </w:r>
      <w:r>
        <w:rPr>
          <w:lang w:val="sr-Cyrl-CS"/>
        </w:rPr>
        <w:t xml:space="preserve"> </w:t>
      </w:r>
      <w:r w:rsidRPr="00271FB2">
        <w:rPr>
          <w:lang w:val="sr-Cyrl-CS"/>
        </w:rPr>
        <w:t>и</w:t>
      </w:r>
      <w:r>
        <w:rPr>
          <w:lang w:val="sr-Cyrl-CS"/>
        </w:rPr>
        <w:t xml:space="preserve"> </w:t>
      </w:r>
      <w:r w:rsidRPr="00271FB2">
        <w:rPr>
          <w:lang w:val="sr-Cyrl-CS"/>
        </w:rPr>
        <w:t>разрешава</w:t>
      </w:r>
      <w:r>
        <w:rPr>
          <w:lang w:val="sr-Cyrl-CS"/>
        </w:rPr>
        <w:t xml:space="preserve"> </w:t>
      </w:r>
      <w:r w:rsidRPr="00271FB2">
        <w:rPr>
          <w:lang w:val="sr-Cyrl-CS"/>
        </w:rPr>
        <w:t>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и</w:t>
      </w:r>
      <w:r>
        <w:rPr>
          <w:lang w:val="sr-Cyrl-CS"/>
        </w:rPr>
        <w:t xml:space="preserve"> </w:t>
      </w:r>
      <w:r w:rsidRPr="00271FB2">
        <w:rPr>
          <w:lang w:val="sr-Cyrl-CS"/>
        </w:rPr>
        <w:t>под</w:t>
      </w:r>
      <w:r>
        <w:rPr>
          <w:lang w:val="sr-Cyrl-CS"/>
        </w:rPr>
        <w:t xml:space="preserve"> </w:t>
      </w:r>
      <w:r w:rsidRPr="00271FB2">
        <w:rPr>
          <w:lang w:val="sr-Cyrl-CS"/>
        </w:rPr>
        <w:t>истим</w:t>
      </w:r>
      <w:r>
        <w:rPr>
          <w:lang w:val="sr-Cyrl-CS"/>
        </w:rPr>
        <w:t xml:space="preserve"> </w:t>
      </w:r>
      <w:r w:rsidRPr="00271FB2">
        <w:rPr>
          <w:lang w:val="sr-Cyrl-CS"/>
        </w:rPr>
        <w:t>условима</w:t>
      </w:r>
      <w:r>
        <w:rPr>
          <w:lang w:val="sr-Cyrl-CS"/>
        </w:rPr>
        <w:t xml:space="preserve"> </w:t>
      </w:r>
      <w:r w:rsidRPr="00271FB2">
        <w:rPr>
          <w:lang w:val="sr-Cyrl-CS"/>
        </w:rPr>
        <w:t>као</w:t>
      </w:r>
      <w:r>
        <w:rPr>
          <w:lang w:val="sr-Cyrl-CS"/>
        </w:rPr>
        <w:t xml:space="preserve"> </w:t>
      </w:r>
      <w:r w:rsidRPr="00271FB2">
        <w:rPr>
          <w:lang w:val="sr-Cyrl-CS"/>
        </w:rPr>
        <w:t>и</w:t>
      </w:r>
      <w:r>
        <w:rPr>
          <w:lang w:val="sr-Cyrl-CS"/>
        </w:rPr>
        <w:t xml:space="preserve"> </w:t>
      </w:r>
      <w:r w:rsidRPr="00271FB2">
        <w:rPr>
          <w:lang w:val="sr-Cyrl-CS"/>
        </w:rPr>
        <w:t>секретар.</w:t>
      </w:r>
    </w:p>
    <w:p w:rsidR="001909FD" w:rsidRDefault="001909FD" w:rsidP="001909FD">
      <w:pPr>
        <w:ind w:firstLine="708"/>
        <w:jc w:val="both"/>
      </w:pPr>
      <w:r w:rsidRPr="00271FB2">
        <w:rPr>
          <w:lang w:val="sr-Latn-CS"/>
        </w:rPr>
        <w:t>Секретар</w:t>
      </w:r>
      <w:r>
        <w:t xml:space="preserve"> </w:t>
      </w:r>
      <w:r w:rsidRPr="00271FB2">
        <w:rPr>
          <w:lang w:val="sr-Latn-CS"/>
        </w:rPr>
        <w:t>Скупштине</w:t>
      </w:r>
      <w:r>
        <w:t xml:space="preserve"> </w:t>
      </w:r>
      <w:r w:rsidRPr="00271FB2">
        <w:rPr>
          <w:lang w:val="sr-Latn-CS"/>
        </w:rPr>
        <w:t>је</w:t>
      </w:r>
      <w:r>
        <w:t xml:space="preserve"> </w:t>
      </w:r>
      <w:r w:rsidRPr="00271FB2">
        <w:rPr>
          <w:lang w:val="sr-Latn-CS"/>
        </w:rPr>
        <w:t>одговоран</w:t>
      </w:r>
      <w:r>
        <w:t xml:space="preserve"> </w:t>
      </w:r>
      <w:r w:rsidRPr="00271FB2">
        <w:rPr>
          <w:lang w:val="sr-Latn-CS"/>
        </w:rPr>
        <w:t>за</w:t>
      </w:r>
      <w:r>
        <w:t xml:space="preserve"> </w:t>
      </w:r>
      <w:r w:rsidRPr="00271FB2">
        <w:rPr>
          <w:lang w:val="sr-Latn-CS"/>
        </w:rPr>
        <w:t>благовремено</w:t>
      </w:r>
      <w:r>
        <w:t xml:space="preserve"> </w:t>
      </w:r>
      <w:r w:rsidRPr="00271FB2">
        <w:rPr>
          <w:lang w:val="sr-Latn-CS"/>
        </w:rPr>
        <w:t>достављање</w:t>
      </w:r>
      <w:r>
        <w:t xml:space="preserve"> </w:t>
      </w:r>
      <w:r w:rsidRPr="00271FB2">
        <w:rPr>
          <w:lang w:val="sr-Latn-CS"/>
        </w:rPr>
        <w:t>података,</w:t>
      </w:r>
      <w:r>
        <w:t xml:space="preserve"> </w:t>
      </w:r>
      <w:r w:rsidRPr="00271FB2">
        <w:rPr>
          <w:lang w:val="sr-Latn-CS"/>
        </w:rPr>
        <w:t xml:space="preserve"> списа</w:t>
      </w:r>
      <w:r>
        <w:t xml:space="preserve"> </w:t>
      </w:r>
      <w:r w:rsidRPr="00271FB2">
        <w:rPr>
          <w:lang w:val="sr-Latn-CS"/>
        </w:rPr>
        <w:t>и</w:t>
      </w:r>
      <w:r>
        <w:t xml:space="preserve"> </w:t>
      </w:r>
      <w:r w:rsidRPr="00271FB2">
        <w:rPr>
          <w:lang w:val="sr-Latn-CS"/>
        </w:rPr>
        <w:t>исправа,</w:t>
      </w:r>
      <w:r>
        <w:t xml:space="preserve"> </w:t>
      </w:r>
      <w:r w:rsidRPr="00271FB2">
        <w:rPr>
          <w:lang w:val="sr-Latn-CS"/>
        </w:rPr>
        <w:t xml:space="preserve"> када</w:t>
      </w:r>
      <w:r>
        <w:t xml:space="preserve"> </w:t>
      </w:r>
      <w:r w:rsidRPr="00271FB2">
        <w:rPr>
          <w:lang w:val="sr-Latn-CS"/>
        </w:rPr>
        <w:t>то</w:t>
      </w:r>
      <w:r>
        <w:t xml:space="preserve"> </w:t>
      </w:r>
      <w:r w:rsidRPr="00271FB2">
        <w:rPr>
          <w:lang w:val="sr-Latn-CS"/>
        </w:rPr>
        <w:t>захтева</w:t>
      </w:r>
      <w:r>
        <w:t xml:space="preserve"> </w:t>
      </w:r>
      <w:r w:rsidRPr="00271FB2">
        <w:rPr>
          <w:lang w:val="sr-Latn-CS"/>
        </w:rPr>
        <w:t>надлежни</w:t>
      </w:r>
      <w:r>
        <w:t xml:space="preserve"> </w:t>
      </w:r>
      <w:r w:rsidRPr="00271FB2">
        <w:rPr>
          <w:lang w:val="sr-Latn-CS"/>
        </w:rPr>
        <w:t>орган</w:t>
      </w:r>
      <w:r>
        <w:t xml:space="preserve"> </w:t>
      </w:r>
      <w:r w:rsidRPr="00271FB2">
        <w:rPr>
          <w:lang w:val="sr-Latn-CS"/>
        </w:rPr>
        <w:t>Републике</w:t>
      </w:r>
      <w:r>
        <w:t xml:space="preserve"> </w:t>
      </w:r>
      <w:r w:rsidRPr="00271FB2">
        <w:rPr>
          <w:lang w:val="sr-Latn-CS"/>
        </w:rPr>
        <w:t>који</w:t>
      </w:r>
      <w:r>
        <w:t xml:space="preserve"> </w:t>
      </w:r>
      <w:r w:rsidRPr="00271FB2">
        <w:rPr>
          <w:lang w:val="sr-Latn-CS"/>
        </w:rPr>
        <w:t>врши</w:t>
      </w:r>
      <w:r>
        <w:t xml:space="preserve"> </w:t>
      </w:r>
      <w:r w:rsidRPr="00271FB2">
        <w:rPr>
          <w:lang w:val="sr-Latn-CS"/>
        </w:rPr>
        <w:t>надзор</w:t>
      </w:r>
      <w:r>
        <w:t xml:space="preserve"> </w:t>
      </w:r>
      <w:r w:rsidRPr="00271FB2">
        <w:rPr>
          <w:lang w:val="sr-Latn-CS"/>
        </w:rPr>
        <w:t>над</w:t>
      </w:r>
      <w:r>
        <w:t xml:space="preserve"> </w:t>
      </w:r>
      <w:r w:rsidRPr="00271FB2">
        <w:rPr>
          <w:lang w:val="sr-Latn-CS"/>
        </w:rPr>
        <w:t>радом</w:t>
      </w:r>
      <w:r>
        <w:t xml:space="preserve"> </w:t>
      </w:r>
      <w:r w:rsidRPr="00271FB2">
        <w:rPr>
          <w:lang w:val="sr-Latn-CS"/>
        </w:rPr>
        <w:t>и</w:t>
      </w:r>
      <w:r>
        <w:t xml:space="preserve"> </w:t>
      </w:r>
      <w:r w:rsidRPr="00271FB2">
        <w:rPr>
          <w:lang w:val="sr-Latn-CS"/>
        </w:rPr>
        <w:t>актима</w:t>
      </w:r>
      <w:r>
        <w:t xml:space="preserve"> </w:t>
      </w:r>
      <w:r w:rsidRPr="00271FB2">
        <w:rPr>
          <w:lang w:val="sr-Latn-CS"/>
        </w:rPr>
        <w:t>Скупштине</w:t>
      </w:r>
      <w:r>
        <w:t xml:space="preserve"> </w:t>
      </w:r>
      <w:r w:rsidRPr="00271FB2">
        <w:rPr>
          <w:lang w:val="sr-Latn-CS"/>
        </w:rPr>
        <w:t>општине.</w:t>
      </w:r>
    </w:p>
    <w:p w:rsidR="001909FD" w:rsidRDefault="001909FD" w:rsidP="001909FD">
      <w:pPr>
        <w:ind w:firstLine="708"/>
        <w:jc w:val="both"/>
      </w:pPr>
    </w:p>
    <w:p w:rsidR="00DA69FE" w:rsidRPr="00DA69FE" w:rsidRDefault="00DA69FE" w:rsidP="001909FD">
      <w:pPr>
        <w:ind w:firstLine="708"/>
        <w:jc w:val="both"/>
      </w:pPr>
    </w:p>
    <w:p w:rsidR="001909FD" w:rsidRDefault="001909FD" w:rsidP="001909FD">
      <w:pPr>
        <w:jc w:val="center"/>
        <w:rPr>
          <w:b/>
        </w:rPr>
      </w:pPr>
      <w:r w:rsidRPr="00271FB2">
        <w:rPr>
          <w:b/>
          <w:lang w:val="sr-Latn-CS"/>
        </w:rPr>
        <w:t>Пословник</w:t>
      </w:r>
      <w:r>
        <w:rPr>
          <w:b/>
        </w:rPr>
        <w:t xml:space="preserve"> </w:t>
      </w:r>
      <w:r w:rsidRPr="00271FB2">
        <w:rPr>
          <w:b/>
          <w:lang w:val="sr-Latn-CS"/>
        </w:rPr>
        <w:t>Скупштине</w:t>
      </w:r>
    </w:p>
    <w:p w:rsidR="00DA69FE" w:rsidRPr="00DA69FE" w:rsidRDefault="00DA69FE" w:rsidP="001909FD">
      <w:pPr>
        <w:jc w:val="center"/>
        <w:rPr>
          <w:b/>
        </w:rPr>
      </w:pPr>
    </w:p>
    <w:p w:rsidR="001909FD" w:rsidRPr="00271FB2" w:rsidRDefault="001909FD" w:rsidP="001909FD">
      <w:pPr>
        <w:jc w:val="center"/>
        <w:outlineLvl w:val="0"/>
      </w:pPr>
      <w:bookmarkStart w:id="18" w:name="clan_41"/>
      <w:r w:rsidRPr="00271FB2">
        <w:rPr>
          <w:lang w:val="sr-Cyrl-CS"/>
        </w:rPr>
        <w:t>Члан</w:t>
      </w:r>
      <w:bookmarkEnd w:id="18"/>
      <w:r>
        <w:rPr>
          <w:lang w:val="sr-Cyrl-CS"/>
        </w:rPr>
        <w:t xml:space="preserve"> </w:t>
      </w:r>
      <w:r>
        <w:rPr>
          <w:lang w:val="en-GB"/>
        </w:rPr>
        <w:t>5</w:t>
      </w:r>
      <w:r>
        <w:t>5</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Начин</w:t>
      </w:r>
      <w:r>
        <w:rPr>
          <w:lang w:val="sr-Cyrl-CS"/>
        </w:rPr>
        <w:t xml:space="preserve"> </w:t>
      </w:r>
      <w:r w:rsidRPr="00271FB2">
        <w:rPr>
          <w:lang w:val="sr-Cyrl-CS"/>
        </w:rPr>
        <w:t>припреме, вођење</w:t>
      </w:r>
      <w:r>
        <w:rPr>
          <w:lang w:val="sr-Cyrl-CS"/>
        </w:rPr>
        <w:t xml:space="preserve"> </w:t>
      </w:r>
      <w:r w:rsidRPr="00271FB2">
        <w:rPr>
          <w:lang w:val="sr-Cyrl-CS"/>
        </w:rPr>
        <w:t>и</w:t>
      </w:r>
      <w:r>
        <w:rPr>
          <w:lang w:val="sr-Cyrl-CS"/>
        </w:rPr>
        <w:t xml:space="preserve"> </w:t>
      </w:r>
      <w:r w:rsidRPr="00271FB2">
        <w:rPr>
          <w:lang w:val="sr-Cyrl-CS"/>
        </w:rPr>
        <w:t>рад</w:t>
      </w:r>
      <w:r>
        <w:rPr>
          <w:lang w:val="sr-Cyrl-CS"/>
        </w:rPr>
        <w:t xml:space="preserve"> </w:t>
      </w:r>
      <w:r w:rsidRPr="00271FB2">
        <w:rPr>
          <w:lang w:val="sr-Cyrl-CS"/>
        </w:rPr>
        <w:t>седнице</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 и њених радних тела</w:t>
      </w:r>
      <w:r>
        <w:rPr>
          <w:lang w:val="sr-Cyrl-CS"/>
        </w:rPr>
        <w:t xml:space="preserve"> </w:t>
      </w:r>
      <w:r w:rsidRPr="00271FB2">
        <w:rPr>
          <w:lang w:val="sr-Cyrl-CS"/>
        </w:rPr>
        <w:t>и</w:t>
      </w:r>
      <w:r>
        <w:rPr>
          <w:lang w:val="sr-Cyrl-CS"/>
        </w:rPr>
        <w:t xml:space="preserve"> </w:t>
      </w:r>
      <w:r w:rsidRPr="00271FB2">
        <w:rPr>
          <w:lang w:val="sr-Cyrl-CS"/>
        </w:rPr>
        <w:t>друга</w:t>
      </w:r>
      <w:r>
        <w:rPr>
          <w:lang w:val="sr-Cyrl-CS"/>
        </w:rPr>
        <w:t xml:space="preserve"> </w:t>
      </w:r>
      <w:r w:rsidRPr="00271FB2">
        <w:rPr>
          <w:lang w:val="sr-Cyrl-CS"/>
        </w:rPr>
        <w:t>питања</w:t>
      </w:r>
      <w:r>
        <w:rPr>
          <w:lang w:val="sr-Cyrl-CS"/>
        </w:rPr>
        <w:t xml:space="preserve"> </w:t>
      </w:r>
      <w:r w:rsidRPr="00271FB2">
        <w:rPr>
          <w:lang w:val="sr-Cyrl-CS"/>
        </w:rPr>
        <w:t>везана</w:t>
      </w:r>
      <w:r>
        <w:rPr>
          <w:lang w:val="sr-Cyrl-CS"/>
        </w:rPr>
        <w:t xml:space="preserve"> </w:t>
      </w:r>
      <w:r w:rsidRPr="00271FB2">
        <w:rPr>
          <w:lang w:val="sr-Cyrl-CS"/>
        </w:rPr>
        <w:t>за њихов</w:t>
      </w:r>
      <w:r>
        <w:rPr>
          <w:lang w:val="sr-Cyrl-CS"/>
        </w:rPr>
        <w:t xml:space="preserve"> </w:t>
      </w:r>
      <w:r w:rsidRPr="00271FB2">
        <w:rPr>
          <w:lang w:val="sr-Cyrl-CS"/>
        </w:rPr>
        <w:t>рад</w:t>
      </w:r>
      <w:r>
        <w:rPr>
          <w:lang w:val="sr-Cyrl-CS"/>
        </w:rPr>
        <w:t xml:space="preserve"> </w:t>
      </w:r>
      <w:r w:rsidRPr="00271FB2">
        <w:rPr>
          <w:lang w:val="sr-Cyrl-CS"/>
        </w:rPr>
        <w:t>уређују</w:t>
      </w:r>
      <w:r>
        <w:rPr>
          <w:lang w:val="sr-Cyrl-CS"/>
        </w:rPr>
        <w:t xml:space="preserve"> </w:t>
      </w:r>
      <w:r w:rsidRPr="00271FB2">
        <w:rPr>
          <w:lang w:val="sr-Cyrl-CS"/>
        </w:rPr>
        <w:t>се</w:t>
      </w:r>
      <w:r>
        <w:rPr>
          <w:lang w:val="sr-Cyrl-CS"/>
        </w:rPr>
        <w:t xml:space="preserve"> </w:t>
      </w:r>
      <w:r w:rsidRPr="00271FB2">
        <w:rPr>
          <w:lang w:val="sr-Cyrl-CS"/>
        </w:rPr>
        <w:t>пословником Скупштине.</w:t>
      </w:r>
    </w:p>
    <w:p w:rsidR="001909FD" w:rsidRDefault="001909FD" w:rsidP="001909FD">
      <w:pPr>
        <w:ind w:firstLine="708"/>
        <w:jc w:val="both"/>
        <w:rPr>
          <w:lang w:val="sr-Cyrl-CS"/>
        </w:rPr>
      </w:pPr>
      <w:r w:rsidRPr="00271FB2">
        <w:rPr>
          <w:lang w:val="sr-Cyrl-CS"/>
        </w:rPr>
        <w:t>Пословник</w:t>
      </w:r>
      <w:r>
        <w:rPr>
          <w:lang w:val="sr-Cyrl-CS"/>
        </w:rPr>
        <w:t xml:space="preserve"> </w:t>
      </w:r>
      <w:r w:rsidRPr="00271FB2">
        <w:rPr>
          <w:lang w:val="sr-Cyrl-CS"/>
        </w:rPr>
        <w:t>доноси</w:t>
      </w:r>
      <w:r>
        <w:rPr>
          <w:lang w:val="sr-Cyrl-CS"/>
        </w:rPr>
        <w:t xml:space="preserve"> </w:t>
      </w:r>
      <w:r w:rsidRPr="00271FB2">
        <w:rPr>
          <w:lang w:val="sr-Cyrl-CS"/>
        </w:rPr>
        <w:t>Скупштина</w:t>
      </w:r>
      <w:r>
        <w:rPr>
          <w:lang w:val="sr-Cyrl-CS"/>
        </w:rPr>
        <w:t xml:space="preserve"> </w:t>
      </w:r>
      <w:r w:rsidRPr="00271FB2">
        <w:rPr>
          <w:lang w:val="sr-Latn-CS"/>
        </w:rPr>
        <w:t>општине</w:t>
      </w:r>
      <w:r>
        <w:t xml:space="preserve"> </w:t>
      </w:r>
      <w:r w:rsidRPr="00271FB2">
        <w:rPr>
          <w:lang w:val="sr-Cyrl-CS"/>
        </w:rPr>
        <w:t>већином</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p>
    <w:p w:rsidR="001909FD" w:rsidRDefault="001909FD" w:rsidP="001909FD">
      <w:pPr>
        <w:ind w:firstLine="708"/>
        <w:jc w:val="both"/>
        <w:rPr>
          <w:lang w:val="sr-Cyrl-CS"/>
        </w:rPr>
      </w:pPr>
    </w:p>
    <w:p w:rsidR="001909FD" w:rsidRPr="00271FB2" w:rsidRDefault="001909FD" w:rsidP="001909FD">
      <w:pPr>
        <w:ind w:firstLine="708"/>
        <w:jc w:val="both"/>
        <w:rPr>
          <w:lang w:val="sr-Cyrl-CS"/>
        </w:rPr>
      </w:pPr>
    </w:p>
    <w:p w:rsidR="001909FD" w:rsidRPr="00271FB2" w:rsidRDefault="001909FD" w:rsidP="004213BE">
      <w:pPr>
        <w:numPr>
          <w:ilvl w:val="0"/>
          <w:numId w:val="9"/>
        </w:numPr>
        <w:rPr>
          <w:b/>
          <w:bCs/>
          <w:lang w:val="sr-Latn-CS"/>
        </w:rPr>
      </w:pPr>
      <w:r w:rsidRPr="00271FB2">
        <w:rPr>
          <w:b/>
          <w:bCs/>
          <w:u w:val="single"/>
          <w:lang w:val="sr-Latn-CS"/>
        </w:rPr>
        <w:t>Извршни</w:t>
      </w:r>
      <w:r>
        <w:rPr>
          <w:b/>
          <w:bCs/>
          <w:u w:val="single"/>
        </w:rPr>
        <w:t xml:space="preserve"> </w:t>
      </w:r>
      <w:r w:rsidRPr="00271FB2">
        <w:rPr>
          <w:b/>
          <w:bCs/>
          <w:u w:val="single"/>
          <w:lang w:val="sr-Latn-CS"/>
        </w:rPr>
        <w:t>органи</w:t>
      </w:r>
      <w:r>
        <w:rPr>
          <w:b/>
          <w:bCs/>
          <w:u w:val="single"/>
        </w:rPr>
        <w:t xml:space="preserve"> </w:t>
      </w:r>
      <w:r w:rsidRPr="00271FB2">
        <w:rPr>
          <w:b/>
          <w:bCs/>
          <w:u w:val="single"/>
          <w:lang w:val="sr-Latn-CS"/>
        </w:rPr>
        <w:t>Општине</w:t>
      </w:r>
    </w:p>
    <w:p w:rsidR="001909FD" w:rsidRDefault="001909FD" w:rsidP="001909FD">
      <w:pPr>
        <w:ind w:left="720"/>
        <w:rPr>
          <w:b/>
          <w:bCs/>
        </w:rPr>
      </w:pPr>
    </w:p>
    <w:p w:rsidR="001909FD" w:rsidRPr="000E1248" w:rsidRDefault="001909FD" w:rsidP="001909FD">
      <w:pPr>
        <w:ind w:left="720"/>
        <w:rPr>
          <w:b/>
          <w:bCs/>
        </w:rPr>
      </w:pPr>
    </w:p>
    <w:p w:rsidR="001909FD" w:rsidRPr="00271FB2" w:rsidRDefault="001909FD" w:rsidP="001909FD">
      <w:pPr>
        <w:jc w:val="center"/>
        <w:rPr>
          <w:b/>
          <w:lang w:val="sr-Latn-CS"/>
        </w:rPr>
      </w:pPr>
      <w:r w:rsidRPr="00271FB2">
        <w:rPr>
          <w:b/>
          <w:lang w:val="sr-Latn-CS"/>
        </w:rPr>
        <w:t>Извршни</w:t>
      </w:r>
      <w:r>
        <w:rPr>
          <w:b/>
        </w:rPr>
        <w:t xml:space="preserve"> </w:t>
      </w:r>
      <w:r w:rsidRPr="00271FB2">
        <w:rPr>
          <w:b/>
          <w:lang w:val="sr-Latn-CS"/>
        </w:rPr>
        <w:t>органи</w:t>
      </w:r>
    </w:p>
    <w:p w:rsidR="001909FD" w:rsidRPr="00271FB2" w:rsidRDefault="001909FD" w:rsidP="001909FD">
      <w:pPr>
        <w:jc w:val="center"/>
        <w:outlineLvl w:val="0"/>
      </w:pPr>
      <w:bookmarkStart w:id="19" w:name="clan_42"/>
      <w:r w:rsidRPr="00271FB2">
        <w:rPr>
          <w:lang w:val="sr-Cyrl-CS"/>
        </w:rPr>
        <w:t>Члан</w:t>
      </w:r>
      <w:bookmarkEnd w:id="19"/>
      <w:r>
        <w:rPr>
          <w:lang w:val="sr-Cyrl-CS"/>
        </w:rPr>
        <w:t xml:space="preserve"> </w:t>
      </w:r>
      <w:r>
        <w:rPr>
          <w:lang w:val="en-GB"/>
        </w:rPr>
        <w:t>5</w:t>
      </w:r>
      <w:r>
        <w:t>6</w:t>
      </w:r>
      <w:r w:rsidRPr="00271FB2">
        <w:t>.</w:t>
      </w:r>
    </w:p>
    <w:p w:rsidR="001909FD" w:rsidRPr="00271FB2" w:rsidRDefault="001909FD" w:rsidP="001909FD">
      <w:pPr>
        <w:jc w:val="center"/>
        <w:outlineLvl w:val="0"/>
      </w:pPr>
    </w:p>
    <w:p w:rsidR="001909FD" w:rsidRPr="00271FB2" w:rsidRDefault="001909FD" w:rsidP="001909FD">
      <w:pPr>
        <w:ind w:firstLine="708"/>
        <w:outlineLvl w:val="0"/>
        <w:rPr>
          <w:lang w:val="sr-Latn-CS"/>
        </w:rPr>
      </w:pPr>
      <w:r w:rsidRPr="00271FB2">
        <w:rPr>
          <w:lang w:val="sr-Cyrl-CS"/>
        </w:rPr>
        <w:t>Извршни</w:t>
      </w:r>
      <w:r>
        <w:rPr>
          <w:lang w:val="sr-Cyrl-CS"/>
        </w:rPr>
        <w:t xml:space="preserve"> </w:t>
      </w:r>
      <w:r w:rsidRPr="00271FB2">
        <w:rPr>
          <w:lang w:val="sr-Cyrl-CS"/>
        </w:rPr>
        <w:t>органи</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су</w:t>
      </w:r>
      <w:r>
        <w:rPr>
          <w:lang w:val="sr-Cyrl-CS"/>
        </w:rPr>
        <w:t xml:space="preserve"> </w:t>
      </w: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w:t>
      </w:r>
    </w:p>
    <w:p w:rsidR="001909FD" w:rsidRDefault="001909FD" w:rsidP="001909FD"/>
    <w:p w:rsidR="001909FD" w:rsidRPr="00C405F5" w:rsidRDefault="001909FD" w:rsidP="001909FD"/>
    <w:p w:rsidR="001909FD" w:rsidRPr="00271FB2" w:rsidRDefault="001909FD" w:rsidP="001909FD">
      <w:pPr>
        <w:outlineLvl w:val="0"/>
        <w:rPr>
          <w:b/>
          <w:lang w:val="sr-Latn-CS"/>
        </w:rPr>
      </w:pPr>
      <w:r w:rsidRPr="00271FB2">
        <w:rPr>
          <w:b/>
        </w:rPr>
        <w:t>а)</w:t>
      </w:r>
      <w:r>
        <w:rPr>
          <w:b/>
        </w:rPr>
        <w:t xml:space="preserve"> </w:t>
      </w:r>
      <w:r w:rsidRPr="00271FB2">
        <w:rPr>
          <w:b/>
          <w:bCs/>
          <w:lang w:val="sr-Latn-CS"/>
        </w:rPr>
        <w:t>Председник</w:t>
      </w:r>
      <w:r>
        <w:rPr>
          <w:b/>
          <w:bCs/>
        </w:rPr>
        <w:t xml:space="preserve"> </w:t>
      </w:r>
      <w:r w:rsidRPr="00271FB2">
        <w:rPr>
          <w:b/>
          <w:bCs/>
          <w:lang w:val="sr-Latn-CS"/>
        </w:rPr>
        <w:t>Општине</w:t>
      </w:r>
    </w:p>
    <w:p w:rsidR="001909FD" w:rsidRPr="00271FB2" w:rsidRDefault="001909FD" w:rsidP="001909FD">
      <w:pPr>
        <w:rPr>
          <w:lang w:val="sr-Latn-CS"/>
        </w:rPr>
      </w:pPr>
    </w:p>
    <w:p w:rsidR="001909FD" w:rsidRPr="00271FB2" w:rsidRDefault="001909FD" w:rsidP="001909FD">
      <w:pPr>
        <w:jc w:val="center"/>
        <w:rPr>
          <w:b/>
        </w:rPr>
      </w:pPr>
      <w:r w:rsidRPr="00271FB2">
        <w:rPr>
          <w:b/>
          <w:lang w:val="sr-Latn-CS"/>
        </w:rPr>
        <w:t>Избор</w:t>
      </w:r>
      <w:r>
        <w:rPr>
          <w:b/>
        </w:rPr>
        <w:t xml:space="preserve"> </w:t>
      </w:r>
      <w:r w:rsidRPr="00271FB2">
        <w:rPr>
          <w:b/>
          <w:lang w:val="sr-Latn-CS"/>
        </w:rPr>
        <w:t>председника</w:t>
      </w:r>
    </w:p>
    <w:p w:rsidR="001909FD" w:rsidRPr="00271FB2" w:rsidRDefault="001909FD" w:rsidP="001909FD">
      <w:pPr>
        <w:jc w:val="center"/>
        <w:rPr>
          <w:b/>
        </w:rPr>
      </w:pPr>
      <w:r w:rsidRPr="00271FB2">
        <w:rPr>
          <w:b/>
        </w:rPr>
        <w:t>и заменика председника</w:t>
      </w:r>
      <w:r>
        <w:rPr>
          <w:b/>
        </w:rPr>
        <w:t xml:space="preserve"> </w:t>
      </w:r>
      <w:r w:rsidRPr="00271FB2">
        <w:rPr>
          <w:b/>
          <w:lang w:val="sr-Latn-CS"/>
        </w:rPr>
        <w:t>Општине</w:t>
      </w:r>
    </w:p>
    <w:p w:rsidR="001909FD" w:rsidRPr="00271FB2" w:rsidRDefault="001909FD" w:rsidP="001909FD">
      <w:pPr>
        <w:jc w:val="center"/>
        <w:rPr>
          <w:color w:val="FF0000"/>
          <w:lang w:val="sr-Latn-CS"/>
        </w:rPr>
      </w:pPr>
    </w:p>
    <w:p w:rsidR="001909FD" w:rsidRPr="00271FB2" w:rsidRDefault="001909FD" w:rsidP="001909FD">
      <w:pPr>
        <w:jc w:val="center"/>
        <w:outlineLvl w:val="0"/>
      </w:pPr>
      <w:bookmarkStart w:id="20" w:name="clan_43"/>
      <w:r w:rsidRPr="00271FB2">
        <w:rPr>
          <w:lang w:val="sr-Cyrl-CS"/>
        </w:rPr>
        <w:t>Члан</w:t>
      </w:r>
      <w:bookmarkEnd w:id="20"/>
      <w:r>
        <w:rPr>
          <w:lang w:val="sr-Cyrl-CS"/>
        </w:rPr>
        <w:t xml:space="preserve"> </w:t>
      </w:r>
      <w:r>
        <w:t>57</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бира</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 из</w:t>
      </w:r>
      <w:r>
        <w:rPr>
          <w:lang w:val="sr-Cyrl-CS"/>
        </w:rPr>
        <w:t xml:space="preserve"> </w:t>
      </w:r>
      <w:r w:rsidRPr="00271FB2">
        <w:rPr>
          <w:lang w:val="sr-Cyrl-CS"/>
        </w:rPr>
        <w:t>реда</w:t>
      </w:r>
      <w:r>
        <w:rPr>
          <w:lang w:val="sr-Cyrl-CS"/>
        </w:rPr>
        <w:t xml:space="preserve"> </w:t>
      </w:r>
      <w:r w:rsidRPr="00271FB2">
        <w:rPr>
          <w:lang w:val="sr-Cyrl-CS"/>
        </w:rPr>
        <w:t>одборника, на</w:t>
      </w:r>
      <w:r>
        <w:rPr>
          <w:lang w:val="sr-Cyrl-CS"/>
        </w:rPr>
        <w:t xml:space="preserve"> </w:t>
      </w:r>
      <w:r w:rsidRPr="00271FB2">
        <w:rPr>
          <w:lang w:val="sr-Cyrl-CS"/>
        </w:rPr>
        <w:t>време</w:t>
      </w:r>
      <w:r>
        <w:rPr>
          <w:lang w:val="sr-Cyrl-CS"/>
        </w:rPr>
        <w:t xml:space="preserve"> </w:t>
      </w:r>
      <w:r w:rsidRPr="00271FB2">
        <w:rPr>
          <w:lang w:val="sr-Cyrl-CS"/>
        </w:rPr>
        <w:t>од</w:t>
      </w:r>
      <w:r>
        <w:rPr>
          <w:lang w:val="sr-Cyrl-CS"/>
        </w:rPr>
        <w:t xml:space="preserve"> </w:t>
      </w:r>
      <w:r w:rsidRPr="00271FB2">
        <w:rPr>
          <w:lang w:val="sr-Cyrl-CS"/>
        </w:rPr>
        <w:t>четири</w:t>
      </w:r>
      <w:r>
        <w:rPr>
          <w:lang w:val="sr-Cyrl-CS"/>
        </w:rPr>
        <w:t xml:space="preserve"> </w:t>
      </w:r>
      <w:r w:rsidRPr="00271FB2">
        <w:rPr>
          <w:lang w:val="sr-Cyrl-CS"/>
        </w:rPr>
        <w:t>године,</w:t>
      </w:r>
      <w:r>
        <w:rPr>
          <w:lang w:val="sr-Cyrl-CS"/>
        </w:rPr>
        <w:t xml:space="preserve"> </w:t>
      </w:r>
      <w:r w:rsidRPr="00271FB2">
        <w:rPr>
          <w:lang w:val="sr-Cyrl-CS"/>
        </w:rPr>
        <w:t xml:space="preserve"> тајним</w:t>
      </w:r>
      <w:r>
        <w:rPr>
          <w:lang w:val="sr-Cyrl-CS"/>
        </w:rPr>
        <w:t xml:space="preserve"> </w:t>
      </w:r>
      <w:r w:rsidRPr="00271FB2">
        <w:rPr>
          <w:lang w:val="sr-Cyrl-CS"/>
        </w:rPr>
        <w:t>гласањем,</w:t>
      </w:r>
      <w:r>
        <w:rPr>
          <w:lang w:val="sr-Cyrl-CS"/>
        </w:rPr>
        <w:t xml:space="preserve"> </w:t>
      </w:r>
      <w:r w:rsidRPr="00271FB2">
        <w:rPr>
          <w:lang w:val="sr-Cyrl-CS"/>
        </w:rPr>
        <w:t xml:space="preserve"> већином</w:t>
      </w:r>
      <w:r>
        <w:rPr>
          <w:lang w:val="sr-Cyrl-CS"/>
        </w:rPr>
        <w:t xml:space="preserve"> </w:t>
      </w:r>
      <w:r w:rsidRPr="00271FB2">
        <w:rPr>
          <w:lang w:val="sr-Cyrl-CS"/>
        </w:rPr>
        <w:t>гласова</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има</w:t>
      </w:r>
      <w:r>
        <w:rPr>
          <w:lang w:val="sr-Cyrl-CS"/>
        </w:rPr>
        <w:t xml:space="preserve"> </w:t>
      </w:r>
      <w:r w:rsidRPr="00271FB2">
        <w:rPr>
          <w:lang w:val="sr-Cyrl-CS"/>
        </w:rPr>
        <w:t>заменика</w:t>
      </w:r>
      <w:r>
        <w:rPr>
          <w:lang w:val="sr-Cyrl-CS"/>
        </w:rPr>
        <w:t xml:space="preserve"> </w:t>
      </w:r>
      <w:r w:rsidRPr="00271FB2">
        <w:rPr>
          <w:lang w:val="sr-Cyrl-CS"/>
        </w:rPr>
        <w:t>који</w:t>
      </w:r>
      <w:r>
        <w:rPr>
          <w:lang w:val="sr-Cyrl-CS"/>
        </w:rPr>
        <w:t xml:space="preserve"> </w:t>
      </w:r>
      <w:r w:rsidRPr="00271FB2">
        <w:rPr>
          <w:lang w:val="sr-Cyrl-CS"/>
        </w:rPr>
        <w:t>га</w:t>
      </w:r>
      <w:r>
        <w:rPr>
          <w:lang w:val="sr-Cyrl-CS"/>
        </w:rPr>
        <w:t xml:space="preserve"> </w:t>
      </w:r>
      <w:r w:rsidRPr="00271FB2">
        <w:rPr>
          <w:lang w:val="sr-Cyrl-CS"/>
        </w:rPr>
        <w:t>замењује</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његове</w:t>
      </w:r>
      <w:r>
        <w:rPr>
          <w:lang w:val="sr-Cyrl-CS"/>
        </w:rPr>
        <w:t xml:space="preserve"> </w:t>
      </w:r>
      <w:r w:rsidRPr="00271FB2">
        <w:rPr>
          <w:lang w:val="sr-Cyrl-CS"/>
        </w:rPr>
        <w:t>одсутности</w:t>
      </w:r>
      <w:r>
        <w:rPr>
          <w:lang w:val="sr-Cyrl-CS"/>
        </w:rPr>
        <w:t xml:space="preserve"> </w:t>
      </w:r>
      <w:r w:rsidRPr="00271FB2">
        <w:rPr>
          <w:lang w:val="sr-Cyrl-CS"/>
        </w:rPr>
        <w:t>и</w:t>
      </w:r>
      <w:r>
        <w:rPr>
          <w:lang w:val="sr-Cyrl-CS"/>
        </w:rPr>
        <w:t xml:space="preserve"> </w:t>
      </w:r>
      <w:r w:rsidRPr="00271FB2">
        <w:rPr>
          <w:lang w:val="sr-Cyrl-CS"/>
        </w:rPr>
        <w:t>спречености</w:t>
      </w:r>
      <w:r>
        <w:rPr>
          <w:lang w:val="sr-Cyrl-CS"/>
        </w:rPr>
        <w:t xml:space="preserve"> </w:t>
      </w:r>
      <w:r w:rsidRPr="00271FB2">
        <w:rPr>
          <w:lang w:val="sr-Cyrl-CS"/>
        </w:rPr>
        <w:t>да</w:t>
      </w:r>
      <w:r>
        <w:rPr>
          <w:lang w:val="sr-Cyrl-CS"/>
        </w:rPr>
        <w:t xml:space="preserve"> </w:t>
      </w:r>
      <w:r w:rsidRPr="00271FB2">
        <w:rPr>
          <w:lang w:val="sr-Cyrl-CS"/>
        </w:rPr>
        <w:t>обавља</w:t>
      </w:r>
      <w:r>
        <w:rPr>
          <w:lang w:val="sr-Cyrl-CS"/>
        </w:rPr>
        <w:t xml:space="preserve"> </w:t>
      </w:r>
      <w:r w:rsidRPr="00271FB2">
        <w:rPr>
          <w:lang w:val="sr-Cyrl-CS"/>
        </w:rPr>
        <w:t>своју</w:t>
      </w:r>
      <w:r>
        <w:rPr>
          <w:lang w:val="sr-Cyrl-CS"/>
        </w:rPr>
        <w:t xml:space="preserve"> </w:t>
      </w:r>
      <w:r w:rsidRPr="00271FB2">
        <w:rPr>
          <w:lang w:val="sr-Cyrl-CS"/>
        </w:rPr>
        <w:t>дужност.</w:t>
      </w:r>
    </w:p>
    <w:p w:rsidR="001909FD" w:rsidRPr="00271FB2" w:rsidRDefault="001909FD" w:rsidP="001909FD">
      <w:pPr>
        <w:ind w:firstLine="708"/>
        <w:jc w:val="both"/>
        <w:rPr>
          <w:lang w:val="ru-RU"/>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предлаже</w:t>
      </w:r>
      <w:r>
        <w:rPr>
          <w:lang w:val="sr-Cyrl-CS"/>
        </w:rPr>
        <w:t xml:space="preserve"> </w:t>
      </w:r>
      <w:r w:rsidRPr="00271FB2">
        <w:rPr>
          <w:lang w:val="sr-Cyrl-CS"/>
        </w:rPr>
        <w:t>кандидата</w:t>
      </w:r>
      <w:r>
        <w:rPr>
          <w:lang w:val="sr-Cyrl-CS"/>
        </w:rPr>
        <w:t xml:space="preserve"> </w:t>
      </w:r>
      <w:r w:rsidRPr="00271FB2">
        <w:rPr>
          <w:lang w:val="sr-Cyrl-CS"/>
        </w:rPr>
        <w:t>за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p>
    <w:p w:rsidR="001909FD" w:rsidRPr="00C40E87" w:rsidRDefault="001909FD" w:rsidP="001909FD">
      <w:pPr>
        <w:ind w:firstLine="708"/>
        <w:jc w:val="both"/>
        <w:rPr>
          <w:lang w:val="sr-Cyrl-CS"/>
        </w:rPr>
      </w:pPr>
      <w:r w:rsidRPr="00271FB2">
        <w:rPr>
          <w:lang w:val="sr-Cyrl-CS"/>
        </w:rPr>
        <w:lastRenderedPageBreak/>
        <w:t>Кандидат</w:t>
      </w:r>
      <w:r>
        <w:rPr>
          <w:lang w:val="sr-Cyrl-CS"/>
        </w:rPr>
        <w:t xml:space="preserve"> </w:t>
      </w:r>
      <w:r w:rsidRPr="00271FB2">
        <w:rPr>
          <w:lang w:val="sr-Cyrl-CS"/>
        </w:rPr>
        <w:t>за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предлаже</w:t>
      </w:r>
      <w:r>
        <w:rPr>
          <w:lang w:val="sr-Cyrl-CS"/>
        </w:rPr>
        <w:t xml:space="preserve"> </w:t>
      </w:r>
      <w:r w:rsidRPr="00271FB2">
        <w:rPr>
          <w:lang w:val="sr-Cyrl-CS"/>
        </w:rPr>
        <w:t>кандидата</w:t>
      </w:r>
      <w:r>
        <w:rPr>
          <w:lang w:val="sr-Cyrl-CS"/>
        </w:rPr>
        <w:t xml:space="preserve"> </w:t>
      </w:r>
      <w:r w:rsidRPr="00271FB2">
        <w:rPr>
          <w:lang w:val="sr-Cyrl-CS"/>
        </w:rPr>
        <w:t>за</w:t>
      </w:r>
      <w:r>
        <w:rPr>
          <w:lang w:val="sr-Cyrl-CS"/>
        </w:rPr>
        <w:t xml:space="preserve"> </w:t>
      </w:r>
      <w:r w:rsidRPr="00271FB2">
        <w:rPr>
          <w:lang w:val="sr-Cyrl-CS"/>
        </w:rPr>
        <w:t>заменика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из</w:t>
      </w:r>
      <w:r>
        <w:rPr>
          <w:lang w:val="sr-Cyrl-CS"/>
        </w:rPr>
        <w:t xml:space="preserve"> </w:t>
      </w:r>
      <w:r w:rsidRPr="00271FB2">
        <w:rPr>
          <w:lang w:val="sr-Cyrl-CS"/>
        </w:rPr>
        <w:t>реда</w:t>
      </w:r>
      <w:r>
        <w:rPr>
          <w:lang w:val="sr-Cyrl-CS"/>
        </w:rPr>
        <w:t xml:space="preserve"> </w:t>
      </w:r>
      <w:r w:rsidRPr="00271FB2">
        <w:rPr>
          <w:lang w:val="sr-Cyrl-CS"/>
        </w:rPr>
        <w:t>одборника</w:t>
      </w:r>
      <w:r>
        <w:rPr>
          <w:lang w:val="sr-Cyrl-CS"/>
        </w:rPr>
        <w:t xml:space="preserve"> </w:t>
      </w:r>
      <w:r w:rsidRPr="00271FB2">
        <w:rPr>
          <w:lang w:val="sr-Cyrl-CS"/>
        </w:rPr>
        <w:t>кога</w:t>
      </w:r>
      <w:r>
        <w:rPr>
          <w:lang w:val="sr-Cyrl-CS"/>
        </w:rPr>
        <w:t xml:space="preserve"> </w:t>
      </w:r>
      <w:r w:rsidRPr="00271FB2">
        <w:rPr>
          <w:lang w:val="sr-Cyrl-CS"/>
        </w:rPr>
        <w:t>бира</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w:t>
      </w:r>
      <w:r>
        <w:rPr>
          <w:lang w:val="sr-Cyrl-CS"/>
        </w:rPr>
        <w:t xml:space="preserve"> </w:t>
      </w:r>
      <w:r w:rsidRPr="00271FB2">
        <w:rPr>
          <w:lang w:val="sr-Cyrl-CS"/>
        </w:rPr>
        <w:t>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као</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p>
    <w:p w:rsidR="001909FD" w:rsidRPr="00857F10" w:rsidRDefault="001909FD" w:rsidP="001909FD">
      <w:r>
        <w:t xml:space="preserve"> </w:t>
      </w:r>
    </w:p>
    <w:p w:rsidR="001909FD" w:rsidRDefault="001909FD" w:rsidP="001909FD">
      <w:pPr>
        <w:jc w:val="center"/>
        <w:outlineLvl w:val="0"/>
        <w:rPr>
          <w:b/>
        </w:rPr>
      </w:pPr>
      <w:r w:rsidRPr="00271FB2">
        <w:rPr>
          <w:b/>
          <w:lang w:val="sr-Latn-CS"/>
        </w:rPr>
        <w:t>Неспојивост</w:t>
      </w:r>
      <w:r>
        <w:rPr>
          <w:b/>
        </w:rPr>
        <w:t xml:space="preserve"> </w:t>
      </w:r>
      <w:r w:rsidRPr="00271FB2">
        <w:rPr>
          <w:b/>
          <w:lang w:val="sr-Latn-CS"/>
        </w:rPr>
        <w:t>функција</w:t>
      </w:r>
    </w:p>
    <w:p w:rsidR="00DA69FE" w:rsidRPr="00DA69FE" w:rsidRDefault="00DA69FE" w:rsidP="001909FD">
      <w:pPr>
        <w:jc w:val="center"/>
        <w:outlineLvl w:val="0"/>
        <w:rPr>
          <w:b/>
        </w:rPr>
      </w:pPr>
    </w:p>
    <w:p w:rsidR="001909FD" w:rsidRPr="00271FB2" w:rsidRDefault="001909FD" w:rsidP="001909FD">
      <w:pPr>
        <w:jc w:val="center"/>
        <w:outlineLvl w:val="0"/>
      </w:pPr>
      <w:r w:rsidRPr="00271FB2">
        <w:rPr>
          <w:lang w:val="sr-Cyrl-CS"/>
        </w:rPr>
        <w:t>Члан</w:t>
      </w:r>
      <w:r>
        <w:rPr>
          <w:lang w:val="sr-Cyrl-CS"/>
        </w:rPr>
        <w:t xml:space="preserve"> </w:t>
      </w:r>
      <w:r>
        <w:rPr>
          <w:lang w:val="en-GB"/>
        </w:rPr>
        <w:t>5</w:t>
      </w:r>
      <w:r>
        <w:t>8</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Председнику</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Cyrl-CS"/>
        </w:rPr>
        <w:t>заменику</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избором</w:t>
      </w:r>
      <w:r>
        <w:rPr>
          <w:lang w:val="sr-Cyrl-CS"/>
        </w:rPr>
        <w:t xml:space="preserve"> </w:t>
      </w:r>
      <w:r w:rsidRPr="00271FB2">
        <w:rPr>
          <w:lang w:val="sr-Cyrl-CS"/>
        </w:rPr>
        <w:t>на</w:t>
      </w:r>
      <w:r>
        <w:rPr>
          <w:lang w:val="sr-Cyrl-CS"/>
        </w:rPr>
        <w:t xml:space="preserve"> </w:t>
      </w:r>
      <w:r w:rsidRPr="00271FB2">
        <w:rPr>
          <w:lang w:val="sr-Cyrl-CS"/>
        </w:rPr>
        <w:t>ове</w:t>
      </w:r>
      <w:r>
        <w:rPr>
          <w:lang w:val="sr-Cyrl-CS"/>
        </w:rPr>
        <w:t xml:space="preserve"> </w:t>
      </w:r>
      <w:r w:rsidRPr="00271FB2">
        <w:rPr>
          <w:lang w:val="sr-Cyrl-CS"/>
        </w:rPr>
        <w:t>функције</w:t>
      </w:r>
      <w:r>
        <w:rPr>
          <w:lang w:val="sr-Cyrl-CS"/>
        </w:rPr>
        <w:t xml:space="preserve"> </w:t>
      </w:r>
      <w:r w:rsidRPr="00271FB2">
        <w:rPr>
          <w:lang w:val="sr-Cyrl-CS"/>
        </w:rPr>
        <w:t>престаје</w:t>
      </w:r>
      <w:r>
        <w:rPr>
          <w:lang w:val="sr-Cyrl-CS"/>
        </w:rPr>
        <w:t xml:space="preserve"> </w:t>
      </w:r>
      <w:r w:rsidRPr="00271FB2">
        <w:rPr>
          <w:lang w:val="sr-Cyrl-CS"/>
        </w:rPr>
        <w:t>мандат</w:t>
      </w:r>
      <w:r>
        <w:rPr>
          <w:lang w:val="sr-Cyrl-CS"/>
        </w:rPr>
        <w:t xml:space="preserve"> </w:t>
      </w:r>
      <w:r w:rsidRPr="00271FB2">
        <w:rPr>
          <w:lang w:val="sr-Cyrl-CS"/>
        </w:rPr>
        <w:t>одборника</w:t>
      </w:r>
      <w:r>
        <w:rPr>
          <w:lang w:val="sr-Cyrl-CS"/>
        </w:rPr>
        <w:t xml:space="preserve"> </w:t>
      </w:r>
      <w:r w:rsidRPr="00271FB2">
        <w:rPr>
          <w:lang w:val="sr-Cyrl-CS"/>
        </w:rPr>
        <w:t>у</w:t>
      </w:r>
      <w:r>
        <w:rPr>
          <w:lang w:val="sr-Cyrl-CS"/>
        </w:rPr>
        <w:t xml:space="preserve"> </w:t>
      </w:r>
      <w:r w:rsidRPr="00271FB2">
        <w:rPr>
          <w:lang w:val="sr-Latn-CS"/>
        </w:rPr>
        <w:t>С</w:t>
      </w:r>
      <w:r w:rsidRPr="00271FB2">
        <w:rPr>
          <w:lang w:val="sr-Cyrl-CS"/>
        </w:rPr>
        <w:t>купштини</w:t>
      </w:r>
      <w:r>
        <w:rPr>
          <w:lang w:val="sr-Cyrl-CS"/>
        </w:rPr>
        <w:t xml:space="preserve"> </w:t>
      </w:r>
      <w:r w:rsidRPr="00271FB2">
        <w:rPr>
          <w:lang w:val="sr-Cyrl-CS"/>
        </w:rPr>
        <w:t>општине.</w:t>
      </w:r>
    </w:p>
    <w:p w:rsidR="001909FD" w:rsidRDefault="001909FD" w:rsidP="001909FD">
      <w:pPr>
        <w:ind w:firstLine="708"/>
        <w:jc w:val="both"/>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на</w:t>
      </w:r>
      <w:r>
        <w:rPr>
          <w:lang w:val="sr-Cyrl-CS"/>
        </w:rPr>
        <w:t xml:space="preserve"> </w:t>
      </w:r>
      <w:r w:rsidRPr="00271FB2">
        <w:rPr>
          <w:lang w:val="sr-Cyrl-CS"/>
        </w:rPr>
        <w:t>сталном</w:t>
      </w:r>
      <w:r>
        <w:rPr>
          <w:lang w:val="sr-Cyrl-CS"/>
        </w:rPr>
        <w:t xml:space="preserve"> </w:t>
      </w:r>
      <w:r w:rsidRPr="00271FB2">
        <w:rPr>
          <w:lang w:val="sr-Cyrl-CS"/>
        </w:rPr>
        <w:t>су</w:t>
      </w:r>
      <w:r>
        <w:rPr>
          <w:lang w:val="sr-Cyrl-CS"/>
        </w:rPr>
        <w:t xml:space="preserve"> </w:t>
      </w:r>
      <w:r w:rsidRPr="00271FB2">
        <w:rPr>
          <w:lang w:val="sr-Cyrl-CS"/>
        </w:rPr>
        <w:t>раду</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пштини.</w:t>
      </w:r>
    </w:p>
    <w:p w:rsidR="001909FD" w:rsidRPr="000D0243" w:rsidRDefault="001909FD" w:rsidP="001909FD">
      <w:pPr>
        <w:ind w:firstLine="708"/>
        <w:jc w:val="both"/>
      </w:pPr>
    </w:p>
    <w:p w:rsidR="001909FD" w:rsidRDefault="001909FD" w:rsidP="001909FD">
      <w:pPr>
        <w:jc w:val="center"/>
        <w:rPr>
          <w:b/>
        </w:rPr>
      </w:pPr>
      <w:r w:rsidRPr="00271FB2">
        <w:rPr>
          <w:b/>
        </w:rPr>
        <w:t>Надлежност</w:t>
      </w:r>
    </w:p>
    <w:p w:rsidR="00DA69FE" w:rsidRPr="00DA69FE" w:rsidRDefault="00DA69FE" w:rsidP="001909FD">
      <w:pPr>
        <w:jc w:val="center"/>
        <w:rPr>
          <w:b/>
        </w:rPr>
      </w:pPr>
    </w:p>
    <w:p w:rsidR="001909FD" w:rsidRPr="00271FB2" w:rsidRDefault="001909FD" w:rsidP="001909FD">
      <w:pPr>
        <w:jc w:val="center"/>
        <w:outlineLvl w:val="0"/>
      </w:pPr>
      <w:bookmarkStart w:id="21" w:name="clan_44"/>
      <w:r w:rsidRPr="00271FB2">
        <w:rPr>
          <w:lang w:val="sr-Cyrl-CS"/>
        </w:rPr>
        <w:t>Члан</w:t>
      </w:r>
      <w:bookmarkEnd w:id="21"/>
      <w:r>
        <w:rPr>
          <w:lang w:val="sr-Cyrl-CS"/>
        </w:rPr>
        <w:t xml:space="preserve"> </w:t>
      </w:r>
      <w:r>
        <w:t>59</w:t>
      </w:r>
      <w:r w:rsidRPr="00271FB2">
        <w:t>.</w:t>
      </w:r>
    </w:p>
    <w:p w:rsidR="001909FD" w:rsidRPr="00271FB2" w:rsidRDefault="001909FD" w:rsidP="001909FD">
      <w:pPr>
        <w:jc w:val="center"/>
        <w:outlineLvl w:val="0"/>
      </w:pPr>
    </w:p>
    <w:p w:rsidR="001909FD" w:rsidRPr="00662CB6"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 xml:space="preserve">пштине: </w:t>
      </w:r>
    </w:p>
    <w:p w:rsidR="001909FD" w:rsidRPr="00662CB6" w:rsidRDefault="001909FD" w:rsidP="004213BE">
      <w:pPr>
        <w:numPr>
          <w:ilvl w:val="0"/>
          <w:numId w:val="17"/>
        </w:numPr>
        <w:jc w:val="both"/>
        <w:rPr>
          <w:lang w:val="sr-Cyrl-CS"/>
        </w:rPr>
      </w:pPr>
      <w:r w:rsidRPr="00662CB6">
        <w:rPr>
          <w:lang w:val="sr-Cyrl-CS"/>
        </w:rPr>
        <w:t xml:space="preserve">Представља и заступа </w:t>
      </w:r>
      <w:r w:rsidRPr="00662CB6">
        <w:rPr>
          <w:lang w:val="sr-Latn-CS"/>
        </w:rPr>
        <w:t>О</w:t>
      </w:r>
      <w:r w:rsidRPr="00662CB6">
        <w:rPr>
          <w:lang w:val="sr-Cyrl-CS"/>
        </w:rPr>
        <w:t>пштину;</w:t>
      </w:r>
    </w:p>
    <w:p w:rsidR="001909FD" w:rsidRPr="00662CB6" w:rsidRDefault="001909FD" w:rsidP="004213BE">
      <w:pPr>
        <w:numPr>
          <w:ilvl w:val="0"/>
          <w:numId w:val="17"/>
        </w:numPr>
        <w:jc w:val="both"/>
        <w:rPr>
          <w:lang w:val="sr-Cyrl-CS"/>
        </w:rPr>
      </w:pPr>
      <w:r w:rsidRPr="00662CB6">
        <w:rPr>
          <w:lang w:val="sr-Cyrl-CS"/>
        </w:rPr>
        <w:t xml:space="preserve">предлаже начин решавања питања о којима одлучује </w:t>
      </w:r>
      <w:r w:rsidRPr="00662CB6">
        <w:rPr>
          <w:lang w:val="sr-Latn-CS"/>
        </w:rPr>
        <w:t>С</w:t>
      </w:r>
      <w:r w:rsidRPr="00662CB6">
        <w:rPr>
          <w:lang w:val="sr-Cyrl-CS"/>
        </w:rPr>
        <w:t>купштина</w:t>
      </w:r>
      <w:r w:rsidRPr="00662CB6">
        <w:rPr>
          <w:lang w:val="sr-Latn-CS"/>
        </w:rPr>
        <w:t xml:space="preserve"> општине</w:t>
      </w:r>
      <w:r w:rsidRPr="00662CB6">
        <w:rPr>
          <w:lang w:val="sr-Cyrl-CS"/>
        </w:rPr>
        <w:t>;</w:t>
      </w:r>
    </w:p>
    <w:p w:rsidR="001909FD" w:rsidRPr="00662CB6" w:rsidRDefault="001909FD" w:rsidP="004213BE">
      <w:pPr>
        <w:numPr>
          <w:ilvl w:val="0"/>
          <w:numId w:val="17"/>
        </w:numPr>
        <w:jc w:val="both"/>
        <w:rPr>
          <w:lang w:val="sr-Cyrl-CS"/>
        </w:rPr>
      </w:pPr>
      <w:r w:rsidRPr="00662CB6">
        <w:rPr>
          <w:lang w:val="sr-Cyrl-CS"/>
        </w:rPr>
        <w:t>наредбодавац је за извршење буџета;</w:t>
      </w:r>
    </w:p>
    <w:p w:rsidR="001909FD" w:rsidRPr="00662CB6" w:rsidRDefault="001909FD" w:rsidP="004213BE">
      <w:pPr>
        <w:numPr>
          <w:ilvl w:val="0"/>
          <w:numId w:val="17"/>
        </w:numPr>
        <w:jc w:val="both"/>
        <w:rPr>
          <w:lang w:val="sr-Cyrl-CS"/>
        </w:rPr>
      </w:pPr>
      <w:r w:rsidRPr="00662CB6">
        <w:rPr>
          <w:lang w:val="sr-Cyrl-CS"/>
        </w:rPr>
        <w:t xml:space="preserve">усмерава и усклађује рад </w:t>
      </w:r>
      <w:r w:rsidRPr="00662CB6">
        <w:rPr>
          <w:lang w:val="sr-Latn-CS"/>
        </w:rPr>
        <w:t>О</w:t>
      </w:r>
      <w:r w:rsidRPr="00662CB6">
        <w:rPr>
          <w:lang w:val="sr-Cyrl-CS"/>
        </w:rPr>
        <w:t>пштинске управе;</w:t>
      </w:r>
    </w:p>
    <w:p w:rsidR="001909FD" w:rsidRPr="00662CB6" w:rsidRDefault="001909FD" w:rsidP="004213BE">
      <w:pPr>
        <w:pStyle w:val="CommentText"/>
        <w:numPr>
          <w:ilvl w:val="0"/>
          <w:numId w:val="17"/>
        </w:numPr>
        <w:spacing w:after="0" w:line="240" w:lineRule="auto"/>
        <w:rPr>
          <w:sz w:val="24"/>
          <w:szCs w:val="24"/>
        </w:rPr>
      </w:pPr>
      <w:r w:rsidRPr="00662CB6">
        <w:rPr>
          <w:sz w:val="24"/>
          <w:szCs w:val="24"/>
          <w:lang w:val="sr-Cyrl-CS"/>
        </w:rPr>
        <w:t>представља Општинско веће, сазива и води његове седнице;</w:t>
      </w:r>
    </w:p>
    <w:p w:rsidR="001909FD" w:rsidRPr="00662CB6" w:rsidRDefault="001909FD" w:rsidP="004213BE">
      <w:pPr>
        <w:numPr>
          <w:ilvl w:val="0"/>
          <w:numId w:val="17"/>
        </w:numPr>
        <w:jc w:val="both"/>
        <w:rPr>
          <w:lang w:val="sr-Cyrl-CS"/>
        </w:rPr>
      </w:pPr>
      <w:r w:rsidRPr="00662CB6">
        <w:rPr>
          <w:lang w:val="sr-Cyrl-CS"/>
        </w:rPr>
        <w:t xml:space="preserve">доноси појединачне акте за које је овлашћен законом, овим </w:t>
      </w:r>
      <w:r w:rsidRPr="00662CB6">
        <w:rPr>
          <w:lang w:val="sr-Latn-CS"/>
        </w:rPr>
        <w:t>с</w:t>
      </w:r>
      <w:r w:rsidRPr="00662CB6">
        <w:rPr>
          <w:lang w:val="sr-Cyrl-CS"/>
        </w:rPr>
        <w:t>татутом или одлуком Скупштине општине;</w:t>
      </w:r>
    </w:p>
    <w:p w:rsidR="001909FD" w:rsidRPr="00662CB6" w:rsidRDefault="001909FD" w:rsidP="004213BE">
      <w:pPr>
        <w:pStyle w:val="ListParagraph"/>
        <w:numPr>
          <w:ilvl w:val="0"/>
          <w:numId w:val="17"/>
        </w:numPr>
        <w:spacing w:after="200" w:line="276" w:lineRule="auto"/>
        <w:jc w:val="both"/>
      </w:pPr>
      <w:r w:rsidRPr="00662CB6">
        <w:rPr>
          <w:color w:val="00000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1909FD" w:rsidRPr="00662CB6" w:rsidRDefault="001909FD" w:rsidP="004213BE">
      <w:pPr>
        <w:pStyle w:val="ListParagraph"/>
        <w:numPr>
          <w:ilvl w:val="0"/>
          <w:numId w:val="17"/>
        </w:numPr>
        <w:jc w:val="both"/>
      </w:pPr>
      <w:r w:rsidRPr="00662CB6">
        <w:t>одлучује о давању у закуп, односно на коришћење непокретности у</w:t>
      </w:r>
      <w:r w:rsidRPr="00662CB6">
        <w:rPr>
          <w:color w:val="000000"/>
        </w:rPr>
        <w:t xml:space="preserve"> јавној</w:t>
      </w:r>
      <w:r w:rsidRPr="00662CB6">
        <w:t xml:space="preserve"> својини Општине, у складу са законом и прописом Општине;</w:t>
      </w:r>
    </w:p>
    <w:p w:rsidR="001909FD" w:rsidRPr="00662CB6" w:rsidRDefault="001909FD" w:rsidP="004213BE">
      <w:pPr>
        <w:pStyle w:val="ListParagraph"/>
        <w:numPr>
          <w:ilvl w:val="0"/>
          <w:numId w:val="17"/>
        </w:numPr>
        <w:jc w:val="both"/>
      </w:pPr>
      <w:r w:rsidRPr="00662CB6">
        <w:t>одлучује о прибављању и располагању покретним стварима у јавној својини Општине;</w:t>
      </w:r>
    </w:p>
    <w:p w:rsidR="001909FD" w:rsidRPr="00662CB6" w:rsidRDefault="001909FD" w:rsidP="004213BE">
      <w:pPr>
        <w:pStyle w:val="ListParagraph"/>
        <w:numPr>
          <w:ilvl w:val="0"/>
          <w:numId w:val="17"/>
        </w:numPr>
        <w:jc w:val="both"/>
      </w:pPr>
      <w:r w:rsidRPr="00662CB6">
        <w:t>даје претходну сагласност носиоцима права коришћења на стварима у јавној својини Општине (месним заједницама, установамаи другим организацијама) за давање у закуп тих ствари;</w:t>
      </w:r>
    </w:p>
    <w:p w:rsidR="001909FD" w:rsidRPr="00662CB6" w:rsidRDefault="001909FD" w:rsidP="004213BE">
      <w:pPr>
        <w:pStyle w:val="ListParagraph"/>
        <w:numPr>
          <w:ilvl w:val="0"/>
          <w:numId w:val="17"/>
        </w:numPr>
        <w:jc w:val="both"/>
      </w:pPr>
      <w:r w:rsidRPr="00662CB6">
        <w:t>врши распоред службених зграда и пословних просторија у</w:t>
      </w:r>
      <w:r w:rsidRPr="00662CB6">
        <w:rPr>
          <w:color w:val="000000"/>
        </w:rPr>
        <w:t xml:space="preserve"> јавној</w:t>
      </w:r>
      <w:r w:rsidRPr="00662CB6">
        <w:t xml:space="preserve"> својини Општине;</w:t>
      </w:r>
    </w:p>
    <w:p w:rsidR="001909FD" w:rsidRPr="00662CB6" w:rsidRDefault="001909FD" w:rsidP="004213BE">
      <w:pPr>
        <w:pStyle w:val="ListParagraph"/>
        <w:numPr>
          <w:ilvl w:val="0"/>
          <w:numId w:val="17"/>
        </w:numPr>
        <w:jc w:val="both"/>
      </w:pPr>
      <w:r w:rsidRPr="00662CB6">
        <w:t>закључује уговоре у име Општине, на основу овлашћења из закона, статута  и одлука Скупштине општине;</w:t>
      </w:r>
    </w:p>
    <w:p w:rsidR="001909FD" w:rsidRPr="00662CB6" w:rsidRDefault="001909FD" w:rsidP="004213BE">
      <w:pPr>
        <w:numPr>
          <w:ilvl w:val="0"/>
          <w:numId w:val="17"/>
        </w:numPr>
        <w:jc w:val="both"/>
        <w:rPr>
          <w:lang w:val="sr-Cyrl-CS"/>
        </w:rPr>
      </w:pPr>
      <w:r w:rsidRPr="00662CB6">
        <w:rPr>
          <w:lang w:val="sr-Cyrl-CS"/>
        </w:rPr>
        <w:t>у име Општине закључује колективне уговоре за органе и за предузећа, установе и друге јавне службе чији је оснивач Општина;</w:t>
      </w:r>
    </w:p>
    <w:p w:rsidR="001909FD" w:rsidRPr="00662CB6" w:rsidRDefault="001909FD" w:rsidP="004213BE">
      <w:pPr>
        <w:pStyle w:val="ListParagraph"/>
        <w:numPr>
          <w:ilvl w:val="0"/>
          <w:numId w:val="17"/>
        </w:numPr>
        <w:spacing w:before="120" w:after="200" w:line="276" w:lineRule="auto"/>
        <w:jc w:val="both"/>
        <w:rPr>
          <w:lang w:val="sr-Cyrl-CS"/>
        </w:rPr>
      </w:pPr>
      <w:r w:rsidRPr="00662CB6">
        <w:rPr>
          <w:lang w:val="sr-Cyrl-CS"/>
        </w:rPr>
        <w:t>одлучује о организовању и спровођењу јавних радова;</w:t>
      </w:r>
    </w:p>
    <w:p w:rsidR="001909FD" w:rsidRPr="00662CB6" w:rsidRDefault="001909FD" w:rsidP="004213BE">
      <w:pPr>
        <w:pStyle w:val="ListParagraph"/>
        <w:numPr>
          <w:ilvl w:val="0"/>
          <w:numId w:val="17"/>
        </w:numPr>
        <w:spacing w:before="120" w:after="200" w:line="276" w:lineRule="auto"/>
        <w:jc w:val="both"/>
        <w:rPr>
          <w:lang w:val="sr-Cyrl-CS"/>
        </w:rPr>
      </w:pPr>
      <w:r w:rsidRPr="00662CB6">
        <w:rPr>
          <w:lang w:val="sr-Cyrl-CS"/>
        </w:rPr>
        <w:t>закључује уговор о донацији од физичког или правног лица;</w:t>
      </w:r>
    </w:p>
    <w:p w:rsidR="001909FD" w:rsidRPr="00662CB6" w:rsidRDefault="001909FD" w:rsidP="004213BE">
      <w:pPr>
        <w:pStyle w:val="ListParagraph"/>
        <w:numPr>
          <w:ilvl w:val="0"/>
          <w:numId w:val="17"/>
        </w:numPr>
        <w:spacing w:before="120" w:after="200" w:line="276" w:lineRule="auto"/>
        <w:jc w:val="both"/>
        <w:rPr>
          <w:lang w:val="sr-Cyrl-CS"/>
        </w:rPr>
      </w:pPr>
      <w:r w:rsidRPr="00662CB6">
        <w:rPr>
          <w:lang w:val="sr-Cyrl-CS"/>
        </w:rPr>
        <w:lastRenderedPageBreak/>
        <w:t>командант је Општинског штаба за ванредне ситуације по положају</w:t>
      </w:r>
      <w:r w:rsidRPr="00662CB6">
        <w:t>,</w:t>
      </w:r>
      <w:r w:rsidRPr="00662CB6">
        <w:rPr>
          <w:lang w:val="sr-Cyrl-CS"/>
        </w:rPr>
        <w:t xml:space="preserve"> доноси одлуку о проглашењу </w:t>
      </w:r>
      <w:r w:rsidRPr="00662CB6">
        <w:t xml:space="preserve">и о укидању </w:t>
      </w:r>
      <w:r w:rsidRPr="00662CB6">
        <w:rPr>
          <w:lang w:val="sr-Cyrl-CS"/>
        </w:rPr>
        <w:t>ванредне ситуације на предлог Општинског штаба за ванредне ситуације;</w:t>
      </w:r>
    </w:p>
    <w:p w:rsidR="001909FD" w:rsidRPr="00662CB6" w:rsidRDefault="001909FD" w:rsidP="004213BE">
      <w:pPr>
        <w:pStyle w:val="ListParagraph"/>
        <w:numPr>
          <w:ilvl w:val="0"/>
          <w:numId w:val="17"/>
        </w:numPr>
        <w:spacing w:before="120" w:after="200" w:line="276" w:lineRule="auto"/>
        <w:jc w:val="both"/>
        <w:rPr>
          <w:lang w:val="sr-Cyrl-CS"/>
        </w:rPr>
      </w:pPr>
      <w:r w:rsidRPr="00662CB6">
        <w:rPr>
          <w:lang w:val="sr-Cyrl-CS"/>
        </w:rPr>
        <w:t>доноси одлуку о проглашењу дана жалости у Општини;</w:t>
      </w:r>
    </w:p>
    <w:p w:rsidR="001909FD" w:rsidRPr="00662CB6" w:rsidRDefault="001909FD" w:rsidP="004213BE">
      <w:pPr>
        <w:numPr>
          <w:ilvl w:val="0"/>
          <w:numId w:val="17"/>
        </w:numPr>
        <w:jc w:val="both"/>
        <w:rPr>
          <w:lang w:val="sr-Cyrl-CS"/>
        </w:rPr>
      </w:pPr>
      <w:r w:rsidRPr="00662CB6">
        <w:rPr>
          <w:lang w:val="sr-Latn-CS"/>
        </w:rPr>
        <w:t>информише јавност о свом раду;</w:t>
      </w:r>
    </w:p>
    <w:p w:rsidR="001909FD" w:rsidRPr="00662CB6" w:rsidRDefault="001909FD" w:rsidP="004213BE">
      <w:pPr>
        <w:numPr>
          <w:ilvl w:val="0"/>
          <w:numId w:val="17"/>
        </w:numPr>
        <w:jc w:val="both"/>
        <w:rPr>
          <w:lang w:val="sr-Cyrl-CS"/>
        </w:rPr>
      </w:pPr>
      <w:r w:rsidRPr="00662CB6">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1909FD" w:rsidRPr="00662CB6" w:rsidRDefault="001909FD" w:rsidP="004213BE">
      <w:pPr>
        <w:numPr>
          <w:ilvl w:val="0"/>
          <w:numId w:val="17"/>
        </w:numPr>
        <w:jc w:val="both"/>
        <w:rPr>
          <w:lang w:val="sr-Cyrl-CS"/>
        </w:rPr>
      </w:pPr>
      <w:r w:rsidRPr="00662CB6">
        <w:rPr>
          <w:lang w:val="sr-Latn-CS"/>
        </w:rPr>
        <w:t>образује стручна саветодавна радна тела за поједине послове из своје надлежности;</w:t>
      </w:r>
    </w:p>
    <w:p w:rsidR="001909FD" w:rsidRPr="00662CB6" w:rsidRDefault="001909FD" w:rsidP="004213BE">
      <w:pPr>
        <w:pStyle w:val="CommentText"/>
        <w:numPr>
          <w:ilvl w:val="0"/>
          <w:numId w:val="17"/>
        </w:numPr>
        <w:spacing w:after="0" w:line="240" w:lineRule="auto"/>
        <w:rPr>
          <w:sz w:val="24"/>
          <w:szCs w:val="24"/>
        </w:rPr>
      </w:pPr>
      <w:r w:rsidRPr="00662CB6">
        <w:rPr>
          <w:sz w:val="24"/>
          <w:szCs w:val="24"/>
          <w:lang w:val="sr-Cyrl-CS"/>
        </w:rPr>
        <w:t>поставља и разрешава помоћнике председника општине;</w:t>
      </w:r>
    </w:p>
    <w:p w:rsidR="001909FD" w:rsidRDefault="001909FD" w:rsidP="004213BE">
      <w:pPr>
        <w:numPr>
          <w:ilvl w:val="0"/>
          <w:numId w:val="17"/>
        </w:numPr>
        <w:jc w:val="both"/>
        <w:rPr>
          <w:lang w:val="sr-Cyrl-CS"/>
        </w:rPr>
      </w:pPr>
      <w:r w:rsidRPr="00662CB6">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1909FD" w:rsidRDefault="001909FD" w:rsidP="004213BE">
      <w:pPr>
        <w:numPr>
          <w:ilvl w:val="0"/>
          <w:numId w:val="17"/>
        </w:numPr>
        <w:jc w:val="both"/>
        <w:rPr>
          <w:lang w:val="sr-Cyrl-CS"/>
        </w:rPr>
      </w:pPr>
      <w:r>
        <w:rPr>
          <w:lang w:val="sr-Cyrl-CS"/>
        </w:rPr>
        <w:t>даје сагласност на преузимање обавеза за плаћање на више година за текуће расходе;</w:t>
      </w:r>
    </w:p>
    <w:p w:rsidR="001909FD" w:rsidRDefault="001909FD" w:rsidP="004213BE">
      <w:pPr>
        <w:numPr>
          <w:ilvl w:val="0"/>
          <w:numId w:val="17"/>
        </w:numPr>
        <w:jc w:val="both"/>
        <w:rPr>
          <w:lang w:val="sr-Cyrl-CS"/>
        </w:rPr>
      </w:pPr>
      <w:r>
        <w:rPr>
          <w:lang w:val="sr-Cyrl-CS"/>
        </w:rPr>
        <w:t>одлучује о задуживању општине за финансирање текуће ликвидности и пласирања средстава буџета, у складу са Законом о јавном дугу;</w:t>
      </w:r>
    </w:p>
    <w:p w:rsidR="001909FD" w:rsidRDefault="001909FD" w:rsidP="004213BE">
      <w:pPr>
        <w:numPr>
          <w:ilvl w:val="0"/>
          <w:numId w:val="17"/>
        </w:numPr>
        <w:jc w:val="both"/>
        <w:rPr>
          <w:lang w:val="sr-Cyrl-CS"/>
        </w:rPr>
      </w:pPr>
      <w:r>
        <w:rPr>
          <w:lang w:val="sr-Cyrl-CS"/>
        </w:rPr>
        <w:t>одлучује о отварању и промени апропријације буџета у складу са Законом о буџетском систему;</w:t>
      </w:r>
    </w:p>
    <w:p w:rsidR="001909FD" w:rsidRDefault="001909FD" w:rsidP="004213BE">
      <w:pPr>
        <w:numPr>
          <w:ilvl w:val="0"/>
          <w:numId w:val="17"/>
        </w:numPr>
        <w:jc w:val="both"/>
        <w:rPr>
          <w:lang w:val="sr-Cyrl-CS"/>
        </w:rPr>
      </w:pPr>
      <w:r>
        <w:rPr>
          <w:lang w:val="sr-Cyrl-CS"/>
        </w:rPr>
        <w:t>одлучује о привременој обустави извршења буџета и обустављању финансирањаактивности корисника буџета;</w:t>
      </w:r>
    </w:p>
    <w:p w:rsidR="001909FD" w:rsidRDefault="001909FD" w:rsidP="004213BE">
      <w:pPr>
        <w:numPr>
          <w:ilvl w:val="0"/>
          <w:numId w:val="17"/>
        </w:numPr>
        <w:jc w:val="both"/>
        <w:rPr>
          <w:lang w:val="sr-Cyrl-CS"/>
        </w:rPr>
      </w:pPr>
      <w:r>
        <w:rPr>
          <w:lang w:val="sr-Cyrl-CS"/>
        </w:rPr>
        <w:t>подноси захтев надлежном министарству за одобрење фискалног дефицитау складуса одредбамаЗакона о буџетском систему;</w:t>
      </w:r>
    </w:p>
    <w:p w:rsidR="001909FD" w:rsidRPr="00662CB6" w:rsidRDefault="001909FD" w:rsidP="004213BE">
      <w:pPr>
        <w:numPr>
          <w:ilvl w:val="0"/>
          <w:numId w:val="17"/>
        </w:numPr>
        <w:jc w:val="both"/>
        <w:rPr>
          <w:lang w:val="sr-Cyrl-CS"/>
        </w:rPr>
      </w:pPr>
      <w:r>
        <w:rPr>
          <w:lang w:val="sr-Cyrl-CS"/>
        </w:rPr>
        <w:t>даје сагласност на финансијске планове корисника буџета;</w:t>
      </w:r>
    </w:p>
    <w:p w:rsidR="001909FD" w:rsidRPr="00A33C96" w:rsidRDefault="001909FD" w:rsidP="004213BE">
      <w:pPr>
        <w:numPr>
          <w:ilvl w:val="0"/>
          <w:numId w:val="17"/>
        </w:numPr>
        <w:jc w:val="both"/>
        <w:rPr>
          <w:lang w:val="sr-Cyrl-CS"/>
        </w:rPr>
      </w:pPr>
      <w:r w:rsidRPr="00662CB6">
        <w:rPr>
          <w:lang w:val="sr-Cyrl-CS"/>
        </w:rPr>
        <w:t xml:space="preserve">врши и друге послове утврђене овим </w:t>
      </w:r>
      <w:r w:rsidRPr="00662CB6">
        <w:rPr>
          <w:lang w:val="sr-Latn-CS"/>
        </w:rPr>
        <w:t>с</w:t>
      </w:r>
      <w:r w:rsidRPr="00662CB6">
        <w:rPr>
          <w:lang w:val="sr-Cyrl-CS"/>
        </w:rPr>
        <w:t xml:space="preserve">татутом и другим актима </w:t>
      </w:r>
      <w:r w:rsidRPr="00662CB6">
        <w:rPr>
          <w:lang w:val="sr-Latn-CS"/>
        </w:rPr>
        <w:t>О</w:t>
      </w:r>
      <w:r w:rsidRPr="00662CB6">
        <w:rPr>
          <w:lang w:val="sr-Cyrl-CS"/>
        </w:rPr>
        <w:t>пштине.</w:t>
      </w:r>
    </w:p>
    <w:p w:rsidR="001909FD" w:rsidRPr="00802DE4" w:rsidRDefault="001909FD" w:rsidP="001909FD">
      <w:pPr>
        <w:jc w:val="both"/>
        <w:rPr>
          <w:color w:val="C00000"/>
          <w:u w:val="single"/>
          <w:lang w:val="sr-Cyrl-CS"/>
        </w:rPr>
      </w:pPr>
    </w:p>
    <w:p w:rsidR="001909FD" w:rsidRPr="00271FB2" w:rsidRDefault="001909FD" w:rsidP="001909FD">
      <w:pPr>
        <w:jc w:val="both"/>
        <w:rPr>
          <w:lang w:val="sr-Latn-CS"/>
        </w:rPr>
      </w:pPr>
    </w:p>
    <w:p w:rsidR="001909FD" w:rsidRPr="008E7B68" w:rsidRDefault="001909FD" w:rsidP="001909FD">
      <w:pPr>
        <w:jc w:val="both"/>
      </w:pPr>
      <w:r w:rsidRPr="00271FB2">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271FB2">
        <w:t>.</w:t>
      </w:r>
    </w:p>
    <w:p w:rsidR="001909FD" w:rsidRPr="00C40E87" w:rsidRDefault="001909FD" w:rsidP="001909FD">
      <w:pPr>
        <w:ind w:firstLine="708"/>
        <w:jc w:val="both"/>
        <w:rPr>
          <w:i/>
        </w:rPr>
      </w:pPr>
    </w:p>
    <w:p w:rsidR="001909FD" w:rsidRDefault="001909FD" w:rsidP="001909FD">
      <w:pPr>
        <w:ind w:firstLine="708"/>
        <w:jc w:val="center"/>
        <w:rPr>
          <w:b/>
        </w:rPr>
      </w:pPr>
      <w:r w:rsidRPr="00271FB2">
        <w:rPr>
          <w:b/>
        </w:rPr>
        <w:t>Помоћни</w:t>
      </w:r>
      <w:r>
        <w:rPr>
          <w:b/>
        </w:rPr>
        <w:t>к</w:t>
      </w:r>
      <w:r w:rsidRPr="00271FB2">
        <w:rPr>
          <w:b/>
        </w:rPr>
        <w:t xml:space="preserve"> председника Општине</w:t>
      </w:r>
    </w:p>
    <w:p w:rsidR="00DA69FE" w:rsidRPr="00DA69FE" w:rsidRDefault="00DA69FE" w:rsidP="001909FD">
      <w:pPr>
        <w:ind w:firstLine="708"/>
        <w:jc w:val="center"/>
        <w:rPr>
          <w:b/>
        </w:rPr>
      </w:pPr>
    </w:p>
    <w:p w:rsidR="001909FD" w:rsidRPr="00271FB2" w:rsidRDefault="001909FD" w:rsidP="001909FD">
      <w:pPr>
        <w:jc w:val="center"/>
        <w:outlineLvl w:val="0"/>
      </w:pPr>
      <w:r w:rsidRPr="00271FB2">
        <w:rPr>
          <w:lang w:val="sr-Cyrl-CS"/>
        </w:rPr>
        <w:t>Члан</w:t>
      </w:r>
      <w:r>
        <w:rPr>
          <w:lang w:val="sr-Cyrl-CS"/>
        </w:rPr>
        <w:t xml:space="preserve"> </w:t>
      </w:r>
      <w:r>
        <w:t>60</w:t>
      </w:r>
      <w:r w:rsidRPr="00271FB2">
        <w:t>.</w:t>
      </w:r>
    </w:p>
    <w:p w:rsidR="001909FD" w:rsidRPr="00271FB2" w:rsidRDefault="001909FD" w:rsidP="001909FD">
      <w:pPr>
        <w:jc w:val="center"/>
        <w:outlineLvl w:val="0"/>
      </w:pPr>
    </w:p>
    <w:p w:rsidR="001909FD" w:rsidRPr="00F47C3D" w:rsidRDefault="001909FD" w:rsidP="001909FD">
      <w:pPr>
        <w:ind w:firstLine="708"/>
        <w:jc w:val="both"/>
        <w:rPr>
          <w:color w:val="000000" w:themeColor="text1"/>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може да има</w:t>
      </w:r>
      <w:r>
        <w:rPr>
          <w:lang w:val="sr-Cyrl-CS"/>
        </w:rPr>
        <w:t xml:space="preserve"> једног </w:t>
      </w:r>
      <w:r w:rsidRPr="00271FB2">
        <w:rPr>
          <w:lang w:val="sr-Cyrl-CS"/>
        </w:rPr>
        <w:t>помоћника</w:t>
      </w:r>
      <w:r>
        <w:rPr>
          <w:lang w:val="sr-Cyrl-CS"/>
        </w:rPr>
        <w:t xml:space="preserve"> </w:t>
      </w:r>
      <w:r w:rsidRPr="00271FB2">
        <w:rPr>
          <w:lang w:val="sr-Cyrl-CS"/>
        </w:rPr>
        <w:t>који</w:t>
      </w:r>
      <w:r>
        <w:rPr>
          <w:lang w:val="sr-Cyrl-CS"/>
        </w:rPr>
        <w:t xml:space="preserve"> </w:t>
      </w:r>
      <w:r w:rsidRPr="00271FB2">
        <w:rPr>
          <w:lang w:val="sr-Cyrl-CS"/>
        </w:rPr>
        <w:t>обавља</w:t>
      </w:r>
      <w:r>
        <w:rPr>
          <w:lang w:val="sr-Cyrl-CS"/>
        </w:rPr>
        <w:t xml:space="preserve"> </w:t>
      </w:r>
      <w:r w:rsidRPr="00271FB2">
        <w:rPr>
          <w:lang w:val="sr-Cyrl-CS"/>
        </w:rPr>
        <w:t>послове</w:t>
      </w:r>
      <w:r>
        <w:rPr>
          <w:lang w:val="sr-Cyrl-CS"/>
        </w:rPr>
        <w:t xml:space="preserve"> </w:t>
      </w:r>
      <w:r w:rsidRPr="00271FB2">
        <w:rPr>
          <w:lang w:val="sr-Cyrl-CS"/>
        </w:rPr>
        <w:t>из</w:t>
      </w:r>
      <w:r>
        <w:rPr>
          <w:lang w:val="sr-Cyrl-CS"/>
        </w:rPr>
        <w:t xml:space="preserve"> </w:t>
      </w:r>
      <w:r w:rsidRPr="00271FB2">
        <w:rPr>
          <w:lang w:val="sr-Cyrl-CS"/>
        </w:rPr>
        <w:t>појединих</w:t>
      </w:r>
      <w:r>
        <w:rPr>
          <w:lang w:val="sr-Cyrl-CS"/>
        </w:rPr>
        <w:t xml:space="preserve"> </w:t>
      </w:r>
      <w:r w:rsidRPr="00271FB2">
        <w:rPr>
          <w:lang w:val="sr-Cyrl-CS"/>
        </w:rPr>
        <w:t>области</w:t>
      </w:r>
      <w:r w:rsidRPr="00271FB2">
        <w:rPr>
          <w:lang w:val="sr-Latn-CS"/>
        </w:rPr>
        <w:t xml:space="preserve"> </w:t>
      </w:r>
      <w:r w:rsidRPr="00F47C3D">
        <w:rPr>
          <w:color w:val="000000" w:themeColor="text1"/>
          <w:lang w:val="sr-Latn-CS"/>
        </w:rPr>
        <w:t>(економски</w:t>
      </w:r>
      <w:r w:rsidRPr="00F47C3D">
        <w:rPr>
          <w:color w:val="000000" w:themeColor="text1"/>
        </w:rPr>
        <w:t xml:space="preserve"> </w:t>
      </w:r>
      <w:r w:rsidRPr="00F47C3D">
        <w:rPr>
          <w:color w:val="000000" w:themeColor="text1"/>
          <w:lang w:val="sr-Latn-CS"/>
        </w:rPr>
        <w:t>развој, урбанизам,</w:t>
      </w:r>
      <w:r w:rsidRPr="00F47C3D">
        <w:rPr>
          <w:color w:val="000000" w:themeColor="text1"/>
        </w:rPr>
        <w:t xml:space="preserve"> примарна здравствена заштита, заштита животне средине, туризам, пољопривреда,</w:t>
      </w:r>
      <w:r w:rsidRPr="00F47C3D">
        <w:rPr>
          <w:color w:val="000000" w:themeColor="text1"/>
          <w:lang w:val="sr-Latn-CS"/>
        </w:rPr>
        <w:t xml:space="preserve"> комуналне делатности, развој месних заједница и др.).</w:t>
      </w:r>
    </w:p>
    <w:p w:rsidR="001909FD" w:rsidRPr="00271FB2" w:rsidRDefault="001909FD" w:rsidP="001909FD">
      <w:pPr>
        <w:ind w:firstLine="708"/>
        <w:jc w:val="both"/>
      </w:pPr>
      <w:r w:rsidRPr="00271FB2">
        <w:rPr>
          <w:lang w:val="sr-Latn-CS"/>
        </w:rPr>
        <w:t>Помоћни</w:t>
      </w:r>
      <w:r>
        <w:t xml:space="preserve">к </w:t>
      </w:r>
      <w:r w:rsidRPr="00271FB2">
        <w:rPr>
          <w:lang w:val="sr-Latn-CS"/>
        </w:rPr>
        <w:t>председника</w:t>
      </w:r>
      <w:r>
        <w:t xml:space="preserve"> </w:t>
      </w:r>
      <w:r w:rsidRPr="00271FB2">
        <w:rPr>
          <w:lang w:val="sr-Latn-CS"/>
        </w:rPr>
        <w:t>Општине</w:t>
      </w:r>
      <w:r>
        <w:t xml:space="preserve"> </w:t>
      </w:r>
      <w:r w:rsidRPr="00271FB2">
        <w:rPr>
          <w:lang w:val="sr-Latn-CS"/>
        </w:rPr>
        <w:t>покрећ</w:t>
      </w:r>
      <w:r>
        <w:t xml:space="preserve">е </w:t>
      </w:r>
      <w:r w:rsidRPr="00271FB2">
        <w:rPr>
          <w:lang w:val="sr-Latn-CS"/>
        </w:rPr>
        <w:t>иницијативе, предлаж</w:t>
      </w:r>
      <w:r>
        <w:t xml:space="preserve">е </w:t>
      </w:r>
      <w:r w:rsidRPr="00271FB2">
        <w:rPr>
          <w:lang w:val="sr-Latn-CS"/>
        </w:rPr>
        <w:t>пројекте</w:t>
      </w:r>
      <w:r>
        <w:t xml:space="preserve"> </w:t>
      </w:r>
      <w:r w:rsidRPr="00271FB2">
        <w:rPr>
          <w:lang w:val="sr-Latn-CS"/>
        </w:rPr>
        <w:t>и</w:t>
      </w:r>
      <w:r>
        <w:t xml:space="preserve"> </w:t>
      </w:r>
      <w:r w:rsidRPr="00271FB2">
        <w:rPr>
          <w:lang w:val="sr-Latn-CS"/>
        </w:rPr>
        <w:t>дај</w:t>
      </w:r>
      <w:r>
        <w:t xml:space="preserve">е </w:t>
      </w:r>
      <w:r w:rsidRPr="00271FB2">
        <w:rPr>
          <w:lang w:val="sr-Latn-CS"/>
        </w:rPr>
        <w:t>мишљења</w:t>
      </w:r>
      <w:r>
        <w:t xml:space="preserve"> </w:t>
      </w:r>
      <w:r w:rsidRPr="00271FB2">
        <w:rPr>
          <w:lang w:val="sr-Latn-CS"/>
        </w:rPr>
        <w:t>у</w:t>
      </w:r>
      <w:r>
        <w:t xml:space="preserve"> </w:t>
      </w:r>
      <w:r w:rsidRPr="00271FB2">
        <w:rPr>
          <w:lang w:val="sr-Latn-CS"/>
        </w:rPr>
        <w:t>вези</w:t>
      </w:r>
      <w:r>
        <w:t xml:space="preserve"> </w:t>
      </w:r>
      <w:r w:rsidRPr="00271FB2">
        <w:rPr>
          <w:lang w:val="sr-Latn-CS"/>
        </w:rPr>
        <w:t>са</w:t>
      </w:r>
      <w:r>
        <w:t xml:space="preserve"> </w:t>
      </w:r>
      <w:r w:rsidRPr="00271FB2">
        <w:rPr>
          <w:lang w:val="sr-Latn-CS"/>
        </w:rPr>
        <w:t>питањима</w:t>
      </w:r>
      <w:r>
        <w:t xml:space="preserve"> </w:t>
      </w:r>
      <w:r w:rsidRPr="00271FB2">
        <w:rPr>
          <w:lang w:val="sr-Latn-CS"/>
        </w:rPr>
        <w:t>која</w:t>
      </w:r>
      <w:r>
        <w:t xml:space="preserve"> </w:t>
      </w:r>
      <w:r w:rsidRPr="00271FB2">
        <w:rPr>
          <w:lang w:val="sr-Latn-CS"/>
        </w:rPr>
        <w:t>су</w:t>
      </w:r>
      <w:r>
        <w:t xml:space="preserve"> </w:t>
      </w:r>
      <w:r w:rsidRPr="00271FB2">
        <w:rPr>
          <w:lang w:val="sr-Latn-CS"/>
        </w:rPr>
        <w:t>од</w:t>
      </w:r>
      <w:r>
        <w:t xml:space="preserve"> </w:t>
      </w:r>
      <w:r w:rsidRPr="00271FB2">
        <w:rPr>
          <w:lang w:val="sr-Latn-CS"/>
        </w:rPr>
        <w:t>значаја</w:t>
      </w:r>
      <w:r>
        <w:t xml:space="preserve"> </w:t>
      </w:r>
      <w:r w:rsidRPr="00271FB2">
        <w:rPr>
          <w:lang w:val="sr-Latn-CS"/>
        </w:rPr>
        <w:t>за</w:t>
      </w:r>
      <w:r>
        <w:t xml:space="preserve"> </w:t>
      </w:r>
      <w:r w:rsidRPr="00271FB2">
        <w:rPr>
          <w:lang w:val="sr-Latn-CS"/>
        </w:rPr>
        <w:t>развој</w:t>
      </w:r>
      <w:r>
        <w:t xml:space="preserve"> </w:t>
      </w:r>
      <w:r w:rsidRPr="00271FB2">
        <w:rPr>
          <w:lang w:val="sr-Latn-CS"/>
        </w:rPr>
        <w:t>Општине</w:t>
      </w:r>
      <w:r>
        <w:t xml:space="preserve"> </w:t>
      </w:r>
      <w:r w:rsidRPr="00271FB2">
        <w:rPr>
          <w:lang w:val="sr-Latn-CS"/>
        </w:rPr>
        <w:t>у</w:t>
      </w:r>
      <w:r>
        <w:t xml:space="preserve"> </w:t>
      </w:r>
      <w:r w:rsidRPr="00271FB2">
        <w:rPr>
          <w:lang w:val="sr-Latn-CS"/>
        </w:rPr>
        <w:t>областима</w:t>
      </w:r>
      <w:r>
        <w:t xml:space="preserve"> </w:t>
      </w:r>
      <w:r w:rsidRPr="00271FB2">
        <w:rPr>
          <w:lang w:val="sr-Latn-CS"/>
        </w:rPr>
        <w:t>за</w:t>
      </w:r>
      <w:r>
        <w:t xml:space="preserve"> </w:t>
      </w:r>
      <w:r w:rsidRPr="00271FB2">
        <w:rPr>
          <w:lang w:val="sr-Latn-CS"/>
        </w:rPr>
        <w:t>које</w:t>
      </w:r>
      <w:r>
        <w:t xml:space="preserve"> је </w:t>
      </w:r>
      <w:r>
        <w:rPr>
          <w:lang w:val="sr-Latn-CS"/>
        </w:rPr>
        <w:t>постављен</w:t>
      </w:r>
      <w:r>
        <w:t xml:space="preserve"> </w:t>
      </w:r>
      <w:r w:rsidRPr="00271FB2">
        <w:rPr>
          <w:lang w:val="sr-Latn-CS"/>
        </w:rPr>
        <w:t>и</w:t>
      </w:r>
      <w:r>
        <w:t xml:space="preserve"> </w:t>
      </w:r>
      <w:r>
        <w:rPr>
          <w:lang w:val="sr-Latn-CS"/>
        </w:rPr>
        <w:t>врш</w:t>
      </w:r>
      <w:r>
        <w:t xml:space="preserve">и </w:t>
      </w:r>
      <w:r w:rsidRPr="00271FB2">
        <w:rPr>
          <w:lang w:val="sr-Latn-CS"/>
        </w:rPr>
        <w:t>и</w:t>
      </w:r>
      <w:r>
        <w:t xml:space="preserve"> </w:t>
      </w:r>
      <w:r w:rsidRPr="00271FB2">
        <w:rPr>
          <w:lang w:val="sr-Latn-CS"/>
        </w:rPr>
        <w:t>друге</w:t>
      </w:r>
      <w:r>
        <w:t xml:space="preserve"> </w:t>
      </w:r>
      <w:r w:rsidRPr="00271FB2">
        <w:rPr>
          <w:lang w:val="sr-Latn-CS"/>
        </w:rPr>
        <w:t>послове</w:t>
      </w:r>
      <w:r>
        <w:t xml:space="preserve"> </w:t>
      </w:r>
      <w:r w:rsidRPr="00271FB2">
        <w:t>по налогу председника Општине.</w:t>
      </w:r>
    </w:p>
    <w:p w:rsidR="001909FD" w:rsidRPr="00271FB2" w:rsidRDefault="001909FD" w:rsidP="001909FD">
      <w:pPr>
        <w:ind w:firstLine="708"/>
        <w:jc w:val="both"/>
      </w:pPr>
      <w:r w:rsidRPr="00271FB2">
        <w:t>Председник Општин</w:t>
      </w:r>
      <w:r>
        <w:t>е поставља и разрешава помоћника, који обавља</w:t>
      </w:r>
      <w:r w:rsidRPr="00271FB2">
        <w:t xml:space="preserve"> послове најдуже</w:t>
      </w:r>
      <w:r>
        <w:t xml:space="preserve"> </w:t>
      </w:r>
      <w:r w:rsidRPr="00271FB2">
        <w:t>док траје дужност председника општине.</w:t>
      </w:r>
    </w:p>
    <w:p w:rsidR="001909FD" w:rsidRDefault="001909FD" w:rsidP="001909FD">
      <w:pPr>
        <w:ind w:firstLine="708"/>
        <w:jc w:val="both"/>
        <w:rPr>
          <w:color w:val="000000" w:themeColor="text1"/>
        </w:rPr>
      </w:pPr>
      <w:r>
        <w:t>Помоћник</w:t>
      </w:r>
      <w:r w:rsidRPr="00271FB2">
        <w:t xml:space="preserve"> председника Општине </w:t>
      </w:r>
      <w:r w:rsidRPr="00662CB6">
        <w:rPr>
          <w:color w:val="000000" w:themeColor="text1"/>
        </w:rPr>
        <w:t>поставља се у Кабинету председника Општине.</w:t>
      </w:r>
    </w:p>
    <w:p w:rsidR="001909FD" w:rsidRPr="004B6BC8" w:rsidRDefault="001909FD" w:rsidP="001909FD">
      <w:pPr>
        <w:ind w:firstLine="708"/>
        <w:jc w:val="both"/>
        <w:rPr>
          <w:color w:val="000000" w:themeColor="text1"/>
        </w:rPr>
      </w:pPr>
    </w:p>
    <w:p w:rsidR="001909FD" w:rsidRDefault="001909FD" w:rsidP="001909FD">
      <w:pPr>
        <w:outlineLvl w:val="0"/>
        <w:rPr>
          <w:b/>
          <w:bCs/>
        </w:rPr>
      </w:pPr>
      <w:r w:rsidRPr="00271FB2">
        <w:rPr>
          <w:b/>
        </w:rPr>
        <w:t>б)</w:t>
      </w:r>
      <w:r>
        <w:rPr>
          <w:b/>
        </w:rPr>
        <w:t xml:space="preserve"> </w:t>
      </w:r>
      <w:r w:rsidRPr="00271FB2">
        <w:rPr>
          <w:b/>
          <w:bCs/>
          <w:lang w:val="sr-Latn-CS"/>
        </w:rPr>
        <w:t>Општинско</w:t>
      </w:r>
      <w:r>
        <w:rPr>
          <w:b/>
          <w:bCs/>
        </w:rPr>
        <w:t xml:space="preserve"> </w:t>
      </w:r>
      <w:r w:rsidRPr="00271FB2">
        <w:rPr>
          <w:b/>
          <w:bCs/>
          <w:lang w:val="sr-Latn-CS"/>
        </w:rPr>
        <w:t>веће</w:t>
      </w:r>
    </w:p>
    <w:p w:rsidR="001909FD" w:rsidRPr="00C40E87" w:rsidRDefault="001909FD" w:rsidP="001909FD">
      <w:pPr>
        <w:outlineLvl w:val="0"/>
        <w:rPr>
          <w:b/>
          <w:bCs/>
        </w:rPr>
      </w:pPr>
    </w:p>
    <w:p w:rsidR="001909FD" w:rsidRPr="00271FB2" w:rsidRDefault="001909FD" w:rsidP="001909FD">
      <w:pPr>
        <w:jc w:val="center"/>
        <w:rPr>
          <w:b/>
          <w:lang w:val="sr-Latn-CS"/>
        </w:rPr>
      </w:pPr>
      <w:r w:rsidRPr="00271FB2">
        <w:rPr>
          <w:b/>
          <w:lang w:val="sr-Latn-CS"/>
        </w:rPr>
        <w:t>Састав</w:t>
      </w:r>
      <w:r>
        <w:rPr>
          <w:b/>
        </w:rPr>
        <w:t xml:space="preserve"> </w:t>
      </w:r>
      <w:r w:rsidRPr="00271FB2">
        <w:rPr>
          <w:b/>
          <w:lang w:val="sr-Latn-CS"/>
        </w:rPr>
        <w:t>и</w:t>
      </w:r>
      <w:r>
        <w:rPr>
          <w:b/>
        </w:rPr>
        <w:t xml:space="preserve"> </w:t>
      </w:r>
      <w:r w:rsidRPr="00271FB2">
        <w:rPr>
          <w:b/>
          <w:lang w:val="sr-Latn-CS"/>
        </w:rPr>
        <w:t>избор</w:t>
      </w:r>
    </w:p>
    <w:p w:rsidR="001909FD" w:rsidRPr="00271FB2" w:rsidRDefault="001909FD" w:rsidP="001909FD">
      <w:pPr>
        <w:jc w:val="center"/>
        <w:outlineLvl w:val="0"/>
      </w:pPr>
      <w:bookmarkStart w:id="22" w:name="clan_45"/>
      <w:r w:rsidRPr="00271FB2">
        <w:rPr>
          <w:lang w:val="sr-Cyrl-CS"/>
        </w:rPr>
        <w:t>Члан</w:t>
      </w:r>
      <w:bookmarkEnd w:id="22"/>
      <w:r>
        <w:rPr>
          <w:lang w:val="sr-Cyrl-CS"/>
        </w:rPr>
        <w:t xml:space="preserve"> </w:t>
      </w:r>
      <w:r>
        <w:t>61</w:t>
      </w:r>
      <w:r w:rsidRPr="00271FB2">
        <w:t>.</w:t>
      </w:r>
    </w:p>
    <w:p w:rsidR="001909FD" w:rsidRPr="00271FB2" w:rsidRDefault="001909FD" w:rsidP="001909FD">
      <w:pPr>
        <w:jc w:val="center"/>
        <w:outlineLvl w:val="0"/>
      </w:pPr>
    </w:p>
    <w:p w:rsidR="001909FD" w:rsidRPr="00D11958" w:rsidRDefault="001909FD" w:rsidP="001909FD">
      <w:pPr>
        <w:ind w:firstLine="708"/>
        <w:jc w:val="both"/>
        <w:outlineLvl w:val="0"/>
        <w:rPr>
          <w:color w:val="000000" w:themeColor="text1"/>
        </w:rPr>
      </w:pPr>
      <w:r w:rsidRPr="00271FB2">
        <w:rPr>
          <w:lang w:val="sr-Cyrl-CS"/>
        </w:rPr>
        <w:t>Општинско</w:t>
      </w:r>
      <w:r>
        <w:rPr>
          <w:lang w:val="sr-Cyrl-CS"/>
        </w:rPr>
        <w:t xml:space="preserve"> </w:t>
      </w:r>
      <w:r w:rsidRPr="00271FB2">
        <w:rPr>
          <w:lang w:val="sr-Cyrl-CS"/>
        </w:rPr>
        <w:t>веће</w:t>
      </w:r>
      <w:r>
        <w:rPr>
          <w:lang w:val="sr-Cyrl-CS"/>
        </w:rPr>
        <w:t xml:space="preserve"> </w:t>
      </w:r>
      <w:r w:rsidRPr="00271FB2">
        <w:rPr>
          <w:lang w:val="sr-Cyrl-CS"/>
        </w:rPr>
        <w:t>чине</w:t>
      </w:r>
      <w:r>
        <w:rPr>
          <w:lang w:val="sr-Cyrl-CS"/>
        </w:rPr>
        <w:t xml:space="preserve"> </w:t>
      </w: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 као  и</w:t>
      </w:r>
      <w:r w:rsidRPr="00271FB2">
        <w:rPr>
          <w:lang w:val="sr-Latn-CS"/>
        </w:rPr>
        <w:t xml:space="preserve"> </w:t>
      </w:r>
      <w:r w:rsidRPr="00D11958">
        <w:rPr>
          <w:color w:val="000000" w:themeColor="text1"/>
        </w:rPr>
        <w:t xml:space="preserve">5 </w:t>
      </w:r>
      <w:r w:rsidRPr="00D11958">
        <w:rPr>
          <w:color w:val="000000" w:themeColor="text1"/>
          <w:lang w:val="sr-Cyrl-CS"/>
        </w:rPr>
        <w:t>чланов</w:t>
      </w:r>
      <w:r w:rsidRPr="00D11958">
        <w:rPr>
          <w:color w:val="000000" w:themeColor="text1"/>
          <w:lang w:val="sr-Latn-CS"/>
        </w:rPr>
        <w:t>а</w:t>
      </w:r>
      <w:r w:rsidRPr="00D11958">
        <w:rPr>
          <w:color w:val="000000" w:themeColor="text1"/>
        </w:rPr>
        <w:t xml:space="preserve"> </w:t>
      </w:r>
      <w:r w:rsidRPr="00D11958">
        <w:rPr>
          <w:color w:val="000000" w:themeColor="text1"/>
          <w:lang w:val="sr-Latn-CS"/>
        </w:rPr>
        <w:t>О</w:t>
      </w:r>
      <w:r w:rsidRPr="00D11958">
        <w:rPr>
          <w:color w:val="000000" w:themeColor="text1"/>
          <w:lang w:val="sr-Cyrl-CS"/>
        </w:rPr>
        <w:t>пштинског већа.</w:t>
      </w:r>
    </w:p>
    <w:p w:rsidR="001909FD" w:rsidRPr="00271FB2" w:rsidRDefault="001909FD" w:rsidP="001909FD">
      <w:pPr>
        <w:ind w:firstLine="708"/>
        <w:jc w:val="both"/>
        <w:outlineLvl w:val="0"/>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је</w:t>
      </w:r>
      <w:r>
        <w:rPr>
          <w:lang w:val="sr-Cyrl-CS"/>
        </w:rPr>
        <w:t xml:space="preserve"> </w:t>
      </w:r>
      <w:r w:rsidRPr="00271FB2">
        <w:rPr>
          <w:lang w:val="sr-Cyrl-CS"/>
        </w:rPr>
        <w:t>председник</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p>
    <w:p w:rsidR="001909FD" w:rsidRPr="00271FB2" w:rsidRDefault="001909FD" w:rsidP="001909FD">
      <w:pPr>
        <w:ind w:firstLine="708"/>
        <w:jc w:val="both"/>
        <w:outlineLvl w:val="0"/>
      </w:pP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је</w:t>
      </w:r>
      <w:r>
        <w:rPr>
          <w:lang w:val="sr-Cyrl-CS"/>
        </w:rPr>
        <w:t xml:space="preserve"> </w:t>
      </w:r>
      <w:r w:rsidRPr="00271FB2">
        <w:rPr>
          <w:lang w:val="sr-Cyrl-CS"/>
        </w:rPr>
        <w:t>члан</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по</w:t>
      </w:r>
      <w:r>
        <w:rPr>
          <w:lang w:val="sr-Cyrl-CS"/>
        </w:rPr>
        <w:t xml:space="preserve"> </w:t>
      </w:r>
      <w:r w:rsidRPr="00271FB2">
        <w:rPr>
          <w:lang w:val="sr-Cyrl-CS"/>
        </w:rPr>
        <w:t>функцији</w:t>
      </w:r>
      <w:r w:rsidRPr="00271FB2">
        <w:rPr>
          <w:lang w:val="sr-Latn-CS"/>
        </w:rPr>
        <w:t>.</w:t>
      </w:r>
    </w:p>
    <w:p w:rsidR="001909FD" w:rsidRPr="00271FB2" w:rsidRDefault="001909FD" w:rsidP="001909FD">
      <w:pPr>
        <w:ind w:firstLine="708"/>
        <w:jc w:val="both"/>
        <w:outlineLvl w:val="0"/>
      </w:pPr>
      <w:r w:rsidRPr="00271FB2">
        <w:rPr>
          <w:lang w:val="sr-Cyrl-CS"/>
        </w:rPr>
        <w:t>Чланове</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бира</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 на</w:t>
      </w:r>
      <w:r>
        <w:rPr>
          <w:lang w:val="sr-Cyrl-CS"/>
        </w:rPr>
        <w:t xml:space="preserve"> </w:t>
      </w:r>
      <w:r w:rsidRPr="00271FB2">
        <w:rPr>
          <w:lang w:val="sr-Latn-CS"/>
        </w:rPr>
        <w:t>период</w:t>
      </w:r>
      <w:r>
        <w:t xml:space="preserve"> </w:t>
      </w:r>
      <w:r w:rsidRPr="00271FB2">
        <w:rPr>
          <w:lang w:val="sr-Cyrl-CS"/>
        </w:rPr>
        <w:t>од</w:t>
      </w:r>
      <w:r>
        <w:rPr>
          <w:lang w:val="sr-Cyrl-CS"/>
        </w:rPr>
        <w:t xml:space="preserve"> </w:t>
      </w:r>
      <w:r w:rsidRPr="00271FB2">
        <w:rPr>
          <w:lang w:val="sr-Cyrl-CS"/>
        </w:rPr>
        <w:t>четири</w:t>
      </w:r>
      <w:r>
        <w:rPr>
          <w:lang w:val="sr-Cyrl-CS"/>
        </w:rPr>
        <w:t xml:space="preserve"> </w:t>
      </w:r>
      <w:r w:rsidRPr="00271FB2">
        <w:rPr>
          <w:lang w:val="sr-Cyrl-CS"/>
        </w:rPr>
        <w:t>године, тајним</w:t>
      </w:r>
      <w:r>
        <w:rPr>
          <w:lang w:val="sr-Cyrl-CS"/>
        </w:rPr>
        <w:t xml:space="preserve"> </w:t>
      </w:r>
      <w:r w:rsidRPr="00271FB2">
        <w:rPr>
          <w:lang w:val="sr-Cyrl-CS"/>
        </w:rPr>
        <w:t>гласањем, већином</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p>
    <w:p w:rsidR="001909FD" w:rsidRPr="00271FB2" w:rsidRDefault="001909FD" w:rsidP="001909FD">
      <w:pPr>
        <w:ind w:firstLine="708"/>
        <w:jc w:val="both"/>
        <w:outlineLvl w:val="0"/>
        <w:rPr>
          <w:lang w:val="sr-Cyrl-CS"/>
        </w:rPr>
      </w:pPr>
      <w:r w:rsidRPr="00271FB2">
        <w:rPr>
          <w:lang w:val="sr-Cyrl-CS"/>
        </w:rPr>
        <w:t>Кандидате</w:t>
      </w:r>
      <w:r>
        <w:rPr>
          <w:lang w:val="sr-Cyrl-CS"/>
        </w:rPr>
        <w:t xml:space="preserve"> </w:t>
      </w:r>
      <w:r w:rsidRPr="00271FB2">
        <w:rPr>
          <w:lang w:val="sr-Cyrl-CS"/>
        </w:rPr>
        <w:t>за</w:t>
      </w:r>
      <w:r>
        <w:rPr>
          <w:lang w:val="sr-Cyrl-CS"/>
        </w:rPr>
        <w:t xml:space="preserve"> </w:t>
      </w:r>
      <w:r w:rsidRPr="00271FB2">
        <w:rPr>
          <w:lang w:val="sr-Cyrl-CS"/>
        </w:rPr>
        <w:t>чланове</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предлаже</w:t>
      </w:r>
      <w:r>
        <w:rPr>
          <w:lang w:val="sr-Cyrl-CS"/>
        </w:rPr>
        <w:t xml:space="preserve"> </w:t>
      </w:r>
      <w:r w:rsidRPr="00271FB2">
        <w:rPr>
          <w:lang w:val="sr-Cyrl-CS"/>
        </w:rPr>
        <w:t>кандидат</w:t>
      </w:r>
      <w:r>
        <w:rPr>
          <w:lang w:val="sr-Cyrl-CS"/>
        </w:rPr>
        <w:t xml:space="preserve"> </w:t>
      </w:r>
      <w:r w:rsidRPr="00271FB2">
        <w:rPr>
          <w:lang w:val="sr-Cyrl-CS"/>
        </w:rPr>
        <w:t>за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p>
    <w:p w:rsidR="001909FD" w:rsidRPr="00271FB2" w:rsidRDefault="001909FD" w:rsidP="001909FD">
      <w:pPr>
        <w:ind w:firstLine="708"/>
        <w:jc w:val="both"/>
        <w:outlineLvl w:val="0"/>
        <w:rPr>
          <w:lang w:val="sr-Cyrl-CS"/>
        </w:rPr>
      </w:pPr>
      <w:r w:rsidRPr="00271FB2">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1909FD" w:rsidRPr="002020E5" w:rsidRDefault="001909FD" w:rsidP="001909FD">
      <w:pPr>
        <w:ind w:firstLine="708"/>
        <w:jc w:val="both"/>
        <w:outlineLvl w:val="0"/>
      </w:pPr>
      <w:r w:rsidRPr="00271FB2">
        <w:rPr>
          <w:lang w:val="sr-Cyrl-CS"/>
        </w:rPr>
        <w:t xml:space="preserve">Чланови Општинског већа могу бити на сталном раду у Општини. </w:t>
      </w:r>
    </w:p>
    <w:p w:rsidR="001909FD" w:rsidRPr="00271FB2" w:rsidRDefault="001909FD" w:rsidP="001909FD">
      <w:pPr>
        <w:jc w:val="center"/>
        <w:rPr>
          <w:lang w:val="sr-Cyrl-CS"/>
        </w:rPr>
      </w:pPr>
    </w:p>
    <w:p w:rsidR="001909FD" w:rsidRPr="00271FB2" w:rsidRDefault="001909FD" w:rsidP="001909FD">
      <w:pPr>
        <w:jc w:val="center"/>
        <w:rPr>
          <w:b/>
          <w:lang w:val="sr-Latn-CS"/>
        </w:rPr>
      </w:pPr>
      <w:r w:rsidRPr="00271FB2">
        <w:rPr>
          <w:b/>
          <w:lang w:val="sr-Latn-CS"/>
        </w:rPr>
        <w:t>Неспојивост</w:t>
      </w:r>
      <w:r>
        <w:rPr>
          <w:b/>
        </w:rPr>
        <w:t xml:space="preserve"> </w:t>
      </w:r>
      <w:r w:rsidRPr="00271FB2">
        <w:rPr>
          <w:b/>
          <w:lang w:val="sr-Latn-CS"/>
        </w:rPr>
        <w:t>функција</w:t>
      </w:r>
    </w:p>
    <w:p w:rsidR="001909FD" w:rsidRPr="00271FB2" w:rsidRDefault="001909FD" w:rsidP="001909FD">
      <w:pPr>
        <w:jc w:val="center"/>
        <w:outlineLvl w:val="0"/>
      </w:pPr>
      <w:r w:rsidRPr="00271FB2">
        <w:rPr>
          <w:lang w:val="sr-Cyrl-CS"/>
        </w:rPr>
        <w:t>Члан</w:t>
      </w:r>
      <w:r>
        <w:rPr>
          <w:lang w:val="sr-Cyrl-CS"/>
        </w:rPr>
        <w:t xml:space="preserve"> </w:t>
      </w:r>
      <w:r w:rsidRPr="00271FB2">
        <w:t>6</w:t>
      </w:r>
      <w:r>
        <w:t>2</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Чланови</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не</w:t>
      </w:r>
      <w:r>
        <w:rPr>
          <w:lang w:val="sr-Cyrl-CS"/>
        </w:rPr>
        <w:t xml:space="preserve"> </w:t>
      </w:r>
      <w:r w:rsidRPr="00271FB2">
        <w:rPr>
          <w:lang w:val="sr-Cyrl-CS"/>
        </w:rPr>
        <w:t>могу</w:t>
      </w:r>
      <w:r>
        <w:rPr>
          <w:lang w:val="sr-Cyrl-CS"/>
        </w:rPr>
        <w:t xml:space="preserve"> </w:t>
      </w:r>
      <w:r w:rsidRPr="00271FB2">
        <w:rPr>
          <w:lang w:val="sr-Cyrl-CS"/>
        </w:rPr>
        <w:t>истовремено</w:t>
      </w:r>
      <w:r>
        <w:rPr>
          <w:lang w:val="sr-Cyrl-CS"/>
        </w:rPr>
        <w:t xml:space="preserve"> </w:t>
      </w:r>
      <w:r w:rsidRPr="00271FB2">
        <w:rPr>
          <w:lang w:val="sr-Cyrl-CS"/>
        </w:rPr>
        <w:t>бити</w:t>
      </w:r>
      <w:r>
        <w:rPr>
          <w:lang w:val="sr-Cyrl-CS"/>
        </w:rPr>
        <w:t xml:space="preserve"> </w:t>
      </w:r>
      <w:r w:rsidRPr="00271FB2">
        <w:rPr>
          <w:lang w:val="sr-Cyrl-CS"/>
        </w:rPr>
        <w:t>и</w:t>
      </w:r>
      <w:r>
        <w:rPr>
          <w:lang w:val="sr-Cyrl-CS"/>
        </w:rPr>
        <w:t xml:space="preserve"> </w:t>
      </w:r>
      <w:r w:rsidRPr="00271FB2">
        <w:rPr>
          <w:lang w:val="sr-Cyrl-CS"/>
        </w:rPr>
        <w:t>одборници, а</w:t>
      </w:r>
      <w:r>
        <w:rPr>
          <w:lang w:val="sr-Cyrl-CS"/>
        </w:rPr>
        <w:t xml:space="preserve"> </w:t>
      </w:r>
      <w:r w:rsidRPr="00271FB2">
        <w:rPr>
          <w:lang w:val="sr-Cyrl-CS"/>
        </w:rPr>
        <w:t>могу</w:t>
      </w:r>
      <w:r>
        <w:rPr>
          <w:lang w:val="sr-Cyrl-CS"/>
        </w:rPr>
        <w:t xml:space="preserve"> </w:t>
      </w:r>
      <w:r w:rsidRPr="00271FB2">
        <w:rPr>
          <w:lang w:val="sr-Cyrl-CS"/>
        </w:rPr>
        <w:t>бити</w:t>
      </w:r>
      <w:r>
        <w:rPr>
          <w:lang w:val="sr-Cyrl-CS"/>
        </w:rPr>
        <w:t xml:space="preserve"> </w:t>
      </w:r>
      <w:r w:rsidRPr="00271FB2">
        <w:rPr>
          <w:lang w:val="sr-Cyrl-CS"/>
        </w:rPr>
        <w:t>задужени</w:t>
      </w:r>
      <w:r>
        <w:rPr>
          <w:lang w:val="sr-Cyrl-CS"/>
        </w:rPr>
        <w:t xml:space="preserve"> </w:t>
      </w:r>
      <w:r w:rsidRPr="00271FB2">
        <w:rPr>
          <w:lang w:val="sr-Cyrl-CS"/>
        </w:rPr>
        <w:t>за</w:t>
      </w:r>
      <w:r>
        <w:rPr>
          <w:lang w:val="sr-Cyrl-CS"/>
        </w:rPr>
        <w:t xml:space="preserve"> </w:t>
      </w:r>
      <w:r w:rsidRPr="00271FB2">
        <w:rPr>
          <w:lang w:val="sr-Cyrl-CS"/>
        </w:rPr>
        <w:t>једно</w:t>
      </w:r>
      <w:r>
        <w:rPr>
          <w:lang w:val="sr-Cyrl-CS"/>
        </w:rPr>
        <w:t xml:space="preserve"> </w:t>
      </w:r>
      <w:r w:rsidRPr="00271FB2">
        <w:rPr>
          <w:lang w:val="sr-Cyrl-CS"/>
        </w:rPr>
        <w:t>или</w:t>
      </w:r>
      <w:r>
        <w:rPr>
          <w:lang w:val="sr-Cyrl-CS"/>
        </w:rPr>
        <w:t xml:space="preserve"> </w:t>
      </w:r>
      <w:r w:rsidRPr="00271FB2">
        <w:rPr>
          <w:lang w:val="sr-Cyrl-CS"/>
        </w:rPr>
        <w:t>више</w:t>
      </w:r>
      <w:r>
        <w:rPr>
          <w:lang w:val="sr-Cyrl-CS"/>
        </w:rPr>
        <w:t xml:space="preserve"> </w:t>
      </w:r>
      <w:r w:rsidRPr="00271FB2">
        <w:rPr>
          <w:lang w:val="sr-Cyrl-CS"/>
        </w:rPr>
        <w:t>одређених</w:t>
      </w:r>
      <w:r>
        <w:rPr>
          <w:lang w:val="sr-Cyrl-CS"/>
        </w:rPr>
        <w:t xml:space="preserve"> </w:t>
      </w:r>
      <w:r w:rsidRPr="00271FB2">
        <w:rPr>
          <w:lang w:val="sr-Cyrl-CS"/>
        </w:rPr>
        <w:t>подручја</w:t>
      </w:r>
      <w:r>
        <w:rPr>
          <w:lang w:val="sr-Cyrl-CS"/>
        </w:rPr>
        <w:t xml:space="preserve"> </w:t>
      </w:r>
      <w:r w:rsidRPr="00271FB2">
        <w:rPr>
          <w:lang w:val="sr-Cyrl-CS"/>
        </w:rPr>
        <w:t>из</w:t>
      </w:r>
      <w:r>
        <w:rPr>
          <w:lang w:val="sr-Cyrl-CS"/>
        </w:rPr>
        <w:t xml:space="preserve"> </w:t>
      </w:r>
      <w:r w:rsidRPr="00271FB2">
        <w:rPr>
          <w:lang w:val="sr-Cyrl-CS"/>
        </w:rPr>
        <w:t>надлежности</w:t>
      </w:r>
      <w:r>
        <w:rPr>
          <w:lang w:val="sr-Cyrl-CS"/>
        </w:rPr>
        <w:t xml:space="preserve"> </w:t>
      </w:r>
      <w:r w:rsidRPr="00271FB2">
        <w:rPr>
          <w:lang w:val="sr-Cyrl-CS"/>
        </w:rPr>
        <w:t>Општине.</w:t>
      </w:r>
    </w:p>
    <w:p w:rsidR="001909FD" w:rsidRPr="00271FB2" w:rsidRDefault="001909FD" w:rsidP="001909FD">
      <w:pPr>
        <w:ind w:firstLine="708"/>
        <w:jc w:val="both"/>
        <w:rPr>
          <w:lang w:val="sr-Cyrl-CS"/>
        </w:rPr>
      </w:pPr>
      <w:r w:rsidRPr="00271FB2">
        <w:rPr>
          <w:lang w:val="sr-Cyrl-CS"/>
        </w:rPr>
        <w:t>Одборнику</w:t>
      </w:r>
      <w:r>
        <w:rPr>
          <w:lang w:val="sr-Cyrl-CS"/>
        </w:rPr>
        <w:t xml:space="preserve"> </w:t>
      </w:r>
      <w:r w:rsidRPr="00271FB2">
        <w:rPr>
          <w:lang w:val="sr-Cyrl-CS"/>
        </w:rPr>
        <w:t>који</w:t>
      </w:r>
      <w:r>
        <w:rPr>
          <w:lang w:val="sr-Cyrl-CS"/>
        </w:rPr>
        <w:t xml:space="preserve"> </w:t>
      </w:r>
      <w:r w:rsidRPr="00271FB2">
        <w:rPr>
          <w:lang w:val="sr-Cyrl-CS"/>
        </w:rPr>
        <w:t>буде</w:t>
      </w:r>
      <w:r>
        <w:rPr>
          <w:lang w:val="sr-Cyrl-CS"/>
        </w:rPr>
        <w:t xml:space="preserve"> </w:t>
      </w:r>
      <w:r w:rsidRPr="00271FB2">
        <w:rPr>
          <w:lang w:val="sr-Cyrl-CS"/>
        </w:rPr>
        <w:t>изабран</w:t>
      </w:r>
      <w:r>
        <w:rPr>
          <w:lang w:val="sr-Cyrl-CS"/>
        </w:rPr>
        <w:t xml:space="preserve"> </w:t>
      </w:r>
      <w:r w:rsidRPr="00271FB2">
        <w:rPr>
          <w:lang w:val="sr-Cyrl-CS"/>
        </w:rPr>
        <w:t>за</w:t>
      </w:r>
      <w:r>
        <w:rPr>
          <w:lang w:val="sr-Cyrl-CS"/>
        </w:rPr>
        <w:t xml:space="preserve"> </w:t>
      </w:r>
      <w:r w:rsidRPr="00271FB2">
        <w:rPr>
          <w:lang w:val="sr-Cyrl-CS"/>
        </w:rPr>
        <w:t>члана</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престаје</w:t>
      </w:r>
      <w:r>
        <w:rPr>
          <w:lang w:val="sr-Cyrl-CS"/>
        </w:rPr>
        <w:t xml:space="preserve"> </w:t>
      </w:r>
      <w:r w:rsidRPr="00271FB2">
        <w:rPr>
          <w:lang w:val="sr-Cyrl-CS"/>
        </w:rPr>
        <w:t>одборнички</w:t>
      </w:r>
      <w:r>
        <w:rPr>
          <w:lang w:val="sr-Cyrl-CS"/>
        </w:rPr>
        <w:t xml:space="preserve"> </w:t>
      </w:r>
      <w:r w:rsidRPr="00271FB2">
        <w:rPr>
          <w:lang w:val="sr-Cyrl-CS"/>
        </w:rPr>
        <w:t>мандат.</w:t>
      </w:r>
    </w:p>
    <w:p w:rsidR="001909FD" w:rsidRPr="00271FB2" w:rsidRDefault="001909FD" w:rsidP="001909FD">
      <w:pPr>
        <w:rPr>
          <w:lang w:val="sr-Cyrl-CS"/>
        </w:rPr>
      </w:pPr>
    </w:p>
    <w:p w:rsidR="001909FD" w:rsidRPr="00271FB2" w:rsidRDefault="001909FD" w:rsidP="001909FD">
      <w:pPr>
        <w:jc w:val="center"/>
        <w:rPr>
          <w:b/>
          <w:lang w:val="sr-Latn-CS"/>
        </w:rPr>
      </w:pPr>
      <w:r w:rsidRPr="00271FB2">
        <w:rPr>
          <w:b/>
          <w:lang w:val="sr-Latn-CS"/>
        </w:rPr>
        <w:t>Надлежност</w:t>
      </w:r>
    </w:p>
    <w:p w:rsidR="001909FD" w:rsidRPr="00271FB2" w:rsidRDefault="001909FD" w:rsidP="001909FD">
      <w:pPr>
        <w:jc w:val="center"/>
        <w:outlineLvl w:val="0"/>
      </w:pPr>
      <w:bookmarkStart w:id="23" w:name="clan_46"/>
      <w:r w:rsidRPr="00271FB2">
        <w:rPr>
          <w:lang w:val="sr-Cyrl-CS"/>
        </w:rPr>
        <w:t>Члан</w:t>
      </w:r>
      <w:bookmarkEnd w:id="23"/>
      <w:r>
        <w:rPr>
          <w:lang w:val="sr-Cyrl-CS"/>
        </w:rPr>
        <w:t xml:space="preserve"> </w:t>
      </w:r>
      <w:r w:rsidRPr="00271FB2">
        <w:t>6</w:t>
      </w:r>
      <w:r>
        <w:t>3</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Општинско</w:t>
      </w:r>
      <w:r>
        <w:rPr>
          <w:lang w:val="sr-Cyrl-CS"/>
        </w:rPr>
        <w:t xml:space="preserve"> </w:t>
      </w:r>
      <w:r w:rsidRPr="00271FB2">
        <w:rPr>
          <w:lang w:val="sr-Cyrl-CS"/>
        </w:rPr>
        <w:t>веће:</w:t>
      </w:r>
    </w:p>
    <w:p w:rsidR="001909FD" w:rsidRPr="00271FB2" w:rsidRDefault="001909FD" w:rsidP="001909FD">
      <w:pPr>
        <w:jc w:val="both"/>
        <w:rPr>
          <w:lang w:val="sr-Latn-CS"/>
        </w:rPr>
      </w:pPr>
    </w:p>
    <w:p w:rsidR="001909FD" w:rsidRPr="00271FB2" w:rsidRDefault="001909FD" w:rsidP="004213BE">
      <w:pPr>
        <w:numPr>
          <w:ilvl w:val="0"/>
          <w:numId w:val="13"/>
        </w:numPr>
        <w:jc w:val="both"/>
        <w:rPr>
          <w:lang w:val="sr-Cyrl-CS"/>
        </w:rPr>
      </w:pPr>
      <w:r w:rsidRPr="00271FB2">
        <w:rPr>
          <w:lang w:val="sr-Cyrl-CS"/>
        </w:rPr>
        <w:t>предлаже</w:t>
      </w:r>
      <w:r>
        <w:rPr>
          <w:lang w:val="sr-Cyrl-CS"/>
        </w:rPr>
        <w:t xml:space="preserve"> </w:t>
      </w:r>
      <w:r w:rsidRPr="00271FB2">
        <w:rPr>
          <w:lang w:val="sr-Latn-CS"/>
        </w:rPr>
        <w:t>С</w:t>
      </w:r>
      <w:r w:rsidRPr="00271FB2">
        <w:rPr>
          <w:lang w:val="sr-Cyrl-CS"/>
        </w:rPr>
        <w:t>татут, буџет</w:t>
      </w:r>
      <w:r>
        <w:rPr>
          <w:lang w:val="sr-Cyrl-CS"/>
        </w:rPr>
        <w:t xml:space="preserve"> </w:t>
      </w:r>
      <w:r w:rsidRPr="00271FB2">
        <w:rPr>
          <w:lang w:val="sr-Cyrl-CS"/>
        </w:rPr>
        <w:t>и</w:t>
      </w:r>
      <w:r>
        <w:rPr>
          <w:lang w:val="sr-Cyrl-CS"/>
        </w:rPr>
        <w:t xml:space="preserve"> </w:t>
      </w:r>
      <w:r w:rsidRPr="00271FB2">
        <w:rPr>
          <w:lang w:val="sr-Cyrl-CS"/>
        </w:rPr>
        <w:t>друге</w:t>
      </w:r>
      <w:r>
        <w:rPr>
          <w:lang w:val="sr-Cyrl-CS"/>
        </w:rPr>
        <w:t xml:space="preserve"> </w:t>
      </w:r>
      <w:r w:rsidRPr="00271FB2">
        <w:rPr>
          <w:lang w:val="sr-Cyrl-CS"/>
        </w:rPr>
        <w:t>одлуке</w:t>
      </w:r>
      <w:r>
        <w:rPr>
          <w:lang w:val="sr-Cyrl-CS"/>
        </w:rPr>
        <w:t xml:space="preserve"> </w:t>
      </w:r>
      <w:r w:rsidRPr="00271FB2">
        <w:rPr>
          <w:lang w:val="sr-Cyrl-CS"/>
        </w:rPr>
        <w:t>и</w:t>
      </w:r>
      <w:r>
        <w:rPr>
          <w:lang w:val="sr-Cyrl-CS"/>
        </w:rPr>
        <w:t xml:space="preserve"> </w:t>
      </w:r>
      <w:r w:rsidRPr="00271FB2">
        <w:rPr>
          <w:lang w:val="sr-Cyrl-CS"/>
        </w:rPr>
        <w:t>акте</w:t>
      </w:r>
      <w:r>
        <w:rPr>
          <w:lang w:val="sr-Cyrl-CS"/>
        </w:rPr>
        <w:t xml:space="preserve"> </w:t>
      </w:r>
      <w:r w:rsidRPr="00271FB2">
        <w:rPr>
          <w:lang w:val="sr-Cyrl-CS"/>
        </w:rPr>
        <w:t>које</w:t>
      </w:r>
      <w:r>
        <w:rPr>
          <w:lang w:val="sr-Cyrl-CS"/>
        </w:rPr>
        <w:t xml:space="preserve"> </w:t>
      </w:r>
      <w:r w:rsidRPr="00271FB2">
        <w:rPr>
          <w:lang w:val="sr-Cyrl-CS"/>
        </w:rPr>
        <w:t>доноси</w:t>
      </w:r>
      <w:r>
        <w:rPr>
          <w:lang w:val="sr-Cyrl-CS"/>
        </w:rPr>
        <w:t xml:space="preserve"> </w:t>
      </w:r>
      <w:r w:rsidRPr="00271FB2">
        <w:rPr>
          <w:lang w:val="sr-Latn-CS"/>
        </w:rPr>
        <w:t>С</w:t>
      </w:r>
      <w:r w:rsidRPr="00271FB2">
        <w:rPr>
          <w:lang w:val="sr-Cyrl-CS"/>
        </w:rPr>
        <w:t>купштина</w:t>
      </w:r>
      <w:r w:rsidRPr="00271FB2">
        <w:rPr>
          <w:lang w:val="sr-Latn-CS"/>
        </w:rPr>
        <w:t>;</w:t>
      </w:r>
    </w:p>
    <w:p w:rsidR="001909FD" w:rsidRPr="00271FB2" w:rsidRDefault="001909FD" w:rsidP="004213BE">
      <w:pPr>
        <w:numPr>
          <w:ilvl w:val="0"/>
          <w:numId w:val="13"/>
        </w:numPr>
        <w:jc w:val="both"/>
        <w:rPr>
          <w:lang w:val="sr-Cyrl-CS"/>
        </w:rPr>
      </w:pPr>
      <w:r w:rsidRPr="00271FB2">
        <w:rPr>
          <w:lang w:val="sr-Cyrl-CS"/>
        </w:rPr>
        <w:t>непосредно</w:t>
      </w:r>
      <w:r>
        <w:rPr>
          <w:lang w:val="sr-Cyrl-CS"/>
        </w:rPr>
        <w:t xml:space="preserve"> </w:t>
      </w:r>
      <w:r w:rsidRPr="00271FB2">
        <w:rPr>
          <w:lang w:val="sr-Cyrl-CS"/>
        </w:rPr>
        <w:t>извршава</w:t>
      </w:r>
      <w:r>
        <w:rPr>
          <w:lang w:val="sr-Cyrl-CS"/>
        </w:rPr>
        <w:t xml:space="preserve"> </w:t>
      </w:r>
      <w:r w:rsidRPr="00271FB2">
        <w:rPr>
          <w:lang w:val="sr-Cyrl-CS"/>
        </w:rPr>
        <w:t>и</w:t>
      </w:r>
      <w:r>
        <w:rPr>
          <w:lang w:val="sr-Cyrl-CS"/>
        </w:rPr>
        <w:t xml:space="preserve"> </w:t>
      </w:r>
      <w:r w:rsidRPr="00271FB2">
        <w:rPr>
          <w:lang w:val="sr-Cyrl-CS"/>
        </w:rPr>
        <w:t>стара</w:t>
      </w:r>
      <w:r>
        <w:rPr>
          <w:lang w:val="sr-Cyrl-CS"/>
        </w:rPr>
        <w:t xml:space="preserve"> </w:t>
      </w:r>
      <w:r w:rsidRPr="00271FB2">
        <w:rPr>
          <w:lang w:val="sr-Cyrl-CS"/>
        </w:rPr>
        <w:t>се</w:t>
      </w:r>
      <w:r>
        <w:rPr>
          <w:lang w:val="sr-Cyrl-CS"/>
        </w:rPr>
        <w:t xml:space="preserve"> </w:t>
      </w:r>
      <w:r w:rsidRPr="00271FB2">
        <w:rPr>
          <w:lang w:val="sr-Cyrl-CS"/>
        </w:rPr>
        <w:t>о</w:t>
      </w:r>
      <w:r>
        <w:rPr>
          <w:lang w:val="sr-Cyrl-CS"/>
        </w:rPr>
        <w:t xml:space="preserve"> </w:t>
      </w:r>
      <w:r w:rsidRPr="00271FB2">
        <w:rPr>
          <w:lang w:val="sr-Cyrl-CS"/>
        </w:rPr>
        <w:t>извршавању</w:t>
      </w:r>
      <w:r>
        <w:rPr>
          <w:lang w:val="sr-Cyrl-CS"/>
        </w:rPr>
        <w:t xml:space="preserve"> </w:t>
      </w:r>
      <w:r w:rsidRPr="00271FB2">
        <w:rPr>
          <w:lang w:val="sr-Cyrl-CS"/>
        </w:rPr>
        <w:t>одлука</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аката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p>
    <w:p w:rsidR="001909FD" w:rsidRDefault="001909FD" w:rsidP="004213BE">
      <w:pPr>
        <w:numPr>
          <w:ilvl w:val="0"/>
          <w:numId w:val="13"/>
        </w:numPr>
        <w:jc w:val="both"/>
        <w:rPr>
          <w:lang w:val="sr-Cyrl-CS"/>
        </w:rPr>
      </w:pPr>
      <w:r w:rsidRPr="00271FB2">
        <w:rPr>
          <w:lang w:val="sr-Cyrl-CS"/>
        </w:rPr>
        <w:t>доноси</w:t>
      </w:r>
      <w:r>
        <w:rPr>
          <w:lang w:val="sr-Cyrl-CS"/>
        </w:rPr>
        <w:t xml:space="preserve"> </w:t>
      </w:r>
      <w:r w:rsidRPr="00271FB2">
        <w:rPr>
          <w:lang w:val="sr-Cyrl-CS"/>
        </w:rPr>
        <w:t>одлуку</w:t>
      </w:r>
      <w:r>
        <w:rPr>
          <w:lang w:val="sr-Cyrl-CS"/>
        </w:rPr>
        <w:t xml:space="preserve"> </w:t>
      </w:r>
      <w:r w:rsidRPr="00271FB2">
        <w:rPr>
          <w:lang w:val="sr-Cyrl-CS"/>
        </w:rPr>
        <w:t>о</w:t>
      </w:r>
      <w:r>
        <w:rPr>
          <w:lang w:val="sr-Cyrl-CS"/>
        </w:rPr>
        <w:t xml:space="preserve"> </w:t>
      </w:r>
      <w:r w:rsidRPr="00271FB2">
        <w:rPr>
          <w:lang w:val="sr-Cyrl-CS"/>
        </w:rPr>
        <w:t>привременом</w:t>
      </w:r>
      <w:r>
        <w:rPr>
          <w:lang w:val="sr-Cyrl-CS"/>
        </w:rPr>
        <w:t xml:space="preserve"> </w:t>
      </w:r>
      <w:r w:rsidRPr="00271FB2">
        <w:rPr>
          <w:lang w:val="sr-Cyrl-CS"/>
        </w:rPr>
        <w:t>финансирању</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д</w:t>
      </w:r>
      <w:r w:rsidRPr="00271FB2">
        <w:rPr>
          <w:lang w:val="sr-Cyrl-CS"/>
        </w:rPr>
        <w:t>а</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w:t>
      </w:r>
      <w:r>
        <w:rPr>
          <w:lang w:val="sr-Cyrl-CS"/>
        </w:rPr>
        <w:t xml:space="preserve"> </w:t>
      </w:r>
      <w:r w:rsidRPr="00271FB2">
        <w:rPr>
          <w:lang w:val="sr-Cyrl-CS"/>
        </w:rPr>
        <w:t>не</w:t>
      </w:r>
      <w:r>
        <w:rPr>
          <w:lang w:val="sr-Cyrl-CS"/>
        </w:rPr>
        <w:t xml:space="preserve"> </w:t>
      </w:r>
      <w:r w:rsidRPr="00271FB2">
        <w:rPr>
          <w:lang w:val="sr-Cyrl-CS"/>
        </w:rPr>
        <w:t>донесе</w:t>
      </w:r>
      <w:r>
        <w:rPr>
          <w:lang w:val="sr-Cyrl-CS"/>
        </w:rPr>
        <w:t xml:space="preserve"> </w:t>
      </w:r>
      <w:r w:rsidRPr="00271FB2">
        <w:rPr>
          <w:lang w:val="sr-Cyrl-CS"/>
        </w:rPr>
        <w:t>буџет</w:t>
      </w:r>
      <w:r>
        <w:rPr>
          <w:lang w:val="sr-Cyrl-CS"/>
        </w:rPr>
        <w:t xml:space="preserve"> </w:t>
      </w:r>
      <w:r w:rsidRPr="00271FB2">
        <w:rPr>
          <w:lang w:val="sr-Cyrl-CS"/>
        </w:rPr>
        <w:t>пре</w:t>
      </w:r>
      <w:r>
        <w:rPr>
          <w:lang w:val="sr-Cyrl-CS"/>
        </w:rPr>
        <w:t xml:space="preserve"> </w:t>
      </w:r>
      <w:r w:rsidRPr="00271FB2">
        <w:rPr>
          <w:lang w:val="sr-Cyrl-CS"/>
        </w:rPr>
        <w:t>почетка</w:t>
      </w:r>
      <w:r>
        <w:rPr>
          <w:lang w:val="sr-Cyrl-CS"/>
        </w:rPr>
        <w:t xml:space="preserve"> </w:t>
      </w:r>
      <w:r w:rsidRPr="00271FB2">
        <w:rPr>
          <w:lang w:val="sr-Cyrl-CS"/>
        </w:rPr>
        <w:t>фискалне</w:t>
      </w:r>
      <w:r>
        <w:rPr>
          <w:lang w:val="sr-Cyrl-CS"/>
        </w:rPr>
        <w:t xml:space="preserve"> </w:t>
      </w:r>
      <w:r w:rsidRPr="00271FB2">
        <w:rPr>
          <w:lang w:val="sr-Cyrl-CS"/>
        </w:rPr>
        <w:t>године;</w:t>
      </w:r>
    </w:p>
    <w:p w:rsidR="001909FD" w:rsidRPr="00662CB6" w:rsidRDefault="001909FD" w:rsidP="004213BE">
      <w:pPr>
        <w:numPr>
          <w:ilvl w:val="0"/>
          <w:numId w:val="13"/>
        </w:numPr>
        <w:jc w:val="both"/>
        <w:rPr>
          <w:color w:val="000000" w:themeColor="text1"/>
          <w:lang w:val="sr-Cyrl-CS"/>
        </w:rPr>
      </w:pPr>
      <w:r w:rsidRPr="00662CB6">
        <w:rPr>
          <w:color w:val="000000" w:themeColor="text1"/>
          <w:lang w:val="sr-Latn-CS"/>
        </w:rPr>
        <w:t>оснива општинску службу за инспекцију коришћења буџетских средстава</w:t>
      </w:r>
      <w:r w:rsidRPr="00662CB6">
        <w:rPr>
          <w:color w:val="000000" w:themeColor="text1"/>
        </w:rPr>
        <w:t xml:space="preserve"> </w:t>
      </w:r>
      <w:r w:rsidRPr="00662CB6">
        <w:rPr>
          <w:color w:val="000000" w:themeColor="text1"/>
          <w:lang w:val="sr-Cyrl-CS"/>
        </w:rPr>
        <w:t>и службу за интерну ревизију Општине</w:t>
      </w:r>
      <w:r w:rsidRPr="00662CB6">
        <w:rPr>
          <w:color w:val="000000" w:themeColor="text1"/>
          <w:lang w:val="sr-Latn-CS"/>
        </w:rPr>
        <w:t>;</w:t>
      </w:r>
    </w:p>
    <w:p w:rsidR="001909FD" w:rsidRPr="00662CB6" w:rsidRDefault="001909FD" w:rsidP="004213BE">
      <w:pPr>
        <w:pStyle w:val="ListParagraph"/>
        <w:numPr>
          <w:ilvl w:val="0"/>
          <w:numId w:val="13"/>
        </w:numPr>
        <w:spacing w:before="120" w:after="200" w:line="276" w:lineRule="auto"/>
        <w:jc w:val="both"/>
        <w:rPr>
          <w:color w:val="000000" w:themeColor="text1"/>
        </w:rPr>
      </w:pPr>
      <w:r w:rsidRPr="00662CB6">
        <w:rPr>
          <w:color w:val="000000" w:themeColor="text1"/>
          <w:lang w:val="sr-Cyrl-CS"/>
        </w:rPr>
        <w:t xml:space="preserve">оснива буџетски фонд и утврђује програм коришћења средстава буџетског фонда, у складу са законом; </w:t>
      </w:r>
    </w:p>
    <w:p w:rsidR="001909FD" w:rsidRPr="00D11958" w:rsidRDefault="001909FD" w:rsidP="004213BE">
      <w:pPr>
        <w:numPr>
          <w:ilvl w:val="0"/>
          <w:numId w:val="13"/>
        </w:numPr>
        <w:jc w:val="both"/>
        <w:rPr>
          <w:color w:val="FF0000"/>
          <w:lang w:val="sr-Cyrl-CS"/>
        </w:rPr>
      </w:pPr>
      <w:r w:rsidRPr="00662CB6">
        <w:rPr>
          <w:color w:val="000000" w:themeColor="text1"/>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r w:rsidRPr="00662CB6">
        <w:rPr>
          <w:color w:val="000000" w:themeColor="text1"/>
        </w:rPr>
        <w:t xml:space="preserve">; </w:t>
      </w:r>
    </w:p>
    <w:p w:rsidR="001909FD" w:rsidRPr="00C57153" w:rsidRDefault="001909FD" w:rsidP="004213BE">
      <w:pPr>
        <w:numPr>
          <w:ilvl w:val="0"/>
          <w:numId w:val="13"/>
        </w:numPr>
        <w:jc w:val="both"/>
        <w:rPr>
          <w:lang w:val="sr-Cyrl-CS"/>
        </w:rPr>
      </w:pPr>
      <w:r w:rsidRPr="00271FB2">
        <w:rPr>
          <w:lang w:val="sr-Cyrl-CS"/>
        </w:rPr>
        <w:lastRenderedPageBreak/>
        <w:t>врши</w:t>
      </w:r>
      <w:r>
        <w:rPr>
          <w:lang w:val="sr-Cyrl-CS"/>
        </w:rPr>
        <w:t xml:space="preserve"> </w:t>
      </w:r>
      <w:r w:rsidRPr="00271FB2">
        <w:rPr>
          <w:lang w:val="sr-Cyrl-CS"/>
        </w:rPr>
        <w:t>надзор</w:t>
      </w:r>
      <w:r>
        <w:rPr>
          <w:lang w:val="sr-Cyrl-CS"/>
        </w:rPr>
        <w:t xml:space="preserve"> </w:t>
      </w:r>
      <w:r w:rsidRPr="00271FB2">
        <w:rPr>
          <w:lang w:val="sr-Cyrl-CS"/>
        </w:rPr>
        <w:t>над</w:t>
      </w:r>
      <w:r>
        <w:rPr>
          <w:lang w:val="sr-Cyrl-CS"/>
        </w:rPr>
        <w:t xml:space="preserve"> </w:t>
      </w:r>
      <w:r w:rsidRPr="00271FB2">
        <w:rPr>
          <w:lang w:val="sr-Cyrl-CS"/>
        </w:rPr>
        <w:t>радом</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 поништава</w:t>
      </w:r>
      <w:r>
        <w:rPr>
          <w:lang w:val="sr-Cyrl-CS"/>
        </w:rPr>
        <w:t xml:space="preserve"> </w:t>
      </w:r>
      <w:r w:rsidRPr="00271FB2">
        <w:rPr>
          <w:lang w:val="sr-Cyrl-CS"/>
        </w:rPr>
        <w:t>или</w:t>
      </w:r>
      <w:r>
        <w:rPr>
          <w:lang w:val="sr-Cyrl-CS"/>
        </w:rPr>
        <w:t xml:space="preserve"> </w:t>
      </w:r>
      <w:r w:rsidRPr="00271FB2">
        <w:rPr>
          <w:lang w:val="sr-Cyrl-CS"/>
        </w:rPr>
        <w:t>укида</w:t>
      </w:r>
      <w:r>
        <w:rPr>
          <w:lang w:val="sr-Cyrl-CS"/>
        </w:rPr>
        <w:t xml:space="preserve"> </w:t>
      </w:r>
      <w:r w:rsidRPr="00271FB2">
        <w:rPr>
          <w:lang w:val="sr-Cyrl-CS"/>
        </w:rPr>
        <w:t>акте</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који</w:t>
      </w:r>
      <w:r>
        <w:rPr>
          <w:lang w:val="sr-Cyrl-CS"/>
        </w:rPr>
        <w:t xml:space="preserve"> </w:t>
      </w:r>
      <w:r w:rsidRPr="00271FB2">
        <w:rPr>
          <w:lang w:val="sr-Cyrl-CS"/>
        </w:rPr>
        <w:t>нису</w:t>
      </w:r>
      <w:r>
        <w:rPr>
          <w:lang w:val="sr-Cyrl-CS"/>
        </w:rPr>
        <w:t xml:space="preserve"> </w:t>
      </w:r>
      <w:r w:rsidRPr="00271FB2">
        <w:rPr>
          <w:lang w:val="sr-Cyrl-CS"/>
        </w:rPr>
        <w:t>у</w:t>
      </w:r>
      <w:r>
        <w:rPr>
          <w:lang w:val="sr-Cyrl-CS"/>
        </w:rPr>
        <w:t xml:space="preserve"> </w:t>
      </w:r>
      <w:r w:rsidRPr="00271FB2">
        <w:rPr>
          <w:lang w:val="sr-Cyrl-CS"/>
        </w:rPr>
        <w:t>сагласности</w:t>
      </w:r>
      <w:r>
        <w:rPr>
          <w:lang w:val="sr-Cyrl-CS"/>
        </w:rPr>
        <w:t xml:space="preserve"> </w:t>
      </w:r>
      <w:r w:rsidRPr="00271FB2">
        <w:rPr>
          <w:lang w:val="sr-Cyrl-CS"/>
        </w:rPr>
        <w:t>са</w:t>
      </w:r>
      <w:r>
        <w:rPr>
          <w:lang w:val="sr-Cyrl-CS"/>
        </w:rPr>
        <w:t xml:space="preserve"> </w:t>
      </w:r>
      <w:r w:rsidRPr="00271FB2">
        <w:rPr>
          <w:lang w:val="sr-Cyrl-CS"/>
        </w:rPr>
        <w:t>законом, статутом</w:t>
      </w:r>
      <w:r>
        <w:rPr>
          <w:lang w:val="sr-Cyrl-CS"/>
        </w:rPr>
        <w:t xml:space="preserve"> </w:t>
      </w:r>
      <w:r w:rsidRPr="00271FB2">
        <w:rPr>
          <w:lang w:val="sr-Cyrl-CS"/>
        </w:rPr>
        <w:t>и</w:t>
      </w:r>
      <w:r>
        <w:rPr>
          <w:lang w:val="sr-Cyrl-CS"/>
        </w:rPr>
        <w:t xml:space="preserve"> </w:t>
      </w:r>
      <w:r w:rsidRPr="00271FB2">
        <w:rPr>
          <w:lang w:val="sr-Cyrl-CS"/>
        </w:rPr>
        <w:t>другим</w:t>
      </w:r>
      <w:r>
        <w:rPr>
          <w:lang w:val="sr-Cyrl-CS"/>
        </w:rPr>
        <w:t xml:space="preserve"> </w:t>
      </w:r>
      <w:r w:rsidRPr="00271FB2">
        <w:rPr>
          <w:lang w:val="sr-Cyrl-CS"/>
        </w:rPr>
        <w:t>општим</w:t>
      </w:r>
      <w:r>
        <w:rPr>
          <w:lang w:val="sr-Cyrl-CS"/>
        </w:rPr>
        <w:t xml:space="preserve"> </w:t>
      </w:r>
      <w:r w:rsidRPr="00271FB2">
        <w:rPr>
          <w:lang w:val="sr-Cyrl-CS"/>
        </w:rPr>
        <w:t>актом</w:t>
      </w:r>
      <w:r>
        <w:rPr>
          <w:lang w:val="sr-Cyrl-CS"/>
        </w:rPr>
        <w:t xml:space="preserve"> </w:t>
      </w:r>
      <w:r w:rsidRPr="00271FB2">
        <w:rPr>
          <w:lang w:val="sr-Cyrl-CS"/>
        </w:rPr>
        <w:t>или</w:t>
      </w:r>
      <w:r>
        <w:rPr>
          <w:lang w:val="sr-Cyrl-CS"/>
        </w:rPr>
        <w:t xml:space="preserve"> </w:t>
      </w:r>
      <w:r w:rsidRPr="00271FB2">
        <w:rPr>
          <w:lang w:val="sr-Cyrl-CS"/>
        </w:rPr>
        <w:t>одлуком</w:t>
      </w:r>
      <w:r>
        <w:rPr>
          <w:lang w:val="sr-Cyrl-CS"/>
        </w:rPr>
        <w:t xml:space="preserve"> </w:t>
      </w:r>
      <w:r w:rsidRPr="00271FB2">
        <w:rPr>
          <w:lang w:val="sr-Cyrl-CS"/>
        </w:rPr>
        <w:t>које</w:t>
      </w:r>
      <w:r>
        <w:rPr>
          <w:lang w:val="sr-Cyrl-CS"/>
        </w:rPr>
        <w:t xml:space="preserve"> </w:t>
      </w:r>
      <w:r w:rsidRPr="00271FB2">
        <w:rPr>
          <w:lang w:val="sr-Cyrl-CS"/>
        </w:rPr>
        <w:t>доноси</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w:t>
      </w:r>
    </w:p>
    <w:p w:rsidR="001909FD" w:rsidRDefault="001909FD" w:rsidP="004213BE">
      <w:pPr>
        <w:numPr>
          <w:ilvl w:val="0"/>
          <w:numId w:val="13"/>
        </w:numPr>
        <w:jc w:val="both"/>
        <w:rPr>
          <w:lang w:val="sr-Cyrl-CS"/>
        </w:rPr>
      </w:pPr>
      <w:r w:rsidRPr="00271FB2">
        <w:rPr>
          <w:lang w:val="sr-Cyrl-CS"/>
        </w:rPr>
        <w:t>решава</w:t>
      </w:r>
      <w:r>
        <w:rPr>
          <w:lang w:val="sr-Cyrl-CS"/>
        </w:rPr>
        <w:t xml:space="preserve"> </w:t>
      </w:r>
      <w:r w:rsidRPr="00271FB2">
        <w:rPr>
          <w:lang w:val="sr-Cyrl-CS"/>
        </w:rPr>
        <w:t>у</w:t>
      </w:r>
      <w:r>
        <w:rPr>
          <w:lang w:val="sr-Cyrl-CS"/>
        </w:rPr>
        <w:t xml:space="preserve"> </w:t>
      </w:r>
      <w:r w:rsidRPr="00271FB2">
        <w:rPr>
          <w:lang w:val="sr-Cyrl-CS"/>
        </w:rPr>
        <w:t>управном</w:t>
      </w:r>
      <w:r>
        <w:rPr>
          <w:lang w:val="sr-Cyrl-CS"/>
        </w:rPr>
        <w:t xml:space="preserve"> </w:t>
      </w:r>
      <w:r w:rsidRPr="00271FB2">
        <w:rPr>
          <w:lang w:val="sr-Cyrl-CS"/>
        </w:rPr>
        <w:t>поступку</w:t>
      </w:r>
      <w:r>
        <w:rPr>
          <w:lang w:val="sr-Cyrl-CS"/>
        </w:rPr>
        <w:t xml:space="preserve"> </w:t>
      </w:r>
      <w:r w:rsidRPr="00271FB2">
        <w:rPr>
          <w:lang w:val="sr-Cyrl-CS"/>
        </w:rPr>
        <w:t>у</w:t>
      </w:r>
      <w:r>
        <w:rPr>
          <w:lang w:val="sr-Cyrl-CS"/>
        </w:rPr>
        <w:t xml:space="preserve"> </w:t>
      </w:r>
      <w:r w:rsidRPr="00271FB2">
        <w:rPr>
          <w:lang w:val="sr-Cyrl-CS"/>
        </w:rPr>
        <w:t>другом</w:t>
      </w:r>
      <w:r>
        <w:rPr>
          <w:lang w:val="sr-Cyrl-CS"/>
        </w:rPr>
        <w:t xml:space="preserve"> </w:t>
      </w:r>
      <w:r w:rsidRPr="00271FB2">
        <w:rPr>
          <w:lang w:val="sr-Cyrl-CS"/>
        </w:rPr>
        <w:t>степену</w:t>
      </w:r>
      <w:r>
        <w:rPr>
          <w:lang w:val="sr-Cyrl-CS"/>
        </w:rPr>
        <w:t xml:space="preserve"> </w:t>
      </w:r>
      <w:r w:rsidRPr="00271FB2">
        <w:rPr>
          <w:lang w:val="sr-Cyrl-CS"/>
        </w:rPr>
        <w:t>о</w:t>
      </w:r>
      <w:r>
        <w:rPr>
          <w:lang w:val="sr-Cyrl-CS"/>
        </w:rPr>
        <w:t xml:space="preserve"> </w:t>
      </w:r>
      <w:r w:rsidRPr="00271FB2">
        <w:rPr>
          <w:lang w:val="sr-Cyrl-CS"/>
        </w:rPr>
        <w:t>правима</w:t>
      </w:r>
      <w:r>
        <w:rPr>
          <w:lang w:val="sr-Cyrl-CS"/>
        </w:rPr>
        <w:t xml:space="preserve"> </w:t>
      </w:r>
      <w:r w:rsidRPr="00271FB2">
        <w:rPr>
          <w:lang w:val="sr-Cyrl-CS"/>
        </w:rPr>
        <w:t>и</w:t>
      </w:r>
      <w:r>
        <w:rPr>
          <w:lang w:val="sr-Cyrl-CS"/>
        </w:rPr>
        <w:t xml:space="preserve"> </w:t>
      </w:r>
      <w:r w:rsidRPr="00271FB2">
        <w:rPr>
          <w:lang w:val="sr-Cyrl-CS"/>
        </w:rPr>
        <w:t>обавезама</w:t>
      </w:r>
      <w:r>
        <w:rPr>
          <w:lang w:val="sr-Cyrl-CS"/>
        </w:rPr>
        <w:t xml:space="preserve"> </w:t>
      </w:r>
      <w:r w:rsidRPr="00271FB2">
        <w:rPr>
          <w:lang w:val="sr-Cyrl-CS"/>
        </w:rPr>
        <w:t>грађана, предузећа</w:t>
      </w:r>
      <w:r>
        <w:rPr>
          <w:lang w:val="sr-Cyrl-CS"/>
        </w:rPr>
        <w:t xml:space="preserve"> </w:t>
      </w:r>
      <w:r w:rsidRPr="00271FB2">
        <w:rPr>
          <w:lang w:val="sr-Cyrl-CS"/>
        </w:rPr>
        <w:t>и</w:t>
      </w:r>
      <w:r>
        <w:rPr>
          <w:lang w:val="sr-Cyrl-CS"/>
        </w:rPr>
        <w:t xml:space="preserve"> </w:t>
      </w:r>
      <w:r w:rsidRPr="00271FB2">
        <w:rPr>
          <w:lang w:val="sr-Cyrl-CS"/>
        </w:rPr>
        <w:t>установа</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организација</w:t>
      </w:r>
      <w:r>
        <w:rPr>
          <w:lang w:val="sr-Cyrl-CS"/>
        </w:rPr>
        <w:t xml:space="preserve"> </w:t>
      </w:r>
      <w:r w:rsidRPr="00271FB2">
        <w:rPr>
          <w:lang w:val="sr-Cyrl-CS"/>
        </w:rPr>
        <w:t>у</w:t>
      </w:r>
      <w:r>
        <w:rPr>
          <w:lang w:val="sr-Cyrl-CS"/>
        </w:rPr>
        <w:t xml:space="preserve"> </w:t>
      </w:r>
      <w:r w:rsidRPr="00271FB2">
        <w:rPr>
          <w:lang w:val="sr-Cyrl-CS"/>
        </w:rPr>
        <w:t>управним</w:t>
      </w:r>
      <w:r>
        <w:rPr>
          <w:lang w:val="sr-Cyrl-CS"/>
        </w:rPr>
        <w:t xml:space="preserve"> </w:t>
      </w:r>
      <w:r w:rsidRPr="00271FB2">
        <w:rPr>
          <w:lang w:val="sr-Cyrl-CS"/>
        </w:rPr>
        <w:t>стварима</w:t>
      </w:r>
      <w:r>
        <w:rPr>
          <w:lang w:val="sr-Cyrl-CS"/>
        </w:rPr>
        <w:t xml:space="preserve"> </w:t>
      </w:r>
      <w:r w:rsidRPr="00271FB2">
        <w:rPr>
          <w:lang w:val="sr-Cyrl-CS"/>
        </w:rPr>
        <w:t>из</w:t>
      </w:r>
      <w:r>
        <w:rPr>
          <w:lang w:val="sr-Cyrl-CS"/>
        </w:rPr>
        <w:t xml:space="preserve"> </w:t>
      </w:r>
      <w:r w:rsidRPr="00271FB2">
        <w:rPr>
          <w:lang w:val="sr-Cyrl-CS"/>
        </w:rPr>
        <w:t>надлежности</w:t>
      </w:r>
      <w:r>
        <w:rPr>
          <w:lang w:val="sr-Cyrl-CS"/>
        </w:rPr>
        <w:t xml:space="preserve"> </w:t>
      </w:r>
      <w:r w:rsidRPr="00271FB2">
        <w:rPr>
          <w:lang w:val="sr-Latn-CS"/>
        </w:rPr>
        <w:t>О</w:t>
      </w:r>
      <w:r w:rsidRPr="00271FB2">
        <w:rPr>
          <w:lang w:val="sr-Cyrl-CS"/>
        </w:rPr>
        <w:t>пштине;</w:t>
      </w:r>
    </w:p>
    <w:p w:rsidR="001909FD" w:rsidRDefault="001909FD" w:rsidP="004213BE">
      <w:pPr>
        <w:numPr>
          <w:ilvl w:val="0"/>
          <w:numId w:val="13"/>
        </w:numPr>
        <w:jc w:val="both"/>
        <w:rPr>
          <w:lang w:val="sr-Cyrl-CS"/>
        </w:rPr>
      </w:pPr>
      <w:r w:rsidRPr="00271FB2">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1909FD" w:rsidRDefault="001909FD" w:rsidP="004213BE">
      <w:pPr>
        <w:numPr>
          <w:ilvl w:val="0"/>
          <w:numId w:val="13"/>
        </w:numPr>
        <w:jc w:val="both"/>
        <w:rPr>
          <w:lang w:val="sr-Cyrl-CS"/>
        </w:rPr>
      </w:pPr>
      <w:r>
        <w:rPr>
          <w:lang w:val="sr-Cyrl-CS"/>
        </w:rPr>
        <w:t>усваја извештаје о извршењу буџета Општине и доставља их Скупштини општине.</w:t>
      </w:r>
    </w:p>
    <w:p w:rsidR="001909FD" w:rsidRPr="00023FCA" w:rsidRDefault="001909FD" w:rsidP="001909FD">
      <w:pPr>
        <w:ind w:left="360"/>
        <w:jc w:val="both"/>
        <w:rPr>
          <w:lang w:val="sr-Cyrl-CS"/>
        </w:rPr>
      </w:pPr>
    </w:p>
    <w:p w:rsidR="001909FD" w:rsidRPr="00306A0C" w:rsidRDefault="001909FD" w:rsidP="004213BE">
      <w:pPr>
        <w:numPr>
          <w:ilvl w:val="0"/>
          <w:numId w:val="13"/>
        </w:numPr>
        <w:jc w:val="both"/>
        <w:rPr>
          <w:lang w:val="sr-Cyrl-CS"/>
        </w:rPr>
      </w:pPr>
      <w:r w:rsidRPr="00306A0C">
        <w:rPr>
          <w:lang w:val="sr-Cyrl-CS"/>
        </w:rPr>
        <w:t>прати реализацију програма пословања и врши координацију рада јавних предузећа чији је оснивач Општина;</w:t>
      </w:r>
    </w:p>
    <w:p w:rsidR="001909FD" w:rsidRPr="00271FB2" w:rsidRDefault="001909FD" w:rsidP="004213BE">
      <w:pPr>
        <w:numPr>
          <w:ilvl w:val="0"/>
          <w:numId w:val="13"/>
        </w:numPr>
        <w:jc w:val="both"/>
        <w:rPr>
          <w:lang w:val="sr-Cyrl-CS"/>
        </w:rPr>
      </w:pPr>
      <w:r w:rsidRPr="00271FB2">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1909FD" w:rsidRPr="00271FB2" w:rsidRDefault="001909FD" w:rsidP="004213BE">
      <w:pPr>
        <w:numPr>
          <w:ilvl w:val="0"/>
          <w:numId w:val="13"/>
        </w:numPr>
        <w:jc w:val="both"/>
        <w:rPr>
          <w:lang w:val="sr-Cyrl-CS"/>
        </w:rPr>
      </w:pPr>
      <w:r w:rsidRPr="00271FB2">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1909FD" w:rsidRPr="00271FB2" w:rsidRDefault="001909FD" w:rsidP="004213BE">
      <w:pPr>
        <w:pStyle w:val="ListParagraph"/>
        <w:numPr>
          <w:ilvl w:val="0"/>
          <w:numId w:val="13"/>
        </w:numPr>
        <w:jc w:val="both"/>
      </w:pPr>
      <w:r w:rsidRPr="00271FB2">
        <w:t>одлучује решењем о употреби средстава текуће и сталне буџетске резерве;</w:t>
      </w:r>
    </w:p>
    <w:p w:rsidR="001909FD" w:rsidRPr="00271FB2" w:rsidRDefault="001909FD" w:rsidP="004213BE">
      <w:pPr>
        <w:numPr>
          <w:ilvl w:val="0"/>
          <w:numId w:val="13"/>
        </w:numPr>
        <w:jc w:val="both"/>
        <w:rPr>
          <w:i/>
          <w:lang w:val="sr-Cyrl-CS"/>
        </w:rPr>
      </w:pPr>
      <w:r w:rsidRPr="00271FB2">
        <w:rPr>
          <w:lang w:val="sr-Cyrl-CS"/>
        </w:rPr>
        <w:t>стара се о извршавању поверених надлежности из оквира права и дужности Републике;</w:t>
      </w:r>
    </w:p>
    <w:p w:rsidR="001909FD" w:rsidRPr="00203146" w:rsidRDefault="001909FD" w:rsidP="004213BE">
      <w:pPr>
        <w:numPr>
          <w:ilvl w:val="0"/>
          <w:numId w:val="13"/>
        </w:numPr>
        <w:jc w:val="both"/>
        <w:rPr>
          <w:lang w:val="sr-Cyrl-CS"/>
        </w:rPr>
      </w:pPr>
      <w:r w:rsidRPr="00271FB2">
        <w:rPr>
          <w:lang w:val="sr-Cyrl-CS"/>
        </w:rPr>
        <w:t xml:space="preserve">поставља и разрешава начелника </w:t>
      </w:r>
      <w:r w:rsidRPr="00271FB2">
        <w:rPr>
          <w:lang w:val="sr-Latn-CS"/>
        </w:rPr>
        <w:t>О</w:t>
      </w:r>
      <w:r w:rsidRPr="00271FB2">
        <w:rPr>
          <w:lang w:val="sr-Cyrl-CS"/>
        </w:rPr>
        <w:t>пштинске управе</w:t>
      </w:r>
      <w:r w:rsidRPr="00271FB2">
        <w:rPr>
          <w:lang w:val="sr-Latn-CS"/>
        </w:rPr>
        <w:t>;</w:t>
      </w:r>
    </w:p>
    <w:p w:rsidR="001909FD" w:rsidRDefault="001909FD" w:rsidP="001909FD">
      <w:pPr>
        <w:ind w:left="360"/>
        <w:jc w:val="both"/>
        <w:rPr>
          <w:lang w:val="sr-Cyrl-CS"/>
        </w:rPr>
      </w:pPr>
      <w:r w:rsidRPr="00271FB2">
        <w:rPr>
          <w:lang w:val="sr-Cyrl-CS"/>
        </w:rPr>
        <w:t>1</w:t>
      </w:r>
      <w:r>
        <w:rPr>
          <w:lang w:val="sr-Cyrl-CS"/>
        </w:rPr>
        <w:t>7</w:t>
      </w:r>
      <w:r w:rsidRPr="00271FB2">
        <w:rPr>
          <w:lang w:val="sr-Cyrl-CS"/>
        </w:rPr>
        <w:t>)</w:t>
      </w:r>
      <w:r>
        <w:rPr>
          <w:lang w:val="sr-Cyrl-CS"/>
        </w:rPr>
        <w:t xml:space="preserve"> </w:t>
      </w:r>
      <w:r w:rsidRPr="00271FB2">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w:t>
      </w:r>
      <w:r>
        <w:rPr>
          <w:lang w:val="sr-Cyrl-CS"/>
        </w:rPr>
        <w:t xml:space="preserve"> предузима мере за функционисање локалне самоуправе у ратном и ванредном стању, спроводи мере приправности и предузима друге мере потребне за прелазак на организацију за рад у ратном и ванредном стању, </w:t>
      </w:r>
      <w:r w:rsidRPr="00271FB2">
        <w:rPr>
          <w:lang w:val="sr-Cyrl-CS"/>
        </w:rPr>
        <w:t xml:space="preserve"> доноси одлуку о организовању и функционисању цивилне заштите и јединица опште намене;</w:t>
      </w:r>
    </w:p>
    <w:p w:rsidR="001909FD" w:rsidRPr="00E21643" w:rsidRDefault="001909FD" w:rsidP="001909FD">
      <w:pPr>
        <w:ind w:left="360"/>
        <w:jc w:val="both"/>
        <w:rPr>
          <w:lang w:val="sr-Cyrl-CS"/>
        </w:rPr>
      </w:pPr>
      <w:r>
        <w:rPr>
          <w:lang w:val="sr-Cyrl-CS"/>
        </w:rPr>
        <w:t xml:space="preserve">18) </w:t>
      </w:r>
      <w:r w:rsidRPr="00E21643">
        <w:t>доноси Процену угрожености и План заштите и спасавања у ванредним ситуацијама и План заштите од удеса;</w:t>
      </w:r>
    </w:p>
    <w:p w:rsidR="001909FD" w:rsidRPr="00271FB2" w:rsidRDefault="001909FD" w:rsidP="001909FD">
      <w:pPr>
        <w:jc w:val="both"/>
        <w:rPr>
          <w:lang w:val="sr-Cyrl-CS"/>
        </w:rPr>
      </w:pPr>
      <w:r>
        <w:rPr>
          <w:lang w:val="sr-Cyrl-CS"/>
        </w:rPr>
        <w:t xml:space="preserve">      19) </w:t>
      </w:r>
      <w:r w:rsidRPr="00271FB2">
        <w:rPr>
          <w:lang w:val="sr-Cyrl-CS"/>
        </w:rPr>
        <w:t>образује жалбену комисију;</w:t>
      </w:r>
    </w:p>
    <w:p w:rsidR="001909FD" w:rsidRDefault="001909FD" w:rsidP="001909FD">
      <w:pPr>
        <w:jc w:val="both"/>
      </w:pPr>
      <w:r>
        <w:t xml:space="preserve">      20) </w:t>
      </w:r>
      <w:r w:rsidRPr="00271FB2">
        <w:rPr>
          <w:lang w:val="sr-Latn-CS"/>
        </w:rPr>
        <w:t>образује стручна саветодавна радна тела за поједине послове из своје надлежности;</w:t>
      </w:r>
    </w:p>
    <w:p w:rsidR="001909FD" w:rsidRPr="004E5D61" w:rsidRDefault="001909FD" w:rsidP="001909FD">
      <w:pPr>
        <w:jc w:val="both"/>
        <w:rPr>
          <w:color w:val="000000" w:themeColor="text1"/>
        </w:rPr>
      </w:pPr>
      <w:r>
        <w:t xml:space="preserve">    </w:t>
      </w:r>
      <w:r>
        <w:rPr>
          <w:color w:val="FF0000"/>
        </w:rPr>
        <w:t xml:space="preserve">  </w:t>
      </w:r>
      <w:r>
        <w:rPr>
          <w:color w:val="000000" w:themeColor="text1"/>
        </w:rPr>
        <w:t>21</w:t>
      </w:r>
      <w:r w:rsidRPr="004E5D61">
        <w:rPr>
          <w:color w:val="000000" w:themeColor="text1"/>
        </w:rPr>
        <w:t xml:space="preserve">) организује јавну расправу, уређује начин спровођења, упућује јавни позив и  </w:t>
      </w:r>
    </w:p>
    <w:p w:rsidR="001909FD" w:rsidRPr="004E5D61" w:rsidRDefault="001909FD" w:rsidP="001909FD">
      <w:pPr>
        <w:jc w:val="both"/>
        <w:rPr>
          <w:color w:val="000000" w:themeColor="text1"/>
        </w:rPr>
      </w:pPr>
      <w:r w:rsidRPr="004E5D61">
        <w:rPr>
          <w:color w:val="000000" w:themeColor="text1"/>
        </w:rPr>
        <w:t xml:space="preserve">      сачињава извештај о одржаној јавној расправи;</w:t>
      </w:r>
    </w:p>
    <w:p w:rsidR="001909FD" w:rsidRPr="00023FCA" w:rsidRDefault="001909FD" w:rsidP="001909FD">
      <w:pPr>
        <w:jc w:val="both"/>
      </w:pPr>
      <w:r>
        <w:t xml:space="preserve">      22) </w:t>
      </w:r>
      <w:r w:rsidRPr="00271FB2">
        <w:rPr>
          <w:lang w:val="sr-Latn-CS"/>
        </w:rPr>
        <w:t xml:space="preserve"> информише јавност о свом раду;</w:t>
      </w:r>
    </w:p>
    <w:p w:rsidR="001909FD" w:rsidRPr="004E5D61" w:rsidRDefault="001909FD" w:rsidP="001909FD">
      <w:pPr>
        <w:jc w:val="both"/>
        <w:rPr>
          <w:lang w:val="sr-Cyrl-CS"/>
        </w:rPr>
      </w:pPr>
      <w:r>
        <w:rPr>
          <w:lang w:val="sr-Cyrl-CS"/>
        </w:rPr>
        <w:t xml:space="preserve">      23) </w:t>
      </w:r>
      <w:r w:rsidRPr="00271FB2">
        <w:rPr>
          <w:lang w:val="sr-Cyrl-CS"/>
        </w:rPr>
        <w:t xml:space="preserve">доноси </w:t>
      </w:r>
      <w:r>
        <w:rPr>
          <w:lang w:val="sr-Cyrl-CS"/>
        </w:rPr>
        <w:t>П</w:t>
      </w:r>
      <w:r w:rsidRPr="00271FB2">
        <w:rPr>
          <w:lang w:val="sr-Cyrl-CS"/>
        </w:rPr>
        <w:t>ословник о раду</w:t>
      </w:r>
      <w:r>
        <w:rPr>
          <w:lang w:val="sr-Cyrl-CS"/>
        </w:rPr>
        <w:t>,</w:t>
      </w:r>
      <w:r w:rsidRPr="00271FB2">
        <w:rPr>
          <w:lang w:val="sr-Cyrl-CS"/>
        </w:rPr>
        <w:t xml:space="preserve"> на предлог председника </w:t>
      </w:r>
      <w:r w:rsidRPr="00271FB2">
        <w:rPr>
          <w:lang w:val="sr-Latn-CS"/>
        </w:rPr>
        <w:t>О</w:t>
      </w:r>
      <w:r w:rsidRPr="00271FB2">
        <w:rPr>
          <w:lang w:val="sr-Cyrl-CS"/>
        </w:rPr>
        <w:t>пштине</w:t>
      </w:r>
      <w:r w:rsidRPr="00271FB2">
        <w:rPr>
          <w:lang w:val="sr-Latn-CS"/>
        </w:rPr>
        <w:t>;</w:t>
      </w:r>
    </w:p>
    <w:p w:rsidR="001909FD" w:rsidRPr="004E5D61" w:rsidRDefault="001909FD" w:rsidP="001909FD">
      <w:pPr>
        <w:ind w:firstLine="360"/>
        <w:jc w:val="both"/>
        <w:rPr>
          <w:color w:val="000000" w:themeColor="text1"/>
          <w:lang w:val="sr-Cyrl-CS"/>
        </w:rPr>
      </w:pPr>
      <w:r w:rsidRPr="004E5D61">
        <w:rPr>
          <w:color w:val="000000" w:themeColor="text1"/>
          <w:lang w:val="sr-Cyrl-CS"/>
        </w:rPr>
        <w:t>2</w:t>
      </w:r>
      <w:r>
        <w:rPr>
          <w:color w:val="000000" w:themeColor="text1"/>
          <w:lang w:val="sr-Cyrl-CS"/>
        </w:rPr>
        <w:t>4</w:t>
      </w:r>
      <w:r w:rsidRPr="004E5D61">
        <w:rPr>
          <w:color w:val="000000" w:themeColor="text1"/>
          <w:lang w:val="sr-Cyrl-CS"/>
        </w:rPr>
        <w:t>) доноси План инвестиција;</w:t>
      </w:r>
    </w:p>
    <w:p w:rsidR="001909FD" w:rsidRPr="004E5D61" w:rsidRDefault="001909FD" w:rsidP="001909FD">
      <w:pPr>
        <w:ind w:firstLine="360"/>
        <w:jc w:val="both"/>
        <w:rPr>
          <w:color w:val="000000" w:themeColor="text1"/>
          <w:lang w:val="sr-Cyrl-CS"/>
        </w:rPr>
      </w:pPr>
      <w:r>
        <w:rPr>
          <w:color w:val="000000" w:themeColor="text1"/>
          <w:lang w:val="sr-Cyrl-CS"/>
        </w:rPr>
        <w:t>25</w:t>
      </w:r>
      <w:r w:rsidRPr="004E5D61">
        <w:rPr>
          <w:color w:val="000000" w:themeColor="text1"/>
          <w:lang w:val="sr-Cyrl-CS"/>
        </w:rPr>
        <w:t>) предлаже Скупштини усвајање, односно доношење Статута, буџета и других аката које доноси Скупштина општине;</w:t>
      </w:r>
    </w:p>
    <w:p w:rsidR="001909FD" w:rsidRPr="004E5D61" w:rsidRDefault="001909FD" w:rsidP="001909FD">
      <w:pPr>
        <w:ind w:firstLine="360"/>
        <w:jc w:val="both"/>
        <w:rPr>
          <w:color w:val="000000" w:themeColor="text1"/>
          <w:lang w:val="sr-Cyrl-CS"/>
        </w:rPr>
      </w:pPr>
      <w:r>
        <w:rPr>
          <w:color w:val="000000" w:themeColor="text1"/>
          <w:lang w:val="sr-Cyrl-CS"/>
        </w:rPr>
        <w:t>26</w:t>
      </w:r>
      <w:r w:rsidRPr="004E5D61">
        <w:rPr>
          <w:color w:val="000000" w:themeColor="text1"/>
          <w:lang w:val="sr-Cyrl-CS"/>
        </w:rPr>
        <w:t>) даје сагласност на преузимање обавеза за капиталне издатке на више година;</w:t>
      </w:r>
    </w:p>
    <w:p w:rsidR="001909FD" w:rsidRPr="004E5D61" w:rsidRDefault="001909FD" w:rsidP="001909FD">
      <w:pPr>
        <w:ind w:firstLine="360"/>
        <w:jc w:val="both"/>
        <w:rPr>
          <w:color w:val="000000" w:themeColor="text1"/>
        </w:rPr>
      </w:pPr>
      <w:r>
        <w:rPr>
          <w:color w:val="000000" w:themeColor="text1"/>
        </w:rPr>
        <w:t>27</w:t>
      </w:r>
      <w:r w:rsidRPr="004E5D61">
        <w:rPr>
          <w:color w:val="000000" w:themeColor="text1"/>
        </w:rPr>
        <w:t>) одобрава Годишње програме и посебне програме спортских организација којима се остварује општи интерес у области спортана територији Општине Љиг;</w:t>
      </w:r>
    </w:p>
    <w:p w:rsidR="001909FD" w:rsidRPr="00A33C96" w:rsidRDefault="001909FD" w:rsidP="001909FD">
      <w:pPr>
        <w:ind w:firstLine="360"/>
        <w:jc w:val="both"/>
        <w:rPr>
          <w:color w:val="000000" w:themeColor="text1"/>
        </w:rPr>
      </w:pPr>
      <w:r>
        <w:rPr>
          <w:color w:val="000000" w:themeColor="text1"/>
        </w:rPr>
        <w:t>28</w:t>
      </w:r>
      <w:r w:rsidRPr="004E5D61">
        <w:rPr>
          <w:color w:val="000000" w:themeColor="text1"/>
        </w:rPr>
        <w:t>) покреће поступак за оцену уставно</w:t>
      </w:r>
      <w:r>
        <w:rPr>
          <w:color w:val="000000" w:themeColor="text1"/>
        </w:rPr>
        <w:t>сти и законитости општег акта ме</w:t>
      </w:r>
      <w:r w:rsidRPr="004E5D61">
        <w:rPr>
          <w:color w:val="000000" w:themeColor="text1"/>
        </w:rPr>
        <w:t>сне заједнице пред Уставним судом, ако сматра да тај акт није у сагласности са Уставом или законом;</w:t>
      </w:r>
    </w:p>
    <w:p w:rsidR="001909FD" w:rsidRPr="004E5D61" w:rsidRDefault="001909FD" w:rsidP="001909FD">
      <w:pPr>
        <w:ind w:firstLine="360"/>
        <w:jc w:val="both"/>
        <w:rPr>
          <w:color w:val="000000" w:themeColor="text1"/>
        </w:rPr>
      </w:pPr>
      <w:r>
        <w:rPr>
          <w:color w:val="000000" w:themeColor="text1"/>
        </w:rPr>
        <w:t>29</w:t>
      </w:r>
      <w:r w:rsidRPr="004E5D61">
        <w:rPr>
          <w:color w:val="000000" w:themeColor="text1"/>
        </w:rPr>
        <w:t>) утврђује инвестициони програм са улагачем по Закону о јавним улагањима;</w:t>
      </w:r>
    </w:p>
    <w:p w:rsidR="001909FD" w:rsidRPr="001C0BE0" w:rsidRDefault="001909FD" w:rsidP="001909FD">
      <w:pPr>
        <w:ind w:firstLine="360"/>
        <w:jc w:val="both"/>
        <w:rPr>
          <w:color w:val="000000" w:themeColor="text1"/>
        </w:rPr>
      </w:pPr>
      <w:r>
        <w:rPr>
          <w:color w:val="000000" w:themeColor="text1"/>
        </w:rPr>
        <w:lastRenderedPageBreak/>
        <w:t>30</w:t>
      </w:r>
      <w:r w:rsidRPr="004E5D61">
        <w:rPr>
          <w:color w:val="000000" w:themeColor="text1"/>
        </w:rPr>
        <w:t>) врши и друге послове у складу са законом, статутом и другим правним актима.</w:t>
      </w:r>
    </w:p>
    <w:p w:rsidR="001909FD" w:rsidRDefault="001909FD" w:rsidP="001909FD">
      <w:pPr>
        <w:ind w:firstLine="360"/>
        <w:jc w:val="both"/>
        <w:rPr>
          <w:lang w:val="sr-Cyrl-CS"/>
        </w:rPr>
      </w:pPr>
      <w:r w:rsidRPr="00271FB2">
        <w:rPr>
          <w:lang w:val="sr-Cyrl-CS"/>
        </w:rPr>
        <w:t>Одлуку из тачке 3) овог члана, Општинско веће доноси већином гласова од укупног броја чланова Општинског већа.</w:t>
      </w:r>
    </w:p>
    <w:p w:rsidR="001909FD" w:rsidRPr="00C40E87" w:rsidRDefault="001909FD" w:rsidP="001909FD">
      <w:pPr>
        <w:ind w:firstLine="360"/>
        <w:jc w:val="both"/>
      </w:pPr>
    </w:p>
    <w:p w:rsidR="001909FD" w:rsidRPr="00271FB2" w:rsidRDefault="001909FD" w:rsidP="001909FD">
      <w:pPr>
        <w:jc w:val="center"/>
        <w:rPr>
          <w:b/>
          <w:lang w:val="sr-Latn-CS"/>
        </w:rPr>
      </w:pPr>
      <w:r w:rsidRPr="00271FB2">
        <w:rPr>
          <w:b/>
          <w:lang w:val="sr-Latn-CS"/>
        </w:rPr>
        <w:t>Положај</w:t>
      </w:r>
      <w:r>
        <w:rPr>
          <w:b/>
          <w:lang w:val="sr-Latn-CS"/>
        </w:rPr>
        <w:t xml:space="preserve"> </w:t>
      </w:r>
      <w:r w:rsidRPr="00271FB2">
        <w:rPr>
          <w:b/>
          <w:lang w:val="sr-Latn-CS"/>
        </w:rPr>
        <w:t>председника</w:t>
      </w:r>
      <w:r>
        <w:rPr>
          <w:b/>
          <w:lang w:val="sr-Latn-CS"/>
        </w:rPr>
        <w:t xml:space="preserve"> </w:t>
      </w:r>
      <w:r w:rsidRPr="00271FB2">
        <w:rPr>
          <w:b/>
          <w:lang w:val="sr-Latn-CS"/>
        </w:rPr>
        <w:t>Општине</w:t>
      </w:r>
    </w:p>
    <w:p w:rsidR="001909FD" w:rsidRPr="00271FB2" w:rsidRDefault="001909FD" w:rsidP="001909FD">
      <w:pPr>
        <w:jc w:val="center"/>
        <w:rPr>
          <w:b/>
          <w:lang w:val="sr-Latn-CS"/>
        </w:rPr>
      </w:pPr>
      <w:r>
        <w:rPr>
          <w:b/>
        </w:rPr>
        <w:t xml:space="preserve">у </w:t>
      </w:r>
      <w:r w:rsidRPr="00271FB2">
        <w:rPr>
          <w:b/>
          <w:lang w:val="sr-Latn-CS"/>
        </w:rPr>
        <w:t>Општинском</w:t>
      </w:r>
      <w:r>
        <w:rPr>
          <w:b/>
        </w:rPr>
        <w:t xml:space="preserve"> </w:t>
      </w:r>
      <w:r w:rsidRPr="00271FB2">
        <w:rPr>
          <w:b/>
          <w:lang w:val="sr-Latn-CS"/>
        </w:rPr>
        <w:t>већу</w:t>
      </w:r>
    </w:p>
    <w:p w:rsidR="001909FD" w:rsidRPr="00271FB2" w:rsidRDefault="001909FD" w:rsidP="001909FD">
      <w:pPr>
        <w:jc w:val="center"/>
        <w:outlineLvl w:val="0"/>
      </w:pPr>
      <w:bookmarkStart w:id="24" w:name="clan_47"/>
      <w:r w:rsidRPr="00271FB2">
        <w:rPr>
          <w:lang w:val="sr-Cyrl-CS"/>
        </w:rPr>
        <w:t>Члан</w:t>
      </w:r>
      <w:bookmarkEnd w:id="24"/>
      <w:r>
        <w:rPr>
          <w:lang w:val="sr-Cyrl-CS"/>
        </w:rPr>
        <w:t xml:space="preserve"> </w:t>
      </w:r>
      <w:r>
        <w:rPr>
          <w:lang w:val="en-GB"/>
        </w:rPr>
        <w:t>6</w:t>
      </w:r>
      <w:r>
        <w:t>4</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представља</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 сазива</w:t>
      </w:r>
      <w:r>
        <w:rPr>
          <w:lang w:val="sr-Cyrl-CS"/>
        </w:rPr>
        <w:t xml:space="preserve"> </w:t>
      </w:r>
      <w:r w:rsidRPr="00271FB2">
        <w:rPr>
          <w:lang w:val="sr-Cyrl-CS"/>
        </w:rPr>
        <w:t>и</w:t>
      </w:r>
      <w:r>
        <w:rPr>
          <w:lang w:val="sr-Cyrl-CS"/>
        </w:rPr>
        <w:t xml:space="preserve"> </w:t>
      </w:r>
      <w:r w:rsidRPr="00271FB2">
        <w:rPr>
          <w:lang w:val="sr-Cyrl-CS"/>
        </w:rPr>
        <w:t>води</w:t>
      </w:r>
      <w:r>
        <w:rPr>
          <w:lang w:val="sr-Cyrl-CS"/>
        </w:rPr>
        <w:t xml:space="preserve"> </w:t>
      </w:r>
      <w:r w:rsidRPr="00271FB2">
        <w:rPr>
          <w:lang w:val="sr-Cyrl-CS"/>
        </w:rPr>
        <w:t>његове</w:t>
      </w:r>
      <w:r>
        <w:rPr>
          <w:lang w:val="sr-Cyrl-CS"/>
        </w:rPr>
        <w:t xml:space="preserve"> </w:t>
      </w:r>
      <w:r w:rsidRPr="00271FB2">
        <w:rPr>
          <w:lang w:val="sr-Cyrl-CS"/>
        </w:rPr>
        <w:t xml:space="preserve">седнице. </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је</w:t>
      </w:r>
      <w:r>
        <w:rPr>
          <w:lang w:val="sr-Cyrl-CS"/>
        </w:rPr>
        <w:t xml:space="preserve"> </w:t>
      </w:r>
      <w:r w:rsidRPr="00271FB2">
        <w:rPr>
          <w:lang w:val="sr-Cyrl-CS"/>
        </w:rPr>
        <w:t>одговоран</w:t>
      </w:r>
      <w:r>
        <w:rPr>
          <w:lang w:val="sr-Cyrl-CS"/>
        </w:rPr>
        <w:t xml:space="preserve"> </w:t>
      </w:r>
      <w:r w:rsidRPr="00271FB2">
        <w:rPr>
          <w:lang w:val="sr-Cyrl-CS"/>
        </w:rPr>
        <w:t>за</w:t>
      </w:r>
      <w:r>
        <w:rPr>
          <w:lang w:val="sr-Cyrl-CS"/>
        </w:rPr>
        <w:t xml:space="preserve"> </w:t>
      </w:r>
      <w:r w:rsidRPr="00271FB2">
        <w:rPr>
          <w:lang w:val="sr-Cyrl-CS"/>
        </w:rPr>
        <w:t>законитост</w:t>
      </w:r>
      <w:r>
        <w:rPr>
          <w:lang w:val="sr-Cyrl-CS"/>
        </w:rPr>
        <w:t xml:space="preserve"> </w:t>
      </w:r>
      <w:r w:rsidRPr="00271FB2">
        <w:rPr>
          <w:lang w:val="sr-Cyrl-CS"/>
        </w:rPr>
        <w:t>рада</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 xml:space="preserve">већа. </w:t>
      </w:r>
    </w:p>
    <w:p w:rsidR="001909FD" w:rsidRPr="00C40E87" w:rsidRDefault="001909FD" w:rsidP="001909FD">
      <w:pPr>
        <w:rPr>
          <w:lang w:val="sr-Cyrl-CS"/>
        </w:rPr>
      </w:pPr>
      <w:r w:rsidRPr="00271FB2">
        <w:rPr>
          <w:b/>
          <w:lang w:val="sr-Cyrl-CS"/>
        </w:rPr>
        <w:tab/>
      </w:r>
      <w:r w:rsidRPr="00271FB2">
        <w:rPr>
          <w:lang w:val="sr-Cyrl-CS"/>
        </w:rPr>
        <w:t>Председник Општине је дужан да обустави од примене одлуку Општинског већа за коју сматра да није сагласна закону.</w:t>
      </w:r>
    </w:p>
    <w:p w:rsidR="001909FD" w:rsidRPr="006B2FE1" w:rsidRDefault="001909FD" w:rsidP="001909FD">
      <w:pPr>
        <w:jc w:val="center"/>
        <w:rPr>
          <w:b/>
        </w:rPr>
      </w:pPr>
    </w:p>
    <w:p w:rsidR="001909FD" w:rsidRPr="00271FB2" w:rsidRDefault="001909FD" w:rsidP="001909FD">
      <w:pPr>
        <w:jc w:val="center"/>
        <w:rPr>
          <w:b/>
          <w:lang w:val="sr-Latn-CS"/>
        </w:rPr>
      </w:pPr>
      <w:r w:rsidRPr="00271FB2">
        <w:rPr>
          <w:b/>
          <w:lang w:val="sr-Latn-CS"/>
        </w:rPr>
        <w:t>Кворум</w:t>
      </w:r>
      <w:r>
        <w:rPr>
          <w:b/>
        </w:rPr>
        <w:t xml:space="preserve"> </w:t>
      </w:r>
      <w:r w:rsidRPr="00271FB2">
        <w:rPr>
          <w:b/>
          <w:lang w:val="sr-Latn-CS"/>
        </w:rPr>
        <w:t>за</w:t>
      </w:r>
      <w:r>
        <w:rPr>
          <w:b/>
        </w:rPr>
        <w:t xml:space="preserve"> </w:t>
      </w:r>
      <w:r w:rsidRPr="00271FB2">
        <w:rPr>
          <w:b/>
          <w:lang w:val="sr-Latn-CS"/>
        </w:rPr>
        <w:t>рад</w:t>
      </w:r>
      <w:r>
        <w:rPr>
          <w:b/>
        </w:rPr>
        <w:t xml:space="preserve"> </w:t>
      </w:r>
      <w:r w:rsidRPr="00271FB2">
        <w:rPr>
          <w:b/>
          <w:lang w:val="sr-Latn-CS"/>
        </w:rPr>
        <w:t>и</w:t>
      </w:r>
      <w:r>
        <w:rPr>
          <w:b/>
        </w:rPr>
        <w:t xml:space="preserve"> </w:t>
      </w:r>
      <w:r w:rsidRPr="00271FB2">
        <w:rPr>
          <w:b/>
          <w:lang w:val="sr-Latn-CS"/>
        </w:rPr>
        <w:t>одлучивање</w:t>
      </w:r>
    </w:p>
    <w:p w:rsidR="001909FD" w:rsidRPr="00271FB2" w:rsidRDefault="001909FD" w:rsidP="001909FD">
      <w:pPr>
        <w:jc w:val="center"/>
        <w:outlineLvl w:val="0"/>
        <w:rPr>
          <w:lang w:val="sr-Latn-CS"/>
        </w:rPr>
      </w:pPr>
      <w:r w:rsidRPr="00271FB2">
        <w:rPr>
          <w:lang w:val="sr-Latn-CS"/>
        </w:rPr>
        <w:t>Члан</w:t>
      </w:r>
      <w:r>
        <w:t xml:space="preserve"> 65</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Cyrl-CS"/>
        </w:rPr>
        <w:t>Општинско</w:t>
      </w:r>
      <w:r>
        <w:rPr>
          <w:lang w:val="sr-Cyrl-CS"/>
        </w:rPr>
        <w:t xml:space="preserve"> </w:t>
      </w:r>
      <w:r w:rsidRPr="00271FB2">
        <w:rPr>
          <w:lang w:val="sr-Cyrl-CS"/>
        </w:rPr>
        <w:t>веће</w:t>
      </w:r>
      <w:r>
        <w:rPr>
          <w:lang w:val="sr-Cyrl-CS"/>
        </w:rPr>
        <w:t xml:space="preserve"> </w:t>
      </w:r>
      <w:r w:rsidRPr="00271FB2">
        <w:rPr>
          <w:lang w:val="sr-Cyrl-CS"/>
        </w:rPr>
        <w:t>може</w:t>
      </w:r>
      <w:r>
        <w:rPr>
          <w:lang w:val="sr-Cyrl-CS"/>
        </w:rPr>
        <w:t xml:space="preserve"> </w:t>
      </w:r>
      <w:r w:rsidRPr="00271FB2">
        <w:rPr>
          <w:lang w:val="sr-Cyrl-CS"/>
        </w:rPr>
        <w:t>да</w:t>
      </w:r>
      <w:r>
        <w:rPr>
          <w:lang w:val="sr-Cyrl-CS"/>
        </w:rPr>
        <w:t xml:space="preserve"> </w:t>
      </w:r>
      <w:r w:rsidRPr="00271FB2">
        <w:rPr>
          <w:lang w:val="sr-Cyrl-CS"/>
        </w:rPr>
        <w:t>одлучује</w:t>
      </w:r>
      <w:r>
        <w:rPr>
          <w:lang w:val="sr-Cyrl-CS"/>
        </w:rPr>
        <w:t xml:space="preserve"> </w:t>
      </w:r>
      <w:r w:rsidRPr="00271FB2">
        <w:rPr>
          <w:lang w:val="sr-Cyrl-CS"/>
        </w:rPr>
        <w:t>ако</w:t>
      </w:r>
      <w:r>
        <w:rPr>
          <w:lang w:val="sr-Cyrl-CS"/>
        </w:rPr>
        <w:t xml:space="preserve"> </w:t>
      </w:r>
      <w:r w:rsidRPr="00271FB2">
        <w:rPr>
          <w:lang w:val="sr-Cyrl-CS"/>
        </w:rPr>
        <w:t>седници</w:t>
      </w:r>
      <w:r>
        <w:rPr>
          <w:lang w:val="sr-Cyrl-CS"/>
        </w:rPr>
        <w:t xml:space="preserve"> </w:t>
      </w:r>
      <w:r w:rsidRPr="00271FB2">
        <w:rPr>
          <w:lang w:val="sr-Cyrl-CS"/>
        </w:rPr>
        <w:t>присуствује</w:t>
      </w:r>
      <w:r>
        <w:rPr>
          <w:lang w:val="sr-Cyrl-CS"/>
        </w:rPr>
        <w:t xml:space="preserve"> </w:t>
      </w:r>
      <w:r w:rsidRPr="00271FB2">
        <w:rPr>
          <w:lang w:val="sr-Cyrl-CS"/>
        </w:rPr>
        <w:t>већина</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његових</w:t>
      </w:r>
      <w:r>
        <w:rPr>
          <w:lang w:val="sr-Cyrl-CS"/>
        </w:rPr>
        <w:t xml:space="preserve"> </w:t>
      </w:r>
      <w:r w:rsidRPr="00271FB2">
        <w:rPr>
          <w:lang w:val="sr-Cyrl-CS"/>
        </w:rPr>
        <w:t>чланова.</w:t>
      </w:r>
    </w:p>
    <w:p w:rsidR="001909FD" w:rsidRDefault="001909FD" w:rsidP="001909FD">
      <w:pPr>
        <w:ind w:firstLine="708"/>
        <w:jc w:val="both"/>
        <w:rPr>
          <w:lang w:val="sr-Cyrl-CS"/>
        </w:rPr>
      </w:pPr>
      <w:r w:rsidRPr="00271FB2">
        <w:rPr>
          <w:lang w:val="sr-Cyrl-CS"/>
        </w:rPr>
        <w:t>Општинско</w:t>
      </w:r>
      <w:r>
        <w:rPr>
          <w:lang w:val="sr-Cyrl-CS"/>
        </w:rPr>
        <w:t xml:space="preserve"> </w:t>
      </w:r>
      <w:r w:rsidRPr="00271FB2">
        <w:rPr>
          <w:lang w:val="sr-Cyrl-CS"/>
        </w:rPr>
        <w:t>веће</w:t>
      </w:r>
      <w:r>
        <w:rPr>
          <w:lang w:val="sr-Cyrl-CS"/>
        </w:rPr>
        <w:t xml:space="preserve"> </w:t>
      </w:r>
      <w:r w:rsidRPr="00271FB2">
        <w:rPr>
          <w:lang w:val="sr-Cyrl-CS"/>
        </w:rPr>
        <w:t>одлучује</w:t>
      </w:r>
      <w:r>
        <w:rPr>
          <w:lang w:val="sr-Cyrl-CS"/>
        </w:rPr>
        <w:t xml:space="preserve"> </w:t>
      </w:r>
      <w:r w:rsidRPr="00271FB2">
        <w:rPr>
          <w:lang w:val="sr-Cyrl-CS"/>
        </w:rPr>
        <w:t>већином</w:t>
      </w:r>
      <w:r>
        <w:rPr>
          <w:lang w:val="sr-Cyrl-CS"/>
        </w:rPr>
        <w:t xml:space="preserve"> </w:t>
      </w:r>
      <w:r w:rsidRPr="00271FB2">
        <w:rPr>
          <w:lang w:val="sr-Cyrl-CS"/>
        </w:rPr>
        <w:t>гласова</w:t>
      </w:r>
      <w:r>
        <w:rPr>
          <w:lang w:val="sr-Cyrl-CS"/>
        </w:rPr>
        <w:t xml:space="preserve"> </w:t>
      </w:r>
      <w:r w:rsidRPr="00271FB2">
        <w:rPr>
          <w:lang w:val="sr-Cyrl-CS"/>
        </w:rPr>
        <w:t>присутних</w:t>
      </w:r>
      <w:r>
        <w:rPr>
          <w:lang w:val="sr-Cyrl-CS"/>
        </w:rPr>
        <w:t xml:space="preserve"> </w:t>
      </w:r>
      <w:r w:rsidRPr="00271FB2">
        <w:rPr>
          <w:lang w:val="sr-Cyrl-CS"/>
        </w:rPr>
        <w:t>чланова</w:t>
      </w:r>
      <w:r>
        <w:rPr>
          <w:lang w:val="sr-Cyrl-CS"/>
        </w:rPr>
        <w:t xml:space="preserve"> </w:t>
      </w:r>
      <w:r w:rsidRPr="00271FB2">
        <w:rPr>
          <w:lang w:val="sr-Cyrl-CS"/>
        </w:rPr>
        <w:t>ако</w:t>
      </w:r>
      <w:r>
        <w:rPr>
          <w:lang w:val="sr-Cyrl-CS"/>
        </w:rPr>
        <w:t xml:space="preserve"> </w:t>
      </w:r>
      <w:r w:rsidRPr="00271FB2">
        <w:rPr>
          <w:lang w:val="sr-Cyrl-CS"/>
        </w:rPr>
        <w:t>законом</w:t>
      </w:r>
      <w:r>
        <w:rPr>
          <w:lang w:val="sr-Cyrl-CS"/>
        </w:rPr>
        <w:t xml:space="preserve"> </w:t>
      </w:r>
      <w:r w:rsidRPr="00271FB2">
        <w:rPr>
          <w:lang w:val="sr-Cyrl-CS"/>
        </w:rPr>
        <w:t>и</w:t>
      </w:r>
      <w:r w:rsidRPr="00271FB2">
        <w:rPr>
          <w:lang w:val="sr-Latn-CS"/>
        </w:rPr>
        <w:t>ли</w:t>
      </w:r>
      <w:r>
        <w:t xml:space="preserve"> </w:t>
      </w:r>
      <w:r w:rsidRPr="00271FB2">
        <w:rPr>
          <w:lang w:val="sr-Cyrl-CS"/>
        </w:rPr>
        <w:t>овим</w:t>
      </w:r>
      <w:r>
        <w:rPr>
          <w:lang w:val="sr-Cyrl-CS"/>
        </w:rPr>
        <w:t xml:space="preserve"> </w:t>
      </w:r>
      <w:r w:rsidRPr="00271FB2">
        <w:rPr>
          <w:lang w:val="sr-Latn-CS"/>
        </w:rPr>
        <w:t>с</w:t>
      </w:r>
      <w:r>
        <w:rPr>
          <w:lang w:val="sr-Cyrl-CS"/>
        </w:rPr>
        <w:t>татутом </w:t>
      </w:r>
      <w:r w:rsidRPr="00271FB2">
        <w:rPr>
          <w:lang w:val="sr-Cyrl-CS"/>
        </w:rPr>
        <w:t>за</w:t>
      </w:r>
      <w:r>
        <w:rPr>
          <w:lang w:val="sr-Cyrl-CS"/>
        </w:rPr>
        <w:t xml:space="preserve"> </w:t>
      </w:r>
      <w:r w:rsidRPr="00271FB2">
        <w:rPr>
          <w:lang w:val="sr-Cyrl-CS"/>
        </w:rPr>
        <w:t>поједина</w:t>
      </w:r>
      <w:r>
        <w:rPr>
          <w:lang w:val="sr-Cyrl-CS"/>
        </w:rPr>
        <w:t xml:space="preserve"> </w:t>
      </w:r>
      <w:r w:rsidRPr="00271FB2">
        <w:rPr>
          <w:lang w:val="sr-Cyrl-CS"/>
        </w:rPr>
        <w:t>питања</w:t>
      </w:r>
      <w:r>
        <w:rPr>
          <w:lang w:val="sr-Cyrl-CS"/>
        </w:rPr>
        <w:t xml:space="preserve"> </w:t>
      </w:r>
      <w:r w:rsidRPr="00271FB2">
        <w:rPr>
          <w:lang w:val="sr-Cyrl-CS"/>
        </w:rPr>
        <w:t>није</w:t>
      </w:r>
      <w:r>
        <w:rPr>
          <w:lang w:val="sr-Cyrl-CS"/>
        </w:rPr>
        <w:t xml:space="preserve"> </w:t>
      </w:r>
      <w:r w:rsidRPr="00271FB2">
        <w:rPr>
          <w:lang w:val="sr-Cyrl-CS"/>
        </w:rPr>
        <w:t>предвиђена</w:t>
      </w:r>
      <w:r>
        <w:rPr>
          <w:lang w:val="sr-Cyrl-CS"/>
        </w:rPr>
        <w:t xml:space="preserve"> </w:t>
      </w:r>
      <w:r w:rsidRPr="00271FB2">
        <w:rPr>
          <w:lang w:val="sr-Cyrl-CS"/>
        </w:rPr>
        <w:t>друга</w:t>
      </w:r>
      <w:r>
        <w:rPr>
          <w:lang w:val="sr-Cyrl-CS"/>
        </w:rPr>
        <w:t xml:space="preserve"> </w:t>
      </w:r>
      <w:r w:rsidRPr="00271FB2">
        <w:rPr>
          <w:lang w:val="sr-Cyrl-CS"/>
        </w:rPr>
        <w:t>већина.</w:t>
      </w:r>
    </w:p>
    <w:p w:rsidR="001909FD" w:rsidRDefault="001909FD" w:rsidP="001909FD">
      <w:pPr>
        <w:jc w:val="center"/>
        <w:rPr>
          <w:b/>
          <w:color w:val="FF0000"/>
          <w:u w:val="single"/>
          <w:lang w:val="sr-Cyrl-CS"/>
        </w:rPr>
      </w:pPr>
    </w:p>
    <w:p w:rsidR="001909FD" w:rsidRPr="00271FB2" w:rsidRDefault="001909FD" w:rsidP="001909FD">
      <w:pPr>
        <w:jc w:val="center"/>
        <w:rPr>
          <w:b/>
          <w:lang w:val="sr-Cyrl-CS"/>
        </w:rPr>
      </w:pPr>
    </w:p>
    <w:p w:rsidR="001909FD" w:rsidRPr="00271FB2" w:rsidRDefault="001909FD" w:rsidP="001909FD">
      <w:pPr>
        <w:jc w:val="center"/>
        <w:rPr>
          <w:b/>
          <w:lang w:val="sr-Latn-CS"/>
        </w:rPr>
      </w:pPr>
      <w:r w:rsidRPr="00271FB2">
        <w:rPr>
          <w:b/>
          <w:lang w:val="sr-Latn-CS"/>
        </w:rPr>
        <w:t>Пословник</w:t>
      </w:r>
      <w:r>
        <w:rPr>
          <w:b/>
        </w:rPr>
        <w:t xml:space="preserve"> </w:t>
      </w:r>
      <w:r w:rsidRPr="00271FB2">
        <w:rPr>
          <w:b/>
          <w:lang w:val="sr-Latn-CS"/>
        </w:rPr>
        <w:t>Општинског</w:t>
      </w:r>
      <w:r>
        <w:rPr>
          <w:b/>
        </w:rPr>
        <w:t xml:space="preserve"> </w:t>
      </w:r>
      <w:r w:rsidRPr="00271FB2">
        <w:rPr>
          <w:b/>
          <w:lang w:val="sr-Latn-CS"/>
        </w:rPr>
        <w:t>већа</w:t>
      </w:r>
    </w:p>
    <w:p w:rsidR="001909FD" w:rsidRPr="00271FB2" w:rsidRDefault="001909FD" w:rsidP="001909FD">
      <w:pPr>
        <w:jc w:val="center"/>
        <w:outlineLvl w:val="0"/>
        <w:rPr>
          <w:lang w:val="sr-Latn-CS"/>
        </w:rPr>
      </w:pPr>
      <w:r w:rsidRPr="00271FB2">
        <w:rPr>
          <w:lang w:val="sr-Latn-CS"/>
        </w:rPr>
        <w:t>Члан</w:t>
      </w:r>
      <w:r>
        <w:t xml:space="preserve"> 66</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Cyrl-CS"/>
        </w:rPr>
        <w:t>Организација,</w:t>
      </w:r>
      <w:r>
        <w:rPr>
          <w:lang w:val="sr-Cyrl-CS"/>
        </w:rPr>
        <w:t xml:space="preserve"> </w:t>
      </w:r>
      <w:r w:rsidRPr="00271FB2">
        <w:rPr>
          <w:lang w:val="sr-Cyrl-CS"/>
        </w:rPr>
        <w:t xml:space="preserve"> начин</w:t>
      </w:r>
      <w:r>
        <w:rPr>
          <w:lang w:val="sr-Cyrl-CS"/>
        </w:rPr>
        <w:t xml:space="preserve"> </w:t>
      </w:r>
      <w:r w:rsidRPr="00271FB2">
        <w:rPr>
          <w:lang w:val="sr-Cyrl-CS"/>
        </w:rPr>
        <w:t>рада</w:t>
      </w:r>
      <w:r>
        <w:rPr>
          <w:lang w:val="sr-Cyrl-CS"/>
        </w:rPr>
        <w:t xml:space="preserve"> </w:t>
      </w:r>
      <w:r w:rsidRPr="00271FB2">
        <w:rPr>
          <w:lang w:val="sr-Cyrl-CS"/>
        </w:rPr>
        <w:t>и</w:t>
      </w:r>
      <w:r>
        <w:rPr>
          <w:lang w:val="sr-Cyrl-CS"/>
        </w:rPr>
        <w:t xml:space="preserve"> </w:t>
      </w:r>
      <w:r w:rsidRPr="00271FB2">
        <w:rPr>
          <w:lang w:val="sr-Cyrl-CS"/>
        </w:rPr>
        <w:t>одлучивања</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 xml:space="preserve">већа, </w:t>
      </w:r>
      <w:r>
        <w:rPr>
          <w:lang w:val="sr-Cyrl-CS"/>
        </w:rPr>
        <w:t xml:space="preserve"> </w:t>
      </w:r>
      <w:r w:rsidRPr="00271FB2">
        <w:rPr>
          <w:lang w:val="sr-Cyrl-CS"/>
        </w:rPr>
        <w:t>детаљније</w:t>
      </w:r>
      <w:r>
        <w:rPr>
          <w:lang w:val="sr-Cyrl-CS"/>
        </w:rPr>
        <w:t xml:space="preserve"> </w:t>
      </w:r>
      <w:r w:rsidRPr="00271FB2">
        <w:rPr>
          <w:lang w:val="sr-Cyrl-CS"/>
        </w:rPr>
        <w:t>се</w:t>
      </w:r>
      <w:r>
        <w:rPr>
          <w:lang w:val="sr-Cyrl-CS"/>
        </w:rPr>
        <w:t xml:space="preserve"> </w:t>
      </w:r>
      <w:r w:rsidRPr="00271FB2">
        <w:rPr>
          <w:lang w:val="sr-Cyrl-CS"/>
        </w:rPr>
        <w:t>уређуј</w:t>
      </w:r>
      <w:r w:rsidRPr="00271FB2">
        <w:rPr>
          <w:lang w:val="sr-Latn-CS"/>
        </w:rPr>
        <w:t>у</w:t>
      </w:r>
      <w:r>
        <w:t xml:space="preserve"> </w:t>
      </w:r>
      <w:r w:rsidRPr="00271FB2">
        <w:rPr>
          <w:lang w:val="sr-Cyrl-CS"/>
        </w:rPr>
        <w:t>његовим</w:t>
      </w:r>
      <w:r>
        <w:rPr>
          <w:lang w:val="sr-Cyrl-CS"/>
        </w:rPr>
        <w:t xml:space="preserve"> </w:t>
      </w:r>
      <w:r w:rsidRPr="00271FB2">
        <w:rPr>
          <w:lang w:val="sr-Cyrl-CS"/>
        </w:rPr>
        <w:t>пословником,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r>
        <w:rPr>
          <w:lang w:val="sr-Cyrl-CS"/>
        </w:rPr>
        <w:t xml:space="preserve"> </w:t>
      </w:r>
      <w:r w:rsidRPr="00271FB2">
        <w:rPr>
          <w:lang w:val="sr-Cyrl-CS"/>
        </w:rPr>
        <w:t>и</w:t>
      </w:r>
      <w:r>
        <w:rPr>
          <w:lang w:val="sr-Cyrl-CS"/>
        </w:rPr>
        <w:t xml:space="preserve"> </w:t>
      </w:r>
      <w:r w:rsidRPr="00271FB2">
        <w:rPr>
          <w:lang w:val="sr-Cyrl-CS"/>
        </w:rPr>
        <w:t>овим</w:t>
      </w:r>
      <w:r>
        <w:rPr>
          <w:lang w:val="sr-Cyrl-CS"/>
        </w:rPr>
        <w:t xml:space="preserve"> </w:t>
      </w:r>
      <w:r w:rsidRPr="00271FB2">
        <w:rPr>
          <w:lang w:val="sr-Latn-CS"/>
        </w:rPr>
        <w:t>с</w:t>
      </w:r>
      <w:r w:rsidRPr="00271FB2">
        <w:rPr>
          <w:lang w:val="sr-Cyrl-CS"/>
        </w:rPr>
        <w:t>татутом.</w:t>
      </w:r>
    </w:p>
    <w:p w:rsidR="001909FD" w:rsidRDefault="001909FD" w:rsidP="001909FD">
      <w:pPr>
        <w:jc w:val="center"/>
        <w:outlineLvl w:val="0"/>
      </w:pPr>
      <w:bookmarkStart w:id="25" w:name="clan_48"/>
    </w:p>
    <w:p w:rsidR="001909FD" w:rsidRPr="006B2FE1" w:rsidRDefault="001909FD" w:rsidP="001909FD">
      <w:pPr>
        <w:jc w:val="center"/>
        <w:outlineLvl w:val="0"/>
      </w:pPr>
    </w:p>
    <w:p w:rsidR="001909FD" w:rsidRPr="00271FB2" w:rsidRDefault="001909FD" w:rsidP="001909FD">
      <w:pPr>
        <w:jc w:val="center"/>
        <w:rPr>
          <w:b/>
          <w:lang w:val="sr-Latn-CS"/>
        </w:rPr>
      </w:pPr>
      <w:r w:rsidRPr="00271FB2">
        <w:rPr>
          <w:b/>
          <w:lang w:val="sr-Latn-CS"/>
        </w:rPr>
        <w:t>Подношење извештаја Скупштини општине</w:t>
      </w:r>
    </w:p>
    <w:p w:rsidR="001909FD" w:rsidRPr="00271FB2" w:rsidRDefault="001909FD" w:rsidP="001909FD">
      <w:pPr>
        <w:jc w:val="center"/>
        <w:outlineLvl w:val="0"/>
      </w:pPr>
      <w:r w:rsidRPr="00271FB2">
        <w:rPr>
          <w:lang w:val="sr-Cyrl-CS"/>
        </w:rPr>
        <w:t xml:space="preserve">Члан </w:t>
      </w:r>
      <w:bookmarkEnd w:id="25"/>
      <w:r>
        <w:rPr>
          <w:lang w:val="en-GB"/>
        </w:rPr>
        <w:t>6</w:t>
      </w:r>
      <w:r>
        <w:t>7</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 xml:space="preserve">Председник </w:t>
      </w:r>
      <w:r w:rsidRPr="00271FB2">
        <w:rPr>
          <w:lang w:val="sr-Latn-CS"/>
        </w:rPr>
        <w:t>О</w:t>
      </w:r>
      <w:r w:rsidRPr="00271FB2">
        <w:rPr>
          <w:lang w:val="sr-Cyrl-CS"/>
        </w:rPr>
        <w:t xml:space="preserve">пштине и </w:t>
      </w:r>
      <w:r w:rsidRPr="00271FB2">
        <w:rPr>
          <w:lang w:val="sr-Latn-CS"/>
        </w:rPr>
        <w:t>О</w:t>
      </w:r>
      <w:r w:rsidRPr="00271FB2">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271FB2">
        <w:rPr>
          <w:lang w:val="sr-Latn-CS"/>
        </w:rPr>
        <w:t>једном годишње,</w:t>
      </w:r>
      <w:r w:rsidRPr="00271FB2">
        <w:rPr>
          <w:lang w:val="sr-Cyrl-CS"/>
        </w:rPr>
        <w:t xml:space="preserve"> о извршавању одлука и других аката Скупштине општине.</w:t>
      </w:r>
    </w:p>
    <w:p w:rsidR="001909FD" w:rsidRPr="001B237C" w:rsidRDefault="001909FD" w:rsidP="001909FD">
      <w:pPr>
        <w:ind w:firstLine="708"/>
        <w:jc w:val="both"/>
        <w:rPr>
          <w:color w:val="000000" w:themeColor="text1"/>
          <w:lang w:val="sr-Cyrl-CS"/>
        </w:rPr>
      </w:pPr>
      <w:r w:rsidRPr="001B237C">
        <w:rPr>
          <w:color w:val="000000" w:themeColor="text1"/>
          <w:lang w:val="sr-Cyrl-CS"/>
        </w:rPr>
        <w:t xml:space="preserve">Општинско веће је дужно да Скупштини општине подноси </w:t>
      </w:r>
      <w:r w:rsidRPr="00662CB6">
        <w:rPr>
          <w:color w:val="000000" w:themeColor="text1"/>
        </w:rPr>
        <w:t>шестомесечни</w:t>
      </w:r>
      <w:r w:rsidRPr="00662CB6">
        <w:rPr>
          <w:color w:val="000000" w:themeColor="text1"/>
          <w:lang w:val="sr-Cyrl-CS"/>
        </w:rPr>
        <w:t xml:space="preserve"> и</w:t>
      </w:r>
      <w:r w:rsidRPr="001B237C">
        <w:rPr>
          <w:color w:val="000000" w:themeColor="text1"/>
          <w:lang w:val="sr-Cyrl-CS"/>
        </w:rPr>
        <w:t>звештај о раду.</w:t>
      </w:r>
    </w:p>
    <w:p w:rsidR="001909FD" w:rsidRPr="004776C4" w:rsidRDefault="001909FD" w:rsidP="001909FD">
      <w:pPr>
        <w:jc w:val="center"/>
        <w:rPr>
          <w:b/>
          <w:color w:val="C00000"/>
          <w:lang w:val="sr-Latn-CS"/>
        </w:rPr>
      </w:pPr>
    </w:p>
    <w:p w:rsidR="001909FD" w:rsidRPr="00271FB2" w:rsidRDefault="001909FD" w:rsidP="001909FD">
      <w:pPr>
        <w:jc w:val="center"/>
        <w:rPr>
          <w:b/>
          <w:lang w:val="sr-Latn-CS"/>
        </w:rPr>
      </w:pPr>
      <w:r w:rsidRPr="00271FB2">
        <w:rPr>
          <w:b/>
          <w:lang w:val="sr-Latn-CS"/>
        </w:rPr>
        <w:t>Разрешење</w:t>
      </w:r>
      <w:r w:rsidRPr="00271FB2">
        <w:rPr>
          <w:b/>
        </w:rPr>
        <w:t xml:space="preserve"> и оставка</w:t>
      </w:r>
      <w:r>
        <w:rPr>
          <w:b/>
        </w:rPr>
        <w:t xml:space="preserve"> </w:t>
      </w:r>
      <w:r w:rsidRPr="00271FB2">
        <w:rPr>
          <w:b/>
          <w:lang w:val="sr-Latn-CS"/>
        </w:rPr>
        <w:t>председника</w:t>
      </w:r>
      <w:r>
        <w:rPr>
          <w:b/>
        </w:rPr>
        <w:t xml:space="preserve"> </w:t>
      </w:r>
      <w:r w:rsidRPr="00271FB2">
        <w:rPr>
          <w:b/>
          <w:lang w:val="sr-Latn-CS"/>
        </w:rPr>
        <w:t>Општине</w:t>
      </w:r>
    </w:p>
    <w:p w:rsidR="001909FD" w:rsidRPr="00271FB2" w:rsidRDefault="001909FD" w:rsidP="001909FD">
      <w:pPr>
        <w:jc w:val="center"/>
        <w:outlineLvl w:val="0"/>
      </w:pPr>
      <w:bookmarkStart w:id="26" w:name="clan_49"/>
      <w:r w:rsidRPr="00271FB2">
        <w:rPr>
          <w:lang w:val="sr-Cyrl-CS"/>
        </w:rPr>
        <w:t>Члан</w:t>
      </w:r>
      <w:bookmarkEnd w:id="26"/>
      <w:r>
        <w:rPr>
          <w:lang w:val="en-GB"/>
        </w:rPr>
        <w:t xml:space="preserve"> 6</w:t>
      </w:r>
      <w:r>
        <w:t>8</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разрешен</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времена</w:t>
      </w:r>
      <w:r>
        <w:rPr>
          <w:lang w:val="sr-Cyrl-CS"/>
        </w:rPr>
        <w:t xml:space="preserve"> </w:t>
      </w:r>
      <w:r w:rsidRPr="00271FB2">
        <w:rPr>
          <w:lang w:val="sr-Cyrl-CS"/>
        </w:rPr>
        <w:t>на</w:t>
      </w:r>
      <w:r>
        <w:rPr>
          <w:lang w:val="sr-Cyrl-CS"/>
        </w:rPr>
        <w:t xml:space="preserve"> </w:t>
      </w:r>
      <w:r w:rsidRPr="00271FB2">
        <w:rPr>
          <w:lang w:val="sr-Cyrl-CS"/>
        </w:rPr>
        <w:t>које</w:t>
      </w:r>
      <w:r>
        <w:rPr>
          <w:lang w:val="sr-Cyrl-CS"/>
        </w:rPr>
        <w:t xml:space="preserve"> </w:t>
      </w:r>
      <w:r w:rsidRPr="00271FB2">
        <w:rPr>
          <w:lang w:val="sr-Cyrl-CS"/>
        </w:rPr>
        <w:t>је</w:t>
      </w:r>
      <w:r>
        <w:rPr>
          <w:lang w:val="sr-Cyrl-CS"/>
        </w:rPr>
        <w:t xml:space="preserve"> </w:t>
      </w:r>
      <w:r w:rsidRPr="00271FB2">
        <w:rPr>
          <w:lang w:val="sr-Cyrl-CS"/>
        </w:rPr>
        <w:t>биран, на</w:t>
      </w:r>
      <w:r>
        <w:rPr>
          <w:lang w:val="sr-Cyrl-CS"/>
        </w:rPr>
        <w:t xml:space="preserve"> </w:t>
      </w:r>
      <w:r w:rsidRPr="00271FB2">
        <w:rPr>
          <w:lang w:val="sr-Cyrl-CS"/>
        </w:rPr>
        <w:t>образложен</w:t>
      </w:r>
      <w:r>
        <w:rPr>
          <w:lang w:val="sr-Cyrl-CS"/>
        </w:rPr>
        <w:t xml:space="preserve"> </w:t>
      </w:r>
      <w:r w:rsidRPr="00271FB2">
        <w:rPr>
          <w:lang w:val="sr-Cyrl-CS"/>
        </w:rPr>
        <w:t>предлог</w:t>
      </w:r>
      <w:r>
        <w:rPr>
          <w:lang w:val="sr-Cyrl-CS"/>
        </w:rPr>
        <w:t xml:space="preserve"> </w:t>
      </w:r>
      <w:r w:rsidRPr="00271FB2">
        <w:rPr>
          <w:lang w:val="sr-Cyrl-CS"/>
        </w:rPr>
        <w:t>најмање</w:t>
      </w:r>
      <w:r>
        <w:rPr>
          <w:lang w:val="sr-Cyrl-CS"/>
        </w:rPr>
        <w:t xml:space="preserve"> </w:t>
      </w:r>
      <w:r w:rsidRPr="00271FB2">
        <w:rPr>
          <w:lang w:val="sr-Cyrl-CS"/>
        </w:rPr>
        <w:t>трећине</w:t>
      </w:r>
      <w:r>
        <w:rPr>
          <w:lang w:val="sr-Cyrl-CS"/>
        </w:rPr>
        <w:t xml:space="preserve"> одборника, </w:t>
      </w:r>
      <w:r w:rsidRPr="00271FB2">
        <w:rPr>
          <w:lang w:val="sr-Cyrl-CS"/>
        </w:rPr>
        <w:t>на</w:t>
      </w:r>
      <w:r>
        <w:rPr>
          <w:lang w:val="sr-Cyrl-CS"/>
        </w:rPr>
        <w:t xml:space="preserve"> </w:t>
      </w:r>
      <w:r w:rsidRPr="00271FB2">
        <w:rPr>
          <w:lang w:val="sr-Cyrl-CS"/>
        </w:rPr>
        <w:t>истина</w:t>
      </w:r>
      <w:r>
        <w:rPr>
          <w:lang w:val="sr-Cyrl-CS"/>
        </w:rPr>
        <w:t xml:space="preserve"> </w:t>
      </w:r>
      <w:r w:rsidRPr="00271FB2">
        <w:rPr>
          <w:lang w:val="sr-Cyrl-CS"/>
        </w:rPr>
        <w:t>чин</w:t>
      </w:r>
      <w:r>
        <w:rPr>
          <w:lang w:val="sr-Cyrl-CS"/>
        </w:rPr>
        <w:t xml:space="preserve"> </w:t>
      </w:r>
      <w:r w:rsidRPr="00271FB2">
        <w:rPr>
          <w:lang w:val="sr-Cyrl-CS"/>
        </w:rPr>
        <w:t>на</w:t>
      </w:r>
      <w:r>
        <w:rPr>
          <w:lang w:val="sr-Cyrl-CS"/>
        </w:rPr>
        <w:t xml:space="preserve"> </w:t>
      </w:r>
      <w:r w:rsidRPr="00271FB2">
        <w:rPr>
          <w:lang w:val="sr-Cyrl-CS"/>
        </w:rPr>
        <w:t>који</w:t>
      </w:r>
      <w:r>
        <w:rPr>
          <w:lang w:val="sr-Cyrl-CS"/>
        </w:rPr>
        <w:t xml:space="preserve"> </w:t>
      </w:r>
      <w:r w:rsidRPr="00271FB2">
        <w:rPr>
          <w:lang w:val="sr-Cyrl-CS"/>
        </w:rPr>
        <w:t>је</w:t>
      </w:r>
      <w:r>
        <w:rPr>
          <w:lang w:val="sr-Cyrl-CS"/>
        </w:rPr>
        <w:t xml:space="preserve"> </w:t>
      </w:r>
      <w:r w:rsidRPr="00271FB2">
        <w:rPr>
          <w:lang w:val="sr-Cyrl-CS"/>
        </w:rPr>
        <w:t>изабран.</w:t>
      </w:r>
    </w:p>
    <w:p w:rsidR="001909FD" w:rsidRPr="00271FB2" w:rsidRDefault="001909FD" w:rsidP="001909FD">
      <w:pPr>
        <w:ind w:firstLine="708"/>
        <w:jc w:val="both"/>
        <w:rPr>
          <w:lang w:val="sr-Cyrl-CS"/>
        </w:rPr>
      </w:pPr>
      <w:r w:rsidRPr="00271FB2">
        <w:rPr>
          <w:lang w:val="sr-Cyrl-CS"/>
        </w:rPr>
        <w:t>О</w:t>
      </w:r>
      <w:r>
        <w:rPr>
          <w:lang w:val="sr-Cyrl-CS"/>
        </w:rPr>
        <w:t xml:space="preserve"> </w:t>
      </w:r>
      <w:r w:rsidRPr="00271FB2">
        <w:rPr>
          <w:lang w:val="sr-Cyrl-CS"/>
        </w:rPr>
        <w:t>предлогу</w:t>
      </w:r>
      <w:r>
        <w:rPr>
          <w:lang w:val="sr-Cyrl-CS"/>
        </w:rPr>
        <w:t xml:space="preserve"> </w:t>
      </w:r>
      <w:r w:rsidRPr="00271FB2">
        <w:rPr>
          <w:lang w:val="sr-Cyrl-CS"/>
        </w:rPr>
        <w:t>за</w:t>
      </w:r>
      <w:r>
        <w:rPr>
          <w:lang w:val="sr-Cyrl-CS"/>
        </w:rPr>
        <w:t xml:space="preserve"> </w:t>
      </w:r>
      <w:r w:rsidRPr="00271FB2">
        <w:rPr>
          <w:lang w:val="sr-Cyrl-CS"/>
        </w:rPr>
        <w:t>разрешење</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мора</w:t>
      </w:r>
      <w:r>
        <w:rPr>
          <w:lang w:val="sr-Cyrl-CS"/>
        </w:rPr>
        <w:t xml:space="preserve"> </w:t>
      </w:r>
      <w:r w:rsidRPr="00271FB2">
        <w:rPr>
          <w:lang w:val="sr-Cyrl-CS"/>
        </w:rPr>
        <w:t>се</w:t>
      </w:r>
      <w:r>
        <w:rPr>
          <w:lang w:val="sr-Cyrl-CS"/>
        </w:rPr>
        <w:t xml:space="preserve"> </w:t>
      </w:r>
      <w:r w:rsidRPr="00271FB2">
        <w:rPr>
          <w:lang w:val="sr-Cyrl-CS"/>
        </w:rPr>
        <w:t>расправљати</w:t>
      </w:r>
      <w:r>
        <w:rPr>
          <w:lang w:val="sr-Cyrl-CS"/>
        </w:rPr>
        <w:t xml:space="preserve"> </w:t>
      </w:r>
      <w:r w:rsidRPr="00271FB2">
        <w:rPr>
          <w:lang w:val="sr-Cyrl-CS"/>
        </w:rPr>
        <w:t>и</w:t>
      </w:r>
      <w:r>
        <w:rPr>
          <w:lang w:val="sr-Cyrl-CS"/>
        </w:rPr>
        <w:t xml:space="preserve"> </w:t>
      </w:r>
      <w:r w:rsidRPr="00271FB2">
        <w:rPr>
          <w:lang w:val="sr-Cyrl-CS"/>
        </w:rPr>
        <w:t>одлучивати</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од 15 дана</w:t>
      </w:r>
      <w:r>
        <w:rPr>
          <w:lang w:val="sr-Cyrl-CS"/>
        </w:rPr>
        <w:t xml:space="preserve"> </w:t>
      </w:r>
      <w:r w:rsidRPr="00271FB2">
        <w:rPr>
          <w:lang w:val="sr-Cyrl-CS"/>
        </w:rPr>
        <w:t>од</w:t>
      </w:r>
      <w:r>
        <w:rPr>
          <w:lang w:val="sr-Cyrl-CS"/>
        </w:rPr>
        <w:t xml:space="preserve"> </w:t>
      </w:r>
      <w:r w:rsidRPr="00271FB2">
        <w:rPr>
          <w:lang w:val="sr-Cyrl-CS"/>
        </w:rPr>
        <w:t>дана</w:t>
      </w:r>
      <w:r>
        <w:rPr>
          <w:lang w:val="sr-Cyrl-CS"/>
        </w:rPr>
        <w:t xml:space="preserve"> </w:t>
      </w:r>
      <w:r w:rsidRPr="00271FB2">
        <w:rPr>
          <w:lang w:val="sr-Cyrl-CS"/>
        </w:rPr>
        <w:t>достављања</w:t>
      </w:r>
      <w:r>
        <w:rPr>
          <w:lang w:val="sr-Cyrl-CS"/>
        </w:rPr>
        <w:t xml:space="preserve"> </w:t>
      </w:r>
      <w:r w:rsidRPr="00271FB2">
        <w:rPr>
          <w:lang w:val="sr-Cyrl-CS"/>
        </w:rPr>
        <w:t>предлога</w:t>
      </w:r>
      <w:r>
        <w:rPr>
          <w:lang w:val="sr-Cyrl-CS"/>
        </w:rPr>
        <w:t xml:space="preserve"> </w:t>
      </w:r>
      <w:r w:rsidRPr="00271FB2">
        <w:rPr>
          <w:lang w:val="sr-Cyrl-CS"/>
        </w:rPr>
        <w:t>председнику</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 уз примену минималног рока за сазивање седнице из члана 42. ст. 3. и 5. овог статута.</w:t>
      </w:r>
    </w:p>
    <w:p w:rsidR="001909FD" w:rsidRPr="00271FB2" w:rsidRDefault="001909FD" w:rsidP="001909FD">
      <w:pPr>
        <w:ind w:firstLine="708"/>
        <w:jc w:val="both"/>
        <w:rPr>
          <w:lang w:val="sr-Cyrl-CS"/>
        </w:rPr>
      </w:pPr>
      <w:r w:rsidRPr="00271FB2">
        <w:rPr>
          <w:lang w:val="sr-Cyrl-CS"/>
        </w:rPr>
        <w:lastRenderedPageBreak/>
        <w:t>Ако</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не</w:t>
      </w:r>
      <w:r>
        <w:rPr>
          <w:lang w:val="sr-Cyrl-CS"/>
        </w:rPr>
        <w:t xml:space="preserve"> </w:t>
      </w:r>
      <w:r w:rsidRPr="00271FB2">
        <w:rPr>
          <w:lang w:val="sr-Cyrl-CS"/>
        </w:rPr>
        <w:t>разреши</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 xml:space="preserve">пштине, </w:t>
      </w:r>
      <w:r>
        <w:rPr>
          <w:lang w:val="sr-Cyrl-CS"/>
        </w:rPr>
        <w:t xml:space="preserve"> </w:t>
      </w:r>
      <w:r w:rsidRPr="00271FB2">
        <w:rPr>
          <w:lang w:val="sr-Cyrl-CS"/>
        </w:rPr>
        <w:t>одборници</w:t>
      </w:r>
      <w:r>
        <w:rPr>
          <w:lang w:val="sr-Cyrl-CS"/>
        </w:rPr>
        <w:t xml:space="preserve"> </w:t>
      </w:r>
      <w:r w:rsidRPr="00271FB2">
        <w:rPr>
          <w:lang w:val="sr-Cyrl-CS"/>
        </w:rPr>
        <w:t>који</w:t>
      </w:r>
      <w:r>
        <w:rPr>
          <w:lang w:val="sr-Cyrl-CS"/>
        </w:rPr>
        <w:t xml:space="preserve"> </w:t>
      </w:r>
      <w:r w:rsidRPr="00271FB2">
        <w:rPr>
          <w:lang w:val="sr-Cyrl-CS"/>
        </w:rPr>
        <w:t>су</w:t>
      </w:r>
      <w:r>
        <w:rPr>
          <w:lang w:val="sr-Cyrl-CS"/>
        </w:rPr>
        <w:t xml:space="preserve"> </w:t>
      </w:r>
      <w:r w:rsidRPr="00271FB2">
        <w:rPr>
          <w:lang w:val="sr-Cyrl-CS"/>
        </w:rPr>
        <w:t>поднели</w:t>
      </w:r>
      <w:r>
        <w:rPr>
          <w:lang w:val="sr-Cyrl-CS"/>
        </w:rPr>
        <w:t xml:space="preserve"> </w:t>
      </w:r>
      <w:r w:rsidRPr="00271FB2">
        <w:rPr>
          <w:lang w:val="sr-Cyrl-CS"/>
        </w:rPr>
        <w:t>предлог</w:t>
      </w:r>
      <w:r>
        <w:rPr>
          <w:lang w:val="sr-Cyrl-CS"/>
        </w:rPr>
        <w:t xml:space="preserve"> </w:t>
      </w:r>
      <w:r w:rsidRPr="00271FB2">
        <w:rPr>
          <w:lang w:val="sr-Cyrl-CS"/>
        </w:rPr>
        <w:t>за</w:t>
      </w:r>
      <w:r>
        <w:rPr>
          <w:lang w:val="sr-Cyrl-CS"/>
        </w:rPr>
        <w:t xml:space="preserve"> </w:t>
      </w:r>
      <w:r w:rsidRPr="00271FB2">
        <w:rPr>
          <w:lang w:val="sr-Cyrl-CS"/>
        </w:rPr>
        <w:t>разрешење</w:t>
      </w:r>
      <w:r>
        <w:rPr>
          <w:lang w:val="sr-Cyrl-CS"/>
        </w:rPr>
        <w:t xml:space="preserve"> </w:t>
      </w:r>
      <w:r w:rsidRPr="00271FB2">
        <w:rPr>
          <w:lang w:val="sr-Cyrl-CS"/>
        </w:rPr>
        <w:t>не</w:t>
      </w:r>
      <w:r>
        <w:rPr>
          <w:lang w:val="sr-Cyrl-CS"/>
        </w:rPr>
        <w:t xml:space="preserve"> </w:t>
      </w:r>
      <w:r w:rsidRPr="00271FB2">
        <w:rPr>
          <w:lang w:val="sr-Cyrl-CS"/>
        </w:rPr>
        <w:t>могу</w:t>
      </w:r>
      <w:r>
        <w:rPr>
          <w:lang w:val="sr-Cyrl-CS"/>
        </w:rPr>
        <w:t xml:space="preserve"> </w:t>
      </w:r>
      <w:r w:rsidRPr="00271FB2">
        <w:rPr>
          <w:lang w:val="sr-Cyrl-CS"/>
        </w:rPr>
        <w:t>поново</w:t>
      </w:r>
      <w:r>
        <w:rPr>
          <w:lang w:val="sr-Cyrl-CS"/>
        </w:rPr>
        <w:t xml:space="preserve"> </w:t>
      </w:r>
      <w:r w:rsidRPr="00271FB2">
        <w:rPr>
          <w:lang w:val="sr-Cyrl-CS"/>
        </w:rPr>
        <w:t>предложити</w:t>
      </w:r>
      <w:r>
        <w:rPr>
          <w:lang w:val="sr-Cyrl-CS"/>
        </w:rPr>
        <w:t xml:space="preserve"> </w:t>
      </w:r>
      <w:r w:rsidRPr="00271FB2">
        <w:rPr>
          <w:lang w:val="sr-Cyrl-CS"/>
        </w:rPr>
        <w:t>разрешење</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рока</w:t>
      </w:r>
      <w:r>
        <w:rPr>
          <w:lang w:val="sr-Cyrl-CS"/>
        </w:rPr>
        <w:t xml:space="preserve"> </w:t>
      </w:r>
      <w:r w:rsidRPr="00271FB2">
        <w:rPr>
          <w:lang w:val="sr-Cyrl-CS"/>
        </w:rPr>
        <w:t>од</w:t>
      </w:r>
      <w:r>
        <w:rPr>
          <w:lang w:val="sr-Cyrl-CS"/>
        </w:rPr>
        <w:t xml:space="preserve"> </w:t>
      </w:r>
      <w:r w:rsidRPr="00271FB2">
        <w:rPr>
          <w:lang w:val="sr-Cyrl-CS"/>
        </w:rPr>
        <w:t>шест</w:t>
      </w:r>
      <w:r>
        <w:rPr>
          <w:lang w:val="sr-Cyrl-CS"/>
        </w:rPr>
        <w:t xml:space="preserve"> </w:t>
      </w:r>
      <w:r w:rsidRPr="00271FB2">
        <w:rPr>
          <w:lang w:val="sr-Cyrl-CS"/>
        </w:rPr>
        <w:t>месеци</w:t>
      </w:r>
      <w:r>
        <w:rPr>
          <w:lang w:val="sr-Cyrl-CS"/>
        </w:rPr>
        <w:t xml:space="preserve"> </w:t>
      </w:r>
      <w:r w:rsidRPr="00271FB2">
        <w:rPr>
          <w:lang w:val="sr-Cyrl-CS"/>
        </w:rPr>
        <w:t>од</w:t>
      </w:r>
      <w:r>
        <w:rPr>
          <w:lang w:val="sr-Cyrl-CS"/>
        </w:rPr>
        <w:t xml:space="preserve"> </w:t>
      </w:r>
      <w:r w:rsidRPr="00271FB2">
        <w:rPr>
          <w:lang w:val="sr-Cyrl-CS"/>
        </w:rPr>
        <w:t>одбијања</w:t>
      </w:r>
      <w:r>
        <w:rPr>
          <w:lang w:val="sr-Cyrl-CS"/>
        </w:rPr>
        <w:t xml:space="preserve"> </w:t>
      </w:r>
      <w:r w:rsidRPr="00271FB2">
        <w:rPr>
          <w:lang w:val="sr-Cyrl-CS"/>
        </w:rPr>
        <w:t>претходног</w:t>
      </w:r>
      <w:r>
        <w:rPr>
          <w:lang w:val="sr-Cyrl-CS"/>
        </w:rPr>
        <w:t xml:space="preserve"> </w:t>
      </w:r>
      <w:r w:rsidRPr="00271FB2">
        <w:rPr>
          <w:lang w:val="sr-Cyrl-CS"/>
        </w:rPr>
        <w:t>предлога.</w:t>
      </w:r>
    </w:p>
    <w:p w:rsidR="001909FD" w:rsidRPr="00271FB2" w:rsidRDefault="001909FD" w:rsidP="001909FD">
      <w:pPr>
        <w:ind w:firstLine="708"/>
        <w:jc w:val="both"/>
        <w:rPr>
          <w:lang w:val="sr-Cyrl-CS"/>
        </w:rPr>
      </w:pPr>
      <w:r w:rsidRPr="00271FB2">
        <w:rPr>
          <w:lang w:val="sr-Cyrl-CS"/>
        </w:rPr>
        <w:t>Председник општине може поднети оставку.</w:t>
      </w:r>
    </w:p>
    <w:p w:rsidR="001909FD" w:rsidRPr="00271FB2" w:rsidRDefault="001909FD" w:rsidP="001909FD">
      <w:pPr>
        <w:ind w:firstLine="708"/>
        <w:jc w:val="both"/>
        <w:rPr>
          <w:color w:val="C00000"/>
          <w:lang w:val="sr-Cyrl-CS"/>
        </w:rPr>
      </w:pPr>
      <w:r w:rsidRPr="00271FB2">
        <w:rPr>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rsidR="001909FD" w:rsidRDefault="001909FD" w:rsidP="001909FD">
      <w:pPr>
        <w:ind w:firstLine="708"/>
        <w:jc w:val="both"/>
        <w:rPr>
          <w:color w:val="C00000"/>
        </w:rPr>
      </w:pPr>
    </w:p>
    <w:p w:rsidR="001909FD" w:rsidRPr="006B2FE1" w:rsidRDefault="001909FD" w:rsidP="001909FD">
      <w:pPr>
        <w:ind w:firstLine="708"/>
        <w:jc w:val="both"/>
        <w:rPr>
          <w:color w:val="C00000"/>
        </w:rPr>
      </w:pPr>
    </w:p>
    <w:p w:rsidR="001909FD" w:rsidRDefault="001909FD" w:rsidP="001909FD">
      <w:pPr>
        <w:jc w:val="center"/>
        <w:rPr>
          <w:b/>
        </w:rPr>
      </w:pPr>
      <w:r w:rsidRPr="00271FB2">
        <w:rPr>
          <w:b/>
          <w:lang w:val="sr-Latn-CS"/>
        </w:rPr>
        <w:t>Дејство</w:t>
      </w:r>
      <w:r>
        <w:rPr>
          <w:b/>
        </w:rPr>
        <w:t xml:space="preserve"> </w:t>
      </w:r>
      <w:r w:rsidRPr="00271FB2">
        <w:rPr>
          <w:b/>
          <w:lang w:val="sr-Latn-CS"/>
        </w:rPr>
        <w:t>разрешења</w:t>
      </w:r>
      <w:r>
        <w:rPr>
          <w:b/>
        </w:rPr>
        <w:t xml:space="preserve"> </w:t>
      </w:r>
      <w:r w:rsidRPr="00271FB2">
        <w:rPr>
          <w:b/>
        </w:rPr>
        <w:t>и оставке</w:t>
      </w:r>
      <w:r w:rsidRPr="00271FB2">
        <w:rPr>
          <w:b/>
          <w:lang w:val="sr-Latn-CS"/>
        </w:rPr>
        <w:t xml:space="preserve"> председника Општине</w:t>
      </w:r>
    </w:p>
    <w:p w:rsidR="00DA69FE" w:rsidRPr="00DA69FE" w:rsidRDefault="00DA69FE" w:rsidP="001909FD">
      <w:pPr>
        <w:jc w:val="center"/>
        <w:rPr>
          <w:b/>
        </w:rPr>
      </w:pPr>
    </w:p>
    <w:p w:rsidR="001909FD" w:rsidRPr="00271FB2" w:rsidRDefault="001909FD" w:rsidP="001909FD">
      <w:pPr>
        <w:jc w:val="center"/>
        <w:outlineLvl w:val="0"/>
      </w:pPr>
      <w:bookmarkStart w:id="27" w:name="clan_50"/>
      <w:r w:rsidRPr="00271FB2">
        <w:rPr>
          <w:lang w:val="sr-Cyrl-CS"/>
        </w:rPr>
        <w:t>Члан</w:t>
      </w:r>
      <w:bookmarkEnd w:id="27"/>
      <w:r>
        <w:rPr>
          <w:lang w:val="sr-Cyrl-CS"/>
        </w:rPr>
        <w:t xml:space="preserve"> </w:t>
      </w:r>
      <w:r>
        <w:t>69</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Разрешењем, односно оставком</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престаје</w:t>
      </w:r>
      <w:r>
        <w:rPr>
          <w:lang w:val="sr-Cyrl-CS"/>
        </w:rPr>
        <w:t xml:space="preserve"> </w:t>
      </w:r>
      <w:r w:rsidRPr="00271FB2">
        <w:rPr>
          <w:lang w:val="sr-Cyrl-CS"/>
        </w:rPr>
        <w:t>мандат</w:t>
      </w:r>
      <w:r>
        <w:rPr>
          <w:lang w:val="sr-Cyrl-CS"/>
        </w:rPr>
        <w:t xml:space="preserve"> </w:t>
      </w:r>
      <w:r w:rsidRPr="00271FB2">
        <w:rPr>
          <w:lang w:val="sr-Cyrl-CS"/>
        </w:rPr>
        <w:t>заменика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p>
    <w:p w:rsidR="001909FD" w:rsidRDefault="001909FD" w:rsidP="001909FD">
      <w:pPr>
        <w:rPr>
          <w:lang w:val="sr-Cyrl-CS"/>
        </w:rPr>
      </w:pPr>
    </w:p>
    <w:p w:rsidR="00DA69FE" w:rsidRPr="00271FB2" w:rsidRDefault="00DA69FE" w:rsidP="001909FD">
      <w:pPr>
        <w:rPr>
          <w:lang w:val="sr-Cyrl-CS"/>
        </w:rPr>
      </w:pPr>
    </w:p>
    <w:p w:rsidR="001909FD" w:rsidRDefault="001909FD" w:rsidP="001909FD">
      <w:pPr>
        <w:jc w:val="center"/>
        <w:rPr>
          <w:b/>
        </w:rPr>
      </w:pPr>
      <w:r w:rsidRPr="00271FB2">
        <w:rPr>
          <w:b/>
          <w:lang w:val="sr-Latn-CS"/>
        </w:rPr>
        <w:t>Разрешење</w:t>
      </w:r>
      <w:r w:rsidRPr="00271FB2">
        <w:rPr>
          <w:b/>
        </w:rPr>
        <w:t xml:space="preserve"> и оставка</w:t>
      </w:r>
      <w:r>
        <w:rPr>
          <w:b/>
        </w:rPr>
        <w:t xml:space="preserve"> </w:t>
      </w:r>
      <w:r w:rsidRPr="00271FB2">
        <w:rPr>
          <w:b/>
          <w:lang w:val="sr-Latn-CS"/>
        </w:rPr>
        <w:t>заменика</w:t>
      </w:r>
      <w:r>
        <w:rPr>
          <w:b/>
        </w:rPr>
        <w:t xml:space="preserve"> </w:t>
      </w:r>
      <w:r w:rsidRPr="00271FB2">
        <w:rPr>
          <w:b/>
          <w:lang w:val="sr-Latn-CS"/>
        </w:rPr>
        <w:t>председника</w:t>
      </w:r>
      <w:r>
        <w:rPr>
          <w:b/>
        </w:rPr>
        <w:t xml:space="preserve"> </w:t>
      </w:r>
      <w:r w:rsidRPr="00271FB2">
        <w:rPr>
          <w:b/>
          <w:lang w:val="sr-Latn-CS"/>
        </w:rPr>
        <w:t>Општине,</w:t>
      </w:r>
    </w:p>
    <w:p w:rsidR="00DA69FE" w:rsidRPr="00DA69FE" w:rsidRDefault="00DA69FE" w:rsidP="001909FD">
      <w:pPr>
        <w:jc w:val="center"/>
        <w:rPr>
          <w:b/>
        </w:rPr>
      </w:pPr>
    </w:p>
    <w:p w:rsidR="001909FD" w:rsidRPr="00271FB2" w:rsidRDefault="001909FD" w:rsidP="001909FD">
      <w:pPr>
        <w:jc w:val="center"/>
        <w:rPr>
          <w:b/>
          <w:lang w:val="sr-Latn-CS"/>
        </w:rPr>
      </w:pPr>
      <w:r>
        <w:rPr>
          <w:b/>
        </w:rPr>
        <w:t>о</w:t>
      </w:r>
      <w:r w:rsidRPr="00271FB2">
        <w:rPr>
          <w:b/>
          <w:lang w:val="sr-Latn-CS"/>
        </w:rPr>
        <w:t>дносно</w:t>
      </w:r>
      <w:r>
        <w:rPr>
          <w:b/>
        </w:rPr>
        <w:t xml:space="preserve"> </w:t>
      </w:r>
      <w:r w:rsidRPr="00271FB2">
        <w:rPr>
          <w:b/>
          <w:lang w:val="sr-Latn-CS"/>
        </w:rPr>
        <w:t>члана</w:t>
      </w:r>
      <w:r>
        <w:rPr>
          <w:b/>
        </w:rPr>
        <w:t xml:space="preserve"> </w:t>
      </w:r>
      <w:r w:rsidRPr="00271FB2">
        <w:rPr>
          <w:b/>
          <w:lang w:val="sr-Latn-CS"/>
        </w:rPr>
        <w:t>Општинског</w:t>
      </w:r>
      <w:r>
        <w:rPr>
          <w:b/>
        </w:rPr>
        <w:t xml:space="preserve"> </w:t>
      </w:r>
      <w:r w:rsidRPr="00271FB2">
        <w:rPr>
          <w:b/>
          <w:lang w:val="sr-Latn-CS"/>
        </w:rPr>
        <w:t>већа</w:t>
      </w:r>
    </w:p>
    <w:p w:rsidR="001909FD" w:rsidRPr="00271FB2" w:rsidRDefault="001909FD" w:rsidP="001909FD">
      <w:pPr>
        <w:jc w:val="center"/>
        <w:outlineLvl w:val="0"/>
        <w:rPr>
          <w:lang w:val="sr-Latn-CS"/>
        </w:rPr>
      </w:pPr>
      <w:r>
        <w:rPr>
          <w:lang w:val="sr-Latn-CS"/>
        </w:rPr>
        <w:t xml:space="preserve">Члан </w:t>
      </w:r>
      <w:r>
        <w:t>70</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 односно</w:t>
      </w:r>
      <w:r>
        <w:rPr>
          <w:lang w:val="sr-Cyrl-CS"/>
        </w:rPr>
        <w:t xml:space="preserve"> </w:t>
      </w:r>
      <w:r w:rsidRPr="00271FB2">
        <w:rPr>
          <w:lang w:val="sr-Cyrl-CS"/>
        </w:rPr>
        <w:t>члан</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 мо</w:t>
      </w:r>
      <w:r w:rsidRPr="00271FB2">
        <w:rPr>
          <w:lang w:val="sr-Latn-CS"/>
        </w:rPr>
        <w:t>же</w:t>
      </w:r>
      <w:r>
        <w:t xml:space="preserve"> </w:t>
      </w:r>
      <w:r w:rsidRPr="00271FB2">
        <w:rPr>
          <w:lang w:val="sr-Cyrl-CS"/>
        </w:rPr>
        <w:t>бити</w:t>
      </w:r>
      <w:r>
        <w:rPr>
          <w:lang w:val="sr-Cyrl-CS"/>
        </w:rPr>
        <w:t xml:space="preserve"> </w:t>
      </w:r>
      <w:r w:rsidRPr="00271FB2">
        <w:rPr>
          <w:lang w:val="sr-Cyrl-CS"/>
        </w:rPr>
        <w:t>разрешен</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времена</w:t>
      </w:r>
      <w:r>
        <w:rPr>
          <w:lang w:val="sr-Cyrl-CS"/>
        </w:rPr>
        <w:t xml:space="preserve"> </w:t>
      </w:r>
      <w:r w:rsidRPr="00271FB2">
        <w:rPr>
          <w:lang w:val="sr-Cyrl-CS"/>
        </w:rPr>
        <w:t>на</w:t>
      </w:r>
      <w:r>
        <w:rPr>
          <w:lang w:val="sr-Cyrl-CS"/>
        </w:rPr>
        <w:t xml:space="preserve"> </w:t>
      </w:r>
      <w:r w:rsidRPr="00271FB2">
        <w:rPr>
          <w:lang w:val="sr-Cyrl-CS"/>
        </w:rPr>
        <w:t>које</w:t>
      </w:r>
      <w:r>
        <w:rPr>
          <w:lang w:val="sr-Cyrl-CS"/>
        </w:rPr>
        <w:t xml:space="preserve"> </w:t>
      </w:r>
      <w:r w:rsidRPr="00271FB2">
        <w:rPr>
          <w:lang w:val="sr-Latn-CS"/>
        </w:rPr>
        <w:t>је</w:t>
      </w:r>
      <w:r>
        <w:t xml:space="preserve"> </w:t>
      </w:r>
      <w:r w:rsidRPr="00271FB2">
        <w:rPr>
          <w:lang w:val="sr-Cyrl-CS"/>
        </w:rPr>
        <w:t>биран, на</w:t>
      </w:r>
      <w:r>
        <w:rPr>
          <w:lang w:val="sr-Cyrl-CS"/>
        </w:rPr>
        <w:t xml:space="preserve"> </w:t>
      </w:r>
      <w:r w:rsidRPr="00271FB2">
        <w:rPr>
          <w:lang w:val="sr-Cyrl-CS"/>
        </w:rPr>
        <w:t>предлог</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или</w:t>
      </w:r>
      <w:r>
        <w:rPr>
          <w:lang w:val="sr-Cyrl-CS"/>
        </w:rPr>
        <w:t xml:space="preserve"> </w:t>
      </w:r>
      <w:r w:rsidRPr="00271FB2">
        <w:rPr>
          <w:lang w:val="sr-Cyrl-CS"/>
        </w:rPr>
        <w:t>најмање</w:t>
      </w:r>
      <w:r>
        <w:rPr>
          <w:lang w:val="sr-Cyrl-CS"/>
        </w:rPr>
        <w:t xml:space="preserve"> </w:t>
      </w:r>
      <w:r w:rsidRPr="00271FB2">
        <w:rPr>
          <w:lang w:val="sr-Cyrl-CS"/>
        </w:rPr>
        <w:t>једне</w:t>
      </w:r>
      <w:r>
        <w:rPr>
          <w:lang w:val="sr-Cyrl-CS"/>
        </w:rPr>
        <w:t xml:space="preserve"> </w:t>
      </w:r>
      <w:r w:rsidRPr="00271FB2">
        <w:rPr>
          <w:lang w:val="sr-Cyrl-CS"/>
        </w:rPr>
        <w:t>трећине</w:t>
      </w:r>
      <w:r>
        <w:rPr>
          <w:lang w:val="sr-Cyrl-CS"/>
        </w:rPr>
        <w:t xml:space="preserve"> </w:t>
      </w:r>
      <w:r w:rsidRPr="00271FB2">
        <w:rPr>
          <w:lang w:val="sr-Cyrl-CS"/>
        </w:rPr>
        <w:t>одборника, 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на</w:t>
      </w:r>
      <w:r>
        <w:rPr>
          <w:lang w:val="sr-Cyrl-CS"/>
        </w:rPr>
        <w:t xml:space="preserve"> </w:t>
      </w:r>
      <w:r w:rsidRPr="00271FB2">
        <w:rPr>
          <w:lang w:val="sr-Cyrl-CS"/>
        </w:rPr>
        <w:t>који</w:t>
      </w:r>
      <w:r>
        <w:rPr>
          <w:lang w:val="sr-Cyrl-CS"/>
        </w:rPr>
        <w:t xml:space="preserve"> </w:t>
      </w:r>
      <w:r w:rsidRPr="00271FB2">
        <w:rPr>
          <w:lang w:val="sr-Latn-CS"/>
        </w:rPr>
        <w:t>је</w:t>
      </w:r>
      <w:r>
        <w:t xml:space="preserve"> </w:t>
      </w:r>
      <w:r w:rsidRPr="00271FB2">
        <w:rPr>
          <w:lang w:val="sr-Cyrl-CS"/>
        </w:rPr>
        <w:t>изабран.</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је</w:t>
      </w:r>
      <w:r>
        <w:rPr>
          <w:lang w:val="sr-Cyrl-CS"/>
        </w:rPr>
        <w:t xml:space="preserve"> </w:t>
      </w:r>
      <w:r w:rsidRPr="00271FB2">
        <w:rPr>
          <w:lang w:val="sr-Cyrl-CS"/>
        </w:rPr>
        <w:t>дужан</w:t>
      </w:r>
      <w:r>
        <w:rPr>
          <w:lang w:val="sr-Cyrl-CS"/>
        </w:rPr>
        <w:t xml:space="preserve"> </w:t>
      </w:r>
      <w:r w:rsidRPr="00271FB2">
        <w:rPr>
          <w:lang w:val="sr-Cyrl-CS"/>
        </w:rPr>
        <w:t>да</w:t>
      </w:r>
      <w:r>
        <w:rPr>
          <w:lang w:val="sr-Cyrl-CS"/>
        </w:rPr>
        <w:t xml:space="preserve"> </w:t>
      </w:r>
      <w:r w:rsidRPr="00271FB2">
        <w:rPr>
          <w:lang w:val="sr-Cyrl-CS"/>
        </w:rPr>
        <w:t xml:space="preserve"> истовремено</w:t>
      </w:r>
      <w:r>
        <w:rPr>
          <w:lang w:val="sr-Cyrl-CS"/>
        </w:rPr>
        <w:t xml:space="preserve"> </w:t>
      </w:r>
      <w:r w:rsidRPr="00271FB2">
        <w:rPr>
          <w:lang w:val="sr-Cyrl-CS"/>
        </w:rPr>
        <w:t>са</w:t>
      </w:r>
      <w:r>
        <w:rPr>
          <w:lang w:val="sr-Cyrl-CS"/>
        </w:rPr>
        <w:t xml:space="preserve"> </w:t>
      </w:r>
      <w:r w:rsidRPr="00271FB2">
        <w:rPr>
          <w:lang w:val="sr-Cyrl-CS"/>
        </w:rPr>
        <w:t>предлогом</w:t>
      </w:r>
      <w:r>
        <w:rPr>
          <w:lang w:val="sr-Cyrl-CS"/>
        </w:rPr>
        <w:t xml:space="preserve"> </w:t>
      </w:r>
      <w:r w:rsidRPr="00271FB2">
        <w:rPr>
          <w:lang w:val="sr-Cyrl-CS"/>
        </w:rPr>
        <w:t>за</w:t>
      </w:r>
      <w:r>
        <w:rPr>
          <w:lang w:val="sr-Cyrl-CS"/>
        </w:rPr>
        <w:t xml:space="preserve"> </w:t>
      </w:r>
      <w:r w:rsidRPr="00271FB2">
        <w:rPr>
          <w:lang w:val="sr-Cyrl-CS"/>
        </w:rPr>
        <w:t>разрешење</w:t>
      </w:r>
      <w:r>
        <w:rPr>
          <w:lang w:val="sr-Cyrl-CS"/>
        </w:rPr>
        <w:t xml:space="preserve"> </w:t>
      </w:r>
      <w:r w:rsidRPr="00271FB2">
        <w:rPr>
          <w:lang w:val="sr-Cyrl-CS"/>
        </w:rPr>
        <w:t>заменика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или</w:t>
      </w:r>
      <w:r>
        <w:rPr>
          <w:lang w:val="sr-Cyrl-CS"/>
        </w:rPr>
        <w:t xml:space="preserve"> </w:t>
      </w:r>
      <w:r w:rsidRPr="00271FB2">
        <w:rPr>
          <w:lang w:val="sr-Cyrl-CS"/>
        </w:rPr>
        <w:t>члана</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 xml:space="preserve">већа, </w:t>
      </w:r>
      <w:r>
        <w:rPr>
          <w:lang w:val="sr-Cyrl-CS"/>
        </w:rPr>
        <w:t xml:space="preserve"> </w:t>
      </w:r>
      <w:r w:rsidRPr="00271FB2">
        <w:rPr>
          <w:lang w:val="sr-Latn-CS"/>
        </w:rPr>
        <w:t>С</w:t>
      </w:r>
      <w:r w:rsidRPr="00271FB2">
        <w:rPr>
          <w:lang w:val="sr-Cyrl-CS"/>
        </w:rPr>
        <w:t>купштини</w:t>
      </w:r>
      <w:r>
        <w:rPr>
          <w:lang w:val="sr-Cyrl-CS"/>
        </w:rPr>
        <w:t xml:space="preserve"> </w:t>
      </w:r>
      <w:r w:rsidRPr="00271FB2">
        <w:rPr>
          <w:lang w:val="sr-Cyrl-CS"/>
        </w:rPr>
        <w:t>општине</w:t>
      </w:r>
      <w:r>
        <w:rPr>
          <w:lang w:val="sr-Cyrl-CS"/>
        </w:rPr>
        <w:t xml:space="preserve"> </w:t>
      </w:r>
      <w:r>
        <w:t xml:space="preserve"> </w:t>
      </w:r>
      <w:r w:rsidRPr="00271FB2">
        <w:rPr>
          <w:lang w:val="sr-Cyrl-CS"/>
        </w:rPr>
        <w:t>поднесе</w:t>
      </w:r>
      <w:r>
        <w:t xml:space="preserve"> </w:t>
      </w:r>
      <w:r w:rsidRPr="00271FB2">
        <w:rPr>
          <w:lang w:val="sr-Cyrl-CS"/>
        </w:rPr>
        <w:t>предлог</w:t>
      </w:r>
      <w:r>
        <w:t xml:space="preserve"> </w:t>
      </w:r>
      <w:r w:rsidRPr="00271FB2">
        <w:rPr>
          <w:lang w:val="sr-Cyrl-CS"/>
        </w:rPr>
        <w:t>за</w:t>
      </w:r>
      <w:r>
        <w:t xml:space="preserve"> </w:t>
      </w:r>
      <w:r w:rsidRPr="00271FB2">
        <w:rPr>
          <w:lang w:val="sr-Cyrl-CS"/>
        </w:rPr>
        <w:t>избор</w:t>
      </w:r>
      <w:r>
        <w:t xml:space="preserve"> </w:t>
      </w:r>
      <w:r w:rsidRPr="00271FB2">
        <w:rPr>
          <w:lang w:val="sr-Cyrl-CS"/>
        </w:rPr>
        <w:t>новог</w:t>
      </w:r>
      <w:r>
        <w:t xml:space="preserve"> </w:t>
      </w:r>
      <w:r w:rsidRPr="00271FB2">
        <w:rPr>
          <w:lang w:val="sr-Cyrl-CS"/>
        </w:rPr>
        <w:t>заменика</w:t>
      </w:r>
      <w:r>
        <w:t xml:space="preserve"> </w:t>
      </w:r>
      <w:r w:rsidRPr="00271FB2">
        <w:rPr>
          <w:lang w:val="sr-Cyrl-CS"/>
        </w:rPr>
        <w:t>председника</w:t>
      </w:r>
      <w:r>
        <w:t xml:space="preserve"> </w:t>
      </w:r>
      <w:r w:rsidRPr="00271FB2">
        <w:rPr>
          <w:lang w:val="sr-Latn-CS"/>
        </w:rPr>
        <w:t>О</w:t>
      </w:r>
      <w:r w:rsidRPr="00271FB2">
        <w:rPr>
          <w:lang w:val="sr-Cyrl-CS"/>
        </w:rPr>
        <w:t>пштине</w:t>
      </w:r>
      <w:r>
        <w:t xml:space="preserve"> </w:t>
      </w:r>
      <w:r w:rsidRPr="00271FB2">
        <w:rPr>
          <w:lang w:val="sr-Cyrl-CS"/>
        </w:rPr>
        <w:t>или</w:t>
      </w:r>
      <w:r>
        <w:t xml:space="preserve"> </w:t>
      </w:r>
      <w:r w:rsidRPr="00271FB2">
        <w:rPr>
          <w:lang w:val="sr-Cyrl-CS"/>
        </w:rPr>
        <w:t>члана</w:t>
      </w:r>
      <w:r>
        <w:t xml:space="preserve"> </w:t>
      </w:r>
      <w:r w:rsidRPr="00271FB2">
        <w:rPr>
          <w:lang w:val="sr-Latn-CS"/>
        </w:rPr>
        <w:t>О</w:t>
      </w:r>
      <w:r w:rsidRPr="00271FB2">
        <w:rPr>
          <w:lang w:val="sr-Cyrl-CS"/>
        </w:rPr>
        <w:t>пштинског</w:t>
      </w:r>
      <w:r>
        <w:t xml:space="preserve"> </w:t>
      </w:r>
      <w:r w:rsidRPr="00271FB2">
        <w:rPr>
          <w:lang w:val="sr-Cyrl-CS"/>
        </w:rPr>
        <w:t>већа, која</w:t>
      </w:r>
      <w:r>
        <w:t xml:space="preserve"> </w:t>
      </w:r>
      <w:r w:rsidRPr="00271FB2">
        <w:rPr>
          <w:lang w:val="sr-Cyrl-CS"/>
        </w:rPr>
        <w:t>истовремено</w:t>
      </w:r>
      <w:r>
        <w:t xml:space="preserve"> </w:t>
      </w:r>
      <w:r w:rsidRPr="00271FB2">
        <w:rPr>
          <w:lang w:val="sr-Cyrl-CS"/>
        </w:rPr>
        <w:t>доноси</w:t>
      </w:r>
      <w:r>
        <w:t xml:space="preserve"> </w:t>
      </w:r>
      <w:r w:rsidRPr="00271FB2">
        <w:rPr>
          <w:lang w:val="sr-Cyrl-CS"/>
        </w:rPr>
        <w:t>одлуку</w:t>
      </w:r>
      <w:r>
        <w:t xml:space="preserve"> </w:t>
      </w:r>
      <w:r w:rsidRPr="00271FB2">
        <w:rPr>
          <w:lang w:val="sr-Cyrl-CS"/>
        </w:rPr>
        <w:t>о</w:t>
      </w:r>
      <w:r>
        <w:t xml:space="preserve"> </w:t>
      </w:r>
      <w:r w:rsidRPr="00271FB2">
        <w:rPr>
          <w:lang w:val="sr-Cyrl-CS"/>
        </w:rPr>
        <w:t>разрешењу</w:t>
      </w:r>
      <w:r>
        <w:t xml:space="preserve"> </w:t>
      </w:r>
      <w:r w:rsidRPr="00271FB2">
        <w:rPr>
          <w:lang w:val="sr-Cyrl-CS"/>
        </w:rPr>
        <w:t>и</w:t>
      </w:r>
      <w:r>
        <w:t xml:space="preserve"> </w:t>
      </w:r>
      <w:r w:rsidRPr="00271FB2">
        <w:rPr>
          <w:lang w:val="sr-Cyrl-CS"/>
        </w:rPr>
        <w:t>о</w:t>
      </w:r>
      <w:r>
        <w:t xml:space="preserve"> </w:t>
      </w:r>
      <w:r w:rsidRPr="00271FB2">
        <w:rPr>
          <w:lang w:val="sr-Cyrl-CS"/>
        </w:rPr>
        <w:t>избору.</w:t>
      </w:r>
    </w:p>
    <w:p w:rsidR="001909FD" w:rsidRPr="00271FB2" w:rsidRDefault="001909FD" w:rsidP="001909FD">
      <w:pPr>
        <w:ind w:firstLine="708"/>
        <w:jc w:val="both"/>
        <w:rPr>
          <w:lang w:val="sr-Cyrl-CS"/>
        </w:rPr>
      </w:pPr>
      <w:r w:rsidRPr="00271FB2">
        <w:rPr>
          <w:lang w:val="sr-Cyrl-CS"/>
        </w:rPr>
        <w:t>У случају да Скупштина општине разреши заменика</w:t>
      </w:r>
      <w:r>
        <w:t xml:space="preserve"> </w:t>
      </w:r>
      <w:r w:rsidRPr="00271FB2">
        <w:rPr>
          <w:lang w:val="sr-Cyrl-CS"/>
        </w:rPr>
        <w:t>председника</w:t>
      </w:r>
      <w:r>
        <w:t xml:space="preserve"> </w:t>
      </w:r>
      <w:r w:rsidRPr="00271FB2">
        <w:rPr>
          <w:lang w:val="sr-Latn-CS"/>
        </w:rPr>
        <w:t>О</w:t>
      </w:r>
      <w:r w:rsidRPr="00271FB2">
        <w:rPr>
          <w:lang w:val="sr-Cyrl-CS"/>
        </w:rPr>
        <w:t>пштине</w:t>
      </w:r>
      <w:r>
        <w:t xml:space="preserve"> </w:t>
      </w:r>
      <w:r w:rsidRPr="00271FB2">
        <w:rPr>
          <w:lang w:val="sr-Cyrl-CS"/>
        </w:rPr>
        <w:t>или</w:t>
      </w:r>
      <w:r>
        <w:t xml:space="preserve"> </w:t>
      </w:r>
      <w:r w:rsidRPr="00271FB2">
        <w:rPr>
          <w:lang w:val="sr-Cyrl-CS"/>
        </w:rPr>
        <w:t>члана</w:t>
      </w:r>
      <w:r>
        <w:t xml:space="preserve"> </w:t>
      </w:r>
      <w:r w:rsidRPr="00271FB2">
        <w:rPr>
          <w:lang w:val="sr-Latn-CS"/>
        </w:rPr>
        <w:t>О</w:t>
      </w:r>
      <w:r w:rsidRPr="00271FB2">
        <w:rPr>
          <w:lang w:val="sr-Cyrl-CS"/>
        </w:rPr>
        <w:t>пштинског</w:t>
      </w:r>
      <w:r>
        <w:t xml:space="preserve"> </w:t>
      </w:r>
      <w:r w:rsidRPr="00271FB2">
        <w:rPr>
          <w:lang w:val="sr-Cyrl-CS"/>
        </w:rPr>
        <w:t>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1909FD" w:rsidRPr="00271FB2" w:rsidRDefault="001909FD" w:rsidP="001909FD">
      <w:pPr>
        <w:ind w:firstLine="708"/>
        <w:jc w:val="both"/>
        <w:rPr>
          <w:lang w:val="sr-Cyrl-CS"/>
        </w:rPr>
      </w:pPr>
      <w:r w:rsidRPr="00271FB2">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271FB2">
        <w:rPr>
          <w:b/>
          <w:lang w:val="sr-Cyrl-CS"/>
        </w:rPr>
        <w:t>.</w:t>
      </w:r>
    </w:p>
    <w:p w:rsidR="001909FD" w:rsidRPr="00271FB2" w:rsidRDefault="001909FD" w:rsidP="001909FD">
      <w:pPr>
        <w:ind w:firstLine="708"/>
        <w:jc w:val="both"/>
        <w:rPr>
          <w:lang w:val="sr-Cyrl-CS"/>
        </w:rPr>
      </w:pPr>
      <w:r w:rsidRPr="00271FB2">
        <w:rPr>
          <w:lang w:val="sr-Cyrl-CS"/>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1909FD" w:rsidRPr="00271FB2" w:rsidRDefault="001909FD" w:rsidP="001909FD">
      <w:pPr>
        <w:jc w:val="both"/>
        <w:rPr>
          <w:lang w:val="sr-Cyrl-CS"/>
        </w:rPr>
      </w:pPr>
    </w:p>
    <w:p w:rsidR="001909FD" w:rsidRPr="00271FB2" w:rsidRDefault="001909FD" w:rsidP="001909FD">
      <w:pPr>
        <w:ind w:firstLine="708"/>
        <w:jc w:val="center"/>
        <w:rPr>
          <w:b/>
          <w:lang w:val="sr-Cyrl-CS"/>
        </w:rPr>
      </w:pPr>
      <w:r w:rsidRPr="00271FB2">
        <w:rPr>
          <w:b/>
          <w:lang w:val="sr-Cyrl-CS"/>
        </w:rPr>
        <w:t>Вршење текућих послова по престанку мандата</w:t>
      </w:r>
    </w:p>
    <w:p w:rsidR="001909FD" w:rsidRPr="00271FB2" w:rsidRDefault="001909FD" w:rsidP="001909FD">
      <w:pPr>
        <w:ind w:firstLine="708"/>
        <w:jc w:val="center"/>
        <w:rPr>
          <w:b/>
          <w:color w:val="C00000"/>
          <w:lang w:val="sr-Cyrl-CS"/>
        </w:rPr>
      </w:pPr>
      <w:r w:rsidRPr="00271FB2">
        <w:rPr>
          <w:b/>
          <w:lang w:val="sr-Cyrl-CS"/>
        </w:rPr>
        <w:t xml:space="preserve"> због разрешења или оставке</w:t>
      </w:r>
    </w:p>
    <w:p w:rsidR="001909FD" w:rsidRPr="00271FB2" w:rsidRDefault="001909FD" w:rsidP="001909FD">
      <w:pPr>
        <w:ind w:firstLine="708"/>
        <w:rPr>
          <w:lang w:val="sr-Cyrl-CS"/>
        </w:rPr>
      </w:pPr>
      <w:r>
        <w:rPr>
          <w:lang w:val="sr-Cyrl-CS"/>
        </w:rPr>
        <w:t xml:space="preserve">                                                            Члан </w:t>
      </w:r>
      <w:r>
        <w:t>71</w:t>
      </w:r>
      <w:r w:rsidRPr="00271FB2">
        <w:rPr>
          <w:lang w:val="sr-Cyrl-CS"/>
        </w:rPr>
        <w:t>.</w:t>
      </w:r>
    </w:p>
    <w:p w:rsidR="001909FD" w:rsidRPr="00271FB2" w:rsidRDefault="001909FD" w:rsidP="001909FD">
      <w:pPr>
        <w:ind w:firstLine="708"/>
        <w:jc w:val="both"/>
        <w:rPr>
          <w:color w:val="C00000"/>
          <w:lang w:val="sr-Cyrl-CS"/>
        </w:rPr>
      </w:pPr>
    </w:p>
    <w:p w:rsidR="001909FD" w:rsidRPr="00C40E87" w:rsidRDefault="001909FD" w:rsidP="001909FD">
      <w:pPr>
        <w:ind w:firstLine="708"/>
        <w:jc w:val="both"/>
        <w:rPr>
          <w:lang w:val="sr-Cyrl-CS"/>
        </w:rPr>
      </w:pPr>
      <w:r w:rsidRPr="00271FB2">
        <w:rPr>
          <w:lang w:val="sr-Cyrl-CS"/>
        </w:rPr>
        <w:t>Председник</w:t>
      </w:r>
      <w:r>
        <w:t xml:space="preserve"> </w:t>
      </w:r>
      <w:r w:rsidRPr="00271FB2">
        <w:rPr>
          <w:lang w:val="sr-Latn-CS"/>
        </w:rPr>
        <w:t>О</w:t>
      </w:r>
      <w:r w:rsidRPr="00271FB2">
        <w:rPr>
          <w:lang w:val="sr-Cyrl-CS"/>
        </w:rPr>
        <w:t>пштине,</w:t>
      </w:r>
      <w:r>
        <w:t xml:space="preserve"> </w:t>
      </w:r>
      <w:r w:rsidRPr="00271FB2">
        <w:rPr>
          <w:lang w:val="sr-Cyrl-CS"/>
        </w:rPr>
        <w:t xml:space="preserve"> заменик</w:t>
      </w:r>
      <w:r>
        <w:t xml:space="preserve"> </w:t>
      </w:r>
      <w:r w:rsidRPr="00271FB2">
        <w:rPr>
          <w:lang w:val="sr-Cyrl-CS"/>
        </w:rPr>
        <w:t>председника</w:t>
      </w:r>
      <w:r>
        <w:t xml:space="preserve"> </w:t>
      </w:r>
      <w:r w:rsidRPr="00271FB2">
        <w:rPr>
          <w:lang w:val="sr-Latn-CS"/>
        </w:rPr>
        <w:t>О</w:t>
      </w:r>
      <w:r w:rsidRPr="00271FB2">
        <w:rPr>
          <w:lang w:val="sr-Cyrl-CS"/>
        </w:rPr>
        <w:t>пштине</w:t>
      </w:r>
      <w:r>
        <w:t xml:space="preserve"> </w:t>
      </w:r>
      <w:r w:rsidRPr="00271FB2">
        <w:rPr>
          <w:lang w:val="sr-Cyrl-CS"/>
        </w:rPr>
        <w:t>или</w:t>
      </w:r>
      <w:r>
        <w:t xml:space="preserve"> </w:t>
      </w:r>
      <w:r w:rsidRPr="00271FB2">
        <w:rPr>
          <w:lang w:val="sr-Cyrl-CS"/>
        </w:rPr>
        <w:t>члан</w:t>
      </w:r>
      <w:r>
        <w:t xml:space="preserve"> </w:t>
      </w:r>
      <w:r w:rsidRPr="00271FB2">
        <w:rPr>
          <w:lang w:val="sr-Latn-CS"/>
        </w:rPr>
        <w:t>О</w:t>
      </w:r>
      <w:r w:rsidRPr="00271FB2">
        <w:rPr>
          <w:lang w:val="sr-Cyrl-CS"/>
        </w:rPr>
        <w:t>пштинског</w:t>
      </w:r>
      <w:r>
        <w:t xml:space="preserve"> </w:t>
      </w:r>
      <w:r w:rsidRPr="00271FB2">
        <w:rPr>
          <w:lang w:val="sr-Cyrl-CS"/>
        </w:rPr>
        <w:t>већа</w:t>
      </w:r>
      <w:r>
        <w:t xml:space="preserve"> </w:t>
      </w:r>
      <w:r w:rsidRPr="00271FB2">
        <w:rPr>
          <w:lang w:val="sr-Cyrl-CS"/>
        </w:rPr>
        <w:t>који</w:t>
      </w:r>
      <w:r>
        <w:t xml:space="preserve"> </w:t>
      </w:r>
      <w:r w:rsidRPr="00271FB2">
        <w:rPr>
          <w:lang w:val="sr-Cyrl-CS"/>
        </w:rPr>
        <w:t>су</w:t>
      </w:r>
      <w:r>
        <w:t xml:space="preserve"> </w:t>
      </w:r>
      <w:r w:rsidRPr="00271FB2">
        <w:rPr>
          <w:lang w:val="sr-Cyrl-CS"/>
        </w:rPr>
        <w:t>разрешени</w:t>
      </w:r>
      <w:r>
        <w:t xml:space="preserve"> </w:t>
      </w:r>
      <w:r w:rsidRPr="00271FB2">
        <w:rPr>
          <w:lang w:val="sr-Cyrl-CS"/>
        </w:rPr>
        <w:t>или</w:t>
      </w:r>
      <w:r>
        <w:t xml:space="preserve"> </w:t>
      </w:r>
      <w:r w:rsidRPr="00271FB2">
        <w:rPr>
          <w:lang w:val="sr-Cyrl-CS"/>
        </w:rPr>
        <w:t>су</w:t>
      </w:r>
      <w:r>
        <w:t xml:space="preserve"> </w:t>
      </w:r>
      <w:r w:rsidRPr="00271FB2">
        <w:rPr>
          <w:lang w:val="sr-Cyrl-CS"/>
        </w:rPr>
        <w:t>поднели</w:t>
      </w:r>
      <w:r>
        <w:t xml:space="preserve"> </w:t>
      </w:r>
      <w:r w:rsidRPr="00271FB2">
        <w:rPr>
          <w:lang w:val="sr-Cyrl-CS"/>
        </w:rPr>
        <w:t>оставку, остају</w:t>
      </w:r>
      <w:r>
        <w:t xml:space="preserve"> </w:t>
      </w:r>
      <w:r w:rsidRPr="00271FB2">
        <w:rPr>
          <w:lang w:val="sr-Cyrl-CS"/>
        </w:rPr>
        <w:t>на</w:t>
      </w:r>
      <w:r>
        <w:t xml:space="preserve"> </w:t>
      </w:r>
      <w:r w:rsidRPr="00271FB2">
        <w:rPr>
          <w:lang w:val="sr-Cyrl-CS"/>
        </w:rPr>
        <w:t>дужности</w:t>
      </w:r>
      <w:r>
        <w:t xml:space="preserve"> </w:t>
      </w:r>
      <w:r w:rsidRPr="00271FB2">
        <w:rPr>
          <w:lang w:val="sr-Cyrl-CS"/>
        </w:rPr>
        <w:t>и</w:t>
      </w:r>
      <w:r>
        <w:t xml:space="preserve"> </w:t>
      </w:r>
      <w:r w:rsidRPr="00271FB2">
        <w:rPr>
          <w:lang w:val="sr-Cyrl-CS"/>
        </w:rPr>
        <w:t>врше</w:t>
      </w:r>
      <w:r>
        <w:t xml:space="preserve"> </w:t>
      </w:r>
      <w:r w:rsidRPr="00271FB2">
        <w:rPr>
          <w:lang w:val="sr-Cyrl-CS"/>
        </w:rPr>
        <w:t>текуће</w:t>
      </w:r>
      <w:r>
        <w:t xml:space="preserve"> </w:t>
      </w:r>
      <w:r w:rsidRPr="00271FB2">
        <w:rPr>
          <w:lang w:val="sr-Cyrl-CS"/>
        </w:rPr>
        <w:t xml:space="preserve">послове, </w:t>
      </w:r>
      <w:r>
        <w:t xml:space="preserve"> </w:t>
      </w:r>
      <w:r w:rsidRPr="00271FB2">
        <w:rPr>
          <w:lang w:val="sr-Cyrl-CS"/>
        </w:rPr>
        <w:t>до</w:t>
      </w:r>
      <w:r>
        <w:t xml:space="preserve"> </w:t>
      </w:r>
      <w:r w:rsidRPr="00271FB2">
        <w:rPr>
          <w:lang w:val="sr-Cyrl-CS"/>
        </w:rPr>
        <w:t>избора</w:t>
      </w:r>
      <w:r>
        <w:t xml:space="preserve"> </w:t>
      </w:r>
      <w:r w:rsidRPr="00271FB2">
        <w:rPr>
          <w:lang w:val="sr-Cyrl-CS"/>
        </w:rPr>
        <w:t>новог</w:t>
      </w:r>
      <w:r>
        <w:t xml:space="preserve"> </w:t>
      </w:r>
      <w:r w:rsidRPr="00271FB2">
        <w:rPr>
          <w:lang w:val="sr-Cyrl-CS"/>
        </w:rPr>
        <w:t>председника</w:t>
      </w:r>
      <w:r>
        <w:t xml:space="preserve"> </w:t>
      </w:r>
      <w:r w:rsidRPr="00271FB2">
        <w:rPr>
          <w:lang w:val="sr-Latn-CS"/>
        </w:rPr>
        <w:t>О</w:t>
      </w:r>
      <w:r w:rsidRPr="00271FB2">
        <w:rPr>
          <w:lang w:val="sr-Cyrl-CS"/>
        </w:rPr>
        <w:t>пштине, заменика</w:t>
      </w:r>
      <w:r>
        <w:t xml:space="preserve"> </w:t>
      </w:r>
      <w:r w:rsidRPr="00271FB2">
        <w:rPr>
          <w:lang w:val="sr-Cyrl-CS"/>
        </w:rPr>
        <w:t>председника</w:t>
      </w:r>
      <w:r>
        <w:t xml:space="preserve"> </w:t>
      </w:r>
      <w:r w:rsidRPr="00271FB2">
        <w:rPr>
          <w:lang w:val="sr-Latn-CS"/>
        </w:rPr>
        <w:t>О</w:t>
      </w:r>
      <w:r w:rsidRPr="00271FB2">
        <w:rPr>
          <w:lang w:val="sr-Cyrl-CS"/>
        </w:rPr>
        <w:t>пштине</w:t>
      </w:r>
      <w:r>
        <w:t xml:space="preserve"> </w:t>
      </w:r>
      <w:r w:rsidRPr="00271FB2">
        <w:rPr>
          <w:lang w:val="sr-Cyrl-CS"/>
        </w:rPr>
        <w:t>или</w:t>
      </w:r>
      <w:r>
        <w:t xml:space="preserve"> </w:t>
      </w:r>
      <w:r w:rsidRPr="00271FB2">
        <w:rPr>
          <w:lang w:val="sr-Cyrl-CS"/>
        </w:rPr>
        <w:t>члана</w:t>
      </w:r>
      <w:r>
        <w:t xml:space="preserve"> </w:t>
      </w:r>
      <w:r w:rsidRPr="00271FB2">
        <w:rPr>
          <w:lang w:val="sr-Latn-CS"/>
        </w:rPr>
        <w:t>О</w:t>
      </w:r>
      <w:r w:rsidRPr="00271FB2">
        <w:rPr>
          <w:lang w:val="sr-Cyrl-CS"/>
        </w:rPr>
        <w:t>пштинског</w:t>
      </w:r>
      <w:r>
        <w:t xml:space="preserve"> </w:t>
      </w:r>
      <w:r w:rsidRPr="00271FB2">
        <w:rPr>
          <w:lang w:val="sr-Cyrl-CS"/>
        </w:rPr>
        <w:t>већа.</w:t>
      </w:r>
      <w:bookmarkStart w:id="28" w:name="clan_51"/>
    </w:p>
    <w:p w:rsidR="001909FD" w:rsidRPr="00C40E87" w:rsidRDefault="001909FD" w:rsidP="001909FD">
      <w:pPr>
        <w:rPr>
          <w:color w:val="FF0000"/>
        </w:rPr>
      </w:pPr>
    </w:p>
    <w:p w:rsidR="001909FD" w:rsidRPr="00271FB2" w:rsidRDefault="001909FD" w:rsidP="001909FD">
      <w:pPr>
        <w:jc w:val="center"/>
        <w:rPr>
          <w:b/>
          <w:lang w:val="sr-Latn-CS"/>
        </w:rPr>
      </w:pPr>
      <w:r w:rsidRPr="00271FB2">
        <w:rPr>
          <w:b/>
          <w:lang w:val="sr-Latn-CS"/>
        </w:rPr>
        <w:t>Престанак</w:t>
      </w:r>
      <w:r>
        <w:rPr>
          <w:b/>
          <w:lang w:val="sr-Latn-CS"/>
        </w:rPr>
        <w:t xml:space="preserve"> </w:t>
      </w:r>
      <w:r w:rsidRPr="00271FB2">
        <w:rPr>
          <w:b/>
          <w:lang w:val="sr-Latn-CS"/>
        </w:rPr>
        <w:t>мандата</w:t>
      </w:r>
      <w:r>
        <w:rPr>
          <w:b/>
          <w:lang w:val="sr-Latn-CS"/>
        </w:rPr>
        <w:t xml:space="preserve"> </w:t>
      </w:r>
      <w:r w:rsidRPr="00271FB2">
        <w:rPr>
          <w:b/>
          <w:lang w:val="sr-Latn-CS"/>
        </w:rPr>
        <w:t>извршних</w:t>
      </w:r>
      <w:r>
        <w:rPr>
          <w:b/>
          <w:lang w:val="sr-Latn-CS"/>
        </w:rPr>
        <w:t xml:space="preserve"> </w:t>
      </w:r>
      <w:r w:rsidRPr="00271FB2">
        <w:rPr>
          <w:b/>
          <w:lang w:val="sr-Latn-CS"/>
        </w:rPr>
        <w:t>органа</w:t>
      </w:r>
      <w:r>
        <w:rPr>
          <w:b/>
          <w:lang w:val="sr-Latn-CS"/>
        </w:rPr>
        <w:t xml:space="preserve"> </w:t>
      </w:r>
      <w:r w:rsidRPr="00271FB2">
        <w:rPr>
          <w:b/>
          <w:lang w:val="sr-Latn-CS"/>
        </w:rPr>
        <w:t>Општине</w:t>
      </w:r>
    </w:p>
    <w:p w:rsidR="001909FD" w:rsidRPr="00271FB2" w:rsidRDefault="001909FD" w:rsidP="001909FD">
      <w:pPr>
        <w:jc w:val="center"/>
        <w:rPr>
          <w:b/>
          <w:lang w:val="sr-Latn-CS"/>
        </w:rPr>
      </w:pPr>
      <w:r>
        <w:rPr>
          <w:b/>
        </w:rPr>
        <w:t>з</w:t>
      </w:r>
      <w:r w:rsidRPr="00271FB2">
        <w:rPr>
          <w:b/>
          <w:lang w:val="sr-Latn-CS"/>
        </w:rPr>
        <w:t>бог</w:t>
      </w:r>
      <w:r>
        <w:rPr>
          <w:b/>
          <w:lang w:val="sr-Latn-CS"/>
        </w:rPr>
        <w:t xml:space="preserve"> </w:t>
      </w:r>
      <w:r w:rsidRPr="00271FB2">
        <w:rPr>
          <w:b/>
          <w:lang w:val="sr-Latn-CS"/>
        </w:rPr>
        <w:t>престанка</w:t>
      </w:r>
      <w:r>
        <w:rPr>
          <w:b/>
        </w:rPr>
        <w:t xml:space="preserve"> </w:t>
      </w:r>
      <w:r w:rsidRPr="00271FB2">
        <w:rPr>
          <w:b/>
          <w:lang w:val="sr-Latn-CS"/>
        </w:rPr>
        <w:t>мандата</w:t>
      </w:r>
      <w:r>
        <w:rPr>
          <w:b/>
        </w:rPr>
        <w:t xml:space="preserve"> </w:t>
      </w:r>
      <w:r w:rsidRPr="00271FB2">
        <w:rPr>
          <w:b/>
          <w:lang w:val="sr-Latn-CS"/>
        </w:rPr>
        <w:t>Скупштине</w:t>
      </w:r>
    </w:p>
    <w:p w:rsidR="001909FD" w:rsidRPr="00271FB2" w:rsidRDefault="001909FD" w:rsidP="001909FD">
      <w:pPr>
        <w:jc w:val="center"/>
        <w:outlineLvl w:val="0"/>
      </w:pPr>
      <w:r w:rsidRPr="00271FB2">
        <w:rPr>
          <w:lang w:val="sr-Cyrl-CS"/>
        </w:rPr>
        <w:t xml:space="preserve">Члан </w:t>
      </w:r>
      <w:bookmarkEnd w:id="28"/>
      <w:r>
        <w:rPr>
          <w:lang w:val="en-GB"/>
        </w:rPr>
        <w:t>7</w:t>
      </w:r>
      <w:r>
        <w:t>2</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Престанком</w:t>
      </w:r>
      <w:r>
        <w:rPr>
          <w:lang w:val="sr-Cyrl-CS"/>
        </w:rPr>
        <w:t xml:space="preserve"> </w:t>
      </w:r>
      <w:r w:rsidRPr="00271FB2">
        <w:rPr>
          <w:lang w:val="sr-Cyrl-CS"/>
        </w:rPr>
        <w:t>мандата</w:t>
      </w:r>
      <w:r>
        <w:rPr>
          <w:lang w:val="sr-Cyrl-CS"/>
        </w:rPr>
        <w:t xml:space="preserve"> </w:t>
      </w:r>
      <w:r w:rsidRPr="00271FB2">
        <w:rPr>
          <w:lang w:val="sr-Cyrl-CS"/>
        </w:rPr>
        <w:t>Скупштине</w:t>
      </w:r>
      <w:r>
        <w:rPr>
          <w:lang w:val="sr-Cyrl-CS"/>
        </w:rPr>
        <w:t xml:space="preserve"> </w:t>
      </w:r>
      <w:r w:rsidRPr="00271FB2">
        <w:rPr>
          <w:lang w:val="sr-Latn-CS"/>
        </w:rPr>
        <w:t>општине</w:t>
      </w:r>
      <w:r>
        <w:t xml:space="preserve"> </w:t>
      </w:r>
      <w:r w:rsidRPr="00271FB2">
        <w:rPr>
          <w:lang w:val="sr-Cyrl-CS"/>
        </w:rPr>
        <w:t>престаје</w:t>
      </w:r>
      <w:r>
        <w:rPr>
          <w:lang w:val="sr-Cyrl-CS"/>
        </w:rPr>
        <w:t xml:space="preserve"> </w:t>
      </w:r>
      <w:r w:rsidRPr="00271FB2">
        <w:rPr>
          <w:lang w:val="sr-Cyrl-CS"/>
        </w:rPr>
        <w:t>мандат</w:t>
      </w:r>
      <w:r>
        <w:rPr>
          <w:lang w:val="sr-Cyrl-CS"/>
        </w:rPr>
        <w:t xml:space="preserve"> </w:t>
      </w:r>
      <w:r w:rsidRPr="00271FB2">
        <w:rPr>
          <w:lang w:val="sr-Cyrl-CS"/>
        </w:rPr>
        <w:t>председнику</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пштинском</w:t>
      </w:r>
      <w:r>
        <w:rPr>
          <w:lang w:val="sr-Cyrl-CS"/>
        </w:rPr>
        <w:t xml:space="preserve"> </w:t>
      </w:r>
      <w:r w:rsidRPr="00271FB2">
        <w:rPr>
          <w:lang w:val="sr-Cyrl-CS"/>
        </w:rPr>
        <w:t>већу,</w:t>
      </w:r>
      <w:r>
        <w:rPr>
          <w:lang w:val="sr-Cyrl-CS"/>
        </w:rPr>
        <w:t xml:space="preserve"> </w:t>
      </w:r>
      <w:r w:rsidRPr="00271FB2">
        <w:rPr>
          <w:lang w:val="sr-Cyrl-CS"/>
        </w:rPr>
        <w:t xml:space="preserve"> с</w:t>
      </w:r>
      <w:r>
        <w:rPr>
          <w:lang w:val="sr-Cyrl-CS"/>
        </w:rPr>
        <w:t xml:space="preserve"> </w:t>
      </w:r>
      <w:r w:rsidRPr="00271FB2">
        <w:rPr>
          <w:lang w:val="sr-Cyrl-CS"/>
        </w:rPr>
        <w:t>тим</w:t>
      </w:r>
      <w:r>
        <w:rPr>
          <w:lang w:val="sr-Cyrl-CS"/>
        </w:rPr>
        <w:t xml:space="preserve"> </w:t>
      </w:r>
      <w:r w:rsidRPr="00271FB2">
        <w:rPr>
          <w:lang w:val="sr-Cyrl-CS"/>
        </w:rPr>
        <w:t>да</w:t>
      </w:r>
      <w:r>
        <w:rPr>
          <w:lang w:val="sr-Cyrl-CS"/>
        </w:rPr>
        <w:t xml:space="preserve"> </w:t>
      </w:r>
      <w:r w:rsidRPr="00271FB2">
        <w:rPr>
          <w:lang w:val="sr-Cyrl-CS"/>
        </w:rPr>
        <w:t>они</w:t>
      </w:r>
      <w:r>
        <w:rPr>
          <w:lang w:val="sr-Cyrl-CS"/>
        </w:rPr>
        <w:t xml:space="preserve"> </w:t>
      </w:r>
      <w:r w:rsidRPr="00271FB2">
        <w:rPr>
          <w:lang w:val="sr-Cyrl-CS"/>
        </w:rPr>
        <w:t>врше</w:t>
      </w:r>
      <w:r>
        <w:rPr>
          <w:lang w:val="sr-Cyrl-CS"/>
        </w:rPr>
        <w:t xml:space="preserve"> </w:t>
      </w:r>
      <w:r w:rsidRPr="00271FB2">
        <w:rPr>
          <w:lang w:val="sr-Cyrl-CS"/>
        </w:rPr>
        <w:t>текуће</w:t>
      </w:r>
      <w:r>
        <w:rPr>
          <w:lang w:val="sr-Cyrl-CS"/>
        </w:rPr>
        <w:t xml:space="preserve"> </w:t>
      </w:r>
      <w:r w:rsidRPr="00271FB2">
        <w:rPr>
          <w:lang w:val="sr-Cyrl-CS"/>
        </w:rPr>
        <w:t>послове</w:t>
      </w:r>
      <w:r>
        <w:rPr>
          <w:lang w:val="sr-Cyrl-CS"/>
        </w:rPr>
        <w:t xml:space="preserve"> </w:t>
      </w:r>
      <w:r w:rsidRPr="00271FB2">
        <w:rPr>
          <w:lang w:val="sr-Cyrl-CS"/>
        </w:rPr>
        <w:t>из</w:t>
      </w:r>
      <w:r>
        <w:rPr>
          <w:lang w:val="sr-Cyrl-CS"/>
        </w:rPr>
        <w:t xml:space="preserve"> </w:t>
      </w:r>
      <w:r w:rsidRPr="00271FB2">
        <w:rPr>
          <w:lang w:val="sr-Cyrl-CS"/>
        </w:rPr>
        <w:t>своје</w:t>
      </w:r>
      <w:r>
        <w:rPr>
          <w:lang w:val="sr-Cyrl-CS"/>
        </w:rPr>
        <w:t xml:space="preserve"> </w:t>
      </w:r>
      <w:r w:rsidRPr="00271FB2">
        <w:rPr>
          <w:lang w:val="sr-Cyrl-CS"/>
        </w:rPr>
        <w:t>надлежности</w:t>
      </w:r>
      <w:r>
        <w:rPr>
          <w:lang w:val="sr-Cyrl-CS"/>
        </w:rPr>
        <w:t xml:space="preserve"> </w:t>
      </w:r>
      <w:r w:rsidRPr="00271FB2">
        <w:rPr>
          <w:lang w:val="sr-Cyrl-CS"/>
        </w:rPr>
        <w:t>до</w:t>
      </w:r>
      <w:r>
        <w:rPr>
          <w:lang w:val="sr-Cyrl-CS"/>
        </w:rPr>
        <w:t xml:space="preserve"> </w:t>
      </w:r>
      <w:r w:rsidRPr="00271FB2">
        <w:rPr>
          <w:lang w:val="sr-Cyrl-CS"/>
        </w:rPr>
        <w:t>ступања</w:t>
      </w:r>
      <w:r>
        <w:rPr>
          <w:lang w:val="sr-Cyrl-CS"/>
        </w:rPr>
        <w:t xml:space="preserve"> </w:t>
      </w:r>
      <w:r w:rsidRPr="00271FB2">
        <w:rPr>
          <w:lang w:val="sr-Cyrl-CS"/>
        </w:rPr>
        <w:t>на</w:t>
      </w:r>
      <w:r>
        <w:rPr>
          <w:lang w:val="sr-Cyrl-CS"/>
        </w:rPr>
        <w:t xml:space="preserve"> </w:t>
      </w:r>
      <w:r w:rsidRPr="00271FB2">
        <w:rPr>
          <w:lang w:val="sr-Cyrl-CS"/>
        </w:rPr>
        <w:t>дужност</w:t>
      </w:r>
      <w:r>
        <w:rPr>
          <w:lang w:val="sr-Cyrl-CS"/>
        </w:rPr>
        <w:t xml:space="preserve"> </w:t>
      </w:r>
      <w:r w:rsidRPr="00271FB2">
        <w:rPr>
          <w:lang w:val="sr-Cyrl-CS"/>
        </w:rPr>
        <w:t>новог</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 xml:space="preserve">већа, </w:t>
      </w:r>
      <w:r>
        <w:rPr>
          <w:lang w:val="sr-Cyrl-CS"/>
        </w:rPr>
        <w:t xml:space="preserve"> </w:t>
      </w:r>
      <w:r w:rsidRPr="00271FB2">
        <w:rPr>
          <w:lang w:val="sr-Cyrl-CS"/>
        </w:rPr>
        <w:t>односно</w:t>
      </w:r>
      <w:r>
        <w:rPr>
          <w:lang w:val="sr-Cyrl-CS"/>
        </w:rPr>
        <w:t xml:space="preserve"> </w:t>
      </w:r>
      <w:r w:rsidRPr="00271FB2">
        <w:rPr>
          <w:lang w:val="sr-Cyrl-CS"/>
        </w:rPr>
        <w:t>председника</w:t>
      </w:r>
      <w:r>
        <w:rPr>
          <w:lang w:val="sr-Cyrl-CS"/>
        </w:rPr>
        <w:t xml:space="preserve"> </w:t>
      </w:r>
      <w:r w:rsidRPr="00271FB2">
        <w:rPr>
          <w:lang w:val="sr-Cyrl-CS"/>
        </w:rPr>
        <w:t>и</w:t>
      </w:r>
      <w:r>
        <w:rPr>
          <w:lang w:val="sr-Cyrl-CS"/>
        </w:rPr>
        <w:t xml:space="preserve"> </w:t>
      </w:r>
      <w:r w:rsidRPr="00271FB2">
        <w:rPr>
          <w:lang w:val="sr-Cyrl-CS"/>
        </w:rPr>
        <w:t>чланова</w:t>
      </w:r>
      <w:r>
        <w:rPr>
          <w:lang w:val="sr-Cyrl-CS"/>
        </w:rPr>
        <w:t xml:space="preserve"> </w:t>
      </w:r>
      <w:r w:rsidRPr="00271FB2">
        <w:rPr>
          <w:lang w:val="sr-Cyrl-CS"/>
        </w:rPr>
        <w:t>привременог</w:t>
      </w:r>
      <w:r>
        <w:rPr>
          <w:lang w:val="sr-Cyrl-CS"/>
        </w:rPr>
        <w:t xml:space="preserve"> </w:t>
      </w:r>
      <w:r w:rsidRPr="00271FB2">
        <w:rPr>
          <w:lang w:val="sr-Cyrl-CS"/>
        </w:rPr>
        <w:t>органа</w:t>
      </w:r>
      <w:r>
        <w:rPr>
          <w:lang w:val="sr-Cyrl-CS"/>
        </w:rPr>
        <w:t xml:space="preserve"> </w:t>
      </w:r>
      <w:r w:rsidRPr="00271FB2">
        <w:rPr>
          <w:lang w:val="sr-Cyrl-CS"/>
        </w:rPr>
        <w:t>ако</w:t>
      </w:r>
      <w:r>
        <w:rPr>
          <w:lang w:val="sr-Cyrl-CS"/>
        </w:rPr>
        <w:t xml:space="preserve"> </w:t>
      </w:r>
      <w:r w:rsidRPr="00271FB2">
        <w:rPr>
          <w:lang w:val="sr-Cyrl-CS"/>
        </w:rPr>
        <w:t>је</w:t>
      </w:r>
      <w:r>
        <w:rPr>
          <w:lang w:val="sr-Cyrl-CS"/>
        </w:rPr>
        <w:t xml:space="preserve"> </w:t>
      </w:r>
      <w:r w:rsidRPr="00271FB2">
        <w:rPr>
          <w:lang w:val="sr-Latn-CS"/>
        </w:rPr>
        <w:t>С</w:t>
      </w:r>
      <w:r w:rsidRPr="00271FB2">
        <w:rPr>
          <w:lang w:val="sr-Cyrl-CS"/>
        </w:rPr>
        <w:t>купштини</w:t>
      </w:r>
      <w:r>
        <w:rPr>
          <w:lang w:val="sr-Cyrl-CS"/>
        </w:rPr>
        <w:t xml:space="preserve"> </w:t>
      </w:r>
      <w:r w:rsidRPr="00271FB2">
        <w:rPr>
          <w:lang w:val="sr-Cyrl-CS"/>
        </w:rPr>
        <w:t>мандат</w:t>
      </w:r>
      <w:r>
        <w:rPr>
          <w:lang w:val="sr-Cyrl-CS"/>
        </w:rPr>
        <w:t xml:space="preserve"> </w:t>
      </w:r>
      <w:r w:rsidRPr="00271FB2">
        <w:rPr>
          <w:lang w:val="sr-Cyrl-CS"/>
        </w:rPr>
        <w:t>престао</w:t>
      </w:r>
      <w:r>
        <w:rPr>
          <w:lang w:val="sr-Cyrl-CS"/>
        </w:rPr>
        <w:t xml:space="preserve"> </w:t>
      </w:r>
      <w:r w:rsidRPr="00271FB2">
        <w:rPr>
          <w:lang w:val="sr-Cyrl-CS"/>
        </w:rPr>
        <w:t>због</w:t>
      </w:r>
      <w:r>
        <w:rPr>
          <w:lang w:val="sr-Cyrl-CS"/>
        </w:rPr>
        <w:t xml:space="preserve"> </w:t>
      </w:r>
      <w:r w:rsidRPr="00271FB2">
        <w:rPr>
          <w:lang w:val="sr-Cyrl-CS"/>
        </w:rPr>
        <w:t>распуштања</w:t>
      </w:r>
      <w:r>
        <w:rPr>
          <w:lang w:val="sr-Cyrl-CS"/>
        </w:rPr>
        <w:t xml:space="preserve"> </w:t>
      </w:r>
      <w:r w:rsidRPr="00271FB2">
        <w:rPr>
          <w:lang w:val="sr-Latn-CS"/>
        </w:rPr>
        <w:t>С</w:t>
      </w:r>
      <w:r w:rsidRPr="00271FB2">
        <w:rPr>
          <w:lang w:val="sr-Cyrl-CS"/>
        </w:rPr>
        <w:t>купштине.</w:t>
      </w:r>
    </w:p>
    <w:p w:rsidR="001909FD" w:rsidRPr="00271FB2" w:rsidRDefault="001909FD" w:rsidP="001909FD">
      <w:pPr>
        <w:ind w:firstLine="708"/>
        <w:jc w:val="both"/>
        <w:rPr>
          <w:lang w:val="sr-Cyrl-CS"/>
        </w:rPr>
      </w:pPr>
    </w:p>
    <w:p w:rsidR="001909FD" w:rsidRPr="00271FB2" w:rsidRDefault="001909FD" w:rsidP="004213BE">
      <w:pPr>
        <w:numPr>
          <w:ilvl w:val="0"/>
          <w:numId w:val="10"/>
        </w:numPr>
        <w:rPr>
          <w:b/>
          <w:bCs/>
          <w:lang w:val="sr-Latn-CS"/>
        </w:rPr>
      </w:pPr>
      <w:r w:rsidRPr="00271FB2">
        <w:rPr>
          <w:b/>
          <w:bCs/>
          <w:u w:val="single"/>
          <w:lang w:val="sr-Latn-CS"/>
        </w:rPr>
        <w:t>Општинска</w:t>
      </w:r>
      <w:r>
        <w:rPr>
          <w:b/>
          <w:bCs/>
          <w:u w:val="single"/>
        </w:rPr>
        <w:t xml:space="preserve"> </w:t>
      </w:r>
      <w:r w:rsidRPr="00271FB2">
        <w:rPr>
          <w:b/>
          <w:bCs/>
          <w:u w:val="single"/>
          <w:lang w:val="sr-Latn-CS"/>
        </w:rPr>
        <w:t>управа</w:t>
      </w:r>
    </w:p>
    <w:p w:rsidR="001909FD" w:rsidRPr="00271FB2" w:rsidRDefault="001909FD" w:rsidP="001909FD">
      <w:pPr>
        <w:ind w:left="360"/>
        <w:jc w:val="center"/>
        <w:rPr>
          <w:bCs/>
          <w:color w:val="FF0000"/>
          <w:lang w:val="sr-Latn-CS"/>
        </w:rPr>
      </w:pPr>
    </w:p>
    <w:p w:rsidR="001909FD" w:rsidRDefault="001909FD" w:rsidP="001909FD">
      <w:pPr>
        <w:jc w:val="center"/>
        <w:rPr>
          <w:b/>
        </w:rPr>
      </w:pPr>
      <w:r w:rsidRPr="00271FB2">
        <w:rPr>
          <w:b/>
          <w:lang w:val="sr-Latn-CS"/>
        </w:rPr>
        <w:t>Општинска</w:t>
      </w:r>
      <w:r>
        <w:rPr>
          <w:b/>
        </w:rPr>
        <w:t xml:space="preserve"> </w:t>
      </w:r>
      <w:r w:rsidRPr="00271FB2">
        <w:rPr>
          <w:b/>
          <w:lang w:val="sr-Latn-CS"/>
        </w:rPr>
        <w:t>управа</w:t>
      </w:r>
    </w:p>
    <w:p w:rsidR="00DA69FE" w:rsidRPr="00DA69FE" w:rsidRDefault="00DA69FE" w:rsidP="001909FD">
      <w:pPr>
        <w:jc w:val="center"/>
        <w:rPr>
          <w:b/>
        </w:rPr>
      </w:pPr>
    </w:p>
    <w:p w:rsidR="001909FD" w:rsidRPr="00271FB2" w:rsidRDefault="001909FD" w:rsidP="001909FD">
      <w:pPr>
        <w:jc w:val="center"/>
        <w:outlineLvl w:val="0"/>
        <w:rPr>
          <w:lang w:val="sr-Latn-CS"/>
        </w:rPr>
      </w:pPr>
      <w:r w:rsidRPr="00271FB2">
        <w:rPr>
          <w:lang w:val="sr-Latn-CS"/>
        </w:rPr>
        <w:t>Члан</w:t>
      </w:r>
      <w:r>
        <w:t xml:space="preserve"> 73</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pPr>
      <w:r w:rsidRPr="00271FB2">
        <w:t>У</w:t>
      </w:r>
      <w:r w:rsidRPr="00271FB2">
        <w:rPr>
          <w:lang w:val="sr-Latn-CS"/>
        </w:rPr>
        <w:t>правн</w:t>
      </w:r>
      <w:r w:rsidRPr="00271FB2">
        <w:t>е</w:t>
      </w:r>
      <w:r>
        <w:t xml:space="preserve"> </w:t>
      </w:r>
      <w:r w:rsidRPr="00271FB2">
        <w:rPr>
          <w:lang w:val="sr-Latn-CS"/>
        </w:rPr>
        <w:t>послов</w:t>
      </w:r>
      <w:r w:rsidRPr="00271FB2">
        <w:t>е</w:t>
      </w:r>
      <w:r>
        <w:t xml:space="preserve"> </w:t>
      </w:r>
      <w:r w:rsidRPr="00271FB2">
        <w:rPr>
          <w:lang w:val="sr-Latn-CS"/>
        </w:rPr>
        <w:t>у</w:t>
      </w:r>
      <w:r>
        <w:t xml:space="preserve"> </w:t>
      </w:r>
      <w:r w:rsidRPr="00271FB2">
        <w:rPr>
          <w:lang w:val="sr-Latn-CS"/>
        </w:rPr>
        <w:t>оквиру</w:t>
      </w:r>
      <w:r>
        <w:t xml:space="preserve"> </w:t>
      </w:r>
      <w:r w:rsidRPr="00271FB2">
        <w:rPr>
          <w:lang w:val="sr-Latn-CS"/>
        </w:rPr>
        <w:t>права</w:t>
      </w:r>
      <w:r>
        <w:t xml:space="preserve"> </w:t>
      </w:r>
      <w:r w:rsidRPr="00271FB2">
        <w:rPr>
          <w:lang w:val="sr-Latn-CS"/>
        </w:rPr>
        <w:t>и</w:t>
      </w:r>
      <w:r>
        <w:t xml:space="preserve"> </w:t>
      </w:r>
      <w:r w:rsidRPr="00271FB2">
        <w:rPr>
          <w:lang w:val="sr-Latn-CS"/>
        </w:rPr>
        <w:t>дужности</w:t>
      </w:r>
      <w:r>
        <w:t xml:space="preserve"> </w:t>
      </w:r>
      <w:r w:rsidRPr="00271FB2">
        <w:rPr>
          <w:lang w:val="sr-Latn-CS"/>
        </w:rPr>
        <w:t>Општине</w:t>
      </w:r>
      <w:r>
        <w:t xml:space="preserve"> </w:t>
      </w:r>
      <w:r w:rsidRPr="00271FB2">
        <w:rPr>
          <w:lang w:val="sr-Latn-CS"/>
        </w:rPr>
        <w:t>и</w:t>
      </w:r>
      <w:r>
        <w:t xml:space="preserve"> </w:t>
      </w:r>
      <w:r w:rsidRPr="00271FB2">
        <w:rPr>
          <w:lang w:val="sr-Latn-CS"/>
        </w:rPr>
        <w:t>одређен</w:t>
      </w:r>
      <w:r w:rsidRPr="00271FB2">
        <w:t>е</w:t>
      </w:r>
      <w:r>
        <w:t xml:space="preserve"> </w:t>
      </w:r>
      <w:r w:rsidRPr="00271FB2">
        <w:rPr>
          <w:lang w:val="sr-Latn-CS"/>
        </w:rPr>
        <w:t>стручн</w:t>
      </w:r>
      <w:r w:rsidRPr="00271FB2">
        <w:t>е и административно-техничке</w:t>
      </w:r>
      <w:r>
        <w:t xml:space="preserve"> </w:t>
      </w:r>
      <w:r w:rsidRPr="00271FB2">
        <w:rPr>
          <w:lang w:val="sr-Latn-CS"/>
        </w:rPr>
        <w:t>послов</w:t>
      </w:r>
      <w:r>
        <w:t xml:space="preserve">е </w:t>
      </w:r>
      <w:r w:rsidRPr="00271FB2">
        <w:rPr>
          <w:lang w:val="sr-Latn-CS"/>
        </w:rPr>
        <w:t>за</w:t>
      </w:r>
      <w:r>
        <w:t xml:space="preserve"> </w:t>
      </w:r>
      <w:r w:rsidRPr="00271FB2">
        <w:rPr>
          <w:lang w:val="sr-Latn-CS"/>
        </w:rPr>
        <w:t>потребе</w:t>
      </w:r>
      <w:r>
        <w:t xml:space="preserve"> </w:t>
      </w:r>
      <w:r w:rsidRPr="00271FB2">
        <w:rPr>
          <w:lang w:val="sr-Latn-CS"/>
        </w:rPr>
        <w:t>Скупштине</w:t>
      </w:r>
      <w:r>
        <w:t xml:space="preserve"> </w:t>
      </w:r>
      <w:r w:rsidRPr="00271FB2">
        <w:rPr>
          <w:lang w:val="sr-Latn-CS"/>
        </w:rPr>
        <w:t xml:space="preserve">општине, </w:t>
      </w:r>
      <w:r>
        <w:t xml:space="preserve"> </w:t>
      </w:r>
      <w:r w:rsidRPr="00271FB2">
        <w:rPr>
          <w:lang w:val="sr-Latn-CS"/>
        </w:rPr>
        <w:t>председника</w:t>
      </w:r>
      <w:r>
        <w:t xml:space="preserve"> </w:t>
      </w:r>
      <w:r w:rsidRPr="00271FB2">
        <w:rPr>
          <w:lang w:val="sr-Latn-CS"/>
        </w:rPr>
        <w:t>Општине</w:t>
      </w:r>
      <w:r>
        <w:t xml:space="preserve"> </w:t>
      </w:r>
      <w:r w:rsidRPr="00271FB2">
        <w:rPr>
          <w:lang w:val="sr-Latn-CS"/>
        </w:rPr>
        <w:t>и</w:t>
      </w:r>
      <w:r>
        <w:t xml:space="preserve"> </w:t>
      </w:r>
      <w:r w:rsidRPr="00271FB2">
        <w:rPr>
          <w:lang w:val="sr-Latn-CS"/>
        </w:rPr>
        <w:t>Општинског</w:t>
      </w:r>
      <w:r>
        <w:t xml:space="preserve"> </w:t>
      </w:r>
      <w:r w:rsidRPr="00271FB2">
        <w:rPr>
          <w:lang w:val="sr-Latn-CS"/>
        </w:rPr>
        <w:t>већа</w:t>
      </w:r>
      <w:r w:rsidRPr="00271FB2">
        <w:t>, врши Општинска управа.</w:t>
      </w:r>
    </w:p>
    <w:p w:rsidR="001909FD" w:rsidRPr="00C40E87" w:rsidRDefault="001909FD" w:rsidP="001909FD">
      <w:pPr>
        <w:jc w:val="both"/>
      </w:pPr>
    </w:p>
    <w:p w:rsidR="001909FD" w:rsidRPr="00271FB2" w:rsidRDefault="001909FD" w:rsidP="001909FD">
      <w:pPr>
        <w:ind w:firstLine="708"/>
        <w:jc w:val="both"/>
      </w:pPr>
    </w:p>
    <w:p w:rsidR="001909FD" w:rsidRDefault="001909FD" w:rsidP="001909FD">
      <w:pPr>
        <w:jc w:val="center"/>
        <w:rPr>
          <w:b/>
        </w:rPr>
      </w:pPr>
      <w:r w:rsidRPr="00271FB2">
        <w:rPr>
          <w:b/>
          <w:lang w:val="sr-Latn-CS"/>
        </w:rPr>
        <w:t>Надлежност</w:t>
      </w:r>
    </w:p>
    <w:p w:rsidR="00DA69FE" w:rsidRPr="00DA69FE" w:rsidRDefault="00DA69FE" w:rsidP="001909FD">
      <w:pPr>
        <w:jc w:val="center"/>
        <w:rPr>
          <w:b/>
        </w:rPr>
      </w:pPr>
    </w:p>
    <w:p w:rsidR="001909FD" w:rsidRPr="00271FB2" w:rsidRDefault="001909FD" w:rsidP="001909FD">
      <w:pPr>
        <w:jc w:val="center"/>
        <w:outlineLvl w:val="0"/>
      </w:pPr>
      <w:bookmarkStart w:id="29" w:name="clan_52"/>
      <w:r w:rsidRPr="00271FB2">
        <w:rPr>
          <w:lang w:val="sr-Cyrl-CS"/>
        </w:rPr>
        <w:t>Члан</w:t>
      </w:r>
      <w:bookmarkEnd w:id="29"/>
      <w:r>
        <w:rPr>
          <w:lang w:val="sr-Cyrl-CS"/>
        </w:rPr>
        <w:t xml:space="preserve"> 7</w:t>
      </w:r>
      <w:r>
        <w:t>4</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Општинска</w:t>
      </w:r>
      <w:r>
        <w:rPr>
          <w:lang w:val="sr-Cyrl-CS"/>
        </w:rPr>
        <w:t xml:space="preserve"> </w:t>
      </w:r>
      <w:r w:rsidRPr="00271FB2">
        <w:rPr>
          <w:lang w:val="sr-Cyrl-CS"/>
        </w:rPr>
        <w:t>управа:</w:t>
      </w:r>
    </w:p>
    <w:p w:rsidR="001909FD" w:rsidRPr="00271FB2" w:rsidRDefault="001909FD" w:rsidP="004213BE">
      <w:pPr>
        <w:numPr>
          <w:ilvl w:val="0"/>
          <w:numId w:val="18"/>
        </w:numPr>
        <w:jc w:val="both"/>
        <w:rPr>
          <w:lang w:val="sr-Cyrl-CS"/>
        </w:rPr>
      </w:pPr>
      <w:r>
        <w:rPr>
          <w:lang w:val="sr-Cyrl-CS"/>
        </w:rPr>
        <w:t>п</w:t>
      </w:r>
      <w:r w:rsidRPr="00271FB2">
        <w:rPr>
          <w:lang w:val="sr-Cyrl-CS"/>
        </w:rPr>
        <w:t>рипрема</w:t>
      </w:r>
      <w:r>
        <w:rPr>
          <w:lang w:val="sr-Cyrl-CS"/>
        </w:rPr>
        <w:t xml:space="preserve"> </w:t>
      </w:r>
      <w:r w:rsidRPr="00271FB2">
        <w:rPr>
          <w:lang w:val="sr-Cyrl-CS"/>
        </w:rPr>
        <w:t>пропис</w:t>
      </w:r>
      <w:r w:rsidRPr="00271FB2">
        <w:rPr>
          <w:lang w:val="sr-Latn-CS"/>
        </w:rPr>
        <w:t>е</w:t>
      </w:r>
      <w:r>
        <w:t xml:space="preserve"> </w:t>
      </w:r>
      <w:r w:rsidRPr="00271FB2">
        <w:rPr>
          <w:lang w:val="sr-Cyrl-CS"/>
        </w:rPr>
        <w:t>и</w:t>
      </w:r>
      <w:r>
        <w:rPr>
          <w:lang w:val="sr-Cyrl-CS"/>
        </w:rPr>
        <w:t xml:space="preserve"> </w:t>
      </w:r>
      <w:r w:rsidRPr="00271FB2">
        <w:rPr>
          <w:lang w:val="sr-Cyrl-CS"/>
        </w:rPr>
        <w:t>друг</w:t>
      </w:r>
      <w:r w:rsidRPr="00271FB2">
        <w:rPr>
          <w:lang w:val="sr-Latn-CS"/>
        </w:rPr>
        <w:t>е</w:t>
      </w:r>
      <w:r>
        <w:t xml:space="preserve"> </w:t>
      </w:r>
      <w:r w:rsidRPr="00271FB2">
        <w:rPr>
          <w:lang w:val="sr-Cyrl-CS"/>
        </w:rPr>
        <w:t>акт</w:t>
      </w:r>
      <w:r w:rsidRPr="00271FB2">
        <w:rPr>
          <w:lang w:val="sr-Latn-CS"/>
        </w:rPr>
        <w:t>е</w:t>
      </w:r>
      <w:r>
        <w:t xml:space="preserve"> </w:t>
      </w:r>
      <w:r w:rsidRPr="00271FB2">
        <w:rPr>
          <w:lang w:val="sr-Cyrl-CS"/>
        </w:rPr>
        <w:t>које</w:t>
      </w:r>
      <w:r>
        <w:rPr>
          <w:lang w:val="sr-Cyrl-CS"/>
        </w:rPr>
        <w:t xml:space="preserve"> </w:t>
      </w:r>
      <w:r w:rsidRPr="00271FB2">
        <w:rPr>
          <w:lang w:val="sr-Cyrl-CS"/>
        </w:rPr>
        <w:t>доноси</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 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w:t>
      </w:r>
    </w:p>
    <w:p w:rsidR="001909FD" w:rsidRPr="00271FB2" w:rsidRDefault="001909FD" w:rsidP="004213BE">
      <w:pPr>
        <w:numPr>
          <w:ilvl w:val="0"/>
          <w:numId w:val="18"/>
        </w:numPr>
        <w:jc w:val="both"/>
        <w:rPr>
          <w:lang w:val="sr-Cyrl-CS"/>
        </w:rPr>
      </w:pPr>
      <w:r w:rsidRPr="00271FB2">
        <w:rPr>
          <w:lang w:val="sr-Cyrl-CS"/>
        </w:rPr>
        <w:t xml:space="preserve">извршава одлуке и друге акте </w:t>
      </w:r>
      <w:r w:rsidRPr="00271FB2">
        <w:rPr>
          <w:lang w:val="sr-Latn-CS"/>
        </w:rPr>
        <w:t>С</w:t>
      </w:r>
      <w:r w:rsidRPr="00271FB2">
        <w:rPr>
          <w:lang w:val="sr-Cyrl-CS"/>
        </w:rPr>
        <w:t xml:space="preserve">купштине општине, председника </w:t>
      </w:r>
      <w:r w:rsidRPr="00271FB2">
        <w:rPr>
          <w:lang w:val="sr-Latn-CS"/>
        </w:rPr>
        <w:t>О</w:t>
      </w:r>
      <w:r w:rsidRPr="00271FB2">
        <w:rPr>
          <w:lang w:val="sr-Cyrl-CS"/>
        </w:rPr>
        <w:t xml:space="preserve">пштине и </w:t>
      </w:r>
      <w:r w:rsidRPr="00271FB2">
        <w:rPr>
          <w:lang w:val="sr-Latn-CS"/>
        </w:rPr>
        <w:t>О</w:t>
      </w:r>
      <w:r w:rsidRPr="00271FB2">
        <w:rPr>
          <w:lang w:val="sr-Cyrl-CS"/>
        </w:rPr>
        <w:t>пштинског већа;</w:t>
      </w:r>
    </w:p>
    <w:p w:rsidR="001909FD" w:rsidRPr="00271FB2" w:rsidRDefault="001909FD" w:rsidP="004213BE">
      <w:pPr>
        <w:numPr>
          <w:ilvl w:val="0"/>
          <w:numId w:val="18"/>
        </w:numPr>
        <w:jc w:val="both"/>
        <w:rPr>
          <w:lang w:val="sr-Cyrl-CS"/>
        </w:rPr>
      </w:pPr>
      <w:r w:rsidRPr="00271FB2">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271FB2">
        <w:rPr>
          <w:lang w:val="sr-Latn-CS"/>
        </w:rPr>
        <w:t>О</w:t>
      </w:r>
      <w:r w:rsidRPr="00271FB2">
        <w:rPr>
          <w:lang w:val="sr-Cyrl-CS"/>
        </w:rPr>
        <w:t>пштине;</w:t>
      </w:r>
    </w:p>
    <w:p w:rsidR="001909FD" w:rsidRPr="00271FB2" w:rsidRDefault="001909FD" w:rsidP="004213BE">
      <w:pPr>
        <w:numPr>
          <w:ilvl w:val="0"/>
          <w:numId w:val="18"/>
        </w:numPr>
        <w:jc w:val="both"/>
        <w:rPr>
          <w:lang w:val="sr-Cyrl-CS"/>
        </w:rPr>
      </w:pPr>
      <w:r w:rsidRPr="00271FB2">
        <w:rPr>
          <w:lang w:val="sr-Cyrl-CS"/>
        </w:rPr>
        <w:t xml:space="preserve">обавља послове управног надзора над извршавањем прописа и других општих аката </w:t>
      </w:r>
      <w:r w:rsidRPr="00271FB2">
        <w:rPr>
          <w:lang w:val="sr-Latn-CS"/>
        </w:rPr>
        <w:t>С</w:t>
      </w:r>
      <w:r w:rsidRPr="00271FB2">
        <w:rPr>
          <w:lang w:val="sr-Cyrl-CS"/>
        </w:rPr>
        <w:t>купштине општине;</w:t>
      </w:r>
    </w:p>
    <w:p w:rsidR="001909FD" w:rsidRPr="00271FB2" w:rsidRDefault="001909FD" w:rsidP="004213BE">
      <w:pPr>
        <w:numPr>
          <w:ilvl w:val="0"/>
          <w:numId w:val="18"/>
        </w:numPr>
        <w:jc w:val="both"/>
        <w:rPr>
          <w:lang w:val="sr-Cyrl-CS"/>
        </w:rPr>
      </w:pPr>
      <w:r w:rsidRPr="00271FB2">
        <w:rPr>
          <w:lang w:val="sr-Cyrl-CS"/>
        </w:rPr>
        <w:t xml:space="preserve">извршава законе и друге прописе чије је извршавање поверено </w:t>
      </w:r>
      <w:r w:rsidRPr="00271FB2">
        <w:rPr>
          <w:lang w:val="sr-Latn-CS"/>
        </w:rPr>
        <w:t>О</w:t>
      </w:r>
      <w:r w:rsidRPr="00271FB2">
        <w:rPr>
          <w:lang w:val="sr-Cyrl-CS"/>
        </w:rPr>
        <w:t>пштини;</w:t>
      </w:r>
    </w:p>
    <w:p w:rsidR="001909FD" w:rsidRPr="00271FB2" w:rsidRDefault="001909FD" w:rsidP="004213BE">
      <w:pPr>
        <w:numPr>
          <w:ilvl w:val="0"/>
          <w:numId w:val="18"/>
        </w:numPr>
        <w:jc w:val="both"/>
        <w:rPr>
          <w:lang w:val="sr-Cyrl-CS"/>
        </w:rPr>
      </w:pPr>
      <w:r w:rsidRPr="00271FB2">
        <w:rPr>
          <w:lang w:val="sr-Cyrl-CS"/>
        </w:rPr>
        <w:t>води законом прописане евиденције и стара се о њиховом одржавању;</w:t>
      </w:r>
    </w:p>
    <w:p w:rsidR="001909FD" w:rsidRPr="00271FB2" w:rsidRDefault="001909FD" w:rsidP="004213BE">
      <w:pPr>
        <w:numPr>
          <w:ilvl w:val="0"/>
          <w:numId w:val="18"/>
        </w:numPr>
        <w:jc w:val="both"/>
        <w:rPr>
          <w:lang w:val="sr-Cyrl-CS"/>
        </w:rPr>
      </w:pPr>
      <w:r w:rsidRPr="00271FB2">
        <w:rPr>
          <w:lang w:val="sr-Cyrl-CS"/>
        </w:rPr>
        <w:t>обавља стручне и</w:t>
      </w:r>
      <w:r>
        <w:rPr>
          <w:lang w:val="sr-Cyrl-CS"/>
        </w:rPr>
        <w:t xml:space="preserve"> </w:t>
      </w:r>
      <w:r w:rsidRPr="00271FB2">
        <w:rPr>
          <w:lang w:val="sr-Cyrl-CS"/>
        </w:rPr>
        <w:t>административно-техничке послове за потребе рада Скупштине општине,</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 xml:space="preserve">пштине и </w:t>
      </w:r>
      <w:r w:rsidRPr="00271FB2">
        <w:rPr>
          <w:lang w:val="sr-Latn-CS"/>
        </w:rPr>
        <w:t>О</w:t>
      </w:r>
      <w:r w:rsidRPr="00271FB2">
        <w:rPr>
          <w:lang w:val="sr-Cyrl-CS"/>
        </w:rPr>
        <w:t>пштинског већа;</w:t>
      </w:r>
    </w:p>
    <w:p w:rsidR="001909FD" w:rsidRPr="00271FB2" w:rsidRDefault="001909FD" w:rsidP="004213BE">
      <w:pPr>
        <w:numPr>
          <w:ilvl w:val="0"/>
          <w:numId w:val="18"/>
        </w:numPr>
        <w:jc w:val="both"/>
        <w:rPr>
          <w:lang w:val="sr-Cyrl-CS"/>
        </w:rPr>
      </w:pPr>
      <w:r w:rsidRPr="00271FB2">
        <w:rPr>
          <w:lang w:val="sr-Cyrl-CS"/>
        </w:rPr>
        <w:t>пружа помоћ месној заједници у обављању административно-техничких и финансијско-материјалних послова;</w:t>
      </w:r>
    </w:p>
    <w:p w:rsidR="001909FD" w:rsidRDefault="001909FD" w:rsidP="004213BE">
      <w:pPr>
        <w:numPr>
          <w:ilvl w:val="0"/>
          <w:numId w:val="18"/>
        </w:numPr>
        <w:jc w:val="both"/>
        <w:rPr>
          <w:lang w:val="sr-Cyrl-CS"/>
        </w:rPr>
      </w:pPr>
      <w:r w:rsidRPr="00271FB2">
        <w:rPr>
          <w:lang w:val="sr-Cyrl-CS"/>
        </w:rPr>
        <w:t>доставља извештај о свом раду</w:t>
      </w:r>
      <w:r w:rsidRPr="00271FB2">
        <w:rPr>
          <w:lang w:val="sr-Latn-CS"/>
        </w:rPr>
        <w:t xml:space="preserve"> на извршењу послова</w:t>
      </w:r>
      <w:r w:rsidRPr="00271FB2">
        <w:rPr>
          <w:lang w:val="sr-Cyrl-CS"/>
        </w:rPr>
        <w:t xml:space="preserve"> из надлежности </w:t>
      </w:r>
      <w:r w:rsidRPr="00271FB2">
        <w:rPr>
          <w:lang w:val="sr-Latn-CS"/>
        </w:rPr>
        <w:t>О</w:t>
      </w:r>
      <w:r w:rsidRPr="00271FB2">
        <w:rPr>
          <w:lang w:val="sr-Cyrl-CS"/>
        </w:rPr>
        <w:t xml:space="preserve">пштине и поверених послова, председнику </w:t>
      </w:r>
      <w:r w:rsidRPr="00271FB2">
        <w:rPr>
          <w:lang w:val="sr-Latn-CS"/>
        </w:rPr>
        <w:t>О</w:t>
      </w:r>
      <w:r w:rsidRPr="00271FB2">
        <w:rPr>
          <w:lang w:val="sr-Cyrl-CS"/>
        </w:rPr>
        <w:t xml:space="preserve">пштине, </w:t>
      </w:r>
      <w:r w:rsidRPr="00271FB2">
        <w:rPr>
          <w:lang w:val="sr-Latn-CS"/>
        </w:rPr>
        <w:t>О</w:t>
      </w:r>
      <w:r w:rsidRPr="00271FB2">
        <w:rPr>
          <w:lang w:val="sr-Cyrl-CS"/>
        </w:rPr>
        <w:t xml:space="preserve">пштинском већу и </w:t>
      </w:r>
      <w:r w:rsidRPr="00271FB2">
        <w:rPr>
          <w:lang w:val="sr-Latn-CS"/>
        </w:rPr>
        <w:t>С</w:t>
      </w:r>
      <w:r w:rsidRPr="00271FB2">
        <w:rPr>
          <w:lang w:val="sr-Cyrl-CS"/>
        </w:rPr>
        <w:t>купштини општине,</w:t>
      </w:r>
      <w:r w:rsidRPr="00271FB2">
        <w:rPr>
          <w:lang w:val="sr-Latn-CS"/>
        </w:rPr>
        <w:t xml:space="preserve"> по потреби, а</w:t>
      </w:r>
      <w:r w:rsidRPr="00271FB2">
        <w:rPr>
          <w:lang w:val="sr-Cyrl-CS"/>
        </w:rPr>
        <w:t xml:space="preserve"> најмање једном годишње.</w:t>
      </w:r>
    </w:p>
    <w:p w:rsidR="001909FD" w:rsidRDefault="001909FD" w:rsidP="004213BE">
      <w:pPr>
        <w:numPr>
          <w:ilvl w:val="0"/>
          <w:numId w:val="18"/>
        </w:numPr>
        <w:jc w:val="both"/>
        <w:rPr>
          <w:color w:val="C00000"/>
          <w:lang w:val="sr-Cyrl-CS"/>
        </w:rPr>
      </w:pPr>
      <w:r w:rsidRPr="002020E5">
        <w:rPr>
          <w:color w:val="000000" w:themeColor="text1"/>
          <w:lang w:val="sr-Cyrl-CS"/>
        </w:rPr>
        <w:t>спроводи конкурсе и прати реализацију истих у складу са позитивним прописима</w:t>
      </w:r>
      <w:r>
        <w:rPr>
          <w:color w:val="C00000"/>
          <w:lang w:val="sr-Cyrl-CS"/>
        </w:rPr>
        <w:t>;</w:t>
      </w:r>
    </w:p>
    <w:p w:rsidR="001909FD" w:rsidRPr="00C40E87" w:rsidRDefault="001909FD" w:rsidP="004213BE">
      <w:pPr>
        <w:numPr>
          <w:ilvl w:val="0"/>
          <w:numId w:val="18"/>
        </w:numPr>
        <w:jc w:val="both"/>
        <w:rPr>
          <w:color w:val="C00000"/>
          <w:lang w:val="sr-Cyrl-CS"/>
        </w:rPr>
      </w:pPr>
      <w:r>
        <w:rPr>
          <w:color w:val="000000" w:themeColor="text1"/>
          <w:lang w:val="sr-Cyrl-CS"/>
        </w:rPr>
        <w:t>врши и друге послове у складу са законом, статутом и другим правним актима</w:t>
      </w:r>
      <w:r w:rsidRPr="002020E5">
        <w:rPr>
          <w:color w:val="C00000"/>
          <w:lang w:val="sr-Cyrl-CS"/>
        </w:rPr>
        <w:t>.</w:t>
      </w:r>
    </w:p>
    <w:p w:rsidR="001909FD" w:rsidRDefault="001909FD" w:rsidP="001909FD">
      <w:pPr>
        <w:jc w:val="both"/>
        <w:rPr>
          <w:lang w:val="sr-Cyrl-CS"/>
        </w:rPr>
      </w:pPr>
    </w:p>
    <w:p w:rsidR="00DA69FE" w:rsidRPr="00271FB2" w:rsidRDefault="00DA69FE" w:rsidP="001909FD">
      <w:pPr>
        <w:jc w:val="both"/>
        <w:rPr>
          <w:lang w:val="sr-Cyrl-CS"/>
        </w:rPr>
      </w:pPr>
    </w:p>
    <w:p w:rsidR="001909FD" w:rsidRDefault="001909FD" w:rsidP="001909FD">
      <w:pPr>
        <w:jc w:val="center"/>
        <w:rPr>
          <w:b/>
        </w:rPr>
      </w:pPr>
      <w:r w:rsidRPr="00271FB2">
        <w:rPr>
          <w:b/>
          <w:lang w:val="sr-Latn-CS"/>
        </w:rPr>
        <w:t>Начела</w:t>
      </w:r>
      <w:r>
        <w:rPr>
          <w:b/>
        </w:rPr>
        <w:t xml:space="preserve"> </w:t>
      </w:r>
      <w:r w:rsidRPr="00271FB2">
        <w:rPr>
          <w:b/>
          <w:lang w:val="sr-Latn-CS"/>
        </w:rPr>
        <w:t>деловања</w:t>
      </w:r>
      <w:r>
        <w:rPr>
          <w:b/>
        </w:rPr>
        <w:t xml:space="preserve"> </w:t>
      </w:r>
      <w:r w:rsidRPr="00271FB2">
        <w:rPr>
          <w:b/>
          <w:lang w:val="sr-Latn-CS"/>
        </w:rPr>
        <w:t>општинске</w:t>
      </w:r>
      <w:r>
        <w:rPr>
          <w:b/>
        </w:rPr>
        <w:t xml:space="preserve"> </w:t>
      </w:r>
      <w:r w:rsidRPr="00271FB2">
        <w:rPr>
          <w:b/>
          <w:lang w:val="sr-Latn-CS"/>
        </w:rPr>
        <w:t>управе</w:t>
      </w:r>
    </w:p>
    <w:p w:rsidR="00DA69FE" w:rsidRPr="00DA69FE" w:rsidRDefault="00DA69FE" w:rsidP="001909FD">
      <w:pPr>
        <w:jc w:val="center"/>
        <w:rPr>
          <w:b/>
        </w:rPr>
      </w:pPr>
    </w:p>
    <w:p w:rsidR="001909FD" w:rsidRPr="00271FB2" w:rsidRDefault="001909FD" w:rsidP="001909FD">
      <w:pPr>
        <w:widowControl w:val="0"/>
        <w:autoSpaceDE w:val="0"/>
        <w:autoSpaceDN w:val="0"/>
        <w:adjustRightInd w:val="0"/>
        <w:ind w:right="907"/>
        <w:jc w:val="center"/>
        <w:rPr>
          <w:lang w:val="sr-Latn-CS"/>
        </w:rPr>
      </w:pPr>
      <w:r>
        <w:t xml:space="preserve">   </w:t>
      </w:r>
      <w:r w:rsidRPr="00271FB2">
        <w:rPr>
          <w:lang w:val="sr-Latn-CS"/>
        </w:rPr>
        <w:t>Члан</w:t>
      </w:r>
      <w:r>
        <w:t xml:space="preserve"> 75</w:t>
      </w:r>
      <w:r w:rsidRPr="00271FB2">
        <w:rPr>
          <w:lang w:val="sr-Latn-CS"/>
        </w:rPr>
        <w:t>.</w:t>
      </w:r>
    </w:p>
    <w:p w:rsidR="001909FD" w:rsidRPr="00271FB2" w:rsidRDefault="001909FD" w:rsidP="001909FD">
      <w:pPr>
        <w:widowControl w:val="0"/>
        <w:autoSpaceDE w:val="0"/>
        <w:autoSpaceDN w:val="0"/>
        <w:adjustRightInd w:val="0"/>
        <w:ind w:right="907"/>
        <w:jc w:val="center"/>
        <w:rPr>
          <w:lang w:val="sr-Latn-CS"/>
        </w:rPr>
      </w:pPr>
    </w:p>
    <w:p w:rsidR="001909FD" w:rsidRPr="00271FB2" w:rsidRDefault="001909FD" w:rsidP="001909FD">
      <w:pPr>
        <w:widowControl w:val="0"/>
        <w:autoSpaceDE w:val="0"/>
        <w:autoSpaceDN w:val="0"/>
        <w:adjustRightInd w:val="0"/>
        <w:ind w:firstLine="708"/>
        <w:jc w:val="both"/>
        <w:rPr>
          <w:lang w:val="sr-Latn-CS"/>
        </w:rPr>
      </w:pPr>
      <w:r w:rsidRPr="00271FB2">
        <w:rPr>
          <w:lang w:val="sr-Latn-CS"/>
        </w:rPr>
        <w:t>Општинска</w:t>
      </w:r>
      <w:r>
        <w:t xml:space="preserve"> </w:t>
      </w:r>
      <w:r w:rsidRPr="00271FB2">
        <w:rPr>
          <w:lang w:val="sr-Latn-CS"/>
        </w:rPr>
        <w:t>управа</w:t>
      </w:r>
      <w:r>
        <w:t xml:space="preserve"> </w:t>
      </w:r>
      <w:r w:rsidRPr="00271FB2">
        <w:rPr>
          <w:lang w:val="sr-Latn-CS"/>
        </w:rPr>
        <w:t>поступа</w:t>
      </w:r>
      <w:r>
        <w:t xml:space="preserve"> </w:t>
      </w:r>
      <w:r w:rsidRPr="00271FB2">
        <w:rPr>
          <w:lang w:val="sr-Latn-CS"/>
        </w:rPr>
        <w:t>према</w:t>
      </w:r>
      <w:r>
        <w:t xml:space="preserve"> </w:t>
      </w:r>
      <w:r w:rsidRPr="00271FB2">
        <w:rPr>
          <w:lang w:val="sr-Latn-CS"/>
        </w:rPr>
        <w:t>правилима</w:t>
      </w:r>
      <w:r>
        <w:t xml:space="preserve"> </w:t>
      </w:r>
      <w:r w:rsidRPr="00271FB2">
        <w:rPr>
          <w:lang w:val="sr-Latn-CS"/>
        </w:rPr>
        <w:t>струке,</w:t>
      </w:r>
      <w:r>
        <w:t xml:space="preserve"> </w:t>
      </w:r>
      <w:r w:rsidRPr="00271FB2">
        <w:rPr>
          <w:lang w:val="sr-Latn-CS"/>
        </w:rPr>
        <w:t xml:space="preserve"> непристрасно</w:t>
      </w:r>
      <w:r>
        <w:t xml:space="preserve"> </w:t>
      </w:r>
      <w:r w:rsidRPr="00271FB2">
        <w:rPr>
          <w:lang w:val="sr-Latn-CS"/>
        </w:rPr>
        <w:t>и</w:t>
      </w:r>
      <w:r>
        <w:t xml:space="preserve"> </w:t>
      </w:r>
      <w:r w:rsidRPr="00271FB2">
        <w:rPr>
          <w:lang w:val="sr-Latn-CS"/>
        </w:rPr>
        <w:t>политички</w:t>
      </w:r>
      <w:r>
        <w:t xml:space="preserve"> </w:t>
      </w:r>
      <w:r w:rsidRPr="00271FB2">
        <w:rPr>
          <w:lang w:val="sr-Latn-CS"/>
        </w:rPr>
        <w:t>неутрално</w:t>
      </w:r>
      <w:r>
        <w:t xml:space="preserve"> </w:t>
      </w:r>
      <w:r w:rsidRPr="00271FB2">
        <w:rPr>
          <w:lang w:val="sr-Latn-CS"/>
        </w:rPr>
        <w:t>и</w:t>
      </w:r>
      <w:r>
        <w:t xml:space="preserve"> </w:t>
      </w:r>
      <w:r w:rsidRPr="00271FB2">
        <w:rPr>
          <w:lang w:val="sr-Latn-CS"/>
        </w:rPr>
        <w:t>дужна</w:t>
      </w:r>
      <w:r>
        <w:t xml:space="preserve"> </w:t>
      </w:r>
      <w:r w:rsidRPr="00271FB2">
        <w:rPr>
          <w:lang w:val="sr-Latn-CS"/>
        </w:rPr>
        <w:t>је</w:t>
      </w:r>
      <w:r>
        <w:t xml:space="preserve"> </w:t>
      </w:r>
      <w:r w:rsidRPr="00271FB2">
        <w:rPr>
          <w:lang w:val="sr-Latn-CS"/>
        </w:rPr>
        <w:t>да</w:t>
      </w:r>
      <w:r>
        <w:t xml:space="preserve"> </w:t>
      </w:r>
      <w:r w:rsidRPr="00271FB2">
        <w:rPr>
          <w:lang w:val="sr-Latn-CS"/>
        </w:rPr>
        <w:t>сваком</w:t>
      </w:r>
      <w:r>
        <w:t xml:space="preserve"> </w:t>
      </w:r>
      <w:r w:rsidRPr="00271FB2">
        <w:rPr>
          <w:lang w:val="sr-Latn-CS"/>
        </w:rPr>
        <w:t>омогући</w:t>
      </w:r>
      <w:r>
        <w:t xml:space="preserve"> </w:t>
      </w:r>
      <w:r w:rsidRPr="00271FB2">
        <w:rPr>
          <w:lang w:val="sr-Latn-CS"/>
        </w:rPr>
        <w:t>једнаку</w:t>
      </w:r>
      <w:r>
        <w:t xml:space="preserve"> </w:t>
      </w:r>
      <w:r w:rsidRPr="00271FB2">
        <w:rPr>
          <w:lang w:val="sr-Latn-CS"/>
        </w:rPr>
        <w:t>правну</w:t>
      </w:r>
      <w:r>
        <w:t xml:space="preserve"> </w:t>
      </w:r>
      <w:r w:rsidRPr="00271FB2">
        <w:rPr>
          <w:lang w:val="sr-Latn-CS"/>
        </w:rPr>
        <w:t>заштиту</w:t>
      </w:r>
      <w:r>
        <w:t xml:space="preserve"> </w:t>
      </w:r>
      <w:r w:rsidRPr="00271FB2">
        <w:rPr>
          <w:lang w:val="sr-Latn-CS"/>
        </w:rPr>
        <w:t>у</w:t>
      </w:r>
      <w:r>
        <w:t xml:space="preserve"> </w:t>
      </w:r>
      <w:r w:rsidRPr="00271FB2">
        <w:rPr>
          <w:lang w:val="sr-Latn-CS"/>
        </w:rPr>
        <w:t>остваривању</w:t>
      </w:r>
      <w:r>
        <w:t xml:space="preserve"> </w:t>
      </w:r>
      <w:r w:rsidRPr="00271FB2">
        <w:rPr>
          <w:lang w:val="sr-Latn-CS"/>
        </w:rPr>
        <w:t>права, обавеза</w:t>
      </w:r>
      <w:r>
        <w:t xml:space="preserve"> </w:t>
      </w:r>
      <w:r w:rsidRPr="00271FB2">
        <w:rPr>
          <w:lang w:val="sr-Latn-CS"/>
        </w:rPr>
        <w:t>и</w:t>
      </w:r>
      <w:r>
        <w:t xml:space="preserve"> </w:t>
      </w:r>
      <w:r w:rsidRPr="00271FB2">
        <w:rPr>
          <w:lang w:val="sr-Latn-CS"/>
        </w:rPr>
        <w:t>правних</w:t>
      </w:r>
      <w:r>
        <w:t xml:space="preserve"> </w:t>
      </w:r>
      <w:r w:rsidRPr="00271FB2">
        <w:rPr>
          <w:lang w:val="sr-Latn-CS"/>
        </w:rPr>
        <w:t>интереса.</w:t>
      </w:r>
    </w:p>
    <w:p w:rsidR="001909FD" w:rsidRPr="00271FB2" w:rsidRDefault="001909FD" w:rsidP="001909FD">
      <w:pPr>
        <w:widowControl w:val="0"/>
        <w:autoSpaceDE w:val="0"/>
        <w:autoSpaceDN w:val="0"/>
        <w:adjustRightInd w:val="0"/>
        <w:ind w:firstLine="708"/>
        <w:jc w:val="both"/>
        <w:rPr>
          <w:lang w:val="sr-Latn-CS"/>
        </w:rPr>
      </w:pPr>
      <w:r w:rsidRPr="00271FB2">
        <w:rPr>
          <w:lang w:val="sr-Latn-CS"/>
        </w:rPr>
        <w:t>Општинска</w:t>
      </w:r>
      <w:r>
        <w:t xml:space="preserve"> </w:t>
      </w:r>
      <w:r w:rsidRPr="00271FB2">
        <w:rPr>
          <w:lang w:val="sr-Latn-CS"/>
        </w:rPr>
        <w:t>управа</w:t>
      </w:r>
      <w:r>
        <w:t xml:space="preserve"> </w:t>
      </w:r>
      <w:r w:rsidRPr="00271FB2">
        <w:rPr>
          <w:lang w:val="sr-Latn-CS"/>
        </w:rPr>
        <w:t>дужна</w:t>
      </w:r>
      <w:r>
        <w:t xml:space="preserve"> </w:t>
      </w:r>
      <w:r w:rsidRPr="00271FB2">
        <w:rPr>
          <w:lang w:val="sr-Latn-CS"/>
        </w:rPr>
        <w:t>је</w:t>
      </w:r>
      <w:r>
        <w:t xml:space="preserve"> </w:t>
      </w:r>
      <w:r w:rsidRPr="00271FB2">
        <w:rPr>
          <w:lang w:val="sr-Latn-CS"/>
        </w:rPr>
        <w:t>да</w:t>
      </w:r>
      <w:r>
        <w:t xml:space="preserve"> </w:t>
      </w:r>
      <w:r w:rsidRPr="00271FB2">
        <w:rPr>
          <w:lang w:val="sr-Latn-CS"/>
        </w:rPr>
        <w:t>грађанима</w:t>
      </w:r>
      <w:r>
        <w:t xml:space="preserve"> </w:t>
      </w:r>
      <w:r w:rsidRPr="00271FB2">
        <w:rPr>
          <w:lang w:val="sr-Latn-CS"/>
        </w:rPr>
        <w:t>омогући</w:t>
      </w:r>
      <w:r>
        <w:t xml:space="preserve"> </w:t>
      </w:r>
      <w:r w:rsidRPr="00271FB2">
        <w:rPr>
          <w:lang w:val="sr-Latn-CS"/>
        </w:rPr>
        <w:t>брзо</w:t>
      </w:r>
      <w:r>
        <w:t xml:space="preserve"> </w:t>
      </w:r>
      <w:r w:rsidRPr="00271FB2">
        <w:rPr>
          <w:lang w:val="sr-Latn-CS"/>
        </w:rPr>
        <w:t>и</w:t>
      </w:r>
      <w:r>
        <w:t xml:space="preserve"> </w:t>
      </w:r>
      <w:r w:rsidRPr="00271FB2">
        <w:rPr>
          <w:lang w:val="sr-Latn-CS"/>
        </w:rPr>
        <w:t>делотворно</w:t>
      </w:r>
      <w:r>
        <w:t xml:space="preserve"> </w:t>
      </w:r>
      <w:r w:rsidRPr="00271FB2">
        <w:rPr>
          <w:lang w:val="sr-Latn-CS"/>
        </w:rPr>
        <w:t>остваривање</w:t>
      </w:r>
      <w:r>
        <w:t xml:space="preserve"> </w:t>
      </w:r>
      <w:r w:rsidRPr="00271FB2">
        <w:rPr>
          <w:lang w:val="sr-Latn-CS"/>
        </w:rPr>
        <w:t>њихових</w:t>
      </w:r>
      <w:r>
        <w:t xml:space="preserve"> </w:t>
      </w:r>
      <w:r w:rsidRPr="00271FB2">
        <w:rPr>
          <w:lang w:val="sr-Latn-CS"/>
        </w:rPr>
        <w:t>права</w:t>
      </w:r>
      <w:r>
        <w:t xml:space="preserve"> </w:t>
      </w:r>
      <w:r w:rsidRPr="00271FB2">
        <w:rPr>
          <w:lang w:val="sr-Latn-CS"/>
        </w:rPr>
        <w:t>и</w:t>
      </w:r>
      <w:r>
        <w:t xml:space="preserve"> </w:t>
      </w:r>
      <w:r w:rsidRPr="00271FB2">
        <w:rPr>
          <w:lang w:val="sr-Latn-CS"/>
        </w:rPr>
        <w:t>правних</w:t>
      </w:r>
      <w:r>
        <w:t xml:space="preserve"> </w:t>
      </w:r>
      <w:r w:rsidRPr="00271FB2">
        <w:rPr>
          <w:lang w:val="sr-Latn-CS"/>
        </w:rPr>
        <w:t>интереса.</w:t>
      </w:r>
    </w:p>
    <w:p w:rsidR="001909FD" w:rsidRPr="00271FB2" w:rsidRDefault="001909FD" w:rsidP="001909FD">
      <w:pPr>
        <w:widowControl w:val="0"/>
        <w:autoSpaceDE w:val="0"/>
        <w:autoSpaceDN w:val="0"/>
        <w:adjustRightInd w:val="0"/>
        <w:jc w:val="both"/>
        <w:rPr>
          <w:lang w:val="sr-Latn-CS"/>
        </w:rPr>
      </w:pPr>
      <w:r w:rsidRPr="00271FB2">
        <w:rPr>
          <w:b/>
          <w:lang w:val="sr-Latn-CS"/>
        </w:rPr>
        <w:tab/>
      </w:r>
      <w:r w:rsidRPr="00271FB2">
        <w:rPr>
          <w:lang w:val="sr-Cyrl-CS"/>
        </w:rPr>
        <w:t>Општинск</w:t>
      </w:r>
      <w:r w:rsidRPr="00271FB2">
        <w:rPr>
          <w:lang w:val="sr-Latn-CS"/>
        </w:rPr>
        <w:t>а</w:t>
      </w:r>
      <w:r>
        <w:t xml:space="preserve"> </w:t>
      </w:r>
      <w:r w:rsidRPr="00271FB2">
        <w:rPr>
          <w:lang w:val="sr-Cyrl-CS"/>
        </w:rPr>
        <w:t>управ</w:t>
      </w:r>
      <w:r w:rsidRPr="00271FB2">
        <w:rPr>
          <w:lang w:val="sr-Latn-CS"/>
        </w:rPr>
        <w:t>а</w:t>
      </w:r>
      <w:r>
        <w:t xml:space="preserve"> </w:t>
      </w:r>
      <w:r w:rsidRPr="00271FB2">
        <w:rPr>
          <w:lang w:val="sr-Cyrl-CS"/>
        </w:rPr>
        <w:t>дужн</w:t>
      </w:r>
      <w:r w:rsidRPr="00271FB2">
        <w:rPr>
          <w:lang w:val="sr-Latn-CS"/>
        </w:rPr>
        <w:t>а</w:t>
      </w:r>
      <w:r>
        <w:t xml:space="preserve"> </w:t>
      </w:r>
      <w:r w:rsidRPr="00271FB2">
        <w:rPr>
          <w:lang w:val="sr-Latn-CS"/>
        </w:rPr>
        <w:t>је</w:t>
      </w:r>
      <w:r>
        <w:t xml:space="preserve"> </w:t>
      </w:r>
      <w:r w:rsidRPr="00271FB2">
        <w:rPr>
          <w:lang w:val="sr-Cyrl-CS"/>
        </w:rPr>
        <w:t>да</w:t>
      </w:r>
      <w:r>
        <w:rPr>
          <w:lang w:val="sr-Cyrl-CS"/>
        </w:rPr>
        <w:t xml:space="preserve"> </w:t>
      </w:r>
      <w:r w:rsidRPr="00271FB2">
        <w:rPr>
          <w:lang w:val="sr-Cyrl-CS"/>
        </w:rPr>
        <w:t>грађанима</w:t>
      </w:r>
      <w:r>
        <w:rPr>
          <w:lang w:val="sr-Cyrl-CS"/>
        </w:rPr>
        <w:t xml:space="preserve"> </w:t>
      </w:r>
      <w:r w:rsidRPr="00271FB2">
        <w:rPr>
          <w:lang w:val="sr-Cyrl-CS"/>
        </w:rPr>
        <w:t>дај</w:t>
      </w:r>
      <w:r w:rsidRPr="00271FB2">
        <w:rPr>
          <w:lang w:val="sr-Latn-CS"/>
        </w:rPr>
        <w:t>е</w:t>
      </w:r>
      <w:r>
        <w:t xml:space="preserve"> </w:t>
      </w:r>
      <w:r w:rsidRPr="00271FB2">
        <w:rPr>
          <w:lang w:val="sr-Cyrl-CS"/>
        </w:rPr>
        <w:t>потребне</w:t>
      </w:r>
      <w:r>
        <w:rPr>
          <w:lang w:val="sr-Cyrl-CS"/>
        </w:rPr>
        <w:t xml:space="preserve"> </w:t>
      </w:r>
      <w:r w:rsidRPr="00271FB2">
        <w:rPr>
          <w:lang w:val="sr-Cyrl-CS"/>
        </w:rPr>
        <w:t>податке</w:t>
      </w:r>
      <w:r>
        <w:rPr>
          <w:lang w:val="sr-Cyrl-CS"/>
        </w:rPr>
        <w:t xml:space="preserve"> </w:t>
      </w:r>
      <w:r w:rsidRPr="00271FB2">
        <w:rPr>
          <w:lang w:val="sr-Cyrl-CS"/>
        </w:rPr>
        <w:t>и</w:t>
      </w:r>
      <w:r>
        <w:rPr>
          <w:lang w:val="sr-Cyrl-CS"/>
        </w:rPr>
        <w:t xml:space="preserve"> </w:t>
      </w:r>
      <w:r w:rsidRPr="00271FB2">
        <w:rPr>
          <w:lang w:val="sr-Cyrl-CS"/>
        </w:rPr>
        <w:t>обавештења</w:t>
      </w:r>
      <w:r>
        <w:rPr>
          <w:lang w:val="sr-Cyrl-CS"/>
        </w:rPr>
        <w:t xml:space="preserve"> </w:t>
      </w:r>
      <w:r w:rsidRPr="00271FB2">
        <w:rPr>
          <w:lang w:val="sr-Latn-CS"/>
        </w:rPr>
        <w:t>и</w:t>
      </w:r>
      <w:r>
        <w:t xml:space="preserve"> </w:t>
      </w:r>
      <w:r w:rsidRPr="00271FB2">
        <w:rPr>
          <w:lang w:val="sr-Cyrl-CS"/>
        </w:rPr>
        <w:t>пружа</w:t>
      </w:r>
      <w:r>
        <w:rPr>
          <w:lang w:val="sr-Cyrl-CS"/>
        </w:rPr>
        <w:t xml:space="preserve"> </w:t>
      </w:r>
      <w:r w:rsidRPr="00271FB2">
        <w:rPr>
          <w:lang w:val="sr-Cyrl-CS"/>
        </w:rPr>
        <w:t>правну</w:t>
      </w:r>
      <w:r>
        <w:rPr>
          <w:lang w:val="sr-Cyrl-CS"/>
        </w:rPr>
        <w:t xml:space="preserve"> </w:t>
      </w:r>
      <w:r w:rsidRPr="00271FB2">
        <w:rPr>
          <w:lang w:val="sr-Cyrl-CS"/>
        </w:rPr>
        <w:t>помоћ</w:t>
      </w:r>
      <w:r w:rsidRPr="00271FB2">
        <w:rPr>
          <w:lang w:val="sr-Latn-CS"/>
        </w:rPr>
        <w:t>.</w:t>
      </w:r>
    </w:p>
    <w:p w:rsidR="001909FD" w:rsidRPr="00271FB2" w:rsidRDefault="001909FD" w:rsidP="001909FD">
      <w:pPr>
        <w:widowControl w:val="0"/>
        <w:autoSpaceDE w:val="0"/>
        <w:autoSpaceDN w:val="0"/>
        <w:adjustRightInd w:val="0"/>
        <w:ind w:firstLine="708"/>
        <w:jc w:val="both"/>
      </w:pPr>
      <w:r w:rsidRPr="00271FB2">
        <w:rPr>
          <w:lang w:val="sr-Latn-CS"/>
        </w:rPr>
        <w:t>Општинска</w:t>
      </w:r>
      <w:r>
        <w:t xml:space="preserve"> </w:t>
      </w:r>
      <w:r w:rsidRPr="00271FB2">
        <w:rPr>
          <w:lang w:val="sr-Latn-CS"/>
        </w:rPr>
        <w:t>управа</w:t>
      </w:r>
      <w:r>
        <w:t xml:space="preserve"> </w:t>
      </w:r>
      <w:r w:rsidRPr="00271FB2">
        <w:rPr>
          <w:lang w:val="sr-Latn-CS"/>
        </w:rPr>
        <w:t>дужна</w:t>
      </w:r>
      <w:r>
        <w:t xml:space="preserve"> </w:t>
      </w:r>
      <w:r w:rsidRPr="00271FB2">
        <w:rPr>
          <w:lang w:val="sr-Latn-CS"/>
        </w:rPr>
        <w:t>је</w:t>
      </w:r>
      <w:r>
        <w:t xml:space="preserve"> </w:t>
      </w:r>
      <w:r w:rsidRPr="00271FB2">
        <w:rPr>
          <w:lang w:val="sr-Latn-CS"/>
        </w:rPr>
        <w:t>да</w:t>
      </w:r>
      <w:r>
        <w:t xml:space="preserve"> </w:t>
      </w:r>
      <w:r w:rsidRPr="00271FB2">
        <w:rPr>
          <w:lang w:val="sr-Cyrl-CS"/>
        </w:rPr>
        <w:t>сарађуј</w:t>
      </w:r>
      <w:r w:rsidRPr="00271FB2">
        <w:rPr>
          <w:lang w:val="sr-Latn-CS"/>
        </w:rPr>
        <w:t>е</w:t>
      </w:r>
      <w:r>
        <w:t xml:space="preserve"> </w:t>
      </w:r>
      <w:r w:rsidRPr="00271FB2">
        <w:rPr>
          <w:lang w:val="sr-Cyrl-CS"/>
        </w:rPr>
        <w:t>са</w:t>
      </w:r>
      <w:r>
        <w:rPr>
          <w:lang w:val="sr-Cyrl-CS"/>
        </w:rPr>
        <w:t xml:space="preserve"> </w:t>
      </w:r>
      <w:r w:rsidRPr="00271FB2">
        <w:rPr>
          <w:lang w:val="sr-Cyrl-CS"/>
        </w:rPr>
        <w:t>грађанима</w:t>
      </w:r>
      <w:r>
        <w:rPr>
          <w:lang w:val="sr-Cyrl-CS"/>
        </w:rPr>
        <w:t xml:space="preserve"> </w:t>
      </w:r>
      <w:r w:rsidRPr="00271FB2">
        <w:rPr>
          <w:lang w:val="sr-Latn-CS"/>
        </w:rPr>
        <w:t>и</w:t>
      </w:r>
      <w:r>
        <w:t xml:space="preserve"> </w:t>
      </w:r>
      <w:r w:rsidRPr="00271FB2">
        <w:rPr>
          <w:lang w:val="sr-Latn-CS"/>
        </w:rPr>
        <w:t>да</w:t>
      </w:r>
      <w:r>
        <w:t xml:space="preserve"> </w:t>
      </w:r>
      <w:r w:rsidRPr="00271FB2">
        <w:rPr>
          <w:lang w:val="sr-Latn-CS"/>
        </w:rPr>
        <w:t>поштује</w:t>
      </w:r>
      <w:r>
        <w:t xml:space="preserve"> </w:t>
      </w:r>
      <w:r w:rsidRPr="00271FB2">
        <w:rPr>
          <w:lang w:val="sr-Latn-CS"/>
        </w:rPr>
        <w:t>личност</w:t>
      </w:r>
      <w:r>
        <w:t xml:space="preserve"> </w:t>
      </w:r>
      <w:r w:rsidRPr="00271FB2">
        <w:rPr>
          <w:lang w:val="sr-Latn-CS"/>
        </w:rPr>
        <w:t>и</w:t>
      </w:r>
      <w:r>
        <w:t xml:space="preserve"> </w:t>
      </w:r>
      <w:r w:rsidRPr="00271FB2">
        <w:rPr>
          <w:lang w:val="sr-Latn-CS"/>
        </w:rPr>
        <w:t>достојанство</w:t>
      </w:r>
      <w:r>
        <w:t xml:space="preserve"> </w:t>
      </w:r>
      <w:r w:rsidRPr="00271FB2">
        <w:rPr>
          <w:lang w:val="sr-Latn-CS"/>
        </w:rPr>
        <w:t>грађана.</w:t>
      </w:r>
    </w:p>
    <w:p w:rsidR="001909FD" w:rsidRPr="00271FB2" w:rsidRDefault="001909FD" w:rsidP="001909FD">
      <w:pPr>
        <w:widowControl w:val="0"/>
        <w:autoSpaceDE w:val="0"/>
        <w:autoSpaceDN w:val="0"/>
        <w:adjustRightInd w:val="0"/>
        <w:ind w:firstLine="720"/>
        <w:jc w:val="both"/>
      </w:pPr>
      <w:r w:rsidRPr="00271FB2">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1909FD" w:rsidRPr="00271FB2" w:rsidRDefault="001909FD" w:rsidP="001909FD">
      <w:pPr>
        <w:widowControl w:val="0"/>
        <w:tabs>
          <w:tab w:val="left" w:pos="720"/>
          <w:tab w:val="left" w:pos="1440"/>
        </w:tabs>
        <w:ind w:firstLine="720"/>
        <w:jc w:val="both"/>
        <w:rPr>
          <w:lang w:val="sr-Cyrl-CS"/>
        </w:rPr>
      </w:pPr>
      <w:r w:rsidRPr="00271FB2">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1909FD" w:rsidRPr="00271FB2" w:rsidRDefault="001909FD" w:rsidP="001909FD">
      <w:pPr>
        <w:widowControl w:val="0"/>
        <w:autoSpaceDE w:val="0"/>
        <w:autoSpaceDN w:val="0"/>
        <w:adjustRightInd w:val="0"/>
        <w:ind w:firstLine="720"/>
        <w:jc w:val="both"/>
      </w:pPr>
      <w:r w:rsidRPr="00271FB2">
        <w:rPr>
          <w:lang w:val="sr-Cyrl-CS"/>
        </w:rPr>
        <w:t>У поступку из става</w:t>
      </w:r>
      <w:r w:rsidRPr="00271FB2">
        <w:rPr>
          <w:lang w:val="ru-RU"/>
        </w:rPr>
        <w:t xml:space="preserve"> 5</w:t>
      </w:r>
      <w:r w:rsidRPr="00271FB2">
        <w:rPr>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Pr>
          <w:lang w:val="sr-Cyrl-CS"/>
        </w:rPr>
        <w:t xml:space="preserve"> </w:t>
      </w:r>
      <w:r w:rsidRPr="00271FB2">
        <w:rPr>
          <w:lang w:val="sr-Cyrl-CS"/>
        </w:rPr>
        <w:t>обавези или правном интересу странке.</w:t>
      </w:r>
    </w:p>
    <w:p w:rsidR="001909FD" w:rsidRDefault="001909FD" w:rsidP="001909FD">
      <w:pPr>
        <w:widowControl w:val="0"/>
        <w:autoSpaceDE w:val="0"/>
        <w:autoSpaceDN w:val="0"/>
        <w:adjustRightInd w:val="0"/>
        <w:ind w:firstLine="708"/>
        <w:jc w:val="both"/>
      </w:pPr>
    </w:p>
    <w:p w:rsidR="00DA69FE" w:rsidRPr="00DA69FE" w:rsidRDefault="00DA69FE" w:rsidP="001909FD">
      <w:pPr>
        <w:widowControl w:val="0"/>
        <w:autoSpaceDE w:val="0"/>
        <w:autoSpaceDN w:val="0"/>
        <w:adjustRightInd w:val="0"/>
        <w:ind w:firstLine="708"/>
        <w:jc w:val="both"/>
      </w:pPr>
    </w:p>
    <w:p w:rsidR="001909FD" w:rsidRDefault="001909FD" w:rsidP="001909FD">
      <w:pPr>
        <w:jc w:val="center"/>
        <w:rPr>
          <w:b/>
        </w:rPr>
      </w:pPr>
      <w:r w:rsidRPr="00271FB2">
        <w:rPr>
          <w:b/>
          <w:lang w:val="sr-Latn-CS"/>
        </w:rPr>
        <w:t>Организација</w:t>
      </w:r>
      <w:r>
        <w:rPr>
          <w:b/>
        </w:rPr>
        <w:t xml:space="preserve"> </w:t>
      </w:r>
      <w:r w:rsidRPr="00271FB2">
        <w:rPr>
          <w:b/>
          <w:lang w:val="sr-Latn-CS"/>
        </w:rPr>
        <w:t>Општинске</w:t>
      </w:r>
      <w:r>
        <w:rPr>
          <w:b/>
        </w:rPr>
        <w:t xml:space="preserve"> </w:t>
      </w:r>
      <w:r w:rsidRPr="00271FB2">
        <w:rPr>
          <w:b/>
          <w:lang w:val="sr-Latn-CS"/>
        </w:rPr>
        <w:t>управе</w:t>
      </w:r>
    </w:p>
    <w:p w:rsidR="00DA69FE" w:rsidRPr="00DA69FE" w:rsidRDefault="00DA69FE"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t>76</w:t>
      </w:r>
      <w:r w:rsidRPr="00271FB2">
        <w:t>.</w:t>
      </w:r>
    </w:p>
    <w:p w:rsidR="001909FD" w:rsidRPr="00271FB2" w:rsidRDefault="001909FD" w:rsidP="001909FD">
      <w:pPr>
        <w:jc w:val="center"/>
        <w:outlineLvl w:val="0"/>
      </w:pPr>
    </w:p>
    <w:p w:rsidR="001909FD" w:rsidRPr="00271FB2" w:rsidRDefault="001909FD" w:rsidP="001909FD">
      <w:pPr>
        <w:ind w:firstLine="708"/>
        <w:rPr>
          <w:lang w:val="ru-RU"/>
        </w:rPr>
      </w:pPr>
      <w:r w:rsidRPr="00271FB2">
        <w:rPr>
          <w:lang w:val="sr-Cyrl-CS"/>
        </w:rPr>
        <w:t>Општинска</w:t>
      </w:r>
      <w:r>
        <w:rPr>
          <w:lang w:val="sr-Cyrl-CS"/>
        </w:rPr>
        <w:t xml:space="preserve"> </w:t>
      </w:r>
      <w:r w:rsidRPr="00271FB2">
        <w:rPr>
          <w:lang w:val="sr-Cyrl-CS"/>
        </w:rPr>
        <w:t>управа</w:t>
      </w:r>
      <w:r>
        <w:rPr>
          <w:lang w:val="sr-Cyrl-CS"/>
        </w:rPr>
        <w:t xml:space="preserve"> </w:t>
      </w:r>
      <w:r w:rsidRPr="00271FB2">
        <w:rPr>
          <w:lang w:val="sr-Cyrl-CS"/>
        </w:rPr>
        <w:t>образује</w:t>
      </w:r>
      <w:r>
        <w:rPr>
          <w:lang w:val="sr-Cyrl-CS"/>
        </w:rPr>
        <w:t xml:space="preserve"> </w:t>
      </w:r>
      <w:r w:rsidRPr="00271FB2">
        <w:rPr>
          <w:lang w:val="sr-Cyrl-CS"/>
        </w:rPr>
        <w:t>се</w:t>
      </w:r>
      <w:r>
        <w:rPr>
          <w:lang w:val="sr-Cyrl-CS"/>
        </w:rPr>
        <w:t xml:space="preserve"> </w:t>
      </w:r>
      <w:r w:rsidRPr="00271FB2">
        <w:rPr>
          <w:lang w:val="sr-Cyrl-CS"/>
        </w:rPr>
        <w:t>као</w:t>
      </w:r>
      <w:r>
        <w:rPr>
          <w:lang w:val="sr-Cyrl-CS"/>
        </w:rPr>
        <w:t xml:space="preserve"> </w:t>
      </w:r>
      <w:r w:rsidRPr="00271FB2">
        <w:rPr>
          <w:lang w:val="sr-Cyrl-CS"/>
        </w:rPr>
        <w:t>јединствени</w:t>
      </w:r>
      <w:r>
        <w:rPr>
          <w:lang w:val="sr-Cyrl-CS"/>
        </w:rPr>
        <w:t xml:space="preserve"> </w:t>
      </w:r>
      <w:r w:rsidRPr="00271FB2">
        <w:rPr>
          <w:lang w:val="sr-Cyrl-CS"/>
        </w:rPr>
        <w:t xml:space="preserve">орган. </w:t>
      </w:r>
    </w:p>
    <w:p w:rsidR="001909FD" w:rsidRPr="00271FB2" w:rsidRDefault="001909FD" w:rsidP="001909FD">
      <w:pPr>
        <w:ind w:firstLine="708"/>
        <w:jc w:val="both"/>
        <w:rPr>
          <w:lang w:val="sr-Latn-CS"/>
        </w:rPr>
      </w:pPr>
      <w:r w:rsidRPr="00271FB2">
        <w:rPr>
          <w:lang w:val="sr-Cyrl-CS"/>
        </w:rPr>
        <w:t>У</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образују</w:t>
      </w:r>
      <w:r>
        <w:rPr>
          <w:lang w:val="sr-Cyrl-CS"/>
        </w:rPr>
        <w:t xml:space="preserve"> </w:t>
      </w:r>
      <w:r w:rsidRPr="00271FB2">
        <w:rPr>
          <w:lang w:val="sr-Cyrl-CS"/>
        </w:rPr>
        <w:t>се унутрашње</w:t>
      </w:r>
      <w:r>
        <w:rPr>
          <w:lang w:val="sr-Cyrl-CS"/>
        </w:rPr>
        <w:t xml:space="preserve"> </w:t>
      </w:r>
      <w:r w:rsidRPr="00271FB2">
        <w:rPr>
          <w:lang w:val="sr-Cyrl-CS"/>
        </w:rPr>
        <w:t>организационе</w:t>
      </w:r>
      <w:r>
        <w:rPr>
          <w:lang w:val="sr-Cyrl-CS"/>
        </w:rPr>
        <w:t xml:space="preserve"> </w:t>
      </w:r>
      <w:r w:rsidRPr="00271FB2">
        <w:rPr>
          <w:lang w:val="sr-Cyrl-CS"/>
        </w:rPr>
        <w:t>јединице</w:t>
      </w:r>
      <w:r>
        <w:rPr>
          <w:lang w:val="sr-Cyrl-CS"/>
        </w:rPr>
        <w:t xml:space="preserve"> </w:t>
      </w:r>
      <w:r w:rsidRPr="00271FB2">
        <w:rPr>
          <w:lang w:val="sr-Cyrl-CS"/>
        </w:rPr>
        <w:t>за</w:t>
      </w:r>
      <w:r>
        <w:rPr>
          <w:lang w:val="sr-Cyrl-CS"/>
        </w:rPr>
        <w:t xml:space="preserve"> </w:t>
      </w:r>
      <w:r w:rsidRPr="00271FB2">
        <w:rPr>
          <w:lang w:val="sr-Cyrl-CS"/>
        </w:rPr>
        <w:t>вршење</w:t>
      </w:r>
      <w:r>
        <w:rPr>
          <w:lang w:val="sr-Cyrl-CS"/>
        </w:rPr>
        <w:t xml:space="preserve"> </w:t>
      </w:r>
      <w:r w:rsidRPr="00271FB2">
        <w:rPr>
          <w:lang w:val="sr-Cyrl-CS"/>
        </w:rPr>
        <w:t>сродних</w:t>
      </w:r>
      <w:r>
        <w:rPr>
          <w:lang w:val="sr-Cyrl-CS"/>
        </w:rPr>
        <w:t xml:space="preserve"> </w:t>
      </w:r>
      <w:r w:rsidRPr="00271FB2">
        <w:rPr>
          <w:lang w:val="sr-Cyrl-CS"/>
        </w:rPr>
        <w:t>управних, стручних</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 xml:space="preserve">послова. </w:t>
      </w:r>
    </w:p>
    <w:p w:rsidR="001909FD" w:rsidRDefault="001909FD" w:rsidP="001909FD"/>
    <w:p w:rsidR="001909FD" w:rsidRPr="00163A03" w:rsidRDefault="001909FD" w:rsidP="001909FD"/>
    <w:p w:rsidR="001909FD" w:rsidRDefault="001909FD" w:rsidP="001909FD">
      <w:pPr>
        <w:jc w:val="center"/>
        <w:rPr>
          <w:b/>
        </w:rPr>
      </w:pPr>
      <w:r w:rsidRPr="00271FB2">
        <w:rPr>
          <w:b/>
          <w:lang w:val="sr-Latn-CS"/>
        </w:rPr>
        <w:t>Руковођење</w:t>
      </w:r>
    </w:p>
    <w:p w:rsidR="00DA69FE" w:rsidRPr="00DA69FE" w:rsidRDefault="00DA69FE" w:rsidP="001909FD">
      <w:pPr>
        <w:jc w:val="center"/>
        <w:rPr>
          <w:b/>
        </w:rPr>
      </w:pPr>
    </w:p>
    <w:p w:rsidR="001909FD" w:rsidRPr="00271FB2" w:rsidRDefault="001909FD" w:rsidP="001909FD">
      <w:pPr>
        <w:jc w:val="center"/>
        <w:outlineLvl w:val="0"/>
      </w:pPr>
      <w:bookmarkStart w:id="30" w:name="clan_54"/>
      <w:r w:rsidRPr="00271FB2">
        <w:rPr>
          <w:lang w:val="sr-Cyrl-CS"/>
        </w:rPr>
        <w:t>Члан</w:t>
      </w:r>
      <w:bookmarkEnd w:id="30"/>
      <w:r>
        <w:rPr>
          <w:lang w:val="sr-Cyrl-CS"/>
        </w:rPr>
        <w:t xml:space="preserve"> </w:t>
      </w:r>
      <w:r>
        <w:t>77</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Општинском</w:t>
      </w:r>
      <w:r>
        <w:rPr>
          <w:lang w:val="sr-Cyrl-CS"/>
        </w:rPr>
        <w:t xml:space="preserve"> </w:t>
      </w:r>
      <w:r w:rsidRPr="00271FB2">
        <w:rPr>
          <w:lang w:val="sr-Cyrl-CS"/>
        </w:rPr>
        <w:t>управом</w:t>
      </w:r>
      <w:r>
        <w:rPr>
          <w:lang w:val="sr-Cyrl-CS"/>
        </w:rPr>
        <w:t xml:space="preserve"> </w:t>
      </w:r>
      <w:r w:rsidRPr="00271FB2">
        <w:rPr>
          <w:lang w:val="sr-Cyrl-CS"/>
        </w:rPr>
        <w:t>руководи</w:t>
      </w:r>
      <w:r>
        <w:rPr>
          <w:lang w:val="sr-Cyrl-CS"/>
        </w:rPr>
        <w:t xml:space="preserve"> </w:t>
      </w:r>
      <w:r w:rsidRPr="00271FB2">
        <w:rPr>
          <w:lang w:val="sr-Cyrl-CS"/>
        </w:rPr>
        <w:t>начелник.</w:t>
      </w:r>
    </w:p>
    <w:p w:rsidR="001909FD" w:rsidRPr="00271FB2" w:rsidRDefault="001909FD" w:rsidP="001909FD">
      <w:pPr>
        <w:ind w:firstLine="708"/>
        <w:jc w:val="both"/>
        <w:rPr>
          <w:lang w:val="sr-Latn-CS"/>
        </w:rPr>
      </w:pPr>
      <w:r w:rsidRPr="00271FB2">
        <w:rPr>
          <w:lang w:val="sr-Cyrl-CS"/>
        </w:rPr>
        <w:t>За</w:t>
      </w:r>
      <w:r>
        <w:rPr>
          <w:lang w:val="sr-Cyrl-CS"/>
        </w:rPr>
        <w:t xml:space="preserve"> </w:t>
      </w:r>
      <w:r w:rsidRPr="00271FB2">
        <w:rPr>
          <w:lang w:val="sr-Cyrl-CS"/>
        </w:rPr>
        <w:t>начелника</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постављено</w:t>
      </w:r>
      <w:r>
        <w:rPr>
          <w:lang w:val="sr-Cyrl-CS"/>
        </w:rPr>
        <w:t xml:space="preserve"> </w:t>
      </w:r>
      <w:r w:rsidRPr="00271FB2">
        <w:rPr>
          <w:lang w:val="sr-Cyrl-CS"/>
        </w:rPr>
        <w:t>лице</w:t>
      </w:r>
      <w:r>
        <w:rPr>
          <w:lang w:val="sr-Cyrl-CS"/>
        </w:rPr>
        <w:t xml:space="preserve"> </w:t>
      </w:r>
      <w:r w:rsidRPr="00271FB2">
        <w:rPr>
          <w:lang w:val="sr-Cyrl-CS"/>
        </w:rPr>
        <w:t>које</w:t>
      </w:r>
      <w:r>
        <w:rPr>
          <w:lang w:val="sr-Cyrl-CS"/>
        </w:rPr>
        <w:t xml:space="preserve"> </w:t>
      </w:r>
      <w:r w:rsidRPr="00271FB2">
        <w:rPr>
          <w:lang w:val="sr-Cyrl-CS"/>
        </w:rPr>
        <w:t>има</w:t>
      </w:r>
      <w:r>
        <w:rPr>
          <w:lang w:val="sr-Cyrl-CS"/>
        </w:rPr>
        <w:t xml:space="preserve"> </w:t>
      </w:r>
      <w:r w:rsidRPr="00271FB2">
        <w:rPr>
          <w:lang w:val="sr-Cyrl-CS"/>
        </w:rPr>
        <w:t>стечено високо образовање из научне области правне науке на основним академским студијама у обиму од најмање 240 ЕСПБ бодова,</w:t>
      </w:r>
      <w:r>
        <w:rPr>
          <w:lang w:val="sr-Cyrl-CS"/>
        </w:rPr>
        <w:t xml:space="preserve"> </w:t>
      </w:r>
      <w:r w:rsidRPr="00271FB2">
        <w:rPr>
          <w:lang w:val="sr-Cyrl-CS"/>
        </w:rPr>
        <w:t xml:space="preserve">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Pr="00271FB2">
        <w:rPr>
          <w:lang w:val="sr-Cyrl-CS"/>
        </w:rPr>
        <w:lastRenderedPageBreak/>
        <w:t>факултету, најмање пет година радног искуства у струци и положен државни стручни испит за рад у органима државне управе.</w:t>
      </w:r>
    </w:p>
    <w:p w:rsidR="001909FD" w:rsidRDefault="001909FD" w:rsidP="001909FD">
      <w:pPr>
        <w:rPr>
          <w:u w:val="single"/>
          <w:lang w:val="sr-Cyrl-CS"/>
        </w:rPr>
      </w:pPr>
    </w:p>
    <w:p w:rsidR="001909FD" w:rsidRPr="00271FB2" w:rsidRDefault="001909FD" w:rsidP="001909FD">
      <w:pPr>
        <w:rPr>
          <w:u w:val="single"/>
          <w:lang w:val="sr-Cyrl-CS"/>
        </w:rPr>
      </w:pPr>
    </w:p>
    <w:p w:rsidR="001909FD" w:rsidRPr="00271FB2" w:rsidRDefault="001909FD" w:rsidP="001909FD">
      <w:pPr>
        <w:jc w:val="center"/>
        <w:rPr>
          <w:b/>
        </w:rPr>
      </w:pPr>
      <w:r w:rsidRPr="00271FB2">
        <w:rPr>
          <w:b/>
        </w:rPr>
        <w:t>Постављење</w:t>
      </w:r>
      <w:r>
        <w:rPr>
          <w:b/>
        </w:rPr>
        <w:t xml:space="preserve"> </w:t>
      </w:r>
      <w:r w:rsidRPr="00271FB2">
        <w:rPr>
          <w:b/>
        </w:rPr>
        <w:t>начелника</w:t>
      </w:r>
    </w:p>
    <w:p w:rsidR="001909FD" w:rsidRDefault="001909FD" w:rsidP="001909FD">
      <w:pPr>
        <w:jc w:val="center"/>
        <w:rPr>
          <w:b/>
        </w:rPr>
      </w:pPr>
      <w:r>
        <w:rPr>
          <w:b/>
        </w:rPr>
        <w:t xml:space="preserve">и </w:t>
      </w:r>
      <w:r w:rsidRPr="00271FB2">
        <w:rPr>
          <w:b/>
        </w:rPr>
        <w:t>заменика</w:t>
      </w:r>
      <w:r>
        <w:rPr>
          <w:b/>
        </w:rPr>
        <w:t xml:space="preserve"> </w:t>
      </w:r>
      <w:r w:rsidRPr="00271FB2">
        <w:rPr>
          <w:b/>
        </w:rPr>
        <w:t>на</w:t>
      </w:r>
      <w:r>
        <w:rPr>
          <w:b/>
        </w:rPr>
        <w:t>челника О</w:t>
      </w:r>
      <w:r w:rsidRPr="00271FB2">
        <w:rPr>
          <w:b/>
        </w:rPr>
        <w:t>пштинске</w:t>
      </w:r>
      <w:r>
        <w:rPr>
          <w:b/>
        </w:rPr>
        <w:t xml:space="preserve"> </w:t>
      </w:r>
      <w:r w:rsidRPr="00271FB2">
        <w:rPr>
          <w:b/>
        </w:rPr>
        <w:t>управе</w:t>
      </w:r>
    </w:p>
    <w:p w:rsidR="00DA69FE" w:rsidRPr="00DA69FE" w:rsidRDefault="00DA69FE" w:rsidP="001909FD">
      <w:pPr>
        <w:jc w:val="center"/>
        <w:rPr>
          <w:b/>
        </w:rPr>
      </w:pPr>
    </w:p>
    <w:p w:rsidR="001909FD" w:rsidRPr="00271FB2" w:rsidRDefault="001909FD" w:rsidP="001909FD">
      <w:pPr>
        <w:jc w:val="center"/>
        <w:outlineLvl w:val="0"/>
      </w:pPr>
      <w:r>
        <w:t>Члан 78</w:t>
      </w:r>
      <w:r w:rsidRPr="00271FB2">
        <w:t>.</w:t>
      </w:r>
    </w:p>
    <w:p w:rsidR="001909FD" w:rsidRPr="00271FB2" w:rsidRDefault="001909FD" w:rsidP="001909FD">
      <w:pPr>
        <w:jc w:val="center"/>
        <w:outlineLvl w:val="0"/>
      </w:pPr>
    </w:p>
    <w:p w:rsidR="001909FD" w:rsidRPr="008D485D" w:rsidRDefault="001909FD" w:rsidP="001909FD">
      <w:pPr>
        <w:ind w:firstLine="708"/>
        <w:jc w:val="both"/>
        <w:rPr>
          <w:lang w:val="sr-Cyrl-CS"/>
        </w:rPr>
      </w:pPr>
      <w:r w:rsidRPr="00271FB2">
        <w:rPr>
          <w:lang w:val="sr-Latn-CS"/>
        </w:rPr>
        <w:t>Н</w:t>
      </w:r>
      <w:r w:rsidRPr="00271FB2">
        <w:rPr>
          <w:lang w:val="sr-Cyrl-CS"/>
        </w:rPr>
        <w:t>ачелника</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поставља</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 на</w:t>
      </w:r>
      <w:r>
        <w:rPr>
          <w:lang w:val="sr-Cyrl-CS"/>
        </w:rPr>
        <w:t xml:space="preserve"> </w:t>
      </w:r>
      <w:r w:rsidRPr="00271FB2">
        <w:rPr>
          <w:lang w:val="sr-Cyrl-CS"/>
        </w:rPr>
        <w:t>основу</w:t>
      </w:r>
      <w:r>
        <w:rPr>
          <w:lang w:val="sr-Cyrl-CS"/>
        </w:rPr>
        <w:t xml:space="preserve"> </w:t>
      </w:r>
      <w:r w:rsidRPr="00271FB2">
        <w:rPr>
          <w:lang w:val="sr-Cyrl-CS"/>
        </w:rPr>
        <w:t>јавног</w:t>
      </w:r>
      <w:r>
        <w:rPr>
          <w:lang w:val="sr-Cyrl-CS"/>
        </w:rPr>
        <w:t xml:space="preserve"> </w:t>
      </w:r>
      <w:r w:rsidRPr="00271FB2">
        <w:rPr>
          <w:lang w:val="sr-Cyrl-CS"/>
        </w:rPr>
        <w:t>огласа, на</w:t>
      </w:r>
      <w:r>
        <w:rPr>
          <w:lang w:val="sr-Cyrl-CS"/>
        </w:rPr>
        <w:t xml:space="preserve"> </w:t>
      </w:r>
      <w:r w:rsidRPr="00271FB2">
        <w:rPr>
          <w:lang w:val="sr-Cyrl-CS"/>
        </w:rPr>
        <w:t>пет</w:t>
      </w:r>
      <w:r>
        <w:rPr>
          <w:lang w:val="sr-Cyrl-CS"/>
        </w:rPr>
        <w:t xml:space="preserve"> </w:t>
      </w:r>
      <w:r w:rsidRPr="00271FB2">
        <w:rPr>
          <w:lang w:val="sr-Cyrl-CS"/>
        </w:rPr>
        <w:t>година.</w:t>
      </w:r>
    </w:p>
    <w:p w:rsidR="001909FD" w:rsidRPr="00271FB2" w:rsidRDefault="001909FD" w:rsidP="001909FD">
      <w:pPr>
        <w:ind w:firstLine="708"/>
        <w:jc w:val="both"/>
        <w:rPr>
          <w:lang w:val="sr-Cyrl-CS"/>
        </w:rPr>
      </w:pPr>
      <w:r w:rsidRPr="00271FB2">
        <w:rPr>
          <w:lang w:val="sr-Cyrl-CS"/>
        </w:rPr>
        <w:t>Начелник</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w:t>
      </w:r>
      <w:r w:rsidRPr="00271FB2">
        <w:rPr>
          <w:lang w:val="sr-Latn-CS"/>
        </w:rPr>
        <w:t>е</w:t>
      </w:r>
      <w:r>
        <w:t xml:space="preserve"> </w:t>
      </w:r>
      <w:r w:rsidRPr="00271FB2">
        <w:rPr>
          <w:lang w:val="sr-Cyrl-CS"/>
        </w:rPr>
        <w:t xml:space="preserve">може </w:t>
      </w:r>
      <w:r>
        <w:rPr>
          <w:lang w:val="sr-Cyrl-CS"/>
        </w:rPr>
        <w:t xml:space="preserve"> </w:t>
      </w:r>
      <w:r w:rsidRPr="00271FB2">
        <w:rPr>
          <w:lang w:val="sr-Cyrl-CS"/>
        </w:rPr>
        <w:t>имати</w:t>
      </w:r>
      <w:r>
        <w:rPr>
          <w:lang w:val="sr-Cyrl-CS"/>
        </w:rPr>
        <w:t xml:space="preserve"> </w:t>
      </w:r>
      <w:r w:rsidRPr="00271FB2">
        <w:rPr>
          <w:lang w:val="sr-Cyrl-CS"/>
        </w:rPr>
        <w:t>заменика</w:t>
      </w:r>
      <w:r>
        <w:rPr>
          <w:lang w:val="sr-Cyrl-CS"/>
        </w:rPr>
        <w:t xml:space="preserve"> </w:t>
      </w:r>
      <w:r w:rsidRPr="00271FB2">
        <w:rPr>
          <w:lang w:val="sr-Cyrl-CS"/>
        </w:rPr>
        <w:t>који</w:t>
      </w:r>
      <w:r>
        <w:rPr>
          <w:lang w:val="sr-Cyrl-CS"/>
        </w:rPr>
        <w:t xml:space="preserve"> </w:t>
      </w:r>
      <w:r w:rsidRPr="00271FB2">
        <w:rPr>
          <w:lang w:val="sr-Cyrl-CS"/>
        </w:rPr>
        <w:t>га</w:t>
      </w:r>
      <w:r>
        <w:rPr>
          <w:lang w:val="sr-Cyrl-CS"/>
        </w:rPr>
        <w:t xml:space="preserve"> </w:t>
      </w:r>
      <w:r w:rsidRPr="00271FB2">
        <w:rPr>
          <w:lang w:val="sr-Cyrl-CS"/>
        </w:rPr>
        <w:t>замењује</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његове</w:t>
      </w:r>
      <w:r>
        <w:rPr>
          <w:lang w:val="sr-Cyrl-CS"/>
        </w:rPr>
        <w:t xml:space="preserve"> </w:t>
      </w:r>
      <w:r w:rsidRPr="00271FB2">
        <w:rPr>
          <w:lang w:val="sr-Cyrl-CS"/>
        </w:rPr>
        <w:t>одсутности</w:t>
      </w:r>
      <w:r>
        <w:rPr>
          <w:lang w:val="sr-Cyrl-CS"/>
        </w:rPr>
        <w:t xml:space="preserve"> </w:t>
      </w:r>
      <w:r w:rsidRPr="00271FB2">
        <w:rPr>
          <w:lang w:val="sr-Cyrl-CS"/>
        </w:rPr>
        <w:t>и</w:t>
      </w:r>
      <w:r>
        <w:rPr>
          <w:lang w:val="sr-Cyrl-CS"/>
        </w:rPr>
        <w:t xml:space="preserve"> </w:t>
      </w:r>
      <w:r w:rsidRPr="00271FB2">
        <w:rPr>
          <w:lang w:val="sr-Cyrl-CS"/>
        </w:rPr>
        <w:t>спречености</w:t>
      </w:r>
      <w:r>
        <w:rPr>
          <w:lang w:val="sr-Cyrl-CS"/>
        </w:rPr>
        <w:t xml:space="preserve"> </w:t>
      </w:r>
      <w:r w:rsidRPr="00271FB2">
        <w:rPr>
          <w:lang w:val="sr-Cyrl-CS"/>
        </w:rPr>
        <w:t>да</w:t>
      </w:r>
      <w:r>
        <w:rPr>
          <w:lang w:val="sr-Cyrl-CS"/>
        </w:rPr>
        <w:t xml:space="preserve"> </w:t>
      </w:r>
      <w:r w:rsidRPr="00271FB2">
        <w:rPr>
          <w:lang w:val="sr-Cyrl-CS"/>
        </w:rPr>
        <w:t>обавља</w:t>
      </w:r>
      <w:r>
        <w:rPr>
          <w:lang w:val="sr-Cyrl-CS"/>
        </w:rPr>
        <w:t xml:space="preserve"> </w:t>
      </w:r>
      <w:r w:rsidRPr="00271FB2">
        <w:rPr>
          <w:lang w:val="sr-Cyrl-CS"/>
        </w:rPr>
        <w:t>своју</w:t>
      </w:r>
      <w:r>
        <w:rPr>
          <w:lang w:val="sr-Cyrl-CS"/>
        </w:rPr>
        <w:t xml:space="preserve"> </w:t>
      </w:r>
      <w:r w:rsidRPr="00271FB2">
        <w:rPr>
          <w:lang w:val="sr-Cyrl-CS"/>
        </w:rPr>
        <w:t>дужност.</w:t>
      </w:r>
    </w:p>
    <w:p w:rsidR="001909FD" w:rsidRPr="00271FB2" w:rsidRDefault="001909FD" w:rsidP="001909FD">
      <w:pPr>
        <w:ind w:firstLine="708"/>
        <w:jc w:val="both"/>
        <w:rPr>
          <w:lang w:val="sr-Cyrl-CS"/>
        </w:rPr>
      </w:pPr>
      <w:r w:rsidRPr="00271FB2">
        <w:rPr>
          <w:lang w:val="sr-Cyrl-CS"/>
        </w:rPr>
        <w:t>Заменик</w:t>
      </w:r>
      <w:r>
        <w:rPr>
          <w:lang w:val="sr-Cyrl-CS"/>
        </w:rPr>
        <w:t xml:space="preserve"> </w:t>
      </w:r>
      <w:r w:rsidRPr="00271FB2">
        <w:rPr>
          <w:lang w:val="sr-Cyrl-CS"/>
        </w:rPr>
        <w:t>начелника</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се</w:t>
      </w:r>
      <w:r>
        <w:rPr>
          <w:lang w:val="sr-Cyrl-CS"/>
        </w:rPr>
        <w:t xml:space="preserve"> </w:t>
      </w:r>
      <w:r w:rsidRPr="00271FB2">
        <w:rPr>
          <w:lang w:val="sr-Cyrl-CS"/>
        </w:rPr>
        <w:t>поставља</w:t>
      </w:r>
      <w:r>
        <w:rPr>
          <w:lang w:val="sr-Cyrl-CS"/>
        </w:rPr>
        <w:t xml:space="preserve"> </w:t>
      </w:r>
      <w:r w:rsidRPr="00271FB2">
        <w:rPr>
          <w:lang w:val="sr-Cyrl-CS"/>
        </w:rPr>
        <w:t>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и</w:t>
      </w:r>
      <w:r>
        <w:rPr>
          <w:lang w:val="sr-Cyrl-CS"/>
        </w:rPr>
        <w:t xml:space="preserve"> </w:t>
      </w:r>
      <w:r w:rsidRPr="00271FB2">
        <w:rPr>
          <w:lang w:val="sr-Cyrl-CS"/>
        </w:rPr>
        <w:t>под</w:t>
      </w:r>
      <w:r>
        <w:rPr>
          <w:lang w:val="sr-Cyrl-CS"/>
        </w:rPr>
        <w:t xml:space="preserve"> </w:t>
      </w:r>
      <w:r w:rsidRPr="00271FB2">
        <w:rPr>
          <w:lang w:val="sr-Cyrl-CS"/>
        </w:rPr>
        <w:t>истим</w:t>
      </w:r>
      <w:r>
        <w:rPr>
          <w:lang w:val="sr-Cyrl-CS"/>
        </w:rPr>
        <w:t xml:space="preserve"> </w:t>
      </w:r>
      <w:r w:rsidRPr="00271FB2">
        <w:rPr>
          <w:lang w:val="sr-Cyrl-CS"/>
        </w:rPr>
        <w:t>условима</w:t>
      </w:r>
      <w:r>
        <w:rPr>
          <w:lang w:val="sr-Cyrl-CS"/>
        </w:rPr>
        <w:t xml:space="preserve"> </w:t>
      </w:r>
      <w:r w:rsidRPr="00271FB2">
        <w:rPr>
          <w:lang w:val="sr-Cyrl-CS"/>
        </w:rPr>
        <w:t>као</w:t>
      </w:r>
      <w:r>
        <w:rPr>
          <w:lang w:val="sr-Cyrl-CS"/>
        </w:rPr>
        <w:t xml:space="preserve"> </w:t>
      </w:r>
      <w:r w:rsidRPr="00271FB2">
        <w:rPr>
          <w:lang w:val="sr-Cyrl-CS"/>
        </w:rPr>
        <w:t xml:space="preserve">начелник. </w:t>
      </w:r>
    </w:p>
    <w:p w:rsidR="001909FD" w:rsidRDefault="001909FD" w:rsidP="001909FD">
      <w:pPr>
        <w:ind w:firstLine="708"/>
        <w:jc w:val="both"/>
        <w:rPr>
          <w:lang w:val="sr-Cyrl-CS"/>
        </w:rPr>
      </w:pPr>
      <w:r w:rsidRPr="00271FB2">
        <w:rPr>
          <w:lang w:val="sr-Cyrl-CS"/>
        </w:rPr>
        <w:t>Руководиоце</w:t>
      </w:r>
      <w:r>
        <w:rPr>
          <w:lang w:val="sr-Cyrl-CS"/>
        </w:rPr>
        <w:t xml:space="preserve"> </w:t>
      </w:r>
      <w:r w:rsidRPr="00271FB2">
        <w:rPr>
          <w:lang w:val="sr-Cyrl-CS"/>
        </w:rPr>
        <w:t>организационих</w:t>
      </w:r>
      <w:r>
        <w:rPr>
          <w:lang w:val="sr-Cyrl-CS"/>
        </w:rPr>
        <w:t xml:space="preserve"> </w:t>
      </w:r>
      <w:r w:rsidRPr="00271FB2">
        <w:rPr>
          <w:lang w:val="sr-Cyrl-CS"/>
        </w:rPr>
        <w:t>јединица</w:t>
      </w:r>
      <w:r>
        <w:rPr>
          <w:lang w:val="sr-Cyrl-CS"/>
        </w:rPr>
        <w:t xml:space="preserve"> </w:t>
      </w:r>
      <w:r w:rsidRPr="00271FB2">
        <w:rPr>
          <w:lang w:val="sr-Cyrl-CS"/>
        </w:rPr>
        <w:t>у</w:t>
      </w:r>
      <w:r>
        <w:rPr>
          <w:lang w:val="sr-Cyrl-CS"/>
        </w:rPr>
        <w:t xml:space="preserve"> </w:t>
      </w:r>
      <w:r w:rsidRPr="00271FB2">
        <w:rPr>
          <w:lang w:val="sr-Cyrl-CS"/>
        </w:rPr>
        <w:t>управи</w:t>
      </w:r>
      <w:r>
        <w:rPr>
          <w:lang w:val="sr-Cyrl-CS"/>
        </w:rPr>
        <w:t xml:space="preserve"> </w:t>
      </w:r>
      <w:r w:rsidRPr="00271FB2">
        <w:rPr>
          <w:lang w:val="sr-Cyrl-CS"/>
        </w:rPr>
        <w:t>распоређује</w:t>
      </w:r>
      <w:r>
        <w:rPr>
          <w:lang w:val="sr-Cyrl-CS"/>
        </w:rPr>
        <w:t xml:space="preserve"> </w:t>
      </w:r>
      <w:r w:rsidRPr="00271FB2">
        <w:rPr>
          <w:lang w:val="sr-Cyrl-CS"/>
        </w:rPr>
        <w:t> начелник</w:t>
      </w:r>
      <w:r>
        <w:rPr>
          <w:lang w:val="sr-Cyrl-CS"/>
        </w:rPr>
        <w:t xml:space="preserve"> </w:t>
      </w:r>
      <w:r w:rsidRPr="00271FB2">
        <w:rPr>
          <w:lang w:val="sr-Latn-CS"/>
        </w:rPr>
        <w:t>Општинске</w:t>
      </w:r>
      <w:r>
        <w:t xml:space="preserve"> </w:t>
      </w:r>
      <w:r w:rsidRPr="00271FB2">
        <w:rPr>
          <w:lang w:val="sr-Cyrl-CS"/>
        </w:rPr>
        <w:t>управе.</w:t>
      </w:r>
    </w:p>
    <w:p w:rsidR="001909FD" w:rsidRPr="001968B8" w:rsidRDefault="001909FD" w:rsidP="001909FD">
      <w:pPr>
        <w:ind w:firstLine="708"/>
        <w:jc w:val="both"/>
        <w:rPr>
          <w:lang w:val="sr-Cyrl-CS"/>
        </w:rPr>
      </w:pPr>
    </w:p>
    <w:p w:rsidR="001909FD" w:rsidRPr="00163A03" w:rsidRDefault="001909FD" w:rsidP="001909FD"/>
    <w:p w:rsidR="001909FD" w:rsidRDefault="001909FD" w:rsidP="001909FD">
      <w:pPr>
        <w:jc w:val="center"/>
        <w:rPr>
          <w:b/>
        </w:rPr>
      </w:pPr>
      <w:r w:rsidRPr="00271FB2">
        <w:rPr>
          <w:b/>
        </w:rPr>
        <w:t>Одговорност</w:t>
      </w:r>
      <w:r>
        <w:rPr>
          <w:b/>
        </w:rPr>
        <w:t xml:space="preserve"> </w:t>
      </w:r>
      <w:r w:rsidRPr="00271FB2">
        <w:rPr>
          <w:b/>
        </w:rPr>
        <w:t>начелника</w:t>
      </w:r>
    </w:p>
    <w:p w:rsidR="00DA69FE" w:rsidRPr="00DA69FE" w:rsidRDefault="00DA69FE" w:rsidP="001909FD">
      <w:pPr>
        <w:jc w:val="center"/>
        <w:rPr>
          <w:b/>
        </w:rPr>
      </w:pPr>
    </w:p>
    <w:p w:rsidR="001909FD" w:rsidRPr="00271FB2" w:rsidRDefault="001909FD" w:rsidP="001909FD">
      <w:pPr>
        <w:jc w:val="center"/>
        <w:outlineLvl w:val="0"/>
      </w:pPr>
      <w:bookmarkStart w:id="31" w:name="clan_57"/>
      <w:r w:rsidRPr="00271FB2">
        <w:rPr>
          <w:lang w:val="sr-Cyrl-CS"/>
        </w:rPr>
        <w:t>Члан</w:t>
      </w:r>
      <w:bookmarkEnd w:id="31"/>
      <w:r>
        <w:rPr>
          <w:lang w:val="sr-Cyrl-CS"/>
        </w:rPr>
        <w:t xml:space="preserve"> </w:t>
      </w:r>
      <w:r>
        <w:t>79</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 xml:space="preserve">Начелник за свој рад и рад </w:t>
      </w:r>
      <w:r w:rsidRPr="00271FB2">
        <w:rPr>
          <w:lang w:val="sr-Latn-CS"/>
        </w:rPr>
        <w:t>О</w:t>
      </w:r>
      <w:r w:rsidRPr="00271FB2">
        <w:rPr>
          <w:lang w:val="sr-Cyrl-CS"/>
        </w:rPr>
        <w:t xml:space="preserve">пштинске управе одговара </w:t>
      </w:r>
      <w:r w:rsidRPr="00271FB2">
        <w:rPr>
          <w:lang w:val="sr-Latn-CS"/>
        </w:rPr>
        <w:t>О</w:t>
      </w:r>
      <w:r w:rsidRPr="00271FB2">
        <w:rPr>
          <w:lang w:val="sr-Cyrl-CS"/>
        </w:rPr>
        <w:t>пштинском већу.</w:t>
      </w:r>
    </w:p>
    <w:p w:rsidR="001909FD" w:rsidRDefault="001909FD" w:rsidP="001909FD">
      <w:pPr>
        <w:widowControl w:val="0"/>
        <w:tabs>
          <w:tab w:val="left" w:pos="0"/>
        </w:tabs>
        <w:autoSpaceDE w:val="0"/>
        <w:autoSpaceDN w:val="0"/>
        <w:adjustRightInd w:val="0"/>
        <w:jc w:val="both"/>
      </w:pPr>
      <w:r w:rsidRPr="00271FB2">
        <w:rPr>
          <w:lang w:val="sr-Latn-CS"/>
        </w:rPr>
        <w:tab/>
      </w:r>
    </w:p>
    <w:p w:rsidR="001909FD" w:rsidRPr="004B6BC8" w:rsidRDefault="001909FD" w:rsidP="001909FD">
      <w:pPr>
        <w:widowControl w:val="0"/>
        <w:tabs>
          <w:tab w:val="left" w:pos="0"/>
        </w:tabs>
        <w:autoSpaceDE w:val="0"/>
        <w:autoSpaceDN w:val="0"/>
        <w:adjustRightInd w:val="0"/>
        <w:jc w:val="both"/>
      </w:pPr>
    </w:p>
    <w:p w:rsidR="001909FD" w:rsidRDefault="001909FD" w:rsidP="001909FD">
      <w:pPr>
        <w:jc w:val="center"/>
        <w:rPr>
          <w:b/>
        </w:rPr>
      </w:pPr>
      <w:r w:rsidRPr="00271FB2">
        <w:rPr>
          <w:b/>
        </w:rPr>
        <w:t>Уређење</w:t>
      </w:r>
      <w:r>
        <w:rPr>
          <w:b/>
        </w:rPr>
        <w:t xml:space="preserve"> </w:t>
      </w:r>
      <w:r w:rsidRPr="00271FB2">
        <w:rPr>
          <w:b/>
        </w:rPr>
        <w:t>Општинске</w:t>
      </w:r>
      <w:r>
        <w:rPr>
          <w:b/>
        </w:rPr>
        <w:t xml:space="preserve"> </w:t>
      </w:r>
      <w:r w:rsidRPr="00271FB2">
        <w:rPr>
          <w:b/>
        </w:rPr>
        <w:t>управе</w:t>
      </w:r>
    </w:p>
    <w:p w:rsidR="00DA69FE" w:rsidRPr="00DA69FE" w:rsidRDefault="00DA69FE" w:rsidP="001909FD">
      <w:pPr>
        <w:jc w:val="center"/>
        <w:rPr>
          <w:b/>
        </w:rPr>
      </w:pPr>
    </w:p>
    <w:p w:rsidR="001909FD" w:rsidRPr="00271FB2" w:rsidRDefault="001909FD" w:rsidP="001909FD">
      <w:pPr>
        <w:jc w:val="center"/>
        <w:outlineLvl w:val="0"/>
      </w:pPr>
      <w:bookmarkStart w:id="32" w:name="clan_59"/>
      <w:r w:rsidRPr="00271FB2">
        <w:rPr>
          <w:lang w:val="sr-Cyrl-CS"/>
        </w:rPr>
        <w:t>Члан</w:t>
      </w:r>
      <w:bookmarkEnd w:id="32"/>
      <w:r>
        <w:rPr>
          <w:lang w:val="sr-Cyrl-CS"/>
        </w:rPr>
        <w:t xml:space="preserve"> </w:t>
      </w:r>
      <w:r>
        <w:t>80</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Одлуку</w:t>
      </w:r>
      <w:r>
        <w:rPr>
          <w:lang w:val="sr-Cyrl-CS"/>
        </w:rPr>
        <w:t xml:space="preserve"> </w:t>
      </w:r>
      <w:r w:rsidRPr="00271FB2">
        <w:rPr>
          <w:lang w:val="sr-Cyrl-CS"/>
        </w:rPr>
        <w:t>о</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доноси</w:t>
      </w:r>
      <w:r>
        <w:rPr>
          <w:lang w:val="sr-Cyrl-CS"/>
        </w:rPr>
        <w:t xml:space="preserve"> </w:t>
      </w: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на</w:t>
      </w:r>
      <w:r>
        <w:rPr>
          <w:lang w:val="sr-Cyrl-CS"/>
        </w:rPr>
        <w:t xml:space="preserve"> </w:t>
      </w:r>
      <w:r w:rsidRPr="00271FB2">
        <w:rPr>
          <w:lang w:val="sr-Cyrl-CS"/>
        </w:rPr>
        <w:t>предлог</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p>
    <w:p w:rsidR="001909FD" w:rsidRDefault="001909FD" w:rsidP="001909FD">
      <w:pPr>
        <w:ind w:firstLine="708"/>
        <w:jc w:val="both"/>
        <w:rPr>
          <w:lang w:val="sr-Cyrl-CS"/>
        </w:rPr>
      </w:pPr>
      <w:r w:rsidRPr="00271FB2">
        <w:rPr>
          <w:lang w:val="sr-Cyrl-CS"/>
        </w:rPr>
        <w:t>Правилник</w:t>
      </w:r>
      <w:r>
        <w:rPr>
          <w:lang w:val="sr-Cyrl-CS"/>
        </w:rPr>
        <w:t xml:space="preserve"> </w:t>
      </w:r>
      <w:r w:rsidRPr="00271FB2">
        <w:rPr>
          <w:lang w:val="sr-Cyrl-CS"/>
        </w:rPr>
        <w:t>о</w:t>
      </w:r>
      <w:r>
        <w:rPr>
          <w:lang w:val="sr-Cyrl-CS"/>
        </w:rPr>
        <w:t xml:space="preserve"> </w:t>
      </w:r>
      <w:r w:rsidRPr="00271FB2">
        <w:rPr>
          <w:lang w:val="sr-Cyrl-CS"/>
        </w:rPr>
        <w:t>унут</w:t>
      </w:r>
      <w:r w:rsidRPr="00271FB2">
        <w:rPr>
          <w:lang w:val="sr-Latn-CS"/>
        </w:rPr>
        <w:t>ра</w:t>
      </w:r>
      <w:r w:rsidRPr="00271FB2">
        <w:rPr>
          <w:lang w:val="sr-Cyrl-CS"/>
        </w:rPr>
        <w:t>шњем</w:t>
      </w:r>
      <w:r>
        <w:rPr>
          <w:lang w:val="sr-Cyrl-CS"/>
        </w:rPr>
        <w:t xml:space="preserve"> </w:t>
      </w:r>
      <w:r w:rsidRPr="00271FB2">
        <w:rPr>
          <w:lang w:val="sr-Cyrl-CS"/>
        </w:rPr>
        <w:t>уређењу</w:t>
      </w:r>
      <w:r>
        <w:rPr>
          <w:lang w:val="sr-Cyrl-CS"/>
        </w:rPr>
        <w:t xml:space="preserve"> </w:t>
      </w:r>
      <w:r w:rsidRPr="00271FB2">
        <w:rPr>
          <w:lang w:val="sr-Cyrl-CS"/>
        </w:rPr>
        <w:t>и</w:t>
      </w:r>
      <w:r>
        <w:rPr>
          <w:lang w:val="sr-Cyrl-CS"/>
        </w:rPr>
        <w:t xml:space="preserve"> </w:t>
      </w:r>
      <w:r w:rsidRPr="00271FB2">
        <w:rPr>
          <w:lang w:val="sr-Cyrl-CS"/>
        </w:rPr>
        <w:t>систематизацији</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 посебних органа, служби и организација</w:t>
      </w:r>
      <w:r>
        <w:rPr>
          <w:lang w:val="sr-Cyrl-CS"/>
        </w:rPr>
        <w:t xml:space="preserve"> </w:t>
      </w:r>
      <w:r w:rsidRPr="00271FB2">
        <w:rPr>
          <w:lang w:val="sr-Cyrl-CS"/>
        </w:rPr>
        <w:t>обједињује</w:t>
      </w:r>
      <w:r>
        <w:rPr>
          <w:lang w:val="sr-Cyrl-CS"/>
        </w:rPr>
        <w:t xml:space="preserve"> </w:t>
      </w:r>
      <w:r w:rsidRPr="00271FB2">
        <w:rPr>
          <w:lang w:val="sr-Cyrl-CS"/>
        </w:rPr>
        <w:t xml:space="preserve">начелник </w:t>
      </w:r>
      <w:r w:rsidRPr="00271FB2">
        <w:rPr>
          <w:lang w:val="sr-Latn-CS"/>
        </w:rPr>
        <w:t>О</w:t>
      </w:r>
      <w:r w:rsidRPr="00271FB2">
        <w:rPr>
          <w:lang w:val="sr-Cyrl-CS"/>
        </w:rPr>
        <w:t>пштинске управе</w:t>
      </w:r>
      <w:r>
        <w:rPr>
          <w:lang w:val="sr-Cyrl-CS"/>
        </w:rPr>
        <w:t xml:space="preserve"> </w:t>
      </w:r>
      <w:r w:rsidRPr="00271FB2">
        <w:rPr>
          <w:lang w:val="sr-Cyrl-CS"/>
        </w:rPr>
        <w:t>и доставља</w:t>
      </w:r>
      <w:r>
        <w:rPr>
          <w:lang w:val="sr-Cyrl-CS"/>
        </w:rPr>
        <w:t xml:space="preserve"> </w:t>
      </w:r>
      <w:r w:rsidRPr="00271FB2">
        <w:rPr>
          <w:lang w:val="sr-Latn-CS"/>
        </w:rPr>
        <w:t>О</w:t>
      </w:r>
      <w:r w:rsidRPr="00271FB2">
        <w:rPr>
          <w:lang w:val="sr-Cyrl-CS"/>
        </w:rPr>
        <w:t>пштинском</w:t>
      </w:r>
      <w:r>
        <w:rPr>
          <w:lang w:val="sr-Cyrl-CS"/>
        </w:rPr>
        <w:t xml:space="preserve"> </w:t>
      </w:r>
      <w:r w:rsidRPr="00271FB2">
        <w:rPr>
          <w:lang w:val="sr-Cyrl-CS"/>
        </w:rPr>
        <w:t>већу на усвајање.</w:t>
      </w:r>
    </w:p>
    <w:p w:rsidR="00DA69FE" w:rsidRPr="00271FB2" w:rsidRDefault="00DA69FE" w:rsidP="001909FD">
      <w:pPr>
        <w:ind w:firstLine="708"/>
        <w:jc w:val="both"/>
        <w:rPr>
          <w:lang w:val="sr-Cyrl-CS"/>
        </w:rPr>
      </w:pPr>
    </w:p>
    <w:p w:rsidR="001909FD" w:rsidRPr="001C0BE0" w:rsidRDefault="001909FD" w:rsidP="001909FD">
      <w:pPr>
        <w:jc w:val="both"/>
        <w:rPr>
          <w:color w:val="FF0000"/>
        </w:rPr>
      </w:pPr>
    </w:p>
    <w:p w:rsidR="001909FD" w:rsidRDefault="001909FD" w:rsidP="001909FD">
      <w:pPr>
        <w:jc w:val="center"/>
        <w:rPr>
          <w:b/>
        </w:rPr>
      </w:pPr>
      <w:r w:rsidRPr="00271FB2">
        <w:rPr>
          <w:b/>
          <w:lang w:val="sr-Latn-CS"/>
        </w:rPr>
        <w:t>Овлашћења</w:t>
      </w:r>
      <w:r>
        <w:rPr>
          <w:b/>
        </w:rPr>
        <w:t xml:space="preserve"> </w:t>
      </w:r>
      <w:r w:rsidRPr="00271FB2">
        <w:rPr>
          <w:b/>
          <w:lang w:val="sr-Latn-CS"/>
        </w:rPr>
        <w:t>у</w:t>
      </w:r>
      <w:r>
        <w:rPr>
          <w:b/>
        </w:rPr>
        <w:t xml:space="preserve"> </w:t>
      </w:r>
      <w:r w:rsidRPr="00271FB2">
        <w:rPr>
          <w:b/>
          <w:lang w:val="sr-Latn-CS"/>
        </w:rPr>
        <w:t>вршењу</w:t>
      </w:r>
      <w:r>
        <w:rPr>
          <w:b/>
        </w:rPr>
        <w:t xml:space="preserve"> </w:t>
      </w:r>
      <w:r w:rsidRPr="00271FB2">
        <w:rPr>
          <w:b/>
          <w:lang w:val="sr-Latn-CS"/>
        </w:rPr>
        <w:t>управног</w:t>
      </w:r>
      <w:r>
        <w:rPr>
          <w:b/>
        </w:rPr>
        <w:t xml:space="preserve"> </w:t>
      </w:r>
      <w:r w:rsidRPr="00271FB2">
        <w:rPr>
          <w:b/>
          <w:lang w:val="sr-Latn-CS"/>
        </w:rPr>
        <w:t>надзора</w:t>
      </w:r>
    </w:p>
    <w:p w:rsidR="00DA69FE" w:rsidRPr="00DA69FE" w:rsidRDefault="00DA69FE" w:rsidP="001909FD">
      <w:pPr>
        <w:jc w:val="center"/>
        <w:rPr>
          <w:color w:val="FF0000"/>
        </w:rPr>
      </w:pPr>
    </w:p>
    <w:p w:rsidR="001909FD" w:rsidRPr="00271FB2" w:rsidRDefault="001909FD" w:rsidP="001909FD">
      <w:pPr>
        <w:jc w:val="center"/>
        <w:outlineLvl w:val="0"/>
      </w:pPr>
      <w:bookmarkStart w:id="33" w:name="clan_60"/>
      <w:r w:rsidRPr="00271FB2">
        <w:rPr>
          <w:lang w:val="sr-Cyrl-CS"/>
        </w:rPr>
        <w:t>Члан</w:t>
      </w:r>
      <w:bookmarkEnd w:id="33"/>
      <w:r>
        <w:rPr>
          <w:lang w:val="sr-Cyrl-CS"/>
        </w:rPr>
        <w:t xml:space="preserve"> </w:t>
      </w:r>
      <w:r>
        <w:t>81</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Општинска</w:t>
      </w:r>
      <w:r>
        <w:rPr>
          <w:lang w:val="sr-Cyrl-CS"/>
        </w:rPr>
        <w:t xml:space="preserve"> </w:t>
      </w:r>
      <w:r w:rsidRPr="00271FB2">
        <w:rPr>
          <w:lang w:val="sr-Cyrl-CS"/>
        </w:rPr>
        <w:t>управа</w:t>
      </w:r>
      <w:r>
        <w:rPr>
          <w:lang w:val="sr-Cyrl-CS"/>
        </w:rPr>
        <w:t xml:space="preserve"> </w:t>
      </w:r>
      <w:r w:rsidRPr="00271FB2">
        <w:rPr>
          <w:lang w:val="sr-Cyrl-CS"/>
        </w:rPr>
        <w:t>у</w:t>
      </w:r>
      <w:r>
        <w:rPr>
          <w:lang w:val="sr-Cyrl-CS"/>
        </w:rPr>
        <w:t xml:space="preserve"> </w:t>
      </w:r>
      <w:r w:rsidRPr="00271FB2">
        <w:rPr>
          <w:lang w:val="sr-Cyrl-CS"/>
        </w:rPr>
        <w:t>обављању</w:t>
      </w:r>
      <w:r>
        <w:rPr>
          <w:lang w:val="sr-Cyrl-CS"/>
        </w:rPr>
        <w:t xml:space="preserve"> </w:t>
      </w:r>
      <w:r w:rsidRPr="00271FB2">
        <w:rPr>
          <w:lang w:val="sr-Cyrl-CS"/>
        </w:rPr>
        <w:t>управног</w:t>
      </w:r>
      <w:r>
        <w:rPr>
          <w:lang w:val="sr-Cyrl-CS"/>
        </w:rPr>
        <w:t xml:space="preserve"> </w:t>
      </w:r>
      <w:r w:rsidRPr="00271FB2">
        <w:rPr>
          <w:lang w:val="sr-Cyrl-CS"/>
        </w:rPr>
        <w:t>надзора</w:t>
      </w:r>
      <w:r>
        <w:rPr>
          <w:lang w:val="sr-Cyrl-CS"/>
        </w:rPr>
        <w:t xml:space="preserve"> </w:t>
      </w:r>
      <w:r w:rsidRPr="00271FB2">
        <w:rPr>
          <w:lang w:val="sr-Cyrl-CS"/>
        </w:rPr>
        <w:t>може:</w:t>
      </w:r>
    </w:p>
    <w:p w:rsidR="001909FD" w:rsidRPr="00271FB2" w:rsidRDefault="001909FD" w:rsidP="001909FD">
      <w:pPr>
        <w:jc w:val="both"/>
        <w:rPr>
          <w:lang w:val="sr-Latn-CS"/>
        </w:rPr>
      </w:pPr>
    </w:p>
    <w:p w:rsidR="001909FD" w:rsidRPr="00271FB2" w:rsidRDefault="001909FD" w:rsidP="004213BE">
      <w:pPr>
        <w:numPr>
          <w:ilvl w:val="0"/>
          <w:numId w:val="14"/>
        </w:numPr>
        <w:jc w:val="both"/>
        <w:rPr>
          <w:lang w:val="sr-Cyrl-CS"/>
        </w:rPr>
      </w:pPr>
      <w:r w:rsidRPr="00271FB2">
        <w:rPr>
          <w:lang w:val="sr-Cyrl-CS"/>
        </w:rPr>
        <w:t>наложити</w:t>
      </w:r>
      <w:r>
        <w:rPr>
          <w:lang w:val="sr-Cyrl-CS"/>
        </w:rPr>
        <w:t xml:space="preserve"> </w:t>
      </w:r>
      <w:r w:rsidRPr="00271FB2">
        <w:rPr>
          <w:lang w:val="sr-Cyrl-CS"/>
        </w:rPr>
        <w:t>решењем</w:t>
      </w:r>
      <w:r>
        <w:rPr>
          <w:lang w:val="sr-Cyrl-CS"/>
        </w:rPr>
        <w:t xml:space="preserve"> </w:t>
      </w:r>
      <w:r w:rsidRPr="00271FB2">
        <w:rPr>
          <w:lang w:val="sr-Cyrl-CS"/>
        </w:rPr>
        <w:t>извршење</w:t>
      </w:r>
      <w:r>
        <w:rPr>
          <w:lang w:val="sr-Cyrl-CS"/>
        </w:rPr>
        <w:t xml:space="preserve"> </w:t>
      </w:r>
      <w:r w:rsidRPr="00271FB2">
        <w:rPr>
          <w:lang w:val="sr-Cyrl-CS"/>
        </w:rPr>
        <w:t>мера</w:t>
      </w:r>
      <w:r>
        <w:rPr>
          <w:lang w:val="sr-Cyrl-CS"/>
        </w:rPr>
        <w:t xml:space="preserve"> </w:t>
      </w:r>
      <w:r w:rsidRPr="00271FB2">
        <w:rPr>
          <w:lang w:val="sr-Cyrl-CS"/>
        </w:rPr>
        <w:t>и</w:t>
      </w:r>
      <w:r>
        <w:rPr>
          <w:lang w:val="sr-Cyrl-CS"/>
        </w:rPr>
        <w:t xml:space="preserve"> </w:t>
      </w:r>
      <w:r w:rsidRPr="00271FB2">
        <w:rPr>
          <w:lang w:val="sr-Cyrl-CS"/>
        </w:rPr>
        <w:t>радњи</w:t>
      </w:r>
      <w:r>
        <w:rPr>
          <w:lang w:val="sr-Cyrl-CS"/>
        </w:rPr>
        <w:t xml:space="preserve"> </w:t>
      </w:r>
      <w:r w:rsidRPr="00271FB2">
        <w:rPr>
          <w:lang w:val="sr-Cyrl-CS"/>
        </w:rPr>
        <w:t>у</w:t>
      </w:r>
      <w:r>
        <w:rPr>
          <w:lang w:val="sr-Cyrl-CS"/>
        </w:rPr>
        <w:t xml:space="preserve"> </w:t>
      </w:r>
      <w:r w:rsidRPr="00271FB2">
        <w:rPr>
          <w:lang w:val="sr-Cyrl-CS"/>
        </w:rPr>
        <w:t>одређеномроку;</w:t>
      </w:r>
    </w:p>
    <w:p w:rsidR="001909FD" w:rsidRPr="00271FB2" w:rsidRDefault="001909FD" w:rsidP="004213BE">
      <w:pPr>
        <w:numPr>
          <w:ilvl w:val="0"/>
          <w:numId w:val="14"/>
        </w:numPr>
        <w:jc w:val="both"/>
        <w:rPr>
          <w:lang w:val="sr-Cyrl-CS"/>
        </w:rPr>
      </w:pPr>
      <w:r w:rsidRPr="00271FB2">
        <w:rPr>
          <w:lang w:val="sr-Cyrl-CS"/>
        </w:rPr>
        <w:t>изрећи новчану казну;</w:t>
      </w:r>
    </w:p>
    <w:p w:rsidR="001909FD" w:rsidRPr="00271FB2" w:rsidRDefault="001909FD" w:rsidP="004213BE">
      <w:pPr>
        <w:numPr>
          <w:ilvl w:val="0"/>
          <w:numId w:val="14"/>
        </w:numPr>
        <w:jc w:val="both"/>
        <w:rPr>
          <w:lang w:val="sr-Cyrl-CS"/>
        </w:rPr>
      </w:pPr>
      <w:r w:rsidRPr="00271FB2">
        <w:rPr>
          <w:lang w:val="sr-Cyrl-CS"/>
        </w:rPr>
        <w:t>поднети пријаву</w:t>
      </w:r>
      <w:r>
        <w:rPr>
          <w:lang w:val="sr-Cyrl-CS"/>
        </w:rPr>
        <w:t xml:space="preserve">  </w:t>
      </w:r>
      <w:r w:rsidRPr="00271FB2">
        <w:rPr>
          <w:lang w:val="sr-Cyrl-CS"/>
        </w:rPr>
        <w:t xml:space="preserve"> надлежном</w:t>
      </w:r>
      <w:r>
        <w:rPr>
          <w:lang w:val="sr-Cyrl-CS"/>
        </w:rPr>
        <w:t xml:space="preserve"> </w:t>
      </w:r>
      <w:r w:rsidRPr="00271FB2">
        <w:rPr>
          <w:lang w:val="sr-Cyrl-CS"/>
        </w:rPr>
        <w:t>органу</w:t>
      </w:r>
      <w:r>
        <w:rPr>
          <w:lang w:val="sr-Cyrl-CS"/>
        </w:rPr>
        <w:t xml:space="preserve"> </w:t>
      </w:r>
      <w:r w:rsidRPr="00271FB2">
        <w:rPr>
          <w:lang w:val="sr-Cyrl-CS"/>
        </w:rPr>
        <w:t>за</w:t>
      </w:r>
      <w:r>
        <w:rPr>
          <w:lang w:val="sr-Cyrl-CS"/>
        </w:rPr>
        <w:t xml:space="preserve"> </w:t>
      </w:r>
      <w:r w:rsidRPr="00271FB2">
        <w:rPr>
          <w:lang w:val="sr-Cyrl-CS"/>
        </w:rPr>
        <w:t>учињено</w:t>
      </w:r>
      <w:r>
        <w:rPr>
          <w:lang w:val="sr-Cyrl-CS"/>
        </w:rPr>
        <w:t xml:space="preserve"> </w:t>
      </w:r>
      <w:r w:rsidRPr="00271FB2">
        <w:rPr>
          <w:lang w:val="sr-Cyrl-CS"/>
        </w:rPr>
        <w:t>кривично</w:t>
      </w:r>
      <w:r>
        <w:rPr>
          <w:lang w:val="sr-Cyrl-CS"/>
        </w:rPr>
        <w:t xml:space="preserve"> </w:t>
      </w:r>
      <w:r w:rsidRPr="00271FB2">
        <w:rPr>
          <w:lang w:val="sr-Cyrl-CS"/>
        </w:rPr>
        <w:t>дело</w:t>
      </w:r>
      <w:r>
        <w:rPr>
          <w:lang w:val="sr-Cyrl-CS"/>
        </w:rPr>
        <w:t xml:space="preserve"> </w:t>
      </w:r>
      <w:r w:rsidRPr="00271FB2">
        <w:rPr>
          <w:lang w:val="sr-Cyrl-CS"/>
        </w:rPr>
        <w:t>или</w:t>
      </w:r>
      <w:r>
        <w:rPr>
          <w:lang w:val="sr-Cyrl-CS"/>
        </w:rPr>
        <w:t xml:space="preserve"> </w:t>
      </w:r>
      <w:r w:rsidRPr="00271FB2">
        <w:rPr>
          <w:lang w:val="sr-Cyrl-CS"/>
        </w:rPr>
        <w:t>привредни</w:t>
      </w:r>
      <w:r>
        <w:rPr>
          <w:lang w:val="sr-Cyrl-CS"/>
        </w:rPr>
        <w:t xml:space="preserve"> </w:t>
      </w:r>
      <w:r w:rsidRPr="00271FB2">
        <w:rPr>
          <w:lang w:val="sr-Cyrl-CS"/>
        </w:rPr>
        <w:t>преступ</w:t>
      </w:r>
      <w:r>
        <w:rPr>
          <w:lang w:val="sr-Cyrl-CS"/>
        </w:rPr>
        <w:t xml:space="preserve"> </w:t>
      </w:r>
      <w:r w:rsidRPr="00271FB2">
        <w:rPr>
          <w:lang w:val="sr-Cyrl-CS"/>
        </w:rPr>
        <w:t>и</w:t>
      </w:r>
      <w:r>
        <w:rPr>
          <w:lang w:val="sr-Cyrl-CS"/>
        </w:rPr>
        <w:t xml:space="preserve"> </w:t>
      </w:r>
      <w:r w:rsidRPr="00271FB2">
        <w:rPr>
          <w:lang w:val="sr-Cyrl-CS"/>
        </w:rPr>
        <w:t>поднети</w:t>
      </w:r>
      <w:r>
        <w:rPr>
          <w:lang w:val="sr-Cyrl-CS"/>
        </w:rPr>
        <w:t xml:space="preserve"> </w:t>
      </w:r>
      <w:r w:rsidRPr="00271FB2">
        <w:rPr>
          <w:lang w:val="sr-Cyrl-CS"/>
        </w:rPr>
        <w:t>захтев</w:t>
      </w:r>
      <w:r>
        <w:rPr>
          <w:lang w:val="sr-Cyrl-CS"/>
        </w:rPr>
        <w:t xml:space="preserve"> </w:t>
      </w:r>
      <w:r w:rsidRPr="00271FB2">
        <w:rPr>
          <w:lang w:val="sr-Cyrl-CS"/>
        </w:rPr>
        <w:t>за</w:t>
      </w:r>
      <w:r>
        <w:rPr>
          <w:lang w:val="sr-Cyrl-CS"/>
        </w:rPr>
        <w:t xml:space="preserve"> </w:t>
      </w:r>
      <w:r w:rsidRPr="00271FB2">
        <w:rPr>
          <w:lang w:val="sr-Cyrl-CS"/>
        </w:rPr>
        <w:t>покретање</w:t>
      </w:r>
      <w:r>
        <w:rPr>
          <w:lang w:val="sr-Cyrl-CS"/>
        </w:rPr>
        <w:t xml:space="preserve"> </w:t>
      </w:r>
      <w:r w:rsidRPr="00271FB2">
        <w:rPr>
          <w:lang w:val="sr-Cyrl-CS"/>
        </w:rPr>
        <w:t>прекршајног</w:t>
      </w:r>
      <w:r>
        <w:rPr>
          <w:lang w:val="sr-Cyrl-CS"/>
        </w:rPr>
        <w:t xml:space="preserve"> </w:t>
      </w:r>
      <w:r w:rsidRPr="00271FB2">
        <w:rPr>
          <w:lang w:val="sr-Cyrl-CS"/>
        </w:rPr>
        <w:t>поступка;</w:t>
      </w:r>
    </w:p>
    <w:p w:rsidR="001909FD" w:rsidRPr="00271FB2" w:rsidRDefault="001909FD" w:rsidP="004213BE">
      <w:pPr>
        <w:numPr>
          <w:ilvl w:val="0"/>
          <w:numId w:val="14"/>
        </w:numPr>
        <w:jc w:val="both"/>
        <w:rPr>
          <w:lang w:val="sr-Cyrl-CS"/>
        </w:rPr>
      </w:pPr>
      <w:r w:rsidRPr="00271FB2">
        <w:rPr>
          <w:lang w:val="sr-Cyrl-CS"/>
        </w:rPr>
        <w:lastRenderedPageBreak/>
        <w:t>издати</w:t>
      </w:r>
      <w:r>
        <w:rPr>
          <w:lang w:val="sr-Cyrl-CS"/>
        </w:rPr>
        <w:t xml:space="preserve"> </w:t>
      </w:r>
      <w:r w:rsidRPr="00271FB2">
        <w:rPr>
          <w:lang w:val="sr-Cyrl-CS"/>
        </w:rPr>
        <w:t>привремено</w:t>
      </w:r>
      <w:r>
        <w:rPr>
          <w:lang w:val="sr-Cyrl-CS"/>
        </w:rPr>
        <w:t xml:space="preserve"> </w:t>
      </w:r>
      <w:r w:rsidRPr="00271FB2">
        <w:rPr>
          <w:lang w:val="sr-Cyrl-CS"/>
        </w:rPr>
        <w:t>наређење, односно</w:t>
      </w:r>
      <w:r>
        <w:rPr>
          <w:lang w:val="sr-Cyrl-CS"/>
        </w:rPr>
        <w:t xml:space="preserve"> </w:t>
      </w:r>
      <w:r w:rsidRPr="00271FB2">
        <w:rPr>
          <w:lang w:val="sr-Cyrl-CS"/>
        </w:rPr>
        <w:t>забрану;</w:t>
      </w:r>
    </w:p>
    <w:p w:rsidR="001909FD" w:rsidRPr="00271FB2" w:rsidRDefault="001909FD" w:rsidP="004213BE">
      <w:pPr>
        <w:numPr>
          <w:ilvl w:val="0"/>
          <w:numId w:val="14"/>
        </w:numPr>
        <w:jc w:val="both"/>
        <w:rPr>
          <w:lang w:val="sr-Cyrl-CS"/>
        </w:rPr>
      </w:pPr>
      <w:r w:rsidRPr="00271FB2">
        <w:rPr>
          <w:lang w:val="sr-Cyrl-CS"/>
        </w:rPr>
        <w:t>обавестити</w:t>
      </w:r>
      <w:r>
        <w:rPr>
          <w:lang w:val="sr-Cyrl-CS"/>
        </w:rPr>
        <w:t xml:space="preserve"> </w:t>
      </w:r>
      <w:r w:rsidRPr="00271FB2">
        <w:rPr>
          <w:lang w:val="sr-Cyrl-CS"/>
        </w:rPr>
        <w:t>други</w:t>
      </w:r>
      <w:r>
        <w:rPr>
          <w:lang w:val="sr-Cyrl-CS"/>
        </w:rPr>
        <w:t xml:space="preserve"> </w:t>
      </w:r>
      <w:r w:rsidRPr="00271FB2">
        <w:rPr>
          <w:lang w:val="sr-Cyrl-CS"/>
        </w:rPr>
        <w:t>орган, ако</w:t>
      </w:r>
      <w:r>
        <w:rPr>
          <w:lang w:val="sr-Cyrl-CS"/>
        </w:rPr>
        <w:t xml:space="preserve"> </w:t>
      </w:r>
      <w:r w:rsidRPr="00271FB2">
        <w:rPr>
          <w:lang w:val="sr-Cyrl-CS"/>
        </w:rPr>
        <w:t>постоје</w:t>
      </w:r>
      <w:r>
        <w:rPr>
          <w:lang w:val="sr-Cyrl-CS"/>
        </w:rPr>
        <w:t xml:space="preserve"> </w:t>
      </w:r>
      <w:r w:rsidRPr="00271FB2">
        <w:rPr>
          <w:lang w:val="sr-Cyrl-CS"/>
        </w:rPr>
        <w:t>разлози, за</w:t>
      </w:r>
      <w:r>
        <w:rPr>
          <w:lang w:val="sr-Cyrl-CS"/>
        </w:rPr>
        <w:t xml:space="preserve"> </w:t>
      </w:r>
      <w:r w:rsidRPr="00271FB2">
        <w:rPr>
          <w:lang w:val="sr-Cyrl-CS"/>
        </w:rPr>
        <w:t>предузимање</w:t>
      </w:r>
      <w:r>
        <w:rPr>
          <w:lang w:val="sr-Cyrl-CS"/>
        </w:rPr>
        <w:t xml:space="preserve"> </w:t>
      </w:r>
      <w:r w:rsidRPr="00271FB2">
        <w:rPr>
          <w:lang w:val="sr-Cyrl-CS"/>
        </w:rPr>
        <w:t>мера</w:t>
      </w:r>
      <w:r>
        <w:rPr>
          <w:lang w:val="sr-Cyrl-CS"/>
        </w:rPr>
        <w:t xml:space="preserve"> </w:t>
      </w:r>
      <w:r w:rsidRPr="00271FB2">
        <w:rPr>
          <w:lang w:val="sr-Cyrl-CS"/>
        </w:rPr>
        <w:t>за</w:t>
      </w:r>
      <w:r>
        <w:rPr>
          <w:lang w:val="sr-Cyrl-CS"/>
        </w:rPr>
        <w:t xml:space="preserve"> </w:t>
      </w:r>
      <w:r w:rsidRPr="00271FB2">
        <w:rPr>
          <w:lang w:val="sr-Cyrl-CS"/>
        </w:rPr>
        <w:t>кој</w:t>
      </w:r>
      <w:r w:rsidRPr="00271FB2">
        <w:rPr>
          <w:lang w:val="sr-Latn-CS"/>
        </w:rPr>
        <w:t>е</w:t>
      </w:r>
      <w:r>
        <w:t xml:space="preserve"> </w:t>
      </w:r>
      <w:r w:rsidRPr="00271FB2">
        <w:rPr>
          <w:lang w:val="sr-Cyrl-CS"/>
        </w:rPr>
        <w:t>је</w:t>
      </w:r>
      <w:r>
        <w:rPr>
          <w:lang w:val="sr-Cyrl-CS"/>
        </w:rPr>
        <w:t xml:space="preserve"> </w:t>
      </w:r>
      <w:r w:rsidRPr="00271FB2">
        <w:rPr>
          <w:lang w:val="sr-Cyrl-CS"/>
        </w:rPr>
        <w:t>тај</w:t>
      </w:r>
      <w:r>
        <w:rPr>
          <w:lang w:val="sr-Cyrl-CS"/>
        </w:rPr>
        <w:t xml:space="preserve"> </w:t>
      </w:r>
      <w:r w:rsidRPr="00271FB2">
        <w:rPr>
          <w:lang w:val="sr-Cyrl-CS"/>
        </w:rPr>
        <w:t>орган</w:t>
      </w:r>
      <w:r>
        <w:rPr>
          <w:lang w:val="sr-Cyrl-CS"/>
        </w:rPr>
        <w:t xml:space="preserve"> </w:t>
      </w:r>
      <w:r w:rsidRPr="00271FB2">
        <w:rPr>
          <w:lang w:val="sr-Cyrl-CS"/>
        </w:rPr>
        <w:t>надлежан;</w:t>
      </w:r>
    </w:p>
    <w:p w:rsidR="001909FD" w:rsidRPr="00271FB2" w:rsidRDefault="001909FD" w:rsidP="004213BE">
      <w:pPr>
        <w:numPr>
          <w:ilvl w:val="0"/>
          <w:numId w:val="14"/>
        </w:numPr>
        <w:jc w:val="both"/>
        <w:rPr>
          <w:lang w:val="sr-Cyrl-CS"/>
        </w:rPr>
      </w:pPr>
      <w:r w:rsidRPr="00271FB2">
        <w:rPr>
          <w:lang w:val="sr-Cyrl-CS"/>
        </w:rPr>
        <w:t>предузет</w:t>
      </w:r>
      <w:r>
        <w:rPr>
          <w:lang w:val="sr-Cyrl-CS"/>
        </w:rPr>
        <w:t xml:space="preserve">и </w:t>
      </w:r>
      <w:r w:rsidRPr="00271FB2">
        <w:rPr>
          <w:lang w:val="sr-Cyrl-CS"/>
        </w:rPr>
        <w:t>и</w:t>
      </w:r>
      <w:r>
        <w:rPr>
          <w:lang w:val="sr-Cyrl-CS"/>
        </w:rPr>
        <w:t xml:space="preserve"> </w:t>
      </w:r>
      <w:r w:rsidRPr="00271FB2">
        <w:rPr>
          <w:lang w:val="sr-Cyrl-CS"/>
        </w:rPr>
        <w:t>друге</w:t>
      </w:r>
      <w:r>
        <w:rPr>
          <w:lang w:val="sr-Cyrl-CS"/>
        </w:rPr>
        <w:t xml:space="preserve"> </w:t>
      </w:r>
      <w:r w:rsidRPr="00271FB2">
        <w:rPr>
          <w:lang w:val="sr-Cyrl-CS"/>
        </w:rPr>
        <w:t>мере</w:t>
      </w:r>
      <w:r>
        <w:rPr>
          <w:lang w:val="sr-Cyrl-CS"/>
        </w:rPr>
        <w:t xml:space="preserve"> </w:t>
      </w:r>
      <w:r w:rsidRPr="00271FB2">
        <w:rPr>
          <w:lang w:val="sr-Cyrl-CS"/>
        </w:rPr>
        <w:t>за</w:t>
      </w:r>
      <w:r>
        <w:rPr>
          <w:lang w:val="sr-Cyrl-CS"/>
        </w:rPr>
        <w:t xml:space="preserve"> </w:t>
      </w:r>
      <w:r w:rsidRPr="00271FB2">
        <w:rPr>
          <w:lang w:val="sr-Cyrl-CS"/>
        </w:rPr>
        <w:t>које</w:t>
      </w:r>
      <w:r>
        <w:rPr>
          <w:lang w:val="sr-Cyrl-CS"/>
        </w:rPr>
        <w:t xml:space="preserve"> </w:t>
      </w:r>
      <w:r w:rsidRPr="00271FB2">
        <w:rPr>
          <w:lang w:val="sr-Cyrl-CS"/>
        </w:rPr>
        <w:t>је</w:t>
      </w:r>
      <w:r>
        <w:rPr>
          <w:lang w:val="sr-Cyrl-CS"/>
        </w:rPr>
        <w:t xml:space="preserve"> </w:t>
      </w:r>
      <w:r w:rsidRPr="00271FB2">
        <w:rPr>
          <w:lang w:val="sr-Cyrl-CS"/>
        </w:rPr>
        <w:t>овлашћена</w:t>
      </w:r>
      <w:r>
        <w:rPr>
          <w:lang w:val="sr-Cyrl-CS"/>
        </w:rPr>
        <w:t xml:space="preserve"> </w:t>
      </w:r>
      <w:r w:rsidRPr="00271FB2">
        <w:rPr>
          <w:lang w:val="sr-Cyrl-CS"/>
        </w:rPr>
        <w:t>законом, прописом</w:t>
      </w:r>
      <w:r>
        <w:rPr>
          <w:lang w:val="sr-Cyrl-CS"/>
        </w:rPr>
        <w:t xml:space="preserve"> </w:t>
      </w:r>
      <w:r w:rsidRPr="00271FB2">
        <w:rPr>
          <w:lang w:val="sr-Cyrl-CS"/>
        </w:rPr>
        <w:t>или</w:t>
      </w:r>
      <w:r>
        <w:rPr>
          <w:lang w:val="sr-Cyrl-CS"/>
        </w:rPr>
        <w:t xml:space="preserve"> </w:t>
      </w:r>
      <w:r w:rsidRPr="00271FB2">
        <w:rPr>
          <w:lang w:val="sr-Cyrl-CS"/>
        </w:rPr>
        <w:t>општим</w:t>
      </w:r>
      <w:r>
        <w:rPr>
          <w:lang w:val="sr-Cyrl-CS"/>
        </w:rPr>
        <w:t xml:space="preserve"> </w:t>
      </w:r>
      <w:r w:rsidRPr="00271FB2">
        <w:rPr>
          <w:lang w:val="sr-Cyrl-CS"/>
        </w:rPr>
        <w:t>актом.</w:t>
      </w:r>
    </w:p>
    <w:p w:rsidR="001909FD" w:rsidRPr="00271FB2" w:rsidRDefault="001909FD" w:rsidP="001909FD">
      <w:pPr>
        <w:ind w:firstLine="708"/>
        <w:jc w:val="both"/>
        <w:rPr>
          <w:lang w:val="sr-Cyrl-CS"/>
        </w:rPr>
      </w:pPr>
      <w:r w:rsidRPr="00271FB2">
        <w:rPr>
          <w:lang w:val="sr-Cyrl-CS"/>
        </w:rPr>
        <w:t>Овлашћења</w:t>
      </w:r>
      <w:r>
        <w:rPr>
          <w:lang w:val="sr-Cyrl-CS"/>
        </w:rPr>
        <w:t xml:space="preserve"> </w:t>
      </w:r>
      <w:r w:rsidRPr="00271FB2">
        <w:rPr>
          <w:lang w:val="sr-Cyrl-CS"/>
        </w:rPr>
        <w:t>и</w:t>
      </w:r>
      <w:r>
        <w:rPr>
          <w:lang w:val="sr-Cyrl-CS"/>
        </w:rPr>
        <w:t xml:space="preserve"> </w:t>
      </w:r>
      <w:r w:rsidRPr="00271FB2">
        <w:rPr>
          <w:lang w:val="sr-Cyrl-CS"/>
        </w:rPr>
        <w:t>организација</w:t>
      </w:r>
      <w:r>
        <w:rPr>
          <w:lang w:val="sr-Cyrl-CS"/>
        </w:rPr>
        <w:t xml:space="preserve"> </w:t>
      </w:r>
      <w:r w:rsidRPr="00271FB2">
        <w:rPr>
          <w:lang w:val="sr-Cyrl-CS"/>
        </w:rPr>
        <w:t>за</w:t>
      </w:r>
      <w:r>
        <w:rPr>
          <w:lang w:val="sr-Cyrl-CS"/>
        </w:rPr>
        <w:t xml:space="preserve"> </w:t>
      </w:r>
      <w:r w:rsidRPr="00271FB2">
        <w:rPr>
          <w:lang w:val="sr-Cyrl-CS"/>
        </w:rPr>
        <w:t>обављање</w:t>
      </w:r>
      <w:r>
        <w:rPr>
          <w:lang w:val="sr-Cyrl-CS"/>
        </w:rPr>
        <w:t xml:space="preserve"> </w:t>
      </w:r>
      <w:r w:rsidRPr="00271FB2">
        <w:rPr>
          <w:lang w:val="sr-Cyrl-CS"/>
        </w:rPr>
        <w:t>послова</w:t>
      </w:r>
      <w:r>
        <w:rPr>
          <w:lang w:val="sr-Cyrl-CS"/>
        </w:rPr>
        <w:t xml:space="preserve"> </w:t>
      </w:r>
      <w:r w:rsidRPr="00271FB2">
        <w:rPr>
          <w:lang w:val="sr-Cyrl-CS"/>
        </w:rPr>
        <w:t>из</w:t>
      </w:r>
      <w:r>
        <w:rPr>
          <w:lang w:val="sr-Cyrl-CS"/>
        </w:rPr>
        <w:t xml:space="preserve"> </w:t>
      </w:r>
      <w:r w:rsidRPr="00271FB2">
        <w:rPr>
          <w:lang w:val="sr-Cyrl-CS"/>
        </w:rPr>
        <w:t xml:space="preserve">става 1. </w:t>
      </w:r>
      <w:r>
        <w:rPr>
          <w:lang w:val="sr-Cyrl-CS"/>
        </w:rPr>
        <w:t>о</w:t>
      </w:r>
      <w:r w:rsidRPr="00271FB2">
        <w:rPr>
          <w:lang w:val="sr-Cyrl-CS"/>
        </w:rPr>
        <w:t>вог</w:t>
      </w:r>
      <w:r>
        <w:rPr>
          <w:lang w:val="sr-Cyrl-CS"/>
        </w:rPr>
        <w:t xml:space="preserve"> </w:t>
      </w:r>
      <w:r w:rsidRPr="00271FB2">
        <w:rPr>
          <w:lang w:val="sr-Cyrl-CS"/>
        </w:rPr>
        <w:t>члана, ближе</w:t>
      </w:r>
      <w:r>
        <w:rPr>
          <w:lang w:val="sr-Cyrl-CS"/>
        </w:rPr>
        <w:t xml:space="preserve"> </w:t>
      </w:r>
      <w:r w:rsidRPr="00271FB2">
        <w:rPr>
          <w:lang w:val="sr-Cyrl-CS"/>
        </w:rPr>
        <w:t>се</w:t>
      </w:r>
      <w:r>
        <w:rPr>
          <w:lang w:val="sr-Cyrl-CS"/>
        </w:rPr>
        <w:t xml:space="preserve"> </w:t>
      </w:r>
      <w:r w:rsidRPr="00271FB2">
        <w:rPr>
          <w:lang w:val="sr-Cyrl-CS"/>
        </w:rPr>
        <w:t>уређују</w:t>
      </w:r>
      <w:r>
        <w:rPr>
          <w:lang w:val="sr-Cyrl-CS"/>
        </w:rPr>
        <w:t xml:space="preserve"> </w:t>
      </w:r>
      <w:r w:rsidRPr="00271FB2">
        <w:rPr>
          <w:lang w:val="sr-Cyrl-CS"/>
        </w:rPr>
        <w:t>одлуком</w:t>
      </w:r>
      <w:r>
        <w:rPr>
          <w:lang w:val="sr-Cyrl-CS"/>
        </w:rPr>
        <w:t xml:space="preserve"> </w:t>
      </w:r>
      <w:r w:rsidRPr="00271FB2">
        <w:rPr>
          <w:lang w:val="sr-Cyrl-CS"/>
        </w:rPr>
        <w:t>Скупштине</w:t>
      </w:r>
      <w:r>
        <w:rPr>
          <w:lang w:val="sr-Cyrl-CS"/>
        </w:rPr>
        <w:t xml:space="preserve"> </w:t>
      </w:r>
      <w:r w:rsidRPr="00271FB2">
        <w:rPr>
          <w:lang w:val="sr-Cyrl-CS"/>
        </w:rPr>
        <w:t xml:space="preserve">општине. </w:t>
      </w:r>
    </w:p>
    <w:p w:rsidR="001909FD" w:rsidRDefault="001909FD" w:rsidP="001909FD">
      <w:pPr>
        <w:ind w:firstLine="708"/>
        <w:jc w:val="both"/>
      </w:pPr>
    </w:p>
    <w:p w:rsidR="00DA69FE" w:rsidRPr="00DA69FE" w:rsidRDefault="00DA69FE" w:rsidP="001909FD">
      <w:pPr>
        <w:ind w:firstLine="708"/>
        <w:jc w:val="both"/>
      </w:pPr>
    </w:p>
    <w:p w:rsidR="001909FD" w:rsidRDefault="001909FD" w:rsidP="001909FD">
      <w:pPr>
        <w:jc w:val="center"/>
        <w:rPr>
          <w:b/>
        </w:rPr>
      </w:pPr>
      <w:bookmarkStart w:id="34" w:name="clan_61"/>
      <w:r w:rsidRPr="00271FB2">
        <w:rPr>
          <w:b/>
          <w:lang w:val="sr-Latn-CS"/>
        </w:rPr>
        <w:t>Примена</w:t>
      </w:r>
      <w:r>
        <w:rPr>
          <w:b/>
        </w:rPr>
        <w:t xml:space="preserve"> </w:t>
      </w:r>
      <w:r w:rsidRPr="00271FB2">
        <w:rPr>
          <w:b/>
          <w:lang w:val="sr-Latn-CS"/>
        </w:rPr>
        <w:t>прописа</w:t>
      </w:r>
      <w:r>
        <w:rPr>
          <w:b/>
        </w:rPr>
        <w:t xml:space="preserve"> </w:t>
      </w:r>
      <w:r w:rsidRPr="00271FB2">
        <w:rPr>
          <w:b/>
          <w:lang w:val="sr-Latn-CS"/>
        </w:rPr>
        <w:t>о</w:t>
      </w:r>
      <w:r>
        <w:rPr>
          <w:b/>
        </w:rPr>
        <w:t xml:space="preserve"> </w:t>
      </w:r>
      <w:r w:rsidRPr="00271FB2">
        <w:rPr>
          <w:b/>
          <w:lang w:val="sr-Latn-CS"/>
        </w:rPr>
        <w:t>управном</w:t>
      </w:r>
      <w:r>
        <w:rPr>
          <w:b/>
        </w:rPr>
        <w:t xml:space="preserve"> </w:t>
      </w:r>
      <w:r w:rsidRPr="00271FB2">
        <w:rPr>
          <w:b/>
          <w:lang w:val="sr-Latn-CS"/>
        </w:rPr>
        <w:t>поступку</w:t>
      </w:r>
    </w:p>
    <w:p w:rsidR="00DA69FE" w:rsidRPr="00DA69FE" w:rsidRDefault="00DA69FE" w:rsidP="001909FD">
      <w:pPr>
        <w:jc w:val="center"/>
        <w:rPr>
          <w:b/>
        </w:rPr>
      </w:pPr>
    </w:p>
    <w:p w:rsidR="001909FD" w:rsidRPr="00271FB2" w:rsidRDefault="001909FD" w:rsidP="001909FD">
      <w:pPr>
        <w:jc w:val="center"/>
        <w:outlineLvl w:val="0"/>
      </w:pPr>
      <w:r w:rsidRPr="00271FB2">
        <w:rPr>
          <w:lang w:val="sr-Cyrl-CS"/>
        </w:rPr>
        <w:t>Члан</w:t>
      </w:r>
      <w:bookmarkEnd w:id="34"/>
      <w:r>
        <w:rPr>
          <w:lang w:val="sr-Cyrl-CS"/>
        </w:rPr>
        <w:t xml:space="preserve"> </w:t>
      </w:r>
      <w:r>
        <w:rPr>
          <w:lang w:val="en-GB"/>
        </w:rPr>
        <w:t>8</w:t>
      </w:r>
      <w:r>
        <w:rPr>
          <w:lang w:val="sr-Cyrl-CS"/>
        </w:rPr>
        <w:t>2</w:t>
      </w:r>
      <w:r w:rsidRPr="00271FB2">
        <w:t>.</w:t>
      </w:r>
    </w:p>
    <w:p w:rsidR="001909FD" w:rsidRPr="00271FB2" w:rsidRDefault="001909FD" w:rsidP="001909FD">
      <w:pPr>
        <w:jc w:val="center"/>
        <w:outlineLvl w:val="0"/>
      </w:pPr>
    </w:p>
    <w:p w:rsidR="001909FD" w:rsidRPr="00271FB2" w:rsidRDefault="001909FD" w:rsidP="001909FD">
      <w:pPr>
        <w:ind w:firstLine="708"/>
        <w:jc w:val="both"/>
        <w:rPr>
          <w:lang w:val="ru-RU"/>
        </w:rPr>
      </w:pPr>
      <w:r w:rsidRPr="00271FB2">
        <w:rPr>
          <w:lang w:val="sr-Cyrl-CS"/>
        </w:rPr>
        <w:t>У</w:t>
      </w:r>
      <w:r>
        <w:rPr>
          <w:lang w:val="sr-Cyrl-CS"/>
        </w:rPr>
        <w:t xml:space="preserve"> </w:t>
      </w:r>
      <w:r w:rsidRPr="00271FB2">
        <w:rPr>
          <w:lang w:val="sr-Cyrl-CS"/>
        </w:rPr>
        <w:t>поступку</w:t>
      </w:r>
      <w:r>
        <w:rPr>
          <w:lang w:val="sr-Cyrl-CS"/>
        </w:rPr>
        <w:t xml:space="preserve"> </w:t>
      </w:r>
      <w:r w:rsidRPr="00271FB2">
        <w:rPr>
          <w:lang w:val="sr-Cyrl-CS"/>
        </w:rPr>
        <w:t>пред</w:t>
      </w:r>
      <w:r>
        <w:rPr>
          <w:lang w:val="sr-Cyrl-CS"/>
        </w:rPr>
        <w:t xml:space="preserve"> </w:t>
      </w:r>
      <w:r w:rsidRPr="00271FB2">
        <w:rPr>
          <w:lang w:val="sr-Latn-CS"/>
        </w:rPr>
        <w:t>О</w:t>
      </w:r>
      <w:r w:rsidRPr="00271FB2">
        <w:rPr>
          <w:lang w:val="sr-Cyrl-CS"/>
        </w:rPr>
        <w:t>пштинском</w:t>
      </w:r>
      <w:r>
        <w:rPr>
          <w:lang w:val="sr-Cyrl-CS"/>
        </w:rPr>
        <w:t xml:space="preserve"> </w:t>
      </w:r>
      <w:r w:rsidRPr="00271FB2">
        <w:rPr>
          <w:lang w:val="sr-Cyrl-CS"/>
        </w:rPr>
        <w:t>управом, у</w:t>
      </w:r>
      <w:r>
        <w:rPr>
          <w:lang w:val="sr-Cyrl-CS"/>
        </w:rPr>
        <w:t xml:space="preserve"> </w:t>
      </w:r>
      <w:r w:rsidRPr="00271FB2">
        <w:rPr>
          <w:lang w:val="sr-Cyrl-CS"/>
        </w:rPr>
        <w:t>коме</w:t>
      </w:r>
      <w:r>
        <w:rPr>
          <w:lang w:val="sr-Cyrl-CS"/>
        </w:rPr>
        <w:t xml:space="preserve"> </w:t>
      </w:r>
      <w:r w:rsidRPr="00271FB2">
        <w:rPr>
          <w:lang w:val="sr-Cyrl-CS"/>
        </w:rPr>
        <w:t>се</w:t>
      </w:r>
      <w:r>
        <w:rPr>
          <w:lang w:val="sr-Cyrl-CS"/>
        </w:rPr>
        <w:t xml:space="preserve"> </w:t>
      </w:r>
      <w:r w:rsidRPr="00271FB2">
        <w:rPr>
          <w:lang w:val="sr-Cyrl-CS"/>
        </w:rPr>
        <w:t>решава</w:t>
      </w:r>
      <w:r>
        <w:rPr>
          <w:lang w:val="sr-Cyrl-CS"/>
        </w:rPr>
        <w:t xml:space="preserve"> </w:t>
      </w:r>
      <w:r w:rsidRPr="00271FB2">
        <w:rPr>
          <w:lang w:val="sr-Cyrl-CS"/>
        </w:rPr>
        <w:t>о</w:t>
      </w:r>
      <w:r>
        <w:rPr>
          <w:lang w:val="sr-Cyrl-CS"/>
        </w:rPr>
        <w:t xml:space="preserve"> </w:t>
      </w:r>
      <w:r w:rsidRPr="00271FB2">
        <w:rPr>
          <w:lang w:val="sr-Cyrl-CS"/>
        </w:rPr>
        <w:t>правима, обавезама</w:t>
      </w:r>
      <w:r>
        <w:rPr>
          <w:lang w:val="sr-Cyrl-CS"/>
        </w:rPr>
        <w:t xml:space="preserve"> </w:t>
      </w:r>
      <w:r w:rsidRPr="00271FB2">
        <w:rPr>
          <w:lang w:val="sr-Cyrl-CS"/>
        </w:rPr>
        <w:t>и</w:t>
      </w:r>
      <w:r>
        <w:rPr>
          <w:lang w:val="sr-Cyrl-CS"/>
        </w:rPr>
        <w:t xml:space="preserve"> </w:t>
      </w:r>
      <w:r w:rsidRPr="00271FB2">
        <w:rPr>
          <w:lang w:val="sr-Cyrl-CS"/>
        </w:rPr>
        <w:t>интересима</w:t>
      </w:r>
      <w:r>
        <w:rPr>
          <w:lang w:val="sr-Cyrl-CS"/>
        </w:rPr>
        <w:t xml:space="preserve"> </w:t>
      </w:r>
      <w:r w:rsidRPr="00271FB2">
        <w:rPr>
          <w:lang w:val="sr-Cyrl-CS"/>
        </w:rPr>
        <w:t>грађана</w:t>
      </w:r>
      <w:r>
        <w:rPr>
          <w:lang w:val="sr-Cyrl-CS"/>
        </w:rPr>
        <w:t xml:space="preserve"> </w:t>
      </w:r>
      <w:r w:rsidRPr="00271FB2">
        <w:rPr>
          <w:lang w:val="sr-Cyrl-CS"/>
        </w:rPr>
        <w:t>и</w:t>
      </w:r>
      <w:r>
        <w:rPr>
          <w:lang w:val="sr-Cyrl-CS"/>
        </w:rPr>
        <w:t xml:space="preserve"> </w:t>
      </w:r>
      <w:r w:rsidRPr="00271FB2">
        <w:rPr>
          <w:lang w:val="sr-Cyrl-CS"/>
        </w:rPr>
        <w:t>правнихлица, примењују</w:t>
      </w:r>
      <w:r>
        <w:rPr>
          <w:lang w:val="sr-Cyrl-CS"/>
        </w:rPr>
        <w:t xml:space="preserve"> </w:t>
      </w:r>
      <w:r w:rsidRPr="00271FB2">
        <w:rPr>
          <w:lang w:val="sr-Cyrl-CS"/>
        </w:rPr>
        <w:t>се</w:t>
      </w:r>
      <w:r>
        <w:rPr>
          <w:lang w:val="sr-Cyrl-CS"/>
        </w:rPr>
        <w:t xml:space="preserve"> </w:t>
      </w:r>
      <w:r w:rsidRPr="00271FB2">
        <w:rPr>
          <w:lang w:val="sr-Cyrl-CS"/>
        </w:rPr>
        <w:t>прописи</w:t>
      </w:r>
      <w:r>
        <w:rPr>
          <w:lang w:val="sr-Cyrl-CS"/>
        </w:rPr>
        <w:t xml:space="preserve"> </w:t>
      </w:r>
      <w:r w:rsidRPr="00271FB2">
        <w:rPr>
          <w:lang w:val="sr-Cyrl-CS"/>
        </w:rPr>
        <w:t>о</w:t>
      </w:r>
      <w:r>
        <w:rPr>
          <w:lang w:val="sr-Cyrl-CS"/>
        </w:rPr>
        <w:t xml:space="preserve"> </w:t>
      </w:r>
      <w:r w:rsidRPr="00271FB2">
        <w:rPr>
          <w:lang w:val="sr-Cyrl-CS"/>
        </w:rPr>
        <w:t>управном</w:t>
      </w:r>
      <w:r>
        <w:rPr>
          <w:lang w:val="sr-Cyrl-CS"/>
        </w:rPr>
        <w:t xml:space="preserve"> </w:t>
      </w:r>
      <w:r w:rsidRPr="00271FB2">
        <w:rPr>
          <w:lang w:val="sr-Cyrl-CS"/>
        </w:rPr>
        <w:t>поступку.</w:t>
      </w:r>
    </w:p>
    <w:p w:rsidR="001909FD" w:rsidRDefault="001909FD" w:rsidP="001909FD">
      <w:pPr>
        <w:rPr>
          <w:lang w:val="sr-Cyrl-CS"/>
        </w:rPr>
      </w:pPr>
    </w:p>
    <w:p w:rsidR="00DA69FE" w:rsidRPr="00271FB2" w:rsidRDefault="00DA69FE" w:rsidP="001909FD">
      <w:pPr>
        <w:rPr>
          <w:lang w:val="sr-Cyrl-CS"/>
        </w:rPr>
      </w:pPr>
    </w:p>
    <w:p w:rsidR="001909FD" w:rsidRDefault="001909FD" w:rsidP="001909FD">
      <w:pPr>
        <w:jc w:val="center"/>
        <w:rPr>
          <w:b/>
        </w:rPr>
      </w:pPr>
      <w:r w:rsidRPr="00271FB2">
        <w:rPr>
          <w:b/>
          <w:lang w:val="sr-Latn-CS"/>
        </w:rPr>
        <w:t>Сукоб</w:t>
      </w:r>
      <w:r>
        <w:rPr>
          <w:b/>
        </w:rPr>
        <w:t xml:space="preserve"> </w:t>
      </w:r>
      <w:r w:rsidRPr="00271FB2">
        <w:rPr>
          <w:b/>
          <w:lang w:val="sr-Latn-CS"/>
        </w:rPr>
        <w:t>надлежности</w:t>
      </w:r>
    </w:p>
    <w:p w:rsidR="00DA69FE" w:rsidRPr="00DA69FE" w:rsidRDefault="00DA69FE" w:rsidP="001909FD">
      <w:pPr>
        <w:jc w:val="center"/>
        <w:rPr>
          <w:b/>
        </w:rPr>
      </w:pPr>
    </w:p>
    <w:p w:rsidR="001909FD" w:rsidRPr="00271FB2" w:rsidRDefault="001909FD" w:rsidP="001909FD">
      <w:pPr>
        <w:jc w:val="center"/>
        <w:outlineLvl w:val="0"/>
      </w:pPr>
      <w:bookmarkStart w:id="35" w:name="clan_62"/>
      <w:r w:rsidRPr="00271FB2">
        <w:rPr>
          <w:lang w:val="sr-Cyrl-CS"/>
        </w:rPr>
        <w:t>Члан</w:t>
      </w:r>
      <w:bookmarkEnd w:id="35"/>
      <w:r>
        <w:rPr>
          <w:lang w:val="sr-Cyrl-CS"/>
        </w:rPr>
        <w:t xml:space="preserve"> </w:t>
      </w:r>
      <w:r>
        <w:rPr>
          <w:lang w:val="en-GB"/>
        </w:rPr>
        <w:t>8</w:t>
      </w:r>
      <w:r>
        <w:t>3</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Општинско</w:t>
      </w:r>
      <w:r>
        <w:rPr>
          <w:lang w:val="sr-Cyrl-CS"/>
        </w:rPr>
        <w:t xml:space="preserve"> </w:t>
      </w:r>
      <w:r w:rsidRPr="00271FB2">
        <w:rPr>
          <w:lang w:val="sr-Cyrl-CS"/>
        </w:rPr>
        <w:t>веће</w:t>
      </w:r>
      <w:r>
        <w:rPr>
          <w:lang w:val="sr-Cyrl-CS"/>
        </w:rPr>
        <w:t xml:space="preserve"> </w:t>
      </w:r>
      <w:r w:rsidRPr="00271FB2">
        <w:rPr>
          <w:lang w:val="sr-Cyrl-CS"/>
        </w:rPr>
        <w:t>решава</w:t>
      </w:r>
      <w:r>
        <w:rPr>
          <w:lang w:val="sr-Cyrl-CS"/>
        </w:rPr>
        <w:t xml:space="preserve"> </w:t>
      </w:r>
      <w:r w:rsidRPr="00271FB2">
        <w:rPr>
          <w:lang w:val="sr-Cyrl-CS"/>
        </w:rPr>
        <w:t>сукоб</w:t>
      </w:r>
      <w:r>
        <w:rPr>
          <w:lang w:val="sr-Cyrl-CS"/>
        </w:rPr>
        <w:t xml:space="preserve"> </w:t>
      </w:r>
      <w:r w:rsidRPr="00271FB2">
        <w:rPr>
          <w:lang w:val="sr-Cyrl-CS"/>
        </w:rPr>
        <w:t>надлежности</w:t>
      </w:r>
      <w:r>
        <w:rPr>
          <w:lang w:val="sr-Cyrl-CS"/>
        </w:rPr>
        <w:t xml:space="preserve"> </w:t>
      </w:r>
      <w:r w:rsidRPr="00271FB2">
        <w:rPr>
          <w:lang w:val="sr-Cyrl-CS"/>
        </w:rPr>
        <w:t>између</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предузећа, установа</w:t>
      </w:r>
      <w:r>
        <w:rPr>
          <w:lang w:val="sr-Cyrl-CS"/>
        </w:rPr>
        <w:t xml:space="preserve"> </w:t>
      </w:r>
      <w:r w:rsidRPr="00271FB2">
        <w:rPr>
          <w:lang w:val="sr-Cyrl-CS"/>
        </w:rPr>
        <w:t xml:space="preserve">и организација </w:t>
      </w:r>
      <w:r>
        <w:rPr>
          <w:lang w:val="sr-Cyrl-CS"/>
        </w:rPr>
        <w:t xml:space="preserve"> </w:t>
      </w:r>
      <w:r w:rsidRPr="00271FB2">
        <w:rPr>
          <w:lang w:val="sr-Cyrl-CS"/>
        </w:rPr>
        <w:t>кад</w:t>
      </w:r>
      <w:r>
        <w:rPr>
          <w:lang w:val="sr-Cyrl-CS"/>
        </w:rPr>
        <w:t xml:space="preserve"> </w:t>
      </w:r>
      <w:r w:rsidRPr="00271FB2">
        <w:rPr>
          <w:lang w:val="sr-Cyrl-CS"/>
        </w:rPr>
        <w:t>на</w:t>
      </w:r>
      <w:r>
        <w:rPr>
          <w:lang w:val="sr-Cyrl-CS"/>
        </w:rPr>
        <w:t xml:space="preserve"> </w:t>
      </w:r>
      <w:r w:rsidRPr="00271FB2">
        <w:rPr>
          <w:lang w:val="sr-Cyrl-CS"/>
        </w:rPr>
        <w:t>основу</w:t>
      </w:r>
      <w:r>
        <w:rPr>
          <w:lang w:val="sr-Cyrl-CS"/>
        </w:rPr>
        <w:t xml:space="preserve"> </w:t>
      </w:r>
      <w:r w:rsidRPr="00271FB2">
        <w:rPr>
          <w:lang w:val="sr-Cyrl-CS"/>
        </w:rPr>
        <w:t>одлуке</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одлучују</w:t>
      </w:r>
      <w:r>
        <w:rPr>
          <w:lang w:val="sr-Cyrl-CS"/>
        </w:rPr>
        <w:t xml:space="preserve"> </w:t>
      </w:r>
      <w:r w:rsidRPr="00271FB2">
        <w:rPr>
          <w:lang w:val="sr-Cyrl-CS"/>
        </w:rPr>
        <w:t>о</w:t>
      </w:r>
      <w:r>
        <w:rPr>
          <w:lang w:val="sr-Cyrl-CS"/>
        </w:rPr>
        <w:t xml:space="preserve"> </w:t>
      </w:r>
      <w:r w:rsidRPr="00271FB2">
        <w:rPr>
          <w:lang w:val="sr-Cyrl-CS"/>
        </w:rPr>
        <w:t>појединим</w:t>
      </w:r>
      <w:r>
        <w:rPr>
          <w:lang w:val="sr-Cyrl-CS"/>
        </w:rPr>
        <w:t xml:space="preserve"> </w:t>
      </w:r>
      <w:r w:rsidRPr="00271FB2">
        <w:rPr>
          <w:lang w:val="sr-Cyrl-CS"/>
        </w:rPr>
        <w:t>правима</w:t>
      </w:r>
      <w:r>
        <w:rPr>
          <w:lang w:val="sr-Cyrl-CS"/>
        </w:rPr>
        <w:t xml:space="preserve"> </w:t>
      </w:r>
      <w:r w:rsidRPr="00271FB2">
        <w:rPr>
          <w:lang w:val="sr-Cyrl-CS"/>
        </w:rPr>
        <w:t>грађана, правних</w:t>
      </w:r>
      <w:r>
        <w:rPr>
          <w:lang w:val="sr-Cyrl-CS"/>
        </w:rPr>
        <w:t xml:space="preserve"> </w:t>
      </w:r>
      <w:r w:rsidRPr="00271FB2">
        <w:rPr>
          <w:lang w:val="sr-Cyrl-CS"/>
        </w:rPr>
        <w:t>лица</w:t>
      </w:r>
      <w:r>
        <w:rPr>
          <w:lang w:val="sr-Cyrl-CS"/>
        </w:rPr>
        <w:t xml:space="preserve"> </w:t>
      </w:r>
      <w:r w:rsidRPr="00271FB2">
        <w:rPr>
          <w:lang w:val="sr-Cyrl-CS"/>
        </w:rPr>
        <w:t>или</w:t>
      </w:r>
      <w:r>
        <w:rPr>
          <w:lang w:val="sr-Cyrl-CS"/>
        </w:rPr>
        <w:t xml:space="preserve"> </w:t>
      </w:r>
      <w:r w:rsidRPr="00271FB2">
        <w:rPr>
          <w:lang w:val="sr-Cyrl-CS"/>
        </w:rPr>
        <w:t>других</w:t>
      </w:r>
      <w:r>
        <w:rPr>
          <w:lang w:val="sr-Cyrl-CS"/>
        </w:rPr>
        <w:t xml:space="preserve"> </w:t>
      </w:r>
      <w:r w:rsidRPr="00271FB2">
        <w:rPr>
          <w:lang w:val="sr-Cyrl-CS"/>
        </w:rPr>
        <w:t>странака.</w:t>
      </w:r>
    </w:p>
    <w:p w:rsidR="001909FD" w:rsidRPr="00271FB2" w:rsidRDefault="001909FD" w:rsidP="001909FD">
      <w:pPr>
        <w:ind w:firstLine="708"/>
        <w:jc w:val="both"/>
        <w:rPr>
          <w:lang w:val="sr-Latn-CS"/>
        </w:rPr>
      </w:pPr>
      <w:r w:rsidRPr="00271FB2">
        <w:rPr>
          <w:lang w:val="sr-Cyrl-CS"/>
        </w:rPr>
        <w:t>Начелник</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решава</w:t>
      </w:r>
      <w:r>
        <w:rPr>
          <w:lang w:val="sr-Cyrl-CS"/>
        </w:rPr>
        <w:t xml:space="preserve"> </w:t>
      </w:r>
      <w:r w:rsidRPr="00271FB2">
        <w:rPr>
          <w:lang w:val="sr-Cyrl-CS"/>
        </w:rPr>
        <w:t>сукоб</w:t>
      </w:r>
      <w:r>
        <w:rPr>
          <w:lang w:val="sr-Cyrl-CS"/>
        </w:rPr>
        <w:t xml:space="preserve"> </w:t>
      </w:r>
      <w:r w:rsidRPr="00271FB2">
        <w:rPr>
          <w:lang w:val="sr-Cyrl-CS"/>
        </w:rPr>
        <w:t>надлежности</w:t>
      </w:r>
      <w:r>
        <w:rPr>
          <w:lang w:val="sr-Cyrl-CS"/>
        </w:rPr>
        <w:t xml:space="preserve"> </w:t>
      </w:r>
      <w:r w:rsidRPr="00271FB2">
        <w:rPr>
          <w:lang w:val="sr-Cyrl-CS"/>
        </w:rPr>
        <w:t>између</w:t>
      </w:r>
      <w:r>
        <w:rPr>
          <w:lang w:val="sr-Cyrl-CS"/>
        </w:rPr>
        <w:t xml:space="preserve"> </w:t>
      </w:r>
      <w:r w:rsidRPr="00271FB2">
        <w:rPr>
          <w:lang w:val="sr-Cyrl-CS"/>
        </w:rPr>
        <w:t>унутрашњих</w:t>
      </w:r>
      <w:r>
        <w:rPr>
          <w:lang w:val="sr-Cyrl-CS"/>
        </w:rPr>
        <w:t xml:space="preserve"> </w:t>
      </w:r>
      <w:r w:rsidRPr="00271FB2">
        <w:rPr>
          <w:lang w:val="sr-Cyrl-CS"/>
        </w:rPr>
        <w:t>организационих</w:t>
      </w:r>
      <w:r>
        <w:rPr>
          <w:lang w:val="sr-Cyrl-CS"/>
        </w:rPr>
        <w:t xml:space="preserve"> </w:t>
      </w:r>
      <w:r w:rsidRPr="00271FB2">
        <w:rPr>
          <w:lang w:val="sr-Cyrl-CS"/>
        </w:rPr>
        <w:t>јединица.</w:t>
      </w:r>
    </w:p>
    <w:p w:rsidR="001909FD" w:rsidRDefault="001909FD" w:rsidP="001909FD"/>
    <w:p w:rsidR="00DA69FE" w:rsidRPr="00DA69FE" w:rsidRDefault="00DA69FE" w:rsidP="001909FD"/>
    <w:p w:rsidR="001909FD" w:rsidRDefault="001909FD" w:rsidP="001909FD">
      <w:pPr>
        <w:jc w:val="center"/>
        <w:rPr>
          <w:b/>
        </w:rPr>
      </w:pPr>
      <w:r w:rsidRPr="00271FB2">
        <w:rPr>
          <w:b/>
          <w:lang w:val="sr-Latn-CS"/>
        </w:rPr>
        <w:t>Услови</w:t>
      </w:r>
      <w:r>
        <w:rPr>
          <w:b/>
        </w:rPr>
        <w:t xml:space="preserve"> </w:t>
      </w:r>
      <w:r w:rsidRPr="00271FB2">
        <w:rPr>
          <w:b/>
          <w:lang w:val="sr-Latn-CS"/>
        </w:rPr>
        <w:t>за</w:t>
      </w:r>
      <w:r>
        <w:rPr>
          <w:b/>
        </w:rPr>
        <w:t xml:space="preserve"> </w:t>
      </w:r>
      <w:r w:rsidRPr="00271FB2">
        <w:rPr>
          <w:b/>
          <w:lang w:val="sr-Latn-CS"/>
        </w:rPr>
        <w:t>обављање</w:t>
      </w:r>
      <w:r>
        <w:rPr>
          <w:b/>
        </w:rPr>
        <w:t xml:space="preserve"> </w:t>
      </w:r>
      <w:r w:rsidRPr="00271FB2">
        <w:rPr>
          <w:b/>
          <w:lang w:val="sr-Latn-CS"/>
        </w:rPr>
        <w:t>управних</w:t>
      </w:r>
      <w:r>
        <w:rPr>
          <w:b/>
        </w:rPr>
        <w:t xml:space="preserve"> </w:t>
      </w:r>
      <w:r w:rsidRPr="00271FB2">
        <w:rPr>
          <w:b/>
          <w:lang w:val="sr-Latn-CS"/>
        </w:rPr>
        <w:t>послова</w:t>
      </w:r>
    </w:p>
    <w:p w:rsidR="00DA69FE" w:rsidRPr="00DA69FE" w:rsidRDefault="00DA69FE" w:rsidP="001909FD">
      <w:pPr>
        <w:jc w:val="center"/>
        <w:rPr>
          <w:b/>
        </w:rPr>
      </w:pPr>
    </w:p>
    <w:p w:rsidR="001909FD" w:rsidRPr="00271FB2" w:rsidRDefault="001909FD" w:rsidP="001909FD">
      <w:pPr>
        <w:jc w:val="center"/>
        <w:outlineLvl w:val="0"/>
      </w:pPr>
      <w:bookmarkStart w:id="36" w:name="clan_63"/>
      <w:r w:rsidRPr="00271FB2">
        <w:rPr>
          <w:lang w:val="sr-Cyrl-CS"/>
        </w:rPr>
        <w:t>Члан</w:t>
      </w:r>
      <w:bookmarkEnd w:id="36"/>
      <w:r>
        <w:rPr>
          <w:lang w:val="sr-Cyrl-CS"/>
        </w:rPr>
        <w:t xml:space="preserve"> </w:t>
      </w:r>
      <w:r>
        <w:rPr>
          <w:lang w:val="en-GB"/>
        </w:rPr>
        <w:t>8</w:t>
      </w:r>
      <w:r>
        <w:t>4</w:t>
      </w:r>
      <w:r w:rsidRPr="00271FB2">
        <w:t>.</w:t>
      </w:r>
    </w:p>
    <w:p w:rsidR="001909FD" w:rsidRPr="00271FB2" w:rsidRDefault="001909FD" w:rsidP="001909FD">
      <w:pPr>
        <w:jc w:val="center"/>
        <w:outlineLvl w:val="0"/>
      </w:pPr>
    </w:p>
    <w:p w:rsidR="001909FD" w:rsidRPr="000D0243" w:rsidRDefault="001909FD" w:rsidP="001909FD">
      <w:pPr>
        <w:ind w:firstLine="708"/>
        <w:jc w:val="both"/>
      </w:pPr>
      <w:r w:rsidRPr="00271FB2">
        <w:rPr>
          <w:lang w:val="sr-Cyrl-CS"/>
        </w:rPr>
        <w:t>Послове</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који</w:t>
      </w:r>
      <w:r>
        <w:rPr>
          <w:lang w:val="sr-Cyrl-CS"/>
        </w:rPr>
        <w:t xml:space="preserve"> </w:t>
      </w:r>
      <w:r w:rsidRPr="00271FB2">
        <w:rPr>
          <w:lang w:val="sr-Cyrl-CS"/>
        </w:rPr>
        <w:t>се</w:t>
      </w:r>
      <w:r>
        <w:rPr>
          <w:lang w:val="sr-Cyrl-CS"/>
        </w:rPr>
        <w:t xml:space="preserve"> </w:t>
      </w:r>
      <w:r w:rsidRPr="00271FB2">
        <w:rPr>
          <w:lang w:val="sr-Cyrl-CS"/>
        </w:rPr>
        <w:t>односе</w:t>
      </w:r>
      <w:r>
        <w:rPr>
          <w:lang w:val="sr-Cyrl-CS"/>
        </w:rPr>
        <w:t xml:space="preserve"> </w:t>
      </w:r>
      <w:r w:rsidRPr="00271FB2">
        <w:rPr>
          <w:lang w:val="sr-Cyrl-CS"/>
        </w:rPr>
        <w:t>на</w:t>
      </w:r>
      <w:r>
        <w:rPr>
          <w:lang w:val="sr-Cyrl-CS"/>
        </w:rPr>
        <w:t xml:space="preserve"> </w:t>
      </w:r>
      <w:r w:rsidRPr="00271FB2">
        <w:rPr>
          <w:lang w:val="sr-Cyrl-CS"/>
        </w:rPr>
        <w:t>остваривање</w:t>
      </w:r>
      <w:r>
        <w:rPr>
          <w:lang w:val="sr-Cyrl-CS"/>
        </w:rPr>
        <w:t xml:space="preserve"> </w:t>
      </w:r>
      <w:r w:rsidRPr="00271FB2">
        <w:rPr>
          <w:lang w:val="sr-Cyrl-CS"/>
        </w:rPr>
        <w:t>права, обавеза</w:t>
      </w:r>
      <w:r>
        <w:rPr>
          <w:lang w:val="sr-Cyrl-CS"/>
        </w:rPr>
        <w:t xml:space="preserve"> </w:t>
      </w:r>
      <w:r w:rsidRPr="00271FB2">
        <w:rPr>
          <w:lang w:val="sr-Cyrl-CS"/>
        </w:rPr>
        <w:t>и</w:t>
      </w:r>
      <w:r>
        <w:rPr>
          <w:lang w:val="sr-Cyrl-CS"/>
        </w:rPr>
        <w:t xml:space="preserve"> </w:t>
      </w:r>
      <w:r w:rsidRPr="00271FB2">
        <w:rPr>
          <w:lang w:val="sr-Cyrl-CS"/>
        </w:rPr>
        <w:t>интереса</w:t>
      </w:r>
      <w:r>
        <w:rPr>
          <w:lang w:val="sr-Cyrl-CS"/>
        </w:rPr>
        <w:t xml:space="preserve"> </w:t>
      </w:r>
      <w:r w:rsidRPr="00271FB2">
        <w:rPr>
          <w:lang w:val="sr-Cyrl-CS"/>
        </w:rPr>
        <w:t>грађана</w:t>
      </w:r>
      <w:r>
        <w:rPr>
          <w:lang w:val="sr-Cyrl-CS"/>
        </w:rPr>
        <w:t xml:space="preserve"> </w:t>
      </w:r>
      <w:r w:rsidRPr="00271FB2">
        <w:rPr>
          <w:lang w:val="sr-Cyrl-CS"/>
        </w:rPr>
        <w:t>и</w:t>
      </w:r>
      <w:r>
        <w:rPr>
          <w:lang w:val="sr-Cyrl-CS"/>
        </w:rPr>
        <w:t xml:space="preserve"> </w:t>
      </w:r>
      <w:r w:rsidRPr="00271FB2">
        <w:rPr>
          <w:lang w:val="sr-Cyrl-CS"/>
        </w:rPr>
        <w:t>правних</w:t>
      </w:r>
      <w:r>
        <w:rPr>
          <w:lang w:val="sr-Cyrl-CS"/>
        </w:rPr>
        <w:t xml:space="preserve"> </w:t>
      </w:r>
      <w:r w:rsidRPr="00271FB2">
        <w:rPr>
          <w:lang w:val="sr-Cyrl-CS"/>
        </w:rPr>
        <w:t>лица</w:t>
      </w:r>
      <w:r>
        <w:rPr>
          <w:lang w:val="sr-Cyrl-CS"/>
        </w:rPr>
        <w:t xml:space="preserve"> </w:t>
      </w:r>
      <w:r w:rsidRPr="00271FB2">
        <w:rPr>
          <w:lang w:val="sr-Cyrl-CS"/>
        </w:rPr>
        <w:t>могу</w:t>
      </w:r>
      <w:r>
        <w:rPr>
          <w:lang w:val="sr-Cyrl-CS"/>
        </w:rPr>
        <w:t xml:space="preserve"> </w:t>
      </w:r>
      <w:r w:rsidRPr="00271FB2">
        <w:rPr>
          <w:lang w:val="sr-Cyrl-CS"/>
        </w:rPr>
        <w:t>обављати</w:t>
      </w:r>
      <w:r>
        <w:rPr>
          <w:lang w:val="sr-Cyrl-CS"/>
        </w:rPr>
        <w:t xml:space="preserve"> </w:t>
      </w:r>
      <w:r w:rsidRPr="00271FB2">
        <w:rPr>
          <w:lang w:val="sr-Cyrl-CS"/>
        </w:rPr>
        <w:t>лица</w:t>
      </w:r>
      <w:r>
        <w:rPr>
          <w:lang w:val="sr-Cyrl-CS"/>
        </w:rPr>
        <w:t xml:space="preserve"> </w:t>
      </w:r>
      <w:r w:rsidRPr="00271FB2">
        <w:rPr>
          <w:lang w:val="sr-Cyrl-CS"/>
        </w:rPr>
        <w:t>која</w:t>
      </w:r>
      <w:r>
        <w:rPr>
          <w:lang w:val="sr-Cyrl-CS"/>
        </w:rPr>
        <w:t xml:space="preserve"> </w:t>
      </w:r>
      <w:r w:rsidRPr="00271FB2">
        <w:rPr>
          <w:lang w:val="sr-Cyrl-CS"/>
        </w:rPr>
        <w:t>имају</w:t>
      </w:r>
      <w:r>
        <w:rPr>
          <w:lang w:val="sr-Cyrl-CS"/>
        </w:rPr>
        <w:t xml:space="preserve"> </w:t>
      </w:r>
      <w:r w:rsidRPr="00271FB2">
        <w:rPr>
          <w:lang w:val="sr-Cyrl-CS"/>
        </w:rPr>
        <w:t>прописану</w:t>
      </w:r>
      <w:r>
        <w:rPr>
          <w:lang w:val="sr-Cyrl-CS"/>
        </w:rPr>
        <w:t xml:space="preserve"> </w:t>
      </w:r>
      <w:r w:rsidRPr="00271FB2">
        <w:rPr>
          <w:lang w:val="sr-Cyrl-CS"/>
        </w:rPr>
        <w:t>школску</w:t>
      </w:r>
      <w:r>
        <w:rPr>
          <w:lang w:val="sr-Cyrl-CS"/>
        </w:rPr>
        <w:t xml:space="preserve"> </w:t>
      </w:r>
      <w:r w:rsidRPr="00271FB2">
        <w:rPr>
          <w:lang w:val="sr-Cyrl-CS"/>
        </w:rPr>
        <w:t xml:space="preserve">спрему, </w:t>
      </w:r>
      <w:r>
        <w:rPr>
          <w:lang w:val="sr-Cyrl-CS"/>
        </w:rPr>
        <w:t xml:space="preserve"> </w:t>
      </w:r>
      <w:r w:rsidRPr="00271FB2">
        <w:rPr>
          <w:lang w:val="sr-Cyrl-CS"/>
        </w:rPr>
        <w:t>положен</w:t>
      </w:r>
      <w:r>
        <w:rPr>
          <w:lang w:val="sr-Cyrl-CS"/>
        </w:rPr>
        <w:t xml:space="preserve"> </w:t>
      </w:r>
      <w:r w:rsidRPr="00271FB2">
        <w:rPr>
          <w:lang w:val="sr-Cyrl-CS"/>
        </w:rPr>
        <w:t>стручни</w:t>
      </w:r>
      <w:r>
        <w:rPr>
          <w:lang w:val="sr-Cyrl-CS"/>
        </w:rPr>
        <w:t xml:space="preserve"> </w:t>
      </w:r>
      <w:r w:rsidRPr="00271FB2">
        <w:rPr>
          <w:lang w:val="sr-Cyrl-CS"/>
        </w:rPr>
        <w:t>испит</w:t>
      </w:r>
      <w:r>
        <w:rPr>
          <w:lang w:val="sr-Cyrl-CS"/>
        </w:rPr>
        <w:t xml:space="preserve"> </w:t>
      </w:r>
      <w:r w:rsidRPr="00271FB2">
        <w:rPr>
          <w:lang w:val="sr-Cyrl-CS"/>
        </w:rPr>
        <w:t>з</w:t>
      </w:r>
      <w:r>
        <w:rPr>
          <w:lang w:val="sr-Cyrl-CS"/>
        </w:rPr>
        <w:t xml:space="preserve">а </w:t>
      </w:r>
      <w:r w:rsidRPr="00271FB2">
        <w:rPr>
          <w:lang w:val="sr-Cyrl-CS"/>
        </w:rPr>
        <w:t>рад</w:t>
      </w:r>
      <w:r>
        <w:rPr>
          <w:lang w:val="sr-Cyrl-CS"/>
        </w:rPr>
        <w:t xml:space="preserve"> </w:t>
      </w:r>
      <w:r w:rsidRPr="00271FB2">
        <w:rPr>
          <w:lang w:val="sr-Cyrl-CS"/>
        </w:rPr>
        <w:t>у</w:t>
      </w:r>
      <w:r>
        <w:rPr>
          <w:lang w:val="sr-Cyrl-CS"/>
        </w:rPr>
        <w:t xml:space="preserve"> </w:t>
      </w:r>
      <w:r w:rsidRPr="00271FB2">
        <w:rPr>
          <w:lang w:val="sr-Cyrl-CS"/>
        </w:rPr>
        <w:t>органима</w:t>
      </w:r>
      <w:r>
        <w:rPr>
          <w:lang w:val="sr-Cyrl-CS"/>
        </w:rPr>
        <w:t xml:space="preserve"> </w:t>
      </w:r>
      <w:r w:rsidRPr="00271FB2">
        <w:rPr>
          <w:lang w:val="sr-Cyrl-CS"/>
        </w:rPr>
        <w:t>државне</w:t>
      </w:r>
      <w:r>
        <w:rPr>
          <w:lang w:val="sr-Cyrl-CS"/>
        </w:rPr>
        <w:t xml:space="preserve"> </w:t>
      </w:r>
      <w:r w:rsidRPr="00271FB2">
        <w:rPr>
          <w:lang w:val="sr-Cyrl-CS"/>
        </w:rPr>
        <w:t>управе</w:t>
      </w:r>
      <w:r>
        <w:rPr>
          <w:lang w:val="sr-Cyrl-CS"/>
        </w:rPr>
        <w:t xml:space="preserve"> </w:t>
      </w:r>
      <w:r w:rsidRPr="00271FB2">
        <w:rPr>
          <w:lang w:val="sr-Cyrl-CS"/>
        </w:rPr>
        <w:t>и</w:t>
      </w:r>
      <w:r>
        <w:rPr>
          <w:lang w:val="sr-Cyrl-CS"/>
        </w:rPr>
        <w:t xml:space="preserve"> </w:t>
      </w:r>
      <w:r w:rsidRPr="00271FB2">
        <w:rPr>
          <w:lang w:val="sr-Cyrl-CS"/>
        </w:rPr>
        <w:t>одговарајуће</w:t>
      </w:r>
      <w:r>
        <w:rPr>
          <w:lang w:val="sr-Cyrl-CS"/>
        </w:rPr>
        <w:t xml:space="preserve"> </w:t>
      </w:r>
      <w:r w:rsidRPr="00271FB2">
        <w:rPr>
          <w:lang w:val="sr-Cyrl-CS"/>
        </w:rPr>
        <w:t>радно</w:t>
      </w:r>
      <w:r>
        <w:rPr>
          <w:lang w:val="sr-Cyrl-CS"/>
        </w:rPr>
        <w:t xml:space="preserve"> </w:t>
      </w:r>
      <w:r w:rsidRPr="00271FB2">
        <w:rPr>
          <w:lang w:val="sr-Cyrl-CS"/>
        </w:rPr>
        <w:t>искуство,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r>
        <w:rPr>
          <w:lang w:val="sr-Cyrl-CS"/>
        </w:rPr>
        <w:t xml:space="preserve"> </w:t>
      </w:r>
      <w:r w:rsidRPr="00271FB2">
        <w:rPr>
          <w:lang w:val="sr-Cyrl-CS"/>
        </w:rPr>
        <w:t>и</w:t>
      </w:r>
      <w:r>
        <w:rPr>
          <w:lang w:val="sr-Cyrl-CS"/>
        </w:rPr>
        <w:t xml:space="preserve"> </w:t>
      </w:r>
      <w:r w:rsidRPr="00271FB2">
        <w:rPr>
          <w:lang w:val="sr-Cyrl-CS"/>
        </w:rPr>
        <w:t>другим</w:t>
      </w:r>
      <w:r>
        <w:rPr>
          <w:lang w:val="sr-Cyrl-CS"/>
        </w:rPr>
        <w:t xml:space="preserve"> </w:t>
      </w:r>
      <w:r w:rsidRPr="00271FB2">
        <w:rPr>
          <w:lang w:val="sr-Cyrl-CS"/>
        </w:rPr>
        <w:t>прописом.</w:t>
      </w:r>
    </w:p>
    <w:p w:rsidR="001909FD" w:rsidRDefault="001909FD" w:rsidP="001909FD"/>
    <w:p w:rsidR="00DA69FE" w:rsidRPr="00DA69FE" w:rsidRDefault="00DA69FE" w:rsidP="001909FD"/>
    <w:p w:rsidR="001909FD" w:rsidRDefault="001909FD" w:rsidP="001909FD">
      <w:pPr>
        <w:jc w:val="center"/>
        <w:rPr>
          <w:b/>
        </w:rPr>
      </w:pPr>
      <w:r w:rsidRPr="00271FB2">
        <w:rPr>
          <w:b/>
          <w:lang w:val="sr-Latn-CS"/>
        </w:rPr>
        <w:t>Изузеће</w:t>
      </w:r>
    </w:p>
    <w:p w:rsidR="00DA69FE" w:rsidRPr="00DA69FE" w:rsidRDefault="00DA69FE" w:rsidP="001909FD">
      <w:pPr>
        <w:jc w:val="center"/>
        <w:rPr>
          <w:b/>
        </w:rPr>
      </w:pPr>
    </w:p>
    <w:p w:rsidR="001909FD" w:rsidRPr="00271FB2" w:rsidRDefault="001909FD" w:rsidP="001909FD">
      <w:pPr>
        <w:jc w:val="center"/>
        <w:outlineLvl w:val="0"/>
      </w:pPr>
      <w:bookmarkStart w:id="37" w:name="clan_64"/>
      <w:r w:rsidRPr="00271FB2">
        <w:rPr>
          <w:lang w:val="sr-Cyrl-CS"/>
        </w:rPr>
        <w:t>Члан</w:t>
      </w:r>
      <w:bookmarkEnd w:id="37"/>
      <w:r>
        <w:rPr>
          <w:lang w:val="sr-Cyrl-CS"/>
        </w:rPr>
        <w:t xml:space="preserve"> </w:t>
      </w:r>
      <w:r>
        <w:rPr>
          <w:lang w:val="en-GB"/>
        </w:rPr>
        <w:t>8</w:t>
      </w:r>
      <w:r>
        <w:t>5</w:t>
      </w:r>
      <w:r w:rsidRPr="00271FB2">
        <w:t>.</w:t>
      </w:r>
    </w:p>
    <w:p w:rsidR="001909FD" w:rsidRPr="00271FB2" w:rsidRDefault="001909FD" w:rsidP="001909FD">
      <w:pPr>
        <w:jc w:val="center"/>
        <w:outlineLvl w:val="0"/>
      </w:pPr>
    </w:p>
    <w:p w:rsidR="001909FD" w:rsidRPr="00271FB2" w:rsidRDefault="001909FD" w:rsidP="001909FD">
      <w:pPr>
        <w:ind w:firstLine="708"/>
        <w:rPr>
          <w:lang w:val="sr-Cyrl-CS"/>
        </w:rPr>
      </w:pPr>
      <w:r w:rsidRPr="00271FB2">
        <w:rPr>
          <w:lang w:val="sr-Cyrl-CS"/>
        </w:rPr>
        <w:t>О</w:t>
      </w:r>
      <w:r>
        <w:rPr>
          <w:lang w:val="sr-Cyrl-CS"/>
        </w:rPr>
        <w:t xml:space="preserve"> </w:t>
      </w:r>
      <w:r w:rsidRPr="00271FB2">
        <w:rPr>
          <w:lang w:val="sr-Cyrl-CS"/>
        </w:rPr>
        <w:t>изузећу</w:t>
      </w:r>
      <w:r>
        <w:rPr>
          <w:lang w:val="sr-Cyrl-CS"/>
        </w:rPr>
        <w:t xml:space="preserve"> </w:t>
      </w:r>
      <w:r w:rsidRPr="00271FB2">
        <w:rPr>
          <w:lang w:val="sr-Cyrl-CS"/>
        </w:rPr>
        <w:t>начелника</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решава</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w:t>
      </w:r>
    </w:p>
    <w:p w:rsidR="001909FD" w:rsidRPr="000D0243" w:rsidRDefault="001909FD" w:rsidP="001909FD">
      <w:pPr>
        <w:ind w:firstLine="708"/>
      </w:pPr>
      <w:r w:rsidRPr="00271FB2">
        <w:rPr>
          <w:lang w:val="sr-Cyrl-CS"/>
        </w:rPr>
        <w:t>О</w:t>
      </w:r>
      <w:r>
        <w:rPr>
          <w:lang w:val="sr-Cyrl-CS"/>
        </w:rPr>
        <w:t xml:space="preserve"> </w:t>
      </w:r>
      <w:r w:rsidRPr="00271FB2">
        <w:rPr>
          <w:lang w:val="sr-Cyrl-CS"/>
        </w:rPr>
        <w:t>изузећу</w:t>
      </w:r>
      <w:r>
        <w:rPr>
          <w:lang w:val="sr-Cyrl-CS"/>
        </w:rPr>
        <w:t xml:space="preserve"> </w:t>
      </w:r>
      <w:r w:rsidRPr="00271FB2">
        <w:rPr>
          <w:lang w:val="sr-Cyrl-CS"/>
        </w:rPr>
        <w:t>службеног</w:t>
      </w:r>
      <w:r>
        <w:rPr>
          <w:lang w:val="sr-Cyrl-CS"/>
        </w:rPr>
        <w:t xml:space="preserve"> </w:t>
      </w:r>
      <w:r w:rsidRPr="00271FB2">
        <w:rPr>
          <w:lang w:val="sr-Cyrl-CS"/>
        </w:rPr>
        <w:t>лица</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решава</w:t>
      </w:r>
      <w:r>
        <w:rPr>
          <w:lang w:val="sr-Cyrl-CS"/>
        </w:rPr>
        <w:t xml:space="preserve"> </w:t>
      </w:r>
      <w:r w:rsidRPr="00271FB2">
        <w:rPr>
          <w:lang w:val="sr-Cyrl-CS"/>
        </w:rPr>
        <w:t>начелник.</w:t>
      </w:r>
    </w:p>
    <w:p w:rsidR="001909FD" w:rsidRDefault="001909FD" w:rsidP="001909FD">
      <w:pPr>
        <w:rPr>
          <w:i/>
        </w:rPr>
      </w:pPr>
    </w:p>
    <w:p w:rsidR="00DA69FE" w:rsidRDefault="00DA69FE" w:rsidP="001909FD">
      <w:pPr>
        <w:rPr>
          <w:i/>
        </w:rPr>
      </w:pPr>
    </w:p>
    <w:p w:rsidR="00DA69FE" w:rsidRDefault="00DA69FE" w:rsidP="001909FD">
      <w:pPr>
        <w:rPr>
          <w:i/>
        </w:rPr>
      </w:pPr>
    </w:p>
    <w:p w:rsidR="00DA69FE" w:rsidRPr="00DA69FE" w:rsidRDefault="00DA69FE" w:rsidP="001909FD">
      <w:pPr>
        <w:rPr>
          <w:i/>
        </w:rPr>
      </w:pPr>
    </w:p>
    <w:p w:rsidR="001909FD" w:rsidRPr="00A52294" w:rsidRDefault="001909FD" w:rsidP="001909FD">
      <w:pPr>
        <w:rPr>
          <w:i/>
        </w:rPr>
      </w:pPr>
    </w:p>
    <w:p w:rsidR="001909FD" w:rsidRPr="00271FB2" w:rsidRDefault="001909FD" w:rsidP="004213BE">
      <w:pPr>
        <w:pStyle w:val="ListParagraph"/>
        <w:numPr>
          <w:ilvl w:val="0"/>
          <w:numId w:val="10"/>
        </w:numPr>
        <w:spacing w:after="200" w:line="276" w:lineRule="auto"/>
        <w:rPr>
          <w:b/>
          <w:u w:val="single"/>
        </w:rPr>
      </w:pPr>
      <w:r>
        <w:rPr>
          <w:b/>
          <w:u w:val="single"/>
        </w:rPr>
        <w:t>Заједничко</w:t>
      </w:r>
      <w:r w:rsidRPr="00271FB2">
        <w:rPr>
          <w:b/>
          <w:u w:val="single"/>
        </w:rPr>
        <w:t xml:space="preserve"> правобранилаштво</w:t>
      </w:r>
    </w:p>
    <w:p w:rsidR="001909FD" w:rsidRPr="00271FB2" w:rsidRDefault="001909FD" w:rsidP="001909FD">
      <w:pPr>
        <w:jc w:val="center"/>
      </w:pPr>
      <w:r w:rsidRPr="00271FB2">
        <w:t xml:space="preserve">Члан </w:t>
      </w:r>
      <w:r>
        <w:t>86</w:t>
      </w:r>
      <w:r w:rsidRPr="00271FB2">
        <w:t>.</w:t>
      </w:r>
    </w:p>
    <w:p w:rsidR="001909FD" w:rsidRPr="00271FB2" w:rsidRDefault="001909FD" w:rsidP="001909FD">
      <w:pPr>
        <w:jc w:val="center"/>
      </w:pPr>
    </w:p>
    <w:p w:rsidR="001909FD" w:rsidRPr="00271FB2" w:rsidRDefault="001909FD" w:rsidP="001909FD">
      <w:pPr>
        <w:ind w:firstLine="708"/>
        <w:jc w:val="both"/>
      </w:pPr>
      <w:r w:rsidRPr="00271FB2">
        <w:t xml:space="preserve">Послове правне заштите имовинских права и интереса Општине обавља </w:t>
      </w:r>
      <w:r>
        <w:t>Заједничко правобранилаштво Града Ваљева и општина Лајковац, Љиг, Мионица и Осечина са седиштем у Ваљеву</w:t>
      </w:r>
      <w:r w:rsidRPr="00271FB2">
        <w:t>.</w:t>
      </w:r>
    </w:p>
    <w:p w:rsidR="001909FD" w:rsidRPr="00271FB2" w:rsidRDefault="001909FD" w:rsidP="001909FD">
      <w:pPr>
        <w:ind w:firstLine="708"/>
        <w:jc w:val="both"/>
      </w:pPr>
      <w:r w:rsidRPr="00271FB2">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1909FD" w:rsidRPr="00C40E87" w:rsidRDefault="001909FD" w:rsidP="001909FD">
      <w:pPr>
        <w:ind w:firstLine="708"/>
        <w:jc w:val="both"/>
      </w:pPr>
    </w:p>
    <w:p w:rsidR="001909FD" w:rsidRPr="00A52294" w:rsidRDefault="001909FD" w:rsidP="001909FD">
      <w:pPr>
        <w:ind w:firstLine="708"/>
        <w:jc w:val="both"/>
      </w:pPr>
    </w:p>
    <w:p w:rsidR="001909FD" w:rsidRPr="00271FB2" w:rsidRDefault="001909FD" w:rsidP="001909FD"/>
    <w:p w:rsidR="001909FD" w:rsidRDefault="001909FD" w:rsidP="001909FD">
      <w:pPr>
        <w:rPr>
          <w:b/>
          <w:lang w:val="sr-Cyrl-CS"/>
        </w:rPr>
      </w:pPr>
      <w:r w:rsidRPr="00271FB2">
        <w:rPr>
          <w:b/>
        </w:rPr>
        <w:t xml:space="preserve">V. </w:t>
      </w:r>
      <w:r w:rsidRPr="00271FB2">
        <w:rPr>
          <w:b/>
          <w:lang w:val="sr-Cyrl-CS"/>
        </w:rPr>
        <w:t>НЕ</w:t>
      </w:r>
      <w:r w:rsidRPr="00271FB2">
        <w:rPr>
          <w:b/>
          <w:lang w:val="sr-Cyrl-CS"/>
        </w:rPr>
        <w:softHyphen/>
        <w:t>ПО</w:t>
      </w:r>
      <w:r w:rsidRPr="00271FB2">
        <w:rPr>
          <w:b/>
          <w:lang w:val="sr-Cyrl-CS"/>
        </w:rPr>
        <w:softHyphen/>
        <w:t>СРЕД</w:t>
      </w:r>
      <w:r w:rsidRPr="00271FB2">
        <w:rPr>
          <w:b/>
          <w:lang w:val="sr-Cyrl-CS"/>
        </w:rPr>
        <w:softHyphen/>
        <w:t>НО</w:t>
      </w:r>
      <w:r>
        <w:rPr>
          <w:b/>
          <w:lang w:val="sr-Cyrl-CS"/>
        </w:rPr>
        <w:t xml:space="preserve"> </w:t>
      </w:r>
      <w:r w:rsidRPr="00271FB2">
        <w:rPr>
          <w:b/>
          <w:lang w:val="sr-Cyrl-CS"/>
        </w:rPr>
        <w:t>УЧЕ</w:t>
      </w:r>
      <w:r w:rsidRPr="00271FB2">
        <w:rPr>
          <w:b/>
          <w:lang w:val="sr-Cyrl-CS"/>
        </w:rPr>
        <w:softHyphen/>
        <w:t>ШЋЕ</w:t>
      </w:r>
      <w:r>
        <w:rPr>
          <w:b/>
          <w:lang w:val="sr-Cyrl-CS"/>
        </w:rPr>
        <w:t xml:space="preserve"> ГРАЂА</w:t>
      </w:r>
      <w:r>
        <w:rPr>
          <w:b/>
          <w:lang w:val="sr-Cyrl-CS"/>
        </w:rPr>
        <w:softHyphen/>
        <w:t>НА </w:t>
      </w:r>
      <w:r w:rsidRPr="00271FB2">
        <w:rPr>
          <w:b/>
          <w:lang w:val="sr-Cyrl-CS"/>
        </w:rPr>
        <w:t>У</w:t>
      </w:r>
      <w:r>
        <w:rPr>
          <w:b/>
          <w:lang w:val="sr-Cyrl-CS"/>
        </w:rPr>
        <w:t xml:space="preserve"> </w:t>
      </w:r>
      <w:r w:rsidRPr="00271FB2">
        <w:rPr>
          <w:b/>
          <w:lang w:val="sr-Cyrl-CS"/>
        </w:rPr>
        <w:t>ОСТВА</w:t>
      </w:r>
      <w:r w:rsidRPr="00271FB2">
        <w:rPr>
          <w:b/>
          <w:lang w:val="sr-Cyrl-CS"/>
        </w:rPr>
        <w:softHyphen/>
        <w:t>РИ</w:t>
      </w:r>
      <w:r w:rsidRPr="00271FB2">
        <w:rPr>
          <w:b/>
          <w:lang w:val="sr-Cyrl-CS"/>
        </w:rPr>
        <w:softHyphen/>
        <w:t>ВА</w:t>
      </w:r>
      <w:r>
        <w:rPr>
          <w:b/>
          <w:lang w:val="sr-Cyrl-CS"/>
        </w:rPr>
        <w:t xml:space="preserve">ЊУ </w:t>
      </w:r>
    </w:p>
    <w:p w:rsidR="001909FD" w:rsidRDefault="001909FD" w:rsidP="001909FD">
      <w:pPr>
        <w:rPr>
          <w:b/>
          <w:lang w:val="sr-Cyrl-CS"/>
        </w:rPr>
      </w:pPr>
      <w:r>
        <w:rPr>
          <w:b/>
          <w:lang w:val="sr-Cyrl-CS"/>
        </w:rPr>
        <w:t xml:space="preserve">     ЛОКАЛНЕ САМОУПРАВЕ</w:t>
      </w:r>
    </w:p>
    <w:p w:rsidR="001909FD" w:rsidRDefault="001909FD" w:rsidP="001909FD">
      <w:pPr>
        <w:rPr>
          <w:b/>
          <w:lang w:val="sr-Cyrl-CS"/>
        </w:rPr>
      </w:pPr>
    </w:p>
    <w:p w:rsidR="00DA69FE" w:rsidRPr="00271FB2" w:rsidRDefault="00DA69FE" w:rsidP="001909FD">
      <w:pPr>
        <w:rPr>
          <w:b/>
          <w:lang w:val="sr-Cyrl-CS"/>
        </w:rPr>
      </w:pPr>
    </w:p>
    <w:p w:rsidR="001909FD" w:rsidRPr="00271FB2" w:rsidRDefault="001909FD" w:rsidP="001909FD">
      <w:pPr>
        <w:jc w:val="center"/>
        <w:rPr>
          <w:b/>
          <w:lang w:val="sr-Latn-CS"/>
        </w:rPr>
      </w:pPr>
      <w:r w:rsidRPr="00271FB2">
        <w:rPr>
          <w:b/>
          <w:lang w:val="sr-Latn-CS"/>
        </w:rPr>
        <w:t>Облици</w:t>
      </w:r>
      <w:r>
        <w:rPr>
          <w:b/>
        </w:rPr>
        <w:t xml:space="preserve"> </w:t>
      </w:r>
      <w:r w:rsidRPr="00271FB2">
        <w:rPr>
          <w:b/>
          <w:lang w:val="sr-Latn-CS"/>
        </w:rPr>
        <w:t>непосредног</w:t>
      </w:r>
      <w:r>
        <w:rPr>
          <w:b/>
        </w:rPr>
        <w:t xml:space="preserve"> </w:t>
      </w:r>
      <w:r w:rsidRPr="00271FB2">
        <w:rPr>
          <w:b/>
          <w:lang w:val="sr-Latn-CS"/>
        </w:rPr>
        <w:t>учешћа</w:t>
      </w:r>
      <w:r>
        <w:rPr>
          <w:b/>
        </w:rPr>
        <w:t xml:space="preserve"> </w:t>
      </w:r>
      <w:r w:rsidRPr="00271FB2">
        <w:rPr>
          <w:b/>
          <w:lang w:val="sr-Latn-CS"/>
        </w:rPr>
        <w:t>грађана</w:t>
      </w:r>
    </w:p>
    <w:p w:rsidR="001909FD" w:rsidRPr="00271FB2" w:rsidRDefault="001909FD" w:rsidP="001909FD">
      <w:pPr>
        <w:jc w:val="center"/>
        <w:outlineLvl w:val="0"/>
      </w:pPr>
      <w:r w:rsidRPr="00271FB2">
        <w:rPr>
          <w:lang w:val="sr-Cyrl-CS"/>
        </w:rPr>
        <w:t xml:space="preserve">Члан  </w:t>
      </w:r>
      <w:r>
        <w:t>87</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Гра</w:t>
      </w:r>
      <w:r w:rsidRPr="00271FB2">
        <w:rPr>
          <w:lang w:val="sr-Cyrl-CS"/>
        </w:rPr>
        <w:softHyphen/>
        <w:t>ђа</w:t>
      </w:r>
      <w:r w:rsidRPr="00271FB2">
        <w:rPr>
          <w:lang w:val="sr-Cyrl-CS"/>
        </w:rPr>
        <w:softHyphen/>
        <w:t>ни</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не</w:t>
      </w:r>
      <w:r w:rsidRPr="00271FB2">
        <w:rPr>
          <w:lang w:val="sr-Cyrl-CS"/>
        </w:rPr>
        <w:softHyphen/>
        <w:t>по</w:t>
      </w:r>
      <w:r w:rsidRPr="00271FB2">
        <w:rPr>
          <w:lang w:val="sr-Cyrl-CS"/>
        </w:rPr>
        <w:softHyphen/>
        <w:t>сред</w:t>
      </w:r>
      <w:r w:rsidRPr="00271FB2">
        <w:rPr>
          <w:lang w:val="sr-Cyrl-CS"/>
        </w:rPr>
        <w:softHyphen/>
        <w:t>но</w:t>
      </w:r>
      <w:r>
        <w:rPr>
          <w:lang w:val="sr-Cyrl-CS"/>
        </w:rPr>
        <w:t xml:space="preserve"> </w:t>
      </w:r>
      <w:r w:rsidRPr="00271FB2">
        <w:rPr>
          <w:lang w:val="sr-Cyrl-CS"/>
        </w:rPr>
        <w:t>уче</w:t>
      </w:r>
      <w:r w:rsidRPr="00271FB2">
        <w:rPr>
          <w:lang w:val="sr-Cyrl-CS"/>
        </w:rPr>
        <w:softHyphen/>
        <w:t>ству</w:t>
      </w:r>
      <w:r w:rsidRPr="00271FB2">
        <w:rPr>
          <w:lang w:val="sr-Cyrl-CS"/>
        </w:rPr>
        <w:softHyphen/>
        <w:t>ју</w:t>
      </w:r>
      <w:r>
        <w:rPr>
          <w:lang w:val="sr-Cyrl-CS"/>
        </w:rPr>
        <w:t xml:space="preserve"> </w:t>
      </w:r>
      <w:r w:rsidRPr="00271FB2">
        <w:rPr>
          <w:lang w:val="sr-Cyrl-CS"/>
        </w:rPr>
        <w:t>у</w:t>
      </w:r>
      <w:r>
        <w:rPr>
          <w:lang w:val="sr-Cyrl-CS"/>
        </w:rPr>
        <w:t xml:space="preserve"> </w:t>
      </w:r>
      <w:r w:rsidRPr="00271FB2">
        <w:rPr>
          <w:lang w:val="sr-Cyrl-CS"/>
        </w:rPr>
        <w:t>оства</w:t>
      </w:r>
      <w:r w:rsidRPr="00271FB2">
        <w:rPr>
          <w:lang w:val="sr-Cyrl-CS"/>
        </w:rPr>
        <w:softHyphen/>
        <w:t>ри</w:t>
      </w:r>
      <w:r w:rsidRPr="00271FB2">
        <w:rPr>
          <w:lang w:val="sr-Cyrl-CS"/>
        </w:rPr>
        <w:softHyphen/>
        <w:t>ва</w:t>
      </w:r>
      <w:r w:rsidRPr="00271FB2">
        <w:rPr>
          <w:lang w:val="sr-Cyrl-CS"/>
        </w:rPr>
        <w:softHyphen/>
        <w:t>њу</w:t>
      </w:r>
      <w:r>
        <w:rPr>
          <w:lang w:val="sr-Cyrl-CS"/>
        </w:rPr>
        <w:t xml:space="preserve"> </w:t>
      </w:r>
      <w:r w:rsidRPr="00271FB2">
        <w:rPr>
          <w:lang w:val="sr-Cyrl-CS"/>
        </w:rPr>
        <w:t>по</w:t>
      </w:r>
      <w:r w:rsidRPr="00271FB2">
        <w:rPr>
          <w:lang w:val="sr-Cyrl-CS"/>
        </w:rPr>
        <w:softHyphen/>
        <w:t>сло</w:t>
      </w:r>
      <w:r w:rsidRPr="00271FB2">
        <w:rPr>
          <w:lang w:val="sr-Cyrl-CS"/>
        </w:rPr>
        <w:softHyphen/>
        <w:t>ва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пу</w:t>
      </w:r>
      <w:r w:rsidRPr="00271FB2">
        <w:rPr>
          <w:lang w:val="sr-Cyrl-CS"/>
        </w:rPr>
        <w:softHyphen/>
        <w:t>тем</w:t>
      </w:r>
      <w:r>
        <w:rPr>
          <w:lang w:val="sr-Cyrl-CS"/>
        </w:rPr>
        <w:t xml:space="preserve"> </w:t>
      </w:r>
      <w:r w:rsidRPr="00271FB2">
        <w:rPr>
          <w:lang w:val="sr-Cyrl-CS"/>
        </w:rPr>
        <w:t>гра</w:t>
      </w:r>
      <w:r w:rsidRPr="00271FB2">
        <w:rPr>
          <w:lang w:val="sr-Cyrl-CS"/>
        </w:rPr>
        <w:softHyphen/>
        <w:t>ђан</w:t>
      </w:r>
      <w:r w:rsidRPr="00271FB2">
        <w:rPr>
          <w:lang w:val="sr-Cyrl-CS"/>
        </w:rPr>
        <w:softHyphen/>
        <w:t>ске</w:t>
      </w:r>
      <w:r>
        <w:rPr>
          <w:lang w:val="sr-Cyrl-CS"/>
        </w:rPr>
        <w:t xml:space="preserve"> </w:t>
      </w:r>
      <w:r w:rsidRPr="00271FB2">
        <w:rPr>
          <w:lang w:val="sr-Cyrl-CS"/>
        </w:rPr>
        <w:t>ини</w:t>
      </w:r>
      <w:r w:rsidRPr="00271FB2">
        <w:rPr>
          <w:lang w:val="sr-Cyrl-CS"/>
        </w:rPr>
        <w:softHyphen/>
        <w:t>ци</w:t>
      </w:r>
      <w:r w:rsidRPr="00271FB2">
        <w:rPr>
          <w:lang w:val="sr-Cyrl-CS"/>
        </w:rPr>
        <w:softHyphen/>
        <w:t>ја</w:t>
      </w:r>
      <w:r w:rsidRPr="00271FB2">
        <w:rPr>
          <w:lang w:val="sr-Cyrl-CS"/>
        </w:rPr>
        <w:softHyphen/>
        <w:t>ти</w:t>
      </w:r>
      <w:r w:rsidRPr="00271FB2">
        <w:rPr>
          <w:lang w:val="sr-Cyrl-CS"/>
        </w:rPr>
        <w:softHyphen/>
        <w:t>ве, збо</w:t>
      </w:r>
      <w:r w:rsidRPr="00271FB2">
        <w:rPr>
          <w:lang w:val="sr-Cyrl-CS"/>
        </w:rPr>
        <w:softHyphen/>
        <w:t>ра</w:t>
      </w:r>
      <w:r>
        <w:rPr>
          <w:lang w:val="sr-Cyrl-CS"/>
        </w:rPr>
        <w:t xml:space="preserve"> </w:t>
      </w:r>
      <w:r w:rsidRPr="00271FB2">
        <w:rPr>
          <w:lang w:val="sr-Cyrl-CS"/>
        </w:rPr>
        <w:t>гра</w:t>
      </w:r>
      <w:r w:rsidRPr="00271FB2">
        <w:rPr>
          <w:lang w:val="sr-Cyrl-CS"/>
        </w:rPr>
        <w:softHyphen/>
        <w:t>ђа</w:t>
      </w:r>
      <w:r w:rsidRPr="00271FB2">
        <w:rPr>
          <w:lang w:val="sr-Cyrl-CS"/>
        </w:rPr>
        <w:softHyphen/>
        <w:t>на</w:t>
      </w:r>
      <w:r>
        <w:rPr>
          <w:lang w:val="sr-Cyrl-CS"/>
        </w:rPr>
        <w:t xml:space="preserve"> </w:t>
      </w:r>
      <w:r w:rsidRPr="00271FB2">
        <w:rPr>
          <w:lang w:val="sr-Cyrl-CS"/>
        </w:rPr>
        <w:t>и</w:t>
      </w:r>
      <w:r>
        <w:rPr>
          <w:lang w:val="sr-Cyrl-CS"/>
        </w:rPr>
        <w:t xml:space="preserve"> </w:t>
      </w:r>
      <w:r w:rsidRPr="00271FB2">
        <w:rPr>
          <w:lang w:val="sr-Cyrl-CS"/>
        </w:rPr>
        <w:t>ре</w:t>
      </w:r>
      <w:r w:rsidRPr="00271FB2">
        <w:rPr>
          <w:lang w:val="sr-Cyrl-CS"/>
        </w:rPr>
        <w:softHyphen/>
        <w:t>фе</w:t>
      </w:r>
      <w:r w:rsidRPr="00271FB2">
        <w:rPr>
          <w:lang w:val="sr-Cyrl-CS"/>
        </w:rPr>
        <w:softHyphen/>
        <w:t>рен</w:t>
      </w:r>
      <w:r w:rsidRPr="00271FB2">
        <w:rPr>
          <w:lang w:val="sr-Cyrl-CS"/>
        </w:rPr>
        <w:softHyphen/>
        <w:t>ду</w:t>
      </w:r>
      <w:r w:rsidRPr="00271FB2">
        <w:rPr>
          <w:lang w:val="sr-Cyrl-CS"/>
        </w:rPr>
        <w:softHyphen/>
        <w:t>мом.</w:t>
      </w:r>
    </w:p>
    <w:p w:rsidR="001909FD" w:rsidRPr="002020E5" w:rsidRDefault="001909FD" w:rsidP="001909FD">
      <w:pPr>
        <w:jc w:val="both"/>
      </w:pPr>
    </w:p>
    <w:p w:rsidR="001909FD" w:rsidRPr="00271FB2" w:rsidRDefault="001909FD" w:rsidP="001909FD">
      <w:pPr>
        <w:jc w:val="center"/>
        <w:rPr>
          <w:b/>
          <w:lang w:val="sr-Latn-CS"/>
        </w:rPr>
      </w:pPr>
      <w:r w:rsidRPr="00271FB2">
        <w:rPr>
          <w:b/>
          <w:lang w:val="sr-Latn-CS"/>
        </w:rPr>
        <w:t>Грађанска</w:t>
      </w:r>
      <w:r>
        <w:rPr>
          <w:b/>
        </w:rPr>
        <w:t xml:space="preserve"> </w:t>
      </w:r>
      <w:r w:rsidRPr="00271FB2">
        <w:rPr>
          <w:b/>
          <w:lang w:val="sr-Latn-CS"/>
        </w:rPr>
        <w:t>иницијатива</w:t>
      </w:r>
    </w:p>
    <w:p w:rsidR="001909FD" w:rsidRPr="00271FB2" w:rsidRDefault="001909FD" w:rsidP="001909FD">
      <w:pPr>
        <w:jc w:val="center"/>
        <w:outlineLvl w:val="0"/>
      </w:pPr>
      <w:r w:rsidRPr="00271FB2">
        <w:rPr>
          <w:lang w:val="sr-Cyrl-CS"/>
        </w:rPr>
        <w:t>Члан </w:t>
      </w:r>
      <w:r>
        <w:rPr>
          <w:lang w:val="sr-Latn-CS"/>
        </w:rPr>
        <w:t>8</w:t>
      </w:r>
      <w:r>
        <w:t>8</w:t>
      </w:r>
      <w:r w:rsidRPr="00271FB2">
        <w:t>.</w:t>
      </w:r>
    </w:p>
    <w:p w:rsidR="001909FD" w:rsidRPr="00271FB2" w:rsidRDefault="001909FD" w:rsidP="001909FD">
      <w:pPr>
        <w:jc w:val="center"/>
        <w:outlineLvl w:val="0"/>
      </w:pPr>
    </w:p>
    <w:p w:rsidR="001909FD" w:rsidRPr="00271FB2" w:rsidRDefault="001909FD" w:rsidP="001909FD">
      <w:pPr>
        <w:ind w:firstLine="708"/>
        <w:jc w:val="both"/>
      </w:pPr>
      <w:r w:rsidRPr="00271FB2">
        <w:t>Гра</w:t>
      </w:r>
      <w:r w:rsidRPr="00271FB2">
        <w:softHyphen/>
        <w:t>ђа</w:t>
      </w:r>
      <w:r w:rsidRPr="00271FB2">
        <w:softHyphen/>
        <w:t>ни</w:t>
      </w:r>
      <w:r>
        <w:t xml:space="preserve"> </w:t>
      </w:r>
      <w:r w:rsidRPr="00271FB2">
        <w:t>пу</w:t>
      </w:r>
      <w:r w:rsidRPr="00271FB2">
        <w:softHyphen/>
        <w:t>тем</w:t>
      </w:r>
      <w:r>
        <w:t xml:space="preserve"> </w:t>
      </w:r>
      <w:r w:rsidRPr="00271FB2">
        <w:t>гра</w:t>
      </w:r>
      <w:r w:rsidRPr="00271FB2">
        <w:softHyphen/>
        <w:t>ђан</w:t>
      </w:r>
      <w:r w:rsidRPr="00271FB2">
        <w:softHyphen/>
        <w:t>ске</w:t>
      </w:r>
      <w:r>
        <w:t xml:space="preserve"> </w:t>
      </w:r>
      <w:r w:rsidRPr="00271FB2">
        <w:t>ини</w:t>
      </w:r>
      <w:r w:rsidRPr="00271FB2">
        <w:softHyphen/>
        <w:t>ци</w:t>
      </w:r>
      <w:r w:rsidRPr="00271FB2">
        <w:softHyphen/>
        <w:t>ја</w:t>
      </w:r>
      <w:r w:rsidRPr="00271FB2">
        <w:softHyphen/>
        <w:t>ти</w:t>
      </w:r>
      <w:r w:rsidRPr="00271FB2">
        <w:softHyphen/>
        <w:t>ве</w:t>
      </w:r>
      <w:r>
        <w:t xml:space="preserve"> </w:t>
      </w:r>
      <w:r w:rsidRPr="00271FB2">
        <w:t>пред</w:t>
      </w:r>
      <w:r w:rsidRPr="00271FB2">
        <w:softHyphen/>
        <w:t>ла</w:t>
      </w:r>
      <w:r w:rsidRPr="00271FB2">
        <w:softHyphen/>
        <w:t>жу</w:t>
      </w:r>
      <w:r>
        <w:t xml:space="preserve"> </w:t>
      </w:r>
      <w:r w:rsidRPr="00271FB2">
        <w:t>Скуп</w:t>
      </w:r>
      <w:r w:rsidRPr="00271FB2">
        <w:softHyphen/>
        <w:t>шти</w:t>
      </w:r>
      <w:r w:rsidRPr="00271FB2">
        <w:softHyphen/>
        <w:t>ни</w:t>
      </w:r>
      <w:r>
        <w:t xml:space="preserve"> </w:t>
      </w:r>
      <w:r w:rsidRPr="00271FB2">
        <w:t>оп</w:t>
      </w:r>
      <w:r w:rsidRPr="00271FB2">
        <w:softHyphen/>
        <w:t>шти</w:t>
      </w:r>
      <w:r w:rsidRPr="00271FB2">
        <w:softHyphen/>
        <w:t>не</w:t>
      </w:r>
      <w:r>
        <w:t xml:space="preserve"> </w:t>
      </w:r>
      <w:r w:rsidRPr="00271FB2">
        <w:t>до</w:t>
      </w:r>
      <w:r w:rsidRPr="00271FB2">
        <w:softHyphen/>
        <w:t>но</w:t>
      </w:r>
      <w:r w:rsidRPr="00271FB2">
        <w:softHyphen/>
        <w:t>ше</w:t>
      </w:r>
      <w:r w:rsidRPr="00271FB2">
        <w:softHyphen/>
        <w:t>ње</w:t>
      </w:r>
      <w:r>
        <w:t xml:space="preserve"> </w:t>
      </w:r>
      <w:r w:rsidRPr="00271FB2">
        <w:t>ак</w:t>
      </w:r>
      <w:r w:rsidRPr="00271FB2">
        <w:softHyphen/>
        <w:t>та</w:t>
      </w:r>
      <w:r>
        <w:t xml:space="preserve"> </w:t>
      </w:r>
      <w:r w:rsidRPr="00271FB2">
        <w:t>ко</w:t>
      </w:r>
      <w:r w:rsidRPr="00271FB2">
        <w:softHyphen/>
        <w:t>јим</w:t>
      </w:r>
      <w:r>
        <w:t xml:space="preserve"> </w:t>
      </w:r>
      <w:r w:rsidRPr="00271FB2">
        <w:t>ће</w:t>
      </w:r>
      <w:r>
        <w:t xml:space="preserve"> </w:t>
      </w:r>
      <w:r w:rsidRPr="00271FB2">
        <w:t>се</w:t>
      </w:r>
      <w:r>
        <w:t xml:space="preserve"> </w:t>
      </w:r>
      <w:r w:rsidRPr="00271FB2">
        <w:t>уре</w:t>
      </w:r>
      <w:r w:rsidRPr="00271FB2">
        <w:softHyphen/>
        <w:t>ди</w:t>
      </w:r>
      <w:r w:rsidRPr="00271FB2">
        <w:softHyphen/>
        <w:t>ти</w:t>
      </w:r>
      <w:r>
        <w:t xml:space="preserve"> </w:t>
      </w:r>
      <w:r w:rsidRPr="00271FB2">
        <w:t>од</w:t>
      </w:r>
      <w:r w:rsidRPr="00271FB2">
        <w:softHyphen/>
        <w:t>ре</w:t>
      </w:r>
      <w:r w:rsidRPr="00271FB2">
        <w:softHyphen/>
        <w:t>ђе</w:t>
      </w:r>
      <w:r w:rsidRPr="00271FB2">
        <w:softHyphen/>
        <w:t>но</w:t>
      </w:r>
      <w:r>
        <w:t xml:space="preserve"> </w:t>
      </w:r>
      <w:r w:rsidRPr="00271FB2">
        <w:t>пи</w:t>
      </w:r>
      <w:r w:rsidRPr="00271FB2">
        <w:softHyphen/>
        <w:t>та</w:t>
      </w:r>
      <w:r w:rsidRPr="00271FB2">
        <w:softHyphen/>
        <w:t>ње</w:t>
      </w:r>
      <w:r>
        <w:t xml:space="preserve"> </w:t>
      </w:r>
      <w:r w:rsidRPr="00271FB2">
        <w:t>из</w:t>
      </w:r>
      <w:r>
        <w:t xml:space="preserve"> </w:t>
      </w:r>
      <w:r w:rsidRPr="00271FB2">
        <w:t>надлежности</w:t>
      </w:r>
      <w:r>
        <w:t xml:space="preserve"> </w:t>
      </w:r>
      <w:r w:rsidRPr="00271FB2">
        <w:t>Општине, про</w:t>
      </w:r>
      <w:r w:rsidRPr="00271FB2">
        <w:softHyphen/>
        <w:t>ме</w:t>
      </w:r>
      <w:r w:rsidRPr="00271FB2">
        <w:softHyphen/>
        <w:t>ну</w:t>
      </w:r>
      <w:r>
        <w:t xml:space="preserve"> </w:t>
      </w:r>
      <w:r w:rsidRPr="00271FB2">
        <w:t>ста</w:t>
      </w:r>
      <w:r w:rsidRPr="00271FB2">
        <w:softHyphen/>
        <w:t>ту</w:t>
      </w:r>
      <w:r w:rsidRPr="00271FB2">
        <w:softHyphen/>
        <w:t>та</w:t>
      </w:r>
      <w:r>
        <w:t xml:space="preserve"> </w:t>
      </w:r>
      <w:r w:rsidRPr="00271FB2">
        <w:t>или</w:t>
      </w:r>
      <w:r>
        <w:t xml:space="preserve"> </w:t>
      </w:r>
      <w:r w:rsidRPr="00271FB2">
        <w:t>дру</w:t>
      </w:r>
      <w:r w:rsidRPr="00271FB2">
        <w:softHyphen/>
        <w:t>гих</w:t>
      </w:r>
      <w:r>
        <w:t xml:space="preserve"> </w:t>
      </w:r>
      <w:r w:rsidRPr="00271FB2">
        <w:t>ака</w:t>
      </w:r>
      <w:r w:rsidRPr="00271FB2">
        <w:softHyphen/>
        <w:t>та</w:t>
      </w:r>
      <w:r>
        <w:t xml:space="preserve"> </w:t>
      </w:r>
      <w:r w:rsidRPr="00271FB2">
        <w:t>и</w:t>
      </w:r>
      <w:r>
        <w:t xml:space="preserve"> </w:t>
      </w:r>
      <w:r w:rsidRPr="00271FB2">
        <w:t>рас</w:t>
      </w:r>
      <w:r w:rsidRPr="00271FB2">
        <w:softHyphen/>
        <w:t>пи</w:t>
      </w:r>
      <w:r w:rsidRPr="00271FB2">
        <w:softHyphen/>
        <w:t>си</w:t>
      </w:r>
      <w:r w:rsidRPr="00271FB2">
        <w:softHyphen/>
        <w:t>ва</w:t>
      </w:r>
      <w:r w:rsidRPr="00271FB2">
        <w:softHyphen/>
        <w:t>ње</w:t>
      </w:r>
      <w:r>
        <w:t xml:space="preserve"> </w:t>
      </w:r>
      <w:r w:rsidRPr="00271FB2">
        <w:t>ре</w:t>
      </w:r>
      <w:r w:rsidRPr="00271FB2">
        <w:softHyphen/>
        <w:t>фе</w:t>
      </w:r>
      <w:r w:rsidRPr="00271FB2">
        <w:softHyphen/>
        <w:t>рен</w:t>
      </w:r>
      <w:r w:rsidRPr="00271FB2">
        <w:softHyphen/>
        <w:t>ду</w:t>
      </w:r>
      <w:r w:rsidRPr="00271FB2">
        <w:softHyphen/>
        <w:t>ма</w:t>
      </w:r>
      <w:r>
        <w:t xml:space="preserve"> </w:t>
      </w:r>
      <w:r w:rsidRPr="00271FB2">
        <w:t>у</w:t>
      </w:r>
      <w:r>
        <w:t xml:space="preserve"> </w:t>
      </w:r>
      <w:r w:rsidRPr="00271FB2">
        <w:t>скла</w:t>
      </w:r>
      <w:r w:rsidRPr="00271FB2">
        <w:softHyphen/>
        <w:t>ду</w:t>
      </w:r>
      <w:r>
        <w:t xml:space="preserve"> </w:t>
      </w:r>
      <w:r w:rsidRPr="00271FB2">
        <w:t>са</w:t>
      </w:r>
      <w:r>
        <w:t xml:space="preserve"> </w:t>
      </w:r>
      <w:r w:rsidRPr="00271FB2">
        <w:t>за</w:t>
      </w:r>
      <w:r w:rsidRPr="00271FB2">
        <w:softHyphen/>
        <w:t>ко</w:t>
      </w:r>
      <w:r w:rsidRPr="00271FB2">
        <w:softHyphen/>
        <w:t>ном.</w:t>
      </w:r>
    </w:p>
    <w:p w:rsidR="001909FD" w:rsidRPr="00271FB2" w:rsidRDefault="001909FD" w:rsidP="001909FD">
      <w:pPr>
        <w:ind w:firstLine="708"/>
        <w:jc w:val="both"/>
      </w:pPr>
      <w:r w:rsidRPr="00271FB2">
        <w:t>Општинска</w:t>
      </w:r>
      <w:r>
        <w:t xml:space="preserve"> </w:t>
      </w:r>
      <w:r w:rsidRPr="00271FB2">
        <w:t>управа</w:t>
      </w:r>
      <w:r>
        <w:t xml:space="preserve"> </w:t>
      </w:r>
      <w:r w:rsidRPr="00271FB2">
        <w:t xml:space="preserve">је </w:t>
      </w:r>
      <w:r>
        <w:t xml:space="preserve"> </w:t>
      </w:r>
      <w:r w:rsidRPr="00271FB2">
        <w:t>дужна</w:t>
      </w:r>
      <w:r>
        <w:t xml:space="preserve"> </w:t>
      </w:r>
      <w:r w:rsidRPr="00271FB2">
        <w:t>да</w:t>
      </w:r>
      <w:r>
        <w:t xml:space="preserve"> </w:t>
      </w:r>
      <w:r w:rsidRPr="00271FB2">
        <w:t>грађанима</w:t>
      </w:r>
      <w:r>
        <w:t xml:space="preserve"> </w:t>
      </w:r>
      <w:r w:rsidRPr="00271FB2">
        <w:t>пружи</w:t>
      </w:r>
      <w:r>
        <w:t xml:space="preserve"> </w:t>
      </w:r>
      <w:r w:rsidRPr="00271FB2">
        <w:t>стручну</w:t>
      </w:r>
      <w:r>
        <w:t xml:space="preserve"> </w:t>
      </w:r>
      <w:r w:rsidRPr="00271FB2">
        <w:t>помоћ</w:t>
      </w:r>
      <w:r>
        <w:t xml:space="preserve"> </w:t>
      </w:r>
      <w:r w:rsidRPr="00271FB2">
        <w:t>приликом</w:t>
      </w:r>
      <w:r>
        <w:t xml:space="preserve"> </w:t>
      </w:r>
      <w:r w:rsidRPr="00271FB2">
        <w:t>формулисања</w:t>
      </w:r>
      <w:r>
        <w:t xml:space="preserve"> </w:t>
      </w:r>
      <w:r w:rsidRPr="00271FB2">
        <w:t>предлога</w:t>
      </w:r>
      <w:r>
        <w:t xml:space="preserve"> </w:t>
      </w:r>
      <w:r w:rsidRPr="00271FB2">
        <w:t>садржаног</w:t>
      </w:r>
      <w:r>
        <w:t xml:space="preserve"> </w:t>
      </w:r>
      <w:r w:rsidRPr="00271FB2">
        <w:t>у</w:t>
      </w:r>
      <w:r>
        <w:t xml:space="preserve"> </w:t>
      </w:r>
      <w:r w:rsidRPr="00271FB2">
        <w:t>грађанској</w:t>
      </w:r>
      <w:r>
        <w:t xml:space="preserve"> </w:t>
      </w:r>
      <w:r w:rsidRPr="00271FB2">
        <w:t>иницијативи.</w:t>
      </w:r>
    </w:p>
    <w:p w:rsidR="001909FD" w:rsidRPr="00271FB2" w:rsidRDefault="001909FD" w:rsidP="001909FD">
      <w:pPr>
        <w:ind w:firstLine="708"/>
        <w:jc w:val="both"/>
      </w:pPr>
      <w:r w:rsidRPr="00271FB2">
        <w:t>Гра</w:t>
      </w:r>
      <w:r w:rsidRPr="00271FB2">
        <w:softHyphen/>
        <w:t>ђан</w:t>
      </w:r>
      <w:r w:rsidRPr="00271FB2">
        <w:softHyphen/>
        <w:t>ска</w:t>
      </w:r>
      <w:r>
        <w:t xml:space="preserve"> </w:t>
      </w:r>
      <w:r w:rsidRPr="00271FB2">
        <w:t>ини</w:t>
      </w:r>
      <w:r w:rsidRPr="00271FB2">
        <w:softHyphen/>
        <w:t>ци</w:t>
      </w:r>
      <w:r w:rsidRPr="00271FB2">
        <w:softHyphen/>
        <w:t>ја</w:t>
      </w:r>
      <w:r w:rsidRPr="00271FB2">
        <w:softHyphen/>
        <w:t>ти</w:t>
      </w:r>
      <w:r w:rsidRPr="00271FB2">
        <w:softHyphen/>
        <w:t>ва</w:t>
      </w:r>
      <w:r>
        <w:t xml:space="preserve"> </w:t>
      </w:r>
      <w:r w:rsidRPr="00271FB2">
        <w:t>пу</w:t>
      </w:r>
      <w:r w:rsidRPr="00271FB2">
        <w:softHyphen/>
        <w:t>но</w:t>
      </w:r>
      <w:r w:rsidRPr="00271FB2">
        <w:softHyphen/>
        <w:t>ва</w:t>
      </w:r>
      <w:r w:rsidRPr="00271FB2">
        <w:softHyphen/>
        <w:t>жно</w:t>
      </w:r>
      <w:r>
        <w:t xml:space="preserve"> </w:t>
      </w:r>
      <w:r w:rsidRPr="00271FB2">
        <w:t>је</w:t>
      </w:r>
      <w:r>
        <w:t xml:space="preserve"> </w:t>
      </w:r>
      <w:r w:rsidRPr="00271FB2">
        <w:t>по</w:t>
      </w:r>
      <w:r w:rsidRPr="00271FB2">
        <w:softHyphen/>
        <w:t>кре</w:t>
      </w:r>
      <w:r w:rsidRPr="00271FB2">
        <w:softHyphen/>
        <w:t>ну</w:t>
      </w:r>
      <w:r w:rsidRPr="00271FB2">
        <w:softHyphen/>
        <w:t>та</w:t>
      </w:r>
      <w:r>
        <w:t xml:space="preserve"> </w:t>
      </w:r>
      <w:r w:rsidRPr="00271FB2">
        <w:t>ако</w:t>
      </w:r>
      <w:r>
        <w:t xml:space="preserve"> </w:t>
      </w:r>
      <w:r w:rsidRPr="00271FB2">
        <w:t>је</w:t>
      </w:r>
      <w:r>
        <w:t xml:space="preserve"> </w:t>
      </w:r>
      <w:r w:rsidRPr="00271FB2">
        <w:t>ли</w:t>
      </w:r>
      <w:r w:rsidRPr="00271FB2">
        <w:softHyphen/>
        <w:t>ста</w:t>
      </w:r>
      <w:r>
        <w:t xml:space="preserve"> </w:t>
      </w:r>
      <w:r w:rsidRPr="00271FB2">
        <w:t>пот</w:t>
      </w:r>
      <w:r w:rsidRPr="00271FB2">
        <w:softHyphen/>
        <w:t>пи</w:t>
      </w:r>
      <w:r w:rsidRPr="00271FB2">
        <w:softHyphen/>
        <w:t>сни</w:t>
      </w:r>
      <w:r w:rsidRPr="00271FB2">
        <w:softHyphen/>
        <w:t>ка</w:t>
      </w:r>
      <w:r>
        <w:t xml:space="preserve"> </w:t>
      </w:r>
      <w:r w:rsidRPr="00271FB2">
        <w:t>гра</w:t>
      </w:r>
      <w:r w:rsidRPr="00271FB2">
        <w:softHyphen/>
        <w:t>ђан</w:t>
      </w:r>
      <w:r w:rsidRPr="00271FB2">
        <w:softHyphen/>
        <w:t>ске</w:t>
      </w:r>
      <w:r>
        <w:t xml:space="preserve"> </w:t>
      </w:r>
      <w:r w:rsidRPr="00271FB2">
        <w:t>ини</w:t>
      </w:r>
      <w:r w:rsidRPr="00271FB2">
        <w:softHyphen/>
        <w:t>ци</w:t>
      </w:r>
      <w:r w:rsidRPr="00271FB2">
        <w:softHyphen/>
        <w:t>ја</w:t>
      </w:r>
      <w:r w:rsidRPr="00271FB2">
        <w:softHyphen/>
        <w:t>ти</w:t>
      </w:r>
      <w:r w:rsidRPr="00271FB2">
        <w:softHyphen/>
        <w:t>в</w:t>
      </w:r>
      <w:r>
        <w:t xml:space="preserve">е </w:t>
      </w:r>
      <w:r w:rsidRPr="00271FB2">
        <w:t>са</w:t>
      </w:r>
      <w:r w:rsidRPr="00271FB2">
        <w:softHyphen/>
        <w:t>ста</w:t>
      </w:r>
      <w:r w:rsidRPr="00271FB2">
        <w:softHyphen/>
        <w:t>вље</w:t>
      </w:r>
      <w:r w:rsidRPr="00271FB2">
        <w:softHyphen/>
        <w:t>на</w:t>
      </w:r>
      <w:r>
        <w:t xml:space="preserve"> </w:t>
      </w:r>
      <w:r w:rsidRPr="00271FB2">
        <w:t>у</w:t>
      </w:r>
      <w:r>
        <w:t xml:space="preserve"> </w:t>
      </w:r>
      <w:r w:rsidRPr="00271FB2">
        <w:t>скла</w:t>
      </w:r>
      <w:r w:rsidRPr="00271FB2">
        <w:softHyphen/>
        <w:t>ду</w:t>
      </w:r>
      <w:r>
        <w:t xml:space="preserve"> </w:t>
      </w:r>
      <w:r w:rsidRPr="00271FB2">
        <w:t>са</w:t>
      </w:r>
      <w:r>
        <w:t xml:space="preserve"> </w:t>
      </w:r>
      <w:r w:rsidRPr="00271FB2">
        <w:t>за</w:t>
      </w:r>
      <w:r w:rsidRPr="00271FB2">
        <w:softHyphen/>
        <w:t>ко</w:t>
      </w:r>
      <w:r w:rsidRPr="00271FB2">
        <w:softHyphen/>
        <w:t>ном</w:t>
      </w:r>
      <w:r>
        <w:t xml:space="preserve"> </w:t>
      </w:r>
      <w:r w:rsidRPr="00271FB2">
        <w:t>и</w:t>
      </w:r>
      <w:r>
        <w:t xml:space="preserve"> </w:t>
      </w:r>
      <w:r w:rsidRPr="00271FB2">
        <w:t>ако</w:t>
      </w:r>
      <w:r>
        <w:t xml:space="preserve"> </w:t>
      </w:r>
      <w:r w:rsidRPr="00271FB2">
        <w:t>је</w:t>
      </w:r>
      <w:r>
        <w:t xml:space="preserve"> </w:t>
      </w:r>
      <w:r w:rsidRPr="00271FB2">
        <w:t>исту</w:t>
      </w:r>
      <w:r>
        <w:t xml:space="preserve"> </w:t>
      </w:r>
      <w:r w:rsidRPr="00271FB2">
        <w:t>пот</w:t>
      </w:r>
      <w:r w:rsidRPr="00271FB2">
        <w:softHyphen/>
        <w:t>пи</w:t>
      </w:r>
      <w:r w:rsidRPr="00271FB2">
        <w:softHyphen/>
        <w:t>са</w:t>
      </w:r>
      <w:r w:rsidRPr="00271FB2">
        <w:softHyphen/>
        <w:t>ло</w:t>
      </w:r>
      <w:r>
        <w:t xml:space="preserve"> </w:t>
      </w:r>
      <w:r w:rsidRPr="00271FB2">
        <w:t>5% од укупног броја грађана са бирачким правом.</w:t>
      </w:r>
    </w:p>
    <w:p w:rsidR="001909FD" w:rsidRPr="006B2FE1" w:rsidRDefault="001909FD" w:rsidP="001909FD">
      <w:pPr>
        <w:ind w:firstLine="708"/>
        <w:jc w:val="both"/>
      </w:pPr>
      <w:r w:rsidRPr="00271FB2">
        <w:rPr>
          <w:lang w:val="sr-Cyrl-CS"/>
        </w:rPr>
        <w:t>О</w:t>
      </w:r>
      <w:r>
        <w:rPr>
          <w:lang w:val="sr-Cyrl-CS"/>
        </w:rPr>
        <w:t xml:space="preserve"> </w:t>
      </w:r>
      <w:r w:rsidRPr="00271FB2">
        <w:rPr>
          <w:lang w:val="sr-Cyrl-CS"/>
        </w:rPr>
        <w:t>пред</w:t>
      </w:r>
      <w:r w:rsidRPr="00271FB2">
        <w:rPr>
          <w:lang w:val="sr-Cyrl-CS"/>
        </w:rPr>
        <w:softHyphen/>
        <w:t>ло</w:t>
      </w:r>
      <w:r w:rsidRPr="00271FB2">
        <w:rPr>
          <w:lang w:val="sr-Cyrl-CS"/>
        </w:rPr>
        <w:softHyphen/>
        <w:t>гу</w:t>
      </w:r>
      <w:r>
        <w:rPr>
          <w:lang w:val="sr-Cyrl-CS"/>
        </w:rPr>
        <w:t xml:space="preserve"> </w:t>
      </w:r>
      <w:r w:rsidRPr="00271FB2">
        <w:rPr>
          <w:lang w:val="sr-Cyrl-CS"/>
        </w:rPr>
        <w:t>из</w:t>
      </w:r>
      <w:r>
        <w:rPr>
          <w:lang w:val="sr-Cyrl-CS"/>
        </w:rPr>
        <w:t xml:space="preserve"> </w:t>
      </w:r>
      <w:r w:rsidRPr="00271FB2">
        <w:rPr>
          <w:lang w:val="sr-Cyrl-CS"/>
        </w:rPr>
        <w:t>ста</w:t>
      </w:r>
      <w:r w:rsidRPr="00271FB2">
        <w:rPr>
          <w:lang w:val="sr-Cyrl-CS"/>
        </w:rPr>
        <w:softHyphen/>
        <w:t>ва</w:t>
      </w:r>
      <w:r>
        <w:rPr>
          <w:lang w:val="sr-Cyrl-CS"/>
        </w:rPr>
        <w:t xml:space="preserve"> </w:t>
      </w:r>
      <w:r w:rsidRPr="00271FB2">
        <w:rPr>
          <w:lang w:val="sr-Latn-CS"/>
        </w:rPr>
        <w:t>1</w:t>
      </w:r>
      <w:r w:rsidRPr="00271FB2">
        <w:rPr>
          <w:lang w:val="sr-Cyrl-CS"/>
        </w:rPr>
        <w:t>. ово</w:t>
      </w:r>
      <w:r w:rsidRPr="00271FB2">
        <w:rPr>
          <w:lang w:val="sr-Cyrl-CS"/>
        </w:rPr>
        <w:softHyphen/>
        <w:t>га</w:t>
      </w:r>
      <w:r>
        <w:rPr>
          <w:lang w:val="sr-Cyrl-CS"/>
        </w:rPr>
        <w:t xml:space="preserve"> </w:t>
      </w:r>
      <w:r w:rsidRPr="00271FB2">
        <w:rPr>
          <w:lang w:val="sr-Cyrl-CS"/>
        </w:rPr>
        <w:t>чла</w:t>
      </w:r>
      <w:r w:rsidRPr="00271FB2">
        <w:rPr>
          <w:lang w:val="sr-Cyrl-CS"/>
        </w:rPr>
        <w:softHyphen/>
        <w:t xml:space="preserve">на, </w:t>
      </w:r>
      <w:r w:rsidRPr="00271FB2">
        <w:rPr>
          <w:lang w:val="sr-Latn-CS"/>
        </w:rPr>
        <w:t>С</w:t>
      </w:r>
      <w:r w:rsidRPr="00271FB2">
        <w:rPr>
          <w:lang w:val="sr-Cyrl-CS"/>
        </w:rPr>
        <w:t>куп</w:t>
      </w:r>
      <w:r w:rsidRPr="00271FB2">
        <w:rPr>
          <w:lang w:val="sr-Cyrl-CS"/>
        </w:rPr>
        <w:softHyphen/>
        <w:t>шти</w:t>
      </w:r>
      <w:r w:rsidRPr="00271FB2">
        <w:rPr>
          <w:lang w:val="sr-Cyrl-CS"/>
        </w:rPr>
        <w:softHyphen/>
        <w:t>на</w:t>
      </w:r>
      <w:r>
        <w:rPr>
          <w:lang w:val="sr-Cyrl-CS"/>
        </w:rPr>
        <w:t xml:space="preserve"> </w:t>
      </w:r>
      <w:r w:rsidRPr="00271FB2">
        <w:rPr>
          <w:lang w:val="sr-Latn-CS"/>
        </w:rPr>
        <w:t>општине</w:t>
      </w:r>
      <w:r>
        <w:t xml:space="preserve"> </w:t>
      </w:r>
      <w:r w:rsidRPr="00271FB2">
        <w:rPr>
          <w:lang w:val="sr-Cyrl-CS"/>
        </w:rPr>
        <w:t>је</w:t>
      </w:r>
      <w:r>
        <w:rPr>
          <w:lang w:val="sr-Cyrl-CS"/>
        </w:rPr>
        <w:t xml:space="preserve"> </w:t>
      </w:r>
      <w:r w:rsidRPr="00271FB2">
        <w:rPr>
          <w:lang w:val="sr-Cyrl-CS"/>
        </w:rPr>
        <w:t>ду</w:t>
      </w:r>
      <w:r w:rsidRPr="00271FB2">
        <w:rPr>
          <w:lang w:val="sr-Cyrl-CS"/>
        </w:rPr>
        <w:softHyphen/>
        <w:t>жна</w:t>
      </w:r>
      <w:r>
        <w:rPr>
          <w:lang w:val="sr-Cyrl-CS"/>
        </w:rPr>
        <w:t xml:space="preserve"> </w:t>
      </w:r>
      <w:r w:rsidRPr="00271FB2">
        <w:rPr>
          <w:lang w:val="sr-Cyrl-CS"/>
        </w:rPr>
        <w:t>да</w:t>
      </w:r>
      <w:r>
        <w:rPr>
          <w:lang w:val="sr-Cyrl-CS"/>
        </w:rPr>
        <w:t xml:space="preserve"> </w:t>
      </w:r>
      <w:r w:rsidRPr="00271FB2">
        <w:rPr>
          <w:lang w:val="sr-Cyrl-CS"/>
        </w:rPr>
        <w:t>одр</w:t>
      </w:r>
      <w:r w:rsidRPr="00271FB2">
        <w:rPr>
          <w:lang w:val="sr-Cyrl-CS"/>
        </w:rPr>
        <w:softHyphen/>
        <w:t>жи</w:t>
      </w:r>
      <w:r>
        <w:rPr>
          <w:lang w:val="sr-Cyrl-CS"/>
        </w:rPr>
        <w:t xml:space="preserve"> </w:t>
      </w:r>
      <w:r w:rsidRPr="00271FB2">
        <w:rPr>
          <w:lang w:val="sr-Cyrl-CS"/>
        </w:rPr>
        <w:t>рас</w:t>
      </w:r>
      <w:r w:rsidRPr="00271FB2">
        <w:rPr>
          <w:lang w:val="sr-Cyrl-CS"/>
        </w:rPr>
        <w:softHyphen/>
        <w:t>пра</w:t>
      </w:r>
      <w:r w:rsidRPr="00271FB2">
        <w:rPr>
          <w:lang w:val="sr-Cyrl-CS"/>
        </w:rPr>
        <w:softHyphen/>
        <w:t>ву</w:t>
      </w:r>
      <w:r>
        <w:rPr>
          <w:lang w:val="sr-Cyrl-CS"/>
        </w:rPr>
        <w:t xml:space="preserve"> </w:t>
      </w:r>
      <w:r w:rsidRPr="00271FB2">
        <w:rPr>
          <w:lang w:val="sr-Cyrl-CS"/>
        </w:rPr>
        <w:t>и</w:t>
      </w:r>
      <w:r>
        <w:rPr>
          <w:lang w:val="sr-Cyrl-CS"/>
        </w:rPr>
        <w:t xml:space="preserve"> </w:t>
      </w:r>
      <w:r w:rsidRPr="00271FB2">
        <w:rPr>
          <w:lang w:val="sr-Cyrl-CS"/>
        </w:rPr>
        <w:t>да</w:t>
      </w:r>
      <w:r>
        <w:rPr>
          <w:lang w:val="sr-Cyrl-CS"/>
        </w:rPr>
        <w:t xml:space="preserve"> </w:t>
      </w:r>
      <w:r w:rsidRPr="00271FB2">
        <w:rPr>
          <w:lang w:val="sr-Cyrl-CS"/>
        </w:rPr>
        <w:t>до</w:t>
      </w:r>
      <w:r w:rsidRPr="00271FB2">
        <w:rPr>
          <w:lang w:val="sr-Cyrl-CS"/>
        </w:rPr>
        <w:softHyphen/>
        <w:t>ста</w:t>
      </w:r>
      <w:r w:rsidRPr="00271FB2">
        <w:rPr>
          <w:lang w:val="sr-Cyrl-CS"/>
        </w:rPr>
        <w:softHyphen/>
        <w:t>ви</w:t>
      </w:r>
      <w:r>
        <w:rPr>
          <w:lang w:val="sr-Cyrl-CS"/>
        </w:rPr>
        <w:t xml:space="preserve"> </w:t>
      </w:r>
      <w:r w:rsidRPr="00271FB2">
        <w:rPr>
          <w:lang w:val="sr-Cyrl-CS"/>
        </w:rPr>
        <w:t>обра</w:t>
      </w:r>
      <w:r w:rsidRPr="00271FB2">
        <w:rPr>
          <w:lang w:val="sr-Cyrl-CS"/>
        </w:rPr>
        <w:softHyphen/>
        <w:t>зло</w:t>
      </w:r>
      <w:r w:rsidRPr="00271FB2">
        <w:rPr>
          <w:lang w:val="sr-Cyrl-CS"/>
        </w:rPr>
        <w:softHyphen/>
        <w:t>жен</w:t>
      </w:r>
      <w:r>
        <w:rPr>
          <w:lang w:val="sr-Cyrl-CS"/>
        </w:rPr>
        <w:t xml:space="preserve"> </w:t>
      </w:r>
      <w:r w:rsidRPr="00271FB2">
        <w:rPr>
          <w:lang w:val="sr-Cyrl-CS"/>
        </w:rPr>
        <w:t>од</w:t>
      </w:r>
      <w:r w:rsidRPr="00271FB2">
        <w:rPr>
          <w:lang w:val="sr-Cyrl-CS"/>
        </w:rPr>
        <w:softHyphen/>
        <w:t>го</w:t>
      </w:r>
      <w:r w:rsidRPr="00271FB2">
        <w:rPr>
          <w:lang w:val="sr-Cyrl-CS"/>
        </w:rPr>
        <w:softHyphen/>
        <w:t>вор</w:t>
      </w:r>
      <w:r>
        <w:rPr>
          <w:lang w:val="sr-Cyrl-CS"/>
        </w:rPr>
        <w:t xml:space="preserve"> </w:t>
      </w:r>
      <w:r w:rsidRPr="00271FB2">
        <w:rPr>
          <w:lang w:val="sr-Cyrl-CS"/>
        </w:rPr>
        <w:t>гра</w:t>
      </w:r>
      <w:r w:rsidRPr="00271FB2">
        <w:rPr>
          <w:lang w:val="sr-Cyrl-CS"/>
        </w:rPr>
        <w:softHyphen/>
        <w:t>ђа</w:t>
      </w:r>
      <w:r w:rsidRPr="00271FB2">
        <w:rPr>
          <w:lang w:val="sr-Cyrl-CS"/>
        </w:rPr>
        <w:softHyphen/>
        <w:t>ни</w:t>
      </w:r>
      <w:r w:rsidRPr="00271FB2">
        <w:rPr>
          <w:lang w:val="sr-Cyrl-CS"/>
        </w:rPr>
        <w:softHyphen/>
        <w:t>ма</w:t>
      </w:r>
      <w:r>
        <w:rPr>
          <w:lang w:val="sr-Cyrl-CS"/>
        </w:rPr>
        <w:t xml:space="preserve"> </w:t>
      </w:r>
      <w:r w:rsidRPr="00271FB2">
        <w:rPr>
          <w:lang w:val="sr-Cyrl-CS"/>
        </w:rPr>
        <w:t>у</w:t>
      </w:r>
      <w:r>
        <w:rPr>
          <w:lang w:val="sr-Cyrl-CS"/>
        </w:rPr>
        <w:t xml:space="preserve"> </w:t>
      </w:r>
      <w:r w:rsidRPr="00271FB2">
        <w:rPr>
          <w:lang w:val="sr-Cyrl-CS"/>
        </w:rPr>
        <w:t>ро</w:t>
      </w:r>
      <w:r w:rsidRPr="00271FB2">
        <w:rPr>
          <w:lang w:val="sr-Cyrl-CS"/>
        </w:rPr>
        <w:softHyphen/>
        <w:t>ку</w:t>
      </w:r>
      <w:r>
        <w:rPr>
          <w:lang w:val="sr-Cyrl-CS"/>
        </w:rPr>
        <w:t xml:space="preserve"> </w:t>
      </w:r>
      <w:r w:rsidRPr="00271FB2">
        <w:rPr>
          <w:lang w:val="sr-Cyrl-CS"/>
        </w:rPr>
        <w:t>од 60 да</w:t>
      </w:r>
      <w:r w:rsidRPr="00271FB2">
        <w:rPr>
          <w:lang w:val="sr-Cyrl-CS"/>
        </w:rPr>
        <w:softHyphen/>
        <w:t>на</w:t>
      </w:r>
      <w:r>
        <w:rPr>
          <w:lang w:val="sr-Cyrl-CS"/>
        </w:rPr>
        <w:t xml:space="preserve"> </w:t>
      </w:r>
      <w:r w:rsidRPr="00271FB2">
        <w:rPr>
          <w:lang w:val="sr-Cyrl-CS"/>
        </w:rPr>
        <w:t>од</w:t>
      </w:r>
      <w:r>
        <w:rPr>
          <w:lang w:val="sr-Cyrl-CS"/>
        </w:rPr>
        <w:t xml:space="preserve"> </w:t>
      </w:r>
      <w:r w:rsidRPr="00271FB2">
        <w:rPr>
          <w:lang w:val="sr-Latn-CS"/>
        </w:rPr>
        <w:t>дана</w:t>
      </w:r>
      <w:r>
        <w:t xml:space="preserve"> </w:t>
      </w:r>
      <w:r w:rsidRPr="00271FB2">
        <w:rPr>
          <w:lang w:val="sr-Cyrl-CS"/>
        </w:rPr>
        <w:t>до</w:t>
      </w:r>
      <w:r w:rsidRPr="00271FB2">
        <w:rPr>
          <w:lang w:val="sr-Cyrl-CS"/>
        </w:rPr>
        <w:softHyphen/>
        <w:t>би</w:t>
      </w:r>
      <w:r w:rsidRPr="00271FB2">
        <w:rPr>
          <w:lang w:val="sr-Cyrl-CS"/>
        </w:rPr>
        <w:softHyphen/>
        <w:t>ја</w:t>
      </w:r>
      <w:r w:rsidRPr="00271FB2">
        <w:rPr>
          <w:lang w:val="sr-Cyrl-CS"/>
        </w:rPr>
        <w:softHyphen/>
        <w:t>ња</w:t>
      </w:r>
      <w:r>
        <w:rPr>
          <w:lang w:val="sr-Cyrl-CS"/>
        </w:rPr>
        <w:t xml:space="preserve"> </w:t>
      </w:r>
      <w:r w:rsidRPr="00271FB2">
        <w:rPr>
          <w:lang w:val="sr-Cyrl-CS"/>
        </w:rPr>
        <w:t>пред</w:t>
      </w:r>
      <w:r w:rsidRPr="00271FB2">
        <w:rPr>
          <w:lang w:val="sr-Cyrl-CS"/>
        </w:rPr>
        <w:softHyphen/>
        <w:t>ло</w:t>
      </w:r>
      <w:r w:rsidRPr="00271FB2">
        <w:rPr>
          <w:lang w:val="sr-Cyrl-CS"/>
        </w:rPr>
        <w:softHyphen/>
        <w:t>га.</w:t>
      </w:r>
    </w:p>
    <w:p w:rsidR="001909FD" w:rsidRPr="00271FB2" w:rsidRDefault="001909FD" w:rsidP="001909FD">
      <w:pPr>
        <w:jc w:val="center"/>
        <w:rPr>
          <w:b/>
          <w:lang w:val="sr-Latn-CS"/>
        </w:rPr>
      </w:pPr>
      <w:r w:rsidRPr="00271FB2">
        <w:rPr>
          <w:b/>
          <w:lang w:val="sr-Latn-CS"/>
        </w:rPr>
        <w:t>Збор</w:t>
      </w:r>
      <w:r>
        <w:rPr>
          <w:b/>
        </w:rPr>
        <w:t xml:space="preserve"> </w:t>
      </w:r>
      <w:r w:rsidRPr="00271FB2">
        <w:rPr>
          <w:b/>
          <w:lang w:val="sr-Latn-CS"/>
        </w:rPr>
        <w:t>грађана</w:t>
      </w:r>
    </w:p>
    <w:p w:rsidR="001909FD" w:rsidRPr="00271FB2" w:rsidRDefault="001909FD" w:rsidP="001909FD">
      <w:pPr>
        <w:jc w:val="center"/>
        <w:rPr>
          <w:lang w:val="sr-Latn-CS"/>
        </w:rPr>
      </w:pPr>
      <w:r w:rsidRPr="00271FB2">
        <w:rPr>
          <w:lang w:val="sr-Latn-CS"/>
        </w:rPr>
        <w:t xml:space="preserve">Члан </w:t>
      </w:r>
      <w:r>
        <w:rPr>
          <w:lang w:val="sr-Latn-CS"/>
        </w:rPr>
        <w:t>8</w:t>
      </w:r>
      <w:r>
        <w:t>9</w:t>
      </w:r>
      <w:r w:rsidRPr="00271FB2">
        <w:rPr>
          <w:lang w:val="sr-Latn-CS"/>
        </w:rPr>
        <w:t>.</w:t>
      </w:r>
    </w:p>
    <w:p w:rsidR="001909FD" w:rsidRPr="00271FB2" w:rsidRDefault="001909FD" w:rsidP="001909FD">
      <w:pPr>
        <w:jc w:val="center"/>
        <w:rPr>
          <w:lang w:val="sr-Latn-CS"/>
        </w:rPr>
      </w:pPr>
    </w:p>
    <w:p w:rsidR="001909FD" w:rsidRPr="00C40E87" w:rsidRDefault="001909FD" w:rsidP="001909FD">
      <w:pPr>
        <w:widowControl w:val="0"/>
        <w:autoSpaceDE w:val="0"/>
        <w:autoSpaceDN w:val="0"/>
        <w:adjustRightInd w:val="0"/>
        <w:ind w:firstLine="708"/>
        <w:jc w:val="both"/>
        <w:rPr>
          <w:lang w:val="sr-Cyrl-CS"/>
        </w:rPr>
      </w:pPr>
      <w:r w:rsidRPr="00271FB2">
        <w:rPr>
          <w:lang w:val="sr-Cyrl-CS"/>
        </w:rPr>
        <w:t>Збор</w:t>
      </w:r>
      <w:r>
        <w:rPr>
          <w:lang w:val="sr-Cyrl-CS"/>
        </w:rPr>
        <w:t xml:space="preserve"> </w:t>
      </w:r>
      <w:r w:rsidRPr="00271FB2">
        <w:rPr>
          <w:lang w:val="sr-Cyrl-CS"/>
        </w:rPr>
        <w:t>грађана</w:t>
      </w:r>
      <w:r>
        <w:rPr>
          <w:lang w:val="sr-Cyrl-CS"/>
        </w:rPr>
        <w:t xml:space="preserve"> </w:t>
      </w:r>
      <w:r w:rsidRPr="00271FB2">
        <w:rPr>
          <w:lang w:val="sr-Cyrl-CS"/>
        </w:rPr>
        <w:t>расправља</w:t>
      </w:r>
      <w:r>
        <w:rPr>
          <w:lang w:val="sr-Cyrl-CS"/>
        </w:rPr>
        <w:t xml:space="preserve"> </w:t>
      </w:r>
      <w:r w:rsidRPr="00271FB2">
        <w:rPr>
          <w:lang w:val="sr-Cyrl-CS"/>
        </w:rPr>
        <w:t>и</w:t>
      </w:r>
      <w:r>
        <w:rPr>
          <w:lang w:val="sr-Cyrl-CS"/>
        </w:rPr>
        <w:t xml:space="preserve"> </w:t>
      </w:r>
      <w:r w:rsidRPr="00271FB2">
        <w:rPr>
          <w:lang w:val="sr-Cyrl-CS"/>
        </w:rPr>
        <w:t>даје</w:t>
      </w:r>
      <w:r>
        <w:rPr>
          <w:lang w:val="sr-Cyrl-CS"/>
        </w:rPr>
        <w:t xml:space="preserve"> </w:t>
      </w:r>
      <w:r w:rsidRPr="00271FB2">
        <w:rPr>
          <w:lang w:val="sr-Cyrl-CS"/>
        </w:rPr>
        <w:t>предлоге</w:t>
      </w:r>
      <w:r>
        <w:rPr>
          <w:lang w:val="sr-Cyrl-CS"/>
        </w:rPr>
        <w:t xml:space="preserve"> </w:t>
      </w:r>
      <w:r w:rsidRPr="00271FB2">
        <w:rPr>
          <w:lang w:val="sr-Cyrl-CS"/>
        </w:rPr>
        <w:t>о</w:t>
      </w:r>
      <w:r>
        <w:rPr>
          <w:lang w:val="sr-Cyrl-CS"/>
        </w:rPr>
        <w:t xml:space="preserve"> </w:t>
      </w:r>
      <w:r w:rsidRPr="00271FB2">
        <w:rPr>
          <w:lang w:val="sr-Cyrl-CS"/>
        </w:rPr>
        <w:t>питањима</w:t>
      </w:r>
      <w:r>
        <w:rPr>
          <w:lang w:val="sr-Cyrl-CS"/>
        </w:rPr>
        <w:t xml:space="preserve"> </w:t>
      </w:r>
      <w:r w:rsidRPr="00271FB2">
        <w:rPr>
          <w:lang w:val="sr-Cyrl-CS"/>
        </w:rPr>
        <w:t>из</w:t>
      </w:r>
      <w:r>
        <w:rPr>
          <w:lang w:val="sr-Cyrl-CS"/>
        </w:rPr>
        <w:t xml:space="preserve"> </w:t>
      </w:r>
      <w:r w:rsidRPr="00271FB2">
        <w:rPr>
          <w:lang w:val="sr-Cyrl-CS"/>
        </w:rPr>
        <w:t>надлежности</w:t>
      </w:r>
      <w:r>
        <w:rPr>
          <w:lang w:val="sr-Cyrl-CS"/>
        </w:rPr>
        <w:t xml:space="preserve"> </w:t>
      </w:r>
      <w:r w:rsidRPr="00271FB2">
        <w:rPr>
          <w:lang w:val="sr-Cyrl-CS"/>
        </w:rPr>
        <w:t>органа</w:t>
      </w:r>
      <w:r>
        <w:rPr>
          <w:lang w:val="sr-Cyrl-CS"/>
        </w:rPr>
        <w:t xml:space="preserve"> </w:t>
      </w:r>
      <w:r w:rsidRPr="00271FB2">
        <w:rPr>
          <w:lang w:val="sr-Latn-CS"/>
        </w:rPr>
        <w:t>Општине</w:t>
      </w:r>
      <w:r w:rsidRPr="00271FB2">
        <w:rPr>
          <w:lang w:val="sr-Cyrl-CS"/>
        </w:rPr>
        <w:t>.</w:t>
      </w:r>
    </w:p>
    <w:p w:rsidR="001909FD" w:rsidRPr="00271FB2" w:rsidRDefault="001909FD" w:rsidP="001909FD">
      <w:pPr>
        <w:jc w:val="center"/>
        <w:rPr>
          <w:b/>
          <w:lang w:val="sr-Latn-CS"/>
        </w:rPr>
      </w:pPr>
      <w:r w:rsidRPr="00271FB2">
        <w:rPr>
          <w:b/>
          <w:lang w:val="sr-Latn-CS"/>
        </w:rPr>
        <w:t>Сазивање</w:t>
      </w:r>
      <w:r>
        <w:rPr>
          <w:b/>
        </w:rPr>
        <w:t xml:space="preserve"> </w:t>
      </w:r>
      <w:r w:rsidRPr="00271FB2">
        <w:rPr>
          <w:b/>
          <w:lang w:val="sr-Latn-CS"/>
        </w:rPr>
        <w:t>збора</w:t>
      </w:r>
    </w:p>
    <w:p w:rsidR="001909FD" w:rsidRPr="00271FB2" w:rsidRDefault="001909FD" w:rsidP="001909FD">
      <w:pPr>
        <w:jc w:val="center"/>
        <w:outlineLvl w:val="0"/>
      </w:pPr>
      <w:r w:rsidRPr="00271FB2">
        <w:t xml:space="preserve">Члан  </w:t>
      </w:r>
      <w:r>
        <w:t>90</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lastRenderedPageBreak/>
        <w:t>Збор</w:t>
      </w:r>
      <w:r>
        <w:rPr>
          <w:lang w:val="sr-Cyrl-CS"/>
        </w:rPr>
        <w:t xml:space="preserve"> </w:t>
      </w:r>
      <w:r w:rsidRPr="00271FB2">
        <w:rPr>
          <w:lang w:val="sr-Cyrl-CS"/>
        </w:rPr>
        <w:t>гра</w:t>
      </w:r>
      <w:r w:rsidRPr="00271FB2">
        <w:rPr>
          <w:lang w:val="sr-Cyrl-CS"/>
        </w:rPr>
        <w:softHyphen/>
        <w:t>ђа</w:t>
      </w:r>
      <w:r w:rsidRPr="00271FB2">
        <w:rPr>
          <w:lang w:val="sr-Cyrl-CS"/>
        </w:rPr>
        <w:softHyphen/>
        <w:t>на</w:t>
      </w:r>
      <w:r>
        <w:rPr>
          <w:lang w:val="sr-Cyrl-CS"/>
        </w:rPr>
        <w:t xml:space="preserve"> </w:t>
      </w:r>
      <w:r w:rsidRPr="00271FB2">
        <w:rPr>
          <w:lang w:val="sr-Cyrl-CS"/>
        </w:rPr>
        <w:t>са</w:t>
      </w:r>
      <w:r w:rsidRPr="00271FB2">
        <w:rPr>
          <w:lang w:val="sr-Cyrl-CS"/>
        </w:rPr>
        <w:softHyphen/>
        <w:t>зи</w:t>
      </w:r>
      <w:r w:rsidRPr="00271FB2">
        <w:rPr>
          <w:lang w:val="sr-Cyrl-CS"/>
        </w:rPr>
        <w:softHyphen/>
        <w:t>ва</w:t>
      </w:r>
      <w:r>
        <w:rPr>
          <w:lang w:val="sr-Cyrl-CS"/>
        </w:rPr>
        <w:t xml:space="preserve"> </w:t>
      </w:r>
      <w:r w:rsidRPr="00271FB2">
        <w:rPr>
          <w:lang w:val="sr-Cyrl-CS"/>
        </w:rPr>
        <w:t>се</w:t>
      </w:r>
      <w:r>
        <w:rPr>
          <w:lang w:val="sr-Cyrl-CS"/>
        </w:rPr>
        <w:t xml:space="preserve"> </w:t>
      </w:r>
      <w:r w:rsidRPr="00271FB2">
        <w:rPr>
          <w:lang w:val="sr-Cyrl-CS"/>
        </w:rPr>
        <w:t>за</w:t>
      </w:r>
      <w:r>
        <w:rPr>
          <w:lang w:val="sr-Cyrl-CS"/>
        </w:rPr>
        <w:t xml:space="preserve"> </w:t>
      </w:r>
      <w:r w:rsidRPr="00271FB2">
        <w:rPr>
          <w:lang w:val="sr-Cyrl-CS"/>
        </w:rPr>
        <w:t>на</w:t>
      </w:r>
      <w:r w:rsidRPr="00271FB2">
        <w:rPr>
          <w:lang w:val="sr-Cyrl-CS"/>
        </w:rPr>
        <w:softHyphen/>
        <w:t>се</w:t>
      </w:r>
      <w:r w:rsidRPr="00271FB2">
        <w:rPr>
          <w:lang w:val="sr-Cyrl-CS"/>
        </w:rPr>
        <w:softHyphen/>
        <w:t>ље</w:t>
      </w:r>
      <w:r w:rsidRPr="00271FB2">
        <w:rPr>
          <w:lang w:val="sr-Cyrl-CS"/>
        </w:rPr>
        <w:softHyphen/>
        <w:t>но</w:t>
      </w:r>
      <w:r>
        <w:rPr>
          <w:lang w:val="sr-Cyrl-CS"/>
        </w:rPr>
        <w:t xml:space="preserve"> </w:t>
      </w:r>
      <w:r w:rsidRPr="00271FB2">
        <w:rPr>
          <w:lang w:val="sr-Cyrl-CS"/>
        </w:rPr>
        <w:t>ме</w:t>
      </w:r>
      <w:r w:rsidRPr="00271FB2">
        <w:rPr>
          <w:lang w:val="sr-Cyrl-CS"/>
        </w:rPr>
        <w:softHyphen/>
        <w:t>сто</w:t>
      </w:r>
      <w:r>
        <w:rPr>
          <w:lang w:val="sr-Cyrl-CS"/>
        </w:rPr>
        <w:t xml:space="preserve"> или д</w:t>
      </w:r>
      <w:r w:rsidRPr="00271FB2">
        <w:rPr>
          <w:lang w:val="sr-Cyrl-CS"/>
        </w:rPr>
        <w:t>ео</w:t>
      </w:r>
      <w:r>
        <w:rPr>
          <w:lang w:val="sr-Cyrl-CS"/>
        </w:rPr>
        <w:t xml:space="preserve"> </w:t>
      </w:r>
      <w:r w:rsidRPr="00271FB2">
        <w:rPr>
          <w:lang w:val="sr-Cyrl-CS"/>
        </w:rPr>
        <w:t>на</w:t>
      </w:r>
      <w:r w:rsidRPr="00271FB2">
        <w:rPr>
          <w:lang w:val="sr-Cyrl-CS"/>
        </w:rPr>
        <w:softHyphen/>
        <w:t>се</w:t>
      </w:r>
      <w:r w:rsidRPr="00271FB2">
        <w:rPr>
          <w:lang w:val="sr-Cyrl-CS"/>
        </w:rPr>
        <w:softHyphen/>
        <w:t>ље</w:t>
      </w:r>
      <w:r w:rsidRPr="00271FB2">
        <w:rPr>
          <w:lang w:val="sr-Cyrl-CS"/>
        </w:rPr>
        <w:softHyphen/>
        <w:t>ног</w:t>
      </w:r>
      <w:r>
        <w:rPr>
          <w:lang w:val="sr-Cyrl-CS"/>
        </w:rPr>
        <w:t xml:space="preserve"> </w:t>
      </w:r>
      <w:r w:rsidRPr="00271FB2">
        <w:rPr>
          <w:lang w:val="sr-Cyrl-CS"/>
        </w:rPr>
        <w:t>ме</w:t>
      </w:r>
      <w:r w:rsidRPr="00271FB2">
        <w:rPr>
          <w:lang w:val="sr-Cyrl-CS"/>
        </w:rPr>
        <w:softHyphen/>
        <w:t>ста</w:t>
      </w:r>
      <w:r w:rsidRPr="00271FB2">
        <w:rPr>
          <w:lang w:val="sr-Latn-CS"/>
        </w:rPr>
        <w:t>,</w:t>
      </w:r>
      <w:r>
        <w:t xml:space="preserve"> </w:t>
      </w:r>
      <w:r w:rsidRPr="00271FB2">
        <w:rPr>
          <w:lang w:val="sr-Cyrl-CS"/>
        </w:rPr>
        <w:t>ко</w:t>
      </w:r>
      <w:r w:rsidRPr="00271FB2">
        <w:rPr>
          <w:lang w:val="sr-Cyrl-CS"/>
        </w:rPr>
        <w:softHyphen/>
        <w:t>ји</w:t>
      </w:r>
      <w:r>
        <w:rPr>
          <w:lang w:val="sr-Cyrl-CS"/>
        </w:rPr>
        <w:t xml:space="preserve"> </w:t>
      </w:r>
      <w:r w:rsidRPr="00271FB2">
        <w:rPr>
          <w:lang w:val="sr-Cyrl-CS"/>
        </w:rPr>
        <w:t>мо</w:t>
      </w:r>
      <w:r w:rsidRPr="00271FB2">
        <w:rPr>
          <w:lang w:val="sr-Cyrl-CS"/>
        </w:rPr>
        <w:softHyphen/>
        <w:t>же</w:t>
      </w:r>
      <w:r>
        <w:rPr>
          <w:lang w:val="sr-Cyrl-CS"/>
        </w:rPr>
        <w:t xml:space="preserve"> </w:t>
      </w:r>
      <w:r w:rsidRPr="00271FB2">
        <w:rPr>
          <w:lang w:val="sr-Cyrl-CS"/>
        </w:rPr>
        <w:t>би</w:t>
      </w:r>
      <w:r w:rsidRPr="00271FB2">
        <w:rPr>
          <w:lang w:val="sr-Cyrl-CS"/>
        </w:rPr>
        <w:softHyphen/>
        <w:t>ти: за</w:t>
      </w:r>
      <w:r w:rsidRPr="00271FB2">
        <w:rPr>
          <w:lang w:val="sr-Cyrl-CS"/>
        </w:rPr>
        <w:softHyphen/>
        <w:t>се</w:t>
      </w:r>
      <w:r w:rsidRPr="00271FB2">
        <w:rPr>
          <w:lang w:val="sr-Cyrl-CS"/>
        </w:rPr>
        <w:softHyphen/>
        <w:t xml:space="preserve">лак, </w:t>
      </w:r>
      <w:r>
        <w:rPr>
          <w:lang w:val="sr-Cyrl-CS"/>
        </w:rPr>
        <w:t xml:space="preserve"> </w:t>
      </w:r>
      <w:r w:rsidRPr="00271FB2">
        <w:rPr>
          <w:lang w:val="sr-Cyrl-CS"/>
        </w:rPr>
        <w:t>ули</w:t>
      </w:r>
      <w:r w:rsidRPr="00271FB2">
        <w:rPr>
          <w:lang w:val="sr-Cyrl-CS"/>
        </w:rPr>
        <w:softHyphen/>
        <w:t>ца, део</w:t>
      </w:r>
      <w:r>
        <w:rPr>
          <w:lang w:val="sr-Cyrl-CS"/>
        </w:rPr>
        <w:t xml:space="preserve"> </w:t>
      </w:r>
      <w:r w:rsidRPr="00271FB2">
        <w:rPr>
          <w:lang w:val="sr-Cyrl-CS"/>
        </w:rPr>
        <w:t>град</w:t>
      </w:r>
      <w:r w:rsidRPr="00271FB2">
        <w:rPr>
          <w:lang w:val="sr-Cyrl-CS"/>
        </w:rPr>
        <w:softHyphen/>
        <w:t>ског</w:t>
      </w:r>
      <w:r>
        <w:rPr>
          <w:lang w:val="sr-Cyrl-CS"/>
        </w:rPr>
        <w:t xml:space="preserve"> </w:t>
      </w:r>
      <w:r w:rsidRPr="00271FB2">
        <w:rPr>
          <w:lang w:val="sr-Cyrl-CS"/>
        </w:rPr>
        <w:t>на</w:t>
      </w:r>
      <w:r w:rsidRPr="00271FB2">
        <w:rPr>
          <w:lang w:val="sr-Cyrl-CS"/>
        </w:rPr>
        <w:softHyphen/>
        <w:t>се</w:t>
      </w:r>
      <w:r w:rsidRPr="00271FB2">
        <w:rPr>
          <w:lang w:val="sr-Cyrl-CS"/>
        </w:rPr>
        <w:softHyphen/>
        <w:t>ља, под</w:t>
      </w:r>
      <w:r w:rsidRPr="00271FB2">
        <w:rPr>
          <w:lang w:val="sr-Cyrl-CS"/>
        </w:rPr>
        <w:softHyphen/>
        <w:t>руч</w:t>
      </w:r>
      <w:r w:rsidRPr="00271FB2">
        <w:rPr>
          <w:lang w:val="sr-Cyrl-CS"/>
        </w:rPr>
        <w:softHyphen/>
        <w:t>је</w:t>
      </w:r>
      <w:r>
        <w:rPr>
          <w:lang w:val="sr-Cyrl-CS"/>
        </w:rPr>
        <w:t xml:space="preserve"> </w:t>
      </w:r>
      <w:r w:rsidRPr="00271FB2">
        <w:rPr>
          <w:lang w:val="sr-Cyrl-CS"/>
        </w:rPr>
        <w:t>ме</w:t>
      </w:r>
      <w:r w:rsidRPr="00271FB2">
        <w:rPr>
          <w:lang w:val="sr-Cyrl-CS"/>
        </w:rPr>
        <w:softHyphen/>
        <w:t>сне</w:t>
      </w:r>
      <w:r>
        <w:rPr>
          <w:lang w:val="sr-Cyrl-CS"/>
        </w:rPr>
        <w:t xml:space="preserve"> </w:t>
      </w:r>
      <w:r w:rsidRPr="00271FB2">
        <w:rPr>
          <w:lang w:val="sr-Cyrl-CS"/>
        </w:rPr>
        <w:t>за</w:t>
      </w:r>
      <w:r w:rsidRPr="00271FB2">
        <w:rPr>
          <w:lang w:val="sr-Cyrl-CS"/>
        </w:rPr>
        <w:softHyphen/>
        <w:t>јед</w:t>
      </w:r>
      <w:r w:rsidRPr="00271FB2">
        <w:rPr>
          <w:lang w:val="sr-Cyrl-CS"/>
        </w:rPr>
        <w:softHyphen/>
        <w:t>ни</w:t>
      </w:r>
      <w:r w:rsidRPr="00271FB2">
        <w:rPr>
          <w:lang w:val="sr-Cyrl-CS"/>
        </w:rPr>
        <w:softHyphen/>
        <w:t>це</w:t>
      </w:r>
      <w:r>
        <w:rPr>
          <w:lang w:val="sr-Cyrl-CS"/>
        </w:rPr>
        <w:t xml:space="preserve"> </w:t>
      </w:r>
      <w:r w:rsidRPr="00271FB2">
        <w:rPr>
          <w:lang w:val="sr-Latn-CS"/>
        </w:rPr>
        <w:t>или</w:t>
      </w:r>
      <w:r>
        <w:t xml:space="preserve"> </w:t>
      </w:r>
      <w:r w:rsidRPr="00271FB2">
        <w:rPr>
          <w:lang w:val="sr-Latn-CS"/>
        </w:rPr>
        <w:t>другог</w:t>
      </w:r>
      <w:r>
        <w:t xml:space="preserve"> </w:t>
      </w:r>
      <w:r w:rsidRPr="00271FB2">
        <w:rPr>
          <w:lang w:val="sr-Latn-CS"/>
        </w:rPr>
        <w:t>облика</w:t>
      </w:r>
      <w:r>
        <w:t xml:space="preserve"> </w:t>
      </w:r>
      <w:r w:rsidRPr="00271FB2">
        <w:rPr>
          <w:lang w:val="sr-Latn-CS"/>
        </w:rPr>
        <w:t>месне</w:t>
      </w:r>
      <w:r>
        <w:t xml:space="preserve"> </w:t>
      </w:r>
      <w:r w:rsidRPr="00271FB2">
        <w:rPr>
          <w:lang w:val="sr-Latn-CS"/>
        </w:rPr>
        <w:t>самоуправе</w:t>
      </w:r>
      <w:r w:rsidRPr="00271FB2">
        <w:rPr>
          <w:lang w:val="sr-Cyrl-CS"/>
        </w:rPr>
        <w:t>.               </w:t>
      </w:r>
    </w:p>
    <w:p w:rsidR="001909FD" w:rsidRPr="00271FB2" w:rsidRDefault="001909FD" w:rsidP="001909FD">
      <w:pPr>
        <w:ind w:firstLine="708"/>
        <w:jc w:val="both"/>
        <w:rPr>
          <w:lang w:val="sr-Latn-CS"/>
        </w:rPr>
      </w:pPr>
      <w:r w:rsidRPr="00271FB2">
        <w:rPr>
          <w:lang w:val="sr-Cyrl-CS"/>
        </w:rPr>
        <w:t>Збор</w:t>
      </w:r>
      <w:r>
        <w:rPr>
          <w:lang w:val="sr-Cyrl-CS"/>
        </w:rPr>
        <w:t xml:space="preserve"> </w:t>
      </w:r>
      <w:r w:rsidRPr="00271FB2">
        <w:rPr>
          <w:lang w:val="sr-Cyrl-CS"/>
        </w:rPr>
        <w:t>гра</w:t>
      </w:r>
      <w:r w:rsidRPr="00271FB2">
        <w:rPr>
          <w:lang w:val="sr-Cyrl-CS"/>
        </w:rPr>
        <w:softHyphen/>
        <w:t>ђа</w:t>
      </w:r>
      <w:r w:rsidRPr="00271FB2">
        <w:rPr>
          <w:lang w:val="sr-Cyrl-CS"/>
        </w:rPr>
        <w:softHyphen/>
        <w:t>на</w:t>
      </w:r>
      <w:r>
        <w:rPr>
          <w:lang w:val="sr-Cyrl-CS"/>
        </w:rPr>
        <w:t xml:space="preserve"> </w:t>
      </w:r>
      <w:r w:rsidRPr="00271FB2">
        <w:rPr>
          <w:lang w:val="sr-Cyrl-CS"/>
        </w:rPr>
        <w:t>са</w:t>
      </w:r>
      <w:r w:rsidRPr="00271FB2">
        <w:rPr>
          <w:lang w:val="sr-Cyrl-CS"/>
        </w:rPr>
        <w:softHyphen/>
        <w:t>зи</w:t>
      </w:r>
      <w:r w:rsidRPr="00271FB2">
        <w:rPr>
          <w:lang w:val="sr-Cyrl-CS"/>
        </w:rPr>
        <w:softHyphen/>
        <w:t>ва</w:t>
      </w:r>
      <w:r>
        <w:rPr>
          <w:lang w:val="sr-Cyrl-CS"/>
        </w:rPr>
        <w:t xml:space="preserve"> </w:t>
      </w:r>
      <w:r w:rsidRPr="00271FB2">
        <w:rPr>
          <w:lang w:val="sr-Latn-CS"/>
        </w:rPr>
        <w:t>п</w:t>
      </w:r>
      <w:r w:rsidRPr="00271FB2">
        <w:rPr>
          <w:lang w:val="sr-Cyrl-CS"/>
        </w:rPr>
        <w:t>ред</w:t>
      </w:r>
      <w:r w:rsidRPr="00271FB2">
        <w:rPr>
          <w:lang w:val="sr-Cyrl-CS"/>
        </w:rPr>
        <w:softHyphen/>
        <w:t>сед</w:t>
      </w:r>
      <w:r w:rsidRPr="00271FB2">
        <w:rPr>
          <w:lang w:val="sr-Cyrl-CS"/>
        </w:rPr>
        <w:softHyphen/>
        <w:t>ник</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 xml:space="preserve">не, </w:t>
      </w:r>
      <w:r w:rsidRPr="00271FB2">
        <w:rPr>
          <w:lang w:val="sr-Latn-CS"/>
        </w:rPr>
        <w:t>п</w:t>
      </w:r>
      <w:r w:rsidRPr="00271FB2">
        <w:rPr>
          <w:lang w:val="sr-Cyrl-CS"/>
        </w:rPr>
        <w:t>редседник</w:t>
      </w:r>
      <w:r>
        <w:rPr>
          <w:lang w:val="sr-Cyrl-CS"/>
        </w:rPr>
        <w:t xml:space="preserve"> </w:t>
      </w:r>
      <w:r w:rsidRPr="00271FB2">
        <w:rPr>
          <w:lang w:val="sr-Cyrl-CS"/>
        </w:rPr>
        <w:t>Скупштине</w:t>
      </w:r>
      <w:r>
        <w:rPr>
          <w:lang w:val="sr-Cyrl-CS"/>
        </w:rPr>
        <w:t xml:space="preserve"> </w:t>
      </w:r>
      <w:r w:rsidRPr="00271FB2">
        <w:rPr>
          <w:lang w:val="sr-Cyrl-CS"/>
        </w:rPr>
        <w:t>општине</w:t>
      </w:r>
      <w:r w:rsidRPr="00271FB2">
        <w:rPr>
          <w:lang w:val="sr-Latn-CS"/>
        </w:rPr>
        <w:t xml:space="preserve">, </w:t>
      </w:r>
      <w:r w:rsidRPr="00271FB2">
        <w:rPr>
          <w:lang w:val="sr-Cyrl-CS"/>
        </w:rPr>
        <w:t>овлашћени представник месне заједнице</w:t>
      </w:r>
      <w:r>
        <w:rPr>
          <w:lang w:val="sr-Cyrl-CS"/>
        </w:rPr>
        <w:t xml:space="preserve"> </w:t>
      </w:r>
      <w:r w:rsidRPr="00271FB2">
        <w:rPr>
          <w:lang w:val="sr-Cyrl-CS"/>
        </w:rPr>
        <w:t>или</w:t>
      </w:r>
      <w:r>
        <w:rPr>
          <w:lang w:val="sr-Cyrl-CS"/>
        </w:rPr>
        <w:t xml:space="preserve"> </w:t>
      </w:r>
      <w:r w:rsidRPr="00271FB2">
        <w:rPr>
          <w:lang w:val="sr-Cyrl-CS"/>
        </w:rPr>
        <w:t>другог</w:t>
      </w:r>
      <w:r>
        <w:rPr>
          <w:lang w:val="sr-Cyrl-CS"/>
        </w:rPr>
        <w:t xml:space="preserve"> </w:t>
      </w:r>
      <w:r w:rsidRPr="00271FB2">
        <w:rPr>
          <w:lang w:val="sr-Cyrl-CS"/>
        </w:rPr>
        <w:t>облика</w:t>
      </w:r>
      <w:r>
        <w:rPr>
          <w:lang w:val="sr-Cyrl-CS"/>
        </w:rPr>
        <w:t xml:space="preserve"> месне с</w:t>
      </w:r>
      <w:r w:rsidRPr="00271FB2">
        <w:rPr>
          <w:lang w:val="sr-Cyrl-CS"/>
        </w:rPr>
        <w:t>амоуправе,</w:t>
      </w:r>
      <w:r>
        <w:rPr>
          <w:lang w:val="sr-Cyrl-CS"/>
        </w:rPr>
        <w:t xml:space="preserve"> </w:t>
      </w:r>
      <w:r w:rsidRPr="00271FB2">
        <w:rPr>
          <w:lang w:val="sr-Latn-CS"/>
        </w:rPr>
        <w:t>најмање</w:t>
      </w:r>
      <w:r>
        <w:t xml:space="preserve"> </w:t>
      </w:r>
      <w:r w:rsidRPr="00271FB2">
        <w:rPr>
          <w:lang w:val="sr-Latn-CS"/>
        </w:rPr>
        <w:t>50 грађана</w:t>
      </w:r>
      <w:r>
        <w:t xml:space="preserve"> </w:t>
      </w:r>
      <w:r w:rsidRPr="00271FB2">
        <w:rPr>
          <w:lang w:val="sr-Latn-CS"/>
        </w:rPr>
        <w:t>са</w:t>
      </w:r>
      <w:r>
        <w:t xml:space="preserve"> </w:t>
      </w:r>
      <w:r w:rsidRPr="00271FB2">
        <w:rPr>
          <w:lang w:val="sr-Latn-CS"/>
        </w:rPr>
        <w:t>пребивалиштем</w:t>
      </w:r>
      <w:r>
        <w:t xml:space="preserve"> </w:t>
      </w:r>
      <w:r w:rsidRPr="00271FB2">
        <w:rPr>
          <w:lang w:val="sr-Latn-CS"/>
        </w:rPr>
        <w:t>на</w:t>
      </w:r>
      <w:r>
        <w:t xml:space="preserve"> </w:t>
      </w:r>
      <w:r w:rsidRPr="00271FB2">
        <w:rPr>
          <w:lang w:val="sr-Latn-CS"/>
        </w:rPr>
        <w:t>подручју</w:t>
      </w:r>
      <w:r>
        <w:t xml:space="preserve"> </w:t>
      </w:r>
      <w:r w:rsidRPr="00271FB2">
        <w:rPr>
          <w:lang w:val="sr-Latn-CS"/>
        </w:rPr>
        <w:t>за</w:t>
      </w:r>
      <w:r>
        <w:t xml:space="preserve"> </w:t>
      </w:r>
      <w:r w:rsidRPr="00271FB2">
        <w:rPr>
          <w:lang w:val="sr-Latn-CS"/>
        </w:rPr>
        <w:t>које</w:t>
      </w:r>
      <w:r>
        <w:t xml:space="preserve"> </w:t>
      </w:r>
      <w:r w:rsidRPr="00271FB2">
        <w:rPr>
          <w:lang w:val="sr-Latn-CS"/>
        </w:rPr>
        <w:t>се</w:t>
      </w:r>
      <w:r>
        <w:t xml:space="preserve"> </w:t>
      </w:r>
      <w:r w:rsidRPr="00271FB2">
        <w:rPr>
          <w:lang w:val="sr-Latn-CS"/>
        </w:rPr>
        <w:t>збор</w:t>
      </w:r>
      <w:r>
        <w:t xml:space="preserve"> </w:t>
      </w:r>
      <w:r w:rsidRPr="00271FB2">
        <w:rPr>
          <w:lang w:val="sr-Latn-CS"/>
        </w:rPr>
        <w:t>сазива</w:t>
      </w:r>
      <w:r>
        <w:t xml:space="preserve"> </w:t>
      </w:r>
      <w:r w:rsidRPr="00271FB2">
        <w:rPr>
          <w:lang w:val="sr-Latn-CS"/>
        </w:rPr>
        <w:t>и</w:t>
      </w:r>
      <w:r>
        <w:t xml:space="preserve"> </w:t>
      </w:r>
      <w:r w:rsidRPr="00271FB2">
        <w:rPr>
          <w:lang w:val="sr-Latn-CS"/>
        </w:rPr>
        <w:t>најмање</w:t>
      </w:r>
      <w:r>
        <w:t xml:space="preserve"> </w:t>
      </w:r>
      <w:r w:rsidRPr="00271FB2">
        <w:rPr>
          <w:lang w:val="sr-Latn-CS"/>
        </w:rPr>
        <w:t>једна</w:t>
      </w:r>
      <w:r>
        <w:t xml:space="preserve"> </w:t>
      </w:r>
      <w:r w:rsidRPr="00271FB2">
        <w:rPr>
          <w:lang w:val="sr-Latn-CS"/>
        </w:rPr>
        <w:t>четвртина</w:t>
      </w:r>
      <w:r>
        <w:t xml:space="preserve"> </w:t>
      </w:r>
      <w:r w:rsidRPr="00271FB2">
        <w:rPr>
          <w:lang w:val="sr-Latn-CS"/>
        </w:rPr>
        <w:t xml:space="preserve">одборника, </w:t>
      </w:r>
      <w:r w:rsidRPr="00271FB2">
        <w:rPr>
          <w:lang w:val="sr-Cyrl-CS"/>
        </w:rPr>
        <w:t>нај</w:t>
      </w:r>
      <w:r w:rsidRPr="00271FB2">
        <w:rPr>
          <w:lang w:val="sr-Cyrl-CS"/>
        </w:rPr>
        <w:softHyphen/>
        <w:t>ма</w:t>
      </w:r>
      <w:r w:rsidRPr="00271FB2">
        <w:rPr>
          <w:lang w:val="sr-Cyrl-CS"/>
        </w:rPr>
        <w:softHyphen/>
        <w:t>ње</w:t>
      </w:r>
      <w:r>
        <w:rPr>
          <w:lang w:val="sr-Cyrl-CS"/>
        </w:rPr>
        <w:t xml:space="preserve"> </w:t>
      </w:r>
      <w:r w:rsidRPr="00271FB2">
        <w:rPr>
          <w:lang w:val="sr-Cyrl-CS"/>
        </w:rPr>
        <w:t>осам</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пре</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одр</w:t>
      </w:r>
      <w:r w:rsidRPr="00271FB2">
        <w:rPr>
          <w:lang w:val="sr-Cyrl-CS"/>
        </w:rPr>
        <w:softHyphen/>
        <w:t>жа</w:t>
      </w:r>
      <w:r w:rsidRPr="00271FB2">
        <w:rPr>
          <w:lang w:val="sr-Cyrl-CS"/>
        </w:rPr>
        <w:softHyphen/>
        <w:t>ва</w:t>
      </w:r>
      <w:r w:rsidRPr="00271FB2">
        <w:rPr>
          <w:lang w:val="sr-Cyrl-CS"/>
        </w:rPr>
        <w:softHyphen/>
        <w:t>ња</w:t>
      </w:r>
      <w:r w:rsidRPr="00271FB2">
        <w:rPr>
          <w:lang w:val="sr-Latn-CS"/>
        </w:rPr>
        <w:t>.</w:t>
      </w:r>
    </w:p>
    <w:p w:rsidR="001909FD" w:rsidRPr="00271FB2" w:rsidRDefault="001909FD" w:rsidP="001909FD">
      <w:pPr>
        <w:ind w:firstLine="708"/>
        <w:jc w:val="both"/>
        <w:rPr>
          <w:rFonts w:eastAsia="Calibri"/>
          <w:lang w:val="sr-Latn-CS"/>
        </w:rPr>
      </w:pPr>
      <w:r w:rsidRPr="00271FB2">
        <w:rPr>
          <w:lang w:val="sr-Latn-CS"/>
        </w:rPr>
        <w:t>Општинска</w:t>
      </w:r>
      <w:r>
        <w:t xml:space="preserve"> </w:t>
      </w:r>
      <w:r w:rsidRPr="00271FB2">
        <w:rPr>
          <w:lang w:val="sr-Latn-CS"/>
        </w:rPr>
        <w:t>управа</w:t>
      </w:r>
      <w:r>
        <w:t xml:space="preserve"> </w:t>
      </w:r>
      <w:r w:rsidRPr="00271FB2">
        <w:t xml:space="preserve">је </w:t>
      </w:r>
      <w:r>
        <w:t xml:space="preserve"> </w:t>
      </w:r>
      <w:r w:rsidRPr="00271FB2">
        <w:t>дужна</w:t>
      </w:r>
      <w:r>
        <w:t xml:space="preserve"> </w:t>
      </w:r>
      <w:r w:rsidRPr="00271FB2">
        <w:rPr>
          <w:lang w:val="sr-Latn-CS"/>
        </w:rPr>
        <w:t>да</w:t>
      </w:r>
      <w:r>
        <w:t xml:space="preserve"> </w:t>
      </w:r>
      <w:r w:rsidRPr="00271FB2">
        <w:rPr>
          <w:lang w:val="sr-Latn-CS"/>
        </w:rPr>
        <w:t>пружи</w:t>
      </w:r>
      <w:r>
        <w:t xml:space="preserve"> </w:t>
      </w:r>
      <w:r w:rsidRPr="00271FB2">
        <w:rPr>
          <w:lang w:val="sr-Latn-CS"/>
        </w:rPr>
        <w:t>помоћ</w:t>
      </w:r>
      <w:r>
        <w:t xml:space="preserve"> </w:t>
      </w:r>
      <w:r w:rsidRPr="00271FB2">
        <w:rPr>
          <w:lang w:val="sr-Latn-CS"/>
        </w:rPr>
        <w:t>сазивачу</w:t>
      </w:r>
      <w:r>
        <w:t xml:space="preserve"> </w:t>
      </w:r>
      <w:r w:rsidRPr="00271FB2">
        <w:rPr>
          <w:rFonts w:eastAsia="Calibri"/>
          <w:lang w:val="sr-Latn-CS"/>
        </w:rPr>
        <w:t>у</w:t>
      </w:r>
      <w:r>
        <w:rPr>
          <w:rFonts w:eastAsia="Calibri"/>
        </w:rPr>
        <w:t xml:space="preserve"> </w:t>
      </w:r>
      <w:r w:rsidRPr="00271FB2">
        <w:rPr>
          <w:rFonts w:eastAsia="Calibri"/>
          <w:lang w:val="sr-Latn-CS"/>
        </w:rPr>
        <w:t>сазивању</w:t>
      </w:r>
      <w:r>
        <w:rPr>
          <w:rFonts w:eastAsia="Calibri"/>
        </w:rPr>
        <w:t xml:space="preserve"> </w:t>
      </w:r>
      <w:r w:rsidRPr="00271FB2">
        <w:rPr>
          <w:rFonts w:eastAsia="Calibri"/>
          <w:lang w:val="sr-Latn-CS"/>
        </w:rPr>
        <w:t>и</w:t>
      </w:r>
      <w:r>
        <w:rPr>
          <w:rFonts w:eastAsia="Calibri"/>
        </w:rPr>
        <w:t xml:space="preserve"> </w:t>
      </w:r>
      <w:r w:rsidRPr="00271FB2">
        <w:rPr>
          <w:rFonts w:eastAsia="Calibri"/>
          <w:lang w:val="sr-Latn-CS"/>
        </w:rPr>
        <w:t>припремању</w:t>
      </w:r>
      <w:r>
        <w:rPr>
          <w:rFonts w:eastAsia="Calibri"/>
        </w:rPr>
        <w:t xml:space="preserve"> </w:t>
      </w:r>
      <w:r w:rsidRPr="00271FB2">
        <w:rPr>
          <w:rFonts w:eastAsia="Calibri"/>
          <w:lang w:val="sr-Latn-CS"/>
        </w:rPr>
        <w:t>одржавања</w:t>
      </w:r>
      <w:r>
        <w:rPr>
          <w:rFonts w:eastAsia="Calibri"/>
        </w:rPr>
        <w:t xml:space="preserve"> </w:t>
      </w:r>
      <w:r w:rsidRPr="00271FB2">
        <w:rPr>
          <w:rFonts w:eastAsia="Calibri"/>
          <w:lang w:val="sr-Latn-CS"/>
        </w:rPr>
        <w:t>збора</w:t>
      </w:r>
      <w:r>
        <w:rPr>
          <w:rFonts w:eastAsia="Calibri"/>
        </w:rPr>
        <w:t xml:space="preserve"> </w:t>
      </w:r>
      <w:r w:rsidRPr="00271FB2">
        <w:rPr>
          <w:rFonts w:eastAsia="Calibri"/>
          <w:lang w:val="sr-Latn-CS"/>
        </w:rPr>
        <w:t xml:space="preserve">грађана. </w:t>
      </w:r>
    </w:p>
    <w:p w:rsidR="001909FD" w:rsidRPr="00271FB2" w:rsidRDefault="001909FD" w:rsidP="001909FD">
      <w:pPr>
        <w:ind w:firstLine="708"/>
        <w:jc w:val="both"/>
        <w:rPr>
          <w:lang w:val="sr-Latn-CS"/>
        </w:rPr>
      </w:pPr>
      <w:r w:rsidRPr="00271FB2">
        <w:rPr>
          <w:lang w:val="sr-Cyrl-CS"/>
        </w:rPr>
        <w:t>Предлог за сазивање збора може упутити орган О</w:t>
      </w:r>
      <w:r w:rsidRPr="00271FB2">
        <w:rPr>
          <w:lang w:val="sr-Latn-CS"/>
        </w:rPr>
        <w:t xml:space="preserve">пштине </w:t>
      </w:r>
      <w:r w:rsidRPr="00271FB2">
        <w:rPr>
          <w:lang w:val="sr-Cyrl-CS"/>
        </w:rPr>
        <w:t>надлежан за одлучивање о питању које се разматра на збору.</w:t>
      </w:r>
    </w:p>
    <w:p w:rsidR="001909FD" w:rsidRPr="00271FB2" w:rsidRDefault="001909FD" w:rsidP="001909FD">
      <w:pPr>
        <w:ind w:firstLine="708"/>
        <w:jc w:val="both"/>
        <w:rPr>
          <w:lang w:val="sr-Latn-CS"/>
        </w:rPr>
      </w:pPr>
      <w:r w:rsidRPr="00271FB2">
        <w:rPr>
          <w:lang w:val="sr-Cyrl-CS"/>
        </w:rPr>
        <w:t>О</w:t>
      </w:r>
      <w:r>
        <w:rPr>
          <w:lang w:val="sr-Cyrl-CS"/>
        </w:rPr>
        <w:t xml:space="preserve"> </w:t>
      </w:r>
      <w:r w:rsidRPr="00271FB2">
        <w:rPr>
          <w:lang w:val="sr-Cyrl-CS"/>
        </w:rPr>
        <w:t>са</w:t>
      </w:r>
      <w:r w:rsidRPr="00271FB2">
        <w:rPr>
          <w:lang w:val="sr-Cyrl-CS"/>
        </w:rPr>
        <w:softHyphen/>
        <w:t>зва</w:t>
      </w:r>
      <w:r w:rsidRPr="00271FB2">
        <w:rPr>
          <w:lang w:val="sr-Cyrl-CS"/>
        </w:rPr>
        <w:softHyphen/>
        <w:t>ном</w:t>
      </w:r>
      <w:r>
        <w:rPr>
          <w:lang w:val="sr-Cyrl-CS"/>
        </w:rPr>
        <w:t xml:space="preserve"> </w:t>
      </w:r>
      <w:r w:rsidRPr="00271FB2">
        <w:rPr>
          <w:lang w:val="sr-Cyrl-CS"/>
        </w:rPr>
        <w:t>збо</w:t>
      </w:r>
      <w:r w:rsidRPr="00271FB2">
        <w:rPr>
          <w:lang w:val="sr-Cyrl-CS"/>
        </w:rPr>
        <w:softHyphen/>
        <w:t>ру, гра</w:t>
      </w:r>
      <w:r w:rsidRPr="00271FB2">
        <w:rPr>
          <w:lang w:val="sr-Cyrl-CS"/>
        </w:rPr>
        <w:softHyphen/>
        <w:t>ђа</w:t>
      </w:r>
      <w:r w:rsidRPr="00271FB2">
        <w:rPr>
          <w:lang w:val="sr-Cyrl-CS"/>
        </w:rPr>
        <w:softHyphen/>
        <w:t>ни</w:t>
      </w:r>
      <w:r>
        <w:rPr>
          <w:lang w:val="sr-Cyrl-CS"/>
        </w:rPr>
        <w:t xml:space="preserve"> </w:t>
      </w:r>
      <w:r w:rsidRPr="00271FB2">
        <w:rPr>
          <w:lang w:val="sr-Cyrl-CS"/>
        </w:rPr>
        <w:t>се</w:t>
      </w:r>
      <w:r>
        <w:rPr>
          <w:lang w:val="sr-Cyrl-CS"/>
        </w:rPr>
        <w:t xml:space="preserve"> </w:t>
      </w:r>
      <w:r w:rsidRPr="00271FB2">
        <w:rPr>
          <w:lang w:val="sr-Cyrl-CS"/>
        </w:rPr>
        <w:t>оба</w:t>
      </w:r>
      <w:r w:rsidRPr="00271FB2">
        <w:rPr>
          <w:lang w:val="sr-Cyrl-CS"/>
        </w:rPr>
        <w:softHyphen/>
        <w:t>ве</w:t>
      </w:r>
      <w:r w:rsidRPr="00271FB2">
        <w:rPr>
          <w:lang w:val="sr-Cyrl-CS"/>
        </w:rPr>
        <w:softHyphen/>
        <w:t>шта</w:t>
      </w:r>
      <w:r w:rsidRPr="00271FB2">
        <w:rPr>
          <w:lang w:val="sr-Cyrl-CS"/>
        </w:rPr>
        <w:softHyphen/>
        <w:t>ва</w:t>
      </w:r>
      <w:r w:rsidRPr="00271FB2">
        <w:rPr>
          <w:lang w:val="sr-Cyrl-CS"/>
        </w:rPr>
        <w:softHyphen/>
        <w:t>ју</w:t>
      </w:r>
      <w:r>
        <w:rPr>
          <w:lang w:val="sr-Cyrl-CS"/>
        </w:rPr>
        <w:t xml:space="preserve"> </w:t>
      </w:r>
      <w:r w:rsidRPr="00271FB2">
        <w:rPr>
          <w:lang w:val="sr-Cyrl-CS"/>
        </w:rPr>
        <w:t>ис</w:t>
      </w:r>
      <w:r w:rsidRPr="00271FB2">
        <w:rPr>
          <w:lang w:val="sr-Cyrl-CS"/>
        </w:rPr>
        <w:softHyphen/>
        <w:t>ти</w:t>
      </w:r>
      <w:r w:rsidRPr="00271FB2">
        <w:rPr>
          <w:lang w:val="sr-Cyrl-CS"/>
        </w:rPr>
        <w:softHyphen/>
        <w:t>ца</w:t>
      </w:r>
      <w:r w:rsidRPr="00271FB2">
        <w:rPr>
          <w:lang w:val="sr-Cyrl-CS"/>
        </w:rPr>
        <w:softHyphen/>
        <w:t>њем</w:t>
      </w:r>
      <w:r>
        <w:rPr>
          <w:lang w:val="sr-Cyrl-CS"/>
        </w:rPr>
        <w:t xml:space="preserve"> </w:t>
      </w:r>
      <w:r w:rsidRPr="00271FB2">
        <w:rPr>
          <w:lang w:val="sr-Cyrl-CS"/>
        </w:rPr>
        <w:t>ак</w:t>
      </w:r>
      <w:r w:rsidRPr="00271FB2">
        <w:rPr>
          <w:lang w:val="sr-Cyrl-CS"/>
        </w:rPr>
        <w:softHyphen/>
        <w:t>та</w:t>
      </w:r>
      <w:r>
        <w:rPr>
          <w:lang w:val="sr-Cyrl-CS"/>
        </w:rPr>
        <w:t xml:space="preserve"> </w:t>
      </w:r>
      <w:r w:rsidRPr="00271FB2">
        <w:rPr>
          <w:lang w:val="sr-Cyrl-CS"/>
        </w:rPr>
        <w:t>о</w:t>
      </w:r>
      <w:r>
        <w:rPr>
          <w:lang w:val="sr-Cyrl-CS"/>
        </w:rPr>
        <w:t xml:space="preserve"> </w:t>
      </w:r>
      <w:r w:rsidRPr="00271FB2">
        <w:rPr>
          <w:lang w:val="sr-Cyrl-CS"/>
        </w:rPr>
        <w:t>са</w:t>
      </w:r>
      <w:r w:rsidRPr="00271FB2">
        <w:rPr>
          <w:lang w:val="sr-Cyrl-CS"/>
        </w:rPr>
        <w:softHyphen/>
        <w:t>зи</w:t>
      </w:r>
      <w:r w:rsidRPr="00271FB2">
        <w:rPr>
          <w:lang w:val="sr-Cyrl-CS"/>
        </w:rPr>
        <w:softHyphen/>
        <w:t>ва</w:t>
      </w:r>
      <w:r w:rsidRPr="00271FB2">
        <w:rPr>
          <w:lang w:val="sr-Cyrl-CS"/>
        </w:rPr>
        <w:softHyphen/>
        <w:t>њу</w:t>
      </w:r>
      <w:r>
        <w:rPr>
          <w:lang w:val="sr-Cyrl-CS"/>
        </w:rPr>
        <w:t xml:space="preserve"> </w:t>
      </w:r>
      <w:r w:rsidRPr="00271FB2">
        <w:rPr>
          <w:lang w:val="sr-Cyrl-CS"/>
        </w:rPr>
        <w:t>збо</w:t>
      </w:r>
      <w:r w:rsidRPr="00271FB2">
        <w:rPr>
          <w:lang w:val="sr-Cyrl-CS"/>
        </w:rPr>
        <w:softHyphen/>
        <w:t>ра на интернет презентацији Општине,</w:t>
      </w:r>
      <w:r>
        <w:rPr>
          <w:lang w:val="sr-Cyrl-CS"/>
        </w:rPr>
        <w:t xml:space="preserve"> </w:t>
      </w:r>
      <w:r w:rsidRPr="00271FB2">
        <w:rPr>
          <w:lang w:val="sr-Cyrl-CS"/>
        </w:rPr>
        <w:t>на</w:t>
      </w:r>
      <w:r>
        <w:rPr>
          <w:lang w:val="sr-Cyrl-CS"/>
        </w:rPr>
        <w:t xml:space="preserve"> </w:t>
      </w:r>
      <w:r w:rsidRPr="00271FB2">
        <w:rPr>
          <w:lang w:val="sr-Cyrl-CS"/>
        </w:rPr>
        <w:t>огласној</w:t>
      </w:r>
      <w:r>
        <w:rPr>
          <w:lang w:val="sr-Cyrl-CS"/>
        </w:rPr>
        <w:t xml:space="preserve"> </w:t>
      </w:r>
      <w:r w:rsidRPr="00271FB2">
        <w:rPr>
          <w:lang w:val="sr-Cyrl-CS"/>
        </w:rPr>
        <w:t>та</w:t>
      </w:r>
      <w:r w:rsidRPr="00271FB2">
        <w:rPr>
          <w:lang w:val="sr-Cyrl-CS"/>
        </w:rPr>
        <w:softHyphen/>
        <w:t>бли Општине, пре</w:t>
      </w:r>
      <w:r w:rsidRPr="00271FB2">
        <w:rPr>
          <w:lang w:val="sr-Cyrl-CS"/>
        </w:rPr>
        <w:softHyphen/>
        <w:t>ко</w:t>
      </w:r>
      <w:r>
        <w:rPr>
          <w:lang w:val="sr-Cyrl-CS"/>
        </w:rPr>
        <w:t xml:space="preserve"> </w:t>
      </w:r>
      <w:r w:rsidRPr="00271FB2">
        <w:rPr>
          <w:lang w:val="sr-Cyrl-CS"/>
        </w:rPr>
        <w:t>сред</w:t>
      </w:r>
      <w:r w:rsidRPr="00271FB2">
        <w:rPr>
          <w:lang w:val="sr-Cyrl-CS"/>
        </w:rPr>
        <w:softHyphen/>
        <w:t>ста</w:t>
      </w:r>
      <w:r w:rsidRPr="00271FB2">
        <w:rPr>
          <w:lang w:val="sr-Cyrl-CS"/>
        </w:rPr>
        <w:softHyphen/>
        <w:t>ва</w:t>
      </w:r>
      <w:r>
        <w:rPr>
          <w:lang w:val="sr-Cyrl-CS"/>
        </w:rPr>
        <w:t xml:space="preserve"> </w:t>
      </w:r>
      <w:r w:rsidRPr="00271FB2">
        <w:rPr>
          <w:lang w:val="sr-Cyrl-CS"/>
        </w:rPr>
        <w:t>ин</w:t>
      </w:r>
      <w:r w:rsidRPr="00271FB2">
        <w:rPr>
          <w:lang w:val="sr-Cyrl-CS"/>
        </w:rPr>
        <w:softHyphen/>
        <w:t>фор</w:t>
      </w:r>
      <w:r w:rsidRPr="00271FB2">
        <w:rPr>
          <w:lang w:val="sr-Cyrl-CS"/>
        </w:rPr>
        <w:softHyphen/>
        <w:t>ми</w:t>
      </w:r>
      <w:r w:rsidRPr="00271FB2">
        <w:rPr>
          <w:lang w:val="sr-Cyrl-CS"/>
        </w:rPr>
        <w:softHyphen/>
        <w:t>са</w:t>
      </w:r>
      <w:r w:rsidRPr="00271FB2">
        <w:rPr>
          <w:lang w:val="sr-Cyrl-CS"/>
        </w:rPr>
        <w:softHyphen/>
        <w:t>ња</w:t>
      </w:r>
      <w:r>
        <w:rPr>
          <w:lang w:val="sr-Cyrl-CS"/>
        </w:rPr>
        <w:t xml:space="preserve"> </w:t>
      </w:r>
      <w:r w:rsidRPr="00271FB2">
        <w:rPr>
          <w:lang w:val="sr-Cyrl-CS"/>
        </w:rPr>
        <w:t>или</w:t>
      </w:r>
      <w:r>
        <w:rPr>
          <w:lang w:val="sr-Cyrl-CS"/>
        </w:rPr>
        <w:t xml:space="preserve"> </w:t>
      </w:r>
      <w:r w:rsidRPr="00271FB2">
        <w:rPr>
          <w:lang w:val="sr-Cyrl-CS"/>
        </w:rPr>
        <w:t>на</w:t>
      </w:r>
      <w:r>
        <w:rPr>
          <w:lang w:val="sr-Cyrl-CS"/>
        </w:rPr>
        <w:t xml:space="preserve"> </w:t>
      </w:r>
      <w:r w:rsidRPr="00271FB2">
        <w:rPr>
          <w:lang w:val="sr-Cyrl-CS"/>
        </w:rPr>
        <w:t>дру</w:t>
      </w:r>
      <w:r w:rsidRPr="00271FB2">
        <w:rPr>
          <w:lang w:val="sr-Cyrl-CS"/>
        </w:rPr>
        <w:softHyphen/>
        <w:t>ги</w:t>
      </w:r>
      <w:r>
        <w:rPr>
          <w:lang w:val="sr-Cyrl-CS"/>
        </w:rPr>
        <w:t xml:space="preserve"> </w:t>
      </w:r>
      <w:r w:rsidRPr="00271FB2">
        <w:rPr>
          <w:lang w:val="sr-Cyrl-CS"/>
        </w:rPr>
        <w:t>уоби</w:t>
      </w:r>
      <w:r w:rsidRPr="00271FB2">
        <w:rPr>
          <w:lang w:val="sr-Cyrl-CS"/>
        </w:rPr>
        <w:softHyphen/>
        <w:t>ча</w:t>
      </w:r>
      <w:r w:rsidRPr="00271FB2">
        <w:rPr>
          <w:lang w:val="sr-Cyrl-CS"/>
        </w:rPr>
        <w:softHyphen/>
        <w:t>јен</w:t>
      </w:r>
      <w:r>
        <w:rPr>
          <w:lang w:val="sr-Cyrl-CS"/>
        </w:rPr>
        <w:t xml:space="preserve"> </w:t>
      </w:r>
      <w:r w:rsidRPr="00271FB2">
        <w:rPr>
          <w:lang w:val="sr-Cyrl-CS"/>
        </w:rPr>
        <w:t>на</w:t>
      </w:r>
      <w:r w:rsidRPr="00271FB2">
        <w:rPr>
          <w:lang w:val="sr-Cyrl-CS"/>
        </w:rPr>
        <w:softHyphen/>
        <w:t>чин.</w:t>
      </w:r>
    </w:p>
    <w:p w:rsidR="001909FD" w:rsidRDefault="001909FD" w:rsidP="001909FD">
      <w:pPr>
        <w:widowControl w:val="0"/>
        <w:autoSpaceDE w:val="0"/>
        <w:autoSpaceDN w:val="0"/>
        <w:adjustRightInd w:val="0"/>
        <w:ind w:firstLine="708"/>
        <w:jc w:val="both"/>
        <w:rPr>
          <w:lang w:val="sr-Cyrl-CS"/>
        </w:rPr>
      </w:pPr>
      <w:r w:rsidRPr="00271FB2">
        <w:rPr>
          <w:lang w:val="sr-Cyrl-CS"/>
        </w:rPr>
        <w:t>Сазивач</w:t>
      </w:r>
      <w:r>
        <w:rPr>
          <w:lang w:val="sr-Cyrl-CS"/>
        </w:rPr>
        <w:t xml:space="preserve"> </w:t>
      </w:r>
      <w:r w:rsidRPr="00271FB2">
        <w:rPr>
          <w:lang w:val="sr-Cyrl-CS"/>
        </w:rPr>
        <w:t>је</w:t>
      </w:r>
      <w:r>
        <w:rPr>
          <w:lang w:val="sr-Cyrl-CS"/>
        </w:rPr>
        <w:t xml:space="preserve"> </w:t>
      </w:r>
      <w:r w:rsidRPr="00271FB2">
        <w:rPr>
          <w:lang w:val="sr-Cyrl-CS"/>
        </w:rPr>
        <w:t>обавезан</w:t>
      </w:r>
      <w:r>
        <w:rPr>
          <w:lang w:val="sr-Cyrl-CS"/>
        </w:rPr>
        <w:t xml:space="preserve"> </w:t>
      </w:r>
      <w:r w:rsidRPr="00271FB2">
        <w:rPr>
          <w:lang w:val="sr-Cyrl-CS"/>
        </w:rPr>
        <w:t>да</w:t>
      </w:r>
      <w:r>
        <w:rPr>
          <w:lang w:val="sr-Cyrl-CS"/>
        </w:rPr>
        <w:t xml:space="preserve"> </w:t>
      </w:r>
      <w:r w:rsidRPr="00271FB2">
        <w:rPr>
          <w:lang w:val="sr-Cyrl-CS"/>
        </w:rPr>
        <w:t>обавести</w:t>
      </w:r>
      <w:r>
        <w:rPr>
          <w:lang w:val="sr-Cyrl-CS"/>
        </w:rPr>
        <w:t xml:space="preserve"> </w:t>
      </w:r>
      <w:r w:rsidRPr="00271FB2">
        <w:rPr>
          <w:lang w:val="sr-Cyrl-CS"/>
        </w:rPr>
        <w:t>О</w:t>
      </w:r>
      <w:r w:rsidRPr="00271FB2">
        <w:rPr>
          <w:lang w:val="sr-Latn-CS"/>
        </w:rPr>
        <w:t>пштинску</w:t>
      </w:r>
      <w:r>
        <w:t xml:space="preserve"> </w:t>
      </w:r>
      <w:r w:rsidRPr="00271FB2">
        <w:rPr>
          <w:lang w:val="sr-Cyrl-CS"/>
        </w:rPr>
        <w:t>управу</w:t>
      </w:r>
      <w:r>
        <w:rPr>
          <w:lang w:val="sr-Cyrl-CS"/>
        </w:rPr>
        <w:t xml:space="preserve"> </w:t>
      </w:r>
      <w:r w:rsidRPr="00271FB2">
        <w:rPr>
          <w:lang w:val="sr-Cyrl-CS"/>
        </w:rPr>
        <w:t>о</w:t>
      </w:r>
      <w:r>
        <w:rPr>
          <w:lang w:val="sr-Cyrl-CS"/>
        </w:rPr>
        <w:t xml:space="preserve"> </w:t>
      </w:r>
      <w:r w:rsidRPr="00271FB2">
        <w:rPr>
          <w:lang w:val="sr-Cyrl-CS"/>
        </w:rPr>
        <w:t>одржавању</w:t>
      </w:r>
      <w:r>
        <w:rPr>
          <w:lang w:val="sr-Cyrl-CS"/>
        </w:rPr>
        <w:t xml:space="preserve"> </w:t>
      </w:r>
      <w:r w:rsidRPr="00271FB2">
        <w:rPr>
          <w:lang w:val="sr-Cyrl-CS"/>
        </w:rPr>
        <w:t>збора.</w:t>
      </w:r>
    </w:p>
    <w:p w:rsidR="001909FD" w:rsidRPr="00C40E87" w:rsidRDefault="001909FD" w:rsidP="001909FD">
      <w:pPr>
        <w:widowControl w:val="0"/>
        <w:autoSpaceDE w:val="0"/>
        <w:autoSpaceDN w:val="0"/>
        <w:adjustRightInd w:val="0"/>
        <w:ind w:firstLine="708"/>
        <w:jc w:val="both"/>
        <w:rPr>
          <w:lang w:val="sr-Cyrl-CS"/>
        </w:rPr>
      </w:pPr>
    </w:p>
    <w:p w:rsidR="001909FD" w:rsidRPr="002020E5" w:rsidRDefault="001909FD" w:rsidP="001909FD">
      <w:pPr>
        <w:widowControl w:val="0"/>
        <w:tabs>
          <w:tab w:val="left" w:pos="750"/>
        </w:tabs>
        <w:autoSpaceDE w:val="0"/>
        <w:autoSpaceDN w:val="0"/>
        <w:adjustRightInd w:val="0"/>
        <w:rPr>
          <w:b/>
          <w:bCs/>
        </w:rPr>
      </w:pPr>
    </w:p>
    <w:p w:rsidR="001909FD" w:rsidRPr="00271FB2" w:rsidRDefault="001909FD" w:rsidP="001909FD">
      <w:pPr>
        <w:widowControl w:val="0"/>
        <w:tabs>
          <w:tab w:val="left" w:pos="750"/>
        </w:tabs>
        <w:autoSpaceDE w:val="0"/>
        <w:autoSpaceDN w:val="0"/>
        <w:adjustRightInd w:val="0"/>
        <w:jc w:val="center"/>
        <w:rPr>
          <w:lang w:val="sr-Latn-CS"/>
        </w:rPr>
      </w:pPr>
      <w:r w:rsidRPr="00271FB2">
        <w:rPr>
          <w:b/>
          <w:bCs/>
          <w:lang w:val="sr-Cyrl-CS"/>
        </w:rPr>
        <w:t>Рад</w:t>
      </w:r>
      <w:r>
        <w:rPr>
          <w:b/>
          <w:bCs/>
          <w:lang w:val="sr-Cyrl-CS"/>
        </w:rPr>
        <w:t xml:space="preserve"> </w:t>
      </w:r>
      <w:r w:rsidRPr="00271FB2">
        <w:rPr>
          <w:b/>
          <w:bCs/>
          <w:lang w:val="sr-Cyrl-CS"/>
        </w:rPr>
        <w:t>збора</w:t>
      </w:r>
      <w:r>
        <w:rPr>
          <w:b/>
          <w:bCs/>
          <w:lang w:val="sr-Cyrl-CS"/>
        </w:rPr>
        <w:t xml:space="preserve"> </w:t>
      </w:r>
      <w:r w:rsidRPr="00271FB2">
        <w:rPr>
          <w:b/>
          <w:bCs/>
          <w:lang w:val="sr-Cyrl-CS"/>
        </w:rPr>
        <w:t>и</w:t>
      </w:r>
      <w:r>
        <w:rPr>
          <w:b/>
          <w:bCs/>
          <w:lang w:val="sr-Cyrl-CS"/>
        </w:rPr>
        <w:t xml:space="preserve"> </w:t>
      </w:r>
      <w:r w:rsidRPr="00271FB2">
        <w:rPr>
          <w:b/>
          <w:bCs/>
          <w:lang w:val="sr-Cyrl-CS"/>
        </w:rPr>
        <w:t>утврђивање</w:t>
      </w:r>
      <w:r>
        <w:rPr>
          <w:b/>
          <w:bCs/>
          <w:lang w:val="sr-Cyrl-CS"/>
        </w:rPr>
        <w:t xml:space="preserve"> </w:t>
      </w:r>
      <w:r w:rsidRPr="00271FB2">
        <w:rPr>
          <w:b/>
          <w:bCs/>
          <w:lang w:val="sr-Cyrl-CS"/>
        </w:rPr>
        <w:t>ставова</w:t>
      </w:r>
      <w:r>
        <w:rPr>
          <w:b/>
          <w:bCs/>
          <w:lang w:val="sr-Cyrl-CS"/>
        </w:rPr>
        <w:t xml:space="preserve"> </w:t>
      </w:r>
      <w:r w:rsidRPr="00271FB2">
        <w:rPr>
          <w:b/>
          <w:bCs/>
          <w:lang w:val="sr-Cyrl-CS"/>
        </w:rPr>
        <w:t>збора</w:t>
      </w:r>
    </w:p>
    <w:p w:rsidR="001909FD" w:rsidRPr="00271FB2" w:rsidRDefault="001909FD" w:rsidP="001909FD">
      <w:pPr>
        <w:jc w:val="center"/>
        <w:outlineLvl w:val="0"/>
      </w:pPr>
      <w:r w:rsidRPr="00271FB2">
        <w:rPr>
          <w:lang w:val="sr-Cyrl-CS"/>
        </w:rPr>
        <w:t xml:space="preserve">Члан </w:t>
      </w:r>
      <w:r>
        <w:t>91</w:t>
      </w:r>
      <w:r w:rsidRPr="00271FB2">
        <w:t>.</w:t>
      </w:r>
    </w:p>
    <w:p w:rsidR="001909FD" w:rsidRPr="00271FB2" w:rsidRDefault="001909FD" w:rsidP="001909FD">
      <w:pPr>
        <w:jc w:val="center"/>
        <w:outlineLvl w:val="0"/>
      </w:pPr>
    </w:p>
    <w:p w:rsidR="001909FD" w:rsidRPr="00271FB2" w:rsidRDefault="001909FD" w:rsidP="001909FD">
      <w:pPr>
        <w:widowControl w:val="0"/>
        <w:autoSpaceDE w:val="0"/>
        <w:autoSpaceDN w:val="0"/>
        <w:adjustRightInd w:val="0"/>
        <w:ind w:firstLine="708"/>
        <w:jc w:val="both"/>
        <w:rPr>
          <w:lang w:val="sr-Cyrl-CS"/>
        </w:rPr>
      </w:pPr>
      <w:r w:rsidRPr="00271FB2">
        <w:rPr>
          <w:lang w:val="sr-Cyrl-CS"/>
        </w:rPr>
        <w:t>Збором</w:t>
      </w:r>
      <w:r>
        <w:rPr>
          <w:lang w:val="sr-Cyrl-CS"/>
        </w:rPr>
        <w:t xml:space="preserve"> </w:t>
      </w:r>
      <w:r w:rsidRPr="00271FB2">
        <w:rPr>
          <w:lang w:val="sr-Cyrl-CS"/>
        </w:rPr>
        <w:t>грађана</w:t>
      </w:r>
      <w:r>
        <w:rPr>
          <w:lang w:val="sr-Cyrl-CS"/>
        </w:rPr>
        <w:t xml:space="preserve"> </w:t>
      </w:r>
      <w:r w:rsidRPr="00271FB2">
        <w:rPr>
          <w:lang w:val="sr-Cyrl-CS"/>
        </w:rPr>
        <w:t>председава</w:t>
      </w:r>
      <w:r>
        <w:rPr>
          <w:lang w:val="sr-Cyrl-CS"/>
        </w:rPr>
        <w:t xml:space="preserve"> </w:t>
      </w:r>
      <w:r w:rsidRPr="00271FB2">
        <w:rPr>
          <w:lang w:val="sr-Cyrl-CS"/>
        </w:rPr>
        <w:t>сазивач</w:t>
      </w:r>
      <w:r>
        <w:rPr>
          <w:lang w:val="sr-Cyrl-CS"/>
        </w:rPr>
        <w:t xml:space="preserve"> </w:t>
      </w:r>
      <w:r w:rsidRPr="00271FB2">
        <w:rPr>
          <w:lang w:val="sr-Cyrl-CS"/>
        </w:rPr>
        <w:t>или</w:t>
      </w:r>
      <w:r>
        <w:rPr>
          <w:lang w:val="sr-Cyrl-CS"/>
        </w:rPr>
        <w:t xml:space="preserve"> </w:t>
      </w:r>
      <w:r w:rsidRPr="00271FB2">
        <w:rPr>
          <w:lang w:val="sr-Cyrl-CS"/>
        </w:rPr>
        <w:t>лице</w:t>
      </w:r>
      <w:r>
        <w:rPr>
          <w:lang w:val="sr-Cyrl-CS"/>
        </w:rPr>
        <w:t xml:space="preserve"> </w:t>
      </w:r>
      <w:r w:rsidRPr="00271FB2">
        <w:rPr>
          <w:lang w:val="sr-Cyrl-CS"/>
        </w:rPr>
        <w:t>које</w:t>
      </w:r>
      <w:r>
        <w:rPr>
          <w:lang w:val="sr-Cyrl-CS"/>
        </w:rPr>
        <w:t xml:space="preserve"> </w:t>
      </w:r>
      <w:r w:rsidRPr="00271FB2">
        <w:rPr>
          <w:lang w:val="sr-Cyrl-CS"/>
        </w:rPr>
        <w:t>он</w:t>
      </w:r>
      <w:r>
        <w:rPr>
          <w:lang w:val="sr-Cyrl-CS"/>
        </w:rPr>
        <w:t xml:space="preserve"> </w:t>
      </w:r>
      <w:r w:rsidRPr="00271FB2">
        <w:rPr>
          <w:lang w:val="sr-Cyrl-CS"/>
        </w:rPr>
        <w:t xml:space="preserve">овласти. </w:t>
      </w:r>
    </w:p>
    <w:p w:rsidR="001909FD" w:rsidRPr="00271FB2" w:rsidRDefault="001909FD" w:rsidP="001909FD">
      <w:pPr>
        <w:widowControl w:val="0"/>
        <w:autoSpaceDE w:val="0"/>
        <w:autoSpaceDN w:val="0"/>
        <w:adjustRightInd w:val="0"/>
        <w:ind w:firstLine="708"/>
        <w:jc w:val="both"/>
        <w:rPr>
          <w:lang w:val="sr-Cyrl-CS"/>
        </w:rPr>
      </w:pPr>
      <w:r w:rsidRPr="00271FB2">
        <w:rPr>
          <w:lang w:val="sr-Cyrl-CS"/>
        </w:rPr>
        <w:t>Збор</w:t>
      </w:r>
      <w:r>
        <w:rPr>
          <w:lang w:val="sr-Cyrl-CS"/>
        </w:rPr>
        <w:t xml:space="preserve"> </w:t>
      </w:r>
      <w:r w:rsidRPr="00271FB2">
        <w:rPr>
          <w:lang w:val="sr-Cyrl-CS"/>
        </w:rPr>
        <w:t>грађана</w:t>
      </w:r>
      <w:r>
        <w:rPr>
          <w:lang w:val="sr-Cyrl-CS"/>
        </w:rPr>
        <w:t xml:space="preserve"> </w:t>
      </w:r>
      <w:r w:rsidRPr="00271FB2">
        <w:rPr>
          <w:lang w:val="sr-Cyrl-CS"/>
        </w:rPr>
        <w:t>разматра</w:t>
      </w:r>
      <w:r>
        <w:rPr>
          <w:lang w:val="sr-Cyrl-CS"/>
        </w:rPr>
        <w:t xml:space="preserve"> </w:t>
      </w:r>
      <w:r w:rsidRPr="00271FB2">
        <w:rPr>
          <w:lang w:val="sr-Cyrl-CS"/>
        </w:rPr>
        <w:t>предлоге</w:t>
      </w:r>
      <w:r>
        <w:rPr>
          <w:lang w:val="sr-Cyrl-CS"/>
        </w:rPr>
        <w:t xml:space="preserve"> </w:t>
      </w:r>
      <w:r w:rsidRPr="00271FB2">
        <w:rPr>
          <w:lang w:val="sr-Cyrl-CS"/>
        </w:rPr>
        <w:t>и</w:t>
      </w:r>
      <w:r>
        <w:rPr>
          <w:lang w:val="sr-Cyrl-CS"/>
        </w:rPr>
        <w:t xml:space="preserve"> </w:t>
      </w:r>
      <w:r w:rsidRPr="00271FB2">
        <w:rPr>
          <w:lang w:val="sr-Cyrl-CS"/>
        </w:rPr>
        <w:t>заузима</w:t>
      </w:r>
      <w:r>
        <w:rPr>
          <w:lang w:val="sr-Cyrl-CS"/>
        </w:rPr>
        <w:t xml:space="preserve"> </w:t>
      </w:r>
      <w:r w:rsidRPr="00271FB2">
        <w:rPr>
          <w:lang w:val="sr-Cyrl-CS"/>
        </w:rPr>
        <w:t>ставове</w:t>
      </w:r>
      <w:r>
        <w:rPr>
          <w:lang w:val="sr-Cyrl-CS"/>
        </w:rPr>
        <w:t xml:space="preserve"> </w:t>
      </w:r>
      <w:r w:rsidRPr="00271FB2">
        <w:rPr>
          <w:lang w:val="sr-Cyrl-CS"/>
        </w:rPr>
        <w:t>о</w:t>
      </w:r>
      <w:r>
        <w:rPr>
          <w:lang w:val="sr-Cyrl-CS"/>
        </w:rPr>
        <w:t xml:space="preserve"> </w:t>
      </w:r>
      <w:r w:rsidRPr="00271FB2">
        <w:rPr>
          <w:lang w:val="sr-Cyrl-CS"/>
        </w:rPr>
        <w:t>њима</w:t>
      </w:r>
      <w:r>
        <w:rPr>
          <w:lang w:val="sr-Cyrl-CS"/>
        </w:rPr>
        <w:t xml:space="preserve"> </w:t>
      </w:r>
      <w:r w:rsidRPr="00271FB2">
        <w:rPr>
          <w:lang w:val="sr-Cyrl-CS"/>
        </w:rPr>
        <w:t>ако</w:t>
      </w:r>
      <w:r>
        <w:rPr>
          <w:lang w:val="sr-Cyrl-CS"/>
        </w:rPr>
        <w:t xml:space="preserve"> </w:t>
      </w:r>
      <w:r w:rsidRPr="00271FB2">
        <w:rPr>
          <w:lang w:val="sr-Cyrl-CS"/>
        </w:rPr>
        <w:t>му</w:t>
      </w:r>
      <w:r>
        <w:rPr>
          <w:lang w:val="sr-Cyrl-CS"/>
        </w:rPr>
        <w:t xml:space="preserve"> </w:t>
      </w:r>
      <w:r w:rsidRPr="00271FB2">
        <w:rPr>
          <w:lang w:val="sr-Cyrl-CS"/>
        </w:rPr>
        <w:t>присуствује</w:t>
      </w:r>
      <w:r>
        <w:rPr>
          <w:lang w:val="sr-Cyrl-CS"/>
        </w:rPr>
        <w:t xml:space="preserve"> </w:t>
      </w:r>
      <w:r w:rsidRPr="00271FB2">
        <w:t>5% грађана са бирачким правом</w:t>
      </w:r>
      <w:r>
        <w:t xml:space="preserve"> </w:t>
      </w:r>
      <w:r w:rsidRPr="00271FB2">
        <w:rPr>
          <w:lang w:val="sr-Cyrl-CS"/>
        </w:rPr>
        <w:t>са</w:t>
      </w:r>
      <w:r>
        <w:rPr>
          <w:lang w:val="sr-Cyrl-CS"/>
        </w:rPr>
        <w:t xml:space="preserve"> </w:t>
      </w:r>
      <w:r w:rsidRPr="00271FB2">
        <w:rPr>
          <w:lang w:val="sr-Cyrl-CS"/>
        </w:rPr>
        <w:t>подручја</w:t>
      </w:r>
      <w:r>
        <w:rPr>
          <w:lang w:val="sr-Cyrl-CS"/>
        </w:rPr>
        <w:t xml:space="preserve"> </w:t>
      </w:r>
      <w:r w:rsidRPr="00271FB2">
        <w:rPr>
          <w:lang w:val="sr-Cyrl-CS"/>
        </w:rPr>
        <w:t>за</w:t>
      </w:r>
      <w:r>
        <w:rPr>
          <w:lang w:val="sr-Cyrl-CS"/>
        </w:rPr>
        <w:t xml:space="preserve"> </w:t>
      </w:r>
      <w:r w:rsidRPr="00271FB2">
        <w:rPr>
          <w:lang w:val="sr-Cyrl-CS"/>
        </w:rPr>
        <w:t>које</w:t>
      </w:r>
      <w:r>
        <w:rPr>
          <w:lang w:val="sr-Cyrl-CS"/>
        </w:rPr>
        <w:t xml:space="preserve"> </w:t>
      </w:r>
      <w:r w:rsidRPr="00271FB2">
        <w:rPr>
          <w:lang w:val="sr-Latn-CS"/>
        </w:rPr>
        <w:t>је</w:t>
      </w:r>
      <w:r>
        <w:t xml:space="preserve"> </w:t>
      </w:r>
      <w:r w:rsidRPr="00271FB2">
        <w:rPr>
          <w:lang w:val="sr-Cyrl-CS"/>
        </w:rPr>
        <w:t>збор</w:t>
      </w:r>
      <w:r>
        <w:rPr>
          <w:lang w:val="sr-Cyrl-CS"/>
        </w:rPr>
        <w:t xml:space="preserve"> </w:t>
      </w:r>
      <w:r w:rsidRPr="00271FB2">
        <w:rPr>
          <w:lang w:val="sr-Cyrl-CS"/>
        </w:rPr>
        <w:t>саз</w:t>
      </w:r>
      <w:r w:rsidRPr="00271FB2">
        <w:rPr>
          <w:lang w:val="sr-Latn-CS"/>
        </w:rPr>
        <w:t>ван</w:t>
      </w:r>
      <w:r w:rsidRPr="00271FB2">
        <w:rPr>
          <w:lang w:val="sr-Cyrl-CS"/>
        </w:rPr>
        <w:t>.</w:t>
      </w:r>
    </w:p>
    <w:p w:rsidR="001909FD" w:rsidRPr="00271FB2" w:rsidRDefault="001909FD" w:rsidP="001909FD">
      <w:pPr>
        <w:ind w:firstLine="708"/>
        <w:jc w:val="both"/>
      </w:pPr>
      <w:r w:rsidRPr="00271FB2">
        <w:t>Право</w:t>
      </w:r>
      <w:r>
        <w:t xml:space="preserve"> </w:t>
      </w:r>
      <w:r w:rsidRPr="00271FB2">
        <w:t>учешћа</w:t>
      </w:r>
      <w:r>
        <w:t xml:space="preserve"> </w:t>
      </w:r>
      <w:r w:rsidRPr="00271FB2">
        <w:t>у</w:t>
      </w:r>
      <w:r>
        <w:t xml:space="preserve"> </w:t>
      </w:r>
      <w:r w:rsidRPr="00271FB2">
        <w:t>разматрању</w:t>
      </w:r>
      <w:r>
        <w:t xml:space="preserve"> </w:t>
      </w:r>
      <w:r w:rsidRPr="00271FB2">
        <w:t xml:space="preserve">питања, </w:t>
      </w:r>
      <w:r>
        <w:t xml:space="preserve"> </w:t>
      </w:r>
      <w:r w:rsidRPr="00271FB2">
        <w:t>покретању</w:t>
      </w:r>
      <w:r>
        <w:t xml:space="preserve"> </w:t>
      </w:r>
      <w:r w:rsidRPr="00271FB2">
        <w:t>иницијатива</w:t>
      </w:r>
      <w:r>
        <w:t xml:space="preserve"> </w:t>
      </w:r>
      <w:r w:rsidRPr="00271FB2">
        <w:t>и</w:t>
      </w:r>
      <w:r>
        <w:t xml:space="preserve"> </w:t>
      </w:r>
      <w:r w:rsidRPr="00271FB2">
        <w:t>предлагању</w:t>
      </w:r>
      <w:r>
        <w:t xml:space="preserve"> </w:t>
      </w:r>
      <w:r w:rsidRPr="00271FB2">
        <w:t>појединих</w:t>
      </w:r>
      <w:r>
        <w:t xml:space="preserve"> </w:t>
      </w:r>
      <w:r w:rsidRPr="00271FB2">
        <w:t>решења, имају</w:t>
      </w:r>
      <w:r>
        <w:t xml:space="preserve"> </w:t>
      </w:r>
      <w:r w:rsidRPr="00271FB2">
        <w:t>сви</w:t>
      </w:r>
      <w:r>
        <w:t xml:space="preserve"> </w:t>
      </w:r>
      <w:r w:rsidRPr="00271FB2">
        <w:t>пунолетни</w:t>
      </w:r>
      <w:r>
        <w:t xml:space="preserve"> </w:t>
      </w:r>
      <w:r w:rsidRPr="00271FB2">
        <w:t>грађани Општине.</w:t>
      </w:r>
    </w:p>
    <w:p w:rsidR="001909FD" w:rsidRPr="00271FB2" w:rsidRDefault="001909FD" w:rsidP="001909FD">
      <w:pPr>
        <w:ind w:firstLine="708"/>
        <w:jc w:val="both"/>
      </w:pPr>
      <w:r w:rsidRPr="00271FB2">
        <w:t>Право</w:t>
      </w:r>
      <w:r>
        <w:t xml:space="preserve"> </w:t>
      </w:r>
      <w:r w:rsidRPr="00271FB2">
        <w:t>одлучивања</w:t>
      </w:r>
      <w:r>
        <w:t xml:space="preserve"> </w:t>
      </w:r>
      <w:r w:rsidRPr="00271FB2">
        <w:t>на</w:t>
      </w:r>
      <w:r>
        <w:t xml:space="preserve"> </w:t>
      </w:r>
      <w:r w:rsidRPr="00271FB2">
        <w:t>збору</w:t>
      </w:r>
      <w:r>
        <w:t xml:space="preserve"> </w:t>
      </w:r>
      <w:r w:rsidRPr="00271FB2">
        <w:t>грађана</w:t>
      </w:r>
      <w:r>
        <w:t xml:space="preserve"> </w:t>
      </w:r>
      <w:r w:rsidRPr="00271FB2">
        <w:t>имају</w:t>
      </w:r>
      <w:r>
        <w:t xml:space="preserve"> </w:t>
      </w:r>
      <w:r w:rsidRPr="00271FB2">
        <w:t>и</w:t>
      </w:r>
      <w:r>
        <w:t xml:space="preserve"> </w:t>
      </w:r>
      <w:r w:rsidRPr="00271FB2">
        <w:t>грађани</w:t>
      </w:r>
      <w:r>
        <w:t xml:space="preserve"> </w:t>
      </w:r>
      <w:r w:rsidRPr="00271FB2">
        <w:t>чије</w:t>
      </w:r>
      <w:r>
        <w:t xml:space="preserve"> </w:t>
      </w:r>
      <w:r w:rsidRPr="00271FB2">
        <w:t>је</w:t>
      </w:r>
      <w:r>
        <w:t xml:space="preserve"> </w:t>
      </w:r>
      <w:r w:rsidRPr="00271FB2">
        <w:t>пребивалиште</w:t>
      </w:r>
      <w:r>
        <w:t xml:space="preserve"> </w:t>
      </w:r>
      <w:r w:rsidRPr="00271FB2">
        <w:t>или</w:t>
      </w:r>
      <w:r>
        <w:t xml:space="preserve"> </w:t>
      </w:r>
      <w:r w:rsidRPr="00271FB2">
        <w:t>имовина</w:t>
      </w:r>
      <w:r>
        <w:t xml:space="preserve"> </w:t>
      </w:r>
      <w:r w:rsidRPr="00271FB2">
        <w:t>на</w:t>
      </w:r>
      <w:r>
        <w:t xml:space="preserve"> </w:t>
      </w:r>
      <w:r w:rsidRPr="00271FB2">
        <w:t>подручју</w:t>
      </w:r>
      <w:r>
        <w:t xml:space="preserve"> </w:t>
      </w:r>
      <w:r w:rsidRPr="00271FB2">
        <w:t>за</w:t>
      </w:r>
      <w:r>
        <w:t xml:space="preserve"> </w:t>
      </w:r>
      <w:r w:rsidRPr="00271FB2">
        <w:t>које</w:t>
      </w:r>
      <w:r>
        <w:t xml:space="preserve"> </w:t>
      </w:r>
      <w:r w:rsidRPr="00271FB2">
        <w:t>је</w:t>
      </w:r>
      <w:r>
        <w:t xml:space="preserve"> </w:t>
      </w:r>
      <w:r w:rsidRPr="00271FB2">
        <w:t>збор</w:t>
      </w:r>
      <w:r>
        <w:t xml:space="preserve"> </w:t>
      </w:r>
      <w:r w:rsidRPr="00271FB2">
        <w:t xml:space="preserve">сазван. </w:t>
      </w:r>
    </w:p>
    <w:p w:rsidR="001909FD" w:rsidRPr="00271FB2" w:rsidRDefault="001909FD" w:rsidP="001909FD">
      <w:pPr>
        <w:widowControl w:val="0"/>
        <w:autoSpaceDE w:val="0"/>
        <w:autoSpaceDN w:val="0"/>
        <w:adjustRightInd w:val="0"/>
        <w:ind w:firstLine="708"/>
        <w:jc w:val="both"/>
        <w:rPr>
          <w:lang w:val="sr-Cyrl-CS"/>
        </w:rPr>
      </w:pPr>
      <w:r w:rsidRPr="00271FB2">
        <w:rPr>
          <w:lang w:val="sr-Latn-CS"/>
        </w:rPr>
        <w:t>Одлуке</w:t>
      </w:r>
      <w:r>
        <w:t xml:space="preserve"> </w:t>
      </w:r>
      <w:r w:rsidRPr="00271FB2">
        <w:rPr>
          <w:lang w:val="sr-Latn-CS"/>
        </w:rPr>
        <w:t>на</w:t>
      </w:r>
      <w:r>
        <w:t xml:space="preserve"> </w:t>
      </w:r>
      <w:r w:rsidRPr="00271FB2">
        <w:rPr>
          <w:lang w:val="sr-Latn-CS"/>
        </w:rPr>
        <w:t>збору</w:t>
      </w:r>
      <w:r>
        <w:t xml:space="preserve"> </w:t>
      </w:r>
      <w:r w:rsidRPr="00271FB2">
        <w:rPr>
          <w:lang w:val="sr-Latn-CS"/>
        </w:rPr>
        <w:t>грађана</w:t>
      </w:r>
      <w:r>
        <w:t xml:space="preserve"> </w:t>
      </w:r>
      <w:r w:rsidRPr="00271FB2">
        <w:rPr>
          <w:lang w:val="sr-Latn-CS"/>
        </w:rPr>
        <w:t>се</w:t>
      </w:r>
      <w:r>
        <w:t xml:space="preserve"> </w:t>
      </w:r>
      <w:r w:rsidRPr="00271FB2">
        <w:rPr>
          <w:lang w:val="sr-Latn-CS"/>
        </w:rPr>
        <w:t>доносе</w:t>
      </w:r>
      <w:r>
        <w:t xml:space="preserve"> </w:t>
      </w:r>
      <w:r w:rsidRPr="00271FB2">
        <w:rPr>
          <w:lang w:val="sr-Cyrl-CS"/>
        </w:rPr>
        <w:t>већин</w:t>
      </w:r>
      <w:r w:rsidRPr="00271FB2">
        <w:rPr>
          <w:lang w:val="sr-Latn-CS"/>
        </w:rPr>
        <w:t>ом</w:t>
      </w:r>
      <w:r>
        <w:t xml:space="preserve"> </w:t>
      </w:r>
      <w:r w:rsidRPr="00271FB2">
        <w:rPr>
          <w:lang w:val="sr-Latn-CS"/>
        </w:rPr>
        <w:t>присутних</w:t>
      </w:r>
      <w:r>
        <w:t xml:space="preserve"> </w:t>
      </w:r>
      <w:r w:rsidRPr="00271FB2">
        <w:rPr>
          <w:lang w:val="sr-Cyrl-CS"/>
        </w:rPr>
        <w:t>грађана</w:t>
      </w:r>
      <w:r>
        <w:rPr>
          <w:lang w:val="sr-Cyrl-CS"/>
        </w:rPr>
        <w:t xml:space="preserve"> </w:t>
      </w:r>
      <w:r w:rsidRPr="00271FB2">
        <w:rPr>
          <w:lang w:val="sr-Latn-CS"/>
        </w:rPr>
        <w:t>са</w:t>
      </w:r>
      <w:r>
        <w:t xml:space="preserve"> </w:t>
      </w:r>
      <w:r w:rsidRPr="00271FB2">
        <w:rPr>
          <w:lang w:val="sr-Latn-CS"/>
        </w:rPr>
        <w:t>правом</w:t>
      </w:r>
      <w:r>
        <w:t xml:space="preserve"> </w:t>
      </w:r>
      <w:r w:rsidRPr="00271FB2">
        <w:rPr>
          <w:lang w:val="sr-Latn-CS"/>
        </w:rPr>
        <w:t>одлучивања</w:t>
      </w:r>
      <w:r w:rsidRPr="00271FB2">
        <w:rPr>
          <w:lang w:val="sr-Cyrl-CS"/>
        </w:rPr>
        <w:t xml:space="preserve">. </w:t>
      </w:r>
    </w:p>
    <w:p w:rsidR="001909FD" w:rsidRPr="00271FB2" w:rsidRDefault="001909FD" w:rsidP="001909FD">
      <w:pPr>
        <w:widowControl w:val="0"/>
        <w:autoSpaceDE w:val="0"/>
        <w:autoSpaceDN w:val="0"/>
        <w:adjustRightInd w:val="0"/>
        <w:ind w:firstLine="708"/>
        <w:jc w:val="both"/>
        <w:rPr>
          <w:lang w:val="sr-Cyrl-CS"/>
        </w:rPr>
      </w:pPr>
      <w:r w:rsidRPr="00271FB2">
        <w:rPr>
          <w:lang w:val="sr-Latn-CS"/>
        </w:rPr>
        <w:t>Општинска</w:t>
      </w:r>
      <w:r>
        <w:t xml:space="preserve"> </w:t>
      </w:r>
      <w:r w:rsidRPr="00271FB2">
        <w:rPr>
          <w:lang w:val="sr-Cyrl-CS"/>
        </w:rPr>
        <w:t>управа</w:t>
      </w:r>
      <w:r>
        <w:rPr>
          <w:lang w:val="sr-Cyrl-CS"/>
        </w:rPr>
        <w:t xml:space="preserve"> </w:t>
      </w:r>
      <w:r w:rsidRPr="00271FB2">
        <w:rPr>
          <w:lang w:val="sr-Cyrl-CS"/>
        </w:rPr>
        <w:t>дужна</w:t>
      </w:r>
      <w:r>
        <w:rPr>
          <w:lang w:val="sr-Cyrl-CS"/>
        </w:rPr>
        <w:t xml:space="preserve"> </w:t>
      </w:r>
      <w:r w:rsidRPr="00271FB2">
        <w:rPr>
          <w:lang w:val="sr-Cyrl-CS"/>
        </w:rPr>
        <w:t>је</w:t>
      </w:r>
      <w:r>
        <w:rPr>
          <w:lang w:val="sr-Cyrl-CS"/>
        </w:rPr>
        <w:t xml:space="preserve"> </w:t>
      </w:r>
      <w:r w:rsidRPr="00271FB2">
        <w:rPr>
          <w:lang w:val="sr-Cyrl-CS"/>
        </w:rPr>
        <w:t>да</w:t>
      </w:r>
      <w:r>
        <w:rPr>
          <w:lang w:val="sr-Cyrl-CS"/>
        </w:rPr>
        <w:t xml:space="preserve"> </w:t>
      </w:r>
      <w:r w:rsidRPr="00271FB2">
        <w:rPr>
          <w:lang w:val="sr-Cyrl-CS"/>
        </w:rPr>
        <w:t>пружи</w:t>
      </w:r>
      <w:r>
        <w:rPr>
          <w:lang w:val="sr-Cyrl-CS"/>
        </w:rPr>
        <w:t xml:space="preserve"> </w:t>
      </w:r>
      <w:r w:rsidRPr="00271FB2">
        <w:rPr>
          <w:lang w:val="sr-Cyrl-CS"/>
        </w:rPr>
        <w:t>стручну</w:t>
      </w:r>
      <w:r>
        <w:rPr>
          <w:lang w:val="sr-Cyrl-CS"/>
        </w:rPr>
        <w:t xml:space="preserve"> </w:t>
      </w:r>
      <w:r w:rsidRPr="00271FB2">
        <w:rPr>
          <w:lang w:val="sr-Cyrl-CS"/>
        </w:rPr>
        <w:t>помоћ</w:t>
      </w:r>
      <w:r>
        <w:rPr>
          <w:lang w:val="sr-Cyrl-CS"/>
        </w:rPr>
        <w:t xml:space="preserve"> </w:t>
      </w:r>
      <w:r w:rsidRPr="00271FB2">
        <w:rPr>
          <w:lang w:val="sr-Cyrl-CS"/>
        </w:rPr>
        <w:t>грађанима</w:t>
      </w:r>
      <w:r>
        <w:rPr>
          <w:lang w:val="sr-Cyrl-CS"/>
        </w:rPr>
        <w:t xml:space="preserve"> </w:t>
      </w:r>
      <w:r w:rsidRPr="00271FB2">
        <w:rPr>
          <w:lang w:val="sr-Cyrl-CS"/>
        </w:rPr>
        <w:t>приликом</w:t>
      </w:r>
      <w:r>
        <w:rPr>
          <w:lang w:val="sr-Cyrl-CS"/>
        </w:rPr>
        <w:t xml:space="preserve"> </w:t>
      </w:r>
      <w:r w:rsidRPr="00271FB2">
        <w:rPr>
          <w:lang w:val="sr-Cyrl-CS"/>
        </w:rPr>
        <w:t>формулисања</w:t>
      </w:r>
      <w:r>
        <w:rPr>
          <w:lang w:val="sr-Cyrl-CS"/>
        </w:rPr>
        <w:t xml:space="preserve"> </w:t>
      </w:r>
      <w:r w:rsidRPr="00271FB2">
        <w:rPr>
          <w:lang w:val="sr-Cyrl-CS"/>
        </w:rPr>
        <w:t>предлога, односно</w:t>
      </w:r>
      <w:r>
        <w:rPr>
          <w:lang w:val="sr-Cyrl-CS"/>
        </w:rPr>
        <w:t xml:space="preserve"> </w:t>
      </w:r>
      <w:r w:rsidRPr="00271FB2">
        <w:rPr>
          <w:lang w:val="sr-Cyrl-CS"/>
        </w:rPr>
        <w:t>захтева</w:t>
      </w:r>
      <w:r>
        <w:rPr>
          <w:lang w:val="sr-Cyrl-CS"/>
        </w:rPr>
        <w:t xml:space="preserve"> </w:t>
      </w:r>
      <w:r w:rsidRPr="00271FB2">
        <w:rPr>
          <w:lang w:val="sr-Cyrl-CS"/>
        </w:rPr>
        <w:t>збора</w:t>
      </w:r>
      <w:r>
        <w:rPr>
          <w:lang w:val="sr-Cyrl-CS"/>
        </w:rPr>
        <w:t xml:space="preserve"> </w:t>
      </w:r>
      <w:r w:rsidRPr="00271FB2">
        <w:rPr>
          <w:lang w:val="sr-Cyrl-CS"/>
        </w:rPr>
        <w:t>грађана, а</w:t>
      </w:r>
      <w:r>
        <w:rPr>
          <w:lang w:val="sr-Cyrl-CS"/>
        </w:rPr>
        <w:t xml:space="preserve"> </w:t>
      </w:r>
      <w:r w:rsidRPr="00271FB2">
        <w:rPr>
          <w:lang w:val="sr-Cyrl-CS"/>
        </w:rPr>
        <w:t>пре</w:t>
      </w:r>
      <w:r>
        <w:rPr>
          <w:lang w:val="sr-Cyrl-CS"/>
        </w:rPr>
        <w:t xml:space="preserve"> </w:t>
      </w:r>
      <w:r w:rsidRPr="00271FB2">
        <w:rPr>
          <w:lang w:val="sr-Cyrl-CS"/>
        </w:rPr>
        <w:t>њиховог</w:t>
      </w:r>
      <w:r>
        <w:rPr>
          <w:lang w:val="sr-Cyrl-CS"/>
        </w:rPr>
        <w:t xml:space="preserve"> </w:t>
      </w:r>
      <w:r w:rsidRPr="00271FB2">
        <w:rPr>
          <w:lang w:val="sr-Cyrl-CS"/>
        </w:rPr>
        <w:t>упућивања</w:t>
      </w:r>
      <w:r>
        <w:rPr>
          <w:lang w:val="sr-Cyrl-CS"/>
        </w:rPr>
        <w:t xml:space="preserve"> </w:t>
      </w:r>
      <w:r w:rsidRPr="00271FB2">
        <w:rPr>
          <w:lang w:val="sr-Cyrl-CS"/>
        </w:rPr>
        <w:t>надлежним</w:t>
      </w:r>
      <w:r>
        <w:rPr>
          <w:lang w:val="sr-Cyrl-CS"/>
        </w:rPr>
        <w:t xml:space="preserve"> </w:t>
      </w:r>
      <w:r w:rsidRPr="00271FB2">
        <w:rPr>
          <w:lang w:val="sr-Cyrl-CS"/>
        </w:rPr>
        <w:t>органима</w:t>
      </w:r>
      <w:r>
        <w:rPr>
          <w:lang w:val="sr-Cyrl-CS"/>
        </w:rPr>
        <w:t xml:space="preserve"> </w:t>
      </w:r>
      <w:r w:rsidRPr="00271FB2">
        <w:rPr>
          <w:lang w:val="sr-Latn-CS"/>
        </w:rPr>
        <w:t>Општине</w:t>
      </w:r>
      <w:r w:rsidRPr="00271FB2">
        <w:rPr>
          <w:lang w:val="sr-Cyrl-CS"/>
        </w:rPr>
        <w:t>.</w:t>
      </w:r>
    </w:p>
    <w:p w:rsidR="001909FD" w:rsidRPr="00271FB2" w:rsidRDefault="001909FD" w:rsidP="001909FD">
      <w:pPr>
        <w:widowControl w:val="0"/>
        <w:autoSpaceDE w:val="0"/>
        <w:autoSpaceDN w:val="0"/>
        <w:adjustRightInd w:val="0"/>
        <w:ind w:firstLine="708"/>
        <w:jc w:val="both"/>
        <w:rPr>
          <w:lang w:val="sr-Latn-CS"/>
        </w:rPr>
      </w:pPr>
      <w:r w:rsidRPr="00271FB2">
        <w:rPr>
          <w:lang w:val="sr-Cyrl-CS"/>
        </w:rPr>
        <w:t>Начин</w:t>
      </w:r>
      <w:r>
        <w:rPr>
          <w:lang w:val="sr-Cyrl-CS"/>
        </w:rPr>
        <w:t xml:space="preserve"> </w:t>
      </w:r>
      <w:r w:rsidRPr="00271FB2">
        <w:rPr>
          <w:lang w:val="sr-Cyrl-CS"/>
        </w:rPr>
        <w:t>рада</w:t>
      </w:r>
      <w:r>
        <w:rPr>
          <w:lang w:val="sr-Cyrl-CS"/>
        </w:rPr>
        <w:t xml:space="preserve"> </w:t>
      </w:r>
      <w:r w:rsidRPr="00271FB2">
        <w:rPr>
          <w:lang w:val="sr-Cyrl-CS"/>
        </w:rPr>
        <w:t>и</w:t>
      </w:r>
      <w:r>
        <w:rPr>
          <w:lang w:val="sr-Cyrl-CS"/>
        </w:rPr>
        <w:t xml:space="preserve"> </w:t>
      </w:r>
      <w:r w:rsidRPr="00271FB2">
        <w:rPr>
          <w:lang w:val="sr-Cyrl-CS"/>
        </w:rPr>
        <w:t>начин</w:t>
      </w:r>
      <w:r>
        <w:rPr>
          <w:lang w:val="sr-Cyrl-CS"/>
        </w:rPr>
        <w:t xml:space="preserve"> </w:t>
      </w:r>
      <w:r w:rsidRPr="00271FB2">
        <w:rPr>
          <w:lang w:val="sr-Cyrl-CS"/>
        </w:rPr>
        <w:t>утврђивања</w:t>
      </w:r>
      <w:r>
        <w:rPr>
          <w:lang w:val="sr-Cyrl-CS"/>
        </w:rPr>
        <w:t xml:space="preserve"> </w:t>
      </w:r>
      <w:r w:rsidRPr="00271FB2">
        <w:rPr>
          <w:lang w:val="sr-Cyrl-CS"/>
        </w:rPr>
        <w:t>ставова</w:t>
      </w:r>
      <w:r>
        <w:rPr>
          <w:lang w:val="sr-Cyrl-CS"/>
        </w:rPr>
        <w:t xml:space="preserve"> </w:t>
      </w:r>
      <w:r w:rsidRPr="00271FB2">
        <w:rPr>
          <w:lang w:val="sr-Cyrl-CS"/>
        </w:rPr>
        <w:t>збора</w:t>
      </w:r>
      <w:r>
        <w:rPr>
          <w:lang w:val="sr-Cyrl-CS"/>
        </w:rPr>
        <w:t xml:space="preserve"> </w:t>
      </w:r>
      <w:r w:rsidRPr="00271FB2">
        <w:rPr>
          <w:lang w:val="sr-Cyrl-CS"/>
        </w:rPr>
        <w:t>уређују</w:t>
      </w:r>
      <w:r>
        <w:rPr>
          <w:lang w:val="sr-Cyrl-CS"/>
        </w:rPr>
        <w:t xml:space="preserve"> </w:t>
      </w:r>
      <w:r w:rsidRPr="00271FB2">
        <w:rPr>
          <w:lang w:val="sr-Cyrl-CS"/>
        </w:rPr>
        <w:t>се</w:t>
      </w:r>
      <w:r>
        <w:rPr>
          <w:lang w:val="sr-Cyrl-CS"/>
        </w:rPr>
        <w:t xml:space="preserve"> </w:t>
      </w:r>
      <w:r w:rsidRPr="00271FB2">
        <w:rPr>
          <w:lang w:val="sr-Cyrl-CS"/>
        </w:rPr>
        <w:t>одлуком</w:t>
      </w:r>
      <w:r>
        <w:rPr>
          <w:lang w:val="sr-Cyrl-CS"/>
        </w:rPr>
        <w:t xml:space="preserve"> </w:t>
      </w:r>
      <w:r w:rsidRPr="00271FB2">
        <w:rPr>
          <w:lang w:val="sr-Cyrl-CS"/>
        </w:rPr>
        <w:t>Скупштине</w:t>
      </w:r>
      <w:r>
        <w:rPr>
          <w:lang w:val="sr-Cyrl-CS"/>
        </w:rPr>
        <w:t xml:space="preserve"> </w:t>
      </w:r>
      <w:r w:rsidRPr="00271FB2">
        <w:rPr>
          <w:lang w:val="sr-Latn-CS"/>
        </w:rPr>
        <w:t>општине</w:t>
      </w:r>
      <w:r w:rsidRPr="00271FB2">
        <w:rPr>
          <w:lang w:val="sr-Cyrl-CS"/>
        </w:rPr>
        <w:t>.</w:t>
      </w:r>
    </w:p>
    <w:p w:rsidR="001909FD" w:rsidRPr="00271FB2" w:rsidRDefault="001909FD" w:rsidP="001909FD">
      <w:pPr>
        <w:widowControl w:val="0"/>
        <w:autoSpaceDE w:val="0"/>
        <w:autoSpaceDN w:val="0"/>
        <w:adjustRightInd w:val="0"/>
        <w:rPr>
          <w:b/>
          <w:bCs/>
          <w:lang w:val="sr-Cyrl-CS"/>
        </w:rPr>
      </w:pPr>
    </w:p>
    <w:p w:rsidR="001909FD" w:rsidRPr="00271FB2" w:rsidRDefault="001909FD" w:rsidP="001909FD">
      <w:pPr>
        <w:widowControl w:val="0"/>
        <w:autoSpaceDE w:val="0"/>
        <w:autoSpaceDN w:val="0"/>
        <w:adjustRightInd w:val="0"/>
        <w:jc w:val="center"/>
        <w:rPr>
          <w:b/>
          <w:bCs/>
          <w:lang w:val="sr-Latn-CS"/>
        </w:rPr>
      </w:pPr>
      <w:r w:rsidRPr="00271FB2">
        <w:rPr>
          <w:b/>
          <w:bCs/>
          <w:lang w:val="sr-Cyrl-CS"/>
        </w:rPr>
        <w:t>Поступање</w:t>
      </w:r>
      <w:r>
        <w:rPr>
          <w:b/>
          <w:bCs/>
          <w:lang w:val="sr-Cyrl-CS"/>
        </w:rPr>
        <w:t xml:space="preserve"> </w:t>
      </w:r>
      <w:r w:rsidRPr="00271FB2">
        <w:rPr>
          <w:b/>
          <w:bCs/>
          <w:lang w:val="sr-Cyrl-CS"/>
        </w:rPr>
        <w:t>надлежног</w:t>
      </w:r>
      <w:r>
        <w:rPr>
          <w:b/>
          <w:bCs/>
          <w:lang w:val="sr-Cyrl-CS"/>
        </w:rPr>
        <w:t xml:space="preserve"> </w:t>
      </w:r>
      <w:r w:rsidRPr="00271FB2">
        <w:rPr>
          <w:b/>
          <w:bCs/>
          <w:lang w:val="sr-Cyrl-CS"/>
        </w:rPr>
        <w:t>органа</w:t>
      </w:r>
      <w:r>
        <w:rPr>
          <w:b/>
          <w:bCs/>
          <w:lang w:val="sr-Cyrl-CS"/>
        </w:rPr>
        <w:t xml:space="preserve"> </w:t>
      </w:r>
      <w:r w:rsidRPr="00271FB2">
        <w:rPr>
          <w:b/>
          <w:bCs/>
          <w:lang w:val="sr-Latn-CS"/>
        </w:rPr>
        <w:t>Општине</w:t>
      </w:r>
    </w:p>
    <w:p w:rsidR="001909FD" w:rsidRPr="00271FB2" w:rsidRDefault="001909FD" w:rsidP="001909FD">
      <w:pPr>
        <w:widowControl w:val="0"/>
        <w:autoSpaceDE w:val="0"/>
        <w:autoSpaceDN w:val="0"/>
        <w:adjustRightInd w:val="0"/>
        <w:jc w:val="center"/>
        <w:rPr>
          <w:b/>
          <w:bCs/>
          <w:lang w:val="sr-Latn-CS"/>
        </w:rPr>
      </w:pPr>
      <w:r>
        <w:rPr>
          <w:b/>
          <w:bCs/>
          <w:lang w:val="sr-Cyrl-CS"/>
        </w:rPr>
        <w:t>п</w:t>
      </w:r>
      <w:r w:rsidRPr="00271FB2">
        <w:rPr>
          <w:b/>
          <w:bCs/>
          <w:lang w:val="sr-Cyrl-CS"/>
        </w:rPr>
        <w:t>о</w:t>
      </w:r>
      <w:r>
        <w:rPr>
          <w:b/>
          <w:bCs/>
          <w:lang w:val="sr-Cyrl-CS"/>
        </w:rPr>
        <w:t xml:space="preserve"> </w:t>
      </w:r>
      <w:r w:rsidRPr="00271FB2">
        <w:rPr>
          <w:b/>
          <w:bCs/>
          <w:lang w:val="sr-Cyrl-CS"/>
        </w:rPr>
        <w:t>одржаном</w:t>
      </w:r>
      <w:r>
        <w:rPr>
          <w:b/>
          <w:bCs/>
          <w:lang w:val="sr-Cyrl-CS"/>
        </w:rPr>
        <w:t xml:space="preserve"> </w:t>
      </w:r>
      <w:r w:rsidRPr="00271FB2">
        <w:rPr>
          <w:b/>
          <w:bCs/>
          <w:lang w:val="sr-Cyrl-CS"/>
        </w:rPr>
        <w:t>збору</w:t>
      </w:r>
    </w:p>
    <w:p w:rsidR="001909FD" w:rsidRPr="00271FB2" w:rsidRDefault="001909FD" w:rsidP="001909FD">
      <w:pPr>
        <w:widowControl w:val="0"/>
        <w:autoSpaceDE w:val="0"/>
        <w:autoSpaceDN w:val="0"/>
        <w:adjustRightInd w:val="0"/>
        <w:jc w:val="center"/>
        <w:rPr>
          <w:lang w:val="sr-Latn-CS"/>
        </w:rPr>
      </w:pPr>
      <w:r w:rsidRPr="00271FB2">
        <w:rPr>
          <w:lang w:val="sr-Cyrl-CS"/>
        </w:rPr>
        <w:t>Члан</w:t>
      </w:r>
      <w:r>
        <w:rPr>
          <w:lang w:val="en-GB"/>
        </w:rPr>
        <w:t xml:space="preserve"> 9</w:t>
      </w:r>
      <w:r>
        <w:t>2</w:t>
      </w:r>
      <w:r w:rsidRPr="00271FB2">
        <w:rPr>
          <w:lang w:val="ru-RU"/>
        </w:rPr>
        <w:t>.</w:t>
      </w:r>
    </w:p>
    <w:p w:rsidR="001909FD" w:rsidRPr="00271FB2" w:rsidRDefault="001909FD" w:rsidP="001909FD">
      <w:pPr>
        <w:widowControl w:val="0"/>
        <w:autoSpaceDE w:val="0"/>
        <w:autoSpaceDN w:val="0"/>
        <w:adjustRightInd w:val="0"/>
        <w:jc w:val="center"/>
        <w:rPr>
          <w:lang w:val="sr-Latn-CS"/>
        </w:rPr>
      </w:pPr>
    </w:p>
    <w:p w:rsidR="001909FD" w:rsidRPr="00271FB2" w:rsidRDefault="001909FD" w:rsidP="001909FD">
      <w:pPr>
        <w:widowControl w:val="0"/>
        <w:autoSpaceDE w:val="0"/>
        <w:autoSpaceDN w:val="0"/>
        <w:adjustRightInd w:val="0"/>
        <w:ind w:firstLine="708"/>
        <w:jc w:val="both"/>
        <w:rPr>
          <w:lang w:val="sr-Latn-CS"/>
        </w:rPr>
      </w:pPr>
      <w:r w:rsidRPr="00271FB2">
        <w:rPr>
          <w:lang w:val="sr-Cyrl-CS"/>
        </w:rPr>
        <w:t>Органи О</w:t>
      </w:r>
      <w:r w:rsidRPr="00271FB2">
        <w:rPr>
          <w:lang w:val="sr-Latn-CS"/>
        </w:rPr>
        <w:t>пштине</w:t>
      </w:r>
      <w:r>
        <w:t xml:space="preserve"> </w:t>
      </w:r>
      <w:r w:rsidRPr="00271FB2">
        <w:rPr>
          <w:lang w:val="sr-Cyrl-CS"/>
        </w:rPr>
        <w:t>дужни</w:t>
      </w:r>
      <w:r>
        <w:rPr>
          <w:lang w:val="sr-Cyrl-CS"/>
        </w:rPr>
        <w:t xml:space="preserve"> </w:t>
      </w:r>
      <w:r w:rsidRPr="00271FB2">
        <w:rPr>
          <w:lang w:val="sr-Cyrl-CS"/>
        </w:rPr>
        <w:t>су</w:t>
      </w:r>
      <w:r>
        <w:rPr>
          <w:lang w:val="sr-Cyrl-CS"/>
        </w:rPr>
        <w:t xml:space="preserve"> </w:t>
      </w:r>
      <w:r w:rsidRPr="00271FB2">
        <w:rPr>
          <w:lang w:val="sr-Cyrl-CS"/>
        </w:rPr>
        <w:t>да</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од 60 дана</w:t>
      </w:r>
      <w:r>
        <w:rPr>
          <w:lang w:val="sr-Cyrl-CS"/>
        </w:rPr>
        <w:t xml:space="preserve"> </w:t>
      </w:r>
      <w:r w:rsidRPr="00271FB2">
        <w:rPr>
          <w:lang w:val="sr-Cyrl-CS"/>
        </w:rPr>
        <w:t>од</w:t>
      </w:r>
      <w:r>
        <w:rPr>
          <w:lang w:val="sr-Cyrl-CS"/>
        </w:rPr>
        <w:t xml:space="preserve"> </w:t>
      </w:r>
      <w:r w:rsidRPr="00271FB2">
        <w:rPr>
          <w:lang w:val="sr-Cyrl-CS"/>
        </w:rPr>
        <w:t>дана</w:t>
      </w:r>
      <w:r>
        <w:rPr>
          <w:lang w:val="sr-Cyrl-CS"/>
        </w:rPr>
        <w:t xml:space="preserve"> </w:t>
      </w:r>
      <w:r w:rsidRPr="00271FB2">
        <w:rPr>
          <w:lang w:val="sr-Cyrl-CS"/>
        </w:rPr>
        <w:t>одржавања</w:t>
      </w:r>
      <w:r>
        <w:rPr>
          <w:lang w:val="sr-Cyrl-CS"/>
        </w:rPr>
        <w:t xml:space="preserve"> </w:t>
      </w:r>
      <w:r w:rsidRPr="00271FB2">
        <w:rPr>
          <w:lang w:val="sr-Cyrl-CS"/>
        </w:rPr>
        <w:t>збора</w:t>
      </w:r>
      <w:r>
        <w:rPr>
          <w:lang w:val="sr-Cyrl-CS"/>
        </w:rPr>
        <w:t xml:space="preserve"> </w:t>
      </w:r>
      <w:r w:rsidRPr="00271FB2">
        <w:rPr>
          <w:lang w:val="sr-Cyrl-CS"/>
        </w:rPr>
        <w:t>грађана, размотре</w:t>
      </w:r>
      <w:r>
        <w:rPr>
          <w:lang w:val="sr-Cyrl-CS"/>
        </w:rPr>
        <w:t xml:space="preserve"> </w:t>
      </w:r>
      <w:r w:rsidRPr="00271FB2">
        <w:rPr>
          <w:lang w:val="sr-Cyrl-CS"/>
        </w:rPr>
        <w:t>захтеве</w:t>
      </w:r>
      <w:r>
        <w:rPr>
          <w:lang w:val="sr-Cyrl-CS"/>
        </w:rPr>
        <w:t xml:space="preserve"> </w:t>
      </w:r>
      <w:r w:rsidRPr="00271FB2">
        <w:rPr>
          <w:lang w:val="sr-Cyrl-CS"/>
        </w:rPr>
        <w:t>и</w:t>
      </w:r>
      <w:r>
        <w:rPr>
          <w:lang w:val="sr-Cyrl-CS"/>
        </w:rPr>
        <w:t xml:space="preserve"> </w:t>
      </w:r>
      <w:r w:rsidRPr="00271FB2">
        <w:rPr>
          <w:lang w:val="sr-Cyrl-CS"/>
        </w:rPr>
        <w:t>предлоге</w:t>
      </w:r>
      <w:r>
        <w:rPr>
          <w:lang w:val="sr-Cyrl-CS"/>
        </w:rPr>
        <w:t xml:space="preserve"> </w:t>
      </w:r>
      <w:r w:rsidRPr="00271FB2">
        <w:rPr>
          <w:lang w:val="sr-Cyrl-CS"/>
        </w:rPr>
        <w:t>грађана, заузму</w:t>
      </w:r>
      <w:r>
        <w:rPr>
          <w:lang w:val="sr-Cyrl-CS"/>
        </w:rPr>
        <w:t xml:space="preserve"> </w:t>
      </w:r>
      <w:r w:rsidRPr="00271FB2">
        <w:rPr>
          <w:lang w:val="sr-Cyrl-CS"/>
        </w:rPr>
        <w:t>став</w:t>
      </w:r>
      <w:r>
        <w:rPr>
          <w:lang w:val="sr-Cyrl-CS"/>
        </w:rPr>
        <w:t xml:space="preserve"> </w:t>
      </w:r>
      <w:r w:rsidRPr="00271FB2">
        <w:rPr>
          <w:lang w:val="sr-Cyrl-CS"/>
        </w:rPr>
        <w:t>о</w:t>
      </w:r>
      <w:r>
        <w:rPr>
          <w:lang w:val="sr-Cyrl-CS"/>
        </w:rPr>
        <w:t xml:space="preserve"> </w:t>
      </w:r>
      <w:r w:rsidRPr="00271FB2">
        <w:rPr>
          <w:lang w:val="sr-Cyrl-CS"/>
        </w:rPr>
        <w:t xml:space="preserve">њима, </w:t>
      </w:r>
      <w:r>
        <w:rPr>
          <w:lang w:val="sr-Cyrl-CS"/>
        </w:rPr>
        <w:t xml:space="preserve"> </w:t>
      </w:r>
      <w:r w:rsidRPr="00271FB2">
        <w:rPr>
          <w:lang w:val="sr-Cyrl-CS"/>
        </w:rPr>
        <w:t>односно</w:t>
      </w:r>
      <w:r>
        <w:rPr>
          <w:lang w:val="sr-Cyrl-CS"/>
        </w:rPr>
        <w:t xml:space="preserve"> </w:t>
      </w:r>
      <w:r w:rsidRPr="00271FB2">
        <w:rPr>
          <w:lang w:val="sr-Cyrl-CS"/>
        </w:rPr>
        <w:t>донесу</w:t>
      </w:r>
      <w:r>
        <w:rPr>
          <w:lang w:val="sr-Cyrl-CS"/>
        </w:rPr>
        <w:t xml:space="preserve"> </w:t>
      </w:r>
      <w:r w:rsidRPr="00271FB2">
        <w:rPr>
          <w:lang w:val="sr-Cyrl-CS"/>
        </w:rPr>
        <w:t>одговарајућу</w:t>
      </w:r>
      <w:r>
        <w:rPr>
          <w:lang w:val="sr-Cyrl-CS"/>
        </w:rPr>
        <w:t xml:space="preserve"> </w:t>
      </w:r>
      <w:r w:rsidRPr="00271FB2">
        <w:rPr>
          <w:lang w:val="sr-Cyrl-CS"/>
        </w:rPr>
        <w:t>одлуку</w:t>
      </w:r>
      <w:r>
        <w:rPr>
          <w:lang w:val="sr-Cyrl-CS"/>
        </w:rPr>
        <w:t xml:space="preserve"> </w:t>
      </w:r>
      <w:r w:rsidRPr="00271FB2">
        <w:rPr>
          <w:lang w:val="sr-Cyrl-CS"/>
        </w:rPr>
        <w:t>или</w:t>
      </w:r>
      <w:r>
        <w:rPr>
          <w:lang w:val="sr-Cyrl-CS"/>
        </w:rPr>
        <w:t xml:space="preserve"> </w:t>
      </w:r>
      <w:r w:rsidRPr="00271FB2">
        <w:rPr>
          <w:lang w:val="sr-Cyrl-CS"/>
        </w:rPr>
        <w:t>меру</w:t>
      </w:r>
      <w:r>
        <w:rPr>
          <w:lang w:val="sr-Cyrl-CS"/>
        </w:rPr>
        <w:t xml:space="preserve"> </w:t>
      </w:r>
      <w:r w:rsidRPr="00271FB2">
        <w:rPr>
          <w:lang w:val="sr-Cyrl-CS"/>
        </w:rPr>
        <w:t>и</w:t>
      </w:r>
      <w:r>
        <w:rPr>
          <w:lang w:val="sr-Cyrl-CS"/>
        </w:rPr>
        <w:t xml:space="preserve"> </w:t>
      </w:r>
      <w:r w:rsidRPr="00271FB2">
        <w:rPr>
          <w:lang w:val="sr-Cyrl-CS"/>
        </w:rPr>
        <w:t>о</w:t>
      </w:r>
      <w:r>
        <w:rPr>
          <w:lang w:val="sr-Cyrl-CS"/>
        </w:rPr>
        <w:t xml:space="preserve"> </w:t>
      </w:r>
      <w:r w:rsidRPr="00271FB2">
        <w:rPr>
          <w:lang w:val="sr-Cyrl-CS"/>
        </w:rPr>
        <w:t>томе</w:t>
      </w:r>
      <w:r>
        <w:rPr>
          <w:lang w:val="sr-Cyrl-CS"/>
        </w:rPr>
        <w:t xml:space="preserve"> </w:t>
      </w:r>
      <w:r w:rsidRPr="00271FB2">
        <w:rPr>
          <w:lang w:val="sr-Cyrl-CS"/>
        </w:rPr>
        <w:t>обавесте</w:t>
      </w:r>
      <w:r>
        <w:rPr>
          <w:lang w:val="sr-Cyrl-CS"/>
        </w:rPr>
        <w:t xml:space="preserve"> </w:t>
      </w:r>
      <w:r w:rsidRPr="00271FB2">
        <w:rPr>
          <w:lang w:val="sr-Cyrl-CS"/>
        </w:rPr>
        <w:t>грађане.</w:t>
      </w:r>
    </w:p>
    <w:p w:rsidR="001909FD" w:rsidRPr="00C40E87" w:rsidRDefault="001909FD" w:rsidP="001909FD">
      <w:pPr>
        <w:jc w:val="both"/>
        <w:rPr>
          <w:lang w:val="sr-Cyrl-CS"/>
        </w:rPr>
      </w:pPr>
      <w:r w:rsidRPr="00271FB2">
        <w:rPr>
          <w:lang w:val="sr-Cyrl-CS"/>
        </w:rPr>
        <w:t xml:space="preserve">            </w:t>
      </w:r>
    </w:p>
    <w:p w:rsidR="001909FD" w:rsidRPr="00271FB2" w:rsidRDefault="001909FD" w:rsidP="001909FD">
      <w:pPr>
        <w:jc w:val="center"/>
        <w:rPr>
          <w:b/>
          <w:lang w:val="sr-Latn-CS"/>
        </w:rPr>
      </w:pPr>
      <w:r w:rsidRPr="00271FB2">
        <w:rPr>
          <w:b/>
          <w:lang w:val="sr-Latn-CS"/>
        </w:rPr>
        <w:t>Референдум</w:t>
      </w:r>
    </w:p>
    <w:p w:rsidR="001909FD" w:rsidRPr="00271FB2" w:rsidRDefault="001909FD" w:rsidP="001909FD">
      <w:pPr>
        <w:jc w:val="center"/>
        <w:outlineLvl w:val="0"/>
      </w:pPr>
      <w:r w:rsidRPr="00271FB2">
        <w:rPr>
          <w:lang w:val="sr-Cyrl-CS"/>
        </w:rPr>
        <w:t>Члан</w:t>
      </w:r>
      <w:r>
        <w:rPr>
          <w:lang w:val="sr-Cyrl-CS"/>
        </w:rPr>
        <w:t xml:space="preserve"> </w:t>
      </w:r>
      <w:r>
        <w:rPr>
          <w:lang w:val="en-GB"/>
        </w:rPr>
        <w:t>9</w:t>
      </w:r>
      <w:r>
        <w:rPr>
          <w:lang w:val="sr-Cyrl-CS"/>
        </w:rPr>
        <w:t>3</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lastRenderedPageBreak/>
        <w:t>Скуп</w:t>
      </w:r>
      <w:r w:rsidRPr="00271FB2">
        <w:rPr>
          <w:lang w:val="sr-Cyrl-CS"/>
        </w:rPr>
        <w:softHyphen/>
        <w:t>шти</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мо</w:t>
      </w:r>
      <w:r w:rsidRPr="00271FB2">
        <w:rPr>
          <w:lang w:val="sr-Cyrl-CS"/>
        </w:rPr>
        <w:softHyphen/>
        <w:t>же</w:t>
      </w:r>
      <w:r>
        <w:rPr>
          <w:lang w:val="sr-Cyrl-CS"/>
        </w:rPr>
        <w:t xml:space="preserve"> </w:t>
      </w:r>
      <w:r w:rsidRPr="00271FB2">
        <w:rPr>
          <w:lang w:val="sr-Cyrl-CS"/>
        </w:rPr>
        <w:t>на</w:t>
      </w:r>
      <w:r>
        <w:rPr>
          <w:lang w:val="sr-Cyrl-CS"/>
        </w:rPr>
        <w:t xml:space="preserve"> </w:t>
      </w:r>
      <w:r w:rsidRPr="00271FB2">
        <w:rPr>
          <w:lang w:val="sr-Cyrl-CS"/>
        </w:rPr>
        <w:t>соп</w:t>
      </w:r>
      <w:r w:rsidRPr="00271FB2">
        <w:rPr>
          <w:lang w:val="sr-Cyrl-CS"/>
        </w:rPr>
        <w:softHyphen/>
        <w:t>стве</w:t>
      </w:r>
      <w:r w:rsidRPr="00271FB2">
        <w:rPr>
          <w:lang w:val="sr-Cyrl-CS"/>
        </w:rPr>
        <w:softHyphen/>
        <w:t>ну</w:t>
      </w:r>
      <w:r>
        <w:rPr>
          <w:lang w:val="sr-Cyrl-CS"/>
        </w:rPr>
        <w:t xml:space="preserve"> </w:t>
      </w:r>
      <w:r w:rsidRPr="00271FB2">
        <w:rPr>
          <w:lang w:val="sr-Cyrl-CS"/>
        </w:rPr>
        <w:t>ини</w:t>
      </w:r>
      <w:r w:rsidRPr="00271FB2">
        <w:rPr>
          <w:lang w:val="sr-Cyrl-CS"/>
        </w:rPr>
        <w:softHyphen/>
        <w:t>ци</w:t>
      </w:r>
      <w:r w:rsidRPr="00271FB2">
        <w:rPr>
          <w:lang w:val="sr-Cyrl-CS"/>
        </w:rPr>
        <w:softHyphen/>
        <w:t>ја</w:t>
      </w:r>
      <w:r w:rsidRPr="00271FB2">
        <w:rPr>
          <w:lang w:val="sr-Cyrl-CS"/>
        </w:rPr>
        <w:softHyphen/>
        <w:t>ти</w:t>
      </w:r>
      <w:r w:rsidRPr="00271FB2">
        <w:rPr>
          <w:lang w:val="sr-Cyrl-CS"/>
        </w:rPr>
        <w:softHyphen/>
        <w:t>ву, ве</w:t>
      </w:r>
      <w:r w:rsidRPr="00271FB2">
        <w:rPr>
          <w:lang w:val="sr-Cyrl-CS"/>
        </w:rPr>
        <w:softHyphen/>
        <w:t>ћи</w:t>
      </w:r>
      <w:r w:rsidRPr="00271FB2">
        <w:rPr>
          <w:lang w:val="sr-Cyrl-CS"/>
        </w:rPr>
        <w:softHyphen/>
        <w:t>ном</w:t>
      </w:r>
      <w:r>
        <w:rPr>
          <w:lang w:val="sr-Cyrl-CS"/>
        </w:rPr>
        <w:t xml:space="preserve"> </w:t>
      </w:r>
      <w:r w:rsidRPr="00271FB2">
        <w:rPr>
          <w:lang w:val="sr-Cyrl-CS"/>
        </w:rPr>
        <w:t>гла</w:t>
      </w:r>
      <w:r w:rsidRPr="00271FB2">
        <w:rPr>
          <w:lang w:val="sr-Cyrl-CS"/>
        </w:rPr>
        <w:softHyphen/>
        <w:t>со</w:t>
      </w:r>
      <w:r w:rsidRPr="00271FB2">
        <w:rPr>
          <w:lang w:val="sr-Cyrl-CS"/>
        </w:rPr>
        <w:softHyphen/>
        <w:t>ва</w:t>
      </w:r>
      <w:r>
        <w:rPr>
          <w:lang w:val="sr-Cyrl-CS"/>
        </w:rPr>
        <w:t xml:space="preserve"> </w:t>
      </w:r>
      <w:r w:rsidRPr="00271FB2">
        <w:rPr>
          <w:lang w:val="sr-Cyrl-CS"/>
        </w:rPr>
        <w:t>од</w:t>
      </w:r>
      <w:r>
        <w:rPr>
          <w:lang w:val="sr-Cyrl-CS"/>
        </w:rPr>
        <w:t xml:space="preserve"> </w:t>
      </w:r>
      <w:r w:rsidRPr="00271FB2">
        <w:rPr>
          <w:lang w:val="sr-Cyrl-CS"/>
        </w:rPr>
        <w:t>укуп</w:t>
      </w:r>
      <w:r w:rsidRPr="00271FB2">
        <w:rPr>
          <w:lang w:val="sr-Cyrl-CS"/>
        </w:rPr>
        <w:softHyphen/>
        <w:t>ног</w:t>
      </w:r>
      <w:r>
        <w:rPr>
          <w:lang w:val="sr-Cyrl-CS"/>
        </w:rPr>
        <w:t xml:space="preserve"> </w:t>
      </w:r>
      <w:r w:rsidRPr="00271FB2">
        <w:rPr>
          <w:lang w:val="sr-Cyrl-CS"/>
        </w:rPr>
        <w:t>бро</w:t>
      </w:r>
      <w:r w:rsidRPr="00271FB2">
        <w:rPr>
          <w:lang w:val="sr-Cyrl-CS"/>
        </w:rPr>
        <w:softHyphen/>
        <w:t>ја</w:t>
      </w:r>
      <w:r>
        <w:rPr>
          <w:lang w:val="sr-Cyrl-CS"/>
        </w:rPr>
        <w:t xml:space="preserve"> </w:t>
      </w:r>
      <w:r w:rsidRPr="00271FB2">
        <w:rPr>
          <w:lang w:val="sr-Cyrl-CS"/>
        </w:rPr>
        <w:t>од</w:t>
      </w:r>
      <w:r w:rsidRPr="00271FB2">
        <w:rPr>
          <w:lang w:val="sr-Cyrl-CS"/>
        </w:rPr>
        <w:softHyphen/>
        <w:t>бор</w:t>
      </w:r>
      <w:r w:rsidRPr="00271FB2">
        <w:rPr>
          <w:lang w:val="sr-Cyrl-CS"/>
        </w:rPr>
        <w:softHyphen/>
        <w:t>ни</w:t>
      </w:r>
      <w:r w:rsidRPr="00271FB2">
        <w:rPr>
          <w:lang w:val="sr-Cyrl-CS"/>
        </w:rPr>
        <w:softHyphen/>
        <w:t>ка, да</w:t>
      </w:r>
      <w:r>
        <w:rPr>
          <w:lang w:val="sr-Cyrl-CS"/>
        </w:rPr>
        <w:t xml:space="preserve"> </w:t>
      </w:r>
      <w:r w:rsidRPr="00271FB2">
        <w:rPr>
          <w:lang w:val="sr-Cyrl-CS"/>
        </w:rPr>
        <w:t>рас</w:t>
      </w:r>
      <w:r w:rsidRPr="00271FB2">
        <w:rPr>
          <w:lang w:val="sr-Cyrl-CS"/>
        </w:rPr>
        <w:softHyphen/>
        <w:t>пи</w:t>
      </w:r>
      <w:r w:rsidRPr="00271FB2">
        <w:rPr>
          <w:lang w:val="sr-Cyrl-CS"/>
        </w:rPr>
        <w:softHyphen/>
        <w:t>ше</w:t>
      </w:r>
      <w:r>
        <w:rPr>
          <w:lang w:val="sr-Cyrl-CS"/>
        </w:rPr>
        <w:t xml:space="preserve"> </w:t>
      </w:r>
      <w:r w:rsidRPr="00271FB2">
        <w:rPr>
          <w:lang w:val="sr-Cyrl-CS"/>
        </w:rPr>
        <w:t>ре</w:t>
      </w:r>
      <w:r w:rsidRPr="00271FB2">
        <w:rPr>
          <w:lang w:val="sr-Cyrl-CS"/>
        </w:rPr>
        <w:softHyphen/>
        <w:t>фе</w:t>
      </w:r>
      <w:r w:rsidRPr="00271FB2">
        <w:rPr>
          <w:lang w:val="sr-Cyrl-CS"/>
        </w:rPr>
        <w:softHyphen/>
        <w:t>рен</w:t>
      </w:r>
      <w:r w:rsidRPr="00271FB2">
        <w:rPr>
          <w:lang w:val="sr-Cyrl-CS"/>
        </w:rPr>
        <w:softHyphen/>
        <w:t>дум</w:t>
      </w:r>
      <w:r>
        <w:rPr>
          <w:lang w:val="sr-Cyrl-CS"/>
        </w:rPr>
        <w:t xml:space="preserve"> </w:t>
      </w:r>
      <w:r w:rsidRPr="00271FB2">
        <w:rPr>
          <w:lang w:val="sr-Cyrl-CS"/>
        </w:rPr>
        <w:t>о</w:t>
      </w:r>
      <w:r>
        <w:rPr>
          <w:lang w:val="sr-Cyrl-CS"/>
        </w:rPr>
        <w:t xml:space="preserve"> </w:t>
      </w:r>
      <w:r w:rsidRPr="00271FB2">
        <w:rPr>
          <w:lang w:val="sr-Cyrl-CS"/>
        </w:rPr>
        <w:t>пи</w:t>
      </w:r>
      <w:r w:rsidRPr="00271FB2">
        <w:rPr>
          <w:lang w:val="sr-Cyrl-CS"/>
        </w:rPr>
        <w:softHyphen/>
        <w:t>та</w:t>
      </w:r>
      <w:r w:rsidRPr="00271FB2">
        <w:rPr>
          <w:lang w:val="sr-Cyrl-CS"/>
        </w:rPr>
        <w:softHyphen/>
        <w:t>њи</w:t>
      </w:r>
      <w:r w:rsidRPr="00271FB2">
        <w:rPr>
          <w:lang w:val="sr-Cyrl-CS"/>
        </w:rPr>
        <w:softHyphen/>
        <w:t>ма</w:t>
      </w:r>
      <w:r>
        <w:rPr>
          <w:lang w:val="sr-Cyrl-CS"/>
        </w:rPr>
        <w:t xml:space="preserve"> </w:t>
      </w:r>
      <w:r w:rsidRPr="00271FB2">
        <w:rPr>
          <w:lang w:val="sr-Cyrl-CS"/>
        </w:rPr>
        <w:t>из</w:t>
      </w:r>
      <w:r>
        <w:rPr>
          <w:lang w:val="sr-Cyrl-CS"/>
        </w:rPr>
        <w:t xml:space="preserve"> </w:t>
      </w:r>
      <w:r w:rsidRPr="00271FB2">
        <w:rPr>
          <w:lang w:val="sr-Cyrl-CS"/>
        </w:rPr>
        <w:t>сво</w:t>
      </w:r>
      <w:r w:rsidRPr="00271FB2">
        <w:rPr>
          <w:lang w:val="sr-Cyrl-CS"/>
        </w:rPr>
        <w:softHyphen/>
        <w:t>је надлежности.</w:t>
      </w:r>
    </w:p>
    <w:p w:rsidR="001909FD" w:rsidRPr="00271FB2" w:rsidRDefault="001909FD" w:rsidP="001909FD">
      <w:pPr>
        <w:ind w:firstLine="708"/>
        <w:jc w:val="both"/>
        <w:rPr>
          <w:lang w:val="ru-RU"/>
        </w:rPr>
      </w:pP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ду</w:t>
      </w:r>
      <w:r w:rsidRPr="00271FB2">
        <w:rPr>
          <w:lang w:val="sr-Cyrl-CS"/>
        </w:rPr>
        <w:softHyphen/>
        <w:t>жна</w:t>
      </w:r>
      <w:r>
        <w:rPr>
          <w:lang w:val="sr-Cyrl-CS"/>
        </w:rPr>
        <w:t xml:space="preserve"> </w:t>
      </w:r>
      <w:r w:rsidRPr="00271FB2">
        <w:rPr>
          <w:lang w:val="sr-Cyrl-CS"/>
        </w:rPr>
        <w:t>је</w:t>
      </w:r>
      <w:r>
        <w:rPr>
          <w:lang w:val="sr-Cyrl-CS"/>
        </w:rPr>
        <w:t xml:space="preserve"> </w:t>
      </w:r>
      <w:r w:rsidRPr="00271FB2">
        <w:rPr>
          <w:lang w:val="sr-Cyrl-CS"/>
        </w:rPr>
        <w:t>да</w:t>
      </w:r>
      <w:r>
        <w:rPr>
          <w:lang w:val="sr-Cyrl-CS"/>
        </w:rPr>
        <w:t xml:space="preserve"> </w:t>
      </w:r>
      <w:r w:rsidRPr="00271FB2">
        <w:rPr>
          <w:lang w:val="sr-Cyrl-CS"/>
        </w:rPr>
        <w:t>рас</w:t>
      </w:r>
      <w:r w:rsidRPr="00271FB2">
        <w:rPr>
          <w:lang w:val="sr-Cyrl-CS"/>
        </w:rPr>
        <w:softHyphen/>
        <w:t>пи</w:t>
      </w:r>
      <w:r w:rsidRPr="00271FB2">
        <w:rPr>
          <w:lang w:val="sr-Cyrl-CS"/>
        </w:rPr>
        <w:softHyphen/>
        <w:t>ше</w:t>
      </w:r>
      <w:r>
        <w:rPr>
          <w:lang w:val="sr-Cyrl-CS"/>
        </w:rPr>
        <w:t xml:space="preserve"> </w:t>
      </w:r>
      <w:r w:rsidRPr="00271FB2">
        <w:rPr>
          <w:lang w:val="sr-Cyrl-CS"/>
        </w:rPr>
        <w:t>ре</w:t>
      </w:r>
      <w:r w:rsidRPr="00271FB2">
        <w:rPr>
          <w:lang w:val="sr-Cyrl-CS"/>
        </w:rPr>
        <w:softHyphen/>
        <w:t>фе</w:t>
      </w:r>
      <w:r w:rsidRPr="00271FB2">
        <w:rPr>
          <w:lang w:val="sr-Cyrl-CS"/>
        </w:rPr>
        <w:softHyphen/>
        <w:t>рен</w:t>
      </w:r>
      <w:r w:rsidRPr="00271FB2">
        <w:rPr>
          <w:lang w:val="sr-Cyrl-CS"/>
        </w:rPr>
        <w:softHyphen/>
        <w:t>дум</w:t>
      </w:r>
      <w:r>
        <w:rPr>
          <w:lang w:val="sr-Cyrl-CS"/>
        </w:rPr>
        <w:t xml:space="preserve"> </w:t>
      </w:r>
      <w:r w:rsidRPr="00271FB2">
        <w:rPr>
          <w:lang w:val="sr-Cyrl-CS"/>
        </w:rPr>
        <w:t>о</w:t>
      </w:r>
      <w:r>
        <w:rPr>
          <w:lang w:val="sr-Cyrl-CS"/>
        </w:rPr>
        <w:t xml:space="preserve"> </w:t>
      </w:r>
      <w:r w:rsidRPr="00271FB2">
        <w:rPr>
          <w:lang w:val="sr-Cyrl-CS"/>
        </w:rPr>
        <w:t>пи</w:t>
      </w:r>
      <w:r w:rsidRPr="00271FB2">
        <w:rPr>
          <w:lang w:val="sr-Cyrl-CS"/>
        </w:rPr>
        <w:softHyphen/>
        <w:t>та</w:t>
      </w:r>
      <w:r w:rsidRPr="00271FB2">
        <w:rPr>
          <w:lang w:val="sr-Cyrl-CS"/>
        </w:rPr>
        <w:softHyphen/>
        <w:t>њу</w:t>
      </w:r>
      <w:r>
        <w:rPr>
          <w:lang w:val="sr-Cyrl-CS"/>
        </w:rPr>
        <w:t xml:space="preserve"> </w:t>
      </w:r>
      <w:r w:rsidRPr="00271FB2">
        <w:rPr>
          <w:lang w:val="sr-Cyrl-CS"/>
        </w:rPr>
        <w:t>из</w:t>
      </w:r>
      <w:r>
        <w:rPr>
          <w:lang w:val="sr-Cyrl-CS"/>
        </w:rPr>
        <w:t xml:space="preserve"> </w:t>
      </w:r>
      <w:r w:rsidRPr="00271FB2">
        <w:rPr>
          <w:lang w:val="sr-Cyrl-CS"/>
        </w:rPr>
        <w:t>сво</w:t>
      </w:r>
      <w:r w:rsidRPr="00271FB2">
        <w:rPr>
          <w:lang w:val="sr-Cyrl-CS"/>
        </w:rPr>
        <w:softHyphen/>
        <w:t>је надлежности</w:t>
      </w:r>
      <w:r>
        <w:rPr>
          <w:lang w:val="sr-Cyrl-CS"/>
        </w:rPr>
        <w:t xml:space="preserve"> </w:t>
      </w:r>
      <w:r w:rsidRPr="00271FB2">
        <w:rPr>
          <w:lang w:val="sr-Cyrl-CS"/>
        </w:rPr>
        <w:t>на</w:t>
      </w:r>
      <w:r>
        <w:rPr>
          <w:lang w:val="sr-Cyrl-CS"/>
        </w:rPr>
        <w:t xml:space="preserve"> </w:t>
      </w:r>
      <w:r w:rsidRPr="00271FB2">
        <w:rPr>
          <w:lang w:val="sr-Cyrl-CS"/>
        </w:rPr>
        <w:t>зах</w:t>
      </w:r>
      <w:r w:rsidRPr="00271FB2">
        <w:rPr>
          <w:lang w:val="sr-Cyrl-CS"/>
        </w:rPr>
        <w:softHyphen/>
        <w:t>тев</w:t>
      </w:r>
      <w:r>
        <w:rPr>
          <w:lang w:val="sr-Cyrl-CS"/>
        </w:rPr>
        <w:t xml:space="preserve"> </w:t>
      </w:r>
      <w:r w:rsidRPr="00271FB2">
        <w:rPr>
          <w:lang w:val="sr-Cyrl-CS"/>
        </w:rPr>
        <w:t>гра</w:t>
      </w:r>
      <w:r w:rsidRPr="00271FB2">
        <w:rPr>
          <w:lang w:val="sr-Cyrl-CS"/>
        </w:rPr>
        <w:softHyphen/>
        <w:t>ђа</w:t>
      </w:r>
      <w:r w:rsidRPr="00271FB2">
        <w:rPr>
          <w:lang w:val="sr-Cyrl-CS"/>
        </w:rPr>
        <w:softHyphen/>
        <w:t>на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p>
    <w:p w:rsidR="001909FD" w:rsidRPr="00271FB2" w:rsidRDefault="001909FD" w:rsidP="001909FD">
      <w:pPr>
        <w:ind w:firstLine="708"/>
        <w:jc w:val="both"/>
      </w:pPr>
      <w:r w:rsidRPr="00271FB2">
        <w:t>Зах</w:t>
      </w:r>
      <w:r w:rsidRPr="00271FB2">
        <w:softHyphen/>
        <w:t>тев</w:t>
      </w:r>
      <w:r>
        <w:t xml:space="preserve"> </w:t>
      </w:r>
      <w:r w:rsidRPr="00271FB2">
        <w:t>гра</w:t>
      </w:r>
      <w:r w:rsidRPr="00271FB2">
        <w:softHyphen/>
        <w:t>ђа</w:t>
      </w:r>
      <w:r w:rsidRPr="00271FB2">
        <w:softHyphen/>
        <w:t>на</w:t>
      </w:r>
      <w:r>
        <w:t xml:space="preserve"> </w:t>
      </w:r>
      <w:r w:rsidRPr="00271FB2">
        <w:t>из</w:t>
      </w:r>
      <w:r>
        <w:t xml:space="preserve"> </w:t>
      </w:r>
      <w:r w:rsidRPr="00271FB2">
        <w:t xml:space="preserve">става 2. </w:t>
      </w:r>
      <w:r>
        <w:t>о</w:t>
      </w:r>
      <w:r w:rsidRPr="00271FB2">
        <w:t>вог</w:t>
      </w:r>
      <w:r>
        <w:t xml:space="preserve"> </w:t>
      </w:r>
      <w:r w:rsidRPr="00271FB2">
        <w:t>члана</w:t>
      </w:r>
      <w:r>
        <w:t xml:space="preserve"> </w:t>
      </w:r>
      <w:r w:rsidRPr="00271FB2">
        <w:t>пу</w:t>
      </w:r>
      <w:r w:rsidRPr="00271FB2">
        <w:softHyphen/>
        <w:t>но</w:t>
      </w:r>
      <w:r w:rsidRPr="00271FB2">
        <w:softHyphen/>
        <w:t>ва</w:t>
      </w:r>
      <w:r w:rsidRPr="00271FB2">
        <w:softHyphen/>
        <w:t>жан</w:t>
      </w:r>
      <w:r>
        <w:t xml:space="preserve"> </w:t>
      </w:r>
      <w:r w:rsidRPr="00271FB2">
        <w:t>је</w:t>
      </w:r>
      <w:r>
        <w:t xml:space="preserve"> </w:t>
      </w:r>
      <w:r w:rsidRPr="00271FB2">
        <w:t>ако</w:t>
      </w:r>
      <w:r>
        <w:t xml:space="preserve"> </w:t>
      </w:r>
      <w:r w:rsidRPr="00271FB2">
        <w:t>је</w:t>
      </w:r>
      <w:r>
        <w:t xml:space="preserve"> </w:t>
      </w:r>
      <w:r w:rsidRPr="00271FB2">
        <w:t>ли</w:t>
      </w:r>
      <w:r w:rsidRPr="00271FB2">
        <w:softHyphen/>
        <w:t>ста</w:t>
      </w:r>
      <w:r>
        <w:t xml:space="preserve"> </w:t>
      </w:r>
      <w:r w:rsidRPr="00271FB2">
        <w:t>пот</w:t>
      </w:r>
      <w:r w:rsidRPr="00271FB2">
        <w:softHyphen/>
        <w:t>пи</w:t>
      </w:r>
      <w:r w:rsidRPr="00271FB2">
        <w:softHyphen/>
        <w:t>сни</w:t>
      </w:r>
      <w:r w:rsidRPr="00271FB2">
        <w:softHyphen/>
        <w:t>ка</w:t>
      </w:r>
      <w:r>
        <w:t xml:space="preserve"> </w:t>
      </w:r>
      <w:r w:rsidRPr="00271FB2">
        <w:t>зах</w:t>
      </w:r>
      <w:r w:rsidRPr="00271FB2">
        <w:softHyphen/>
        <w:t>те</w:t>
      </w:r>
      <w:r w:rsidRPr="00271FB2">
        <w:softHyphen/>
        <w:t>ва</w:t>
      </w:r>
      <w:r>
        <w:t xml:space="preserve"> </w:t>
      </w:r>
      <w:r w:rsidRPr="00271FB2">
        <w:t>са</w:t>
      </w:r>
      <w:r w:rsidRPr="00271FB2">
        <w:softHyphen/>
        <w:t>ста</w:t>
      </w:r>
      <w:r w:rsidRPr="00271FB2">
        <w:softHyphen/>
        <w:t>вље</w:t>
      </w:r>
      <w:r w:rsidRPr="00271FB2">
        <w:softHyphen/>
        <w:t>на</w:t>
      </w:r>
      <w:r>
        <w:t xml:space="preserve"> </w:t>
      </w:r>
      <w:r w:rsidRPr="00271FB2">
        <w:t>у</w:t>
      </w:r>
      <w:r>
        <w:t xml:space="preserve"> </w:t>
      </w:r>
      <w:r w:rsidRPr="00271FB2">
        <w:t>скла</w:t>
      </w:r>
      <w:r w:rsidRPr="00271FB2">
        <w:softHyphen/>
        <w:t>ду</w:t>
      </w:r>
      <w:r>
        <w:t xml:space="preserve"> </w:t>
      </w:r>
      <w:r w:rsidRPr="00271FB2">
        <w:t>са</w:t>
      </w:r>
      <w:r>
        <w:t xml:space="preserve"> </w:t>
      </w:r>
      <w:r w:rsidRPr="00271FB2">
        <w:t>за</w:t>
      </w:r>
      <w:r w:rsidRPr="00271FB2">
        <w:softHyphen/>
        <w:t>ко</w:t>
      </w:r>
      <w:r w:rsidRPr="00271FB2">
        <w:softHyphen/>
        <w:t>ном</w:t>
      </w:r>
      <w:r>
        <w:t xml:space="preserve"> </w:t>
      </w:r>
      <w:r w:rsidRPr="00271FB2">
        <w:t>и</w:t>
      </w:r>
      <w:r>
        <w:t xml:space="preserve"> </w:t>
      </w:r>
      <w:r w:rsidRPr="00271FB2">
        <w:t>ако</w:t>
      </w:r>
      <w:r>
        <w:t xml:space="preserve"> </w:t>
      </w:r>
      <w:r w:rsidRPr="00271FB2">
        <w:t>је</w:t>
      </w:r>
      <w:r>
        <w:t xml:space="preserve"> </w:t>
      </w:r>
      <w:r w:rsidRPr="00271FB2">
        <w:t>исту</w:t>
      </w:r>
      <w:r>
        <w:t xml:space="preserve"> </w:t>
      </w:r>
      <w:r w:rsidRPr="00271FB2">
        <w:t>пот</w:t>
      </w:r>
      <w:r w:rsidRPr="00271FB2">
        <w:softHyphen/>
        <w:t>пи</w:t>
      </w:r>
      <w:r w:rsidRPr="00271FB2">
        <w:softHyphen/>
        <w:t>са</w:t>
      </w:r>
      <w:r w:rsidRPr="00271FB2">
        <w:softHyphen/>
        <w:t>ло</w:t>
      </w:r>
      <w:r>
        <w:t xml:space="preserve"> </w:t>
      </w:r>
      <w:r w:rsidRPr="00271FB2">
        <w:t>нај</w:t>
      </w:r>
      <w:r w:rsidRPr="00271FB2">
        <w:softHyphen/>
        <w:t>ма</w:t>
      </w:r>
      <w:r w:rsidRPr="00271FB2">
        <w:softHyphen/>
        <w:t>ње 10%</w:t>
      </w:r>
      <w:r>
        <w:t xml:space="preserve"> </w:t>
      </w:r>
      <w:r w:rsidRPr="00271FB2">
        <w:t>грађана са бирачким правом на територији Општине.</w:t>
      </w:r>
    </w:p>
    <w:p w:rsidR="001909FD" w:rsidRPr="00271FB2" w:rsidRDefault="001909FD" w:rsidP="001909FD">
      <w:pPr>
        <w:ind w:firstLine="708"/>
        <w:jc w:val="both"/>
        <w:rPr>
          <w:lang w:val="sr-Cyrl-CS"/>
        </w:rPr>
      </w:pPr>
      <w:r w:rsidRPr="00271FB2">
        <w:rPr>
          <w:lang w:val="sr-Cyrl-CS"/>
        </w:rPr>
        <w:t>Од</w:t>
      </w:r>
      <w:r w:rsidRPr="00271FB2">
        <w:rPr>
          <w:lang w:val="sr-Cyrl-CS"/>
        </w:rPr>
        <w:softHyphen/>
        <w:t>лу</w:t>
      </w:r>
      <w:r w:rsidRPr="00271FB2">
        <w:rPr>
          <w:lang w:val="sr-Cyrl-CS"/>
        </w:rPr>
        <w:softHyphen/>
        <w:t>ка</w:t>
      </w:r>
      <w:r>
        <w:rPr>
          <w:lang w:val="sr-Cyrl-CS"/>
        </w:rPr>
        <w:t xml:space="preserve"> </w:t>
      </w:r>
      <w:r w:rsidRPr="00271FB2">
        <w:rPr>
          <w:lang w:val="sr-Cyrl-CS"/>
        </w:rPr>
        <w:t>пу</w:t>
      </w:r>
      <w:r w:rsidRPr="00271FB2">
        <w:rPr>
          <w:lang w:val="sr-Cyrl-CS"/>
        </w:rPr>
        <w:softHyphen/>
        <w:t>тем</w:t>
      </w:r>
      <w:r>
        <w:rPr>
          <w:lang w:val="sr-Cyrl-CS"/>
        </w:rPr>
        <w:t xml:space="preserve"> </w:t>
      </w:r>
      <w:r w:rsidRPr="00271FB2">
        <w:rPr>
          <w:lang w:val="sr-Cyrl-CS"/>
        </w:rPr>
        <w:t>ре</w:t>
      </w:r>
      <w:r w:rsidRPr="00271FB2">
        <w:rPr>
          <w:lang w:val="sr-Cyrl-CS"/>
        </w:rPr>
        <w:softHyphen/>
        <w:t>фе</w:t>
      </w:r>
      <w:r w:rsidRPr="00271FB2">
        <w:rPr>
          <w:lang w:val="sr-Cyrl-CS"/>
        </w:rPr>
        <w:softHyphen/>
        <w:t>рен</w:t>
      </w:r>
      <w:r w:rsidRPr="00271FB2">
        <w:rPr>
          <w:lang w:val="sr-Cyrl-CS"/>
        </w:rPr>
        <w:softHyphen/>
        <w:t>ду</w:t>
      </w:r>
      <w:r w:rsidRPr="00271FB2">
        <w:rPr>
          <w:lang w:val="sr-Cyrl-CS"/>
        </w:rPr>
        <w:softHyphen/>
        <w:t>ма</w:t>
      </w:r>
      <w:r>
        <w:rPr>
          <w:lang w:val="sr-Cyrl-CS"/>
        </w:rPr>
        <w:t xml:space="preserve"> </w:t>
      </w:r>
      <w:r w:rsidRPr="00271FB2">
        <w:rPr>
          <w:lang w:val="sr-Cyrl-CS"/>
        </w:rPr>
        <w:t>до</w:t>
      </w:r>
      <w:r w:rsidRPr="00271FB2">
        <w:rPr>
          <w:lang w:val="sr-Cyrl-CS"/>
        </w:rPr>
        <w:softHyphen/>
        <w:t>не</w:t>
      </w:r>
      <w:r w:rsidRPr="00271FB2">
        <w:rPr>
          <w:lang w:val="sr-Cyrl-CS"/>
        </w:rPr>
        <w:softHyphen/>
        <w:t>та</w:t>
      </w:r>
      <w:r>
        <w:rPr>
          <w:lang w:val="sr-Cyrl-CS"/>
        </w:rPr>
        <w:t xml:space="preserve"> </w:t>
      </w:r>
      <w:r w:rsidRPr="00271FB2">
        <w:rPr>
          <w:lang w:val="sr-Cyrl-CS"/>
        </w:rPr>
        <w:t>је</w:t>
      </w:r>
      <w:r>
        <w:rPr>
          <w:lang w:val="sr-Cyrl-CS"/>
        </w:rPr>
        <w:t xml:space="preserve"> </w:t>
      </w:r>
      <w:r w:rsidRPr="00271FB2">
        <w:rPr>
          <w:lang w:val="sr-Cyrl-CS"/>
        </w:rPr>
        <w:t>ако</w:t>
      </w:r>
      <w:r>
        <w:rPr>
          <w:lang w:val="sr-Cyrl-CS"/>
        </w:rPr>
        <w:t xml:space="preserve"> </w:t>
      </w:r>
      <w:r w:rsidRPr="00271FB2">
        <w:rPr>
          <w:lang w:val="sr-Cyrl-CS"/>
        </w:rPr>
        <w:t>се</w:t>
      </w:r>
      <w:r>
        <w:rPr>
          <w:lang w:val="sr-Cyrl-CS"/>
        </w:rPr>
        <w:t xml:space="preserve"> </w:t>
      </w:r>
      <w:r w:rsidRPr="00271FB2">
        <w:rPr>
          <w:lang w:val="sr-Cyrl-CS"/>
        </w:rPr>
        <w:t>за</w:t>
      </w:r>
      <w:r>
        <w:rPr>
          <w:lang w:val="sr-Cyrl-CS"/>
        </w:rPr>
        <w:t xml:space="preserve"> </w:t>
      </w:r>
      <w:r w:rsidRPr="00271FB2">
        <w:rPr>
          <w:lang w:val="sr-Cyrl-CS"/>
        </w:rPr>
        <w:t>њу</w:t>
      </w:r>
      <w:r>
        <w:rPr>
          <w:lang w:val="sr-Cyrl-CS"/>
        </w:rPr>
        <w:t xml:space="preserve"> </w:t>
      </w:r>
      <w:r w:rsidRPr="00271FB2">
        <w:rPr>
          <w:lang w:val="sr-Cyrl-CS"/>
        </w:rPr>
        <w:t>из</w:t>
      </w:r>
      <w:r w:rsidRPr="00271FB2">
        <w:rPr>
          <w:lang w:val="sr-Cyrl-CS"/>
        </w:rPr>
        <w:softHyphen/>
        <w:t>ја</w:t>
      </w:r>
      <w:r w:rsidRPr="00271FB2">
        <w:rPr>
          <w:lang w:val="sr-Cyrl-CS"/>
        </w:rPr>
        <w:softHyphen/>
        <w:t>сни</w:t>
      </w:r>
      <w:r w:rsidRPr="00271FB2">
        <w:rPr>
          <w:lang w:val="sr-Cyrl-CS"/>
        </w:rPr>
        <w:softHyphen/>
        <w:t>ла</w:t>
      </w:r>
      <w:r>
        <w:rPr>
          <w:lang w:val="sr-Cyrl-CS"/>
        </w:rPr>
        <w:t xml:space="preserve"> </w:t>
      </w:r>
      <w:r w:rsidRPr="00271FB2">
        <w:rPr>
          <w:lang w:val="sr-Cyrl-CS"/>
        </w:rPr>
        <w:t>ве</w:t>
      </w:r>
      <w:r w:rsidRPr="00271FB2">
        <w:rPr>
          <w:lang w:val="sr-Cyrl-CS"/>
        </w:rPr>
        <w:softHyphen/>
        <w:t>ћи</w:t>
      </w:r>
      <w:r w:rsidRPr="00271FB2">
        <w:rPr>
          <w:lang w:val="sr-Cyrl-CS"/>
        </w:rPr>
        <w:softHyphen/>
        <w:t>на</w:t>
      </w:r>
      <w:r>
        <w:rPr>
          <w:lang w:val="sr-Cyrl-CS"/>
        </w:rPr>
        <w:t xml:space="preserve"> </w:t>
      </w:r>
      <w:r w:rsidRPr="00271FB2">
        <w:rPr>
          <w:lang w:val="sr-Cyrl-CS"/>
        </w:rPr>
        <w:t>гра</w:t>
      </w:r>
      <w:r w:rsidRPr="00271FB2">
        <w:rPr>
          <w:lang w:val="sr-Cyrl-CS"/>
        </w:rPr>
        <w:softHyphen/>
        <w:t>ђа</w:t>
      </w:r>
      <w:r w:rsidRPr="00271FB2">
        <w:rPr>
          <w:lang w:val="sr-Cyrl-CS"/>
        </w:rPr>
        <w:softHyphen/>
        <w:t>на са бирачким правом на територији Општине ко</w:t>
      </w:r>
      <w:r w:rsidRPr="00271FB2">
        <w:rPr>
          <w:lang w:val="sr-Cyrl-CS"/>
        </w:rPr>
        <w:softHyphen/>
        <w:t>ја је гла</w:t>
      </w:r>
      <w:r w:rsidRPr="00271FB2">
        <w:rPr>
          <w:lang w:val="sr-Cyrl-CS"/>
        </w:rPr>
        <w:softHyphen/>
        <w:t>са</w:t>
      </w:r>
      <w:r w:rsidRPr="00271FB2">
        <w:rPr>
          <w:lang w:val="sr-Cyrl-CS"/>
        </w:rPr>
        <w:softHyphen/>
        <w:t>ла, под усло</w:t>
      </w:r>
      <w:r w:rsidRPr="00271FB2">
        <w:rPr>
          <w:lang w:val="sr-Cyrl-CS"/>
        </w:rPr>
        <w:softHyphen/>
        <w:t>вом да је гла</w:t>
      </w:r>
      <w:r w:rsidRPr="00271FB2">
        <w:rPr>
          <w:lang w:val="sr-Cyrl-CS"/>
        </w:rPr>
        <w:softHyphen/>
        <w:t>са</w:t>
      </w:r>
      <w:r w:rsidRPr="00271FB2">
        <w:rPr>
          <w:lang w:val="sr-Cyrl-CS"/>
        </w:rPr>
        <w:softHyphen/>
        <w:t>ло ви</w:t>
      </w:r>
      <w:r w:rsidRPr="00271FB2">
        <w:rPr>
          <w:lang w:val="sr-Cyrl-CS"/>
        </w:rPr>
        <w:softHyphen/>
        <w:t>ше од по</w:t>
      </w:r>
      <w:r w:rsidRPr="00271FB2">
        <w:rPr>
          <w:lang w:val="sr-Cyrl-CS"/>
        </w:rPr>
        <w:softHyphen/>
        <w:t>ло</w:t>
      </w:r>
      <w:r w:rsidRPr="00271FB2">
        <w:rPr>
          <w:lang w:val="sr-Cyrl-CS"/>
        </w:rPr>
        <w:softHyphen/>
        <w:t>ви</w:t>
      </w:r>
      <w:r w:rsidRPr="00271FB2">
        <w:rPr>
          <w:lang w:val="sr-Cyrl-CS"/>
        </w:rPr>
        <w:softHyphen/>
        <w:t>не укуп</w:t>
      </w:r>
      <w:r w:rsidRPr="00271FB2">
        <w:rPr>
          <w:lang w:val="sr-Cyrl-CS"/>
        </w:rPr>
        <w:softHyphen/>
        <w:t>ног бро</w:t>
      </w:r>
      <w:r w:rsidRPr="00271FB2">
        <w:rPr>
          <w:lang w:val="sr-Cyrl-CS"/>
        </w:rPr>
        <w:softHyphen/>
        <w:t>ја гра</w:t>
      </w:r>
      <w:r w:rsidRPr="00271FB2">
        <w:rPr>
          <w:lang w:val="sr-Cyrl-CS"/>
        </w:rPr>
        <w:softHyphen/>
        <w:t>ђа</w:t>
      </w:r>
      <w:r w:rsidRPr="00271FB2">
        <w:rPr>
          <w:lang w:val="sr-Cyrl-CS"/>
        </w:rPr>
        <w:softHyphen/>
        <w:t>на са бирачким правом на територији Општине.</w:t>
      </w:r>
    </w:p>
    <w:p w:rsidR="001909FD" w:rsidRDefault="001909FD" w:rsidP="001909FD">
      <w:pPr>
        <w:ind w:firstLine="708"/>
        <w:jc w:val="both"/>
      </w:pPr>
      <w:r w:rsidRPr="00271FB2">
        <w:rPr>
          <w:lang w:val="sr-Cyrl-CS"/>
        </w:rPr>
        <w:t xml:space="preserve">Одлука донета на </w:t>
      </w:r>
      <w:r w:rsidRPr="00271FB2">
        <w:rPr>
          <w:lang w:val="sr-Latn-CS"/>
        </w:rPr>
        <w:t xml:space="preserve">референдуму </w:t>
      </w:r>
      <w:r w:rsidRPr="00271FB2">
        <w:rPr>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1909FD" w:rsidRDefault="001909FD" w:rsidP="001909FD"/>
    <w:p w:rsidR="0043613E" w:rsidRPr="0043613E" w:rsidRDefault="0043613E" w:rsidP="001909FD"/>
    <w:p w:rsidR="001909FD" w:rsidRPr="00C40E87" w:rsidRDefault="001909FD" w:rsidP="001909FD"/>
    <w:p w:rsidR="001909FD" w:rsidRPr="00271FB2" w:rsidRDefault="001909FD" w:rsidP="001909FD">
      <w:pPr>
        <w:jc w:val="center"/>
        <w:rPr>
          <w:b/>
        </w:rPr>
      </w:pPr>
      <w:r w:rsidRPr="00271FB2">
        <w:rPr>
          <w:b/>
        </w:rPr>
        <w:t>Ре</w:t>
      </w:r>
      <w:r w:rsidRPr="00271FB2">
        <w:rPr>
          <w:b/>
        </w:rPr>
        <w:softHyphen/>
        <w:t>фе</w:t>
      </w:r>
      <w:r w:rsidRPr="00271FB2">
        <w:rPr>
          <w:b/>
        </w:rPr>
        <w:softHyphen/>
        <w:t>рен</w:t>
      </w:r>
      <w:r w:rsidRPr="00271FB2">
        <w:rPr>
          <w:b/>
        </w:rPr>
        <w:softHyphen/>
        <w:t>дум</w:t>
      </w:r>
      <w:r>
        <w:rPr>
          <w:b/>
        </w:rPr>
        <w:t xml:space="preserve"> </w:t>
      </w:r>
      <w:r w:rsidRPr="00271FB2">
        <w:rPr>
          <w:b/>
        </w:rPr>
        <w:t>на</w:t>
      </w:r>
      <w:r>
        <w:rPr>
          <w:b/>
        </w:rPr>
        <w:t xml:space="preserve"> </w:t>
      </w:r>
      <w:r w:rsidRPr="00271FB2">
        <w:rPr>
          <w:b/>
        </w:rPr>
        <w:t>де</w:t>
      </w:r>
      <w:r w:rsidRPr="00271FB2">
        <w:rPr>
          <w:b/>
        </w:rPr>
        <w:softHyphen/>
        <w:t>лу</w:t>
      </w:r>
      <w:r>
        <w:rPr>
          <w:b/>
        </w:rPr>
        <w:t xml:space="preserve"> </w:t>
      </w:r>
      <w:r w:rsidRPr="00271FB2">
        <w:rPr>
          <w:b/>
        </w:rPr>
        <w:t>те</w:t>
      </w:r>
      <w:r w:rsidRPr="00271FB2">
        <w:rPr>
          <w:b/>
        </w:rPr>
        <w:softHyphen/>
        <w:t>ри</w:t>
      </w:r>
      <w:r w:rsidRPr="00271FB2">
        <w:rPr>
          <w:b/>
        </w:rPr>
        <w:softHyphen/>
        <w:t>то</w:t>
      </w:r>
      <w:r w:rsidRPr="00271FB2">
        <w:rPr>
          <w:b/>
        </w:rPr>
        <w:softHyphen/>
        <w:t>ри</w:t>
      </w:r>
      <w:r w:rsidRPr="00271FB2">
        <w:rPr>
          <w:b/>
        </w:rPr>
        <w:softHyphen/>
        <w:t>је</w:t>
      </w:r>
      <w:r>
        <w:rPr>
          <w:b/>
        </w:rPr>
        <w:t xml:space="preserve"> </w:t>
      </w:r>
      <w:r w:rsidRPr="00271FB2">
        <w:rPr>
          <w:b/>
        </w:rPr>
        <w:t>Оп</w:t>
      </w:r>
      <w:r w:rsidRPr="00271FB2">
        <w:rPr>
          <w:b/>
        </w:rPr>
        <w:softHyphen/>
        <w:t>шти</w:t>
      </w:r>
      <w:r w:rsidRPr="00271FB2">
        <w:rPr>
          <w:b/>
        </w:rPr>
        <w:softHyphen/>
        <w:t>не</w:t>
      </w:r>
    </w:p>
    <w:p w:rsidR="001909FD" w:rsidRPr="00271FB2" w:rsidRDefault="001909FD" w:rsidP="001909FD">
      <w:pPr>
        <w:jc w:val="center"/>
        <w:outlineLvl w:val="0"/>
      </w:pPr>
      <w:r w:rsidRPr="00271FB2">
        <w:t xml:space="preserve">Члан  </w:t>
      </w:r>
      <w:r>
        <w:t>94</w:t>
      </w:r>
      <w:r w:rsidRPr="00271FB2">
        <w:t>.</w:t>
      </w:r>
    </w:p>
    <w:p w:rsidR="001909FD" w:rsidRPr="00271FB2" w:rsidRDefault="001909FD" w:rsidP="001909FD">
      <w:pPr>
        <w:jc w:val="center"/>
        <w:outlineLvl w:val="0"/>
      </w:pPr>
    </w:p>
    <w:p w:rsidR="001909FD" w:rsidRPr="00C40E87" w:rsidRDefault="001909FD" w:rsidP="001909FD">
      <w:pPr>
        <w:ind w:firstLine="708"/>
        <w:jc w:val="both"/>
      </w:pPr>
      <w:r w:rsidRPr="00271FB2">
        <w:t>Скуп</w:t>
      </w:r>
      <w:r w:rsidRPr="00271FB2">
        <w:softHyphen/>
        <w:t>шти</w:t>
      </w:r>
      <w:r w:rsidRPr="00271FB2">
        <w:softHyphen/>
        <w:t>на</w:t>
      </w:r>
      <w:r>
        <w:t xml:space="preserve"> </w:t>
      </w:r>
      <w:r w:rsidRPr="00271FB2">
        <w:t>оп</w:t>
      </w:r>
      <w:r w:rsidRPr="00271FB2">
        <w:softHyphen/>
        <w:t>шти</w:t>
      </w:r>
      <w:r w:rsidRPr="00271FB2">
        <w:softHyphen/>
        <w:t>не</w:t>
      </w:r>
      <w:r>
        <w:t xml:space="preserve"> </w:t>
      </w:r>
      <w:r w:rsidRPr="00271FB2">
        <w:t>ду</w:t>
      </w:r>
      <w:r w:rsidRPr="00271FB2">
        <w:softHyphen/>
        <w:t>жна</w:t>
      </w:r>
      <w:r>
        <w:t xml:space="preserve"> </w:t>
      </w:r>
      <w:r w:rsidRPr="00271FB2">
        <w:t>је</w:t>
      </w:r>
      <w:r>
        <w:t xml:space="preserve"> </w:t>
      </w:r>
      <w:r w:rsidRPr="00271FB2">
        <w:t>да</w:t>
      </w:r>
      <w:r>
        <w:t xml:space="preserve"> </w:t>
      </w:r>
      <w:r w:rsidRPr="00271FB2">
        <w:t>рас</w:t>
      </w:r>
      <w:r w:rsidRPr="00271FB2">
        <w:softHyphen/>
        <w:t>пи</w:t>
      </w:r>
      <w:r w:rsidRPr="00271FB2">
        <w:softHyphen/>
        <w:t>ше</w:t>
      </w:r>
      <w:r>
        <w:t xml:space="preserve"> </w:t>
      </w:r>
      <w:r w:rsidRPr="00271FB2">
        <w:t>ре</w:t>
      </w:r>
      <w:r w:rsidRPr="00271FB2">
        <w:softHyphen/>
        <w:t>фе</w:t>
      </w:r>
      <w:r w:rsidRPr="00271FB2">
        <w:softHyphen/>
        <w:t>рен</w:t>
      </w:r>
      <w:r w:rsidRPr="00271FB2">
        <w:softHyphen/>
        <w:t>дум</w:t>
      </w:r>
      <w:r>
        <w:t xml:space="preserve"> </w:t>
      </w:r>
      <w:r w:rsidRPr="00271FB2">
        <w:t>на</w:t>
      </w:r>
      <w:r>
        <w:t xml:space="preserve"> </w:t>
      </w:r>
      <w:r w:rsidRPr="00271FB2">
        <w:t>де</w:t>
      </w:r>
      <w:r w:rsidRPr="00271FB2">
        <w:softHyphen/>
        <w:t>лу</w:t>
      </w:r>
      <w:r>
        <w:t xml:space="preserve"> </w:t>
      </w:r>
      <w:r w:rsidRPr="00271FB2">
        <w:t>те</w:t>
      </w:r>
      <w:r w:rsidRPr="00271FB2">
        <w:softHyphen/>
        <w:t>ри</w:t>
      </w:r>
      <w:r w:rsidRPr="00271FB2">
        <w:softHyphen/>
        <w:t>то</w:t>
      </w:r>
      <w:r w:rsidRPr="00271FB2">
        <w:softHyphen/>
        <w:t>ри</w:t>
      </w:r>
      <w:r w:rsidRPr="00271FB2">
        <w:softHyphen/>
        <w:t>је</w:t>
      </w:r>
      <w:r>
        <w:t xml:space="preserve"> </w:t>
      </w:r>
      <w:r w:rsidRPr="00271FB2">
        <w:t>Оп</w:t>
      </w:r>
      <w:r w:rsidRPr="00271FB2">
        <w:softHyphen/>
        <w:t>шти</w:t>
      </w:r>
      <w:r w:rsidRPr="00271FB2">
        <w:softHyphen/>
        <w:t>не</w:t>
      </w:r>
      <w:r>
        <w:t xml:space="preserve"> </w:t>
      </w:r>
      <w:r w:rsidRPr="00271FB2">
        <w:t>о</w:t>
      </w:r>
      <w:r>
        <w:t xml:space="preserve"> </w:t>
      </w:r>
      <w:r w:rsidRPr="00271FB2">
        <w:t>пи</w:t>
      </w:r>
      <w:r w:rsidRPr="00271FB2">
        <w:softHyphen/>
        <w:t>та</w:t>
      </w:r>
      <w:r w:rsidRPr="00271FB2">
        <w:softHyphen/>
        <w:t>њу</w:t>
      </w:r>
      <w:r>
        <w:t xml:space="preserve"> </w:t>
      </w:r>
      <w:r w:rsidRPr="00271FB2">
        <w:t>ко</w:t>
      </w:r>
      <w:r w:rsidRPr="00271FB2">
        <w:softHyphen/>
        <w:t>је</w:t>
      </w:r>
      <w:r>
        <w:t xml:space="preserve"> </w:t>
      </w:r>
      <w:r w:rsidRPr="00271FB2">
        <w:t>се</w:t>
      </w:r>
      <w:r>
        <w:t xml:space="preserve"> </w:t>
      </w:r>
      <w:r w:rsidRPr="00271FB2">
        <w:t>од</w:t>
      </w:r>
      <w:r w:rsidRPr="00271FB2">
        <w:softHyphen/>
        <w:t>но</w:t>
      </w:r>
      <w:r w:rsidRPr="00271FB2">
        <w:softHyphen/>
        <w:t>си</w:t>
      </w:r>
      <w:r>
        <w:t xml:space="preserve"> </w:t>
      </w:r>
      <w:r w:rsidRPr="00271FB2">
        <w:t>на</w:t>
      </w:r>
      <w:r>
        <w:t xml:space="preserve"> </w:t>
      </w:r>
      <w:r w:rsidRPr="00271FB2">
        <w:t>по</w:t>
      </w:r>
      <w:r w:rsidRPr="00271FB2">
        <w:softHyphen/>
        <w:t>тре</w:t>
      </w:r>
      <w:r w:rsidRPr="00271FB2">
        <w:softHyphen/>
        <w:t>бе, од</w:t>
      </w:r>
      <w:r w:rsidRPr="00271FB2">
        <w:softHyphen/>
        <w:t>но</w:t>
      </w:r>
      <w:r w:rsidRPr="00271FB2">
        <w:softHyphen/>
        <w:t>сно</w:t>
      </w:r>
      <w:r>
        <w:t xml:space="preserve"> </w:t>
      </w:r>
      <w:r w:rsidRPr="00271FB2">
        <w:t>ин</w:t>
      </w:r>
      <w:r w:rsidRPr="00271FB2">
        <w:softHyphen/>
        <w:t>те</w:t>
      </w:r>
      <w:r w:rsidRPr="00271FB2">
        <w:softHyphen/>
        <w:t>ре</w:t>
      </w:r>
      <w:r w:rsidRPr="00271FB2">
        <w:softHyphen/>
        <w:t>се</w:t>
      </w:r>
      <w:r>
        <w:t xml:space="preserve"> </w:t>
      </w:r>
      <w:r w:rsidRPr="00271FB2">
        <w:t>ста</w:t>
      </w:r>
      <w:r w:rsidRPr="00271FB2">
        <w:softHyphen/>
        <w:t>нов</w:t>
      </w:r>
      <w:r w:rsidRPr="00271FB2">
        <w:softHyphen/>
        <w:t>ни</w:t>
      </w:r>
      <w:r w:rsidRPr="00271FB2">
        <w:softHyphen/>
        <w:t>штва</w:t>
      </w:r>
      <w:r>
        <w:t xml:space="preserve"> </w:t>
      </w:r>
      <w:r w:rsidRPr="00271FB2">
        <w:t>то</w:t>
      </w:r>
      <w:r w:rsidRPr="00271FB2">
        <w:softHyphen/>
        <w:t>г</w:t>
      </w:r>
      <w:r>
        <w:t xml:space="preserve"> </w:t>
      </w:r>
      <w:r w:rsidRPr="00271FB2">
        <w:t>де</w:t>
      </w:r>
      <w:r w:rsidRPr="00271FB2">
        <w:softHyphen/>
        <w:t>ла</w:t>
      </w:r>
      <w:r>
        <w:t xml:space="preserve"> </w:t>
      </w:r>
      <w:r w:rsidRPr="00271FB2">
        <w:t>те</w:t>
      </w:r>
      <w:r w:rsidRPr="00271FB2">
        <w:softHyphen/>
        <w:t>ри</w:t>
      </w:r>
      <w:r w:rsidRPr="00271FB2">
        <w:softHyphen/>
        <w:t>то</w:t>
      </w:r>
      <w:r w:rsidRPr="00271FB2">
        <w:softHyphen/>
        <w:t>ри</w:t>
      </w:r>
      <w:r w:rsidRPr="00271FB2">
        <w:softHyphen/>
        <w:t xml:space="preserve">је, </w:t>
      </w:r>
      <w:r>
        <w:t xml:space="preserve"> </w:t>
      </w:r>
      <w:r w:rsidRPr="00271FB2">
        <w:t>ако</w:t>
      </w:r>
      <w:r>
        <w:t xml:space="preserve"> </w:t>
      </w:r>
      <w:r w:rsidRPr="00271FB2">
        <w:t>је</w:t>
      </w:r>
      <w:r>
        <w:t xml:space="preserve"> </w:t>
      </w:r>
      <w:r w:rsidRPr="00271FB2">
        <w:t>ли</w:t>
      </w:r>
      <w:r w:rsidRPr="00271FB2">
        <w:softHyphen/>
        <w:t>ста</w:t>
      </w:r>
      <w:r>
        <w:t xml:space="preserve"> </w:t>
      </w:r>
      <w:r w:rsidRPr="00271FB2">
        <w:t>пот</w:t>
      </w:r>
      <w:r w:rsidRPr="00271FB2">
        <w:softHyphen/>
        <w:t>пи</w:t>
      </w:r>
      <w:r w:rsidRPr="00271FB2">
        <w:softHyphen/>
        <w:t>сни</w:t>
      </w:r>
      <w:r w:rsidRPr="00271FB2">
        <w:softHyphen/>
        <w:t>ка</w:t>
      </w:r>
      <w:r>
        <w:t xml:space="preserve"> </w:t>
      </w:r>
      <w:r w:rsidRPr="00271FB2">
        <w:t>зах</w:t>
      </w:r>
      <w:r w:rsidRPr="00271FB2">
        <w:softHyphen/>
        <w:t>те</w:t>
      </w:r>
      <w:r w:rsidRPr="00271FB2">
        <w:softHyphen/>
        <w:t>ва</w:t>
      </w:r>
      <w:r>
        <w:t xml:space="preserve"> </w:t>
      </w:r>
      <w:r w:rsidRPr="00271FB2">
        <w:t>за</w:t>
      </w:r>
      <w:r>
        <w:t xml:space="preserve"> </w:t>
      </w:r>
      <w:r w:rsidRPr="00271FB2">
        <w:t>рас</w:t>
      </w:r>
      <w:r w:rsidRPr="00271FB2">
        <w:softHyphen/>
        <w:t>пи</w:t>
      </w:r>
      <w:r w:rsidRPr="00271FB2">
        <w:softHyphen/>
        <w:t>си</w:t>
      </w:r>
      <w:r w:rsidRPr="00271FB2">
        <w:softHyphen/>
        <w:t>ва</w:t>
      </w:r>
      <w:r w:rsidRPr="00271FB2">
        <w:softHyphen/>
        <w:t>ње</w:t>
      </w:r>
      <w:r>
        <w:t xml:space="preserve"> </w:t>
      </w:r>
      <w:r w:rsidRPr="00271FB2">
        <w:t>ре</w:t>
      </w:r>
      <w:r w:rsidRPr="00271FB2">
        <w:softHyphen/>
        <w:t>фе</w:t>
      </w:r>
      <w:r w:rsidRPr="00271FB2">
        <w:softHyphen/>
        <w:t>рен</w:t>
      </w:r>
      <w:r w:rsidRPr="00271FB2">
        <w:softHyphen/>
        <w:t>ду</w:t>
      </w:r>
      <w:r w:rsidRPr="00271FB2">
        <w:softHyphen/>
        <w:t>ма</w:t>
      </w:r>
      <w:r>
        <w:t xml:space="preserve"> </w:t>
      </w:r>
      <w:r w:rsidRPr="00271FB2">
        <w:t>са</w:t>
      </w:r>
      <w:r w:rsidRPr="00271FB2">
        <w:softHyphen/>
        <w:t>ста</w:t>
      </w:r>
      <w:r w:rsidRPr="00271FB2">
        <w:softHyphen/>
        <w:t>вље</w:t>
      </w:r>
      <w:r w:rsidRPr="00271FB2">
        <w:softHyphen/>
        <w:t>на</w:t>
      </w:r>
      <w:r>
        <w:t xml:space="preserve"> </w:t>
      </w:r>
      <w:r w:rsidRPr="00271FB2">
        <w:t>у</w:t>
      </w:r>
      <w:r>
        <w:t xml:space="preserve"> </w:t>
      </w:r>
      <w:r w:rsidRPr="00271FB2">
        <w:t>скла</w:t>
      </w:r>
      <w:r w:rsidRPr="00271FB2">
        <w:softHyphen/>
        <w:t>ду</w:t>
      </w:r>
      <w:r>
        <w:t xml:space="preserve"> </w:t>
      </w:r>
      <w:r w:rsidRPr="00271FB2">
        <w:t>са</w:t>
      </w:r>
      <w:r>
        <w:t xml:space="preserve"> </w:t>
      </w:r>
      <w:r w:rsidRPr="00271FB2">
        <w:t>за</w:t>
      </w:r>
      <w:r w:rsidRPr="00271FB2">
        <w:softHyphen/>
        <w:t>ко</w:t>
      </w:r>
      <w:r w:rsidRPr="00271FB2">
        <w:softHyphen/>
        <w:t>ном</w:t>
      </w:r>
      <w:r>
        <w:t xml:space="preserve"> </w:t>
      </w:r>
      <w:r w:rsidRPr="00271FB2">
        <w:t>и</w:t>
      </w:r>
      <w:r>
        <w:t xml:space="preserve"> </w:t>
      </w:r>
      <w:r w:rsidRPr="00271FB2">
        <w:t>ако</w:t>
      </w:r>
      <w:r>
        <w:t xml:space="preserve"> </w:t>
      </w:r>
      <w:r w:rsidRPr="00271FB2">
        <w:t>је</w:t>
      </w:r>
      <w:r>
        <w:t xml:space="preserve"> </w:t>
      </w:r>
      <w:r w:rsidRPr="00271FB2">
        <w:t>исту</w:t>
      </w:r>
      <w:r>
        <w:t xml:space="preserve"> </w:t>
      </w:r>
      <w:r w:rsidRPr="00271FB2">
        <w:t>пот</w:t>
      </w:r>
      <w:r w:rsidRPr="00271FB2">
        <w:softHyphen/>
        <w:t>пи</w:t>
      </w:r>
      <w:r w:rsidRPr="00271FB2">
        <w:softHyphen/>
        <w:t>са</w:t>
      </w:r>
      <w:r w:rsidRPr="00271FB2">
        <w:softHyphen/>
        <w:t>ло</w:t>
      </w:r>
      <w:r>
        <w:t xml:space="preserve"> </w:t>
      </w:r>
      <w:r w:rsidRPr="00271FB2">
        <w:rPr>
          <w:bCs/>
        </w:rPr>
        <w:t>нај</w:t>
      </w:r>
      <w:r w:rsidRPr="00271FB2">
        <w:rPr>
          <w:bCs/>
        </w:rPr>
        <w:softHyphen/>
        <w:t>ма</w:t>
      </w:r>
      <w:r w:rsidRPr="00271FB2">
        <w:rPr>
          <w:bCs/>
        </w:rPr>
        <w:softHyphen/>
        <w:t>ње 10%</w:t>
      </w:r>
      <w:r>
        <w:rPr>
          <w:bCs/>
        </w:rPr>
        <w:t xml:space="preserve"> </w:t>
      </w:r>
      <w:r w:rsidRPr="00271FB2">
        <w:rPr>
          <w:bCs/>
        </w:rPr>
        <w:t>бирача</w:t>
      </w:r>
      <w:r>
        <w:rPr>
          <w:bCs/>
        </w:rPr>
        <w:t xml:space="preserve"> </w:t>
      </w:r>
      <w:r w:rsidRPr="00271FB2">
        <w:t>са пребивалиштем на</w:t>
      </w:r>
      <w:r>
        <w:t xml:space="preserve"> </w:t>
      </w:r>
      <w:r w:rsidRPr="00271FB2">
        <w:t>де</w:t>
      </w:r>
      <w:r w:rsidRPr="00271FB2">
        <w:softHyphen/>
        <w:t>лу</w:t>
      </w:r>
      <w:r>
        <w:t xml:space="preserve"> </w:t>
      </w:r>
      <w:r w:rsidRPr="00271FB2">
        <w:t>те</w:t>
      </w:r>
      <w:r w:rsidRPr="00271FB2">
        <w:softHyphen/>
        <w:t>ри</w:t>
      </w:r>
      <w:r w:rsidRPr="00271FB2">
        <w:softHyphen/>
        <w:t>то</w:t>
      </w:r>
      <w:r w:rsidRPr="00271FB2">
        <w:softHyphen/>
        <w:t>ри</w:t>
      </w:r>
      <w:r w:rsidRPr="00271FB2">
        <w:softHyphen/>
        <w:t>је</w:t>
      </w:r>
      <w:r>
        <w:t xml:space="preserve"> </w:t>
      </w:r>
      <w:r w:rsidRPr="00271FB2">
        <w:t>Оп</w:t>
      </w:r>
      <w:r w:rsidRPr="00271FB2">
        <w:softHyphen/>
        <w:t>шти</w:t>
      </w:r>
      <w:r w:rsidRPr="00271FB2">
        <w:softHyphen/>
        <w:t>не</w:t>
      </w:r>
      <w:r>
        <w:t xml:space="preserve"> </w:t>
      </w:r>
      <w:r w:rsidRPr="00271FB2">
        <w:t>за</w:t>
      </w:r>
      <w:r>
        <w:t xml:space="preserve"> </w:t>
      </w:r>
      <w:r w:rsidRPr="00271FB2">
        <w:t>ко</w:t>
      </w:r>
      <w:r w:rsidRPr="00271FB2">
        <w:softHyphen/>
        <w:t>ји</w:t>
      </w:r>
      <w:r>
        <w:t xml:space="preserve"> </w:t>
      </w:r>
      <w:r w:rsidRPr="00271FB2">
        <w:t>се</w:t>
      </w:r>
      <w:r>
        <w:t xml:space="preserve"> </w:t>
      </w:r>
      <w:r w:rsidRPr="00271FB2">
        <w:t>тра</w:t>
      </w:r>
      <w:r w:rsidRPr="00271FB2">
        <w:softHyphen/>
        <w:t>жи</w:t>
      </w:r>
      <w:r>
        <w:t xml:space="preserve"> </w:t>
      </w:r>
      <w:r w:rsidRPr="00271FB2">
        <w:t>рас</w:t>
      </w:r>
      <w:r w:rsidRPr="00271FB2">
        <w:softHyphen/>
        <w:t>пи</w:t>
      </w:r>
      <w:r w:rsidRPr="00271FB2">
        <w:softHyphen/>
        <w:t>си</w:t>
      </w:r>
      <w:r w:rsidRPr="00271FB2">
        <w:softHyphen/>
        <w:t>ва</w:t>
      </w:r>
      <w:r w:rsidRPr="00271FB2">
        <w:softHyphen/>
        <w:t>ње</w:t>
      </w:r>
      <w:r>
        <w:t xml:space="preserve"> </w:t>
      </w:r>
      <w:r w:rsidRPr="00271FB2">
        <w:t>ре</w:t>
      </w:r>
      <w:r w:rsidRPr="00271FB2">
        <w:softHyphen/>
        <w:t>фе</w:t>
      </w:r>
      <w:r w:rsidRPr="00271FB2">
        <w:softHyphen/>
        <w:t>рен</w:t>
      </w:r>
      <w:r w:rsidRPr="00271FB2">
        <w:softHyphen/>
        <w:t>ду</w:t>
      </w:r>
      <w:r w:rsidRPr="00271FB2">
        <w:softHyphen/>
        <w:t>ма.</w:t>
      </w:r>
    </w:p>
    <w:p w:rsidR="001909FD" w:rsidRPr="00461EC8" w:rsidRDefault="001909FD" w:rsidP="001909FD">
      <w:pPr>
        <w:ind w:firstLine="708"/>
        <w:jc w:val="both"/>
      </w:pPr>
    </w:p>
    <w:p w:rsidR="001909FD" w:rsidRPr="00271FB2" w:rsidRDefault="001909FD" w:rsidP="001909FD">
      <w:pPr>
        <w:ind w:firstLine="708"/>
        <w:jc w:val="center"/>
        <w:rPr>
          <w:b/>
        </w:rPr>
      </w:pPr>
      <w:r w:rsidRPr="00271FB2">
        <w:rPr>
          <w:b/>
        </w:rPr>
        <w:t>Петиција грађана</w:t>
      </w:r>
    </w:p>
    <w:p w:rsidR="001909FD" w:rsidRPr="00271FB2" w:rsidRDefault="001909FD" w:rsidP="001909FD">
      <w:pPr>
        <w:ind w:firstLine="708"/>
        <w:jc w:val="center"/>
      </w:pPr>
      <w:r>
        <w:t>Члан 95</w:t>
      </w:r>
      <w:r w:rsidRPr="00271FB2">
        <w:t>.</w:t>
      </w:r>
    </w:p>
    <w:p w:rsidR="001909FD" w:rsidRPr="00271FB2" w:rsidRDefault="001909FD" w:rsidP="001909FD">
      <w:pPr>
        <w:ind w:firstLine="708"/>
        <w:jc w:val="center"/>
      </w:pPr>
    </w:p>
    <w:p w:rsidR="001909FD" w:rsidRPr="00271FB2" w:rsidRDefault="001909FD" w:rsidP="001909FD">
      <w:pPr>
        <w:ind w:firstLine="708"/>
        <w:jc w:val="both"/>
      </w:pPr>
      <w:r w:rsidRPr="00271FB2">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1909FD" w:rsidRPr="00271FB2" w:rsidRDefault="001909FD" w:rsidP="001909FD">
      <w:pPr>
        <w:ind w:firstLine="708"/>
        <w:jc w:val="both"/>
      </w:pPr>
    </w:p>
    <w:p w:rsidR="001909FD" w:rsidRPr="00271FB2" w:rsidRDefault="001909FD" w:rsidP="001909FD">
      <w:pPr>
        <w:ind w:firstLine="708"/>
        <w:jc w:val="both"/>
      </w:pPr>
      <w:r w:rsidRPr="00271FB2">
        <w:t>Петиција обавезно садржи:</w:t>
      </w:r>
    </w:p>
    <w:p w:rsidR="001909FD" w:rsidRPr="00271FB2" w:rsidRDefault="001909FD" w:rsidP="004213BE">
      <w:pPr>
        <w:pStyle w:val="ListParagraph"/>
        <w:numPr>
          <w:ilvl w:val="0"/>
          <w:numId w:val="20"/>
        </w:numPr>
        <w:spacing w:after="200" w:line="276" w:lineRule="auto"/>
        <w:jc w:val="both"/>
      </w:pPr>
      <w:r w:rsidRPr="00271FB2">
        <w:t>Назив органа коме се упућује,</w:t>
      </w:r>
    </w:p>
    <w:p w:rsidR="001909FD" w:rsidRPr="00271FB2" w:rsidRDefault="001909FD" w:rsidP="004213BE">
      <w:pPr>
        <w:pStyle w:val="ListParagraph"/>
        <w:numPr>
          <w:ilvl w:val="0"/>
          <w:numId w:val="20"/>
        </w:numPr>
        <w:spacing w:after="200" w:line="276" w:lineRule="auto"/>
        <w:jc w:val="both"/>
      </w:pPr>
      <w:r w:rsidRPr="00271FB2">
        <w:t>Правни основ за подношење петиције са захтевом да се на петицију одговори,</w:t>
      </w:r>
    </w:p>
    <w:p w:rsidR="001909FD" w:rsidRPr="00271FB2" w:rsidRDefault="001909FD" w:rsidP="004213BE">
      <w:pPr>
        <w:pStyle w:val="ListParagraph"/>
        <w:numPr>
          <w:ilvl w:val="0"/>
          <w:numId w:val="20"/>
        </w:numPr>
        <w:spacing w:after="200" w:line="276" w:lineRule="auto"/>
        <w:jc w:val="both"/>
      </w:pPr>
      <w:r w:rsidRPr="00271FB2">
        <w:t>Јасно формулисан захтев, односно предлог подносиоца, са образложењем,</w:t>
      </w:r>
    </w:p>
    <w:p w:rsidR="001909FD" w:rsidRPr="00271FB2" w:rsidRDefault="001909FD" w:rsidP="004213BE">
      <w:pPr>
        <w:pStyle w:val="ListParagraph"/>
        <w:numPr>
          <w:ilvl w:val="0"/>
          <w:numId w:val="20"/>
        </w:numPr>
        <w:spacing w:after="200" w:line="276" w:lineRule="auto"/>
        <w:jc w:val="both"/>
      </w:pPr>
      <w:r w:rsidRPr="00271FB2">
        <w:t>Име, презиме и пребивалиште подносиоца петиције и</w:t>
      </w:r>
    </w:p>
    <w:p w:rsidR="001909FD" w:rsidRPr="00271FB2" w:rsidRDefault="001909FD" w:rsidP="004213BE">
      <w:pPr>
        <w:pStyle w:val="ListParagraph"/>
        <w:numPr>
          <w:ilvl w:val="0"/>
          <w:numId w:val="20"/>
        </w:numPr>
        <w:spacing w:after="200" w:line="276" w:lineRule="auto"/>
        <w:jc w:val="both"/>
      </w:pPr>
      <w:r w:rsidRPr="00271FB2">
        <w:t>Потпис подносиоца петиције</w:t>
      </w:r>
    </w:p>
    <w:p w:rsidR="001909FD" w:rsidRPr="00271FB2" w:rsidRDefault="001909FD" w:rsidP="001909FD">
      <w:pPr>
        <w:ind w:firstLine="708"/>
        <w:jc w:val="both"/>
      </w:pPr>
      <w:r w:rsidRPr="00271FB2">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1909FD" w:rsidRPr="00271FB2" w:rsidRDefault="001909FD" w:rsidP="001909FD">
      <w:pPr>
        <w:ind w:firstLine="720"/>
        <w:jc w:val="both"/>
      </w:pPr>
      <w:r w:rsidRPr="00271FB2">
        <w:t>Општинска управа је дужна да</w:t>
      </w:r>
      <w:r>
        <w:t xml:space="preserve"> </w:t>
      </w:r>
      <w:r w:rsidRPr="00271FB2">
        <w:t>грађанима пружи стручну помоћ у формулисању</w:t>
      </w:r>
      <w:r>
        <w:t xml:space="preserve"> </w:t>
      </w:r>
      <w:r w:rsidRPr="00271FB2">
        <w:t>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1909FD" w:rsidRPr="00271FB2" w:rsidRDefault="001909FD" w:rsidP="001909FD">
      <w:pPr>
        <w:ind w:firstLine="708"/>
        <w:jc w:val="both"/>
      </w:pPr>
    </w:p>
    <w:p w:rsidR="001909FD" w:rsidRPr="00271FB2" w:rsidRDefault="001909FD" w:rsidP="001909FD">
      <w:pPr>
        <w:jc w:val="center"/>
        <w:rPr>
          <w:b/>
        </w:rPr>
      </w:pPr>
      <w:r w:rsidRPr="00271FB2">
        <w:rPr>
          <w:b/>
        </w:rPr>
        <w:lastRenderedPageBreak/>
        <w:t>Притужбе грађана</w:t>
      </w:r>
    </w:p>
    <w:p w:rsidR="001909FD" w:rsidRPr="00271FB2" w:rsidRDefault="001909FD" w:rsidP="001909FD">
      <w:pPr>
        <w:jc w:val="center"/>
      </w:pPr>
      <w:r w:rsidRPr="00271FB2">
        <w:t>Члан</w:t>
      </w:r>
      <w:r>
        <w:t xml:space="preserve"> 96</w:t>
      </w:r>
      <w:r w:rsidRPr="00271FB2">
        <w:t>.</w:t>
      </w:r>
    </w:p>
    <w:p w:rsidR="001909FD" w:rsidRPr="00271FB2" w:rsidRDefault="001909FD" w:rsidP="001909FD">
      <w:pPr>
        <w:jc w:val="center"/>
      </w:pPr>
    </w:p>
    <w:p w:rsidR="001909FD" w:rsidRPr="00271FB2" w:rsidRDefault="001909FD" w:rsidP="001909FD">
      <w:pPr>
        <w:ind w:firstLine="720"/>
        <w:jc w:val="both"/>
        <w:rPr>
          <w:szCs w:val="20"/>
          <w:lang w:val="sr-Cyrl-CS"/>
        </w:rPr>
      </w:pPr>
      <w:r w:rsidRPr="00271FB2">
        <w:rPr>
          <w:szCs w:val="20"/>
          <w:lang w:val="sr-Cyrl-CS"/>
        </w:rPr>
        <w:t>Органи</w:t>
      </w:r>
      <w:r>
        <w:rPr>
          <w:szCs w:val="20"/>
          <w:lang w:val="sr-Cyrl-CS"/>
        </w:rPr>
        <w:t xml:space="preserve"> </w:t>
      </w:r>
      <w:r w:rsidRPr="00271FB2">
        <w:rPr>
          <w:szCs w:val="20"/>
          <w:lang w:val="sr-Latn-CS"/>
        </w:rPr>
        <w:t>Општине</w:t>
      </w:r>
      <w:r>
        <w:rPr>
          <w:szCs w:val="20"/>
        </w:rPr>
        <w:t xml:space="preserve"> </w:t>
      </w:r>
      <w:r w:rsidRPr="00271FB2">
        <w:rPr>
          <w:szCs w:val="20"/>
          <w:lang w:val="sr-Cyrl-CS"/>
        </w:rPr>
        <w:t>дужни</w:t>
      </w:r>
      <w:r>
        <w:rPr>
          <w:szCs w:val="20"/>
          <w:lang w:val="sr-Cyrl-CS"/>
        </w:rPr>
        <w:t xml:space="preserve"> </w:t>
      </w:r>
      <w:r w:rsidRPr="00271FB2">
        <w:rPr>
          <w:szCs w:val="20"/>
          <w:lang w:val="sr-Cyrl-CS"/>
        </w:rPr>
        <w:t>су</w:t>
      </w:r>
      <w:r>
        <w:rPr>
          <w:szCs w:val="20"/>
          <w:lang w:val="sr-Cyrl-CS"/>
        </w:rPr>
        <w:t xml:space="preserve"> </w:t>
      </w:r>
      <w:r w:rsidRPr="00271FB2">
        <w:rPr>
          <w:szCs w:val="20"/>
          <w:lang w:val="sr-Cyrl-CS"/>
        </w:rPr>
        <w:t>да</w:t>
      </w:r>
      <w:r>
        <w:rPr>
          <w:szCs w:val="20"/>
          <w:lang w:val="sr-Cyrl-CS"/>
        </w:rPr>
        <w:t xml:space="preserve"> </w:t>
      </w:r>
      <w:r w:rsidRPr="00271FB2">
        <w:rPr>
          <w:szCs w:val="20"/>
          <w:lang w:val="sr-Cyrl-CS"/>
        </w:rPr>
        <w:t>свима</w:t>
      </w:r>
      <w:r>
        <w:rPr>
          <w:szCs w:val="20"/>
          <w:lang w:val="sr-Cyrl-CS"/>
        </w:rPr>
        <w:t xml:space="preserve"> </w:t>
      </w:r>
      <w:r w:rsidRPr="00271FB2">
        <w:rPr>
          <w:szCs w:val="20"/>
          <w:lang w:val="sr-Cyrl-CS"/>
        </w:rPr>
        <w:t>омогуће</w:t>
      </w:r>
      <w:r>
        <w:rPr>
          <w:szCs w:val="20"/>
          <w:lang w:val="sr-Cyrl-CS"/>
        </w:rPr>
        <w:t xml:space="preserve"> </w:t>
      </w:r>
      <w:r w:rsidRPr="00271FB2">
        <w:rPr>
          <w:szCs w:val="20"/>
          <w:lang w:val="sr-Cyrl-CS"/>
        </w:rPr>
        <w:t>подношење</w:t>
      </w:r>
      <w:r>
        <w:rPr>
          <w:szCs w:val="20"/>
          <w:lang w:val="sr-Cyrl-CS"/>
        </w:rPr>
        <w:t xml:space="preserve"> </w:t>
      </w:r>
      <w:r w:rsidRPr="00271FB2">
        <w:rPr>
          <w:szCs w:val="20"/>
          <w:lang w:val="sr-Cyrl-CS"/>
        </w:rPr>
        <w:t>притужби</w:t>
      </w:r>
      <w:r>
        <w:rPr>
          <w:szCs w:val="20"/>
          <w:lang w:val="sr-Cyrl-CS"/>
        </w:rPr>
        <w:t xml:space="preserve"> </w:t>
      </w:r>
      <w:r w:rsidRPr="00271FB2">
        <w:rPr>
          <w:szCs w:val="20"/>
          <w:lang w:val="sr-Cyrl-CS"/>
        </w:rPr>
        <w:t>на</w:t>
      </w:r>
      <w:r>
        <w:rPr>
          <w:szCs w:val="20"/>
          <w:lang w:val="sr-Cyrl-CS"/>
        </w:rPr>
        <w:t xml:space="preserve"> </w:t>
      </w:r>
      <w:r w:rsidRPr="00271FB2">
        <w:rPr>
          <w:szCs w:val="20"/>
          <w:lang w:val="sr-Cyrl-CS"/>
        </w:rPr>
        <w:t>свој</w:t>
      </w:r>
      <w:r>
        <w:rPr>
          <w:szCs w:val="20"/>
          <w:lang w:val="sr-Cyrl-CS"/>
        </w:rPr>
        <w:t xml:space="preserve"> </w:t>
      </w:r>
      <w:r w:rsidRPr="00271FB2">
        <w:rPr>
          <w:szCs w:val="20"/>
          <w:lang w:val="sr-Cyrl-CS"/>
        </w:rPr>
        <w:t>рад</w:t>
      </w:r>
      <w:r>
        <w:rPr>
          <w:szCs w:val="20"/>
          <w:lang w:val="sr-Cyrl-CS"/>
        </w:rPr>
        <w:t xml:space="preserve"> </w:t>
      </w:r>
      <w:r w:rsidRPr="00271FB2">
        <w:rPr>
          <w:szCs w:val="20"/>
          <w:lang w:val="sr-Cyrl-CS"/>
        </w:rPr>
        <w:t>и</w:t>
      </w:r>
      <w:r>
        <w:rPr>
          <w:szCs w:val="20"/>
          <w:lang w:val="sr-Cyrl-CS"/>
        </w:rPr>
        <w:t xml:space="preserve"> </w:t>
      </w:r>
      <w:r w:rsidRPr="00271FB2">
        <w:rPr>
          <w:szCs w:val="20"/>
          <w:lang w:val="sr-Cyrl-CS"/>
        </w:rPr>
        <w:t>на</w:t>
      </w:r>
      <w:r>
        <w:rPr>
          <w:szCs w:val="20"/>
          <w:lang w:val="sr-Cyrl-CS"/>
        </w:rPr>
        <w:t xml:space="preserve"> </w:t>
      </w:r>
      <w:r w:rsidRPr="00271FB2">
        <w:rPr>
          <w:szCs w:val="20"/>
          <w:lang w:val="sr-Cyrl-CS"/>
        </w:rPr>
        <w:t>неправилан</w:t>
      </w:r>
      <w:r>
        <w:rPr>
          <w:szCs w:val="20"/>
          <w:lang w:val="sr-Cyrl-CS"/>
        </w:rPr>
        <w:t xml:space="preserve"> </w:t>
      </w:r>
      <w:r w:rsidRPr="00271FB2">
        <w:rPr>
          <w:szCs w:val="20"/>
          <w:lang w:val="sr-Cyrl-CS"/>
        </w:rPr>
        <w:t>рад</w:t>
      </w:r>
      <w:r>
        <w:rPr>
          <w:szCs w:val="20"/>
          <w:lang w:val="sr-Cyrl-CS"/>
        </w:rPr>
        <w:t xml:space="preserve"> </w:t>
      </w:r>
      <w:r w:rsidRPr="00271FB2">
        <w:rPr>
          <w:szCs w:val="20"/>
          <w:lang w:val="sr-Cyrl-CS"/>
        </w:rPr>
        <w:t>запослених</w:t>
      </w:r>
      <w:r>
        <w:rPr>
          <w:szCs w:val="20"/>
          <w:lang w:val="sr-Cyrl-CS"/>
        </w:rPr>
        <w:t xml:space="preserve"> </w:t>
      </w:r>
      <w:r w:rsidRPr="00271FB2">
        <w:rPr>
          <w:szCs w:val="20"/>
          <w:lang w:val="sr-Cyrl-CS"/>
        </w:rPr>
        <w:t>у</w:t>
      </w:r>
      <w:r>
        <w:rPr>
          <w:szCs w:val="20"/>
          <w:lang w:val="sr-Cyrl-CS"/>
        </w:rPr>
        <w:t xml:space="preserve"> </w:t>
      </w:r>
      <w:r w:rsidRPr="00271FB2">
        <w:rPr>
          <w:szCs w:val="20"/>
          <w:lang w:val="sr-Cyrl-CS"/>
        </w:rPr>
        <w:t>Општинској</w:t>
      </w:r>
      <w:r>
        <w:rPr>
          <w:szCs w:val="20"/>
          <w:lang w:val="sr-Cyrl-CS"/>
        </w:rPr>
        <w:t xml:space="preserve"> </w:t>
      </w:r>
      <w:r w:rsidRPr="00271FB2">
        <w:rPr>
          <w:szCs w:val="20"/>
          <w:lang w:val="sr-Cyrl-CS"/>
        </w:rPr>
        <w:t xml:space="preserve">управи и њихов однос према грађанима. </w:t>
      </w:r>
    </w:p>
    <w:p w:rsidR="001909FD" w:rsidRPr="00271FB2" w:rsidRDefault="001909FD" w:rsidP="001909FD">
      <w:pPr>
        <w:ind w:firstLine="708"/>
        <w:jc w:val="both"/>
        <w:rPr>
          <w:color w:val="000000"/>
          <w:szCs w:val="20"/>
          <w:lang w:val="sr-Cyrl-CS"/>
        </w:rPr>
      </w:pPr>
      <w:r w:rsidRPr="00271FB2">
        <w:rPr>
          <w:color w:val="000000"/>
          <w:szCs w:val="20"/>
          <w:lang w:val="sr-Cyrl-CS"/>
        </w:rPr>
        <w:t>Органи</w:t>
      </w:r>
      <w:r>
        <w:rPr>
          <w:color w:val="000000"/>
          <w:szCs w:val="20"/>
          <w:lang w:val="sr-Cyrl-CS"/>
        </w:rPr>
        <w:t xml:space="preserve"> </w:t>
      </w:r>
      <w:r w:rsidRPr="00271FB2">
        <w:rPr>
          <w:color w:val="000000"/>
          <w:szCs w:val="20"/>
          <w:lang w:val="sr-Latn-CS"/>
        </w:rPr>
        <w:t>Општине</w:t>
      </w:r>
      <w:r>
        <w:rPr>
          <w:color w:val="000000"/>
          <w:szCs w:val="20"/>
        </w:rPr>
        <w:t xml:space="preserve"> </w:t>
      </w:r>
      <w:r w:rsidRPr="00271FB2">
        <w:rPr>
          <w:color w:val="000000"/>
          <w:szCs w:val="20"/>
          <w:lang w:val="sr-Cyrl-CS"/>
        </w:rPr>
        <w:t>дужни</w:t>
      </w:r>
      <w:r>
        <w:rPr>
          <w:color w:val="000000"/>
          <w:szCs w:val="20"/>
          <w:lang w:val="sr-Cyrl-CS"/>
        </w:rPr>
        <w:t xml:space="preserve"> </w:t>
      </w:r>
      <w:r w:rsidRPr="00271FB2">
        <w:rPr>
          <w:color w:val="000000"/>
          <w:szCs w:val="20"/>
          <w:lang w:val="sr-Cyrl-CS"/>
        </w:rPr>
        <w:t>су да испитају</w:t>
      </w:r>
      <w:r>
        <w:rPr>
          <w:color w:val="000000"/>
          <w:szCs w:val="20"/>
          <w:lang w:val="sr-Cyrl-CS"/>
        </w:rPr>
        <w:t xml:space="preserve"> </w:t>
      </w:r>
      <w:r w:rsidRPr="00271FB2">
        <w:rPr>
          <w:color w:val="000000"/>
          <w:szCs w:val="20"/>
          <w:lang w:val="sr-Cyrl-CS"/>
        </w:rPr>
        <w:t>наводе</w:t>
      </w:r>
      <w:r>
        <w:rPr>
          <w:color w:val="000000"/>
          <w:szCs w:val="20"/>
          <w:lang w:val="sr-Cyrl-CS"/>
        </w:rPr>
        <w:t xml:space="preserve"> </w:t>
      </w:r>
      <w:r w:rsidRPr="00271FB2">
        <w:rPr>
          <w:color w:val="000000"/>
          <w:szCs w:val="20"/>
          <w:lang w:val="sr-Cyrl-CS"/>
        </w:rPr>
        <w:t>истакнуте</w:t>
      </w:r>
      <w:r>
        <w:rPr>
          <w:color w:val="000000"/>
          <w:szCs w:val="20"/>
          <w:lang w:val="sr-Cyrl-CS"/>
        </w:rPr>
        <w:t xml:space="preserve"> </w:t>
      </w:r>
      <w:r w:rsidRPr="00271FB2">
        <w:rPr>
          <w:color w:val="000000"/>
          <w:szCs w:val="20"/>
          <w:lang w:val="sr-Cyrl-CS"/>
        </w:rPr>
        <w:t>у</w:t>
      </w:r>
      <w:r>
        <w:rPr>
          <w:color w:val="000000"/>
          <w:szCs w:val="20"/>
          <w:lang w:val="sr-Cyrl-CS"/>
        </w:rPr>
        <w:t xml:space="preserve"> </w:t>
      </w:r>
      <w:r w:rsidRPr="00271FB2">
        <w:rPr>
          <w:color w:val="000000"/>
          <w:szCs w:val="20"/>
          <w:lang w:val="sr-Cyrl-CS"/>
        </w:rPr>
        <w:t>притужби,</w:t>
      </w:r>
      <w:r>
        <w:rPr>
          <w:color w:val="000000"/>
          <w:szCs w:val="20"/>
          <w:lang w:val="sr-Cyrl-CS"/>
        </w:rPr>
        <w:t xml:space="preserve"> </w:t>
      </w:r>
      <w:r w:rsidRPr="00271FB2">
        <w:rPr>
          <w:color w:val="000000"/>
          <w:szCs w:val="20"/>
          <w:lang w:val="sr-Cyrl-CS"/>
        </w:rPr>
        <w:t xml:space="preserve"> који</w:t>
      </w:r>
      <w:r>
        <w:rPr>
          <w:color w:val="000000"/>
          <w:szCs w:val="20"/>
          <w:lang w:val="sr-Cyrl-CS"/>
        </w:rPr>
        <w:t xml:space="preserve"> </w:t>
      </w:r>
      <w:r w:rsidRPr="00271FB2">
        <w:rPr>
          <w:color w:val="000000"/>
          <w:szCs w:val="20"/>
          <w:lang w:val="sr-Cyrl-CS"/>
        </w:rPr>
        <w:t>указују</w:t>
      </w:r>
      <w:r>
        <w:rPr>
          <w:color w:val="000000"/>
          <w:szCs w:val="20"/>
          <w:lang w:val="sr-Cyrl-CS"/>
        </w:rPr>
        <w:t xml:space="preserve"> </w:t>
      </w:r>
      <w:r w:rsidRPr="00271FB2">
        <w:rPr>
          <w:color w:val="000000"/>
          <w:szCs w:val="20"/>
          <w:lang w:val="sr-Cyrl-CS"/>
        </w:rPr>
        <w:t>на</w:t>
      </w:r>
      <w:r>
        <w:rPr>
          <w:color w:val="000000"/>
          <w:szCs w:val="20"/>
          <w:lang w:val="sr-Cyrl-CS"/>
        </w:rPr>
        <w:t xml:space="preserve"> </w:t>
      </w:r>
      <w:r w:rsidRPr="00271FB2">
        <w:rPr>
          <w:color w:val="000000"/>
          <w:szCs w:val="20"/>
          <w:lang w:val="sr-Cyrl-CS"/>
        </w:rPr>
        <w:t>пропусте</w:t>
      </w:r>
      <w:r>
        <w:rPr>
          <w:color w:val="000000"/>
          <w:szCs w:val="20"/>
          <w:lang w:val="sr-Cyrl-CS"/>
        </w:rPr>
        <w:t xml:space="preserve"> </w:t>
      </w:r>
      <w:r w:rsidRPr="00271FB2">
        <w:rPr>
          <w:color w:val="000000"/>
          <w:szCs w:val="20"/>
          <w:lang w:val="sr-Cyrl-CS"/>
        </w:rPr>
        <w:t>и</w:t>
      </w:r>
      <w:r>
        <w:rPr>
          <w:color w:val="000000"/>
          <w:szCs w:val="20"/>
          <w:lang w:val="sr-Cyrl-CS"/>
        </w:rPr>
        <w:t xml:space="preserve"> </w:t>
      </w:r>
      <w:r w:rsidRPr="00271FB2">
        <w:rPr>
          <w:color w:val="000000"/>
          <w:szCs w:val="20"/>
          <w:lang w:val="sr-Cyrl-CS"/>
        </w:rPr>
        <w:t>неправилности</w:t>
      </w:r>
      <w:r>
        <w:rPr>
          <w:color w:val="000000"/>
          <w:szCs w:val="20"/>
          <w:lang w:val="sr-Cyrl-CS"/>
        </w:rPr>
        <w:t xml:space="preserve"> </w:t>
      </w:r>
      <w:r w:rsidRPr="00271FB2">
        <w:rPr>
          <w:color w:val="000000"/>
          <w:szCs w:val="20"/>
          <w:lang w:val="sr-Cyrl-CS"/>
        </w:rPr>
        <w:t>у</w:t>
      </w:r>
      <w:r>
        <w:rPr>
          <w:color w:val="000000"/>
          <w:szCs w:val="20"/>
          <w:lang w:val="sr-Cyrl-CS"/>
        </w:rPr>
        <w:t xml:space="preserve"> </w:t>
      </w:r>
      <w:r w:rsidRPr="00271FB2">
        <w:rPr>
          <w:color w:val="000000"/>
          <w:szCs w:val="20"/>
          <w:lang w:val="sr-Cyrl-CS"/>
        </w:rPr>
        <w:t>њиховом</w:t>
      </w:r>
      <w:r>
        <w:rPr>
          <w:color w:val="000000"/>
          <w:szCs w:val="20"/>
          <w:lang w:val="sr-Cyrl-CS"/>
        </w:rPr>
        <w:t xml:space="preserve"> </w:t>
      </w:r>
      <w:r w:rsidRPr="00271FB2">
        <w:rPr>
          <w:color w:val="000000"/>
          <w:szCs w:val="20"/>
          <w:lang w:val="sr-Cyrl-CS"/>
        </w:rPr>
        <w:t>раду</w:t>
      </w:r>
      <w:r>
        <w:rPr>
          <w:color w:val="000000"/>
          <w:szCs w:val="20"/>
          <w:lang w:val="sr-Cyrl-CS"/>
        </w:rPr>
        <w:t xml:space="preserve"> </w:t>
      </w:r>
      <w:r w:rsidRPr="00271FB2">
        <w:rPr>
          <w:color w:val="000000"/>
          <w:szCs w:val="20"/>
          <w:lang w:val="sr-Cyrl-CS"/>
        </w:rPr>
        <w:t>и</w:t>
      </w:r>
      <w:r>
        <w:rPr>
          <w:color w:val="000000"/>
          <w:szCs w:val="20"/>
          <w:lang w:val="sr-Cyrl-CS"/>
        </w:rPr>
        <w:t xml:space="preserve"> </w:t>
      </w:r>
      <w:r w:rsidRPr="00271FB2">
        <w:rPr>
          <w:color w:val="000000"/>
          <w:szCs w:val="20"/>
          <w:lang w:val="sr-Cyrl-CS"/>
        </w:rPr>
        <w:t>да</w:t>
      </w:r>
      <w:r>
        <w:rPr>
          <w:color w:val="000000"/>
          <w:szCs w:val="20"/>
          <w:lang w:val="sr-Cyrl-CS"/>
        </w:rPr>
        <w:t xml:space="preserve"> </w:t>
      </w:r>
      <w:r w:rsidRPr="00271FB2">
        <w:rPr>
          <w:color w:val="000000"/>
          <w:szCs w:val="20"/>
          <w:lang w:val="sr-Cyrl-CS"/>
        </w:rPr>
        <w:t>у</w:t>
      </w:r>
      <w:r>
        <w:rPr>
          <w:color w:val="000000"/>
          <w:szCs w:val="20"/>
          <w:lang w:val="sr-Cyrl-CS"/>
        </w:rPr>
        <w:t xml:space="preserve"> </w:t>
      </w:r>
      <w:r w:rsidRPr="00271FB2">
        <w:rPr>
          <w:color w:val="000000"/>
          <w:szCs w:val="20"/>
          <w:lang w:val="sr-Cyrl-CS"/>
        </w:rPr>
        <w:t>складу</w:t>
      </w:r>
      <w:r>
        <w:rPr>
          <w:color w:val="000000"/>
          <w:szCs w:val="20"/>
          <w:lang w:val="sr-Cyrl-CS"/>
        </w:rPr>
        <w:t xml:space="preserve"> </w:t>
      </w:r>
      <w:r w:rsidRPr="00271FB2">
        <w:rPr>
          <w:color w:val="000000"/>
          <w:szCs w:val="20"/>
          <w:lang w:val="sr-Cyrl-CS"/>
        </w:rPr>
        <w:t>са</w:t>
      </w:r>
      <w:r>
        <w:rPr>
          <w:color w:val="000000"/>
          <w:szCs w:val="20"/>
          <w:lang w:val="sr-Cyrl-CS"/>
        </w:rPr>
        <w:t xml:space="preserve"> </w:t>
      </w:r>
      <w:r w:rsidRPr="00271FB2">
        <w:rPr>
          <w:color w:val="000000"/>
          <w:szCs w:val="20"/>
          <w:lang w:val="sr-Cyrl-CS"/>
        </w:rPr>
        <w:t>законом</w:t>
      </w:r>
      <w:r>
        <w:rPr>
          <w:color w:val="000000"/>
          <w:szCs w:val="20"/>
          <w:lang w:val="sr-Cyrl-CS"/>
        </w:rPr>
        <w:t xml:space="preserve"> </w:t>
      </w:r>
      <w:r w:rsidRPr="00271FB2">
        <w:rPr>
          <w:color w:val="000000"/>
          <w:szCs w:val="20"/>
          <w:lang w:val="sr-Cyrl-CS"/>
        </w:rPr>
        <w:t>покрену</w:t>
      </w:r>
      <w:r>
        <w:rPr>
          <w:color w:val="000000"/>
          <w:szCs w:val="20"/>
          <w:lang w:val="sr-Cyrl-CS"/>
        </w:rPr>
        <w:t xml:space="preserve"> </w:t>
      </w:r>
      <w:r w:rsidRPr="00271FB2">
        <w:rPr>
          <w:color w:val="000000"/>
          <w:szCs w:val="20"/>
          <w:lang w:val="sr-Cyrl-CS"/>
        </w:rPr>
        <w:t>одговарајући</w:t>
      </w:r>
      <w:r>
        <w:rPr>
          <w:color w:val="000000"/>
          <w:szCs w:val="20"/>
          <w:lang w:val="sr-Cyrl-CS"/>
        </w:rPr>
        <w:t xml:space="preserve"> </w:t>
      </w:r>
      <w:r w:rsidRPr="00271FB2">
        <w:rPr>
          <w:color w:val="000000"/>
          <w:szCs w:val="20"/>
          <w:lang w:val="sr-Cyrl-CS"/>
        </w:rPr>
        <w:t>поступак</w:t>
      </w:r>
      <w:r>
        <w:rPr>
          <w:color w:val="000000"/>
          <w:szCs w:val="20"/>
          <w:lang w:val="sr-Cyrl-CS"/>
        </w:rPr>
        <w:t xml:space="preserve"> </w:t>
      </w:r>
      <w:r w:rsidRPr="00271FB2">
        <w:rPr>
          <w:color w:val="000000"/>
          <w:szCs w:val="20"/>
          <w:lang w:val="sr-Cyrl-CS"/>
        </w:rPr>
        <w:t>за</w:t>
      </w:r>
      <w:r>
        <w:rPr>
          <w:color w:val="000000"/>
          <w:szCs w:val="20"/>
          <w:lang w:val="sr-Cyrl-CS"/>
        </w:rPr>
        <w:t xml:space="preserve"> </w:t>
      </w:r>
      <w:r w:rsidRPr="00271FB2">
        <w:rPr>
          <w:color w:val="000000"/>
          <w:szCs w:val="20"/>
          <w:lang w:val="sr-Cyrl-CS"/>
        </w:rPr>
        <w:t>санкционисање</w:t>
      </w:r>
      <w:r>
        <w:rPr>
          <w:color w:val="000000"/>
          <w:szCs w:val="20"/>
          <w:lang w:val="sr-Cyrl-CS"/>
        </w:rPr>
        <w:t xml:space="preserve"> </w:t>
      </w:r>
      <w:r w:rsidRPr="00271FB2">
        <w:rPr>
          <w:color w:val="000000"/>
          <w:szCs w:val="20"/>
          <w:lang w:val="sr-Cyrl-CS"/>
        </w:rPr>
        <w:t>и</w:t>
      </w:r>
      <w:r>
        <w:rPr>
          <w:color w:val="000000"/>
          <w:szCs w:val="20"/>
          <w:lang w:val="sr-Cyrl-CS"/>
        </w:rPr>
        <w:t xml:space="preserve"> </w:t>
      </w:r>
      <w:r w:rsidRPr="00271FB2">
        <w:rPr>
          <w:color w:val="000000"/>
          <w:szCs w:val="20"/>
          <w:lang w:val="sr-Cyrl-CS"/>
        </w:rPr>
        <w:t>отклањање</w:t>
      </w:r>
      <w:r>
        <w:rPr>
          <w:color w:val="000000"/>
          <w:szCs w:val="20"/>
          <w:lang w:val="sr-Cyrl-CS"/>
        </w:rPr>
        <w:t xml:space="preserve"> </w:t>
      </w:r>
      <w:r w:rsidRPr="00271FB2">
        <w:rPr>
          <w:color w:val="000000"/>
          <w:szCs w:val="20"/>
          <w:lang w:val="sr-Cyrl-CS"/>
        </w:rPr>
        <w:t>пропуста</w:t>
      </w:r>
      <w:r>
        <w:rPr>
          <w:color w:val="000000"/>
          <w:szCs w:val="20"/>
          <w:lang w:val="sr-Cyrl-CS"/>
        </w:rPr>
        <w:t xml:space="preserve"> </w:t>
      </w:r>
      <w:r w:rsidRPr="00271FB2">
        <w:rPr>
          <w:color w:val="000000"/>
          <w:szCs w:val="20"/>
          <w:lang w:val="sr-Cyrl-CS"/>
        </w:rPr>
        <w:t>и</w:t>
      </w:r>
      <w:r>
        <w:rPr>
          <w:color w:val="000000"/>
          <w:szCs w:val="20"/>
          <w:lang w:val="sr-Cyrl-CS"/>
        </w:rPr>
        <w:t xml:space="preserve"> </w:t>
      </w:r>
      <w:r w:rsidRPr="00271FB2">
        <w:rPr>
          <w:color w:val="000000"/>
          <w:szCs w:val="20"/>
          <w:lang w:val="sr-Cyrl-CS"/>
        </w:rPr>
        <w:t>неправилности.</w:t>
      </w:r>
    </w:p>
    <w:p w:rsidR="001909FD" w:rsidRPr="00271FB2" w:rsidRDefault="001909FD" w:rsidP="001909FD">
      <w:pPr>
        <w:ind w:firstLine="708"/>
        <w:jc w:val="both"/>
        <w:rPr>
          <w:color w:val="000000"/>
          <w:lang w:val="sr-Cyrl-CS"/>
        </w:rPr>
      </w:pPr>
      <w:r w:rsidRPr="00271FB2">
        <w:rPr>
          <w:color w:val="000000"/>
          <w:lang w:val="sr-Cyrl-CS"/>
        </w:rPr>
        <w:t>Органи</w:t>
      </w:r>
      <w:r>
        <w:rPr>
          <w:color w:val="000000"/>
          <w:lang w:val="sr-Cyrl-CS"/>
        </w:rPr>
        <w:t xml:space="preserve"> </w:t>
      </w:r>
      <w:r w:rsidRPr="00271FB2">
        <w:rPr>
          <w:color w:val="000000"/>
          <w:lang w:val="sr-Latn-CS"/>
        </w:rPr>
        <w:t>Општине</w:t>
      </w:r>
      <w:r>
        <w:rPr>
          <w:color w:val="000000"/>
        </w:rPr>
        <w:t xml:space="preserve"> </w:t>
      </w:r>
      <w:r w:rsidRPr="00271FB2">
        <w:rPr>
          <w:color w:val="000000"/>
          <w:lang w:val="sr-Cyrl-CS"/>
        </w:rPr>
        <w:t>дужни</w:t>
      </w:r>
      <w:r>
        <w:rPr>
          <w:color w:val="000000"/>
          <w:lang w:val="sr-Cyrl-CS"/>
        </w:rPr>
        <w:t xml:space="preserve"> </w:t>
      </w:r>
      <w:r w:rsidRPr="00271FB2">
        <w:rPr>
          <w:color w:val="000000"/>
          <w:lang w:val="sr-Cyrl-CS"/>
        </w:rPr>
        <w:t>су</w:t>
      </w:r>
      <w:r>
        <w:rPr>
          <w:color w:val="000000"/>
          <w:lang w:val="sr-Cyrl-CS"/>
        </w:rPr>
        <w:t xml:space="preserve"> </w:t>
      </w:r>
      <w:r w:rsidRPr="00271FB2">
        <w:rPr>
          <w:color w:val="000000"/>
          <w:lang w:val="sr-Cyrl-CS"/>
        </w:rPr>
        <w:t>да</w:t>
      </w:r>
      <w:r>
        <w:rPr>
          <w:color w:val="000000"/>
          <w:lang w:val="sr-Cyrl-CS"/>
        </w:rPr>
        <w:t xml:space="preserve"> </w:t>
      </w:r>
      <w:r w:rsidRPr="00271FB2">
        <w:rPr>
          <w:color w:val="000000"/>
          <w:lang w:val="sr-Cyrl-CS"/>
        </w:rPr>
        <w:t>дају</w:t>
      </w:r>
      <w:r>
        <w:rPr>
          <w:color w:val="000000"/>
          <w:lang w:val="sr-Cyrl-CS"/>
        </w:rPr>
        <w:t xml:space="preserve"> </w:t>
      </w:r>
      <w:r w:rsidRPr="00271FB2">
        <w:rPr>
          <w:color w:val="000000"/>
          <w:lang w:val="sr-Cyrl-CS"/>
        </w:rPr>
        <w:t>подносиоцу</w:t>
      </w:r>
      <w:r>
        <w:rPr>
          <w:color w:val="000000"/>
          <w:lang w:val="sr-Cyrl-CS"/>
        </w:rPr>
        <w:t xml:space="preserve"> </w:t>
      </w:r>
      <w:r w:rsidRPr="00271FB2">
        <w:rPr>
          <w:color w:val="000000"/>
          <w:lang w:val="sr-Cyrl-CS"/>
        </w:rPr>
        <w:t xml:space="preserve">притужбе, </w:t>
      </w:r>
      <w:r>
        <w:rPr>
          <w:color w:val="000000"/>
          <w:lang w:val="sr-Cyrl-CS"/>
        </w:rPr>
        <w:t xml:space="preserve"> </w:t>
      </w:r>
      <w:r w:rsidRPr="00271FB2">
        <w:rPr>
          <w:color w:val="000000"/>
          <w:lang w:val="sr-Cyrl-CS"/>
        </w:rPr>
        <w:t>одговоре</w:t>
      </w:r>
      <w:r>
        <w:rPr>
          <w:color w:val="000000"/>
          <w:lang w:val="sr-Cyrl-CS"/>
        </w:rPr>
        <w:t xml:space="preserve"> </w:t>
      </w:r>
      <w:r w:rsidRPr="00271FB2">
        <w:rPr>
          <w:color w:val="000000"/>
          <w:lang w:val="sr-Cyrl-CS"/>
        </w:rPr>
        <w:t>и</w:t>
      </w:r>
      <w:r>
        <w:rPr>
          <w:color w:val="000000"/>
          <w:lang w:val="sr-Cyrl-CS"/>
        </w:rPr>
        <w:t xml:space="preserve"> </w:t>
      </w:r>
      <w:r w:rsidRPr="00271FB2">
        <w:rPr>
          <w:color w:val="000000"/>
          <w:lang w:val="sr-Cyrl-CS"/>
        </w:rPr>
        <w:t>информације</w:t>
      </w:r>
      <w:r>
        <w:rPr>
          <w:color w:val="000000"/>
          <w:lang w:val="sr-Cyrl-CS"/>
        </w:rPr>
        <w:t xml:space="preserve"> </w:t>
      </w:r>
      <w:r w:rsidRPr="00271FB2">
        <w:rPr>
          <w:color w:val="000000"/>
          <w:lang w:val="sr-Cyrl-CS"/>
        </w:rPr>
        <w:t>о</w:t>
      </w:r>
      <w:r>
        <w:rPr>
          <w:color w:val="000000"/>
          <w:lang w:val="sr-Cyrl-CS"/>
        </w:rPr>
        <w:t xml:space="preserve"> </w:t>
      </w:r>
      <w:r w:rsidRPr="00271FB2">
        <w:rPr>
          <w:color w:val="000000"/>
          <w:lang w:val="sr-Cyrl-CS"/>
        </w:rPr>
        <w:t>томе</w:t>
      </w:r>
      <w:r>
        <w:rPr>
          <w:color w:val="000000"/>
          <w:lang w:val="sr-Cyrl-CS"/>
        </w:rPr>
        <w:t xml:space="preserve"> </w:t>
      </w:r>
      <w:r w:rsidRPr="00271FB2">
        <w:rPr>
          <w:color w:val="000000"/>
          <w:lang w:val="sr-Cyrl-CS"/>
        </w:rPr>
        <w:t>да</w:t>
      </w:r>
      <w:r>
        <w:rPr>
          <w:color w:val="000000"/>
          <w:lang w:val="sr-Cyrl-CS"/>
        </w:rPr>
        <w:t xml:space="preserve"> </w:t>
      </w:r>
      <w:r w:rsidRPr="00271FB2">
        <w:rPr>
          <w:color w:val="000000"/>
          <w:lang w:val="sr-Cyrl-CS"/>
        </w:rPr>
        <w:t>ли</w:t>
      </w:r>
      <w:r>
        <w:rPr>
          <w:color w:val="000000"/>
          <w:lang w:val="sr-Cyrl-CS"/>
        </w:rPr>
        <w:t xml:space="preserve"> </w:t>
      </w:r>
      <w:r w:rsidRPr="00271FB2">
        <w:rPr>
          <w:color w:val="000000"/>
          <w:lang w:val="sr-Cyrl-CS"/>
        </w:rPr>
        <w:t>је</w:t>
      </w:r>
      <w:r>
        <w:rPr>
          <w:color w:val="000000"/>
          <w:lang w:val="sr-Cyrl-CS"/>
        </w:rPr>
        <w:t xml:space="preserve"> </w:t>
      </w:r>
      <w:r w:rsidRPr="00271FB2">
        <w:rPr>
          <w:color w:val="000000"/>
          <w:lang w:val="sr-Cyrl-CS"/>
        </w:rPr>
        <w:t>и</w:t>
      </w:r>
      <w:r>
        <w:rPr>
          <w:color w:val="000000"/>
          <w:lang w:val="sr-Cyrl-CS"/>
        </w:rPr>
        <w:t xml:space="preserve"> </w:t>
      </w:r>
      <w:r w:rsidRPr="00271FB2">
        <w:rPr>
          <w:color w:val="000000"/>
          <w:lang w:val="sr-Cyrl-CS"/>
        </w:rPr>
        <w:t>како</w:t>
      </w:r>
      <w:r>
        <w:rPr>
          <w:color w:val="000000"/>
          <w:lang w:val="sr-Cyrl-CS"/>
        </w:rPr>
        <w:t xml:space="preserve"> </w:t>
      </w:r>
      <w:r w:rsidRPr="00271FB2">
        <w:rPr>
          <w:color w:val="000000"/>
          <w:lang w:val="sr-Cyrl-CS"/>
        </w:rPr>
        <w:t>по</w:t>
      </w:r>
      <w:r>
        <w:rPr>
          <w:color w:val="000000"/>
          <w:lang w:val="sr-Cyrl-CS"/>
        </w:rPr>
        <w:t xml:space="preserve"> </w:t>
      </w:r>
      <w:r w:rsidRPr="00271FB2">
        <w:rPr>
          <w:color w:val="000000"/>
          <w:lang w:val="sr-Cyrl-CS"/>
        </w:rPr>
        <w:t>притужби</w:t>
      </w:r>
      <w:r>
        <w:rPr>
          <w:color w:val="000000"/>
          <w:lang w:val="sr-Cyrl-CS"/>
        </w:rPr>
        <w:t xml:space="preserve"> </w:t>
      </w:r>
      <w:r w:rsidRPr="00271FB2">
        <w:rPr>
          <w:color w:val="000000"/>
          <w:lang w:val="sr-Cyrl-CS"/>
        </w:rPr>
        <w:t>поступљено</w:t>
      </w:r>
      <w:r>
        <w:rPr>
          <w:color w:val="000000"/>
          <w:lang w:val="sr-Cyrl-CS"/>
        </w:rPr>
        <w:t xml:space="preserve"> </w:t>
      </w:r>
      <w:r w:rsidRPr="00271FB2">
        <w:rPr>
          <w:color w:val="000000"/>
          <w:lang w:val="sr-Cyrl-CS"/>
        </w:rPr>
        <w:t>у</w:t>
      </w:r>
      <w:r>
        <w:rPr>
          <w:color w:val="000000"/>
          <w:lang w:val="sr-Cyrl-CS"/>
        </w:rPr>
        <w:t xml:space="preserve"> </w:t>
      </w:r>
      <w:r w:rsidRPr="00271FB2">
        <w:rPr>
          <w:color w:val="000000"/>
          <w:lang w:val="sr-Cyrl-CS"/>
        </w:rPr>
        <w:t>року</w:t>
      </w:r>
      <w:r>
        <w:rPr>
          <w:color w:val="000000"/>
          <w:lang w:val="sr-Cyrl-CS"/>
        </w:rPr>
        <w:t xml:space="preserve"> </w:t>
      </w:r>
      <w:r w:rsidRPr="00271FB2">
        <w:rPr>
          <w:color w:val="000000"/>
          <w:lang w:val="sr-Cyrl-CS"/>
        </w:rPr>
        <w:t>од 30 дана, ако</w:t>
      </w:r>
      <w:r>
        <w:rPr>
          <w:color w:val="000000"/>
          <w:lang w:val="sr-Cyrl-CS"/>
        </w:rPr>
        <w:t xml:space="preserve"> </w:t>
      </w:r>
      <w:r w:rsidRPr="00271FB2">
        <w:rPr>
          <w:color w:val="000000"/>
          <w:lang w:val="sr-Cyrl-CS"/>
        </w:rPr>
        <w:t>подносилац</w:t>
      </w:r>
      <w:r>
        <w:rPr>
          <w:color w:val="000000"/>
          <w:lang w:val="sr-Cyrl-CS"/>
        </w:rPr>
        <w:t xml:space="preserve"> </w:t>
      </w:r>
      <w:r w:rsidRPr="00271FB2">
        <w:rPr>
          <w:color w:val="000000"/>
          <w:lang w:val="sr-Cyrl-CS"/>
        </w:rPr>
        <w:t>притужбе</w:t>
      </w:r>
      <w:r>
        <w:rPr>
          <w:color w:val="000000"/>
          <w:lang w:val="sr-Cyrl-CS"/>
        </w:rPr>
        <w:t xml:space="preserve"> </w:t>
      </w:r>
      <w:r w:rsidRPr="00271FB2">
        <w:rPr>
          <w:color w:val="000000"/>
          <w:lang w:val="sr-Cyrl-CS"/>
        </w:rPr>
        <w:t>то</w:t>
      </w:r>
      <w:r>
        <w:rPr>
          <w:color w:val="000000"/>
          <w:lang w:val="sr-Cyrl-CS"/>
        </w:rPr>
        <w:t xml:space="preserve"> </w:t>
      </w:r>
      <w:r w:rsidRPr="00271FB2">
        <w:rPr>
          <w:color w:val="000000"/>
          <w:lang w:val="sr-Cyrl-CS"/>
        </w:rPr>
        <w:t>захтева.</w:t>
      </w:r>
    </w:p>
    <w:p w:rsidR="001909FD" w:rsidRDefault="001909FD" w:rsidP="001909FD">
      <w:pPr>
        <w:ind w:firstLine="708"/>
        <w:jc w:val="both"/>
        <w:rPr>
          <w:color w:val="000000"/>
        </w:rPr>
      </w:pPr>
    </w:p>
    <w:p w:rsidR="0043613E" w:rsidRDefault="0043613E" w:rsidP="001909FD">
      <w:pPr>
        <w:ind w:firstLine="708"/>
        <w:jc w:val="both"/>
        <w:rPr>
          <w:color w:val="000000"/>
        </w:rPr>
      </w:pPr>
    </w:p>
    <w:p w:rsidR="0043613E" w:rsidRDefault="0043613E" w:rsidP="001909FD">
      <w:pPr>
        <w:ind w:firstLine="708"/>
        <w:jc w:val="both"/>
        <w:rPr>
          <w:color w:val="000000"/>
        </w:rPr>
      </w:pPr>
    </w:p>
    <w:p w:rsidR="0043613E" w:rsidRPr="0043613E" w:rsidRDefault="0043613E" w:rsidP="001909FD">
      <w:pPr>
        <w:ind w:firstLine="708"/>
        <w:jc w:val="both"/>
        <w:rPr>
          <w:color w:val="000000"/>
        </w:rPr>
      </w:pPr>
    </w:p>
    <w:p w:rsidR="001909FD" w:rsidRPr="00271FB2" w:rsidRDefault="001909FD" w:rsidP="001909FD">
      <w:pPr>
        <w:rPr>
          <w:b/>
        </w:rPr>
      </w:pPr>
      <w:r w:rsidRPr="00271FB2">
        <w:rPr>
          <w:b/>
        </w:rPr>
        <w:t>VI.  ДРУГИ</w:t>
      </w:r>
      <w:r>
        <w:rPr>
          <w:b/>
        </w:rPr>
        <w:t xml:space="preserve"> </w:t>
      </w:r>
      <w:r w:rsidRPr="00271FB2">
        <w:rPr>
          <w:b/>
        </w:rPr>
        <w:t>ОБЛИЦИ</w:t>
      </w:r>
      <w:r>
        <w:rPr>
          <w:b/>
        </w:rPr>
        <w:t xml:space="preserve"> </w:t>
      </w:r>
      <w:r w:rsidRPr="00271FB2">
        <w:rPr>
          <w:b/>
        </w:rPr>
        <w:t>УЧЕШЋА</w:t>
      </w:r>
      <w:r>
        <w:rPr>
          <w:b/>
        </w:rPr>
        <w:t xml:space="preserve"> </w:t>
      </w:r>
      <w:r w:rsidRPr="00271FB2">
        <w:rPr>
          <w:b/>
        </w:rPr>
        <w:t>ГРАЂАНА</w:t>
      </w:r>
      <w:r>
        <w:rPr>
          <w:b/>
        </w:rPr>
        <w:t xml:space="preserve"> </w:t>
      </w:r>
      <w:r w:rsidRPr="00271FB2">
        <w:rPr>
          <w:b/>
        </w:rPr>
        <w:t>У</w:t>
      </w:r>
      <w:r>
        <w:rPr>
          <w:b/>
        </w:rPr>
        <w:t xml:space="preserve"> </w:t>
      </w:r>
      <w:r w:rsidRPr="00271FB2">
        <w:rPr>
          <w:b/>
        </w:rPr>
        <w:t>ПОСЛОВИМА</w:t>
      </w:r>
      <w:r>
        <w:rPr>
          <w:b/>
        </w:rPr>
        <w:t xml:space="preserve"> </w:t>
      </w:r>
      <w:r w:rsidRPr="00271FB2">
        <w:rPr>
          <w:b/>
        </w:rPr>
        <w:t>ОПШТИНЕ</w:t>
      </w:r>
    </w:p>
    <w:p w:rsidR="001909FD" w:rsidRDefault="001909FD" w:rsidP="001909FD">
      <w:pPr>
        <w:rPr>
          <w:b/>
        </w:rPr>
      </w:pPr>
    </w:p>
    <w:p w:rsidR="0043613E" w:rsidRPr="0043613E" w:rsidRDefault="0043613E" w:rsidP="001909FD">
      <w:pPr>
        <w:rPr>
          <w:b/>
        </w:rPr>
      </w:pPr>
    </w:p>
    <w:p w:rsidR="001909FD" w:rsidRPr="00271FB2" w:rsidRDefault="001909FD" w:rsidP="001909FD">
      <w:pPr>
        <w:jc w:val="center"/>
        <w:rPr>
          <w:b/>
        </w:rPr>
      </w:pPr>
      <w:r w:rsidRPr="00271FB2">
        <w:rPr>
          <w:b/>
        </w:rPr>
        <w:t>Јавна</w:t>
      </w:r>
      <w:r>
        <w:rPr>
          <w:b/>
        </w:rPr>
        <w:t xml:space="preserve"> </w:t>
      </w:r>
      <w:r w:rsidRPr="00271FB2">
        <w:rPr>
          <w:b/>
        </w:rPr>
        <w:t>анкета</w:t>
      </w:r>
    </w:p>
    <w:p w:rsidR="001909FD" w:rsidRPr="00271FB2" w:rsidRDefault="001909FD" w:rsidP="001909FD">
      <w:pPr>
        <w:jc w:val="center"/>
      </w:pPr>
      <w:r w:rsidRPr="00271FB2">
        <w:t>Члан</w:t>
      </w:r>
      <w:r>
        <w:t xml:space="preserve"> 97</w:t>
      </w:r>
      <w:r w:rsidRPr="00271FB2">
        <w:t>.</w:t>
      </w:r>
    </w:p>
    <w:p w:rsidR="001909FD" w:rsidRPr="00271FB2" w:rsidRDefault="001909FD" w:rsidP="001909FD">
      <w:pPr>
        <w:pStyle w:val="Clan0"/>
        <w:spacing w:before="0" w:after="0"/>
        <w:outlineLvl w:val="0"/>
        <w:rPr>
          <w:rFonts w:ascii="Times New Roman" w:hAnsi="Times New Roman"/>
          <w:b w:val="0"/>
          <w:szCs w:val="24"/>
          <w:lang w:val="sl-SI"/>
        </w:rPr>
      </w:pPr>
    </w:p>
    <w:p w:rsidR="001909FD" w:rsidRPr="00271FB2" w:rsidRDefault="001909FD" w:rsidP="001909FD">
      <w:pPr>
        <w:ind w:firstLine="708"/>
        <w:jc w:val="both"/>
      </w:pPr>
      <w:r w:rsidRPr="00271FB2">
        <w:t>Органи</w:t>
      </w:r>
      <w:r>
        <w:t xml:space="preserve"> </w:t>
      </w:r>
      <w:r w:rsidRPr="00271FB2">
        <w:t>Општине</w:t>
      </w:r>
      <w:r>
        <w:t xml:space="preserve"> </w:t>
      </w:r>
      <w:r w:rsidRPr="00271FB2">
        <w:t>могу</w:t>
      </w:r>
      <w:r>
        <w:t xml:space="preserve"> </w:t>
      </w:r>
      <w:r w:rsidRPr="00271FB2">
        <w:t>консултовати</w:t>
      </w:r>
      <w:r>
        <w:t xml:space="preserve"> </w:t>
      </w:r>
      <w:r w:rsidRPr="00271FB2">
        <w:t>грађане</w:t>
      </w:r>
      <w:r>
        <w:t xml:space="preserve"> </w:t>
      </w:r>
      <w:r w:rsidRPr="00271FB2">
        <w:t>о</w:t>
      </w:r>
      <w:r>
        <w:t xml:space="preserve"> </w:t>
      </w:r>
      <w:r w:rsidRPr="00271FB2">
        <w:t>питањима</w:t>
      </w:r>
      <w:r>
        <w:t xml:space="preserve"> </w:t>
      </w:r>
      <w:r w:rsidRPr="00271FB2">
        <w:t>из</w:t>
      </w:r>
      <w:r>
        <w:t xml:space="preserve"> </w:t>
      </w:r>
      <w:r w:rsidRPr="00271FB2">
        <w:t>своје</w:t>
      </w:r>
      <w:r>
        <w:t xml:space="preserve"> </w:t>
      </w:r>
      <w:r w:rsidRPr="00271FB2">
        <w:t xml:space="preserve">надлежности. </w:t>
      </w:r>
    </w:p>
    <w:p w:rsidR="001909FD" w:rsidRPr="00271FB2" w:rsidRDefault="001909FD" w:rsidP="001909FD">
      <w:pPr>
        <w:ind w:firstLine="708"/>
        <w:jc w:val="both"/>
      </w:pPr>
      <w:r w:rsidRPr="00271FB2">
        <w:t>Консултације</w:t>
      </w:r>
      <w:r>
        <w:t xml:space="preserve"> </w:t>
      </w:r>
      <w:r w:rsidRPr="00271FB2">
        <w:t>из</w:t>
      </w:r>
      <w:r>
        <w:t xml:space="preserve"> </w:t>
      </w:r>
      <w:r w:rsidRPr="00271FB2">
        <w:t xml:space="preserve">става 1. </w:t>
      </w:r>
      <w:r>
        <w:t>о</w:t>
      </w:r>
      <w:r w:rsidRPr="00271FB2">
        <w:t>вог</w:t>
      </w:r>
      <w:r>
        <w:t xml:space="preserve"> </w:t>
      </w:r>
      <w:r w:rsidRPr="00271FB2">
        <w:t>члана</w:t>
      </w:r>
      <w:r>
        <w:t xml:space="preserve"> </w:t>
      </w:r>
      <w:r w:rsidRPr="00271FB2">
        <w:t>врше</w:t>
      </w:r>
      <w:r>
        <w:t xml:space="preserve"> </w:t>
      </w:r>
      <w:r w:rsidRPr="00271FB2">
        <w:t>се</w:t>
      </w:r>
      <w:r>
        <w:t xml:space="preserve"> </w:t>
      </w:r>
      <w:r w:rsidRPr="00271FB2">
        <w:t>путем</w:t>
      </w:r>
      <w:r>
        <w:t xml:space="preserve"> </w:t>
      </w:r>
      <w:r w:rsidRPr="00271FB2">
        <w:t>јавне</w:t>
      </w:r>
      <w:r>
        <w:t xml:space="preserve"> </w:t>
      </w:r>
      <w:r w:rsidRPr="00271FB2">
        <w:t>анкете.</w:t>
      </w:r>
    </w:p>
    <w:p w:rsidR="001909FD" w:rsidRDefault="001909FD" w:rsidP="001909FD">
      <w:pPr>
        <w:ind w:firstLine="708"/>
        <w:jc w:val="both"/>
      </w:pPr>
    </w:p>
    <w:p w:rsidR="001909FD" w:rsidRPr="00F116CD" w:rsidRDefault="001909FD" w:rsidP="001909FD">
      <w:pPr>
        <w:ind w:firstLine="708"/>
        <w:jc w:val="both"/>
      </w:pPr>
    </w:p>
    <w:p w:rsidR="001909FD" w:rsidRPr="00271FB2" w:rsidRDefault="001909FD" w:rsidP="001909FD">
      <w:pPr>
        <w:ind w:firstLine="720"/>
        <w:rPr>
          <w:b/>
        </w:rPr>
      </w:pPr>
      <w:r>
        <w:rPr>
          <w:b/>
        </w:rPr>
        <w:t xml:space="preserve">                                                       </w:t>
      </w:r>
      <w:r w:rsidRPr="00271FB2">
        <w:rPr>
          <w:b/>
        </w:rPr>
        <w:t>Јавна расправа</w:t>
      </w:r>
    </w:p>
    <w:p w:rsidR="001909FD" w:rsidRPr="00271FB2" w:rsidRDefault="001909FD" w:rsidP="001909FD">
      <w:pPr>
        <w:ind w:firstLine="720"/>
      </w:pPr>
      <w:r>
        <w:t xml:space="preserve">                                                              Члан 98</w:t>
      </w:r>
      <w:r w:rsidRPr="00271FB2">
        <w:t>.</w:t>
      </w:r>
    </w:p>
    <w:p w:rsidR="001909FD" w:rsidRPr="00271FB2" w:rsidRDefault="001909FD" w:rsidP="001909FD">
      <w:pPr>
        <w:ind w:firstLine="720"/>
        <w:jc w:val="center"/>
      </w:pPr>
    </w:p>
    <w:p w:rsidR="001909FD" w:rsidRPr="00271FB2" w:rsidRDefault="001909FD" w:rsidP="001909FD">
      <w:pPr>
        <w:ind w:firstLine="720"/>
        <w:jc w:val="both"/>
      </w:pPr>
      <w:r w:rsidRPr="00271FB2">
        <w:t>Јавна расправа представља</w:t>
      </w:r>
      <w:r>
        <w:t xml:space="preserve"> </w:t>
      </w:r>
      <w:r w:rsidRPr="00271FB2">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1909FD" w:rsidRPr="00271FB2" w:rsidRDefault="001909FD" w:rsidP="001909FD">
      <w:pPr>
        <w:ind w:firstLine="720"/>
        <w:jc w:val="both"/>
      </w:pPr>
      <w:r w:rsidRPr="00271FB2">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1909FD" w:rsidRPr="00271FB2" w:rsidRDefault="001909FD" w:rsidP="001909FD">
      <w:pPr>
        <w:ind w:firstLine="720"/>
        <w:jc w:val="both"/>
      </w:pPr>
      <w:r w:rsidRPr="00271FB2">
        <w:t>Орган надлежан за организовање јавне расправе је дужан да грађанима из свих делова Општине омогући учешће у јавној расправи.</w:t>
      </w:r>
    </w:p>
    <w:p w:rsidR="001909FD" w:rsidRPr="00271FB2" w:rsidRDefault="001909FD" w:rsidP="001909FD">
      <w:pPr>
        <w:ind w:firstLine="720"/>
        <w:jc w:val="both"/>
      </w:pPr>
      <w:r w:rsidRPr="00271FB2">
        <w:t>Начин и поступак организовања и спровођења јавне расправе ближе се уређује посебном одлуком Скупштине општине.</w:t>
      </w:r>
    </w:p>
    <w:p w:rsidR="001909FD" w:rsidRPr="00F116CD" w:rsidRDefault="001909FD" w:rsidP="001909FD">
      <w:pPr>
        <w:ind w:firstLine="720"/>
        <w:jc w:val="both"/>
      </w:pPr>
    </w:p>
    <w:p w:rsidR="001909FD" w:rsidRPr="00271FB2" w:rsidRDefault="001909FD" w:rsidP="001909FD">
      <w:pPr>
        <w:ind w:firstLine="720"/>
        <w:jc w:val="center"/>
        <w:rPr>
          <w:b/>
        </w:rPr>
      </w:pPr>
      <w:r w:rsidRPr="00271FB2">
        <w:rPr>
          <w:b/>
        </w:rPr>
        <w:t>Време трајања јавне расправе</w:t>
      </w:r>
    </w:p>
    <w:p w:rsidR="001909FD" w:rsidRPr="00271FB2" w:rsidRDefault="001909FD" w:rsidP="001909FD">
      <w:pPr>
        <w:ind w:firstLine="720"/>
        <w:jc w:val="center"/>
      </w:pPr>
      <w:r w:rsidRPr="00271FB2">
        <w:t xml:space="preserve">Члан </w:t>
      </w:r>
      <w:r>
        <w:t>99</w:t>
      </w:r>
      <w:r w:rsidRPr="00271FB2">
        <w:t>.</w:t>
      </w:r>
    </w:p>
    <w:p w:rsidR="001909FD" w:rsidRPr="00271FB2" w:rsidRDefault="001909FD" w:rsidP="001909FD">
      <w:pPr>
        <w:ind w:firstLine="720"/>
        <w:jc w:val="both"/>
      </w:pPr>
    </w:p>
    <w:p w:rsidR="001909FD" w:rsidRPr="00D11958" w:rsidRDefault="001909FD" w:rsidP="001909FD">
      <w:pPr>
        <w:ind w:firstLine="720"/>
        <w:jc w:val="both"/>
        <w:rPr>
          <w:color w:val="000000" w:themeColor="text1"/>
        </w:rPr>
      </w:pPr>
      <w:r w:rsidRPr="00271FB2">
        <w:t xml:space="preserve">Јавна расправа траје </w:t>
      </w:r>
      <w:r w:rsidRPr="00D11958">
        <w:rPr>
          <w:color w:val="000000" w:themeColor="text1"/>
        </w:rPr>
        <w:t xml:space="preserve">најмање </w:t>
      </w:r>
      <w:r>
        <w:rPr>
          <w:color w:val="000000" w:themeColor="text1"/>
        </w:rPr>
        <w:t>15</w:t>
      </w:r>
      <w:r w:rsidRPr="00D11958">
        <w:rPr>
          <w:color w:val="000000" w:themeColor="text1"/>
        </w:rPr>
        <w:t xml:space="preserve"> дана.</w:t>
      </w:r>
    </w:p>
    <w:p w:rsidR="001909FD" w:rsidRDefault="001909FD" w:rsidP="001909FD">
      <w:pPr>
        <w:ind w:firstLine="720"/>
        <w:jc w:val="center"/>
        <w:rPr>
          <w:b/>
        </w:rPr>
      </w:pPr>
    </w:p>
    <w:p w:rsidR="0043613E" w:rsidRDefault="0043613E" w:rsidP="001909FD">
      <w:pPr>
        <w:ind w:firstLine="720"/>
        <w:jc w:val="center"/>
        <w:rPr>
          <w:b/>
        </w:rPr>
      </w:pPr>
    </w:p>
    <w:p w:rsidR="0043613E" w:rsidRPr="0043613E" w:rsidRDefault="0043613E" w:rsidP="001909FD">
      <w:pPr>
        <w:ind w:firstLine="720"/>
        <w:jc w:val="center"/>
        <w:rPr>
          <w:b/>
        </w:rPr>
      </w:pPr>
    </w:p>
    <w:p w:rsidR="001909FD" w:rsidRPr="00271FB2" w:rsidRDefault="001909FD" w:rsidP="001909FD">
      <w:pPr>
        <w:ind w:firstLine="720"/>
        <w:jc w:val="center"/>
        <w:rPr>
          <w:b/>
        </w:rPr>
      </w:pPr>
      <w:r w:rsidRPr="00271FB2">
        <w:rPr>
          <w:b/>
        </w:rPr>
        <w:t>Објављивање отпочињања рада на припреми прописа</w:t>
      </w:r>
    </w:p>
    <w:p w:rsidR="001909FD" w:rsidRPr="00271FB2" w:rsidRDefault="001909FD" w:rsidP="001909FD">
      <w:pPr>
        <w:ind w:firstLine="720"/>
        <w:jc w:val="center"/>
      </w:pPr>
      <w:r>
        <w:t>Члан 100</w:t>
      </w:r>
      <w:r w:rsidRPr="00271FB2">
        <w:t>.</w:t>
      </w:r>
    </w:p>
    <w:p w:rsidR="001909FD" w:rsidRPr="00271FB2" w:rsidRDefault="001909FD" w:rsidP="001909FD">
      <w:pPr>
        <w:ind w:firstLine="720"/>
        <w:jc w:val="both"/>
      </w:pPr>
    </w:p>
    <w:p w:rsidR="001909FD" w:rsidRPr="00271FB2" w:rsidRDefault="001909FD" w:rsidP="001909FD">
      <w:pPr>
        <w:ind w:firstLine="720"/>
        <w:jc w:val="both"/>
      </w:pPr>
      <w:r w:rsidRPr="00271FB2">
        <w:t xml:space="preserve">Надлежни орган Општине је дужан да на интернет презентацији Општине, односно </w:t>
      </w:r>
      <w:r>
        <w:t xml:space="preserve">истицањем </w:t>
      </w:r>
      <w:r w:rsidRPr="00271FB2">
        <w:t xml:space="preserve">на </w:t>
      </w:r>
      <w:r>
        <w:t xml:space="preserve">огласној табли, </w:t>
      </w:r>
      <w:r w:rsidRPr="00271FB2">
        <w:t>обавести јавност да је отпочео рад на припреми прописа које доноси скупштина.</w:t>
      </w:r>
    </w:p>
    <w:p w:rsidR="001909FD" w:rsidRPr="002020E5" w:rsidRDefault="001909FD" w:rsidP="001909FD">
      <w:pPr>
        <w:ind w:firstLine="720"/>
        <w:jc w:val="center"/>
        <w:rPr>
          <w:b/>
        </w:rPr>
      </w:pPr>
    </w:p>
    <w:p w:rsidR="001909FD" w:rsidRPr="00271FB2" w:rsidRDefault="001909FD" w:rsidP="001909FD">
      <w:pPr>
        <w:ind w:firstLine="720"/>
        <w:jc w:val="center"/>
        <w:rPr>
          <w:b/>
        </w:rPr>
      </w:pPr>
      <w:r w:rsidRPr="00271FB2">
        <w:rPr>
          <w:b/>
        </w:rPr>
        <w:t>Обавезна јавна расправа</w:t>
      </w:r>
    </w:p>
    <w:p w:rsidR="001909FD" w:rsidRPr="00271FB2" w:rsidRDefault="001909FD" w:rsidP="001909FD">
      <w:pPr>
        <w:ind w:firstLine="720"/>
        <w:jc w:val="center"/>
      </w:pPr>
      <w:r>
        <w:t>Члан 101</w:t>
      </w:r>
      <w:r w:rsidRPr="00271FB2">
        <w:t>.</w:t>
      </w:r>
    </w:p>
    <w:p w:rsidR="001909FD" w:rsidRPr="00271FB2" w:rsidRDefault="001909FD" w:rsidP="001909FD">
      <w:pPr>
        <w:ind w:firstLine="720"/>
        <w:jc w:val="both"/>
      </w:pPr>
    </w:p>
    <w:p w:rsidR="001909FD" w:rsidRPr="00271FB2" w:rsidRDefault="001909FD" w:rsidP="001909FD">
      <w:pPr>
        <w:jc w:val="both"/>
      </w:pPr>
      <w:r w:rsidRPr="00271FB2">
        <w:t xml:space="preserve">Органи Општине дужни су да одрже јавну расправу: </w:t>
      </w:r>
    </w:p>
    <w:p w:rsidR="001909FD" w:rsidRPr="00271FB2" w:rsidRDefault="001909FD" w:rsidP="001909FD">
      <w:pPr>
        <w:jc w:val="both"/>
      </w:pPr>
    </w:p>
    <w:p w:rsidR="001909FD" w:rsidRPr="00271FB2" w:rsidRDefault="001909FD" w:rsidP="004213BE">
      <w:pPr>
        <w:pStyle w:val="ListParagraph"/>
        <w:numPr>
          <w:ilvl w:val="0"/>
          <w:numId w:val="19"/>
        </w:numPr>
        <w:tabs>
          <w:tab w:val="left" w:pos="1134"/>
        </w:tabs>
        <w:spacing w:after="200" w:line="276" w:lineRule="auto"/>
        <w:jc w:val="both"/>
        <w:rPr>
          <w:lang w:val="sr-Cyrl-CS"/>
        </w:rPr>
      </w:pPr>
      <w:r w:rsidRPr="00271FB2">
        <w:rPr>
          <w:lang w:val="sr-Cyrl-CS"/>
        </w:rPr>
        <w:t>у поступку припреме статута;</w:t>
      </w:r>
    </w:p>
    <w:p w:rsidR="001909FD" w:rsidRPr="003D2895" w:rsidRDefault="001909FD" w:rsidP="004213BE">
      <w:pPr>
        <w:numPr>
          <w:ilvl w:val="0"/>
          <w:numId w:val="19"/>
        </w:numPr>
        <w:tabs>
          <w:tab w:val="left" w:pos="1134"/>
        </w:tabs>
        <w:jc w:val="both"/>
        <w:rPr>
          <w:lang w:val="sr-Cyrl-CS"/>
        </w:rPr>
      </w:pPr>
      <w:r w:rsidRPr="003D2895">
        <w:t xml:space="preserve">у </w:t>
      </w:r>
      <w:r w:rsidRPr="003D2895">
        <w:rPr>
          <w:lang w:val="sr-Cyrl-CS"/>
        </w:rPr>
        <w:t xml:space="preserve">поступку припреме одлуке о буџету </w:t>
      </w:r>
      <w:r w:rsidRPr="003D2895">
        <w:rPr>
          <w:lang w:val="sr-Latn-CS"/>
        </w:rPr>
        <w:t>О</w:t>
      </w:r>
      <w:r w:rsidRPr="003D2895">
        <w:rPr>
          <w:lang w:val="sr-Cyrl-CS"/>
        </w:rPr>
        <w:t>пштине (у делу планирања инвестиција)</w:t>
      </w:r>
      <w:r w:rsidRPr="003D2895">
        <w:rPr>
          <w:lang w:val="sr-Latn-CS"/>
        </w:rPr>
        <w:t>;</w:t>
      </w:r>
    </w:p>
    <w:p w:rsidR="001909FD" w:rsidRPr="00271FB2" w:rsidRDefault="001909FD" w:rsidP="004213BE">
      <w:pPr>
        <w:numPr>
          <w:ilvl w:val="0"/>
          <w:numId w:val="19"/>
        </w:numPr>
        <w:tabs>
          <w:tab w:val="left" w:pos="1134"/>
        </w:tabs>
        <w:jc w:val="both"/>
      </w:pPr>
      <w:r w:rsidRPr="00271FB2">
        <w:t xml:space="preserve">у </w:t>
      </w:r>
      <w:r w:rsidRPr="00271FB2">
        <w:rPr>
          <w:lang w:val="sr-Cyrl-CS"/>
        </w:rPr>
        <w:t xml:space="preserve">поступку припреме стратешких планова </w:t>
      </w:r>
      <w:r w:rsidRPr="00271FB2">
        <w:t>развоја;</w:t>
      </w:r>
    </w:p>
    <w:p w:rsidR="001909FD" w:rsidRPr="00271FB2" w:rsidRDefault="001909FD" w:rsidP="004213BE">
      <w:pPr>
        <w:numPr>
          <w:ilvl w:val="0"/>
          <w:numId w:val="19"/>
        </w:numPr>
        <w:tabs>
          <w:tab w:val="left" w:pos="1134"/>
        </w:tabs>
        <w:jc w:val="both"/>
        <w:rPr>
          <w:lang w:val="sr-Cyrl-CS"/>
        </w:rPr>
      </w:pPr>
      <w:r w:rsidRPr="00271FB2">
        <w:t>у поступку</w:t>
      </w:r>
      <w:r w:rsidRPr="00271FB2">
        <w:rPr>
          <w:lang w:val="sr-Latn-CS"/>
        </w:rPr>
        <w:t xml:space="preserve"> утврђивања стоп</w:t>
      </w:r>
      <w:r w:rsidRPr="00271FB2">
        <w:t>а</w:t>
      </w:r>
      <w:r w:rsidRPr="00271FB2">
        <w:rPr>
          <w:lang w:val="sr-Latn-CS"/>
        </w:rPr>
        <w:t xml:space="preserve"> изворних прихода Општине;</w:t>
      </w:r>
    </w:p>
    <w:p w:rsidR="001909FD" w:rsidRPr="00271FB2" w:rsidRDefault="001909FD" w:rsidP="004213BE">
      <w:pPr>
        <w:numPr>
          <w:ilvl w:val="0"/>
          <w:numId w:val="19"/>
        </w:numPr>
        <w:tabs>
          <w:tab w:val="left" w:pos="1134"/>
        </w:tabs>
        <w:jc w:val="both"/>
        <w:rPr>
          <w:lang w:val="sr-Cyrl-CS"/>
        </w:rPr>
      </w:pPr>
      <w:r w:rsidRPr="00271FB2">
        <w:t>у поступку припреме просторних и урбанистичких планова;</w:t>
      </w:r>
    </w:p>
    <w:p w:rsidR="001909FD" w:rsidRPr="00271FB2" w:rsidRDefault="001909FD" w:rsidP="004213BE">
      <w:pPr>
        <w:numPr>
          <w:ilvl w:val="0"/>
          <w:numId w:val="19"/>
        </w:numPr>
        <w:tabs>
          <w:tab w:val="left" w:pos="1134"/>
        </w:tabs>
        <w:jc w:val="both"/>
        <w:rPr>
          <w:color w:val="FF0000"/>
        </w:rPr>
      </w:pPr>
      <w:r w:rsidRPr="00271FB2">
        <w:rPr>
          <w:lang w:val="sr-Latn-CS"/>
        </w:rPr>
        <w:t>у другим случајевима предвиђеним законом</w:t>
      </w:r>
      <w:r w:rsidRPr="00271FB2">
        <w:t xml:space="preserve"> и с</w:t>
      </w:r>
      <w:r w:rsidRPr="00271FB2">
        <w:rPr>
          <w:lang w:val="sr-Latn-CS"/>
        </w:rPr>
        <w:t>татутом</w:t>
      </w:r>
      <w:r w:rsidRPr="00271FB2">
        <w:t xml:space="preserve"> Општине.</w:t>
      </w:r>
    </w:p>
    <w:p w:rsidR="001909FD" w:rsidRPr="00271FB2" w:rsidRDefault="001909FD" w:rsidP="001909FD">
      <w:pPr>
        <w:tabs>
          <w:tab w:val="left" w:pos="1134"/>
        </w:tabs>
        <w:jc w:val="both"/>
        <w:rPr>
          <w:color w:val="FF0000"/>
        </w:rPr>
      </w:pPr>
      <w:r w:rsidRPr="00271FB2">
        <w:rPr>
          <w:color w:val="FF0000"/>
        </w:rPr>
        <w:tab/>
      </w:r>
      <w:r w:rsidRPr="00271FB2">
        <w:t>Јавна расправа из става 1. овог члана спроводи се о нацрту акта</w:t>
      </w:r>
      <w:r>
        <w:t xml:space="preserve"> </w:t>
      </w:r>
      <w:r w:rsidRPr="00271FB2">
        <w:t>(одлуке, плана и другог акта у припреми), а може се спровести и раније</w:t>
      </w:r>
      <w:r>
        <w:t xml:space="preserve"> </w:t>
      </w:r>
      <w:r w:rsidRPr="00271FB2">
        <w:t>на предлог органа надлежног за припрему и утврђивање нацрта.</w:t>
      </w:r>
    </w:p>
    <w:p w:rsidR="001909FD" w:rsidRPr="00271FB2" w:rsidRDefault="001909FD" w:rsidP="001909FD">
      <w:pPr>
        <w:tabs>
          <w:tab w:val="left" w:pos="1134"/>
        </w:tabs>
        <w:jc w:val="both"/>
      </w:pPr>
      <w:r w:rsidRPr="00271FB2">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109. став 4. овог статута није другачије одређено.</w:t>
      </w:r>
    </w:p>
    <w:p w:rsidR="001909FD" w:rsidRPr="00271FB2" w:rsidRDefault="001909FD" w:rsidP="001909FD">
      <w:pPr>
        <w:tabs>
          <w:tab w:val="left" w:pos="1134"/>
        </w:tabs>
        <w:jc w:val="both"/>
      </w:pPr>
    </w:p>
    <w:p w:rsidR="001909FD" w:rsidRPr="00271FB2" w:rsidRDefault="001909FD" w:rsidP="001909FD">
      <w:pPr>
        <w:tabs>
          <w:tab w:val="left" w:pos="1134"/>
        </w:tabs>
        <w:jc w:val="center"/>
        <w:rPr>
          <w:b/>
        </w:rPr>
      </w:pPr>
      <w:r w:rsidRPr="00271FB2">
        <w:rPr>
          <w:b/>
        </w:rPr>
        <w:t>Јавна расправа на основу предлога,</w:t>
      </w:r>
    </w:p>
    <w:p w:rsidR="001909FD" w:rsidRPr="00271FB2" w:rsidRDefault="001909FD" w:rsidP="001909FD">
      <w:pPr>
        <w:jc w:val="center"/>
        <w:rPr>
          <w:b/>
        </w:rPr>
      </w:pPr>
      <w:r w:rsidRPr="00271FB2">
        <w:rPr>
          <w:b/>
        </w:rPr>
        <w:t xml:space="preserve"> односно захтева</w:t>
      </w:r>
    </w:p>
    <w:p w:rsidR="001909FD" w:rsidRPr="00271FB2" w:rsidRDefault="001909FD" w:rsidP="001909FD">
      <w:pPr>
        <w:ind w:firstLine="720"/>
      </w:pPr>
      <w:r>
        <w:t xml:space="preserve">                                                          Члан 102</w:t>
      </w:r>
      <w:r w:rsidRPr="00271FB2">
        <w:t>.</w:t>
      </w:r>
    </w:p>
    <w:p w:rsidR="001909FD" w:rsidRPr="00271FB2" w:rsidRDefault="001909FD" w:rsidP="001909FD">
      <w:pPr>
        <w:ind w:firstLine="720"/>
        <w:jc w:val="both"/>
      </w:pPr>
    </w:p>
    <w:p w:rsidR="001909FD" w:rsidRPr="00271FB2" w:rsidRDefault="001909FD" w:rsidP="001909FD">
      <w:pPr>
        <w:ind w:firstLine="720"/>
        <w:jc w:val="both"/>
      </w:pPr>
      <w:r w:rsidRPr="00271FB2">
        <w:t>Јавна расправа може се спровести у поступку доношења других општих аката из надлежности Скупштине општине, на основу захтева</w:t>
      </w:r>
      <w:r>
        <w:t xml:space="preserve"> </w:t>
      </w:r>
      <w:r w:rsidRPr="00271FB2">
        <w:t>предлагача општег акта, једне трећине одборника или предлога 100 грађана.</w:t>
      </w:r>
    </w:p>
    <w:p w:rsidR="001909FD" w:rsidRPr="00271FB2" w:rsidRDefault="001909FD" w:rsidP="001909FD">
      <w:pPr>
        <w:ind w:firstLine="708"/>
        <w:jc w:val="both"/>
      </w:pPr>
      <w:r w:rsidRPr="00271FB2">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1909FD" w:rsidRPr="00271FB2" w:rsidRDefault="001909FD" w:rsidP="001909FD">
      <w:pPr>
        <w:ind w:firstLine="708"/>
        <w:jc w:val="both"/>
      </w:pPr>
      <w:r w:rsidRPr="00271FB2">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1909FD" w:rsidRPr="00271FB2" w:rsidRDefault="001909FD" w:rsidP="001909FD">
      <w:pPr>
        <w:ind w:firstLine="720"/>
        <w:jc w:val="both"/>
      </w:pPr>
      <w:r w:rsidRPr="00271FB2">
        <w:t>Надлежно радно тело Скупштине општине одлучује по примљеном предлогу, односно захтеву из става 1. овог члана.</w:t>
      </w:r>
    </w:p>
    <w:p w:rsidR="001909FD" w:rsidRPr="00271FB2" w:rsidRDefault="001909FD" w:rsidP="001909FD">
      <w:pPr>
        <w:ind w:firstLine="720"/>
        <w:jc w:val="both"/>
      </w:pPr>
      <w:r w:rsidRPr="00271FB2">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1909FD" w:rsidRDefault="001909FD" w:rsidP="001909FD">
      <w:pPr>
        <w:ind w:firstLine="720"/>
        <w:jc w:val="both"/>
      </w:pPr>
    </w:p>
    <w:p w:rsidR="0043613E" w:rsidRDefault="0043613E" w:rsidP="001909FD">
      <w:pPr>
        <w:ind w:firstLine="720"/>
        <w:jc w:val="both"/>
      </w:pPr>
    </w:p>
    <w:p w:rsidR="0043613E" w:rsidRPr="0043613E" w:rsidRDefault="0043613E" w:rsidP="001909FD">
      <w:pPr>
        <w:ind w:firstLine="720"/>
        <w:jc w:val="both"/>
      </w:pPr>
    </w:p>
    <w:p w:rsidR="001909FD" w:rsidRPr="00271FB2" w:rsidRDefault="001909FD" w:rsidP="001909FD">
      <w:pPr>
        <w:jc w:val="center"/>
        <w:rPr>
          <w:b/>
          <w:lang w:val="sr-Latn-CS"/>
        </w:rPr>
      </w:pPr>
      <w:r w:rsidRPr="00271FB2">
        <w:rPr>
          <w:b/>
          <w:lang w:val="sr-Latn-CS"/>
        </w:rPr>
        <w:t>Организовање јавне расправе</w:t>
      </w:r>
    </w:p>
    <w:p w:rsidR="001909FD" w:rsidRPr="00D74E4F" w:rsidRDefault="001909FD" w:rsidP="001909FD">
      <w:pPr>
        <w:jc w:val="center"/>
        <w:outlineLvl w:val="0"/>
      </w:pPr>
      <w:r>
        <w:t>Члан 103.</w:t>
      </w:r>
    </w:p>
    <w:p w:rsidR="001909FD" w:rsidRPr="00271FB2" w:rsidRDefault="001909FD" w:rsidP="001909FD">
      <w:pPr>
        <w:jc w:val="center"/>
        <w:outlineLvl w:val="0"/>
      </w:pPr>
    </w:p>
    <w:p w:rsidR="001909FD" w:rsidRPr="00271FB2" w:rsidRDefault="001909FD" w:rsidP="001909FD">
      <w:pPr>
        <w:ind w:firstLine="720"/>
        <w:jc w:val="both"/>
      </w:pPr>
      <w:r w:rsidRPr="00271FB2">
        <w:t>Општинско веће организује јавну расправу, одређује начин спровођења, место и време трајања јавне расправе.</w:t>
      </w:r>
    </w:p>
    <w:p w:rsidR="001909FD" w:rsidRPr="00271FB2" w:rsidRDefault="001909FD" w:rsidP="001909FD">
      <w:pPr>
        <w:ind w:firstLine="720"/>
        <w:jc w:val="both"/>
      </w:pPr>
      <w:r w:rsidRPr="00271FB2">
        <w:t>Општинско веће упућује јавни позив грађанима, удружењима, стручној и осталој јавности, за учешће у јавној расправи.</w:t>
      </w:r>
    </w:p>
    <w:p w:rsidR="001909FD" w:rsidRPr="00271FB2" w:rsidRDefault="001909FD" w:rsidP="001909FD">
      <w:pPr>
        <w:ind w:firstLine="720"/>
        <w:jc w:val="both"/>
      </w:pPr>
      <w:r w:rsidRPr="00271FB2">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1909FD" w:rsidRPr="00271FB2" w:rsidRDefault="001909FD" w:rsidP="001909FD">
      <w:pPr>
        <w:ind w:firstLine="720"/>
        <w:jc w:val="both"/>
      </w:pPr>
      <w:r w:rsidRPr="00271FB2">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1909FD" w:rsidRPr="00271FB2" w:rsidRDefault="001909FD" w:rsidP="001909FD">
      <w:pPr>
        <w:ind w:firstLine="720"/>
        <w:jc w:val="both"/>
      </w:pPr>
      <w:r w:rsidRPr="00271FB2">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1909FD" w:rsidRPr="00E445F1" w:rsidRDefault="001909FD" w:rsidP="001909FD">
      <w:pPr>
        <w:ind w:firstLine="720"/>
        <w:jc w:val="both"/>
        <w:rPr>
          <w:color w:val="000000" w:themeColor="text1"/>
        </w:rPr>
      </w:pPr>
      <w:r w:rsidRPr="00E445F1">
        <w:rPr>
          <w:color w:val="000000" w:themeColor="text1"/>
        </w:rPr>
        <w:t>Извештај из става 5. oвог члана објављује се на интернет презентацији Општине и</w:t>
      </w:r>
      <w:r>
        <w:rPr>
          <w:color w:val="000000" w:themeColor="text1"/>
        </w:rPr>
        <w:t>ли огласној табли Општине Љиг.</w:t>
      </w:r>
    </w:p>
    <w:p w:rsidR="001909FD" w:rsidRPr="001E72EC" w:rsidRDefault="001909FD" w:rsidP="001909FD">
      <w:pPr>
        <w:ind w:firstLine="720"/>
        <w:jc w:val="both"/>
      </w:pPr>
    </w:p>
    <w:p w:rsidR="001909FD" w:rsidRPr="00271FB2" w:rsidRDefault="001909FD" w:rsidP="001909FD">
      <w:pPr>
        <w:ind w:firstLine="720"/>
        <w:jc w:val="center"/>
        <w:rPr>
          <w:b/>
        </w:rPr>
      </w:pPr>
      <w:r w:rsidRPr="00271FB2">
        <w:rPr>
          <w:b/>
        </w:rPr>
        <w:t>Утврђивање предлога акта после споведене расправе</w:t>
      </w:r>
    </w:p>
    <w:p w:rsidR="001909FD" w:rsidRPr="00271FB2" w:rsidRDefault="001909FD" w:rsidP="001909FD">
      <w:pPr>
        <w:ind w:firstLine="720"/>
        <w:jc w:val="center"/>
      </w:pPr>
      <w:r w:rsidRPr="00271FB2">
        <w:t>Члан 1</w:t>
      </w:r>
      <w:r>
        <w:t>04</w:t>
      </w:r>
      <w:r w:rsidRPr="00271FB2">
        <w:t xml:space="preserve">. </w:t>
      </w:r>
    </w:p>
    <w:p w:rsidR="001909FD" w:rsidRPr="00271FB2" w:rsidRDefault="001909FD" w:rsidP="001909FD">
      <w:pPr>
        <w:ind w:firstLine="720"/>
        <w:jc w:val="both"/>
      </w:pPr>
    </w:p>
    <w:p w:rsidR="001909FD" w:rsidRPr="00271FB2" w:rsidRDefault="001909FD" w:rsidP="001909FD">
      <w:pPr>
        <w:ind w:firstLine="708"/>
        <w:jc w:val="both"/>
      </w:pPr>
      <w:r w:rsidRPr="00271FB2">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1909FD" w:rsidRDefault="001909FD" w:rsidP="001909FD">
      <w:pPr>
        <w:ind w:firstLine="720"/>
        <w:jc w:val="both"/>
      </w:pPr>
    </w:p>
    <w:p w:rsidR="0043613E" w:rsidRPr="0043613E" w:rsidRDefault="0043613E" w:rsidP="001909FD">
      <w:pPr>
        <w:ind w:firstLine="720"/>
        <w:jc w:val="both"/>
      </w:pPr>
    </w:p>
    <w:p w:rsidR="001909FD" w:rsidRDefault="001909FD" w:rsidP="001909FD">
      <w:pPr>
        <w:jc w:val="both"/>
        <w:rPr>
          <w:b/>
        </w:rPr>
      </w:pPr>
    </w:p>
    <w:p w:rsidR="001909FD" w:rsidRDefault="001909FD" w:rsidP="001909FD">
      <w:pPr>
        <w:jc w:val="both"/>
        <w:rPr>
          <w:b/>
          <w:lang w:val="sr-Cyrl-CS"/>
        </w:rPr>
      </w:pPr>
      <w:r w:rsidRPr="00271FB2">
        <w:rPr>
          <w:b/>
        </w:rPr>
        <w:t xml:space="preserve">VII.  </w:t>
      </w:r>
      <w:r w:rsidRPr="00271FB2">
        <w:rPr>
          <w:b/>
          <w:lang w:val="sr-Cyrl-CS"/>
        </w:rPr>
        <w:t>МЕ</w:t>
      </w:r>
      <w:r w:rsidRPr="00271FB2">
        <w:rPr>
          <w:b/>
          <w:lang w:val="sr-Cyrl-CS"/>
        </w:rPr>
        <w:softHyphen/>
        <w:t>СНА</w:t>
      </w:r>
      <w:r>
        <w:rPr>
          <w:b/>
          <w:lang w:val="sr-Cyrl-CS"/>
        </w:rPr>
        <w:t xml:space="preserve"> </w:t>
      </w:r>
      <w:r w:rsidRPr="00271FB2">
        <w:rPr>
          <w:b/>
          <w:lang w:val="sr-Cyrl-CS"/>
        </w:rPr>
        <w:t>СА</w:t>
      </w:r>
      <w:r w:rsidRPr="00271FB2">
        <w:rPr>
          <w:b/>
          <w:lang w:val="sr-Cyrl-CS"/>
        </w:rPr>
        <w:softHyphen/>
        <w:t>МО</w:t>
      </w:r>
      <w:r w:rsidRPr="00271FB2">
        <w:rPr>
          <w:b/>
          <w:lang w:val="sr-Cyrl-CS"/>
        </w:rPr>
        <w:softHyphen/>
        <w:t>У</w:t>
      </w:r>
      <w:r w:rsidRPr="00271FB2">
        <w:rPr>
          <w:b/>
          <w:lang w:val="sr-Cyrl-CS"/>
        </w:rPr>
        <w:softHyphen/>
        <w:t>ПРА</w:t>
      </w:r>
      <w:r w:rsidRPr="00271FB2">
        <w:rPr>
          <w:b/>
          <w:lang w:val="sr-Cyrl-CS"/>
        </w:rPr>
        <w:softHyphen/>
        <w:t>ВА</w:t>
      </w:r>
    </w:p>
    <w:p w:rsidR="0043613E" w:rsidRPr="00271FB2" w:rsidRDefault="0043613E" w:rsidP="001909FD">
      <w:pPr>
        <w:jc w:val="both"/>
        <w:rPr>
          <w:b/>
          <w:lang w:val="sr-Cyrl-CS"/>
        </w:rPr>
      </w:pPr>
    </w:p>
    <w:p w:rsidR="001909FD" w:rsidRPr="00271FB2" w:rsidRDefault="001909FD" w:rsidP="001909FD">
      <w:pPr>
        <w:jc w:val="both"/>
        <w:rPr>
          <w:b/>
        </w:rPr>
      </w:pPr>
    </w:p>
    <w:p w:rsidR="001909FD" w:rsidRPr="00271FB2" w:rsidRDefault="001909FD" w:rsidP="001909FD">
      <w:pPr>
        <w:jc w:val="center"/>
        <w:rPr>
          <w:b/>
        </w:rPr>
      </w:pPr>
      <w:r w:rsidRPr="00271FB2">
        <w:rPr>
          <w:b/>
        </w:rPr>
        <w:t>Облици месне самоуправе</w:t>
      </w:r>
    </w:p>
    <w:p w:rsidR="001909FD" w:rsidRPr="00271FB2" w:rsidRDefault="001909FD" w:rsidP="001909FD">
      <w:pPr>
        <w:jc w:val="center"/>
      </w:pPr>
      <w:r w:rsidRPr="00271FB2">
        <w:t>Члан 1</w:t>
      </w:r>
      <w:r>
        <w:t>05</w:t>
      </w:r>
      <w:r w:rsidRPr="00271FB2">
        <w:t>.</w:t>
      </w:r>
    </w:p>
    <w:p w:rsidR="001909FD" w:rsidRPr="00271FB2" w:rsidRDefault="001909FD" w:rsidP="001909FD">
      <w:pPr>
        <w:jc w:val="center"/>
        <w:rPr>
          <w:b/>
        </w:rPr>
      </w:pPr>
    </w:p>
    <w:p w:rsidR="001909FD" w:rsidRPr="00271FB2" w:rsidRDefault="001909FD" w:rsidP="001909FD">
      <w:pPr>
        <w:jc w:val="both"/>
      </w:pPr>
      <w:r w:rsidRPr="00271FB2">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1909FD" w:rsidRPr="00271FB2" w:rsidRDefault="001909FD" w:rsidP="001909FD">
      <w:r w:rsidRPr="00271FB2">
        <w:tab/>
        <w:t xml:space="preserve">Месна заједница се оснива за једно или више села. </w:t>
      </w:r>
    </w:p>
    <w:p w:rsidR="001909FD" w:rsidRPr="00271FB2" w:rsidRDefault="001909FD" w:rsidP="001909FD">
      <w:pPr>
        <w:jc w:val="both"/>
      </w:pPr>
      <w:r w:rsidRPr="00271FB2">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1909FD" w:rsidRDefault="001909FD" w:rsidP="001909FD">
      <w:pPr>
        <w:jc w:val="both"/>
      </w:pPr>
    </w:p>
    <w:p w:rsidR="0043613E" w:rsidRDefault="0043613E" w:rsidP="001909FD">
      <w:pPr>
        <w:jc w:val="both"/>
      </w:pPr>
    </w:p>
    <w:p w:rsidR="0043613E" w:rsidRPr="0043613E" w:rsidRDefault="0043613E" w:rsidP="001909FD">
      <w:pPr>
        <w:jc w:val="both"/>
      </w:pPr>
    </w:p>
    <w:p w:rsidR="001909FD" w:rsidRPr="00271FB2" w:rsidRDefault="001909FD" w:rsidP="001909FD">
      <w:pPr>
        <w:jc w:val="center"/>
        <w:rPr>
          <w:b/>
        </w:rPr>
      </w:pPr>
      <w:r w:rsidRPr="00271FB2">
        <w:rPr>
          <w:b/>
        </w:rPr>
        <w:t>Правни статус месне заједнице</w:t>
      </w:r>
    </w:p>
    <w:p w:rsidR="001909FD" w:rsidRPr="00271FB2" w:rsidRDefault="001909FD" w:rsidP="001909FD">
      <w:pPr>
        <w:jc w:val="center"/>
      </w:pPr>
      <w:r>
        <w:t>Члан 106</w:t>
      </w:r>
      <w:r w:rsidRPr="00271FB2">
        <w:t>.</w:t>
      </w:r>
    </w:p>
    <w:p w:rsidR="001909FD" w:rsidRPr="00271FB2" w:rsidRDefault="001909FD" w:rsidP="001909FD">
      <w:pPr>
        <w:jc w:val="center"/>
        <w:rPr>
          <w:b/>
        </w:rPr>
      </w:pPr>
    </w:p>
    <w:p w:rsidR="001909FD" w:rsidRPr="00271FB2" w:rsidRDefault="001909FD" w:rsidP="001909FD">
      <w:r w:rsidRPr="00271FB2">
        <w:tab/>
        <w:t xml:space="preserve">Месна заједница има својство правног лица, у оквиру права и дужности утврђених овим статутом и одлуком о оснивању. </w:t>
      </w:r>
    </w:p>
    <w:p w:rsidR="001909FD" w:rsidRPr="00271FB2" w:rsidRDefault="001909FD" w:rsidP="001909FD">
      <w:pPr>
        <w:rPr>
          <w:lang w:val="sr-Cyrl-CS"/>
        </w:rPr>
      </w:pPr>
      <w:r w:rsidRPr="00271FB2">
        <w:tab/>
        <w:t xml:space="preserve">Месна заједница има свој печат и рачун. </w:t>
      </w:r>
    </w:p>
    <w:p w:rsidR="001909FD" w:rsidRPr="00271FB2" w:rsidRDefault="001909FD" w:rsidP="001909FD">
      <w:pPr>
        <w:rPr>
          <w:lang w:val="sr-Cyrl-CS"/>
        </w:rPr>
      </w:pPr>
    </w:p>
    <w:p w:rsidR="001909FD" w:rsidRPr="00271FB2" w:rsidRDefault="001909FD" w:rsidP="001909FD">
      <w:pPr>
        <w:autoSpaceDE w:val="0"/>
        <w:autoSpaceDN w:val="0"/>
        <w:adjustRightInd w:val="0"/>
        <w:jc w:val="center"/>
        <w:rPr>
          <w:b/>
          <w:bCs/>
        </w:rPr>
      </w:pPr>
      <w:r w:rsidRPr="00271FB2">
        <w:rPr>
          <w:b/>
          <w:bCs/>
        </w:rPr>
        <w:t>Имовина месних заједница</w:t>
      </w:r>
    </w:p>
    <w:p w:rsidR="001909FD" w:rsidRPr="00271FB2" w:rsidRDefault="001909FD" w:rsidP="001909FD">
      <w:pPr>
        <w:autoSpaceDE w:val="0"/>
        <w:autoSpaceDN w:val="0"/>
        <w:adjustRightInd w:val="0"/>
        <w:jc w:val="center"/>
        <w:rPr>
          <w:bCs/>
        </w:rPr>
      </w:pPr>
      <w:r w:rsidRPr="00271FB2">
        <w:rPr>
          <w:bCs/>
        </w:rPr>
        <w:t xml:space="preserve">Члан </w:t>
      </w:r>
      <w:r>
        <w:rPr>
          <w:bCs/>
        </w:rPr>
        <w:t>107</w:t>
      </w:r>
      <w:r w:rsidRPr="00271FB2">
        <w:rPr>
          <w:bCs/>
        </w:rPr>
        <w:t>.</w:t>
      </w:r>
    </w:p>
    <w:p w:rsidR="001909FD" w:rsidRPr="00271FB2" w:rsidRDefault="001909FD" w:rsidP="001909FD">
      <w:pPr>
        <w:autoSpaceDE w:val="0"/>
        <w:autoSpaceDN w:val="0"/>
        <w:adjustRightInd w:val="0"/>
        <w:jc w:val="center"/>
        <w:rPr>
          <w:b/>
          <w:bCs/>
        </w:rPr>
      </w:pPr>
    </w:p>
    <w:p w:rsidR="001909FD" w:rsidRPr="00271FB2" w:rsidRDefault="001909FD" w:rsidP="001909FD">
      <w:pPr>
        <w:autoSpaceDE w:val="0"/>
        <w:autoSpaceDN w:val="0"/>
        <w:adjustRightInd w:val="0"/>
        <w:ind w:firstLine="720"/>
        <w:jc w:val="both"/>
      </w:pPr>
      <w:r w:rsidRPr="00271FB2">
        <w:t>Месна заједница има своју имовину коју могу чинити: покретне ствари, новчана средства, као и права и обавезе.</w:t>
      </w:r>
    </w:p>
    <w:p w:rsidR="001909FD" w:rsidRPr="00271FB2" w:rsidRDefault="001909FD" w:rsidP="001909FD">
      <w:pPr>
        <w:autoSpaceDE w:val="0"/>
        <w:autoSpaceDN w:val="0"/>
        <w:adjustRightInd w:val="0"/>
        <w:ind w:firstLine="720"/>
        <w:jc w:val="both"/>
        <w:rPr>
          <w:lang w:val="sr-Cyrl-CS"/>
        </w:rPr>
      </w:pPr>
      <w:r w:rsidRPr="00271FB2">
        <w:t>Месна заједница има право коришћења на непокретностима које су у јавној својини општине</w:t>
      </w:r>
      <w:r w:rsidRPr="00271FB2">
        <w:rPr>
          <w:lang w:val="sr-Cyrl-CS"/>
        </w:rPr>
        <w:t>.</w:t>
      </w:r>
    </w:p>
    <w:p w:rsidR="001909FD" w:rsidRPr="00271FB2" w:rsidRDefault="001909FD" w:rsidP="001909FD">
      <w:pPr>
        <w:pStyle w:val="4clan"/>
        <w:spacing w:before="0" w:beforeAutospacing="0" w:after="0" w:afterAutospacing="0"/>
        <w:jc w:val="center"/>
        <w:rPr>
          <w:color w:val="FF0000"/>
        </w:rPr>
      </w:pPr>
    </w:p>
    <w:p w:rsidR="001909FD" w:rsidRPr="00271FB2" w:rsidRDefault="001909FD" w:rsidP="001909FD">
      <w:pPr>
        <w:pStyle w:val="1tekst0"/>
        <w:spacing w:before="0" w:beforeAutospacing="0" w:after="0" w:afterAutospacing="0"/>
        <w:ind w:firstLine="720"/>
        <w:jc w:val="center"/>
        <w:rPr>
          <w:b/>
        </w:rPr>
      </w:pPr>
      <w:r w:rsidRPr="00271FB2">
        <w:rPr>
          <w:b/>
        </w:rPr>
        <w:t>Предлог за образовање, односно укидање месне заједнице</w:t>
      </w:r>
    </w:p>
    <w:p w:rsidR="001909FD" w:rsidRPr="00271FB2" w:rsidRDefault="001909FD" w:rsidP="001909FD">
      <w:pPr>
        <w:pStyle w:val="1tekst0"/>
        <w:spacing w:before="0" w:beforeAutospacing="0" w:after="0" w:afterAutospacing="0"/>
        <w:jc w:val="center"/>
        <w:rPr>
          <w:bCs/>
          <w:color w:val="000000"/>
        </w:rPr>
      </w:pPr>
      <w:r>
        <w:rPr>
          <w:bCs/>
          <w:color w:val="000000"/>
        </w:rPr>
        <w:t>Члан 1</w:t>
      </w:r>
      <w:r>
        <w:rPr>
          <w:bCs/>
          <w:color w:val="000000"/>
          <w:lang w:val="en-GB"/>
        </w:rPr>
        <w:t>0</w:t>
      </w:r>
      <w:r>
        <w:rPr>
          <w:bCs/>
          <w:color w:val="000000"/>
        </w:rPr>
        <w:t>8</w:t>
      </w:r>
      <w:r w:rsidRPr="00271FB2">
        <w:rPr>
          <w:bCs/>
          <w:color w:val="000000"/>
        </w:rPr>
        <w:t>.</w:t>
      </w:r>
    </w:p>
    <w:p w:rsidR="001909FD" w:rsidRPr="00271FB2" w:rsidRDefault="001909FD" w:rsidP="001909FD">
      <w:pPr>
        <w:pStyle w:val="1tekst0"/>
        <w:spacing w:before="0" w:beforeAutospacing="0" w:after="0" w:afterAutospacing="0"/>
        <w:jc w:val="center"/>
        <w:rPr>
          <w:bCs/>
          <w:color w:val="000000"/>
        </w:rPr>
      </w:pPr>
    </w:p>
    <w:p w:rsidR="001909FD" w:rsidRPr="00271FB2" w:rsidRDefault="001909FD" w:rsidP="001909FD">
      <w:pPr>
        <w:tabs>
          <w:tab w:val="left" w:pos="720"/>
          <w:tab w:val="left" w:pos="1440"/>
        </w:tabs>
        <w:autoSpaceDE w:val="0"/>
        <w:autoSpaceDN w:val="0"/>
        <w:adjustRightInd w:val="0"/>
        <w:ind w:firstLine="720"/>
        <w:jc w:val="both"/>
      </w:pPr>
      <w:r w:rsidRPr="00271FB2">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1909FD" w:rsidRPr="00271FB2" w:rsidRDefault="001909FD" w:rsidP="001909FD">
      <w:pPr>
        <w:pStyle w:val="1tekst0"/>
        <w:spacing w:before="0" w:beforeAutospacing="0" w:after="0" w:afterAutospacing="0"/>
        <w:jc w:val="both"/>
        <w:rPr>
          <w:color w:val="000000"/>
        </w:rPr>
      </w:pPr>
      <w:r w:rsidRPr="00271FB2">
        <w:tab/>
        <w:t>Скупштина општине, уз претходно прибављено мишљење грађана, одлучује о образовању, подручју за које се образује, промени подручја и</w:t>
      </w:r>
      <w:r w:rsidRPr="00271FB2">
        <w:rPr>
          <w:color w:val="000000"/>
        </w:rPr>
        <w:t xml:space="preserve"> укидању месних заједница.</w:t>
      </w:r>
    </w:p>
    <w:p w:rsidR="001909FD" w:rsidRPr="00271FB2" w:rsidRDefault="001909FD" w:rsidP="001909FD">
      <w:pPr>
        <w:pStyle w:val="1tekst0"/>
        <w:spacing w:before="0" w:beforeAutospacing="0" w:after="0" w:afterAutospacing="0"/>
        <w:jc w:val="both"/>
        <w:rPr>
          <w:color w:val="000000"/>
        </w:rPr>
      </w:pPr>
      <w:r w:rsidRPr="00271FB2">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1909FD" w:rsidRPr="00271FB2" w:rsidRDefault="001909FD" w:rsidP="001909FD">
      <w:pPr>
        <w:pStyle w:val="1tekst0"/>
        <w:spacing w:before="0" w:beforeAutospacing="0" w:after="0" w:afterAutospacing="0"/>
        <w:jc w:val="both"/>
        <w:rPr>
          <w:color w:val="000000"/>
        </w:rPr>
      </w:pPr>
      <w:r w:rsidRPr="00271FB2">
        <w:rPr>
          <w:color w:val="000000"/>
        </w:rPr>
        <w:tab/>
        <w:t>Месна заједница се може укинути и њено подручје припојити једној или више постојећих месних заједница.</w:t>
      </w:r>
    </w:p>
    <w:p w:rsidR="001909FD" w:rsidRPr="00271FB2" w:rsidRDefault="001909FD" w:rsidP="001909FD">
      <w:pPr>
        <w:pStyle w:val="1tekst0"/>
        <w:spacing w:before="0" w:beforeAutospacing="0" w:after="0" w:afterAutospacing="0"/>
        <w:jc w:val="both"/>
        <w:rPr>
          <w:color w:val="000000"/>
        </w:rPr>
      </w:pPr>
      <w:r w:rsidRPr="00271FB2">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1909FD" w:rsidRDefault="001909FD" w:rsidP="001909FD">
      <w:pPr>
        <w:jc w:val="both"/>
      </w:pPr>
      <w:r w:rsidRPr="00271FB2">
        <w:rPr>
          <w:color w:val="000000"/>
        </w:rPr>
        <w:tab/>
        <w:t>Одлука из става 2. члана доноси се већином гласова од укупног броја одборника.</w:t>
      </w:r>
      <w:r w:rsidRPr="00271FB2">
        <w:rPr>
          <w:color w:val="000000"/>
        </w:rPr>
        <w:br/>
      </w:r>
    </w:p>
    <w:p w:rsidR="001909FD" w:rsidRPr="006B2FE1" w:rsidRDefault="001909FD" w:rsidP="001909FD">
      <w:pPr>
        <w:jc w:val="both"/>
      </w:pPr>
    </w:p>
    <w:p w:rsidR="001909FD" w:rsidRPr="00271FB2" w:rsidRDefault="001909FD" w:rsidP="001909FD">
      <w:pPr>
        <w:jc w:val="center"/>
        <w:rPr>
          <w:b/>
        </w:rPr>
      </w:pPr>
      <w:r w:rsidRPr="00271FB2">
        <w:rPr>
          <w:b/>
        </w:rPr>
        <w:t>Одлука о месним заједницама</w:t>
      </w:r>
    </w:p>
    <w:p w:rsidR="001909FD" w:rsidRPr="00271FB2" w:rsidRDefault="001909FD" w:rsidP="001909FD">
      <w:pPr>
        <w:jc w:val="center"/>
      </w:pPr>
      <w:r w:rsidRPr="00271FB2">
        <w:t>Члан 1</w:t>
      </w:r>
      <w:r>
        <w:t>09</w:t>
      </w:r>
      <w:r w:rsidRPr="00271FB2">
        <w:t>.</w:t>
      </w:r>
    </w:p>
    <w:p w:rsidR="001909FD" w:rsidRPr="00271FB2" w:rsidRDefault="001909FD" w:rsidP="001909FD">
      <w:pPr>
        <w:jc w:val="center"/>
        <w:rPr>
          <w:b/>
        </w:rPr>
      </w:pPr>
    </w:p>
    <w:p w:rsidR="001909FD" w:rsidRPr="00271FB2" w:rsidRDefault="001909FD" w:rsidP="001909FD">
      <w:pPr>
        <w:widowControl w:val="0"/>
        <w:tabs>
          <w:tab w:val="left" w:pos="720"/>
          <w:tab w:val="left" w:pos="1440"/>
        </w:tabs>
        <w:jc w:val="both"/>
      </w:pPr>
      <w:r w:rsidRPr="00271FB2">
        <w:rPr>
          <w:color w:val="FF0000"/>
        </w:rPr>
        <w:tab/>
      </w:r>
      <w:r w:rsidRPr="00271FB2">
        <w:rPr>
          <w:lang w:val="sr-Cyrl-CS"/>
        </w:rPr>
        <w:t>Одлуком</w:t>
      </w:r>
      <w:r w:rsidRPr="00271FB2">
        <w:t xml:space="preserve"> о месним заједницама</w:t>
      </w:r>
      <w:r>
        <w:t xml:space="preserve"> </w:t>
      </w:r>
      <w:r w:rsidRPr="00271FB2">
        <w:rPr>
          <w:bCs/>
        </w:rPr>
        <w:t xml:space="preserve">уређује се образовање, </w:t>
      </w:r>
      <w:r w:rsidRPr="00271FB2">
        <w:t>односно укидање или променa подручја месне заједнице,</w:t>
      </w:r>
      <w:r w:rsidRPr="00271FB2">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1909FD" w:rsidRPr="006B2FE1" w:rsidRDefault="001909FD" w:rsidP="001909FD">
      <w:pPr>
        <w:widowControl w:val="0"/>
        <w:tabs>
          <w:tab w:val="left" w:pos="720"/>
          <w:tab w:val="left" w:pos="1440"/>
        </w:tabs>
        <w:jc w:val="both"/>
      </w:pPr>
    </w:p>
    <w:p w:rsidR="001909FD" w:rsidRPr="00271FB2" w:rsidRDefault="001909FD" w:rsidP="001909FD">
      <w:pPr>
        <w:jc w:val="center"/>
        <w:rPr>
          <w:b/>
        </w:rPr>
      </w:pPr>
      <w:r w:rsidRPr="00271FB2">
        <w:rPr>
          <w:b/>
        </w:rPr>
        <w:t>Савет месне заједнице</w:t>
      </w:r>
    </w:p>
    <w:p w:rsidR="001909FD" w:rsidRPr="00271FB2" w:rsidRDefault="001909FD" w:rsidP="001909FD">
      <w:pPr>
        <w:pStyle w:val="4clan"/>
        <w:spacing w:before="0" w:beforeAutospacing="0" w:after="0" w:afterAutospacing="0"/>
        <w:jc w:val="center"/>
        <w:rPr>
          <w:bCs/>
          <w:color w:val="000000"/>
        </w:rPr>
      </w:pPr>
      <w:r w:rsidRPr="00271FB2">
        <w:rPr>
          <w:bCs/>
          <w:color w:val="000000"/>
        </w:rPr>
        <w:t>Члан 1</w:t>
      </w:r>
      <w:r>
        <w:rPr>
          <w:bCs/>
          <w:color w:val="000000"/>
        </w:rPr>
        <w:t>10</w:t>
      </w:r>
      <w:r w:rsidRPr="00271FB2">
        <w:rPr>
          <w:bCs/>
          <w:color w:val="000000"/>
        </w:rPr>
        <w:t>.</w:t>
      </w:r>
    </w:p>
    <w:p w:rsidR="001909FD" w:rsidRPr="00271FB2" w:rsidRDefault="001909FD" w:rsidP="001909FD">
      <w:pPr>
        <w:pStyle w:val="4clan"/>
        <w:spacing w:before="0" w:beforeAutospacing="0" w:after="0" w:afterAutospacing="0"/>
        <w:jc w:val="center"/>
        <w:rPr>
          <w:b/>
          <w:bCs/>
          <w:color w:val="000000"/>
        </w:rPr>
      </w:pPr>
    </w:p>
    <w:p w:rsidR="001909FD" w:rsidRPr="00271FB2" w:rsidRDefault="001909FD" w:rsidP="001909FD">
      <w:pPr>
        <w:widowControl w:val="0"/>
        <w:tabs>
          <w:tab w:val="left" w:pos="720"/>
          <w:tab w:val="left" w:pos="1440"/>
        </w:tabs>
        <w:jc w:val="both"/>
      </w:pPr>
      <w:r w:rsidRPr="00271FB2">
        <w:rPr>
          <w:color w:val="FF0000"/>
        </w:rPr>
        <w:tab/>
      </w:r>
      <w:r w:rsidRPr="00271FB2">
        <w:t>Савет месне заједнице је основни представнички орган грађана на подручју месне самоуправе.</w:t>
      </w:r>
    </w:p>
    <w:p w:rsidR="001909FD" w:rsidRPr="00271FB2" w:rsidRDefault="001909FD" w:rsidP="001909FD">
      <w:pPr>
        <w:widowControl w:val="0"/>
        <w:tabs>
          <w:tab w:val="left" w:pos="720"/>
          <w:tab w:val="left" w:pos="1440"/>
        </w:tabs>
        <w:jc w:val="both"/>
      </w:pPr>
      <w:r w:rsidRPr="00271FB2">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1909FD" w:rsidRPr="00271FB2" w:rsidRDefault="001909FD" w:rsidP="001909FD">
      <w:pPr>
        <w:widowControl w:val="0"/>
        <w:tabs>
          <w:tab w:val="left" w:pos="720"/>
          <w:tab w:val="left" w:pos="1440"/>
        </w:tabs>
        <w:jc w:val="both"/>
      </w:pPr>
      <w:r w:rsidRPr="00271FB2">
        <w:tab/>
        <w:t>Мандат чланова савета месне заједнице траје 4 године.</w:t>
      </w:r>
    </w:p>
    <w:p w:rsidR="001909FD" w:rsidRPr="00271FB2" w:rsidRDefault="001909FD" w:rsidP="001909FD">
      <w:pPr>
        <w:widowControl w:val="0"/>
        <w:tabs>
          <w:tab w:val="left" w:pos="720"/>
          <w:tab w:val="left" w:pos="1440"/>
        </w:tabs>
        <w:jc w:val="both"/>
      </w:pPr>
      <w:r w:rsidRPr="00271FB2">
        <w:tab/>
        <w:t>Изборе за савет месне заједнице расписује председник Скупштине општине.</w:t>
      </w:r>
    </w:p>
    <w:p w:rsidR="001909FD" w:rsidRPr="00271FB2" w:rsidRDefault="001909FD" w:rsidP="001909FD">
      <w:pPr>
        <w:widowControl w:val="0"/>
        <w:tabs>
          <w:tab w:val="left" w:pos="720"/>
          <w:tab w:val="left" w:pos="1440"/>
        </w:tabs>
        <w:jc w:val="both"/>
      </w:pPr>
      <w:r w:rsidRPr="00271FB2">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1909FD" w:rsidRPr="00271FB2" w:rsidRDefault="001909FD" w:rsidP="001909FD">
      <w:pPr>
        <w:widowControl w:val="0"/>
        <w:tabs>
          <w:tab w:val="left" w:pos="720"/>
          <w:tab w:val="left" w:pos="1440"/>
        </w:tabs>
        <w:jc w:val="both"/>
      </w:pPr>
      <w:r w:rsidRPr="00271FB2">
        <w:tab/>
        <w:t>Савет месне заједнице:</w:t>
      </w:r>
    </w:p>
    <w:p w:rsidR="001909FD" w:rsidRPr="00271FB2" w:rsidRDefault="001909FD" w:rsidP="001909FD">
      <w:pPr>
        <w:tabs>
          <w:tab w:val="left" w:pos="720"/>
        </w:tabs>
        <w:suppressAutoHyphens/>
        <w:jc w:val="both"/>
      </w:pPr>
      <w:r w:rsidRPr="00271FB2">
        <w:tab/>
        <w:t>1) доноси статут месне заједнице;</w:t>
      </w:r>
    </w:p>
    <w:p w:rsidR="001909FD" w:rsidRPr="00271FB2" w:rsidRDefault="001909FD" w:rsidP="001909FD">
      <w:pPr>
        <w:tabs>
          <w:tab w:val="left" w:pos="720"/>
        </w:tabs>
        <w:suppressAutoHyphens/>
        <w:jc w:val="both"/>
      </w:pPr>
      <w:r w:rsidRPr="00271FB2">
        <w:tab/>
        <w:t>2) доноси финансијски план месне заједнице и програме развоја месне заједнице;</w:t>
      </w:r>
    </w:p>
    <w:p w:rsidR="001909FD" w:rsidRPr="00271FB2" w:rsidRDefault="001909FD" w:rsidP="001909FD">
      <w:pPr>
        <w:tabs>
          <w:tab w:val="left" w:pos="720"/>
        </w:tabs>
        <w:suppressAutoHyphens/>
        <w:jc w:val="both"/>
      </w:pPr>
      <w:r w:rsidRPr="00271FB2">
        <w:tab/>
        <w:t>3) бира и разрешава председника савета месне заједнице;</w:t>
      </w:r>
    </w:p>
    <w:p w:rsidR="001909FD" w:rsidRPr="00271FB2" w:rsidRDefault="001909FD" w:rsidP="001909FD">
      <w:pPr>
        <w:tabs>
          <w:tab w:val="left" w:pos="720"/>
        </w:tabs>
        <w:suppressAutoHyphens/>
        <w:jc w:val="both"/>
      </w:pPr>
      <w:r w:rsidRPr="00271FB2">
        <w:tab/>
        <w:t>4) предлаже мере за развој и унапређење комуналних и других делатности на подручју месне заједнице;</w:t>
      </w:r>
    </w:p>
    <w:p w:rsidR="001909FD" w:rsidRPr="00271FB2" w:rsidRDefault="001909FD" w:rsidP="001909FD">
      <w:pPr>
        <w:tabs>
          <w:tab w:val="left" w:pos="720"/>
        </w:tabs>
        <w:suppressAutoHyphens/>
        <w:jc w:val="both"/>
      </w:pPr>
      <w:r w:rsidRPr="00271FB2">
        <w:tab/>
        <w:t>5) доноси пословник о раду савета месне заједнице и друге акте из надлежности месне заједнице;</w:t>
      </w:r>
    </w:p>
    <w:p w:rsidR="001909FD" w:rsidRPr="00271FB2" w:rsidRDefault="001909FD" w:rsidP="001909FD">
      <w:pPr>
        <w:tabs>
          <w:tab w:val="left" w:pos="720"/>
        </w:tabs>
        <w:suppressAutoHyphens/>
        <w:jc w:val="both"/>
      </w:pPr>
      <w:r w:rsidRPr="00271FB2">
        <w:tab/>
        <w:t>6) покреће иницијативу за доношење нових или измену постојећих прописа Општине;</w:t>
      </w:r>
    </w:p>
    <w:p w:rsidR="001909FD" w:rsidRPr="00271FB2" w:rsidRDefault="001909FD" w:rsidP="001909FD">
      <w:pPr>
        <w:tabs>
          <w:tab w:val="left" w:pos="720"/>
        </w:tabs>
        <w:suppressAutoHyphens/>
        <w:jc w:val="both"/>
      </w:pPr>
      <w:r w:rsidRPr="00271FB2">
        <w:tab/>
        <w:t>7)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1909FD" w:rsidRPr="00271FB2" w:rsidRDefault="001909FD" w:rsidP="001909FD">
      <w:pPr>
        <w:autoSpaceDE w:val="0"/>
        <w:autoSpaceDN w:val="0"/>
        <w:adjustRightInd w:val="0"/>
        <w:ind w:firstLine="720"/>
        <w:jc w:val="both"/>
        <w:rPr>
          <w:color w:val="FF0000"/>
        </w:rPr>
      </w:pPr>
      <w:r w:rsidRPr="00271FB2">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271FB2">
        <w:rPr>
          <w:lang w:val="sr-Cyrl-CS"/>
        </w:rPr>
        <w:t>С</w:t>
      </w:r>
      <w:r w:rsidRPr="00271FB2">
        <w:t>татутом месне заједнице.</w:t>
      </w:r>
    </w:p>
    <w:p w:rsidR="001909FD" w:rsidRPr="00271FB2" w:rsidRDefault="001909FD" w:rsidP="001909FD">
      <w:pPr>
        <w:widowControl w:val="0"/>
        <w:tabs>
          <w:tab w:val="left" w:pos="720"/>
          <w:tab w:val="left" w:pos="1440"/>
        </w:tabs>
        <w:jc w:val="both"/>
      </w:pPr>
      <w:r w:rsidRPr="00271FB2">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1909FD" w:rsidRPr="00271FB2" w:rsidRDefault="001909FD" w:rsidP="001909FD">
      <w:pPr>
        <w:shd w:val="clear" w:color="auto" w:fill="FFFFFF"/>
        <w:ind w:firstLine="720"/>
        <w:jc w:val="both"/>
      </w:pPr>
    </w:p>
    <w:p w:rsidR="001909FD" w:rsidRPr="00271FB2" w:rsidRDefault="001909FD" w:rsidP="001909FD">
      <w:pPr>
        <w:jc w:val="center"/>
        <w:rPr>
          <w:b/>
        </w:rPr>
      </w:pPr>
      <w:r w:rsidRPr="00271FB2">
        <w:rPr>
          <w:b/>
        </w:rPr>
        <w:t>Распуштање савета месне заједнице</w:t>
      </w:r>
    </w:p>
    <w:p w:rsidR="001909FD" w:rsidRPr="00271FB2" w:rsidRDefault="001909FD" w:rsidP="001909FD">
      <w:pPr>
        <w:jc w:val="center"/>
      </w:pPr>
      <w:r w:rsidRPr="00271FB2">
        <w:t>Члан 1</w:t>
      </w:r>
      <w:r>
        <w:t>11</w:t>
      </w:r>
      <w:r w:rsidRPr="00271FB2">
        <w:t>.</w:t>
      </w:r>
    </w:p>
    <w:p w:rsidR="001909FD" w:rsidRPr="00271FB2" w:rsidRDefault="001909FD" w:rsidP="001909FD">
      <w:pPr>
        <w:jc w:val="center"/>
      </w:pPr>
    </w:p>
    <w:p w:rsidR="001909FD" w:rsidRPr="00271FB2" w:rsidRDefault="001909FD" w:rsidP="001909FD">
      <w:pPr>
        <w:widowControl w:val="0"/>
        <w:tabs>
          <w:tab w:val="left" w:pos="720"/>
          <w:tab w:val="left" w:pos="1440"/>
        </w:tabs>
      </w:pPr>
      <w:r w:rsidRPr="00271FB2">
        <w:tab/>
        <w:t>Савет месне заједнице може се распустити ако:</w:t>
      </w:r>
    </w:p>
    <w:p w:rsidR="001909FD" w:rsidRPr="00271FB2" w:rsidRDefault="001909FD" w:rsidP="001909FD">
      <w:pPr>
        <w:tabs>
          <w:tab w:val="left" w:pos="720"/>
        </w:tabs>
        <w:suppressAutoHyphens/>
      </w:pPr>
      <w:r w:rsidRPr="00271FB2">
        <w:tab/>
        <w:t>1) савет не заседа дуже од три месеца;</w:t>
      </w:r>
    </w:p>
    <w:p w:rsidR="001909FD" w:rsidRPr="00271FB2" w:rsidRDefault="001909FD" w:rsidP="001909FD">
      <w:pPr>
        <w:tabs>
          <w:tab w:val="left" w:pos="720"/>
        </w:tabs>
        <w:suppressAutoHyphens/>
        <w:jc w:val="both"/>
      </w:pPr>
      <w:r w:rsidRPr="00271FB2">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1909FD" w:rsidRPr="00271FB2" w:rsidRDefault="001909FD" w:rsidP="001909FD">
      <w:pPr>
        <w:tabs>
          <w:tab w:val="left" w:pos="720"/>
        </w:tabs>
        <w:suppressAutoHyphens/>
        <w:jc w:val="both"/>
      </w:pPr>
      <w:r w:rsidRPr="00271FB2">
        <w:tab/>
        <w:t>3) не донесе финансијски план у року одређеном одлуком Скупштине општине.</w:t>
      </w:r>
    </w:p>
    <w:p w:rsidR="001909FD" w:rsidRPr="00271FB2" w:rsidRDefault="001909FD" w:rsidP="001909FD">
      <w:pPr>
        <w:tabs>
          <w:tab w:val="left" w:pos="720"/>
          <w:tab w:val="left" w:pos="1440"/>
        </w:tabs>
        <w:autoSpaceDE w:val="0"/>
        <w:autoSpaceDN w:val="0"/>
        <w:adjustRightInd w:val="0"/>
        <w:jc w:val="both"/>
      </w:pPr>
      <w:r w:rsidRPr="00271FB2">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1909FD" w:rsidRPr="00271FB2" w:rsidRDefault="001909FD" w:rsidP="001909FD">
      <w:pPr>
        <w:tabs>
          <w:tab w:val="left" w:pos="720"/>
          <w:tab w:val="left" w:pos="1440"/>
        </w:tabs>
        <w:autoSpaceDE w:val="0"/>
        <w:autoSpaceDN w:val="0"/>
        <w:adjustRightInd w:val="0"/>
        <w:jc w:val="both"/>
        <w:rPr>
          <w:spacing w:val="-4"/>
        </w:rPr>
      </w:pPr>
      <w:r w:rsidRPr="00271FB2">
        <w:rPr>
          <w:spacing w:val="-4"/>
        </w:rPr>
        <w:tab/>
        <w:t xml:space="preserve">Председник Скупштине општине расписује изборе за савет месне заједнице, у року од 15 дана од ступањана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1909FD" w:rsidRPr="00271FB2" w:rsidRDefault="001909FD" w:rsidP="001909FD">
      <w:pPr>
        <w:widowControl w:val="0"/>
        <w:tabs>
          <w:tab w:val="left" w:pos="720"/>
          <w:tab w:val="left" w:pos="1440"/>
        </w:tabs>
        <w:jc w:val="both"/>
      </w:pPr>
      <w:r w:rsidRPr="00271FB2">
        <w:tab/>
        <w:t>До конституисања савета месне заједнице, текуће и неодложне послове месне заједнице обављаће повереник Општине кога именује Скупштина</w:t>
      </w:r>
      <w:r>
        <w:t xml:space="preserve"> </w:t>
      </w:r>
      <w:r w:rsidRPr="00271FB2">
        <w:t xml:space="preserve">општине истовремено са </w:t>
      </w:r>
      <w:r w:rsidRPr="00271FB2">
        <w:lastRenderedPageBreak/>
        <w:t>доношењем одлуке о распуштању савета месне заједнице.</w:t>
      </w:r>
    </w:p>
    <w:p w:rsidR="001909FD" w:rsidRPr="00271FB2" w:rsidRDefault="001909FD" w:rsidP="001909FD">
      <w:pPr>
        <w:jc w:val="both"/>
      </w:pPr>
    </w:p>
    <w:p w:rsidR="001909FD" w:rsidRPr="00271FB2" w:rsidRDefault="001909FD" w:rsidP="001909FD">
      <w:pPr>
        <w:jc w:val="center"/>
        <w:rPr>
          <w:b/>
        </w:rPr>
      </w:pPr>
      <w:r w:rsidRPr="00271FB2">
        <w:rPr>
          <w:b/>
        </w:rPr>
        <w:t>Финансирање месне заједнице</w:t>
      </w:r>
    </w:p>
    <w:p w:rsidR="001909FD" w:rsidRPr="00271FB2" w:rsidRDefault="001909FD" w:rsidP="001909FD">
      <w:pPr>
        <w:jc w:val="center"/>
      </w:pPr>
      <w:r w:rsidRPr="00271FB2">
        <w:t>Члан 1</w:t>
      </w:r>
      <w:r>
        <w:t>12</w:t>
      </w:r>
      <w:r w:rsidRPr="00271FB2">
        <w:t>.</w:t>
      </w:r>
    </w:p>
    <w:p w:rsidR="001909FD" w:rsidRPr="00271FB2" w:rsidRDefault="001909FD" w:rsidP="001909FD">
      <w:pPr>
        <w:jc w:val="center"/>
        <w:rPr>
          <w:b/>
        </w:rPr>
      </w:pPr>
    </w:p>
    <w:p w:rsidR="001909FD" w:rsidRPr="00271FB2" w:rsidRDefault="001909FD" w:rsidP="001909FD">
      <w:r w:rsidRPr="00271FB2">
        <w:tab/>
        <w:t xml:space="preserve">Средства за рад месне заједнице обезбеђују се из: </w:t>
      </w:r>
    </w:p>
    <w:p w:rsidR="001909FD" w:rsidRPr="00271FB2" w:rsidRDefault="001909FD" w:rsidP="001909FD">
      <w:r w:rsidRPr="00271FB2">
        <w:tab/>
        <w:t xml:space="preserve">1)  средстава утврђених одлуком о буџету Општине, укључујући и самодопринос, </w:t>
      </w:r>
    </w:p>
    <w:p w:rsidR="001909FD" w:rsidRPr="00271FB2" w:rsidRDefault="001909FD" w:rsidP="001909FD">
      <w:r w:rsidRPr="00271FB2">
        <w:tab/>
        <w:t xml:space="preserve">2)  донација и </w:t>
      </w:r>
    </w:p>
    <w:p w:rsidR="001909FD" w:rsidRPr="00271FB2" w:rsidRDefault="001909FD" w:rsidP="001909FD">
      <w:pPr>
        <w:rPr>
          <w:lang w:val="sr-Cyrl-CS"/>
        </w:rPr>
      </w:pPr>
      <w:r w:rsidRPr="00271FB2">
        <w:tab/>
        <w:t xml:space="preserve">3)  прихода које месна заједница оствари својом активношћу. </w:t>
      </w:r>
    </w:p>
    <w:p w:rsidR="001909FD" w:rsidRPr="00271FB2" w:rsidRDefault="001909FD" w:rsidP="001909FD">
      <w:pPr>
        <w:rPr>
          <w:lang w:val="sr-Cyrl-CS"/>
        </w:rPr>
      </w:pPr>
      <w:r w:rsidRPr="00271FB2">
        <w:rPr>
          <w:lang w:val="sr-Cyrl-CS"/>
        </w:rPr>
        <w:tab/>
        <w:t xml:space="preserve">Месна заједница доноси финансијски план на који сагласност даје </w:t>
      </w:r>
      <w:r>
        <w:rPr>
          <w:lang w:val="sr-Cyrl-CS"/>
        </w:rPr>
        <w:t xml:space="preserve">Општинско веће у складу са </w:t>
      </w:r>
      <w:r w:rsidRPr="00271FB2">
        <w:rPr>
          <w:lang w:val="sr-Cyrl-CS"/>
        </w:rPr>
        <w:t>одлуком о буџету Општине.</w:t>
      </w:r>
    </w:p>
    <w:p w:rsidR="001909FD" w:rsidRDefault="001909FD" w:rsidP="001909FD">
      <w:pPr>
        <w:jc w:val="center"/>
        <w:rPr>
          <w:b/>
          <w:lang w:val="sr-Cyrl-CS"/>
        </w:rPr>
      </w:pPr>
    </w:p>
    <w:p w:rsidR="001909FD" w:rsidRPr="00271FB2" w:rsidRDefault="001909FD" w:rsidP="001909FD">
      <w:pPr>
        <w:jc w:val="center"/>
        <w:rPr>
          <w:b/>
          <w:lang w:val="sr-Cyrl-CS"/>
        </w:rPr>
      </w:pPr>
    </w:p>
    <w:p w:rsidR="001909FD" w:rsidRPr="00271FB2" w:rsidRDefault="001909FD" w:rsidP="001909FD">
      <w:pPr>
        <w:jc w:val="center"/>
        <w:rPr>
          <w:b/>
        </w:rPr>
      </w:pPr>
      <w:r w:rsidRPr="00271FB2">
        <w:rPr>
          <w:b/>
        </w:rPr>
        <w:t>Поверавање послова месној заједници и</w:t>
      </w:r>
    </w:p>
    <w:p w:rsidR="001909FD" w:rsidRPr="00271FB2" w:rsidRDefault="001909FD" w:rsidP="001909FD">
      <w:pPr>
        <w:jc w:val="center"/>
        <w:rPr>
          <w:b/>
        </w:rPr>
      </w:pPr>
      <w:r w:rsidRPr="00271FB2">
        <w:rPr>
          <w:b/>
        </w:rPr>
        <w:t>организовање рада управе у месним заједницама</w:t>
      </w:r>
    </w:p>
    <w:p w:rsidR="001909FD" w:rsidRPr="00271FB2" w:rsidRDefault="001909FD" w:rsidP="001909FD">
      <w:pPr>
        <w:jc w:val="center"/>
      </w:pPr>
      <w:r w:rsidRPr="00271FB2">
        <w:t>Члан 1</w:t>
      </w:r>
      <w:r>
        <w:t>13</w:t>
      </w:r>
      <w:r w:rsidRPr="00271FB2">
        <w:t>.</w:t>
      </w:r>
    </w:p>
    <w:p w:rsidR="001909FD" w:rsidRPr="00271FB2" w:rsidRDefault="001909FD" w:rsidP="001909FD">
      <w:pPr>
        <w:jc w:val="center"/>
        <w:rPr>
          <w:b/>
        </w:rPr>
      </w:pPr>
    </w:p>
    <w:p w:rsidR="001909FD" w:rsidRPr="00271FB2" w:rsidRDefault="001909FD" w:rsidP="001909FD">
      <w:pPr>
        <w:jc w:val="both"/>
      </w:pPr>
      <w:r w:rsidRPr="00271FB2">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1909FD" w:rsidRPr="00271FB2" w:rsidRDefault="001909FD" w:rsidP="001909FD">
      <w:pPr>
        <w:jc w:val="both"/>
      </w:pPr>
      <w:r w:rsidRPr="00271FB2">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1909FD" w:rsidRPr="00271FB2" w:rsidRDefault="001909FD" w:rsidP="001909FD">
      <w:pPr>
        <w:jc w:val="both"/>
      </w:pPr>
      <w:r w:rsidRPr="00271FB2">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1909FD" w:rsidRPr="00271FB2" w:rsidRDefault="001909FD" w:rsidP="001909FD">
      <w:pPr>
        <w:jc w:val="both"/>
      </w:pPr>
      <w:r w:rsidRPr="00271FB2">
        <w:tab/>
        <w:t>Послове из става 3. овог члана, начин и место њиховог вршења, одређује председник општине, на предлог начелника Општинске управе.</w:t>
      </w:r>
    </w:p>
    <w:p w:rsidR="001909FD" w:rsidRDefault="001909FD" w:rsidP="001909FD">
      <w:pPr>
        <w:ind w:firstLine="720"/>
        <w:jc w:val="center"/>
        <w:rPr>
          <w:b/>
          <w:i/>
        </w:rPr>
      </w:pPr>
    </w:p>
    <w:p w:rsidR="001909FD" w:rsidRPr="00271FB2" w:rsidRDefault="001909FD" w:rsidP="001909FD">
      <w:pPr>
        <w:ind w:firstLine="720"/>
        <w:jc w:val="center"/>
        <w:rPr>
          <w:b/>
        </w:rPr>
      </w:pPr>
      <w:r w:rsidRPr="00271FB2">
        <w:rPr>
          <w:b/>
        </w:rPr>
        <w:t>Стручна помоћ у обављању послова месне заједнице</w:t>
      </w:r>
    </w:p>
    <w:p w:rsidR="001909FD" w:rsidRPr="00271FB2" w:rsidRDefault="001909FD" w:rsidP="001909FD">
      <w:pPr>
        <w:ind w:firstLine="720"/>
      </w:pPr>
      <w:r>
        <w:t xml:space="preserve">                                                           </w:t>
      </w:r>
      <w:r w:rsidRPr="00271FB2">
        <w:t>Члан 1</w:t>
      </w:r>
      <w:r>
        <w:t>14</w:t>
      </w:r>
      <w:r w:rsidRPr="00271FB2">
        <w:t>.</w:t>
      </w:r>
    </w:p>
    <w:p w:rsidR="001909FD" w:rsidRPr="00271FB2" w:rsidRDefault="001909FD" w:rsidP="001909FD">
      <w:pPr>
        <w:ind w:firstLine="720"/>
        <w:jc w:val="center"/>
      </w:pPr>
    </w:p>
    <w:p w:rsidR="001909FD" w:rsidRPr="00271FB2" w:rsidRDefault="001909FD" w:rsidP="001909FD">
      <w:pPr>
        <w:ind w:firstLine="720"/>
        <w:jc w:val="both"/>
      </w:pPr>
      <w:r w:rsidRPr="00271FB2">
        <w:t>Општинска управа је дужна да месној заједници пружа помоћ у обављању административно-техничких и финансијско-материјалних послова.</w:t>
      </w:r>
    </w:p>
    <w:p w:rsidR="001909FD" w:rsidRPr="00271FB2" w:rsidRDefault="001909FD" w:rsidP="001909FD">
      <w:pPr>
        <w:pStyle w:val="4clan"/>
        <w:spacing w:before="0" w:beforeAutospacing="0" w:after="0" w:afterAutospacing="0"/>
        <w:jc w:val="center"/>
        <w:rPr>
          <w:b/>
          <w:lang w:val="en-US"/>
        </w:rPr>
      </w:pPr>
    </w:p>
    <w:p w:rsidR="001909FD" w:rsidRPr="00271FB2" w:rsidRDefault="001909FD" w:rsidP="001909FD">
      <w:pPr>
        <w:pStyle w:val="4clan"/>
        <w:spacing w:before="0" w:beforeAutospacing="0" w:after="0" w:afterAutospacing="0"/>
        <w:jc w:val="center"/>
        <w:rPr>
          <w:b/>
          <w:lang w:val="en-US"/>
        </w:rPr>
      </w:pPr>
      <w:r w:rsidRPr="00271FB2">
        <w:rPr>
          <w:b/>
        </w:rPr>
        <w:t>Поступак за оцену уставности и законитости</w:t>
      </w:r>
    </w:p>
    <w:p w:rsidR="001909FD" w:rsidRPr="00271FB2" w:rsidRDefault="001909FD" w:rsidP="001909FD">
      <w:pPr>
        <w:pStyle w:val="4clan"/>
        <w:spacing w:before="0" w:beforeAutospacing="0" w:after="0" w:afterAutospacing="0"/>
        <w:jc w:val="center"/>
        <w:rPr>
          <w:b/>
          <w:bCs/>
        </w:rPr>
      </w:pPr>
      <w:r w:rsidRPr="00271FB2">
        <w:rPr>
          <w:b/>
        </w:rPr>
        <w:t xml:space="preserve"> општег акта месне заједнице</w:t>
      </w:r>
    </w:p>
    <w:p w:rsidR="001909FD" w:rsidRPr="00271FB2" w:rsidRDefault="001909FD" w:rsidP="001909FD">
      <w:pPr>
        <w:pStyle w:val="4clan"/>
        <w:spacing w:before="0" w:beforeAutospacing="0" w:after="0" w:afterAutospacing="0"/>
        <w:jc w:val="center"/>
        <w:rPr>
          <w:bCs/>
          <w:color w:val="000000"/>
        </w:rPr>
      </w:pPr>
      <w:r w:rsidRPr="00271FB2">
        <w:rPr>
          <w:bCs/>
          <w:color w:val="000000"/>
        </w:rPr>
        <w:t xml:space="preserve">Члан </w:t>
      </w:r>
      <w:r w:rsidRPr="00271FB2">
        <w:rPr>
          <w:bCs/>
          <w:color w:val="000000"/>
          <w:lang w:val="en-US"/>
        </w:rPr>
        <w:t>1</w:t>
      </w:r>
      <w:r>
        <w:rPr>
          <w:bCs/>
          <w:color w:val="000000"/>
        </w:rPr>
        <w:t>15</w:t>
      </w:r>
      <w:r w:rsidRPr="00271FB2">
        <w:rPr>
          <w:bCs/>
          <w:color w:val="000000"/>
        </w:rPr>
        <w:t>.</w:t>
      </w:r>
    </w:p>
    <w:p w:rsidR="001909FD" w:rsidRPr="001E72EC" w:rsidRDefault="001909FD" w:rsidP="001909FD">
      <w:pPr>
        <w:pStyle w:val="4clan"/>
        <w:spacing w:before="0" w:beforeAutospacing="0" w:after="0" w:afterAutospacing="0"/>
        <w:jc w:val="center"/>
        <w:rPr>
          <w:b/>
          <w:bCs/>
          <w:color w:val="C00000"/>
          <w:u w:val="single"/>
        </w:rPr>
      </w:pPr>
    </w:p>
    <w:p w:rsidR="001909FD" w:rsidRPr="00306A0C" w:rsidRDefault="001909FD" w:rsidP="001909FD">
      <w:pPr>
        <w:widowControl w:val="0"/>
        <w:tabs>
          <w:tab w:val="left" w:pos="720"/>
          <w:tab w:val="left" w:pos="1440"/>
        </w:tabs>
        <w:ind w:firstLine="720"/>
        <w:jc w:val="both"/>
        <w:rPr>
          <w:color w:val="000000" w:themeColor="text1"/>
        </w:rPr>
      </w:pPr>
      <w:r w:rsidRPr="00306A0C">
        <w:rPr>
          <w:color w:val="000000" w:themeColor="text1"/>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306A0C">
        <w:rPr>
          <w:color w:val="000000" w:themeColor="text1"/>
        </w:rPr>
        <w:tab/>
      </w:r>
    </w:p>
    <w:p w:rsidR="001909FD" w:rsidRPr="00271FB2" w:rsidRDefault="001909FD" w:rsidP="001909FD">
      <w:pPr>
        <w:widowControl w:val="0"/>
        <w:tabs>
          <w:tab w:val="left" w:pos="720"/>
          <w:tab w:val="left" w:pos="1440"/>
        </w:tabs>
        <w:ind w:firstLine="720"/>
        <w:jc w:val="both"/>
      </w:pPr>
      <w:r w:rsidRPr="00BA6C5B">
        <w:rPr>
          <w:color w:val="000000" w:themeColor="text1"/>
        </w:rPr>
        <w:t>Председник општине</w:t>
      </w:r>
      <w:r>
        <w:rPr>
          <w:color w:val="FF0000"/>
        </w:rPr>
        <w:t xml:space="preserve"> </w:t>
      </w:r>
      <w:r w:rsidRPr="00271FB2">
        <w:t xml:space="preserve">дужан је да обустави од извршења општи акт месне заједнице за који сматра да није сагласан Уставу или закону, решењем које ступа на </w:t>
      </w:r>
      <w:r>
        <w:t>снагу објављивањем у Службеном гласнику</w:t>
      </w:r>
      <w:r w:rsidRPr="00271FB2">
        <w:t xml:space="preserve"> општине </w:t>
      </w:r>
      <w:r>
        <w:t>Љиг</w:t>
      </w:r>
      <w:r w:rsidRPr="00271FB2">
        <w:t>.</w:t>
      </w:r>
    </w:p>
    <w:p w:rsidR="001909FD" w:rsidRPr="00271FB2" w:rsidRDefault="001909FD" w:rsidP="001909FD">
      <w:pPr>
        <w:widowControl w:val="0"/>
        <w:tabs>
          <w:tab w:val="left" w:pos="720"/>
          <w:tab w:val="left" w:pos="1440"/>
        </w:tabs>
        <w:ind w:firstLine="720"/>
        <w:jc w:val="both"/>
      </w:pPr>
      <w:r w:rsidRPr="00271FB2">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43613E" w:rsidRDefault="0043613E" w:rsidP="001909FD">
      <w:pPr>
        <w:jc w:val="center"/>
        <w:rPr>
          <w:b/>
        </w:rPr>
      </w:pPr>
    </w:p>
    <w:p w:rsidR="001909FD" w:rsidRPr="00271FB2" w:rsidRDefault="001909FD" w:rsidP="001909FD">
      <w:pPr>
        <w:jc w:val="center"/>
        <w:rPr>
          <w:b/>
        </w:rPr>
      </w:pPr>
      <w:r w:rsidRPr="00271FB2">
        <w:rPr>
          <w:b/>
        </w:rPr>
        <w:t>Указивање савету месне заједнице</w:t>
      </w:r>
    </w:p>
    <w:p w:rsidR="001909FD" w:rsidRPr="00271FB2" w:rsidRDefault="001909FD" w:rsidP="001909FD">
      <w:pPr>
        <w:jc w:val="center"/>
        <w:rPr>
          <w:b/>
        </w:rPr>
      </w:pPr>
      <w:r w:rsidRPr="00271FB2">
        <w:rPr>
          <w:b/>
        </w:rPr>
        <w:t xml:space="preserve"> на предузимање одговарајућих мера</w:t>
      </w:r>
    </w:p>
    <w:p w:rsidR="001909FD" w:rsidRPr="00271FB2" w:rsidRDefault="001909FD" w:rsidP="001909FD">
      <w:pPr>
        <w:jc w:val="center"/>
      </w:pPr>
      <w:r>
        <w:t>Члан 116</w:t>
      </w:r>
      <w:r w:rsidRPr="00271FB2">
        <w:t>.</w:t>
      </w:r>
    </w:p>
    <w:p w:rsidR="001909FD" w:rsidRPr="00271FB2" w:rsidRDefault="001909FD" w:rsidP="001909FD">
      <w:pPr>
        <w:jc w:val="center"/>
        <w:rPr>
          <w:b/>
        </w:rPr>
      </w:pPr>
    </w:p>
    <w:p w:rsidR="001909FD" w:rsidRPr="00271FB2" w:rsidRDefault="001909FD" w:rsidP="001909FD">
      <w:pPr>
        <w:widowControl w:val="0"/>
        <w:tabs>
          <w:tab w:val="left" w:pos="720"/>
          <w:tab w:val="left" w:pos="1440"/>
        </w:tabs>
        <w:jc w:val="both"/>
      </w:pPr>
      <w:r w:rsidRPr="00271FB2">
        <w:rPr>
          <w:color w:val="FF0000"/>
        </w:rPr>
        <w:tab/>
      </w:r>
      <w:r w:rsidRPr="00271FB2">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1909FD" w:rsidRPr="00271FB2" w:rsidRDefault="001909FD" w:rsidP="001909FD">
      <w:pPr>
        <w:widowControl w:val="0"/>
        <w:tabs>
          <w:tab w:val="left" w:pos="720"/>
          <w:tab w:val="left" w:pos="1440"/>
        </w:tabs>
        <w:jc w:val="both"/>
      </w:pPr>
      <w:r w:rsidRPr="00271FB2">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271FB2">
        <w:rPr>
          <w:lang w:val="sr-Cyrl-CS"/>
        </w:rPr>
        <w:t>''</w:t>
      </w:r>
      <w:r w:rsidRPr="00271FB2">
        <w:t xml:space="preserve">Службеном </w:t>
      </w:r>
      <w:r>
        <w:t>гласнику општине Љиг</w:t>
      </w:r>
      <w:r w:rsidRPr="00271FB2">
        <w:rPr>
          <w:lang w:val="sr-Cyrl-CS"/>
        </w:rPr>
        <w:t>''</w:t>
      </w:r>
      <w:r w:rsidRPr="00271FB2">
        <w:t>.</w:t>
      </w:r>
    </w:p>
    <w:p w:rsidR="001909FD" w:rsidRPr="00271FB2" w:rsidRDefault="001909FD" w:rsidP="001909FD">
      <w:pPr>
        <w:widowControl w:val="0"/>
        <w:tabs>
          <w:tab w:val="left" w:pos="720"/>
          <w:tab w:val="left" w:pos="1440"/>
        </w:tabs>
        <w:jc w:val="both"/>
      </w:pPr>
      <w:r w:rsidRPr="00271FB2">
        <w:tab/>
        <w:t xml:space="preserve">Општинско веће, предлаже председнику општине обустављање финансирања активности месне заједнице </w:t>
      </w:r>
      <w:r w:rsidRPr="00271FB2">
        <w:rPr>
          <w:lang w:val="ru-RU"/>
        </w:rPr>
        <w:t xml:space="preserve">у којима се </w:t>
      </w:r>
      <w:r w:rsidRPr="00271FB2">
        <w:t>финансијска средства не користе у складу са финансијским планом месне заједнице, одлуком о буџету или законом.</w:t>
      </w:r>
    </w:p>
    <w:p w:rsidR="001909FD" w:rsidRDefault="001909FD" w:rsidP="001909FD">
      <w:pPr>
        <w:jc w:val="both"/>
        <w:rPr>
          <w:b/>
        </w:rPr>
      </w:pPr>
    </w:p>
    <w:p w:rsidR="001909FD" w:rsidRPr="002020E5" w:rsidRDefault="001909FD" w:rsidP="001909FD">
      <w:pPr>
        <w:jc w:val="both"/>
        <w:rPr>
          <w:b/>
        </w:rPr>
      </w:pPr>
    </w:p>
    <w:p w:rsidR="001909FD" w:rsidRPr="00BA6C5B" w:rsidRDefault="001909FD" w:rsidP="001909FD">
      <w:pPr>
        <w:rPr>
          <w:b/>
        </w:rPr>
      </w:pPr>
    </w:p>
    <w:p w:rsidR="001909FD" w:rsidRPr="00BA6C5B" w:rsidRDefault="001909FD" w:rsidP="001909FD">
      <w:pPr>
        <w:rPr>
          <w:b/>
          <w:lang w:val="sr-Cyrl-CS"/>
        </w:rPr>
      </w:pPr>
      <w:r w:rsidRPr="00271FB2">
        <w:rPr>
          <w:b/>
        </w:rPr>
        <w:t xml:space="preserve">VIII.  </w:t>
      </w:r>
      <w:r w:rsidRPr="00271FB2">
        <w:rPr>
          <w:b/>
          <w:lang w:val="sr-Cyrl-CS"/>
        </w:rPr>
        <w:t>САРАДЊА</w:t>
      </w:r>
      <w:r>
        <w:rPr>
          <w:b/>
          <w:lang w:val="sr-Cyrl-CS"/>
        </w:rPr>
        <w:t xml:space="preserve"> </w:t>
      </w:r>
      <w:r w:rsidRPr="00271FB2">
        <w:rPr>
          <w:b/>
          <w:lang w:val="sr-Cyrl-CS"/>
        </w:rPr>
        <w:t>И</w:t>
      </w:r>
      <w:r>
        <w:rPr>
          <w:b/>
          <w:lang w:val="sr-Cyrl-CS"/>
        </w:rPr>
        <w:t xml:space="preserve"> </w:t>
      </w:r>
      <w:r w:rsidRPr="00271FB2">
        <w:rPr>
          <w:b/>
          <w:lang w:val="sr-Cyrl-CS"/>
        </w:rPr>
        <w:t>УДРУЖИВАЊЕ  ОПШТИНЕ</w:t>
      </w:r>
    </w:p>
    <w:p w:rsidR="001909FD" w:rsidRDefault="001909FD" w:rsidP="001909FD">
      <w:pPr>
        <w:pStyle w:val="BodyText"/>
        <w:tabs>
          <w:tab w:val="left" w:pos="1418"/>
        </w:tabs>
      </w:pPr>
    </w:p>
    <w:p w:rsidR="001909FD" w:rsidRPr="00C633CA" w:rsidRDefault="001909FD" w:rsidP="001909FD">
      <w:pPr>
        <w:pStyle w:val="BodyText"/>
        <w:tabs>
          <w:tab w:val="left" w:pos="1418"/>
        </w:tabs>
      </w:pPr>
    </w:p>
    <w:p w:rsidR="001909FD" w:rsidRPr="00271FB2" w:rsidRDefault="001909FD" w:rsidP="001909FD">
      <w:pPr>
        <w:pStyle w:val="BodyText"/>
        <w:tabs>
          <w:tab w:val="left" w:pos="1418"/>
        </w:tabs>
        <w:jc w:val="center"/>
        <w:rPr>
          <w:b/>
          <w:lang w:val="sr-Latn-CS"/>
        </w:rPr>
      </w:pPr>
      <w:r w:rsidRPr="00271FB2">
        <w:rPr>
          <w:b/>
          <w:lang w:val="sr-Latn-CS"/>
        </w:rPr>
        <w:t>Сарадња</w:t>
      </w:r>
      <w:r>
        <w:rPr>
          <w:b/>
        </w:rPr>
        <w:t xml:space="preserve"> </w:t>
      </w:r>
      <w:r w:rsidRPr="00271FB2">
        <w:rPr>
          <w:b/>
          <w:lang w:val="sr-Latn-CS"/>
        </w:rPr>
        <w:t>и</w:t>
      </w:r>
      <w:r>
        <w:rPr>
          <w:b/>
        </w:rPr>
        <w:t xml:space="preserve"> </w:t>
      </w:r>
      <w:r w:rsidRPr="00271FB2">
        <w:rPr>
          <w:b/>
          <w:lang w:val="sr-Latn-CS"/>
        </w:rPr>
        <w:t>удруживање</w:t>
      </w:r>
      <w:r>
        <w:rPr>
          <w:b/>
        </w:rPr>
        <w:t xml:space="preserve"> </w:t>
      </w:r>
      <w:r w:rsidRPr="00271FB2">
        <w:rPr>
          <w:b/>
          <w:lang w:val="sr-Latn-CS"/>
        </w:rPr>
        <w:t>Општине</w:t>
      </w:r>
    </w:p>
    <w:p w:rsidR="001909FD" w:rsidRPr="00271FB2" w:rsidRDefault="001909FD" w:rsidP="001909FD">
      <w:pPr>
        <w:pStyle w:val="BodyText"/>
        <w:tabs>
          <w:tab w:val="left" w:pos="1418"/>
        </w:tabs>
        <w:jc w:val="center"/>
        <w:rPr>
          <w:b/>
          <w:lang w:val="sr-Latn-CS"/>
        </w:rPr>
      </w:pPr>
      <w:r>
        <w:rPr>
          <w:b/>
        </w:rPr>
        <w:t>с</w:t>
      </w:r>
      <w:r w:rsidRPr="00271FB2">
        <w:rPr>
          <w:b/>
          <w:lang w:val="sr-Latn-CS"/>
        </w:rPr>
        <w:t>а</w:t>
      </w:r>
      <w:r>
        <w:rPr>
          <w:b/>
        </w:rPr>
        <w:t xml:space="preserve"> </w:t>
      </w:r>
      <w:r w:rsidRPr="00271FB2">
        <w:rPr>
          <w:b/>
          <w:lang w:val="sr-Latn-CS"/>
        </w:rPr>
        <w:t>општинама</w:t>
      </w:r>
      <w:r>
        <w:rPr>
          <w:b/>
        </w:rPr>
        <w:t xml:space="preserve"> </w:t>
      </w:r>
      <w:r w:rsidRPr="00271FB2">
        <w:rPr>
          <w:b/>
          <w:lang w:val="sr-Latn-CS"/>
        </w:rPr>
        <w:t>и</w:t>
      </w:r>
      <w:r>
        <w:rPr>
          <w:b/>
        </w:rPr>
        <w:t xml:space="preserve"> </w:t>
      </w:r>
      <w:r w:rsidRPr="00271FB2">
        <w:rPr>
          <w:b/>
          <w:lang w:val="sr-Latn-CS"/>
        </w:rPr>
        <w:t>градовима</w:t>
      </w:r>
      <w:r>
        <w:rPr>
          <w:b/>
        </w:rPr>
        <w:t xml:space="preserve"> </w:t>
      </w:r>
      <w:r w:rsidRPr="00271FB2">
        <w:rPr>
          <w:b/>
          <w:lang w:val="sr-Latn-CS"/>
        </w:rPr>
        <w:t>у</w:t>
      </w:r>
      <w:r>
        <w:rPr>
          <w:b/>
        </w:rPr>
        <w:t xml:space="preserve"> </w:t>
      </w:r>
      <w:r w:rsidRPr="00271FB2">
        <w:rPr>
          <w:b/>
          <w:lang w:val="sr-Latn-CS"/>
        </w:rPr>
        <w:t>земљи</w:t>
      </w:r>
    </w:p>
    <w:p w:rsidR="001909FD" w:rsidRPr="00271FB2" w:rsidRDefault="001909FD" w:rsidP="001909FD">
      <w:pPr>
        <w:jc w:val="center"/>
        <w:outlineLvl w:val="0"/>
      </w:pPr>
      <w:r w:rsidRPr="00271FB2">
        <w:rPr>
          <w:lang w:val="sr-Cyrl-CS"/>
        </w:rPr>
        <w:t>Члан 1</w:t>
      </w:r>
      <w:r>
        <w:t>17</w:t>
      </w:r>
      <w:r w:rsidRPr="00271FB2">
        <w:rPr>
          <w:lang w:val="sr-Cyrl-CS"/>
        </w:rPr>
        <w:t>.</w:t>
      </w:r>
    </w:p>
    <w:p w:rsidR="001909FD" w:rsidRPr="00271FB2" w:rsidRDefault="001909FD" w:rsidP="001909FD">
      <w:pPr>
        <w:jc w:val="center"/>
        <w:outlineLvl w:val="0"/>
      </w:pPr>
    </w:p>
    <w:p w:rsidR="001909FD" w:rsidRPr="00271FB2" w:rsidRDefault="001909FD" w:rsidP="001909FD">
      <w:pPr>
        <w:pStyle w:val="BodyText"/>
        <w:tabs>
          <w:tab w:val="left" w:pos="720"/>
        </w:tabs>
      </w:pPr>
      <w:r w:rsidRPr="00271FB2">
        <w:tab/>
        <w:t>Оп</w:t>
      </w:r>
      <w:r w:rsidRPr="00271FB2">
        <w:softHyphen/>
        <w:t>шти</w:t>
      </w:r>
      <w:r w:rsidRPr="00271FB2">
        <w:softHyphen/>
        <w:t>на,</w:t>
      </w:r>
      <w:r>
        <w:t xml:space="preserve"> </w:t>
      </w:r>
      <w:r w:rsidRPr="00271FB2">
        <w:t>органи</w:t>
      </w:r>
      <w:r>
        <w:t xml:space="preserve"> </w:t>
      </w:r>
      <w:r w:rsidRPr="00271FB2">
        <w:t>и</w:t>
      </w:r>
      <w:r>
        <w:t xml:space="preserve"> </w:t>
      </w:r>
      <w:r w:rsidRPr="00271FB2">
        <w:t>службе Општине,</w:t>
      </w:r>
      <w:r>
        <w:t xml:space="preserve"> </w:t>
      </w:r>
      <w:r w:rsidRPr="00271FB2">
        <w:t xml:space="preserve"> као</w:t>
      </w:r>
      <w:r>
        <w:t xml:space="preserve"> </w:t>
      </w:r>
      <w:r w:rsidRPr="00271FB2">
        <w:t>и</w:t>
      </w:r>
      <w:r>
        <w:t xml:space="preserve"> </w:t>
      </w:r>
      <w:r w:rsidRPr="00271FB2">
        <w:t>предузећа,</w:t>
      </w:r>
      <w:r>
        <w:t xml:space="preserve"> </w:t>
      </w:r>
      <w:r w:rsidRPr="00271FB2">
        <w:t xml:space="preserve"> установе</w:t>
      </w:r>
      <w:r>
        <w:t xml:space="preserve"> </w:t>
      </w:r>
      <w:r w:rsidRPr="00271FB2">
        <w:t>и</w:t>
      </w:r>
      <w:r>
        <w:t xml:space="preserve"> </w:t>
      </w:r>
      <w:r w:rsidRPr="00271FB2">
        <w:t>друге</w:t>
      </w:r>
      <w:r>
        <w:t xml:space="preserve"> </w:t>
      </w:r>
      <w:r w:rsidRPr="00271FB2">
        <w:t>организације</w:t>
      </w:r>
      <w:r>
        <w:t xml:space="preserve"> </w:t>
      </w:r>
      <w:r w:rsidRPr="00271FB2">
        <w:t>чији</w:t>
      </w:r>
      <w:r>
        <w:t xml:space="preserve"> </w:t>
      </w:r>
      <w:r w:rsidRPr="00271FB2">
        <w:t>је</w:t>
      </w:r>
      <w:r>
        <w:t xml:space="preserve"> </w:t>
      </w:r>
      <w:r w:rsidRPr="00271FB2">
        <w:t>оснивач, удру</w:t>
      </w:r>
      <w:r w:rsidRPr="00271FB2">
        <w:softHyphen/>
        <w:t>жу</w:t>
      </w:r>
      <w:r w:rsidRPr="00271FB2">
        <w:softHyphen/>
        <w:t>је</w:t>
      </w:r>
      <w:r>
        <w:t xml:space="preserve"> </w:t>
      </w:r>
      <w:r w:rsidRPr="00271FB2">
        <w:t>се</w:t>
      </w:r>
      <w:r>
        <w:t xml:space="preserve"> </w:t>
      </w:r>
      <w:r w:rsidRPr="00271FB2">
        <w:t>и</w:t>
      </w:r>
      <w:r>
        <w:t xml:space="preserve"> </w:t>
      </w:r>
      <w:r w:rsidRPr="00271FB2">
        <w:t>оства</w:t>
      </w:r>
      <w:r w:rsidRPr="00271FB2">
        <w:softHyphen/>
        <w:t>ру</w:t>
      </w:r>
      <w:r w:rsidRPr="00271FB2">
        <w:softHyphen/>
        <w:t>је</w:t>
      </w:r>
      <w:r>
        <w:t xml:space="preserve"> </w:t>
      </w:r>
      <w:r w:rsidRPr="00271FB2">
        <w:t>са</w:t>
      </w:r>
      <w:r w:rsidRPr="00271FB2">
        <w:softHyphen/>
        <w:t>рад</w:t>
      </w:r>
      <w:r w:rsidRPr="00271FB2">
        <w:softHyphen/>
        <w:t>њу</w:t>
      </w:r>
      <w:r>
        <w:t xml:space="preserve"> </w:t>
      </w:r>
      <w:r w:rsidRPr="00271FB2">
        <w:t>са</w:t>
      </w:r>
      <w:r>
        <w:t xml:space="preserve"> </w:t>
      </w:r>
      <w:r w:rsidRPr="00271FB2">
        <w:t>другим</w:t>
      </w:r>
      <w:r>
        <w:t xml:space="preserve"> </w:t>
      </w:r>
      <w:r w:rsidRPr="00271FB2">
        <w:t>оп</w:t>
      </w:r>
      <w:r w:rsidRPr="00271FB2">
        <w:softHyphen/>
        <w:t>шти</w:t>
      </w:r>
      <w:r w:rsidRPr="00271FB2">
        <w:softHyphen/>
        <w:t>на</w:t>
      </w:r>
      <w:r w:rsidRPr="00271FB2">
        <w:softHyphen/>
        <w:t>ма</w:t>
      </w:r>
      <w:r>
        <w:t xml:space="preserve"> </w:t>
      </w:r>
      <w:r w:rsidRPr="00271FB2">
        <w:t>и</w:t>
      </w:r>
      <w:r>
        <w:t xml:space="preserve"> </w:t>
      </w:r>
      <w:r w:rsidRPr="00271FB2">
        <w:t>гра</w:t>
      </w:r>
      <w:r w:rsidRPr="00271FB2">
        <w:softHyphen/>
        <w:t>до</w:t>
      </w:r>
      <w:r w:rsidRPr="00271FB2">
        <w:softHyphen/>
        <w:t>ви</w:t>
      </w:r>
      <w:r w:rsidRPr="00271FB2">
        <w:softHyphen/>
        <w:t>ма</w:t>
      </w:r>
      <w:r>
        <w:t xml:space="preserve"> </w:t>
      </w:r>
      <w:r w:rsidRPr="00271FB2">
        <w:rPr>
          <w:lang w:val="sr-Latn-CS"/>
        </w:rPr>
        <w:t>и</w:t>
      </w:r>
      <w:r>
        <w:t xml:space="preserve"> </w:t>
      </w:r>
      <w:r w:rsidRPr="00271FB2">
        <w:t>њиховим</w:t>
      </w:r>
      <w:r>
        <w:t xml:space="preserve"> </w:t>
      </w:r>
      <w:r w:rsidRPr="00271FB2">
        <w:t>органима</w:t>
      </w:r>
      <w:r>
        <w:t xml:space="preserve"> </w:t>
      </w:r>
      <w:r w:rsidRPr="00271FB2">
        <w:t>и</w:t>
      </w:r>
      <w:r>
        <w:t xml:space="preserve"> </w:t>
      </w:r>
      <w:r w:rsidRPr="00271FB2">
        <w:t>службама</w:t>
      </w:r>
      <w:r>
        <w:t xml:space="preserve"> </w:t>
      </w:r>
      <w:r w:rsidRPr="00271FB2">
        <w:rPr>
          <w:lang w:val="sr-Latn-CS"/>
        </w:rPr>
        <w:t>у</w:t>
      </w:r>
      <w:r>
        <w:t xml:space="preserve"> </w:t>
      </w:r>
      <w:r w:rsidRPr="00271FB2">
        <w:rPr>
          <w:lang w:val="sr-Latn-CS"/>
        </w:rPr>
        <w:t>областима</w:t>
      </w:r>
      <w:r>
        <w:t xml:space="preserve"> </w:t>
      </w:r>
      <w:r w:rsidRPr="00271FB2">
        <w:rPr>
          <w:lang w:val="sr-Latn-CS"/>
        </w:rPr>
        <w:t>од</w:t>
      </w:r>
      <w:r>
        <w:t xml:space="preserve"> </w:t>
      </w:r>
      <w:r w:rsidRPr="00271FB2">
        <w:rPr>
          <w:lang w:val="sr-Latn-CS"/>
        </w:rPr>
        <w:t>заједничког</w:t>
      </w:r>
      <w:r>
        <w:t xml:space="preserve"> </w:t>
      </w:r>
      <w:r w:rsidRPr="00271FB2">
        <w:rPr>
          <w:lang w:val="sr-Latn-CS"/>
        </w:rPr>
        <w:t>интереса</w:t>
      </w:r>
      <w:r>
        <w:t xml:space="preserve"> </w:t>
      </w:r>
      <w:r w:rsidRPr="00271FB2">
        <w:rPr>
          <w:lang w:val="sr-Latn-CS"/>
        </w:rPr>
        <w:t>и</w:t>
      </w:r>
      <w:r>
        <w:t xml:space="preserve"> </w:t>
      </w:r>
      <w:r w:rsidRPr="00271FB2">
        <w:t>ра</w:t>
      </w:r>
      <w:r w:rsidRPr="00271FB2">
        <w:softHyphen/>
        <w:t>ди</w:t>
      </w:r>
      <w:r>
        <w:t xml:space="preserve"> </w:t>
      </w:r>
      <w:r w:rsidRPr="00271FB2">
        <w:rPr>
          <w:lang w:val="sr-Latn-CS"/>
        </w:rPr>
        <w:t>њиховог</w:t>
      </w:r>
      <w:r>
        <w:t xml:space="preserve"> </w:t>
      </w:r>
      <w:r w:rsidRPr="00271FB2">
        <w:t>оства</w:t>
      </w:r>
      <w:r w:rsidRPr="00271FB2">
        <w:softHyphen/>
        <w:t>ри</w:t>
      </w:r>
      <w:r w:rsidRPr="00271FB2">
        <w:softHyphen/>
        <w:t>ва</w:t>
      </w:r>
      <w:r w:rsidRPr="00271FB2">
        <w:softHyphen/>
        <w:t>ња</w:t>
      </w:r>
      <w:r>
        <w:t xml:space="preserve"> </w:t>
      </w:r>
      <w:r w:rsidRPr="00271FB2">
        <w:rPr>
          <w:lang w:val="sr-Latn-CS"/>
        </w:rPr>
        <w:t>могу</w:t>
      </w:r>
      <w:r>
        <w:t xml:space="preserve"> </w:t>
      </w:r>
      <w:r w:rsidRPr="00271FB2">
        <w:rPr>
          <w:lang w:val="sr-Latn-CS"/>
        </w:rPr>
        <w:t>удруживати</w:t>
      </w:r>
      <w:r>
        <w:t xml:space="preserve"> </w:t>
      </w:r>
      <w:r w:rsidRPr="00271FB2">
        <w:rPr>
          <w:lang w:val="sr-Latn-CS"/>
        </w:rPr>
        <w:t>средства</w:t>
      </w:r>
      <w:r>
        <w:t xml:space="preserve"> </w:t>
      </w:r>
      <w:r w:rsidRPr="00271FB2">
        <w:rPr>
          <w:lang w:val="sr-Latn-CS"/>
        </w:rPr>
        <w:t>и</w:t>
      </w:r>
      <w:r>
        <w:t xml:space="preserve"> </w:t>
      </w:r>
      <w:r w:rsidRPr="00271FB2">
        <w:rPr>
          <w:lang w:val="sr-Latn-CS"/>
        </w:rPr>
        <w:t>образовати</w:t>
      </w:r>
      <w:r>
        <w:t xml:space="preserve"> </w:t>
      </w:r>
      <w:r w:rsidRPr="00271FB2">
        <w:rPr>
          <w:lang w:val="sr-Latn-CS"/>
        </w:rPr>
        <w:t>заједничке</w:t>
      </w:r>
      <w:r>
        <w:t xml:space="preserve"> </w:t>
      </w:r>
      <w:r w:rsidRPr="00271FB2">
        <w:rPr>
          <w:lang w:val="sr-Latn-CS"/>
        </w:rPr>
        <w:t>органе, предузећа, установе</w:t>
      </w:r>
      <w:r>
        <w:t xml:space="preserve"> </w:t>
      </w:r>
      <w:r w:rsidRPr="00271FB2">
        <w:rPr>
          <w:lang w:val="sr-Latn-CS"/>
        </w:rPr>
        <w:t>и</w:t>
      </w:r>
      <w:r>
        <w:t xml:space="preserve"> </w:t>
      </w:r>
      <w:r w:rsidRPr="00271FB2">
        <w:rPr>
          <w:lang w:val="sr-Latn-CS"/>
        </w:rPr>
        <w:t>друге</w:t>
      </w:r>
      <w:r>
        <w:t xml:space="preserve"> </w:t>
      </w:r>
      <w:r w:rsidRPr="00271FB2">
        <w:rPr>
          <w:lang w:val="sr-Latn-CS"/>
        </w:rPr>
        <w:t>организације</w:t>
      </w:r>
      <w:r>
        <w:t xml:space="preserve"> </w:t>
      </w:r>
      <w:r w:rsidRPr="00271FB2">
        <w:rPr>
          <w:lang w:val="sr-Latn-CS"/>
        </w:rPr>
        <w:t>и</w:t>
      </w:r>
      <w:r>
        <w:t xml:space="preserve"> </w:t>
      </w:r>
      <w:r w:rsidRPr="00271FB2">
        <w:rPr>
          <w:lang w:val="sr-Latn-CS"/>
        </w:rPr>
        <w:t>установе, у</w:t>
      </w:r>
      <w:r>
        <w:t xml:space="preserve"> </w:t>
      </w:r>
      <w:r w:rsidRPr="00271FB2">
        <w:rPr>
          <w:lang w:val="sr-Latn-CS"/>
        </w:rPr>
        <w:t>складу</w:t>
      </w:r>
      <w:r>
        <w:t xml:space="preserve"> </w:t>
      </w:r>
      <w:r w:rsidRPr="00271FB2">
        <w:rPr>
          <w:lang w:val="sr-Latn-CS"/>
        </w:rPr>
        <w:t>са</w:t>
      </w:r>
      <w:r>
        <w:t xml:space="preserve"> </w:t>
      </w:r>
      <w:r w:rsidRPr="00271FB2">
        <w:rPr>
          <w:lang w:val="sr-Latn-CS"/>
        </w:rPr>
        <w:t>законом</w:t>
      </w:r>
      <w:r>
        <w:t xml:space="preserve"> </w:t>
      </w:r>
      <w:r w:rsidRPr="00271FB2">
        <w:rPr>
          <w:lang w:val="sr-Latn-CS"/>
        </w:rPr>
        <w:t xml:space="preserve">и </w:t>
      </w:r>
      <w:r w:rsidRPr="00271FB2">
        <w:t>с</w:t>
      </w:r>
      <w:r w:rsidRPr="00271FB2">
        <w:rPr>
          <w:lang w:val="sr-Latn-CS"/>
        </w:rPr>
        <w:t>татутом.</w:t>
      </w:r>
    </w:p>
    <w:p w:rsidR="001909FD" w:rsidRPr="004D194D" w:rsidRDefault="001909FD" w:rsidP="001909FD">
      <w:pPr>
        <w:pStyle w:val="BodyText"/>
        <w:tabs>
          <w:tab w:val="left" w:pos="720"/>
        </w:tabs>
      </w:pPr>
      <w:r w:rsidRPr="00271FB2">
        <w:tab/>
        <w:t xml:space="preserve">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w:t>
      </w:r>
      <w:r>
        <w:t xml:space="preserve">она </w:t>
      </w:r>
      <w:r w:rsidRPr="00271FB2">
        <w:t>оснивач</w:t>
      </w:r>
      <w:r>
        <w:t>.</w:t>
      </w:r>
    </w:p>
    <w:p w:rsidR="001909FD" w:rsidRPr="00271FB2" w:rsidRDefault="001909FD" w:rsidP="001909FD">
      <w:pPr>
        <w:pStyle w:val="BodyText"/>
        <w:tabs>
          <w:tab w:val="left" w:pos="720"/>
        </w:tabs>
      </w:pPr>
      <w:r w:rsidRPr="00271FB2">
        <w:tab/>
        <w:t>Ако</w:t>
      </w:r>
      <w:r>
        <w:t xml:space="preserve"> </w:t>
      </w:r>
      <w:r w:rsidRPr="00271FB2">
        <w:t>Општина закључи споразум о сарадњи са другим општинама или са градом ради заједничког обављања послова из области комуналних делатности, ти послови</w:t>
      </w:r>
      <w:r>
        <w:t xml:space="preserve"> </w:t>
      </w:r>
      <w:r w:rsidRPr="00271FB2">
        <w:t>заједнички се обављају у складу са законом који уређује комуналне делатности.</w:t>
      </w:r>
    </w:p>
    <w:p w:rsidR="001909FD" w:rsidRPr="00271FB2" w:rsidRDefault="001909FD" w:rsidP="001909FD">
      <w:pPr>
        <w:pStyle w:val="BodyText"/>
        <w:tabs>
          <w:tab w:val="left" w:pos="720"/>
        </w:tabs>
      </w:pPr>
    </w:p>
    <w:p w:rsidR="001909FD" w:rsidRPr="00271FB2" w:rsidRDefault="001909FD" w:rsidP="001909FD">
      <w:pPr>
        <w:pStyle w:val="BodyText"/>
        <w:tabs>
          <w:tab w:val="left" w:pos="720"/>
        </w:tabs>
        <w:jc w:val="center"/>
        <w:rPr>
          <w:b/>
        </w:rPr>
      </w:pPr>
      <w:r w:rsidRPr="00271FB2">
        <w:rPr>
          <w:b/>
        </w:rPr>
        <w:t>Споразум о сарадњи</w:t>
      </w:r>
    </w:p>
    <w:p w:rsidR="001909FD" w:rsidRPr="00271FB2" w:rsidRDefault="001909FD" w:rsidP="001909FD">
      <w:pPr>
        <w:pStyle w:val="BodyText"/>
        <w:tabs>
          <w:tab w:val="left" w:pos="720"/>
        </w:tabs>
        <w:jc w:val="center"/>
      </w:pPr>
      <w:r w:rsidRPr="00271FB2">
        <w:t>Члан</w:t>
      </w:r>
      <w:r>
        <w:t xml:space="preserve"> 118</w:t>
      </w:r>
      <w:r w:rsidRPr="00271FB2">
        <w:t>.</w:t>
      </w:r>
    </w:p>
    <w:p w:rsidR="001909FD" w:rsidRPr="00271FB2" w:rsidRDefault="001909FD" w:rsidP="001909FD">
      <w:pPr>
        <w:pStyle w:val="BodyText"/>
        <w:tabs>
          <w:tab w:val="left" w:pos="720"/>
        </w:tabs>
        <w:jc w:val="center"/>
      </w:pPr>
    </w:p>
    <w:p w:rsidR="001909FD" w:rsidRPr="00271FB2" w:rsidRDefault="001909FD" w:rsidP="001909FD">
      <w:pPr>
        <w:pStyle w:val="BodyText"/>
        <w:tabs>
          <w:tab w:val="left" w:pos="720"/>
        </w:tabs>
      </w:pPr>
      <w:r w:rsidRPr="00271FB2">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1909FD" w:rsidRPr="00271FB2" w:rsidRDefault="001909FD" w:rsidP="001909FD">
      <w:pPr>
        <w:pStyle w:val="BodyText"/>
        <w:tabs>
          <w:tab w:val="left" w:pos="720"/>
        </w:tabs>
      </w:pPr>
      <w:r w:rsidRPr="00271FB2">
        <w:lastRenderedPageBreak/>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1909FD" w:rsidRDefault="001909FD" w:rsidP="001909FD">
      <w:pPr>
        <w:pStyle w:val="BodyText"/>
        <w:tabs>
          <w:tab w:val="left" w:pos="720"/>
        </w:tabs>
      </w:pPr>
    </w:p>
    <w:p w:rsidR="001909FD" w:rsidRPr="00271FB2" w:rsidRDefault="001909FD" w:rsidP="001909FD">
      <w:pPr>
        <w:pStyle w:val="BodyText"/>
        <w:tabs>
          <w:tab w:val="left" w:pos="720"/>
        </w:tabs>
      </w:pPr>
    </w:p>
    <w:p w:rsidR="001909FD" w:rsidRPr="00271FB2" w:rsidRDefault="001909FD" w:rsidP="001909FD">
      <w:pPr>
        <w:pStyle w:val="BodyText"/>
        <w:tabs>
          <w:tab w:val="left" w:pos="720"/>
        </w:tabs>
        <w:jc w:val="center"/>
        <w:rPr>
          <w:b/>
        </w:rPr>
      </w:pPr>
      <w:r w:rsidRPr="00271FB2">
        <w:rPr>
          <w:b/>
        </w:rPr>
        <w:t>Заједничко извршавање поверених послова</w:t>
      </w:r>
    </w:p>
    <w:p w:rsidR="001909FD" w:rsidRPr="00271FB2" w:rsidRDefault="001909FD" w:rsidP="001909FD">
      <w:pPr>
        <w:pStyle w:val="BodyText"/>
        <w:tabs>
          <w:tab w:val="left" w:pos="720"/>
        </w:tabs>
        <w:jc w:val="center"/>
      </w:pPr>
      <w:r w:rsidRPr="00271FB2">
        <w:t>Члан 1</w:t>
      </w:r>
      <w:r>
        <w:t>19</w:t>
      </w:r>
      <w:r w:rsidRPr="00271FB2">
        <w:t>.</w:t>
      </w:r>
    </w:p>
    <w:p w:rsidR="001909FD" w:rsidRPr="00271FB2" w:rsidRDefault="001909FD" w:rsidP="001909FD">
      <w:pPr>
        <w:pStyle w:val="BodyText"/>
        <w:tabs>
          <w:tab w:val="left" w:pos="720"/>
        </w:tabs>
        <w:jc w:val="center"/>
      </w:pPr>
    </w:p>
    <w:p w:rsidR="001909FD" w:rsidRPr="00271FB2" w:rsidRDefault="001909FD" w:rsidP="001909FD">
      <w:pPr>
        <w:pStyle w:val="BodyText"/>
        <w:tabs>
          <w:tab w:val="left" w:pos="720"/>
        </w:tabs>
      </w:pPr>
      <w:r w:rsidRPr="00271FB2">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1909FD" w:rsidRPr="00271FB2" w:rsidRDefault="001909FD" w:rsidP="001909FD">
      <w:pPr>
        <w:pStyle w:val="BodyText"/>
        <w:tabs>
          <w:tab w:val="left" w:pos="720"/>
        </w:tabs>
      </w:pPr>
      <w:r w:rsidRPr="00271FB2">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1909FD" w:rsidRPr="00271FB2" w:rsidRDefault="001909FD" w:rsidP="001909FD">
      <w:pPr>
        <w:pStyle w:val="BodyText"/>
        <w:tabs>
          <w:tab w:val="left" w:pos="720"/>
        </w:tabs>
      </w:pPr>
      <w:r w:rsidRPr="00271FB2">
        <w:tab/>
        <w:t>Скупштина општине одлучује о предлогу из става 2. овог члана у року од 30 дана од дана достављања предлога.</w:t>
      </w:r>
    </w:p>
    <w:p w:rsidR="001909FD" w:rsidRPr="00271FB2" w:rsidRDefault="001909FD" w:rsidP="001909FD">
      <w:pPr>
        <w:pStyle w:val="BodyText"/>
        <w:tabs>
          <w:tab w:val="left" w:pos="720"/>
        </w:tabs>
      </w:pPr>
      <w:r w:rsidRPr="00271FB2">
        <w:tab/>
        <w:t>Уколико прихвати предлог из става 2. овог члана, Скупштина општине закључује са једном, односно више општина, односно са градом,</w:t>
      </w:r>
      <w:r>
        <w:t xml:space="preserve"> </w:t>
      </w:r>
      <w:r w:rsidRPr="00271FB2">
        <w:t>споразум о сарадњи којим се уређује заједничко извршавање поверених послова и доставља га министарству надлежном за локалну самоуправу.</w:t>
      </w:r>
    </w:p>
    <w:p w:rsidR="001909FD" w:rsidRPr="00271FB2" w:rsidRDefault="001909FD" w:rsidP="001909FD">
      <w:pPr>
        <w:pStyle w:val="BodyText"/>
        <w:tabs>
          <w:tab w:val="left" w:pos="720"/>
        </w:tabs>
      </w:pPr>
      <w:r w:rsidRPr="00271FB2">
        <w:tab/>
        <w:t>Споразум о сарадњи из става 4. овог члана објављује се после прибављања  сагласности Владе Републике Србије.</w:t>
      </w:r>
    </w:p>
    <w:p w:rsidR="001909FD" w:rsidRDefault="001909FD" w:rsidP="001909FD">
      <w:pPr>
        <w:pStyle w:val="BodyText"/>
        <w:tabs>
          <w:tab w:val="left" w:pos="720"/>
        </w:tabs>
        <w:rPr>
          <w:b/>
          <w:bCs/>
        </w:rPr>
      </w:pPr>
    </w:p>
    <w:p w:rsidR="0043613E" w:rsidRPr="0043613E" w:rsidRDefault="0043613E" w:rsidP="001909FD">
      <w:pPr>
        <w:pStyle w:val="BodyText"/>
        <w:tabs>
          <w:tab w:val="left" w:pos="720"/>
        </w:tabs>
        <w:rPr>
          <w:b/>
          <w:bCs/>
        </w:rPr>
      </w:pPr>
    </w:p>
    <w:p w:rsidR="001909FD" w:rsidRPr="00271FB2" w:rsidRDefault="001909FD" w:rsidP="001909FD">
      <w:pPr>
        <w:ind w:firstLine="708"/>
        <w:jc w:val="center"/>
        <w:rPr>
          <w:b/>
        </w:rPr>
      </w:pPr>
      <w:r w:rsidRPr="00271FB2">
        <w:rPr>
          <w:b/>
        </w:rPr>
        <w:t>Оснивање заједничког органа, службе, предузећа или друге организације</w:t>
      </w:r>
    </w:p>
    <w:p w:rsidR="001909FD" w:rsidRPr="00271FB2" w:rsidRDefault="001909FD" w:rsidP="001909FD">
      <w:pPr>
        <w:ind w:firstLine="708"/>
        <w:jc w:val="center"/>
      </w:pPr>
      <w:r w:rsidRPr="00271FB2">
        <w:t>Члан 1</w:t>
      </w:r>
      <w:r>
        <w:t>20</w:t>
      </w:r>
      <w:r w:rsidRPr="00271FB2">
        <w:t>.</w:t>
      </w:r>
    </w:p>
    <w:p w:rsidR="001909FD" w:rsidRPr="00271FB2" w:rsidRDefault="001909FD" w:rsidP="001909FD">
      <w:pPr>
        <w:ind w:firstLine="708"/>
        <w:jc w:val="center"/>
      </w:pPr>
    </w:p>
    <w:p w:rsidR="001909FD" w:rsidRPr="00271FB2" w:rsidRDefault="001909FD" w:rsidP="001909FD">
      <w:pPr>
        <w:ind w:firstLine="708"/>
        <w:jc w:val="both"/>
      </w:pPr>
      <w:r w:rsidRPr="00271FB2">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организације.</w:t>
      </w:r>
    </w:p>
    <w:p w:rsidR="001909FD" w:rsidRPr="00271FB2" w:rsidRDefault="001909FD" w:rsidP="001909FD">
      <w:pPr>
        <w:ind w:firstLine="708"/>
        <w:jc w:val="both"/>
      </w:pPr>
      <w:r w:rsidRPr="00271FB2">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1909FD" w:rsidRPr="00271FB2" w:rsidRDefault="001909FD" w:rsidP="001909FD">
      <w:pPr>
        <w:ind w:firstLine="708"/>
        <w:jc w:val="both"/>
      </w:pPr>
      <w:r w:rsidRPr="00271FB2">
        <w:t>Кад је споразумом о сарадњи предвиђено да заједнички орган одлучује о правима и обавезама грађана са пребивалиштем на територији Општине</w:t>
      </w:r>
      <w:r>
        <w:t xml:space="preserve"> </w:t>
      </w:r>
      <w:r w:rsidRPr="00271FB2">
        <w:t>у управном поступку, о правима и обавезама тих грађана у другостепеном поступку одлучује Општинско веће, у складу са законом.</w:t>
      </w:r>
    </w:p>
    <w:p w:rsidR="001909FD" w:rsidRPr="00271FB2" w:rsidRDefault="001909FD" w:rsidP="001909FD">
      <w:pPr>
        <w:ind w:firstLine="708"/>
        <w:jc w:val="both"/>
      </w:pPr>
      <w:r w:rsidRPr="00271FB2">
        <w:t>Средства за рад заједничког органа обезбеђују се у буџету Општине, сразмерно обиму послова које за Општину обавља заједнички орган.</w:t>
      </w:r>
    </w:p>
    <w:p w:rsidR="001909FD" w:rsidRDefault="001909FD" w:rsidP="001909FD">
      <w:pPr>
        <w:ind w:firstLine="708"/>
        <w:jc w:val="both"/>
      </w:pPr>
    </w:p>
    <w:p w:rsidR="0043613E" w:rsidRDefault="0043613E" w:rsidP="001909FD">
      <w:pPr>
        <w:ind w:firstLine="708"/>
        <w:jc w:val="both"/>
      </w:pPr>
    </w:p>
    <w:p w:rsidR="0043613E" w:rsidRDefault="0043613E" w:rsidP="001909FD">
      <w:pPr>
        <w:ind w:firstLine="708"/>
        <w:jc w:val="both"/>
      </w:pPr>
    </w:p>
    <w:p w:rsidR="0043613E" w:rsidRPr="0043613E" w:rsidRDefault="0043613E" w:rsidP="001909FD">
      <w:pPr>
        <w:ind w:firstLine="708"/>
        <w:jc w:val="both"/>
      </w:pPr>
    </w:p>
    <w:p w:rsidR="001909FD" w:rsidRPr="00271FB2" w:rsidRDefault="001909FD" w:rsidP="001909FD">
      <w:pPr>
        <w:ind w:firstLine="708"/>
        <w:jc w:val="both"/>
      </w:pPr>
    </w:p>
    <w:p w:rsidR="001909FD" w:rsidRPr="00271FB2" w:rsidRDefault="001909FD" w:rsidP="001909FD">
      <w:pPr>
        <w:ind w:firstLine="708"/>
        <w:jc w:val="center"/>
        <w:rPr>
          <w:b/>
        </w:rPr>
      </w:pPr>
      <w:r w:rsidRPr="00271FB2">
        <w:rPr>
          <w:b/>
        </w:rPr>
        <w:t>Уступање послова другој општини, односно граду</w:t>
      </w:r>
    </w:p>
    <w:p w:rsidR="001909FD" w:rsidRPr="00271FB2" w:rsidRDefault="001909FD" w:rsidP="001909FD">
      <w:pPr>
        <w:ind w:firstLine="708"/>
        <w:jc w:val="center"/>
      </w:pPr>
      <w:r w:rsidRPr="00271FB2">
        <w:t>Члан 1</w:t>
      </w:r>
      <w:r>
        <w:t>21</w:t>
      </w:r>
      <w:r w:rsidRPr="00271FB2">
        <w:t>.</w:t>
      </w:r>
    </w:p>
    <w:p w:rsidR="001909FD" w:rsidRPr="00271FB2" w:rsidRDefault="001909FD" w:rsidP="001909FD">
      <w:pPr>
        <w:ind w:firstLine="708"/>
        <w:jc w:val="center"/>
      </w:pPr>
    </w:p>
    <w:p w:rsidR="001909FD" w:rsidRPr="00271FB2" w:rsidRDefault="001909FD" w:rsidP="001909FD">
      <w:pPr>
        <w:ind w:firstLine="708"/>
        <w:jc w:val="both"/>
      </w:pPr>
      <w:r w:rsidRPr="00271FB2">
        <w:t>Споразумом о сарадњи Општина може уступити одређене послове из своје надлежности другој општини, односно граду.</w:t>
      </w:r>
    </w:p>
    <w:p w:rsidR="001909FD" w:rsidRPr="00271FB2" w:rsidRDefault="001909FD" w:rsidP="001909FD">
      <w:pPr>
        <w:ind w:firstLine="708"/>
        <w:jc w:val="both"/>
      </w:pPr>
      <w:r w:rsidRPr="00271FB2">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1909FD" w:rsidRPr="00271FB2" w:rsidRDefault="001909FD" w:rsidP="001909FD">
      <w:pPr>
        <w:ind w:firstLine="708"/>
        <w:jc w:val="both"/>
      </w:pPr>
      <w:r w:rsidRPr="00271FB2">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1909FD" w:rsidRPr="00271FB2" w:rsidRDefault="001909FD" w:rsidP="001909FD">
      <w:pPr>
        <w:ind w:firstLine="708"/>
        <w:jc w:val="both"/>
      </w:pPr>
      <w:r w:rsidRPr="00271FB2">
        <w:t>Уступљени послови обављају се у име и за рачун Општине, а за њихово обављање одговорна је Општина.</w:t>
      </w:r>
    </w:p>
    <w:p w:rsidR="001909FD" w:rsidRDefault="001909FD" w:rsidP="001909FD">
      <w:pPr>
        <w:ind w:firstLine="708"/>
        <w:jc w:val="both"/>
      </w:pPr>
    </w:p>
    <w:p w:rsidR="0043613E" w:rsidRPr="0043613E" w:rsidRDefault="0043613E" w:rsidP="001909FD">
      <w:pPr>
        <w:ind w:firstLine="708"/>
        <w:jc w:val="both"/>
      </w:pPr>
    </w:p>
    <w:p w:rsidR="001909FD" w:rsidRPr="00271FB2" w:rsidRDefault="001909FD" w:rsidP="001909FD">
      <w:pPr>
        <w:ind w:firstLine="708"/>
        <w:rPr>
          <w:b/>
        </w:rPr>
      </w:pPr>
      <w:r>
        <w:rPr>
          <w:b/>
        </w:rPr>
        <w:t xml:space="preserve">                                        </w:t>
      </w:r>
      <w:r w:rsidRPr="00271FB2">
        <w:rPr>
          <w:b/>
        </w:rPr>
        <w:t>Престанак важења споразума о сарадњи</w:t>
      </w:r>
    </w:p>
    <w:p w:rsidR="001909FD" w:rsidRPr="00D74E4F" w:rsidRDefault="001909FD" w:rsidP="001909FD">
      <w:pPr>
        <w:ind w:firstLine="708"/>
        <w:jc w:val="center"/>
      </w:pPr>
      <w:r w:rsidRPr="00271FB2">
        <w:t>Члан 1</w:t>
      </w:r>
      <w:r>
        <w:t>22.</w:t>
      </w:r>
    </w:p>
    <w:p w:rsidR="001909FD" w:rsidRPr="00271FB2" w:rsidRDefault="001909FD" w:rsidP="001909FD">
      <w:pPr>
        <w:ind w:firstLine="708"/>
        <w:jc w:val="center"/>
      </w:pPr>
    </w:p>
    <w:p w:rsidR="001909FD" w:rsidRPr="00271FB2" w:rsidRDefault="001909FD" w:rsidP="001909FD">
      <w:pPr>
        <w:ind w:firstLine="708"/>
        <w:jc w:val="both"/>
      </w:pPr>
      <w:r w:rsidRPr="00271FB2">
        <w:t>Споразум о сарадњи престаје да важи на захтев Општине или друге јединице локалне самоуправе учеснице споразума.</w:t>
      </w:r>
    </w:p>
    <w:p w:rsidR="001909FD" w:rsidRPr="00271FB2" w:rsidRDefault="001909FD" w:rsidP="001909FD">
      <w:pPr>
        <w:ind w:firstLine="708"/>
        <w:jc w:val="both"/>
      </w:pPr>
      <w:r w:rsidRPr="00271FB2">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1909FD" w:rsidRPr="00271FB2" w:rsidRDefault="001909FD" w:rsidP="001909FD">
      <w:pPr>
        <w:ind w:firstLine="708"/>
        <w:jc w:val="both"/>
      </w:pPr>
      <w:r w:rsidRPr="00271FB2">
        <w:t>Споразум о сарадњи који језакључило више јединица локалне самоуправе, на захтев Општине престаје да важи само у делу који се односи на Општину.</w:t>
      </w:r>
    </w:p>
    <w:p w:rsidR="001909FD" w:rsidRDefault="001909FD" w:rsidP="001909FD">
      <w:pPr>
        <w:ind w:firstLine="708"/>
        <w:jc w:val="both"/>
      </w:pPr>
    </w:p>
    <w:p w:rsidR="001909FD" w:rsidRPr="00F116CD" w:rsidRDefault="001909FD" w:rsidP="001909FD">
      <w:pPr>
        <w:ind w:firstLine="708"/>
        <w:jc w:val="both"/>
      </w:pPr>
    </w:p>
    <w:p w:rsidR="001909FD" w:rsidRPr="00271FB2" w:rsidRDefault="001909FD" w:rsidP="001909FD">
      <w:pPr>
        <w:jc w:val="center"/>
        <w:rPr>
          <w:b/>
          <w:bCs/>
          <w:lang w:val="sr-Latn-CS"/>
        </w:rPr>
      </w:pPr>
      <w:r w:rsidRPr="00271FB2">
        <w:rPr>
          <w:b/>
          <w:bCs/>
          <w:lang w:val="sr-Latn-CS"/>
        </w:rPr>
        <w:t>Сарадња</w:t>
      </w:r>
      <w:r>
        <w:rPr>
          <w:b/>
          <w:bCs/>
        </w:rPr>
        <w:t xml:space="preserve"> </w:t>
      </w:r>
      <w:r w:rsidRPr="00271FB2">
        <w:rPr>
          <w:b/>
          <w:bCs/>
          <w:lang w:val="sr-Latn-CS"/>
        </w:rPr>
        <w:t>са</w:t>
      </w:r>
      <w:r>
        <w:rPr>
          <w:b/>
          <w:bCs/>
        </w:rPr>
        <w:t xml:space="preserve"> </w:t>
      </w:r>
      <w:r w:rsidRPr="00271FB2">
        <w:rPr>
          <w:b/>
          <w:bCs/>
          <w:lang w:val="sr-Latn-CS"/>
        </w:rPr>
        <w:t>јединицама</w:t>
      </w:r>
      <w:r>
        <w:rPr>
          <w:b/>
          <w:bCs/>
        </w:rPr>
        <w:t xml:space="preserve"> </w:t>
      </w:r>
      <w:r w:rsidRPr="00271FB2">
        <w:rPr>
          <w:b/>
          <w:bCs/>
          <w:lang w:val="sr-Latn-CS"/>
        </w:rPr>
        <w:t>локалне</w:t>
      </w:r>
      <w:r>
        <w:rPr>
          <w:b/>
          <w:bCs/>
        </w:rPr>
        <w:t xml:space="preserve"> </w:t>
      </w:r>
      <w:r w:rsidRPr="00271FB2">
        <w:rPr>
          <w:b/>
          <w:bCs/>
          <w:lang w:val="sr-Latn-CS"/>
        </w:rPr>
        <w:t>самоуправе других</w:t>
      </w:r>
      <w:r>
        <w:rPr>
          <w:b/>
          <w:bCs/>
        </w:rPr>
        <w:t xml:space="preserve"> </w:t>
      </w:r>
      <w:r w:rsidRPr="00271FB2">
        <w:rPr>
          <w:b/>
          <w:bCs/>
          <w:lang w:val="sr-Latn-CS"/>
        </w:rPr>
        <w:t>држава</w:t>
      </w:r>
    </w:p>
    <w:p w:rsidR="001909FD" w:rsidRPr="00271FB2" w:rsidRDefault="001909FD" w:rsidP="001909FD">
      <w:pPr>
        <w:jc w:val="center"/>
        <w:outlineLvl w:val="0"/>
      </w:pPr>
      <w:r>
        <w:t xml:space="preserve">        </w:t>
      </w:r>
      <w:r w:rsidRPr="00271FB2">
        <w:rPr>
          <w:lang w:val="sr-Latn-CS"/>
        </w:rPr>
        <w:t>Члан</w:t>
      </w:r>
      <w:r w:rsidRPr="00271FB2">
        <w:t xml:space="preserve"> 1</w:t>
      </w:r>
      <w:r>
        <w:t>23</w:t>
      </w:r>
      <w:r w:rsidRPr="00271FB2">
        <w:t>.</w:t>
      </w:r>
    </w:p>
    <w:p w:rsidR="001909FD" w:rsidRPr="00271FB2" w:rsidRDefault="001909FD" w:rsidP="001909FD">
      <w:pPr>
        <w:jc w:val="center"/>
        <w:outlineLvl w:val="0"/>
        <w:rPr>
          <w:lang w:val="sr-Latn-CS"/>
        </w:rPr>
      </w:pPr>
    </w:p>
    <w:p w:rsidR="001909FD" w:rsidRPr="00271FB2" w:rsidRDefault="001909FD" w:rsidP="001909FD">
      <w:pPr>
        <w:ind w:firstLine="708"/>
        <w:jc w:val="both"/>
        <w:rPr>
          <w:bCs/>
        </w:rPr>
      </w:pPr>
      <w:r w:rsidRPr="00271FB2">
        <w:rPr>
          <w:bCs/>
          <w:lang w:val="sr-Latn-CS"/>
        </w:rPr>
        <w:t>Општ</w:t>
      </w:r>
      <w:r w:rsidRPr="00271FB2">
        <w:rPr>
          <w:bCs/>
        </w:rPr>
        <w:t>и</w:t>
      </w:r>
      <w:r w:rsidRPr="00271FB2">
        <w:rPr>
          <w:bCs/>
        </w:rPr>
        <w:softHyphen/>
        <w:t>на</w:t>
      </w:r>
      <w:r>
        <w:rPr>
          <w:bCs/>
        </w:rPr>
        <w:t xml:space="preserve"> </w:t>
      </w:r>
      <w:r w:rsidRPr="00271FB2">
        <w:rPr>
          <w:bCs/>
        </w:rPr>
        <w:t>мо</w:t>
      </w:r>
      <w:r w:rsidRPr="00271FB2">
        <w:rPr>
          <w:bCs/>
        </w:rPr>
        <w:softHyphen/>
        <w:t>же</w:t>
      </w:r>
      <w:r>
        <w:rPr>
          <w:bCs/>
        </w:rPr>
        <w:t xml:space="preserve"> </w:t>
      </w:r>
      <w:r w:rsidRPr="00271FB2">
        <w:rPr>
          <w:bCs/>
        </w:rPr>
        <w:t>да</w:t>
      </w:r>
      <w:r>
        <w:rPr>
          <w:bCs/>
        </w:rPr>
        <w:t xml:space="preserve"> </w:t>
      </w:r>
      <w:r w:rsidRPr="00271FB2">
        <w:rPr>
          <w:bCs/>
        </w:rPr>
        <w:t>оства</w:t>
      </w:r>
      <w:r w:rsidRPr="00271FB2">
        <w:rPr>
          <w:bCs/>
        </w:rPr>
        <w:softHyphen/>
        <w:t>ру</w:t>
      </w:r>
      <w:r w:rsidRPr="00271FB2">
        <w:rPr>
          <w:bCs/>
        </w:rPr>
        <w:softHyphen/>
        <w:t>је</w:t>
      </w:r>
      <w:r>
        <w:rPr>
          <w:bCs/>
        </w:rPr>
        <w:t xml:space="preserve"> </w:t>
      </w:r>
      <w:r w:rsidRPr="00271FB2">
        <w:rPr>
          <w:bCs/>
        </w:rPr>
        <w:t>са</w:t>
      </w:r>
      <w:r w:rsidRPr="00271FB2">
        <w:rPr>
          <w:bCs/>
        </w:rPr>
        <w:softHyphen/>
        <w:t>рад</w:t>
      </w:r>
      <w:r w:rsidRPr="00271FB2">
        <w:rPr>
          <w:bCs/>
        </w:rPr>
        <w:softHyphen/>
        <w:t>њу</w:t>
      </w:r>
      <w:r>
        <w:rPr>
          <w:bCs/>
        </w:rPr>
        <w:t xml:space="preserve"> </w:t>
      </w:r>
      <w:r w:rsidRPr="00271FB2">
        <w:rPr>
          <w:bCs/>
          <w:lang w:val="sr-Latn-CS"/>
        </w:rPr>
        <w:t>у</w:t>
      </w:r>
      <w:r>
        <w:rPr>
          <w:bCs/>
        </w:rPr>
        <w:t xml:space="preserve"> </w:t>
      </w:r>
      <w:r w:rsidRPr="00271FB2">
        <w:rPr>
          <w:bCs/>
          <w:lang w:val="sr-Latn-CS"/>
        </w:rPr>
        <w:t>областима</w:t>
      </w:r>
      <w:r>
        <w:rPr>
          <w:bCs/>
        </w:rPr>
        <w:t xml:space="preserve"> </w:t>
      </w:r>
      <w:r w:rsidRPr="00271FB2">
        <w:rPr>
          <w:bCs/>
          <w:lang w:val="sr-Latn-CS"/>
        </w:rPr>
        <w:t>од</w:t>
      </w:r>
      <w:r>
        <w:rPr>
          <w:bCs/>
        </w:rPr>
        <w:t xml:space="preserve"> </w:t>
      </w:r>
      <w:r w:rsidRPr="00271FB2">
        <w:rPr>
          <w:bCs/>
          <w:lang w:val="sr-Latn-CS"/>
        </w:rPr>
        <w:t>заједничког</w:t>
      </w:r>
      <w:r>
        <w:rPr>
          <w:bCs/>
        </w:rPr>
        <w:t xml:space="preserve"> </w:t>
      </w:r>
      <w:r w:rsidRPr="00271FB2">
        <w:rPr>
          <w:bCs/>
          <w:lang w:val="sr-Latn-CS"/>
        </w:rPr>
        <w:t>интереса</w:t>
      </w:r>
      <w:r>
        <w:rPr>
          <w:bCs/>
        </w:rPr>
        <w:t xml:space="preserve"> </w:t>
      </w:r>
      <w:r w:rsidRPr="00271FB2">
        <w:rPr>
          <w:bCs/>
          <w:lang w:val="sr-Latn-CS"/>
        </w:rPr>
        <w:t>са</w:t>
      </w:r>
      <w:r>
        <w:rPr>
          <w:bCs/>
        </w:rPr>
        <w:t xml:space="preserve"> </w:t>
      </w:r>
      <w:r w:rsidRPr="00271FB2">
        <w:rPr>
          <w:bCs/>
        </w:rPr>
        <w:t xml:space="preserve">јединицама </w:t>
      </w:r>
      <w:r>
        <w:rPr>
          <w:bCs/>
        </w:rPr>
        <w:t xml:space="preserve"> </w:t>
      </w:r>
      <w:r w:rsidRPr="00271FB2">
        <w:rPr>
          <w:bCs/>
        </w:rPr>
        <w:t>локалне самоуправе</w:t>
      </w:r>
      <w:r>
        <w:rPr>
          <w:bCs/>
        </w:rPr>
        <w:t xml:space="preserve"> </w:t>
      </w:r>
      <w:r w:rsidRPr="00271FB2">
        <w:rPr>
          <w:bCs/>
          <w:lang w:val="sr-Latn-CS"/>
        </w:rPr>
        <w:t>у</w:t>
      </w:r>
      <w:r>
        <w:rPr>
          <w:bCs/>
        </w:rPr>
        <w:t xml:space="preserve"> </w:t>
      </w:r>
      <w:r w:rsidRPr="00271FB2">
        <w:rPr>
          <w:bCs/>
          <w:lang w:val="sr-Latn-CS"/>
        </w:rPr>
        <w:t>другим</w:t>
      </w:r>
      <w:r>
        <w:rPr>
          <w:bCs/>
        </w:rPr>
        <w:t xml:space="preserve"> </w:t>
      </w:r>
      <w:r w:rsidRPr="00271FB2">
        <w:rPr>
          <w:bCs/>
          <w:lang w:val="sr-Latn-CS"/>
        </w:rPr>
        <w:t>државама,</w:t>
      </w:r>
      <w:r>
        <w:rPr>
          <w:bCs/>
        </w:rPr>
        <w:t xml:space="preserve"> </w:t>
      </w:r>
      <w:r w:rsidRPr="00271FB2">
        <w:rPr>
          <w:bCs/>
          <w:lang w:val="sr-Latn-CS"/>
        </w:rPr>
        <w:t xml:space="preserve"> у</w:t>
      </w:r>
      <w:r>
        <w:rPr>
          <w:bCs/>
        </w:rPr>
        <w:t xml:space="preserve"> </w:t>
      </w:r>
      <w:r w:rsidRPr="00271FB2">
        <w:rPr>
          <w:bCs/>
          <w:lang w:val="sr-Latn-CS"/>
        </w:rPr>
        <w:t>оквиру</w:t>
      </w:r>
      <w:r>
        <w:rPr>
          <w:bCs/>
        </w:rPr>
        <w:t xml:space="preserve"> </w:t>
      </w:r>
      <w:r w:rsidRPr="00271FB2">
        <w:rPr>
          <w:bCs/>
          <w:lang w:val="sr-Latn-CS"/>
        </w:rPr>
        <w:t>спољне</w:t>
      </w:r>
      <w:r>
        <w:rPr>
          <w:bCs/>
        </w:rPr>
        <w:t xml:space="preserve"> </w:t>
      </w:r>
      <w:r w:rsidRPr="00271FB2">
        <w:rPr>
          <w:bCs/>
          <w:lang w:val="sr-Latn-CS"/>
        </w:rPr>
        <w:t>политике</w:t>
      </w:r>
      <w:r>
        <w:rPr>
          <w:bCs/>
        </w:rPr>
        <w:t xml:space="preserve"> </w:t>
      </w:r>
      <w:r w:rsidRPr="00271FB2">
        <w:rPr>
          <w:bCs/>
          <w:lang w:val="sr-Latn-CS"/>
        </w:rPr>
        <w:t>Републике</w:t>
      </w:r>
      <w:r>
        <w:rPr>
          <w:bCs/>
        </w:rPr>
        <w:t xml:space="preserve"> </w:t>
      </w:r>
      <w:r w:rsidRPr="00271FB2">
        <w:rPr>
          <w:bCs/>
          <w:lang w:val="sr-Latn-CS"/>
        </w:rPr>
        <w:t>Србије,</w:t>
      </w:r>
      <w:r>
        <w:rPr>
          <w:bCs/>
        </w:rPr>
        <w:t xml:space="preserve"> </w:t>
      </w:r>
      <w:r w:rsidRPr="00271FB2">
        <w:rPr>
          <w:bCs/>
          <w:lang w:val="sr-Latn-CS"/>
        </w:rPr>
        <w:t xml:space="preserve"> </w:t>
      </w:r>
      <w:r>
        <w:rPr>
          <w:bCs/>
        </w:rPr>
        <w:t xml:space="preserve"> </w:t>
      </w:r>
      <w:r w:rsidRPr="00271FB2">
        <w:rPr>
          <w:bCs/>
          <w:lang w:val="sr-Latn-CS"/>
        </w:rPr>
        <w:t>уз</w:t>
      </w:r>
      <w:r>
        <w:rPr>
          <w:bCs/>
        </w:rPr>
        <w:t xml:space="preserve"> </w:t>
      </w:r>
      <w:r w:rsidRPr="00271FB2">
        <w:rPr>
          <w:bCs/>
          <w:lang w:val="sr-Latn-CS"/>
        </w:rPr>
        <w:t>поштовање</w:t>
      </w:r>
      <w:r>
        <w:rPr>
          <w:bCs/>
        </w:rPr>
        <w:t xml:space="preserve"> </w:t>
      </w:r>
      <w:r w:rsidRPr="00271FB2">
        <w:rPr>
          <w:bCs/>
          <w:lang w:val="sr-Latn-CS"/>
        </w:rPr>
        <w:t>територијалног</w:t>
      </w:r>
      <w:r>
        <w:rPr>
          <w:bCs/>
        </w:rPr>
        <w:t xml:space="preserve"> </w:t>
      </w:r>
      <w:r w:rsidRPr="00271FB2">
        <w:rPr>
          <w:bCs/>
          <w:lang w:val="sr-Latn-CS"/>
        </w:rPr>
        <w:t>јединства</w:t>
      </w:r>
      <w:r>
        <w:rPr>
          <w:bCs/>
        </w:rPr>
        <w:t xml:space="preserve"> </w:t>
      </w:r>
      <w:r w:rsidRPr="00271FB2">
        <w:rPr>
          <w:bCs/>
          <w:lang w:val="sr-Latn-CS"/>
        </w:rPr>
        <w:t>и</w:t>
      </w:r>
      <w:r>
        <w:rPr>
          <w:bCs/>
        </w:rPr>
        <w:t xml:space="preserve"> </w:t>
      </w:r>
      <w:r w:rsidRPr="00271FB2">
        <w:rPr>
          <w:bCs/>
          <w:lang w:val="sr-Latn-CS"/>
        </w:rPr>
        <w:t>правног</w:t>
      </w:r>
      <w:r>
        <w:rPr>
          <w:bCs/>
        </w:rPr>
        <w:t xml:space="preserve"> </w:t>
      </w:r>
      <w:r w:rsidRPr="00271FB2">
        <w:rPr>
          <w:bCs/>
          <w:lang w:val="sr-Latn-CS"/>
        </w:rPr>
        <w:t>поретка</w:t>
      </w:r>
      <w:r>
        <w:rPr>
          <w:bCs/>
        </w:rPr>
        <w:t xml:space="preserve"> </w:t>
      </w:r>
      <w:r w:rsidRPr="00271FB2">
        <w:rPr>
          <w:bCs/>
          <w:lang w:val="sr-Latn-CS"/>
        </w:rPr>
        <w:t>Републике</w:t>
      </w:r>
      <w:r>
        <w:rPr>
          <w:bCs/>
        </w:rPr>
        <w:t xml:space="preserve"> </w:t>
      </w:r>
      <w:r w:rsidRPr="00271FB2">
        <w:rPr>
          <w:bCs/>
          <w:lang w:val="sr-Latn-CS"/>
        </w:rPr>
        <w:t>Србије, у</w:t>
      </w:r>
      <w:r>
        <w:rPr>
          <w:bCs/>
        </w:rPr>
        <w:t xml:space="preserve"> </w:t>
      </w:r>
      <w:r w:rsidRPr="00271FB2">
        <w:rPr>
          <w:bCs/>
          <w:lang w:val="sr-Latn-CS"/>
        </w:rPr>
        <w:t>складу</w:t>
      </w:r>
      <w:r>
        <w:rPr>
          <w:bCs/>
        </w:rPr>
        <w:t xml:space="preserve"> </w:t>
      </w:r>
      <w:r w:rsidRPr="00271FB2">
        <w:rPr>
          <w:bCs/>
          <w:lang w:val="sr-Latn-CS"/>
        </w:rPr>
        <w:t>са</w:t>
      </w:r>
      <w:r>
        <w:rPr>
          <w:bCs/>
        </w:rPr>
        <w:t xml:space="preserve"> </w:t>
      </w:r>
      <w:r w:rsidRPr="00271FB2">
        <w:rPr>
          <w:bCs/>
          <w:lang w:val="sr-Latn-CS"/>
        </w:rPr>
        <w:t>Уставом</w:t>
      </w:r>
      <w:r>
        <w:rPr>
          <w:bCs/>
        </w:rPr>
        <w:t xml:space="preserve"> </w:t>
      </w:r>
      <w:r w:rsidRPr="00271FB2">
        <w:rPr>
          <w:bCs/>
          <w:lang w:val="sr-Latn-CS"/>
        </w:rPr>
        <w:t>и</w:t>
      </w:r>
      <w:r>
        <w:rPr>
          <w:bCs/>
        </w:rPr>
        <w:t xml:space="preserve"> </w:t>
      </w:r>
      <w:r w:rsidRPr="00271FB2">
        <w:rPr>
          <w:bCs/>
          <w:lang w:val="sr-Latn-CS"/>
        </w:rPr>
        <w:t>законом.</w:t>
      </w:r>
      <w:r w:rsidRPr="00271FB2">
        <w:rPr>
          <w:bCs/>
        </w:rPr>
        <w:tab/>
      </w:r>
    </w:p>
    <w:p w:rsidR="001909FD" w:rsidRPr="00271FB2" w:rsidRDefault="001909FD" w:rsidP="001909FD">
      <w:pPr>
        <w:pStyle w:val="BodyText"/>
        <w:tabs>
          <w:tab w:val="left" w:pos="720"/>
        </w:tabs>
        <w:rPr>
          <w:bCs/>
        </w:rPr>
      </w:pPr>
      <w:r w:rsidRPr="00271FB2">
        <w:rPr>
          <w:bCs/>
          <w:lang w:val="sr-Latn-CS"/>
        </w:rPr>
        <w:tab/>
      </w:r>
      <w:r w:rsidRPr="00271FB2">
        <w:rPr>
          <w:bCs/>
        </w:rPr>
        <w:t>Од</w:t>
      </w:r>
      <w:r w:rsidRPr="00271FB2">
        <w:rPr>
          <w:bCs/>
        </w:rPr>
        <w:softHyphen/>
        <w:t>лу</w:t>
      </w:r>
      <w:r w:rsidRPr="00271FB2">
        <w:rPr>
          <w:bCs/>
        </w:rPr>
        <w:softHyphen/>
        <w:t>ку</w:t>
      </w:r>
      <w:r>
        <w:rPr>
          <w:bCs/>
        </w:rPr>
        <w:t xml:space="preserve"> </w:t>
      </w:r>
      <w:r w:rsidRPr="00271FB2">
        <w:rPr>
          <w:bCs/>
        </w:rPr>
        <w:t>о</w:t>
      </w:r>
      <w:r>
        <w:rPr>
          <w:bCs/>
        </w:rPr>
        <w:t xml:space="preserve"> </w:t>
      </w:r>
      <w:r w:rsidRPr="00271FB2">
        <w:rPr>
          <w:bCs/>
        </w:rPr>
        <w:t>са</w:t>
      </w:r>
      <w:r w:rsidRPr="00271FB2">
        <w:rPr>
          <w:bCs/>
        </w:rPr>
        <w:softHyphen/>
        <w:t>рад</w:t>
      </w:r>
      <w:r w:rsidRPr="00271FB2">
        <w:rPr>
          <w:bCs/>
        </w:rPr>
        <w:softHyphen/>
        <w:t>њи</w:t>
      </w:r>
      <w:r>
        <w:rPr>
          <w:bCs/>
        </w:rPr>
        <w:t xml:space="preserve"> </w:t>
      </w:r>
      <w:r w:rsidRPr="00271FB2">
        <w:rPr>
          <w:bCs/>
        </w:rPr>
        <w:t>са</w:t>
      </w:r>
      <w:r>
        <w:rPr>
          <w:bCs/>
        </w:rPr>
        <w:t xml:space="preserve"> </w:t>
      </w:r>
      <w:r w:rsidRPr="00271FB2">
        <w:rPr>
          <w:bCs/>
          <w:lang w:val="sr-Latn-CS"/>
        </w:rPr>
        <w:t>одговарајућим</w:t>
      </w:r>
      <w:r>
        <w:rPr>
          <w:bCs/>
        </w:rPr>
        <w:t xml:space="preserve"> </w:t>
      </w:r>
      <w:r w:rsidRPr="00271FB2">
        <w:rPr>
          <w:bCs/>
          <w:lang w:val="sr-Latn-CS"/>
        </w:rPr>
        <w:t>територијалним</w:t>
      </w:r>
      <w:r>
        <w:rPr>
          <w:bCs/>
        </w:rPr>
        <w:t xml:space="preserve"> </w:t>
      </w:r>
      <w:r w:rsidRPr="00271FB2">
        <w:rPr>
          <w:bCs/>
          <w:lang w:val="sr-Latn-CS"/>
        </w:rPr>
        <w:t xml:space="preserve">заједницама, </w:t>
      </w:r>
      <w:r w:rsidRPr="00271FB2">
        <w:rPr>
          <w:bCs/>
        </w:rPr>
        <w:t>општинама</w:t>
      </w:r>
      <w:r>
        <w:rPr>
          <w:bCs/>
        </w:rPr>
        <w:t xml:space="preserve"> </w:t>
      </w:r>
      <w:r w:rsidRPr="00271FB2">
        <w:rPr>
          <w:bCs/>
        </w:rPr>
        <w:t>и</w:t>
      </w:r>
      <w:r>
        <w:rPr>
          <w:bCs/>
        </w:rPr>
        <w:t xml:space="preserve"> </w:t>
      </w:r>
      <w:r w:rsidRPr="00271FB2">
        <w:rPr>
          <w:bCs/>
        </w:rPr>
        <w:t>гра</w:t>
      </w:r>
      <w:r w:rsidRPr="00271FB2">
        <w:rPr>
          <w:bCs/>
        </w:rPr>
        <w:softHyphen/>
        <w:t>до</w:t>
      </w:r>
      <w:r w:rsidRPr="00271FB2">
        <w:rPr>
          <w:bCs/>
        </w:rPr>
        <w:softHyphen/>
        <w:t>ви</w:t>
      </w:r>
      <w:r w:rsidRPr="00271FB2">
        <w:rPr>
          <w:bCs/>
        </w:rPr>
        <w:softHyphen/>
        <w:t>ма</w:t>
      </w:r>
      <w:r>
        <w:rPr>
          <w:bCs/>
        </w:rPr>
        <w:t xml:space="preserve"> </w:t>
      </w:r>
      <w:r w:rsidRPr="00271FB2">
        <w:rPr>
          <w:bCs/>
        </w:rPr>
        <w:t>до</w:t>
      </w:r>
      <w:r w:rsidRPr="00271FB2">
        <w:rPr>
          <w:bCs/>
        </w:rPr>
        <w:softHyphen/>
        <w:t>но</w:t>
      </w:r>
      <w:r w:rsidRPr="00271FB2">
        <w:rPr>
          <w:bCs/>
        </w:rPr>
        <w:softHyphen/>
        <w:t>си</w:t>
      </w:r>
      <w:r>
        <w:rPr>
          <w:bCs/>
        </w:rPr>
        <w:t xml:space="preserve"> </w:t>
      </w:r>
      <w:r w:rsidRPr="00271FB2">
        <w:rPr>
          <w:bCs/>
        </w:rPr>
        <w:t>Скуп</w:t>
      </w:r>
      <w:r w:rsidRPr="00271FB2">
        <w:rPr>
          <w:bCs/>
        </w:rPr>
        <w:softHyphen/>
        <w:t>шти</w:t>
      </w:r>
      <w:r w:rsidRPr="00271FB2">
        <w:rPr>
          <w:bCs/>
        </w:rPr>
        <w:softHyphen/>
        <w:t>на</w:t>
      </w:r>
      <w:r>
        <w:rPr>
          <w:bCs/>
        </w:rPr>
        <w:t xml:space="preserve"> </w:t>
      </w:r>
      <w:r w:rsidRPr="00271FB2">
        <w:rPr>
          <w:bCs/>
        </w:rPr>
        <w:t>оп</w:t>
      </w:r>
      <w:r w:rsidRPr="00271FB2">
        <w:rPr>
          <w:bCs/>
        </w:rPr>
        <w:softHyphen/>
        <w:t>шти</w:t>
      </w:r>
      <w:r w:rsidRPr="00271FB2">
        <w:rPr>
          <w:bCs/>
        </w:rPr>
        <w:softHyphen/>
        <w:t>не</w:t>
      </w:r>
      <w:r w:rsidRPr="00271FB2">
        <w:rPr>
          <w:bCs/>
          <w:lang w:val="sr-Latn-CS"/>
        </w:rPr>
        <w:t>, уз</w:t>
      </w:r>
      <w:r>
        <w:rPr>
          <w:bCs/>
        </w:rPr>
        <w:t xml:space="preserve"> </w:t>
      </w:r>
      <w:r w:rsidRPr="00271FB2">
        <w:rPr>
          <w:bCs/>
          <w:lang w:val="sr-Latn-CS"/>
        </w:rPr>
        <w:t>сагласност</w:t>
      </w:r>
      <w:r>
        <w:rPr>
          <w:bCs/>
        </w:rPr>
        <w:t xml:space="preserve"> </w:t>
      </w:r>
      <w:r w:rsidRPr="00271FB2">
        <w:rPr>
          <w:bCs/>
          <w:lang w:val="sr-Latn-CS"/>
        </w:rPr>
        <w:t>Владе</w:t>
      </w:r>
      <w:r>
        <w:rPr>
          <w:bCs/>
        </w:rPr>
        <w:t xml:space="preserve"> </w:t>
      </w:r>
      <w:r w:rsidRPr="00271FB2">
        <w:rPr>
          <w:bCs/>
          <w:lang w:val="sr-Latn-CS"/>
        </w:rPr>
        <w:t>Републике</w:t>
      </w:r>
      <w:r>
        <w:rPr>
          <w:bCs/>
        </w:rPr>
        <w:t xml:space="preserve"> </w:t>
      </w:r>
      <w:r w:rsidRPr="00271FB2">
        <w:rPr>
          <w:bCs/>
          <w:lang w:val="sr-Latn-CS"/>
        </w:rPr>
        <w:t>Србије.</w:t>
      </w:r>
    </w:p>
    <w:p w:rsidR="001909FD" w:rsidRPr="00271FB2" w:rsidRDefault="001909FD" w:rsidP="001909FD">
      <w:pPr>
        <w:ind w:firstLine="708"/>
        <w:jc w:val="both"/>
        <w:rPr>
          <w:lang w:val="sr-Latn-CS"/>
        </w:rPr>
      </w:pPr>
      <w:r w:rsidRPr="00271FB2">
        <w:rPr>
          <w:lang w:val="sr-Latn-CS"/>
        </w:rPr>
        <w:t>Споразум</w:t>
      </w:r>
      <w:r>
        <w:t xml:space="preserve"> </w:t>
      </w:r>
      <w:r w:rsidRPr="00271FB2">
        <w:rPr>
          <w:lang w:val="sr-Latn-CS"/>
        </w:rPr>
        <w:t>или</w:t>
      </w:r>
      <w:r>
        <w:t xml:space="preserve"> </w:t>
      </w:r>
      <w:r w:rsidRPr="00271FB2">
        <w:rPr>
          <w:lang w:val="sr-Latn-CS"/>
        </w:rPr>
        <w:t>други</w:t>
      </w:r>
      <w:r>
        <w:t xml:space="preserve"> </w:t>
      </w:r>
      <w:r w:rsidRPr="00271FB2">
        <w:rPr>
          <w:lang w:val="sr-Latn-CS"/>
        </w:rPr>
        <w:t>акт</w:t>
      </w:r>
      <w:r>
        <w:t xml:space="preserve"> </w:t>
      </w:r>
      <w:r w:rsidRPr="00271FB2">
        <w:rPr>
          <w:lang w:val="sr-Latn-CS"/>
        </w:rPr>
        <w:t>о</w:t>
      </w:r>
      <w:r>
        <w:t xml:space="preserve"> </w:t>
      </w:r>
      <w:r w:rsidRPr="00271FB2">
        <w:rPr>
          <w:lang w:val="sr-Latn-CS"/>
        </w:rPr>
        <w:t>успостављању</w:t>
      </w:r>
      <w:r>
        <w:t xml:space="preserve"> </w:t>
      </w:r>
      <w:r w:rsidRPr="00271FB2">
        <w:rPr>
          <w:lang w:val="sr-Latn-CS"/>
        </w:rPr>
        <w:t>сарадње</w:t>
      </w:r>
      <w:r>
        <w:t xml:space="preserve"> </w:t>
      </w:r>
      <w:r w:rsidRPr="00271FB2">
        <w:rPr>
          <w:lang w:val="sr-Latn-CS"/>
        </w:rPr>
        <w:t>потписује</w:t>
      </w:r>
      <w:r>
        <w:t xml:space="preserve"> </w:t>
      </w:r>
      <w:r w:rsidRPr="00271FB2">
        <w:rPr>
          <w:lang w:val="sr-Latn-CS"/>
        </w:rPr>
        <w:t>председник</w:t>
      </w:r>
      <w:r>
        <w:t xml:space="preserve"> </w:t>
      </w:r>
      <w:r w:rsidRPr="00271FB2">
        <w:rPr>
          <w:lang w:val="sr-Latn-CS"/>
        </w:rPr>
        <w:t>Општине</w:t>
      </w:r>
      <w:r>
        <w:t xml:space="preserve"> </w:t>
      </w:r>
      <w:r w:rsidRPr="00271FB2">
        <w:rPr>
          <w:lang w:val="sr-Latn-CS"/>
        </w:rPr>
        <w:t>или</w:t>
      </w:r>
      <w:r>
        <w:t xml:space="preserve"> </w:t>
      </w:r>
      <w:r w:rsidRPr="00271FB2">
        <w:rPr>
          <w:lang w:val="sr-Latn-CS"/>
        </w:rPr>
        <w:t>лице</w:t>
      </w:r>
      <w:r>
        <w:t xml:space="preserve"> </w:t>
      </w:r>
      <w:r w:rsidRPr="00271FB2">
        <w:rPr>
          <w:lang w:val="sr-Latn-CS"/>
        </w:rPr>
        <w:t>које</w:t>
      </w:r>
      <w:r>
        <w:t xml:space="preserve"> </w:t>
      </w:r>
      <w:r w:rsidRPr="00271FB2">
        <w:rPr>
          <w:lang w:val="sr-Latn-CS"/>
        </w:rPr>
        <w:t>он</w:t>
      </w:r>
      <w:r>
        <w:t xml:space="preserve"> </w:t>
      </w:r>
      <w:r w:rsidRPr="00271FB2">
        <w:rPr>
          <w:lang w:val="sr-Latn-CS"/>
        </w:rPr>
        <w:t>овласти.</w:t>
      </w:r>
    </w:p>
    <w:p w:rsidR="001909FD" w:rsidRPr="00271FB2" w:rsidRDefault="001909FD" w:rsidP="001909FD">
      <w:pPr>
        <w:ind w:firstLine="708"/>
        <w:jc w:val="both"/>
      </w:pPr>
      <w:r w:rsidRPr="00271FB2">
        <w:rPr>
          <w:lang w:val="sr-Latn-CS"/>
        </w:rPr>
        <w:t>Акт</w:t>
      </w:r>
      <w:r>
        <w:t xml:space="preserve"> и</w:t>
      </w:r>
      <w:r>
        <w:rPr>
          <w:lang w:val="sr-Latn-CS"/>
        </w:rPr>
        <w:t>з</w:t>
      </w:r>
      <w:r>
        <w:t xml:space="preserve"> с</w:t>
      </w:r>
      <w:r w:rsidRPr="00271FB2">
        <w:rPr>
          <w:lang w:val="sr-Latn-CS"/>
        </w:rPr>
        <w:t>тава 3. Овог</w:t>
      </w:r>
      <w:r>
        <w:t xml:space="preserve"> </w:t>
      </w:r>
      <w:r w:rsidRPr="00271FB2">
        <w:rPr>
          <w:lang w:val="sr-Latn-CS"/>
        </w:rPr>
        <w:t>члана</w:t>
      </w:r>
      <w:r>
        <w:t xml:space="preserve"> </w:t>
      </w:r>
      <w:r w:rsidRPr="00271FB2">
        <w:rPr>
          <w:lang w:val="sr-Latn-CS"/>
        </w:rPr>
        <w:t>објављује</w:t>
      </w:r>
      <w:r>
        <w:t xml:space="preserve"> </w:t>
      </w:r>
      <w:r w:rsidRPr="00271FB2">
        <w:rPr>
          <w:lang w:val="sr-Latn-CS"/>
        </w:rPr>
        <w:t>се</w:t>
      </w:r>
      <w:r>
        <w:t xml:space="preserve"> </w:t>
      </w:r>
      <w:r w:rsidRPr="00271FB2">
        <w:t>и ступа на снагу</w:t>
      </w:r>
      <w:r>
        <w:t xml:space="preserve"> </w:t>
      </w:r>
      <w:r w:rsidRPr="00271FB2">
        <w:rPr>
          <w:lang w:val="sr-Latn-CS"/>
        </w:rPr>
        <w:t>после</w:t>
      </w:r>
      <w:r>
        <w:t xml:space="preserve"> </w:t>
      </w:r>
      <w:r w:rsidRPr="00271FB2">
        <w:rPr>
          <w:lang w:val="sr-Latn-CS"/>
        </w:rPr>
        <w:t>прибављања</w:t>
      </w:r>
      <w:r>
        <w:t xml:space="preserve"> </w:t>
      </w:r>
      <w:r w:rsidRPr="00271FB2">
        <w:rPr>
          <w:lang w:val="sr-Latn-CS"/>
        </w:rPr>
        <w:t>сагласности</w:t>
      </w:r>
      <w:r>
        <w:t xml:space="preserve"> </w:t>
      </w:r>
      <w:r w:rsidRPr="00271FB2">
        <w:rPr>
          <w:lang w:val="sr-Latn-CS"/>
        </w:rPr>
        <w:t>Владе</w:t>
      </w:r>
      <w:r>
        <w:t xml:space="preserve"> </w:t>
      </w:r>
      <w:r w:rsidRPr="00271FB2">
        <w:rPr>
          <w:lang w:val="sr-Latn-CS"/>
        </w:rPr>
        <w:t>Републике</w:t>
      </w:r>
      <w:r>
        <w:t xml:space="preserve"> </w:t>
      </w:r>
      <w:r w:rsidRPr="00271FB2">
        <w:rPr>
          <w:lang w:val="sr-Latn-CS"/>
        </w:rPr>
        <w:t>Србије.</w:t>
      </w:r>
    </w:p>
    <w:p w:rsidR="001909FD" w:rsidRDefault="001909FD" w:rsidP="001909FD">
      <w:pPr>
        <w:ind w:firstLine="708"/>
        <w:jc w:val="both"/>
      </w:pPr>
    </w:p>
    <w:p w:rsidR="0043613E" w:rsidRDefault="0043613E" w:rsidP="001909FD">
      <w:pPr>
        <w:ind w:firstLine="708"/>
        <w:jc w:val="both"/>
      </w:pPr>
    </w:p>
    <w:p w:rsidR="0043613E" w:rsidRDefault="0043613E" w:rsidP="001909FD">
      <w:pPr>
        <w:ind w:firstLine="708"/>
        <w:jc w:val="both"/>
      </w:pPr>
    </w:p>
    <w:p w:rsidR="0043613E" w:rsidRDefault="0043613E" w:rsidP="001909FD">
      <w:pPr>
        <w:ind w:firstLine="708"/>
        <w:jc w:val="both"/>
      </w:pPr>
    </w:p>
    <w:p w:rsidR="0043613E" w:rsidRDefault="0043613E" w:rsidP="001909FD">
      <w:pPr>
        <w:ind w:firstLine="708"/>
        <w:jc w:val="both"/>
      </w:pPr>
    </w:p>
    <w:p w:rsidR="0043613E" w:rsidRPr="0043613E" w:rsidRDefault="0043613E" w:rsidP="001909FD">
      <w:pPr>
        <w:ind w:firstLine="708"/>
        <w:jc w:val="both"/>
      </w:pPr>
    </w:p>
    <w:p w:rsidR="001909FD" w:rsidRPr="00271FB2" w:rsidRDefault="001909FD" w:rsidP="001909FD">
      <w:pPr>
        <w:ind w:firstLine="708"/>
        <w:jc w:val="center"/>
        <w:rPr>
          <w:u w:val="single"/>
        </w:rPr>
      </w:pPr>
    </w:p>
    <w:p w:rsidR="001909FD" w:rsidRPr="00271FB2" w:rsidRDefault="001909FD" w:rsidP="001909FD">
      <w:pPr>
        <w:jc w:val="center"/>
        <w:rPr>
          <w:b/>
          <w:bCs/>
        </w:rPr>
      </w:pPr>
      <w:r w:rsidRPr="00271FB2">
        <w:rPr>
          <w:b/>
          <w:bCs/>
        </w:rPr>
        <w:t>Удруживање</w:t>
      </w:r>
      <w:r>
        <w:rPr>
          <w:b/>
          <w:bCs/>
        </w:rPr>
        <w:t xml:space="preserve"> </w:t>
      </w:r>
      <w:r w:rsidRPr="00271FB2">
        <w:rPr>
          <w:b/>
          <w:bCs/>
        </w:rPr>
        <w:t>у</w:t>
      </w:r>
      <w:r>
        <w:rPr>
          <w:b/>
          <w:bCs/>
        </w:rPr>
        <w:t xml:space="preserve"> </w:t>
      </w:r>
      <w:r w:rsidRPr="00271FB2">
        <w:rPr>
          <w:b/>
          <w:bCs/>
        </w:rPr>
        <w:t>асоцијације</w:t>
      </w:r>
      <w:r>
        <w:rPr>
          <w:b/>
          <w:bCs/>
        </w:rPr>
        <w:t xml:space="preserve"> </w:t>
      </w:r>
      <w:r w:rsidRPr="00271FB2">
        <w:rPr>
          <w:b/>
          <w:bCs/>
        </w:rPr>
        <w:t>градова</w:t>
      </w:r>
      <w:r>
        <w:rPr>
          <w:b/>
          <w:bCs/>
        </w:rPr>
        <w:t xml:space="preserve"> </w:t>
      </w:r>
      <w:r w:rsidRPr="00271FB2">
        <w:rPr>
          <w:b/>
          <w:bCs/>
        </w:rPr>
        <w:t>и</w:t>
      </w:r>
      <w:r>
        <w:rPr>
          <w:b/>
          <w:bCs/>
        </w:rPr>
        <w:t xml:space="preserve"> </w:t>
      </w:r>
      <w:r w:rsidRPr="00271FB2">
        <w:rPr>
          <w:b/>
          <w:bCs/>
        </w:rPr>
        <w:t>општина</w:t>
      </w:r>
    </w:p>
    <w:p w:rsidR="001909FD" w:rsidRPr="00271FB2" w:rsidRDefault="001909FD" w:rsidP="001909FD">
      <w:pPr>
        <w:jc w:val="center"/>
        <w:outlineLvl w:val="0"/>
      </w:pPr>
      <w:r w:rsidRPr="00271FB2">
        <w:rPr>
          <w:lang w:val="sr-Cyrl-CS"/>
        </w:rPr>
        <w:t>Члан 1</w:t>
      </w:r>
      <w:r>
        <w:rPr>
          <w:lang w:val="sr-Cyrl-CS"/>
        </w:rPr>
        <w:t>24</w:t>
      </w:r>
      <w:r w:rsidRPr="00271FB2">
        <w:rPr>
          <w:lang w:val="sr-Cyrl-CS"/>
        </w:rPr>
        <w:t>.</w:t>
      </w:r>
    </w:p>
    <w:p w:rsidR="001909FD" w:rsidRPr="00271FB2" w:rsidRDefault="001909FD" w:rsidP="001909FD">
      <w:pPr>
        <w:jc w:val="center"/>
        <w:outlineLvl w:val="0"/>
      </w:pPr>
    </w:p>
    <w:p w:rsidR="001909FD" w:rsidRPr="00271FB2" w:rsidRDefault="001909FD" w:rsidP="001909FD">
      <w:pPr>
        <w:ind w:firstLine="708"/>
        <w:jc w:val="both"/>
        <w:rPr>
          <w:bCs/>
          <w:lang w:val="sr-Latn-CS"/>
        </w:rPr>
      </w:pPr>
      <w:r w:rsidRPr="00271FB2">
        <w:rPr>
          <w:bCs/>
        </w:rPr>
        <w:t>Оп</w:t>
      </w:r>
      <w:r w:rsidRPr="00271FB2">
        <w:rPr>
          <w:bCs/>
        </w:rPr>
        <w:softHyphen/>
        <w:t>шти</w:t>
      </w:r>
      <w:r w:rsidRPr="00271FB2">
        <w:rPr>
          <w:bCs/>
        </w:rPr>
        <w:softHyphen/>
        <w:t>на</w:t>
      </w:r>
      <w:r>
        <w:rPr>
          <w:bCs/>
        </w:rPr>
        <w:t xml:space="preserve"> </w:t>
      </w:r>
      <w:r w:rsidRPr="00271FB2">
        <w:rPr>
          <w:bCs/>
        </w:rPr>
        <w:t>мо</w:t>
      </w:r>
      <w:r w:rsidRPr="00271FB2">
        <w:rPr>
          <w:bCs/>
        </w:rPr>
        <w:softHyphen/>
        <w:t>же</w:t>
      </w:r>
      <w:r>
        <w:rPr>
          <w:bCs/>
        </w:rPr>
        <w:t xml:space="preserve"> </w:t>
      </w:r>
      <w:r w:rsidRPr="00271FB2">
        <w:rPr>
          <w:bCs/>
        </w:rPr>
        <w:t>би</w:t>
      </w:r>
      <w:r w:rsidRPr="00271FB2">
        <w:rPr>
          <w:bCs/>
        </w:rPr>
        <w:softHyphen/>
        <w:t>ти</w:t>
      </w:r>
      <w:r>
        <w:rPr>
          <w:bCs/>
        </w:rPr>
        <w:t xml:space="preserve"> </w:t>
      </w:r>
      <w:r w:rsidRPr="00271FB2">
        <w:rPr>
          <w:bCs/>
        </w:rPr>
        <w:t>оснивач</w:t>
      </w:r>
      <w:r>
        <w:rPr>
          <w:bCs/>
        </w:rPr>
        <w:t xml:space="preserve"> </w:t>
      </w:r>
      <w:r w:rsidRPr="00271FB2">
        <w:rPr>
          <w:bCs/>
        </w:rPr>
        <w:t>или</w:t>
      </w:r>
      <w:r>
        <w:rPr>
          <w:bCs/>
        </w:rPr>
        <w:t xml:space="preserve"> </w:t>
      </w:r>
      <w:r w:rsidRPr="00271FB2">
        <w:rPr>
          <w:bCs/>
        </w:rPr>
        <w:t>при</w:t>
      </w:r>
      <w:r w:rsidRPr="00271FB2">
        <w:rPr>
          <w:bCs/>
        </w:rPr>
        <w:softHyphen/>
        <w:t>сту</w:t>
      </w:r>
      <w:r w:rsidRPr="00271FB2">
        <w:rPr>
          <w:bCs/>
        </w:rPr>
        <w:softHyphen/>
        <w:t>па</w:t>
      </w:r>
      <w:r w:rsidRPr="00271FB2">
        <w:rPr>
          <w:bCs/>
        </w:rPr>
        <w:softHyphen/>
        <w:t>ти</w:t>
      </w:r>
      <w:r>
        <w:rPr>
          <w:bCs/>
        </w:rPr>
        <w:t xml:space="preserve"> </w:t>
      </w:r>
      <w:r w:rsidRPr="00271FB2">
        <w:rPr>
          <w:bCs/>
        </w:rPr>
        <w:t>асо</w:t>
      </w:r>
      <w:r w:rsidRPr="00271FB2">
        <w:rPr>
          <w:bCs/>
        </w:rPr>
        <w:softHyphen/>
        <w:t>ци</w:t>
      </w:r>
      <w:r w:rsidRPr="00271FB2">
        <w:rPr>
          <w:bCs/>
        </w:rPr>
        <w:softHyphen/>
        <w:t>ја</w:t>
      </w:r>
      <w:r w:rsidRPr="00271FB2">
        <w:rPr>
          <w:bCs/>
        </w:rPr>
        <w:softHyphen/>
        <w:t>ци</w:t>
      </w:r>
      <w:r w:rsidRPr="00271FB2">
        <w:rPr>
          <w:bCs/>
        </w:rPr>
        <w:softHyphen/>
        <w:t>јама</w:t>
      </w:r>
      <w:r>
        <w:rPr>
          <w:bCs/>
        </w:rPr>
        <w:t xml:space="preserve"> </w:t>
      </w:r>
      <w:r w:rsidRPr="00271FB2">
        <w:rPr>
          <w:bCs/>
        </w:rPr>
        <w:t>гра</w:t>
      </w:r>
      <w:r w:rsidRPr="00271FB2">
        <w:rPr>
          <w:bCs/>
        </w:rPr>
        <w:softHyphen/>
        <w:t>до</w:t>
      </w:r>
      <w:r w:rsidRPr="00271FB2">
        <w:rPr>
          <w:bCs/>
        </w:rPr>
        <w:softHyphen/>
        <w:t>ва</w:t>
      </w:r>
      <w:r>
        <w:rPr>
          <w:bCs/>
        </w:rPr>
        <w:t xml:space="preserve"> </w:t>
      </w:r>
      <w:r w:rsidRPr="00271FB2">
        <w:rPr>
          <w:bCs/>
        </w:rPr>
        <w:t>и</w:t>
      </w:r>
      <w:r>
        <w:rPr>
          <w:bCs/>
        </w:rPr>
        <w:t xml:space="preserve"> </w:t>
      </w:r>
      <w:r w:rsidRPr="00271FB2">
        <w:rPr>
          <w:bCs/>
        </w:rPr>
        <w:t>оп</w:t>
      </w:r>
      <w:r w:rsidRPr="00271FB2">
        <w:rPr>
          <w:bCs/>
        </w:rPr>
        <w:softHyphen/>
        <w:t>шти</w:t>
      </w:r>
      <w:r w:rsidRPr="00271FB2">
        <w:rPr>
          <w:bCs/>
        </w:rPr>
        <w:softHyphen/>
        <w:t>на,</w:t>
      </w:r>
      <w:r>
        <w:rPr>
          <w:bCs/>
        </w:rPr>
        <w:t xml:space="preserve"> </w:t>
      </w:r>
      <w:r w:rsidRPr="00271FB2">
        <w:rPr>
          <w:bCs/>
          <w:lang w:val="sr-Latn-CS"/>
        </w:rPr>
        <w:t>ради</w:t>
      </w:r>
      <w:r>
        <w:rPr>
          <w:bCs/>
        </w:rPr>
        <w:t xml:space="preserve"> </w:t>
      </w:r>
      <w:r w:rsidRPr="00271FB2">
        <w:rPr>
          <w:bCs/>
          <w:lang w:val="sr-Latn-CS"/>
        </w:rPr>
        <w:t>унапређења</w:t>
      </w:r>
      <w:r>
        <w:rPr>
          <w:bCs/>
        </w:rPr>
        <w:t xml:space="preserve"> </w:t>
      </w:r>
      <w:r w:rsidRPr="00271FB2">
        <w:rPr>
          <w:bCs/>
          <w:lang w:val="sr-Latn-CS"/>
        </w:rPr>
        <w:t>развоја</w:t>
      </w:r>
      <w:r>
        <w:rPr>
          <w:bCs/>
        </w:rPr>
        <w:t xml:space="preserve"> </w:t>
      </w:r>
      <w:r w:rsidRPr="00271FB2">
        <w:rPr>
          <w:bCs/>
          <w:lang w:val="sr-Latn-CS"/>
        </w:rPr>
        <w:t>локалне</w:t>
      </w:r>
      <w:r>
        <w:rPr>
          <w:bCs/>
        </w:rPr>
        <w:t xml:space="preserve"> </w:t>
      </w:r>
      <w:r w:rsidRPr="00271FB2">
        <w:rPr>
          <w:bCs/>
          <w:lang w:val="sr-Latn-CS"/>
        </w:rPr>
        <w:t>самоуправе,</w:t>
      </w:r>
      <w:r>
        <w:rPr>
          <w:bCs/>
        </w:rPr>
        <w:t xml:space="preserve"> </w:t>
      </w:r>
      <w:r w:rsidRPr="00271FB2">
        <w:rPr>
          <w:bCs/>
          <w:lang w:val="sr-Latn-CS"/>
        </w:rPr>
        <w:t xml:space="preserve"> њене</w:t>
      </w:r>
      <w:r>
        <w:rPr>
          <w:bCs/>
        </w:rPr>
        <w:t xml:space="preserve"> </w:t>
      </w:r>
      <w:r w:rsidRPr="00271FB2">
        <w:rPr>
          <w:bCs/>
          <w:lang w:val="sr-Latn-CS"/>
        </w:rPr>
        <w:t>заштите</w:t>
      </w:r>
      <w:r>
        <w:rPr>
          <w:bCs/>
        </w:rPr>
        <w:t xml:space="preserve"> </w:t>
      </w:r>
      <w:r w:rsidRPr="00271FB2">
        <w:rPr>
          <w:bCs/>
          <w:lang w:val="sr-Latn-CS"/>
        </w:rPr>
        <w:t>и</w:t>
      </w:r>
      <w:r>
        <w:rPr>
          <w:bCs/>
        </w:rPr>
        <w:t xml:space="preserve"> </w:t>
      </w:r>
      <w:r w:rsidRPr="00271FB2">
        <w:rPr>
          <w:bCs/>
          <w:lang w:val="sr-Latn-CS"/>
        </w:rPr>
        <w:t>остваривања</w:t>
      </w:r>
      <w:r>
        <w:rPr>
          <w:bCs/>
        </w:rPr>
        <w:t xml:space="preserve"> </w:t>
      </w:r>
      <w:r w:rsidRPr="00271FB2">
        <w:rPr>
          <w:bCs/>
          <w:lang w:val="sr-Latn-CS"/>
        </w:rPr>
        <w:t>заједничких</w:t>
      </w:r>
      <w:r>
        <w:rPr>
          <w:bCs/>
        </w:rPr>
        <w:t xml:space="preserve"> </w:t>
      </w:r>
      <w:r w:rsidRPr="00271FB2">
        <w:rPr>
          <w:bCs/>
          <w:lang w:val="sr-Latn-CS"/>
        </w:rPr>
        <w:t>интереса</w:t>
      </w:r>
      <w:r w:rsidRPr="00271FB2">
        <w:rPr>
          <w:bCs/>
        </w:rPr>
        <w:t>.</w:t>
      </w:r>
    </w:p>
    <w:p w:rsidR="001909FD" w:rsidRPr="000D0243" w:rsidRDefault="001909FD" w:rsidP="001909FD">
      <w:pPr>
        <w:ind w:firstLine="708"/>
        <w:jc w:val="both"/>
        <w:rPr>
          <w:bCs/>
          <w:strike/>
        </w:rPr>
      </w:pPr>
      <w:r w:rsidRPr="00271FB2">
        <w:rPr>
          <w:bCs/>
          <w:lang w:val="sr-Latn-CS"/>
        </w:rPr>
        <w:t>Општина</w:t>
      </w:r>
      <w:r>
        <w:rPr>
          <w:bCs/>
        </w:rPr>
        <w:t xml:space="preserve"> </w:t>
      </w:r>
      <w:r w:rsidRPr="00271FB2">
        <w:rPr>
          <w:bCs/>
          <w:lang w:val="sr-Latn-CS"/>
        </w:rPr>
        <w:t>оснива</w:t>
      </w:r>
      <w:r>
        <w:rPr>
          <w:bCs/>
        </w:rPr>
        <w:t xml:space="preserve"> </w:t>
      </w:r>
      <w:r w:rsidRPr="00271FB2">
        <w:rPr>
          <w:bCs/>
          <w:lang w:val="sr-Latn-CS"/>
        </w:rPr>
        <w:t>и</w:t>
      </w:r>
      <w:r w:rsidRPr="00271FB2">
        <w:rPr>
          <w:bCs/>
        </w:rPr>
        <w:t>ли</w:t>
      </w:r>
      <w:r>
        <w:rPr>
          <w:bCs/>
        </w:rPr>
        <w:t xml:space="preserve"> </w:t>
      </w:r>
      <w:r w:rsidRPr="00271FB2">
        <w:rPr>
          <w:bCs/>
          <w:lang w:val="sr-Latn-CS"/>
        </w:rPr>
        <w:t>приступа</w:t>
      </w:r>
      <w:r>
        <w:rPr>
          <w:bCs/>
        </w:rPr>
        <w:t xml:space="preserve"> </w:t>
      </w:r>
      <w:r w:rsidRPr="00271FB2">
        <w:rPr>
          <w:bCs/>
          <w:lang w:val="sr-Latn-CS"/>
        </w:rPr>
        <w:t>асоцијацијама</w:t>
      </w:r>
      <w:r>
        <w:rPr>
          <w:bCs/>
        </w:rPr>
        <w:t xml:space="preserve"> </w:t>
      </w:r>
      <w:r w:rsidRPr="00271FB2">
        <w:rPr>
          <w:bCs/>
          <w:lang w:val="sr-Latn-CS"/>
        </w:rPr>
        <w:t>градова</w:t>
      </w:r>
      <w:r>
        <w:rPr>
          <w:bCs/>
        </w:rPr>
        <w:t xml:space="preserve"> </w:t>
      </w:r>
      <w:r w:rsidRPr="00271FB2">
        <w:rPr>
          <w:bCs/>
          <w:lang w:val="sr-Latn-CS"/>
        </w:rPr>
        <w:t>и</w:t>
      </w:r>
      <w:r>
        <w:rPr>
          <w:bCs/>
        </w:rPr>
        <w:t xml:space="preserve"> </w:t>
      </w:r>
      <w:r w:rsidRPr="00271FB2">
        <w:rPr>
          <w:bCs/>
          <w:lang w:val="sr-Latn-CS"/>
        </w:rPr>
        <w:t>општина</w:t>
      </w:r>
      <w:r w:rsidRPr="00271FB2">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1909FD" w:rsidRPr="000D0243" w:rsidRDefault="001909FD" w:rsidP="001909FD">
      <w:pPr>
        <w:rPr>
          <w:bCs/>
        </w:rPr>
      </w:pPr>
    </w:p>
    <w:p w:rsidR="001909FD" w:rsidRPr="00271FB2" w:rsidRDefault="001909FD" w:rsidP="001909FD">
      <w:pPr>
        <w:rPr>
          <w:bCs/>
          <w:lang w:val="sr-Cyrl-CS"/>
        </w:rPr>
      </w:pPr>
    </w:p>
    <w:p w:rsidR="001909FD" w:rsidRPr="00271FB2" w:rsidRDefault="001909FD" w:rsidP="001909FD">
      <w:pPr>
        <w:jc w:val="center"/>
        <w:outlineLvl w:val="0"/>
        <w:rPr>
          <w:b/>
          <w:bCs/>
        </w:rPr>
      </w:pPr>
      <w:r w:rsidRPr="00271FB2">
        <w:rPr>
          <w:b/>
          <w:bCs/>
        </w:rPr>
        <w:t>Сарадња</w:t>
      </w:r>
      <w:r>
        <w:rPr>
          <w:b/>
          <w:bCs/>
        </w:rPr>
        <w:t xml:space="preserve"> </w:t>
      </w:r>
      <w:r w:rsidRPr="00271FB2">
        <w:rPr>
          <w:b/>
          <w:bCs/>
        </w:rPr>
        <w:t>са</w:t>
      </w:r>
      <w:r>
        <w:rPr>
          <w:b/>
          <w:bCs/>
        </w:rPr>
        <w:t xml:space="preserve"> </w:t>
      </w:r>
      <w:r w:rsidRPr="00271FB2">
        <w:rPr>
          <w:b/>
          <w:bCs/>
        </w:rPr>
        <w:t>удружењима и</w:t>
      </w:r>
      <w:r>
        <w:rPr>
          <w:b/>
          <w:bCs/>
        </w:rPr>
        <w:t xml:space="preserve"> </w:t>
      </w:r>
      <w:r w:rsidRPr="00271FB2">
        <w:rPr>
          <w:b/>
          <w:bCs/>
        </w:rPr>
        <w:t>другим</w:t>
      </w:r>
      <w:r>
        <w:rPr>
          <w:b/>
          <w:bCs/>
        </w:rPr>
        <w:t xml:space="preserve"> </w:t>
      </w:r>
      <w:r w:rsidRPr="00271FB2">
        <w:rPr>
          <w:b/>
          <w:bCs/>
        </w:rPr>
        <w:t>организацијама</w:t>
      </w:r>
    </w:p>
    <w:p w:rsidR="001909FD" w:rsidRPr="00271FB2" w:rsidRDefault="001909FD" w:rsidP="001909FD">
      <w:pPr>
        <w:jc w:val="center"/>
        <w:outlineLvl w:val="0"/>
        <w:rPr>
          <w:bCs/>
        </w:rPr>
      </w:pPr>
      <w:r w:rsidRPr="00271FB2">
        <w:rPr>
          <w:bCs/>
        </w:rPr>
        <w:t>Члан</w:t>
      </w:r>
      <w:r>
        <w:rPr>
          <w:bCs/>
        </w:rPr>
        <w:t xml:space="preserve"> 125</w:t>
      </w:r>
      <w:r w:rsidRPr="00271FB2">
        <w:rPr>
          <w:bCs/>
        </w:rPr>
        <w:t>.</w:t>
      </w:r>
    </w:p>
    <w:p w:rsidR="001909FD" w:rsidRPr="00271FB2" w:rsidRDefault="001909FD" w:rsidP="001909FD">
      <w:pPr>
        <w:jc w:val="center"/>
        <w:outlineLvl w:val="0"/>
        <w:rPr>
          <w:bCs/>
          <w:lang w:val="sr-Latn-CS"/>
        </w:rPr>
      </w:pPr>
    </w:p>
    <w:p w:rsidR="001909FD" w:rsidRPr="00271FB2" w:rsidRDefault="001909FD" w:rsidP="001909FD">
      <w:pPr>
        <w:pStyle w:val="BodyText"/>
        <w:tabs>
          <w:tab w:val="left" w:pos="720"/>
        </w:tabs>
        <w:rPr>
          <w:bCs/>
        </w:rPr>
      </w:pPr>
      <w:r w:rsidRPr="00271FB2">
        <w:rPr>
          <w:b/>
          <w:lang w:val="sr-Latn-CS"/>
        </w:rPr>
        <w:tab/>
      </w:r>
      <w:r w:rsidRPr="00271FB2">
        <w:rPr>
          <w:bCs/>
          <w:lang w:val="sr-Latn-CS"/>
        </w:rPr>
        <w:t>Органи</w:t>
      </w:r>
      <w:r>
        <w:rPr>
          <w:bCs/>
        </w:rPr>
        <w:t xml:space="preserve"> </w:t>
      </w:r>
      <w:r w:rsidRPr="00271FB2">
        <w:rPr>
          <w:bCs/>
          <w:lang w:val="sr-Latn-CS"/>
        </w:rPr>
        <w:t>Општине</w:t>
      </w:r>
      <w:r>
        <w:rPr>
          <w:bCs/>
        </w:rPr>
        <w:t xml:space="preserve"> </w:t>
      </w:r>
      <w:r w:rsidRPr="00271FB2">
        <w:rPr>
          <w:bCs/>
          <w:lang w:val="sr-Latn-CS"/>
        </w:rPr>
        <w:t>могу</w:t>
      </w:r>
      <w:r>
        <w:rPr>
          <w:bCs/>
        </w:rPr>
        <w:t xml:space="preserve"> </w:t>
      </w:r>
      <w:r w:rsidRPr="00271FB2">
        <w:rPr>
          <w:bCs/>
          <w:lang w:val="sr-Latn-CS"/>
        </w:rPr>
        <w:t>сарађивати</w:t>
      </w:r>
      <w:r>
        <w:rPr>
          <w:bCs/>
        </w:rPr>
        <w:t xml:space="preserve"> </w:t>
      </w:r>
      <w:r w:rsidRPr="00271FB2">
        <w:rPr>
          <w:bCs/>
          <w:lang w:val="sr-Latn-CS"/>
        </w:rPr>
        <w:t xml:space="preserve">са </w:t>
      </w:r>
      <w:r>
        <w:rPr>
          <w:bCs/>
        </w:rPr>
        <w:t xml:space="preserve"> </w:t>
      </w:r>
      <w:r w:rsidRPr="00271FB2">
        <w:rPr>
          <w:bCs/>
        </w:rPr>
        <w:t>удружењима</w:t>
      </w:r>
      <w:r w:rsidRPr="00271FB2">
        <w:rPr>
          <w:bCs/>
          <w:lang w:val="sr-Latn-CS"/>
        </w:rPr>
        <w:t>,</w:t>
      </w:r>
      <w:r>
        <w:rPr>
          <w:bCs/>
        </w:rPr>
        <w:t xml:space="preserve"> </w:t>
      </w:r>
      <w:r w:rsidRPr="00271FB2">
        <w:rPr>
          <w:bCs/>
          <w:lang w:val="sr-Latn-CS"/>
        </w:rPr>
        <w:t>хуманитарним</w:t>
      </w:r>
      <w:r>
        <w:rPr>
          <w:bCs/>
        </w:rPr>
        <w:t xml:space="preserve"> </w:t>
      </w:r>
      <w:r w:rsidRPr="00271FB2">
        <w:rPr>
          <w:bCs/>
          <w:lang w:val="sr-Latn-CS"/>
        </w:rPr>
        <w:t>и</w:t>
      </w:r>
      <w:r>
        <w:rPr>
          <w:bCs/>
        </w:rPr>
        <w:t xml:space="preserve"> </w:t>
      </w:r>
      <w:r w:rsidRPr="00271FB2">
        <w:rPr>
          <w:bCs/>
          <w:lang w:val="sr-Latn-CS"/>
        </w:rPr>
        <w:t>другим</w:t>
      </w:r>
      <w:r>
        <w:rPr>
          <w:bCs/>
        </w:rPr>
        <w:t xml:space="preserve"> </w:t>
      </w:r>
      <w:r w:rsidRPr="00271FB2">
        <w:rPr>
          <w:bCs/>
          <w:lang w:val="sr-Latn-CS"/>
        </w:rPr>
        <w:t xml:space="preserve">организацијама, </w:t>
      </w:r>
      <w:r w:rsidRPr="00271FB2">
        <w:rPr>
          <w:bCs/>
        </w:rPr>
        <w:t xml:space="preserve">у </w:t>
      </w:r>
      <w:r w:rsidRPr="00271FB2">
        <w:rPr>
          <w:bCs/>
          <w:lang w:val="sr-Latn-CS"/>
        </w:rPr>
        <w:t>интересу</w:t>
      </w:r>
      <w:r>
        <w:rPr>
          <w:bCs/>
        </w:rPr>
        <w:t xml:space="preserve"> </w:t>
      </w:r>
      <w:r w:rsidRPr="00271FB2">
        <w:rPr>
          <w:bCs/>
          <w:lang w:val="sr-Latn-CS"/>
        </w:rPr>
        <w:t>Општине</w:t>
      </w:r>
      <w:r>
        <w:rPr>
          <w:bCs/>
        </w:rPr>
        <w:t xml:space="preserve"> </w:t>
      </w:r>
      <w:r w:rsidRPr="00271FB2">
        <w:rPr>
          <w:bCs/>
          <w:lang w:val="sr-Latn-CS"/>
        </w:rPr>
        <w:t>и</w:t>
      </w:r>
      <w:r>
        <w:rPr>
          <w:bCs/>
        </w:rPr>
        <w:t xml:space="preserve"> </w:t>
      </w:r>
      <w:r w:rsidRPr="00271FB2">
        <w:rPr>
          <w:bCs/>
          <w:lang w:val="sr-Latn-CS"/>
        </w:rPr>
        <w:t>њених</w:t>
      </w:r>
      <w:r>
        <w:rPr>
          <w:bCs/>
        </w:rPr>
        <w:t xml:space="preserve"> </w:t>
      </w:r>
      <w:r w:rsidRPr="00271FB2">
        <w:rPr>
          <w:bCs/>
          <w:lang w:val="sr-Latn-CS"/>
        </w:rPr>
        <w:t>грађана.</w:t>
      </w:r>
    </w:p>
    <w:p w:rsidR="001909FD" w:rsidRPr="00F116CD" w:rsidRDefault="001909FD" w:rsidP="001909FD">
      <w:pPr>
        <w:pStyle w:val="BodyText"/>
        <w:tabs>
          <w:tab w:val="left" w:pos="720"/>
        </w:tabs>
        <w:rPr>
          <w:bCs/>
        </w:rPr>
      </w:pPr>
    </w:p>
    <w:p w:rsidR="001909FD" w:rsidRPr="00271FB2" w:rsidRDefault="001909FD" w:rsidP="001909FD">
      <w:pPr>
        <w:pStyle w:val="BodyText"/>
        <w:tabs>
          <w:tab w:val="left" w:pos="720"/>
        </w:tabs>
        <w:jc w:val="center"/>
        <w:rPr>
          <w:b/>
          <w:bCs/>
        </w:rPr>
      </w:pPr>
      <w:r w:rsidRPr="00271FB2">
        <w:rPr>
          <w:b/>
          <w:bCs/>
        </w:rPr>
        <w:t>Учешће у европским интеграцијама</w:t>
      </w:r>
    </w:p>
    <w:p w:rsidR="001909FD" w:rsidRPr="00271FB2" w:rsidRDefault="001909FD" w:rsidP="001909FD">
      <w:pPr>
        <w:pStyle w:val="BodyText"/>
        <w:tabs>
          <w:tab w:val="left" w:pos="720"/>
        </w:tabs>
        <w:jc w:val="center"/>
        <w:rPr>
          <w:bCs/>
        </w:rPr>
      </w:pPr>
      <w:r w:rsidRPr="00271FB2">
        <w:rPr>
          <w:bCs/>
        </w:rPr>
        <w:t>Члан 1</w:t>
      </w:r>
      <w:r>
        <w:rPr>
          <w:bCs/>
        </w:rPr>
        <w:t>26</w:t>
      </w:r>
      <w:r w:rsidRPr="00271FB2">
        <w:rPr>
          <w:bCs/>
        </w:rPr>
        <w:t>.</w:t>
      </w:r>
    </w:p>
    <w:p w:rsidR="001909FD" w:rsidRPr="00271FB2" w:rsidRDefault="001909FD" w:rsidP="001909FD">
      <w:pPr>
        <w:pStyle w:val="BodyText"/>
        <w:tabs>
          <w:tab w:val="left" w:pos="720"/>
        </w:tabs>
        <w:jc w:val="center"/>
        <w:rPr>
          <w:bCs/>
        </w:rPr>
      </w:pPr>
    </w:p>
    <w:p w:rsidR="001909FD" w:rsidRPr="00F116CD" w:rsidRDefault="001909FD" w:rsidP="001909FD">
      <w:pPr>
        <w:shd w:val="clear" w:color="auto" w:fill="FFFFFF"/>
        <w:spacing w:before="48" w:after="48"/>
        <w:ind w:firstLine="720"/>
        <w:jc w:val="both"/>
        <w:rPr>
          <w:color w:val="000000"/>
          <w:sz w:val="18"/>
          <w:szCs w:val="18"/>
        </w:rPr>
      </w:pPr>
      <w:r w:rsidRPr="00271FB2">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1909FD" w:rsidRDefault="001909FD" w:rsidP="001909FD"/>
    <w:p w:rsidR="0043613E" w:rsidRPr="0043613E" w:rsidRDefault="0043613E" w:rsidP="001909FD"/>
    <w:p w:rsidR="001909FD" w:rsidRPr="00271FB2" w:rsidRDefault="001909FD" w:rsidP="001909FD"/>
    <w:p w:rsidR="001909FD" w:rsidRPr="00271FB2" w:rsidRDefault="001909FD" w:rsidP="001909FD">
      <w:pPr>
        <w:rPr>
          <w:b/>
          <w:lang w:val="ru-RU"/>
        </w:rPr>
      </w:pPr>
      <w:r w:rsidRPr="00271FB2">
        <w:rPr>
          <w:b/>
        </w:rPr>
        <w:t xml:space="preserve">IX.  </w:t>
      </w:r>
      <w:r w:rsidRPr="00271FB2">
        <w:rPr>
          <w:b/>
          <w:lang w:val="sr-Cyrl-CS"/>
        </w:rPr>
        <w:t>ЗА</w:t>
      </w:r>
      <w:r w:rsidRPr="00271FB2">
        <w:rPr>
          <w:b/>
          <w:lang w:val="sr-Cyrl-CS"/>
        </w:rPr>
        <w:softHyphen/>
        <w:t>ШТИ</w:t>
      </w:r>
      <w:r w:rsidRPr="00271FB2">
        <w:rPr>
          <w:b/>
          <w:lang w:val="sr-Cyrl-CS"/>
        </w:rPr>
        <w:softHyphen/>
        <w:t>ТА  ЛО</w:t>
      </w:r>
      <w:r w:rsidRPr="00271FB2">
        <w:rPr>
          <w:b/>
          <w:lang w:val="sr-Cyrl-CS"/>
        </w:rPr>
        <w:softHyphen/>
        <w:t>КАЛ</w:t>
      </w:r>
      <w:r w:rsidRPr="00271FB2">
        <w:rPr>
          <w:b/>
          <w:lang w:val="sr-Cyrl-CS"/>
        </w:rPr>
        <w:softHyphen/>
        <w:t>НЕСА</w:t>
      </w:r>
      <w:r w:rsidRPr="00271FB2">
        <w:rPr>
          <w:b/>
          <w:lang w:val="sr-Cyrl-CS"/>
        </w:rPr>
        <w:softHyphen/>
        <w:t>МО</w:t>
      </w:r>
      <w:r w:rsidRPr="00271FB2">
        <w:rPr>
          <w:b/>
          <w:lang w:val="sr-Cyrl-CS"/>
        </w:rPr>
        <w:softHyphen/>
        <w:t>У</w:t>
      </w:r>
      <w:r w:rsidRPr="00271FB2">
        <w:rPr>
          <w:b/>
          <w:lang w:val="sr-Cyrl-CS"/>
        </w:rPr>
        <w:softHyphen/>
        <w:t>ПРА</w:t>
      </w:r>
      <w:r w:rsidRPr="00271FB2">
        <w:rPr>
          <w:b/>
          <w:lang w:val="sr-Cyrl-CS"/>
        </w:rPr>
        <w:softHyphen/>
        <w:t>ВЕ</w:t>
      </w:r>
    </w:p>
    <w:p w:rsidR="001909FD" w:rsidRDefault="001909FD" w:rsidP="001909FD">
      <w:pPr>
        <w:jc w:val="center"/>
      </w:pPr>
    </w:p>
    <w:p w:rsidR="001909FD" w:rsidRPr="006B2FE1" w:rsidRDefault="001909FD" w:rsidP="001909FD">
      <w:pPr>
        <w:jc w:val="center"/>
      </w:pPr>
    </w:p>
    <w:p w:rsidR="001909FD" w:rsidRPr="00271FB2" w:rsidRDefault="001909FD" w:rsidP="001909FD">
      <w:pPr>
        <w:jc w:val="center"/>
        <w:rPr>
          <w:b/>
          <w:u w:val="single"/>
          <w:lang w:val="sr-Latn-CS"/>
        </w:rPr>
      </w:pPr>
      <w:r w:rsidRPr="00271FB2">
        <w:rPr>
          <w:b/>
          <w:lang w:val="sr-Latn-CS"/>
        </w:rPr>
        <w:t>Заштита</w:t>
      </w:r>
      <w:r>
        <w:rPr>
          <w:b/>
        </w:rPr>
        <w:t xml:space="preserve"> </w:t>
      </w:r>
      <w:r w:rsidRPr="00271FB2">
        <w:rPr>
          <w:b/>
          <w:lang w:val="sr-Latn-CS"/>
        </w:rPr>
        <w:t>права</w:t>
      </w:r>
      <w:r>
        <w:rPr>
          <w:b/>
        </w:rPr>
        <w:t xml:space="preserve"> </w:t>
      </w:r>
      <w:r w:rsidRPr="00271FB2">
        <w:rPr>
          <w:b/>
          <w:lang w:val="sr-Latn-CS"/>
        </w:rPr>
        <w:t>Општине</w:t>
      </w:r>
    </w:p>
    <w:p w:rsidR="001909FD" w:rsidRPr="00271FB2" w:rsidRDefault="001909FD" w:rsidP="001909FD">
      <w:pPr>
        <w:jc w:val="center"/>
        <w:outlineLvl w:val="0"/>
      </w:pPr>
      <w:r w:rsidRPr="00271FB2">
        <w:rPr>
          <w:lang w:val="sr-Cyrl-CS"/>
        </w:rPr>
        <w:t>Члан 1</w:t>
      </w:r>
      <w:r>
        <w:rPr>
          <w:lang w:val="sr-Cyrl-CS"/>
        </w:rPr>
        <w:t>27</w:t>
      </w:r>
      <w:r w:rsidRPr="00271FB2">
        <w:rPr>
          <w:lang w:val="sr-Cyrl-CS"/>
        </w:rPr>
        <w:t xml:space="preserve">.  </w:t>
      </w:r>
    </w:p>
    <w:p w:rsidR="001909FD" w:rsidRPr="00271FB2" w:rsidRDefault="001909FD" w:rsidP="001909FD">
      <w:pPr>
        <w:jc w:val="center"/>
        <w:outlineLvl w:val="0"/>
      </w:pPr>
    </w:p>
    <w:p w:rsidR="001909FD" w:rsidRPr="00271FB2" w:rsidRDefault="001909FD" w:rsidP="001909FD">
      <w:pPr>
        <w:ind w:firstLine="708"/>
        <w:jc w:val="both"/>
        <w:outlineLvl w:val="0"/>
        <w:rPr>
          <w:lang w:val="ru-RU"/>
        </w:rPr>
      </w:pPr>
      <w:r w:rsidRPr="00271FB2">
        <w:rPr>
          <w:lang w:val="sr-Cyrl-CS"/>
        </w:rPr>
        <w:t>За</w:t>
      </w:r>
      <w:r w:rsidRPr="00271FB2">
        <w:rPr>
          <w:lang w:val="sr-Cyrl-CS"/>
        </w:rPr>
        <w:softHyphen/>
        <w:t>шти</w:t>
      </w:r>
      <w:r w:rsidRPr="00271FB2">
        <w:rPr>
          <w:lang w:val="sr-Cyrl-CS"/>
        </w:rPr>
        <w:softHyphen/>
        <w:t>та</w:t>
      </w:r>
      <w:r>
        <w:rPr>
          <w:lang w:val="sr-Cyrl-CS"/>
        </w:rPr>
        <w:t xml:space="preserve"> </w:t>
      </w:r>
      <w:r w:rsidRPr="00271FB2">
        <w:rPr>
          <w:lang w:val="sr-Cyrl-CS"/>
        </w:rPr>
        <w:t>пра</w:t>
      </w:r>
      <w:r w:rsidRPr="00271FB2">
        <w:rPr>
          <w:lang w:val="sr-Cyrl-CS"/>
        </w:rPr>
        <w:softHyphen/>
        <w:t>ва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обез</w:t>
      </w:r>
      <w:r w:rsidRPr="00271FB2">
        <w:rPr>
          <w:lang w:val="sr-Cyrl-CS"/>
        </w:rPr>
        <w:softHyphen/>
        <w:t>бе</w:t>
      </w:r>
      <w:r w:rsidRPr="00271FB2">
        <w:rPr>
          <w:lang w:val="sr-Cyrl-CS"/>
        </w:rPr>
        <w:softHyphen/>
        <w:t>ђу</w:t>
      </w:r>
      <w:r w:rsidRPr="00271FB2">
        <w:rPr>
          <w:lang w:val="sr-Cyrl-CS"/>
        </w:rPr>
        <w:softHyphen/>
        <w:t>је</w:t>
      </w:r>
      <w:r>
        <w:rPr>
          <w:lang w:val="sr-Cyrl-CS"/>
        </w:rPr>
        <w:t xml:space="preserve"> </w:t>
      </w:r>
      <w:r w:rsidRPr="00271FB2">
        <w:rPr>
          <w:lang w:val="sr-Cyrl-CS"/>
        </w:rPr>
        <w:t>се</w:t>
      </w:r>
      <w:r>
        <w:rPr>
          <w:lang w:val="sr-Cyrl-CS"/>
        </w:rPr>
        <w:t xml:space="preserve"> </w:t>
      </w:r>
      <w:r w:rsidRPr="00271FB2">
        <w:rPr>
          <w:lang w:val="sr-Cyrl-CS"/>
        </w:rPr>
        <w:t>на</w:t>
      </w:r>
      <w:r>
        <w:rPr>
          <w:lang w:val="sr-Cyrl-CS"/>
        </w:rPr>
        <w:t xml:space="preserve"> </w:t>
      </w:r>
      <w:r w:rsidRPr="00271FB2">
        <w:rPr>
          <w:lang w:val="sr-Cyrl-CS"/>
        </w:rPr>
        <w:t>на</w:t>
      </w:r>
      <w:r w:rsidRPr="00271FB2">
        <w:rPr>
          <w:lang w:val="sr-Cyrl-CS"/>
        </w:rPr>
        <w:softHyphen/>
        <w:t>чин</w:t>
      </w:r>
      <w:r>
        <w:rPr>
          <w:lang w:val="sr-Cyrl-CS"/>
        </w:rPr>
        <w:t xml:space="preserve"> </w:t>
      </w:r>
      <w:r w:rsidRPr="00271FB2">
        <w:rPr>
          <w:lang w:val="sr-Cyrl-CS"/>
        </w:rPr>
        <w:t>и</w:t>
      </w:r>
      <w:r>
        <w:rPr>
          <w:lang w:val="sr-Cyrl-CS"/>
        </w:rPr>
        <w:t xml:space="preserve"> </w:t>
      </w:r>
      <w:r w:rsidRPr="00271FB2">
        <w:rPr>
          <w:lang w:val="sr-Cyrl-CS"/>
        </w:rPr>
        <w:t>по</w:t>
      </w:r>
      <w:r>
        <w:rPr>
          <w:lang w:val="sr-Cyrl-CS"/>
        </w:rPr>
        <w:t xml:space="preserve"> </w:t>
      </w:r>
      <w:r w:rsidRPr="00271FB2">
        <w:rPr>
          <w:lang w:val="sr-Cyrl-CS"/>
        </w:rPr>
        <w:t>по</w:t>
      </w:r>
      <w:r w:rsidRPr="00271FB2">
        <w:rPr>
          <w:lang w:val="sr-Cyrl-CS"/>
        </w:rPr>
        <w:softHyphen/>
        <w:t>ступ</w:t>
      </w:r>
      <w:r w:rsidRPr="00271FB2">
        <w:rPr>
          <w:lang w:val="sr-Cyrl-CS"/>
        </w:rPr>
        <w:softHyphen/>
        <w:t>ку</w:t>
      </w:r>
      <w:r>
        <w:rPr>
          <w:lang w:val="sr-Cyrl-CS"/>
        </w:rPr>
        <w:t xml:space="preserve"> </w:t>
      </w:r>
      <w:r w:rsidRPr="00271FB2">
        <w:rPr>
          <w:lang w:val="sr-Cyrl-CS"/>
        </w:rPr>
        <w:t>утвр</w:t>
      </w:r>
      <w:r w:rsidRPr="00271FB2">
        <w:rPr>
          <w:lang w:val="sr-Cyrl-CS"/>
        </w:rPr>
        <w:softHyphen/>
        <w:t>ђе</w:t>
      </w:r>
      <w:r w:rsidRPr="00271FB2">
        <w:rPr>
          <w:lang w:val="sr-Cyrl-CS"/>
        </w:rPr>
        <w:softHyphen/>
        <w:t>н</w:t>
      </w:r>
      <w:r w:rsidRPr="00271FB2">
        <w:rPr>
          <w:lang w:val="sr-Latn-CS"/>
        </w:rPr>
        <w:t>о</w:t>
      </w:r>
      <w:r w:rsidRPr="00271FB2">
        <w:rPr>
          <w:lang w:val="sr-Cyrl-CS"/>
        </w:rPr>
        <w:t>м</w:t>
      </w:r>
      <w:r>
        <w:rPr>
          <w:lang w:val="sr-Cyrl-CS"/>
        </w:rPr>
        <w:t xml:space="preserve"> </w:t>
      </w:r>
      <w:r w:rsidRPr="00271FB2">
        <w:rPr>
          <w:lang w:val="sr-Cyrl-CS"/>
        </w:rPr>
        <w:t>зако</w:t>
      </w:r>
      <w:r w:rsidRPr="00271FB2">
        <w:rPr>
          <w:lang w:val="sr-Cyrl-CS"/>
        </w:rPr>
        <w:softHyphen/>
        <w:t>ном.</w:t>
      </w:r>
    </w:p>
    <w:p w:rsidR="001909FD" w:rsidRDefault="001909FD" w:rsidP="001909FD">
      <w:pPr>
        <w:rPr>
          <w:color w:val="FF0000"/>
        </w:rPr>
      </w:pPr>
    </w:p>
    <w:p w:rsidR="001909FD" w:rsidRPr="00B777A8" w:rsidRDefault="001909FD" w:rsidP="001909FD">
      <w:pPr>
        <w:rPr>
          <w:color w:val="FF0000"/>
        </w:rPr>
      </w:pPr>
    </w:p>
    <w:p w:rsidR="001909FD" w:rsidRPr="00271FB2" w:rsidRDefault="001909FD" w:rsidP="001909FD">
      <w:pPr>
        <w:jc w:val="center"/>
        <w:rPr>
          <w:b/>
          <w:lang w:val="sr-Latn-CS"/>
        </w:rPr>
      </w:pPr>
      <w:r w:rsidRPr="00271FB2">
        <w:rPr>
          <w:b/>
          <w:lang w:val="sr-Latn-CS"/>
        </w:rPr>
        <w:t>Покретање</w:t>
      </w:r>
      <w:r>
        <w:rPr>
          <w:b/>
        </w:rPr>
        <w:t xml:space="preserve"> </w:t>
      </w:r>
      <w:r w:rsidRPr="00271FB2">
        <w:rPr>
          <w:b/>
          <w:lang w:val="sr-Latn-CS"/>
        </w:rPr>
        <w:t>поступка</w:t>
      </w:r>
      <w:r>
        <w:rPr>
          <w:b/>
        </w:rPr>
        <w:t xml:space="preserve"> </w:t>
      </w:r>
      <w:r w:rsidRPr="00271FB2">
        <w:rPr>
          <w:b/>
          <w:lang w:val="sr-Latn-CS"/>
        </w:rPr>
        <w:t>за</w:t>
      </w:r>
      <w:r>
        <w:rPr>
          <w:b/>
        </w:rPr>
        <w:t xml:space="preserve"> </w:t>
      </w:r>
      <w:r w:rsidRPr="00271FB2">
        <w:rPr>
          <w:b/>
          <w:lang w:val="sr-Latn-CS"/>
        </w:rPr>
        <w:t>оцену</w:t>
      </w:r>
      <w:r>
        <w:rPr>
          <w:b/>
        </w:rPr>
        <w:t xml:space="preserve"> </w:t>
      </w:r>
      <w:r w:rsidRPr="00271FB2">
        <w:rPr>
          <w:b/>
          <w:lang w:val="sr-Latn-CS"/>
        </w:rPr>
        <w:t>уставности</w:t>
      </w:r>
      <w:r>
        <w:rPr>
          <w:b/>
        </w:rPr>
        <w:t xml:space="preserve"> </w:t>
      </w:r>
      <w:r w:rsidRPr="00271FB2">
        <w:rPr>
          <w:b/>
          <w:lang w:val="sr-Latn-CS"/>
        </w:rPr>
        <w:t>и</w:t>
      </w:r>
      <w:r>
        <w:rPr>
          <w:b/>
        </w:rPr>
        <w:t xml:space="preserve"> </w:t>
      </w:r>
      <w:r w:rsidRPr="00271FB2">
        <w:rPr>
          <w:b/>
          <w:lang w:val="sr-Latn-CS"/>
        </w:rPr>
        <w:t>законитости</w:t>
      </w:r>
    </w:p>
    <w:p w:rsidR="001909FD" w:rsidRPr="00271FB2" w:rsidRDefault="001909FD" w:rsidP="001909FD">
      <w:pPr>
        <w:pStyle w:val="HTMLPreformatted"/>
        <w:jc w:val="center"/>
        <w:rPr>
          <w:rFonts w:ascii="Times New Roman" w:hAnsi="Times New Roman" w:cs="Times New Roman"/>
          <w:sz w:val="24"/>
          <w:szCs w:val="24"/>
          <w:lang w:val="sr-Latn-CS"/>
        </w:rPr>
      </w:pPr>
      <w:r w:rsidRPr="00271FB2">
        <w:rPr>
          <w:rFonts w:ascii="Times New Roman" w:hAnsi="Times New Roman" w:cs="Times New Roman"/>
          <w:sz w:val="24"/>
          <w:szCs w:val="24"/>
          <w:lang w:val="sr-Latn-CS"/>
        </w:rPr>
        <w:t>Члан</w:t>
      </w:r>
      <w:r>
        <w:rPr>
          <w:rFonts w:ascii="Times New Roman" w:hAnsi="Times New Roman" w:cs="Times New Roman"/>
          <w:sz w:val="24"/>
          <w:szCs w:val="24"/>
        </w:rPr>
        <w:t xml:space="preserve"> 128.</w:t>
      </w:r>
    </w:p>
    <w:p w:rsidR="001909FD" w:rsidRPr="00271FB2" w:rsidRDefault="001909FD" w:rsidP="001909FD">
      <w:pPr>
        <w:pStyle w:val="HTMLPreformatted"/>
        <w:jc w:val="center"/>
        <w:rPr>
          <w:rFonts w:ascii="Times New Roman" w:hAnsi="Times New Roman" w:cs="Times New Roman"/>
          <w:sz w:val="24"/>
          <w:szCs w:val="24"/>
          <w:lang w:val="sr-Latn-CS"/>
        </w:rPr>
      </w:pPr>
    </w:p>
    <w:p w:rsidR="001909FD" w:rsidRDefault="001909FD" w:rsidP="001909FD">
      <w:pPr>
        <w:pStyle w:val="HTMLPreformatted"/>
        <w:tabs>
          <w:tab w:val="clear" w:pos="916"/>
          <w:tab w:val="left" w:pos="720"/>
        </w:tabs>
        <w:jc w:val="both"/>
        <w:rPr>
          <w:rFonts w:ascii="Times New Roman" w:hAnsi="Times New Roman" w:cs="Times New Roman"/>
          <w:sz w:val="24"/>
          <w:szCs w:val="24"/>
        </w:rPr>
      </w:pPr>
      <w:r w:rsidRPr="00271FB2">
        <w:rPr>
          <w:rFonts w:ascii="Times New Roman" w:hAnsi="Times New Roman" w:cs="Times New Roman"/>
          <w:sz w:val="24"/>
          <w:szCs w:val="24"/>
          <w:lang w:val="sr-Latn-CS"/>
        </w:rPr>
        <w:tab/>
        <w:t>Скупштина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општине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покреће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поступак</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за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оцену</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уставности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законитости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закона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или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другог</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општег</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акта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Републике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Србије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којим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повређује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право</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локалну</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самоуправу.</w:t>
      </w:r>
    </w:p>
    <w:p w:rsidR="0043613E" w:rsidRDefault="0043613E" w:rsidP="001909FD">
      <w:pPr>
        <w:pStyle w:val="HTMLPreformatted"/>
        <w:tabs>
          <w:tab w:val="clear" w:pos="916"/>
          <w:tab w:val="left" w:pos="720"/>
        </w:tabs>
        <w:jc w:val="both"/>
        <w:rPr>
          <w:rFonts w:ascii="Times New Roman" w:hAnsi="Times New Roman" w:cs="Times New Roman"/>
          <w:sz w:val="24"/>
          <w:szCs w:val="24"/>
        </w:rPr>
      </w:pPr>
    </w:p>
    <w:p w:rsidR="0043613E" w:rsidRDefault="0043613E" w:rsidP="001909FD">
      <w:pPr>
        <w:pStyle w:val="HTMLPreformatted"/>
        <w:tabs>
          <w:tab w:val="clear" w:pos="916"/>
          <w:tab w:val="left" w:pos="720"/>
        </w:tabs>
        <w:jc w:val="both"/>
        <w:rPr>
          <w:rFonts w:ascii="Times New Roman" w:hAnsi="Times New Roman" w:cs="Times New Roman"/>
          <w:sz w:val="24"/>
          <w:szCs w:val="24"/>
        </w:rPr>
      </w:pPr>
    </w:p>
    <w:p w:rsidR="0043613E" w:rsidRDefault="0043613E" w:rsidP="001909FD">
      <w:pPr>
        <w:pStyle w:val="HTMLPreformatted"/>
        <w:tabs>
          <w:tab w:val="clear" w:pos="916"/>
          <w:tab w:val="left" w:pos="720"/>
        </w:tabs>
        <w:jc w:val="both"/>
        <w:rPr>
          <w:rFonts w:ascii="Times New Roman" w:hAnsi="Times New Roman" w:cs="Times New Roman"/>
          <w:sz w:val="24"/>
          <w:szCs w:val="24"/>
        </w:rPr>
      </w:pPr>
    </w:p>
    <w:p w:rsidR="0043613E" w:rsidRPr="0043613E" w:rsidRDefault="0043613E" w:rsidP="001909FD">
      <w:pPr>
        <w:pStyle w:val="HTMLPreformatted"/>
        <w:tabs>
          <w:tab w:val="clear" w:pos="916"/>
          <w:tab w:val="left" w:pos="720"/>
        </w:tabs>
        <w:jc w:val="both"/>
        <w:rPr>
          <w:rFonts w:ascii="Times New Roman" w:hAnsi="Times New Roman" w:cs="Times New Roman"/>
          <w:sz w:val="24"/>
          <w:szCs w:val="24"/>
        </w:rPr>
      </w:pPr>
    </w:p>
    <w:p w:rsidR="001909FD" w:rsidRPr="00B777A8" w:rsidRDefault="001909FD" w:rsidP="001909FD">
      <w:pPr>
        <w:pStyle w:val="HTMLPreformatted"/>
        <w:tabs>
          <w:tab w:val="clear" w:pos="916"/>
          <w:tab w:val="left" w:pos="720"/>
        </w:tabs>
        <w:jc w:val="both"/>
        <w:rPr>
          <w:rFonts w:ascii="Times New Roman" w:hAnsi="Times New Roman" w:cs="Times New Roman"/>
          <w:sz w:val="24"/>
          <w:szCs w:val="24"/>
        </w:rPr>
      </w:pPr>
    </w:p>
    <w:p w:rsidR="001909FD" w:rsidRPr="00271FB2" w:rsidRDefault="001909FD" w:rsidP="001909FD">
      <w:pPr>
        <w:pStyle w:val="HTMLPreformatted"/>
        <w:jc w:val="center"/>
        <w:rPr>
          <w:rFonts w:ascii="Times New Roman" w:hAnsi="Times New Roman" w:cs="Times New Roman"/>
          <w:b/>
          <w:sz w:val="24"/>
          <w:szCs w:val="24"/>
          <w:lang w:val="sr-Latn-CS"/>
        </w:rPr>
      </w:pPr>
      <w:r w:rsidRPr="00271FB2">
        <w:rPr>
          <w:rFonts w:ascii="Times New Roman" w:hAnsi="Times New Roman" w:cs="Times New Roman"/>
          <w:b/>
          <w:sz w:val="24"/>
          <w:szCs w:val="24"/>
          <w:lang w:val="sr-Latn-CS"/>
        </w:rPr>
        <w:t>Право</w:t>
      </w:r>
      <w:r>
        <w:rPr>
          <w:rFonts w:ascii="Times New Roman" w:hAnsi="Times New Roman" w:cs="Times New Roman"/>
          <w:b/>
          <w:sz w:val="24"/>
          <w:szCs w:val="24"/>
        </w:rPr>
        <w:t xml:space="preserve"> </w:t>
      </w:r>
      <w:r w:rsidRPr="00271FB2">
        <w:rPr>
          <w:rFonts w:ascii="Times New Roman" w:hAnsi="Times New Roman" w:cs="Times New Roman"/>
          <w:b/>
          <w:sz w:val="24"/>
          <w:szCs w:val="24"/>
          <w:lang w:val="sr-Latn-CS"/>
        </w:rPr>
        <w:t>жалбе</w:t>
      </w:r>
      <w:r>
        <w:rPr>
          <w:rFonts w:ascii="Times New Roman" w:hAnsi="Times New Roman" w:cs="Times New Roman"/>
          <w:b/>
          <w:sz w:val="24"/>
          <w:szCs w:val="24"/>
        </w:rPr>
        <w:t xml:space="preserve"> </w:t>
      </w:r>
      <w:r w:rsidRPr="00271FB2">
        <w:rPr>
          <w:rFonts w:ascii="Times New Roman" w:hAnsi="Times New Roman" w:cs="Times New Roman"/>
          <w:b/>
          <w:sz w:val="24"/>
          <w:szCs w:val="24"/>
          <w:lang w:val="sr-Latn-CS"/>
        </w:rPr>
        <w:t>Уставном</w:t>
      </w:r>
      <w:r>
        <w:rPr>
          <w:rFonts w:ascii="Times New Roman" w:hAnsi="Times New Roman" w:cs="Times New Roman"/>
          <w:b/>
          <w:sz w:val="24"/>
          <w:szCs w:val="24"/>
        </w:rPr>
        <w:t xml:space="preserve"> </w:t>
      </w:r>
      <w:r w:rsidRPr="00271FB2">
        <w:rPr>
          <w:rFonts w:ascii="Times New Roman" w:hAnsi="Times New Roman" w:cs="Times New Roman"/>
          <w:b/>
          <w:sz w:val="24"/>
          <w:szCs w:val="24"/>
          <w:lang w:val="sr-Latn-CS"/>
        </w:rPr>
        <w:t>суду</w:t>
      </w:r>
    </w:p>
    <w:p w:rsidR="001909FD" w:rsidRPr="00271FB2" w:rsidRDefault="001909FD" w:rsidP="001909FD">
      <w:pPr>
        <w:pStyle w:val="HTMLPreformatted"/>
        <w:jc w:val="center"/>
        <w:rPr>
          <w:rFonts w:ascii="Times New Roman" w:hAnsi="Times New Roman" w:cs="Times New Roman"/>
          <w:sz w:val="24"/>
          <w:szCs w:val="24"/>
        </w:rPr>
      </w:pPr>
      <w:r w:rsidRPr="00271FB2">
        <w:rPr>
          <w:rFonts w:ascii="Times New Roman" w:hAnsi="Times New Roman" w:cs="Times New Roman"/>
          <w:sz w:val="24"/>
          <w:szCs w:val="24"/>
          <w:lang w:val="sr-Latn-CS"/>
        </w:rPr>
        <w:t>Члан</w:t>
      </w:r>
      <w:r w:rsidRPr="00271FB2">
        <w:rPr>
          <w:rFonts w:ascii="Times New Roman" w:hAnsi="Times New Roman" w:cs="Times New Roman"/>
          <w:sz w:val="24"/>
          <w:szCs w:val="24"/>
        </w:rPr>
        <w:t xml:space="preserve"> 1</w:t>
      </w:r>
      <w:r>
        <w:rPr>
          <w:rFonts w:ascii="Times New Roman" w:hAnsi="Times New Roman" w:cs="Times New Roman"/>
          <w:sz w:val="24"/>
          <w:szCs w:val="24"/>
        </w:rPr>
        <w:t>29</w:t>
      </w:r>
      <w:r w:rsidRPr="00271FB2">
        <w:rPr>
          <w:rFonts w:ascii="Times New Roman" w:hAnsi="Times New Roman" w:cs="Times New Roman"/>
          <w:sz w:val="24"/>
          <w:szCs w:val="24"/>
        </w:rPr>
        <w:t>.</w:t>
      </w:r>
    </w:p>
    <w:p w:rsidR="001909FD" w:rsidRPr="00271FB2" w:rsidRDefault="001909FD" w:rsidP="001909FD">
      <w:pPr>
        <w:pStyle w:val="HTMLPreformatted"/>
        <w:jc w:val="center"/>
        <w:rPr>
          <w:rFonts w:ascii="Times New Roman" w:hAnsi="Times New Roman" w:cs="Times New Roman"/>
          <w:sz w:val="24"/>
          <w:szCs w:val="24"/>
          <w:lang w:val="sr-Latn-CS"/>
        </w:rPr>
      </w:pPr>
    </w:p>
    <w:p w:rsidR="001909FD" w:rsidRPr="00FD417A" w:rsidRDefault="001909FD" w:rsidP="001909FD">
      <w:pPr>
        <w:pStyle w:val="HTMLPreformatted"/>
        <w:tabs>
          <w:tab w:val="clear" w:pos="916"/>
          <w:tab w:val="left" w:pos="720"/>
        </w:tabs>
        <w:jc w:val="both"/>
        <w:rPr>
          <w:rFonts w:ascii="Times New Roman" w:hAnsi="Times New Roman" w:cs="Times New Roman"/>
          <w:sz w:val="24"/>
          <w:szCs w:val="24"/>
        </w:rPr>
      </w:pPr>
      <w:r w:rsidRPr="00271FB2">
        <w:rPr>
          <w:rFonts w:ascii="Times New Roman" w:hAnsi="Times New Roman" w:cs="Times New Roman"/>
          <w:sz w:val="24"/>
          <w:szCs w:val="24"/>
          <w:lang w:val="sr-Latn-CS"/>
        </w:rPr>
        <w:tab/>
        <w:t>Председник</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Општине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има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право</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жалбе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Уставном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суду</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ако</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појединачним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актом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или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радњом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државног</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органа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или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органа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Општине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онемогућава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вршење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надлежности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Општине.</w:t>
      </w:r>
    </w:p>
    <w:p w:rsidR="001909FD" w:rsidRPr="00271FB2" w:rsidRDefault="001909FD" w:rsidP="001909FD">
      <w:pPr>
        <w:rPr>
          <w:lang w:val="sr-Latn-CS"/>
        </w:rPr>
      </w:pPr>
    </w:p>
    <w:p w:rsidR="001909FD" w:rsidRPr="00B777A8" w:rsidRDefault="001909FD" w:rsidP="001909FD">
      <w:pPr>
        <w:jc w:val="center"/>
        <w:rPr>
          <w:b/>
        </w:rPr>
      </w:pPr>
      <w:r w:rsidRPr="00B777A8">
        <w:rPr>
          <w:b/>
        </w:rPr>
        <w:t>Локални омбудсман</w:t>
      </w:r>
    </w:p>
    <w:p w:rsidR="001909FD" w:rsidRPr="00B777A8" w:rsidRDefault="001909FD" w:rsidP="001909FD">
      <w:pPr>
        <w:jc w:val="center"/>
        <w:outlineLvl w:val="0"/>
        <w:rPr>
          <w:lang w:val="sr-Cyrl-CS"/>
        </w:rPr>
      </w:pPr>
      <w:r>
        <w:rPr>
          <w:lang w:val="sr-Cyrl-CS"/>
        </w:rPr>
        <w:t>Члан 130</w:t>
      </w:r>
      <w:r w:rsidRPr="00B777A8">
        <w:rPr>
          <w:lang w:val="sr-Cyrl-CS"/>
        </w:rPr>
        <w:t xml:space="preserve">.  </w:t>
      </w:r>
    </w:p>
    <w:p w:rsidR="001909FD" w:rsidRPr="00B777A8" w:rsidRDefault="001909FD" w:rsidP="001909FD">
      <w:pPr>
        <w:jc w:val="center"/>
        <w:outlineLvl w:val="0"/>
        <w:rPr>
          <w:lang w:val="sr-Latn-CS"/>
        </w:rPr>
      </w:pPr>
    </w:p>
    <w:p w:rsidR="001909FD" w:rsidRPr="00B777A8" w:rsidRDefault="001909FD" w:rsidP="001909FD">
      <w:pPr>
        <w:ind w:firstLine="708"/>
        <w:jc w:val="both"/>
        <w:rPr>
          <w:lang w:val="sr-Latn-CS"/>
        </w:rPr>
      </w:pPr>
      <w:r w:rsidRPr="00B777A8">
        <w:rPr>
          <w:lang w:val="sr-Cyrl-CS"/>
        </w:rPr>
        <w:t>У</w:t>
      </w:r>
      <w:r>
        <w:rPr>
          <w:lang w:val="sr-Cyrl-CS"/>
        </w:rPr>
        <w:t xml:space="preserve"> </w:t>
      </w:r>
      <w:r w:rsidRPr="00B777A8">
        <w:rPr>
          <w:lang w:val="sr-Latn-CS"/>
        </w:rPr>
        <w:t>О</w:t>
      </w:r>
      <w:r w:rsidRPr="00B777A8">
        <w:rPr>
          <w:lang w:val="sr-Cyrl-CS"/>
        </w:rPr>
        <w:t>п</w:t>
      </w:r>
      <w:r w:rsidRPr="00B777A8">
        <w:rPr>
          <w:lang w:val="sr-Cyrl-CS"/>
        </w:rPr>
        <w:softHyphen/>
        <w:t>шти</w:t>
      </w:r>
      <w:r w:rsidRPr="00B777A8">
        <w:rPr>
          <w:lang w:val="sr-Cyrl-CS"/>
        </w:rPr>
        <w:softHyphen/>
        <w:t>ни</w:t>
      </w:r>
      <w:r>
        <w:rPr>
          <w:lang w:val="sr-Cyrl-CS"/>
        </w:rPr>
        <w:t xml:space="preserve"> </w:t>
      </w:r>
      <w:r w:rsidRPr="00B777A8">
        <w:rPr>
          <w:lang w:val="sr-Latn-CS"/>
        </w:rPr>
        <w:t>се</w:t>
      </w:r>
      <w:r>
        <w:t xml:space="preserve"> </w:t>
      </w:r>
      <w:r w:rsidRPr="00B777A8">
        <w:rPr>
          <w:lang w:val="sr-Latn-CS"/>
        </w:rPr>
        <w:t>установљава</w:t>
      </w:r>
      <w:r>
        <w:t xml:space="preserve"> </w:t>
      </w:r>
      <w:r w:rsidRPr="00B777A8">
        <w:t>локални омбудсман</w:t>
      </w:r>
      <w:r w:rsidRPr="00B777A8">
        <w:rPr>
          <w:lang w:val="sr-Latn-CS"/>
        </w:rPr>
        <w:t>.</w:t>
      </w:r>
    </w:p>
    <w:p w:rsidR="001909FD" w:rsidRPr="00B777A8" w:rsidRDefault="001909FD" w:rsidP="001909FD">
      <w:pPr>
        <w:ind w:firstLine="708"/>
        <w:jc w:val="both"/>
        <w:rPr>
          <w:lang w:val="sr-Latn-CS"/>
        </w:rPr>
      </w:pPr>
      <w:r w:rsidRPr="00B777A8">
        <w:t>Локални омбудсман независно и самостално</w:t>
      </w:r>
      <w:r>
        <w:t xml:space="preserve"> </w:t>
      </w:r>
      <w:r w:rsidRPr="00B777A8">
        <w:rPr>
          <w:lang w:val="sr-Latn-CS"/>
        </w:rPr>
        <w:t>штити</w:t>
      </w:r>
      <w:r>
        <w:t xml:space="preserve"> </w:t>
      </w:r>
      <w:r w:rsidRPr="00B777A8">
        <w:rPr>
          <w:lang w:val="sr-Latn-CS"/>
        </w:rPr>
        <w:t>права</w:t>
      </w:r>
      <w:r>
        <w:t xml:space="preserve"> </w:t>
      </w:r>
      <w:r w:rsidRPr="00B777A8">
        <w:rPr>
          <w:lang w:val="sr-Latn-CS"/>
        </w:rPr>
        <w:t>грађана</w:t>
      </w:r>
      <w:r>
        <w:t xml:space="preserve"> </w:t>
      </w:r>
      <w:r w:rsidRPr="00B777A8">
        <w:rPr>
          <w:lang w:val="sr-Latn-CS"/>
        </w:rPr>
        <w:t>од</w:t>
      </w:r>
      <w:r>
        <w:t xml:space="preserve"> </w:t>
      </w:r>
      <w:r w:rsidRPr="00B777A8">
        <w:rPr>
          <w:lang w:val="sr-Latn-CS"/>
        </w:rPr>
        <w:t>повреда</w:t>
      </w:r>
      <w:r>
        <w:t xml:space="preserve"> </w:t>
      </w:r>
      <w:r w:rsidRPr="00B777A8">
        <w:rPr>
          <w:lang w:val="sr-Latn-CS"/>
        </w:rPr>
        <w:t>учињених</w:t>
      </w:r>
      <w:r>
        <w:t xml:space="preserve"> </w:t>
      </w:r>
      <w:r w:rsidRPr="00B777A8">
        <w:rPr>
          <w:lang w:val="sr-Latn-CS"/>
        </w:rPr>
        <w:t>од</w:t>
      </w:r>
      <w:r>
        <w:t xml:space="preserve"> </w:t>
      </w:r>
      <w:r w:rsidRPr="00B777A8">
        <w:rPr>
          <w:lang w:val="sr-Latn-CS"/>
        </w:rPr>
        <w:t>стране</w:t>
      </w:r>
      <w:r>
        <w:t xml:space="preserve"> </w:t>
      </w:r>
      <w:r w:rsidRPr="00B777A8">
        <w:rPr>
          <w:lang w:val="sr-Latn-CS"/>
        </w:rPr>
        <w:t>Општинске</w:t>
      </w:r>
      <w:r>
        <w:t xml:space="preserve"> </w:t>
      </w:r>
      <w:r w:rsidRPr="00B777A8">
        <w:rPr>
          <w:lang w:val="sr-Latn-CS"/>
        </w:rPr>
        <w:t>управе</w:t>
      </w:r>
      <w:r>
        <w:t xml:space="preserve"> </w:t>
      </w:r>
      <w:r w:rsidRPr="00B777A8">
        <w:rPr>
          <w:lang w:val="sr-Latn-CS"/>
        </w:rPr>
        <w:t>као</w:t>
      </w:r>
      <w:r>
        <w:t xml:space="preserve"> </w:t>
      </w:r>
      <w:r w:rsidRPr="00B777A8">
        <w:rPr>
          <w:lang w:val="sr-Latn-CS"/>
        </w:rPr>
        <w:t>и</w:t>
      </w:r>
      <w:r>
        <w:t xml:space="preserve"> </w:t>
      </w:r>
      <w:r w:rsidRPr="00B777A8">
        <w:rPr>
          <w:lang w:val="sr-Latn-CS"/>
        </w:rPr>
        <w:t>установа, органа</w:t>
      </w:r>
      <w:r>
        <w:t xml:space="preserve"> </w:t>
      </w:r>
      <w:r w:rsidRPr="00B777A8">
        <w:rPr>
          <w:lang w:val="sr-Latn-CS"/>
        </w:rPr>
        <w:t>и</w:t>
      </w:r>
      <w:r>
        <w:t xml:space="preserve"> </w:t>
      </w:r>
      <w:r w:rsidRPr="00B777A8">
        <w:rPr>
          <w:lang w:val="sr-Latn-CS"/>
        </w:rPr>
        <w:t>организација</w:t>
      </w:r>
      <w:r>
        <w:t xml:space="preserve"> </w:t>
      </w:r>
      <w:r w:rsidRPr="00B777A8">
        <w:rPr>
          <w:lang w:val="sr-Latn-CS"/>
        </w:rPr>
        <w:t>који</w:t>
      </w:r>
      <w:r>
        <w:t xml:space="preserve"> </w:t>
      </w:r>
      <w:r w:rsidRPr="00B777A8">
        <w:rPr>
          <w:lang w:val="sr-Latn-CS"/>
        </w:rPr>
        <w:t>врше</w:t>
      </w:r>
      <w:r>
        <w:t xml:space="preserve"> </w:t>
      </w:r>
      <w:r w:rsidRPr="00B777A8">
        <w:rPr>
          <w:lang w:val="sr-Latn-CS"/>
        </w:rPr>
        <w:t>јавна</w:t>
      </w:r>
      <w:r>
        <w:t xml:space="preserve"> </w:t>
      </w:r>
      <w:r w:rsidRPr="00B777A8">
        <w:rPr>
          <w:lang w:val="sr-Latn-CS"/>
        </w:rPr>
        <w:t>овлашћења, а</w:t>
      </w:r>
      <w:r>
        <w:t xml:space="preserve"> </w:t>
      </w:r>
      <w:r w:rsidRPr="00B777A8">
        <w:rPr>
          <w:lang w:val="sr-Latn-CS"/>
        </w:rPr>
        <w:t>чији</w:t>
      </w:r>
      <w:r>
        <w:t xml:space="preserve"> </w:t>
      </w:r>
      <w:r w:rsidRPr="00B777A8">
        <w:rPr>
          <w:lang w:val="sr-Latn-CS"/>
        </w:rPr>
        <w:t>оснивач</w:t>
      </w:r>
      <w:r>
        <w:t xml:space="preserve"> </w:t>
      </w:r>
      <w:r w:rsidRPr="00B777A8">
        <w:rPr>
          <w:lang w:val="sr-Latn-CS"/>
        </w:rPr>
        <w:t>је</w:t>
      </w:r>
      <w:r>
        <w:t xml:space="preserve"> </w:t>
      </w:r>
      <w:r w:rsidRPr="00B777A8">
        <w:rPr>
          <w:lang w:val="sr-Latn-CS"/>
        </w:rPr>
        <w:t xml:space="preserve">Општина; </w:t>
      </w:r>
      <w:r>
        <w:t xml:space="preserve"> </w:t>
      </w:r>
      <w:r w:rsidRPr="00B777A8">
        <w:rPr>
          <w:lang w:val="sr-Latn-CS"/>
        </w:rPr>
        <w:t>контролише</w:t>
      </w:r>
      <w:r>
        <w:t xml:space="preserve"> </w:t>
      </w:r>
      <w:r w:rsidRPr="00B777A8">
        <w:rPr>
          <w:lang w:val="sr-Latn-CS"/>
        </w:rPr>
        <w:t>рад</w:t>
      </w:r>
      <w:r>
        <w:t xml:space="preserve"> </w:t>
      </w:r>
      <w:r w:rsidRPr="00B777A8">
        <w:rPr>
          <w:lang w:val="sr-Latn-CS"/>
        </w:rPr>
        <w:t>Општинске</w:t>
      </w:r>
      <w:r>
        <w:t xml:space="preserve"> </w:t>
      </w:r>
      <w:r w:rsidRPr="00B777A8">
        <w:rPr>
          <w:lang w:val="sr-Latn-CS"/>
        </w:rPr>
        <w:t>управе</w:t>
      </w:r>
      <w:r>
        <w:t xml:space="preserve"> </w:t>
      </w:r>
      <w:r w:rsidRPr="00B777A8">
        <w:rPr>
          <w:lang w:val="sr-Latn-CS"/>
        </w:rPr>
        <w:t>и</w:t>
      </w:r>
      <w:r>
        <w:t xml:space="preserve"> </w:t>
      </w:r>
      <w:r w:rsidRPr="00B777A8">
        <w:rPr>
          <w:lang w:val="sr-Latn-CS"/>
        </w:rPr>
        <w:t>штити</w:t>
      </w:r>
      <w:r>
        <w:t xml:space="preserve"> </w:t>
      </w:r>
      <w:r w:rsidRPr="00B777A8">
        <w:rPr>
          <w:lang w:val="sr-Latn-CS"/>
        </w:rPr>
        <w:t>право</w:t>
      </w:r>
      <w:r>
        <w:t xml:space="preserve"> </w:t>
      </w:r>
      <w:r w:rsidRPr="00B777A8">
        <w:rPr>
          <w:lang w:val="sr-Latn-CS"/>
        </w:rPr>
        <w:t>грађана</w:t>
      </w:r>
      <w:r>
        <w:t xml:space="preserve"> </w:t>
      </w:r>
      <w:r w:rsidRPr="00B777A8">
        <w:rPr>
          <w:lang w:val="sr-Latn-CS"/>
        </w:rPr>
        <w:t>на</w:t>
      </w:r>
      <w:r>
        <w:t xml:space="preserve"> </w:t>
      </w:r>
      <w:r w:rsidRPr="00B777A8">
        <w:rPr>
          <w:lang w:val="sr-Latn-CS"/>
        </w:rPr>
        <w:t>локалну</w:t>
      </w:r>
      <w:r>
        <w:t xml:space="preserve"> </w:t>
      </w:r>
      <w:r w:rsidRPr="00B777A8">
        <w:rPr>
          <w:lang w:val="sr-Latn-CS"/>
        </w:rPr>
        <w:t>самоуправу, ако</w:t>
      </w:r>
      <w:r>
        <w:t xml:space="preserve"> </w:t>
      </w:r>
      <w:r w:rsidRPr="00B777A8">
        <w:rPr>
          <w:lang w:val="sr-Latn-CS"/>
        </w:rPr>
        <w:t>је</w:t>
      </w:r>
      <w:r>
        <w:t xml:space="preserve"> </w:t>
      </w:r>
      <w:r w:rsidRPr="00B777A8">
        <w:rPr>
          <w:lang w:val="sr-Latn-CS"/>
        </w:rPr>
        <w:t>реч</w:t>
      </w:r>
      <w:r>
        <w:t xml:space="preserve"> </w:t>
      </w:r>
      <w:r w:rsidRPr="00B777A8">
        <w:rPr>
          <w:lang w:val="sr-Latn-CS"/>
        </w:rPr>
        <w:t>о</w:t>
      </w:r>
      <w:r>
        <w:t xml:space="preserve"> </w:t>
      </w:r>
      <w:r w:rsidRPr="00B777A8">
        <w:rPr>
          <w:lang w:val="sr-Latn-CS"/>
        </w:rPr>
        <w:t>повреди</w:t>
      </w:r>
      <w:r>
        <w:t xml:space="preserve"> </w:t>
      </w:r>
      <w:r w:rsidRPr="00B777A8">
        <w:rPr>
          <w:lang w:val="sr-Latn-CS"/>
        </w:rPr>
        <w:t>општих</w:t>
      </w:r>
      <w:r>
        <w:t xml:space="preserve"> </w:t>
      </w:r>
      <w:r w:rsidRPr="00B777A8">
        <w:rPr>
          <w:lang w:val="sr-Latn-CS"/>
        </w:rPr>
        <w:t>аката</w:t>
      </w:r>
      <w:r>
        <w:t xml:space="preserve"> </w:t>
      </w:r>
      <w:r w:rsidRPr="00B777A8">
        <w:rPr>
          <w:lang w:val="sr-Latn-CS"/>
        </w:rPr>
        <w:t>Општине.</w:t>
      </w:r>
    </w:p>
    <w:p w:rsidR="001909FD" w:rsidRDefault="001909FD" w:rsidP="001909FD">
      <w:pPr>
        <w:jc w:val="both"/>
      </w:pPr>
    </w:p>
    <w:p w:rsidR="001909FD" w:rsidRDefault="001909FD" w:rsidP="001909FD">
      <w:pPr>
        <w:jc w:val="both"/>
      </w:pPr>
    </w:p>
    <w:p w:rsidR="001909FD" w:rsidRPr="00B777A8" w:rsidRDefault="001909FD" w:rsidP="001909FD">
      <w:pPr>
        <w:jc w:val="both"/>
      </w:pPr>
    </w:p>
    <w:p w:rsidR="001909FD" w:rsidRPr="00B777A8" w:rsidRDefault="001909FD" w:rsidP="001909FD">
      <w:pPr>
        <w:jc w:val="center"/>
        <w:rPr>
          <w:b/>
          <w:lang w:val="sr-Latn-CS"/>
        </w:rPr>
      </w:pPr>
      <w:r w:rsidRPr="00B777A8">
        <w:rPr>
          <w:b/>
          <w:lang w:val="sr-Latn-CS"/>
        </w:rPr>
        <w:t>Самосталност</w:t>
      </w:r>
      <w:r>
        <w:rPr>
          <w:b/>
        </w:rPr>
        <w:t xml:space="preserve"> </w:t>
      </w:r>
      <w:r w:rsidRPr="00B777A8">
        <w:rPr>
          <w:b/>
          <w:lang w:val="sr-Latn-CS"/>
        </w:rPr>
        <w:t>и</w:t>
      </w:r>
      <w:r>
        <w:rPr>
          <w:b/>
        </w:rPr>
        <w:t xml:space="preserve"> </w:t>
      </w:r>
      <w:r w:rsidRPr="00B777A8">
        <w:rPr>
          <w:b/>
          <w:lang w:val="sr-Latn-CS"/>
        </w:rPr>
        <w:t>независност</w:t>
      </w:r>
    </w:p>
    <w:p w:rsidR="001909FD" w:rsidRPr="00B777A8" w:rsidRDefault="001909FD" w:rsidP="001909FD">
      <w:pPr>
        <w:jc w:val="center"/>
        <w:outlineLvl w:val="0"/>
      </w:pPr>
      <w:r w:rsidRPr="00B777A8">
        <w:rPr>
          <w:lang w:val="sr-Latn-CS"/>
        </w:rPr>
        <w:t>Члан</w:t>
      </w:r>
      <w:r>
        <w:t xml:space="preserve"> 131</w:t>
      </w:r>
      <w:r w:rsidRPr="00B777A8">
        <w:t>.</w:t>
      </w:r>
    </w:p>
    <w:p w:rsidR="001909FD" w:rsidRPr="00B777A8" w:rsidRDefault="001909FD" w:rsidP="001909FD">
      <w:pPr>
        <w:jc w:val="center"/>
        <w:outlineLvl w:val="0"/>
      </w:pPr>
    </w:p>
    <w:p w:rsidR="001909FD" w:rsidRPr="00B777A8" w:rsidRDefault="001909FD" w:rsidP="001909FD">
      <w:pPr>
        <w:pStyle w:val="BodyText2"/>
        <w:spacing w:after="0" w:line="240" w:lineRule="auto"/>
        <w:ind w:firstLine="720"/>
        <w:jc w:val="both"/>
      </w:pPr>
      <w:r w:rsidRPr="00B777A8">
        <w:t>Локални омбудсман</w:t>
      </w:r>
      <w:r>
        <w:t xml:space="preserve"> </w:t>
      </w:r>
      <w:r w:rsidRPr="00B777A8">
        <w:t>поступа</w:t>
      </w:r>
      <w:r>
        <w:t xml:space="preserve"> </w:t>
      </w:r>
      <w:r w:rsidRPr="00B777A8">
        <w:t>и</w:t>
      </w:r>
      <w:r>
        <w:t xml:space="preserve"> </w:t>
      </w:r>
      <w:r w:rsidRPr="00B777A8">
        <w:t>делује</w:t>
      </w:r>
      <w:r>
        <w:t xml:space="preserve"> </w:t>
      </w:r>
      <w:r w:rsidRPr="00B777A8">
        <w:t>на</w:t>
      </w:r>
      <w:r>
        <w:t xml:space="preserve"> </w:t>
      </w:r>
      <w:r w:rsidRPr="00B777A8">
        <w:t>основу</w:t>
      </w:r>
      <w:r>
        <w:t xml:space="preserve"> </w:t>
      </w:r>
      <w:r w:rsidRPr="00B777A8">
        <w:t>и</w:t>
      </w:r>
      <w:r>
        <w:t xml:space="preserve"> </w:t>
      </w:r>
      <w:r w:rsidRPr="00B777A8">
        <w:t>у</w:t>
      </w:r>
      <w:r>
        <w:t xml:space="preserve"> </w:t>
      </w:r>
      <w:r w:rsidRPr="00B777A8">
        <w:t>оквиру</w:t>
      </w:r>
      <w:r>
        <w:t xml:space="preserve"> </w:t>
      </w:r>
      <w:r w:rsidRPr="00B777A8">
        <w:t>Устава, закона, потврђених</w:t>
      </w:r>
      <w:r>
        <w:t xml:space="preserve"> </w:t>
      </w:r>
      <w:r w:rsidRPr="00B777A8">
        <w:t>међународних</w:t>
      </w:r>
      <w:r>
        <w:t xml:space="preserve"> </w:t>
      </w:r>
      <w:r w:rsidRPr="00B777A8">
        <w:t>уговора</w:t>
      </w:r>
      <w:r>
        <w:t xml:space="preserve"> </w:t>
      </w:r>
      <w:r w:rsidRPr="00B777A8">
        <w:t>и</w:t>
      </w:r>
      <w:r>
        <w:t xml:space="preserve"> </w:t>
      </w:r>
      <w:r w:rsidRPr="00B777A8">
        <w:t>опште</w:t>
      </w:r>
      <w:r>
        <w:t xml:space="preserve"> </w:t>
      </w:r>
      <w:r w:rsidRPr="00B777A8">
        <w:t>прихваћених</w:t>
      </w:r>
      <w:r>
        <w:t xml:space="preserve"> </w:t>
      </w:r>
      <w:r w:rsidRPr="00B777A8">
        <w:t>правила</w:t>
      </w:r>
      <w:r>
        <w:t xml:space="preserve"> </w:t>
      </w:r>
      <w:r w:rsidRPr="00B777A8">
        <w:t>међународног</w:t>
      </w:r>
      <w:r>
        <w:t xml:space="preserve"> </w:t>
      </w:r>
      <w:r w:rsidRPr="00B777A8">
        <w:t>права</w:t>
      </w:r>
      <w:r>
        <w:t xml:space="preserve"> </w:t>
      </w:r>
      <w:r w:rsidRPr="00B777A8">
        <w:t>као</w:t>
      </w:r>
      <w:r>
        <w:t xml:space="preserve"> </w:t>
      </w:r>
      <w:r w:rsidRPr="00B777A8">
        <w:t>и</w:t>
      </w:r>
      <w:r>
        <w:t xml:space="preserve"> </w:t>
      </w:r>
      <w:r w:rsidRPr="00B777A8">
        <w:t>статута</w:t>
      </w:r>
      <w:r>
        <w:t xml:space="preserve"> </w:t>
      </w:r>
      <w:r w:rsidRPr="00B777A8">
        <w:t xml:space="preserve">Општине. </w:t>
      </w:r>
    </w:p>
    <w:p w:rsidR="001909FD" w:rsidRPr="00B777A8" w:rsidRDefault="001909FD" w:rsidP="001909FD">
      <w:pPr>
        <w:pStyle w:val="BodyText2"/>
        <w:spacing w:after="0" w:line="240" w:lineRule="auto"/>
        <w:ind w:firstLine="720"/>
        <w:jc w:val="both"/>
      </w:pPr>
      <w:r w:rsidRPr="00B777A8">
        <w:t>У</w:t>
      </w:r>
      <w:r>
        <w:t xml:space="preserve"> </w:t>
      </w:r>
      <w:r w:rsidRPr="00B777A8">
        <w:t>свом</w:t>
      </w:r>
      <w:r>
        <w:t xml:space="preserve"> </w:t>
      </w:r>
      <w:r w:rsidRPr="00B777A8">
        <w:t>деловању</w:t>
      </w:r>
      <w:r>
        <w:t xml:space="preserve"> </w:t>
      </w:r>
      <w:r w:rsidRPr="00B777A8">
        <w:t>локални омбудсман</w:t>
      </w:r>
      <w:r>
        <w:t xml:space="preserve"> </w:t>
      </w:r>
      <w:r w:rsidRPr="00B777A8">
        <w:t>се</w:t>
      </w:r>
      <w:r>
        <w:t xml:space="preserve"> </w:t>
      </w:r>
      <w:r w:rsidRPr="00B777A8">
        <w:t>руководи</w:t>
      </w:r>
      <w:r>
        <w:t xml:space="preserve"> </w:t>
      </w:r>
      <w:r w:rsidRPr="00B777A8">
        <w:t>принципима</w:t>
      </w:r>
      <w:r>
        <w:t xml:space="preserve"> </w:t>
      </w:r>
      <w:r w:rsidRPr="00B777A8">
        <w:t>законитости, непристрасности, независности</w:t>
      </w:r>
      <w:r>
        <w:t xml:space="preserve"> </w:t>
      </w:r>
      <w:r w:rsidRPr="00B777A8">
        <w:t>и</w:t>
      </w:r>
      <w:r>
        <w:t xml:space="preserve"> </w:t>
      </w:r>
      <w:r w:rsidRPr="00B777A8">
        <w:t>правичности.</w:t>
      </w:r>
    </w:p>
    <w:p w:rsidR="001909FD" w:rsidRPr="00B777A8" w:rsidRDefault="001909FD" w:rsidP="001909FD">
      <w:pPr>
        <w:pStyle w:val="BodyText2"/>
        <w:spacing w:after="0" w:line="240" w:lineRule="auto"/>
        <w:ind w:firstLine="720"/>
        <w:jc w:val="both"/>
      </w:pPr>
      <w:r w:rsidRPr="00B777A8">
        <w:t>Одлуком</w:t>
      </w:r>
      <w:r>
        <w:t xml:space="preserve"> </w:t>
      </w:r>
      <w:r w:rsidRPr="00B777A8">
        <w:t>Скупштине</w:t>
      </w:r>
      <w:r>
        <w:t xml:space="preserve"> </w:t>
      </w:r>
      <w:r w:rsidRPr="00B777A8">
        <w:t>општине</w:t>
      </w:r>
      <w:r>
        <w:t xml:space="preserve"> </w:t>
      </w:r>
      <w:r w:rsidRPr="00B777A8">
        <w:t>ближе</w:t>
      </w:r>
      <w:r>
        <w:t xml:space="preserve"> </w:t>
      </w:r>
      <w:r w:rsidRPr="00B777A8">
        <w:t>се</w:t>
      </w:r>
      <w:r>
        <w:t xml:space="preserve"> </w:t>
      </w:r>
      <w:r w:rsidRPr="00B777A8">
        <w:t>уређују</w:t>
      </w:r>
      <w:r>
        <w:t xml:space="preserve"> </w:t>
      </w:r>
      <w:r w:rsidRPr="00B777A8">
        <w:t>начин</w:t>
      </w:r>
      <w:r>
        <w:t xml:space="preserve"> </w:t>
      </w:r>
      <w:r w:rsidRPr="00B777A8">
        <w:t>обраћања</w:t>
      </w:r>
      <w:r>
        <w:t xml:space="preserve"> </w:t>
      </w:r>
      <w:r w:rsidRPr="00B777A8">
        <w:t xml:space="preserve">локалном </w:t>
      </w:r>
      <w:r>
        <w:t xml:space="preserve"> </w:t>
      </w:r>
      <w:r w:rsidRPr="00B777A8">
        <w:t>омбудсману</w:t>
      </w:r>
      <w:r>
        <w:t xml:space="preserve"> </w:t>
      </w:r>
      <w:r w:rsidRPr="00B777A8">
        <w:t>и</w:t>
      </w:r>
      <w:r>
        <w:t xml:space="preserve"> </w:t>
      </w:r>
      <w:r w:rsidRPr="00B777A8">
        <w:t>правила</w:t>
      </w:r>
      <w:r>
        <w:t xml:space="preserve"> </w:t>
      </w:r>
      <w:r w:rsidRPr="00B777A8">
        <w:t>поступања</w:t>
      </w:r>
      <w:r>
        <w:t xml:space="preserve"> </w:t>
      </w:r>
      <w:r w:rsidRPr="00B777A8">
        <w:t>и</w:t>
      </w:r>
      <w:r>
        <w:t xml:space="preserve"> </w:t>
      </w:r>
      <w:r w:rsidRPr="00B777A8">
        <w:t>рада</w:t>
      </w:r>
      <w:r>
        <w:t xml:space="preserve"> </w:t>
      </w:r>
      <w:r w:rsidRPr="00B777A8">
        <w:t>локалног омбудсмана.</w:t>
      </w:r>
    </w:p>
    <w:p w:rsidR="001909FD" w:rsidRPr="00B777A8" w:rsidRDefault="001909FD" w:rsidP="001909FD">
      <w:pPr>
        <w:pStyle w:val="BodyText2"/>
        <w:spacing w:after="0" w:line="240" w:lineRule="auto"/>
        <w:ind w:firstLine="720"/>
        <w:jc w:val="both"/>
      </w:pPr>
    </w:p>
    <w:p w:rsidR="001909FD" w:rsidRPr="00B777A8" w:rsidRDefault="001909FD" w:rsidP="001909FD">
      <w:pPr>
        <w:jc w:val="center"/>
        <w:rPr>
          <w:b/>
        </w:rPr>
      </w:pPr>
      <w:r w:rsidRPr="00B777A8">
        <w:rPr>
          <w:b/>
          <w:lang w:val="sr-Latn-CS"/>
        </w:rPr>
        <w:t>Поступање</w:t>
      </w:r>
      <w:r>
        <w:rPr>
          <w:b/>
        </w:rPr>
        <w:t xml:space="preserve"> </w:t>
      </w:r>
      <w:r w:rsidRPr="00B777A8">
        <w:rPr>
          <w:b/>
        </w:rPr>
        <w:t>локалног омбудсмана</w:t>
      </w:r>
    </w:p>
    <w:p w:rsidR="001909FD" w:rsidRDefault="001909FD" w:rsidP="001909FD">
      <w:pPr>
        <w:jc w:val="center"/>
        <w:outlineLvl w:val="0"/>
      </w:pPr>
      <w:r w:rsidRPr="00B777A8">
        <w:rPr>
          <w:lang w:val="sr-Latn-CS"/>
        </w:rPr>
        <w:t>Члан</w:t>
      </w:r>
      <w:r>
        <w:t xml:space="preserve"> 132</w:t>
      </w:r>
      <w:r w:rsidRPr="00B777A8">
        <w:t>.</w:t>
      </w:r>
    </w:p>
    <w:p w:rsidR="001909FD" w:rsidRPr="00B777A8" w:rsidRDefault="001909FD" w:rsidP="001909FD">
      <w:pPr>
        <w:jc w:val="center"/>
        <w:outlineLvl w:val="0"/>
      </w:pPr>
    </w:p>
    <w:p w:rsidR="001909FD" w:rsidRPr="00B777A8" w:rsidRDefault="001909FD" w:rsidP="001909FD">
      <w:pPr>
        <w:ind w:firstLine="720"/>
        <w:jc w:val="both"/>
        <w:rPr>
          <w:lang w:val="sr-Latn-CS"/>
        </w:rPr>
      </w:pPr>
      <w:r w:rsidRPr="00B777A8">
        <w:rPr>
          <w:lang w:val="sr-Latn-CS"/>
        </w:rPr>
        <w:t>О</w:t>
      </w:r>
      <w:r>
        <w:t xml:space="preserve"> </w:t>
      </w:r>
      <w:r w:rsidRPr="00B777A8">
        <w:rPr>
          <w:lang w:val="sr-Latn-CS"/>
        </w:rPr>
        <w:t>појавама</w:t>
      </w:r>
      <w:r>
        <w:t xml:space="preserve"> </w:t>
      </w:r>
      <w:r w:rsidRPr="00B777A8">
        <w:rPr>
          <w:lang w:val="sr-Latn-CS"/>
        </w:rPr>
        <w:t>незаконитог</w:t>
      </w:r>
      <w:r>
        <w:t xml:space="preserve"> </w:t>
      </w:r>
      <w:r w:rsidRPr="00B777A8">
        <w:rPr>
          <w:lang w:val="sr-Latn-CS"/>
        </w:rPr>
        <w:t>и</w:t>
      </w:r>
      <w:r>
        <w:t xml:space="preserve"> </w:t>
      </w:r>
      <w:r w:rsidRPr="00B777A8">
        <w:rPr>
          <w:lang w:val="sr-Latn-CS"/>
        </w:rPr>
        <w:t>неправилног</w:t>
      </w:r>
      <w:r>
        <w:t xml:space="preserve"> </w:t>
      </w:r>
      <w:r w:rsidRPr="00B777A8">
        <w:rPr>
          <w:lang w:val="sr-Latn-CS"/>
        </w:rPr>
        <w:t>рада</w:t>
      </w:r>
      <w:r>
        <w:t xml:space="preserve"> </w:t>
      </w:r>
      <w:r w:rsidRPr="00B777A8">
        <w:rPr>
          <w:lang w:val="sr-Latn-CS"/>
        </w:rPr>
        <w:t>Општинске</w:t>
      </w:r>
      <w:r>
        <w:t xml:space="preserve"> </w:t>
      </w:r>
      <w:r w:rsidRPr="00B777A8">
        <w:rPr>
          <w:lang w:val="sr-Latn-CS"/>
        </w:rPr>
        <w:t>управе</w:t>
      </w:r>
      <w:r>
        <w:t xml:space="preserve"> </w:t>
      </w:r>
      <w:r w:rsidRPr="00B777A8">
        <w:rPr>
          <w:lang w:val="sr-Latn-CS"/>
        </w:rPr>
        <w:t>и</w:t>
      </w:r>
      <w:r>
        <w:t xml:space="preserve"> </w:t>
      </w:r>
      <w:r w:rsidRPr="00B777A8">
        <w:rPr>
          <w:lang w:val="sr-Latn-CS"/>
        </w:rPr>
        <w:t>јавних</w:t>
      </w:r>
      <w:r>
        <w:t xml:space="preserve"> </w:t>
      </w:r>
      <w:r w:rsidRPr="00B777A8">
        <w:rPr>
          <w:lang w:val="sr-Latn-CS"/>
        </w:rPr>
        <w:t>служби</w:t>
      </w:r>
      <w:r>
        <w:t xml:space="preserve"> </w:t>
      </w:r>
      <w:r w:rsidRPr="00B777A8">
        <w:rPr>
          <w:lang w:val="sr-Latn-CS"/>
        </w:rPr>
        <w:t>које</w:t>
      </w:r>
      <w:r>
        <w:t xml:space="preserve"> </w:t>
      </w:r>
      <w:r w:rsidRPr="00B777A8">
        <w:rPr>
          <w:lang w:val="sr-Latn-CS"/>
        </w:rPr>
        <w:t>врше</w:t>
      </w:r>
      <w:r>
        <w:t xml:space="preserve"> </w:t>
      </w:r>
      <w:r w:rsidRPr="00B777A8">
        <w:rPr>
          <w:lang w:val="sr-Latn-CS"/>
        </w:rPr>
        <w:t>јавна</w:t>
      </w:r>
      <w:r>
        <w:t xml:space="preserve"> </w:t>
      </w:r>
      <w:r w:rsidRPr="00B777A8">
        <w:rPr>
          <w:lang w:val="sr-Latn-CS"/>
        </w:rPr>
        <w:t>овлашћења, а</w:t>
      </w:r>
      <w:r>
        <w:t xml:space="preserve"> </w:t>
      </w:r>
      <w:r w:rsidRPr="00B777A8">
        <w:rPr>
          <w:lang w:val="sr-Latn-CS"/>
        </w:rPr>
        <w:t>чији</w:t>
      </w:r>
      <w:r>
        <w:t xml:space="preserve"> </w:t>
      </w:r>
      <w:r w:rsidRPr="00B777A8">
        <w:rPr>
          <w:lang w:val="sr-Latn-CS"/>
        </w:rPr>
        <w:t>је</w:t>
      </w:r>
      <w:r>
        <w:t xml:space="preserve"> </w:t>
      </w:r>
      <w:r w:rsidRPr="00B777A8">
        <w:rPr>
          <w:lang w:val="sr-Latn-CS"/>
        </w:rPr>
        <w:t>оснивач</w:t>
      </w:r>
      <w:r>
        <w:t xml:space="preserve"> </w:t>
      </w:r>
      <w:r w:rsidRPr="00B777A8">
        <w:rPr>
          <w:lang w:val="sr-Latn-CS"/>
        </w:rPr>
        <w:t xml:space="preserve">Општина, </w:t>
      </w:r>
      <w:r>
        <w:t xml:space="preserve"> </w:t>
      </w:r>
      <w:r w:rsidRPr="00B777A8">
        <w:rPr>
          <w:lang w:val="sr-Latn-CS"/>
        </w:rPr>
        <w:t>којима</w:t>
      </w:r>
      <w:r>
        <w:t xml:space="preserve"> </w:t>
      </w:r>
      <w:r w:rsidRPr="00B777A8">
        <w:rPr>
          <w:lang w:val="sr-Latn-CS"/>
        </w:rPr>
        <w:t>се</w:t>
      </w:r>
      <w:r>
        <w:t xml:space="preserve"> </w:t>
      </w:r>
      <w:r w:rsidRPr="00B777A8">
        <w:rPr>
          <w:lang w:val="sr-Latn-CS"/>
        </w:rPr>
        <w:t>крше</w:t>
      </w:r>
      <w:r>
        <w:t xml:space="preserve"> </w:t>
      </w:r>
      <w:r w:rsidRPr="00B777A8">
        <w:rPr>
          <w:lang w:val="sr-Latn-CS"/>
        </w:rPr>
        <w:t>права</w:t>
      </w:r>
      <w:r>
        <w:t xml:space="preserve"> </w:t>
      </w:r>
      <w:r w:rsidRPr="00B777A8">
        <w:rPr>
          <w:lang w:val="sr-Latn-CS"/>
        </w:rPr>
        <w:t>или</w:t>
      </w:r>
      <w:r>
        <w:t xml:space="preserve"> </w:t>
      </w:r>
      <w:r w:rsidRPr="00B777A8">
        <w:rPr>
          <w:lang w:val="sr-Latn-CS"/>
        </w:rPr>
        <w:t>интереси</w:t>
      </w:r>
      <w:r>
        <w:t xml:space="preserve"> </w:t>
      </w:r>
      <w:r w:rsidRPr="00B777A8">
        <w:rPr>
          <w:lang w:val="sr-Latn-CS"/>
        </w:rPr>
        <w:t xml:space="preserve">грађана, </w:t>
      </w:r>
      <w:r w:rsidRPr="00B777A8">
        <w:t>локални омбудсман</w:t>
      </w:r>
      <w:r>
        <w:t xml:space="preserve"> </w:t>
      </w:r>
      <w:r w:rsidRPr="00B777A8">
        <w:rPr>
          <w:lang w:val="sr-Latn-CS"/>
        </w:rPr>
        <w:t>упозорава</w:t>
      </w:r>
      <w:r>
        <w:t xml:space="preserve"> </w:t>
      </w:r>
      <w:r w:rsidRPr="00B777A8">
        <w:rPr>
          <w:lang w:val="sr-Latn-CS"/>
        </w:rPr>
        <w:t>ове</w:t>
      </w:r>
      <w:r>
        <w:t xml:space="preserve"> </w:t>
      </w:r>
      <w:r w:rsidRPr="00B777A8">
        <w:rPr>
          <w:lang w:val="sr-Latn-CS"/>
        </w:rPr>
        <w:t>органе</w:t>
      </w:r>
      <w:r>
        <w:t xml:space="preserve"> </w:t>
      </w:r>
      <w:r w:rsidRPr="00B777A8">
        <w:rPr>
          <w:lang w:val="sr-Latn-CS"/>
        </w:rPr>
        <w:t>и</w:t>
      </w:r>
      <w:r>
        <w:t xml:space="preserve"> </w:t>
      </w:r>
      <w:r w:rsidRPr="00B777A8">
        <w:rPr>
          <w:lang w:val="sr-Latn-CS"/>
        </w:rPr>
        <w:t>службе, упућује</w:t>
      </w:r>
      <w:r>
        <w:t xml:space="preserve"> </w:t>
      </w:r>
      <w:r w:rsidRPr="00B777A8">
        <w:rPr>
          <w:lang w:val="sr-Latn-CS"/>
        </w:rPr>
        <w:t>им</w:t>
      </w:r>
      <w:r>
        <w:t xml:space="preserve"> </w:t>
      </w:r>
      <w:r w:rsidRPr="00B777A8">
        <w:rPr>
          <w:lang w:val="sr-Latn-CS"/>
        </w:rPr>
        <w:t>критике, даје</w:t>
      </w:r>
      <w:r>
        <w:t xml:space="preserve"> </w:t>
      </w:r>
      <w:r w:rsidRPr="00B777A8">
        <w:rPr>
          <w:lang w:val="sr-Latn-CS"/>
        </w:rPr>
        <w:t>препоруке</w:t>
      </w:r>
      <w:r>
        <w:t xml:space="preserve"> </w:t>
      </w:r>
      <w:r w:rsidRPr="00B777A8">
        <w:rPr>
          <w:lang w:val="sr-Latn-CS"/>
        </w:rPr>
        <w:t>за</w:t>
      </w:r>
      <w:r>
        <w:t xml:space="preserve"> </w:t>
      </w:r>
      <w:r w:rsidRPr="00B777A8">
        <w:rPr>
          <w:lang w:val="sr-Latn-CS"/>
        </w:rPr>
        <w:t>рад, иницира</w:t>
      </w:r>
      <w:r>
        <w:t xml:space="preserve"> </w:t>
      </w:r>
      <w:r w:rsidRPr="00B777A8">
        <w:rPr>
          <w:lang w:val="sr-Latn-CS"/>
        </w:rPr>
        <w:t>покретање</w:t>
      </w:r>
      <w:r>
        <w:t xml:space="preserve"> </w:t>
      </w:r>
      <w:r w:rsidRPr="00B777A8">
        <w:rPr>
          <w:lang w:val="sr-Latn-CS"/>
        </w:rPr>
        <w:t>поступака</w:t>
      </w:r>
      <w:r>
        <w:t xml:space="preserve"> </w:t>
      </w:r>
      <w:r w:rsidRPr="00B777A8">
        <w:rPr>
          <w:lang w:val="sr-Latn-CS"/>
        </w:rPr>
        <w:t>за</w:t>
      </w:r>
      <w:r>
        <w:t xml:space="preserve"> </w:t>
      </w:r>
      <w:r w:rsidRPr="00B777A8">
        <w:rPr>
          <w:lang w:val="sr-Latn-CS"/>
        </w:rPr>
        <w:t>отклањање</w:t>
      </w:r>
      <w:r>
        <w:t xml:space="preserve"> </w:t>
      </w:r>
      <w:r w:rsidRPr="00B777A8">
        <w:rPr>
          <w:lang w:val="sr-Latn-CS"/>
        </w:rPr>
        <w:t>повреда</w:t>
      </w:r>
      <w:r>
        <w:t xml:space="preserve"> </w:t>
      </w:r>
      <w:r w:rsidRPr="00B777A8">
        <w:rPr>
          <w:lang w:val="sr-Latn-CS"/>
        </w:rPr>
        <w:t>права</w:t>
      </w:r>
      <w:r>
        <w:t xml:space="preserve"> </w:t>
      </w:r>
      <w:r w:rsidRPr="00B777A8">
        <w:rPr>
          <w:lang w:val="sr-Latn-CS"/>
        </w:rPr>
        <w:t>и</w:t>
      </w:r>
      <w:r>
        <w:t xml:space="preserve"> </w:t>
      </w:r>
      <w:r w:rsidRPr="00B777A8">
        <w:rPr>
          <w:lang w:val="sr-Latn-CS"/>
        </w:rPr>
        <w:t>о</w:t>
      </w:r>
      <w:r>
        <w:t xml:space="preserve"> </w:t>
      </w:r>
      <w:r w:rsidRPr="00B777A8">
        <w:rPr>
          <w:lang w:val="sr-Latn-CS"/>
        </w:rPr>
        <w:t>т</w:t>
      </w:r>
      <w:r>
        <w:t>о</w:t>
      </w:r>
      <w:r w:rsidRPr="00B777A8">
        <w:rPr>
          <w:lang w:val="sr-Latn-CS"/>
        </w:rPr>
        <w:t>ме</w:t>
      </w:r>
      <w:r>
        <w:t xml:space="preserve"> </w:t>
      </w:r>
      <w:r w:rsidRPr="00B777A8">
        <w:rPr>
          <w:lang w:val="sr-Latn-CS"/>
        </w:rPr>
        <w:t>обавештава</w:t>
      </w:r>
      <w:r>
        <w:t xml:space="preserve"> </w:t>
      </w:r>
      <w:r w:rsidRPr="00B777A8">
        <w:rPr>
          <w:lang w:val="sr-Latn-CS"/>
        </w:rPr>
        <w:t>јавност.</w:t>
      </w:r>
    </w:p>
    <w:p w:rsidR="001909FD" w:rsidRPr="00B777A8" w:rsidRDefault="001909FD" w:rsidP="001909FD">
      <w:pPr>
        <w:jc w:val="both"/>
        <w:rPr>
          <w:lang w:val="sr-Latn-CS"/>
        </w:rPr>
      </w:pPr>
      <w:r w:rsidRPr="00B777A8">
        <w:rPr>
          <w:lang w:val="sr-Latn-CS"/>
        </w:rPr>
        <w:tab/>
        <w:t>У</w:t>
      </w:r>
      <w:r>
        <w:t xml:space="preserve"> </w:t>
      </w:r>
      <w:r w:rsidRPr="00B777A8">
        <w:rPr>
          <w:lang w:val="sr-Latn-CS"/>
        </w:rPr>
        <w:t>домену</w:t>
      </w:r>
      <w:r>
        <w:t xml:space="preserve"> </w:t>
      </w:r>
      <w:r w:rsidRPr="00B777A8">
        <w:rPr>
          <w:lang w:val="sr-Latn-CS"/>
        </w:rPr>
        <w:t>заштите</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 xml:space="preserve">права, </w:t>
      </w:r>
      <w:r w:rsidRPr="00B777A8">
        <w:t>локални омбудсман</w:t>
      </w:r>
      <w:r w:rsidRPr="00B777A8">
        <w:rPr>
          <w:lang w:val="sr-Latn-CS"/>
        </w:rPr>
        <w:t>:</w:t>
      </w:r>
    </w:p>
    <w:p w:rsidR="001909FD" w:rsidRPr="00B777A8" w:rsidRDefault="001909FD" w:rsidP="004213BE">
      <w:pPr>
        <w:numPr>
          <w:ilvl w:val="0"/>
          <w:numId w:val="12"/>
        </w:numPr>
        <w:jc w:val="both"/>
        <w:rPr>
          <w:lang w:val="sr-Latn-CS"/>
        </w:rPr>
      </w:pPr>
      <w:r w:rsidRPr="00B777A8">
        <w:rPr>
          <w:lang w:val="sr-Latn-CS"/>
        </w:rPr>
        <w:t>прати</w:t>
      </w:r>
      <w:r>
        <w:t xml:space="preserve"> </w:t>
      </w:r>
      <w:r w:rsidRPr="00B777A8">
        <w:rPr>
          <w:lang w:val="sr-Latn-CS"/>
        </w:rPr>
        <w:t>остваривање</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r>
        <w:t xml:space="preserve"> </w:t>
      </w:r>
      <w:r w:rsidRPr="00B777A8">
        <w:rPr>
          <w:lang w:val="sr-Latn-CS"/>
        </w:rPr>
        <w:t>и</w:t>
      </w:r>
      <w:r>
        <w:t xml:space="preserve"> </w:t>
      </w:r>
      <w:r w:rsidRPr="00B777A8">
        <w:rPr>
          <w:lang w:val="sr-Latn-CS"/>
        </w:rPr>
        <w:t>даје</w:t>
      </w:r>
      <w:r>
        <w:t xml:space="preserve"> </w:t>
      </w:r>
      <w:r w:rsidRPr="00B777A8">
        <w:rPr>
          <w:lang w:val="sr-Latn-CS"/>
        </w:rPr>
        <w:t>препоруке</w:t>
      </w:r>
      <w:r>
        <w:t xml:space="preserve"> </w:t>
      </w:r>
      <w:r w:rsidRPr="00B777A8">
        <w:rPr>
          <w:lang w:val="sr-Latn-CS"/>
        </w:rPr>
        <w:t>за</w:t>
      </w:r>
      <w:r>
        <w:t xml:space="preserve"> </w:t>
      </w:r>
      <w:r w:rsidRPr="00B777A8">
        <w:rPr>
          <w:lang w:val="sr-Latn-CS"/>
        </w:rPr>
        <w:t>унапређење</w:t>
      </w:r>
      <w:r>
        <w:t xml:space="preserve"> </w:t>
      </w:r>
      <w:r w:rsidRPr="00B777A8">
        <w:rPr>
          <w:lang w:val="sr-Latn-CS"/>
        </w:rPr>
        <w:t>остваривања</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прикупља</w:t>
      </w:r>
      <w:r>
        <w:t xml:space="preserve"> </w:t>
      </w:r>
      <w:r w:rsidRPr="00B777A8">
        <w:rPr>
          <w:lang w:val="sr-Latn-CS"/>
        </w:rPr>
        <w:t>информације</w:t>
      </w:r>
      <w:r>
        <w:t xml:space="preserve"> </w:t>
      </w:r>
      <w:r w:rsidRPr="00B777A8">
        <w:rPr>
          <w:lang w:val="sr-Latn-CS"/>
        </w:rPr>
        <w:t>о</w:t>
      </w:r>
      <w:r>
        <w:t xml:space="preserve"> </w:t>
      </w:r>
      <w:r w:rsidRPr="00B777A8">
        <w:rPr>
          <w:lang w:val="sr-Latn-CS"/>
        </w:rPr>
        <w:t>примени</w:t>
      </w:r>
      <w:r>
        <w:t xml:space="preserve"> </w:t>
      </w:r>
      <w:r w:rsidRPr="00B777A8">
        <w:rPr>
          <w:lang w:val="sr-Latn-CS"/>
        </w:rPr>
        <w:t>закона</w:t>
      </w:r>
      <w:r>
        <w:t xml:space="preserve"> </w:t>
      </w:r>
      <w:r w:rsidRPr="00B777A8">
        <w:rPr>
          <w:lang w:val="sr-Latn-CS"/>
        </w:rPr>
        <w:t>и</w:t>
      </w:r>
      <w:r>
        <w:t xml:space="preserve"> </w:t>
      </w:r>
      <w:r w:rsidRPr="00B777A8">
        <w:rPr>
          <w:lang w:val="sr-Latn-CS"/>
        </w:rPr>
        <w:t>других</w:t>
      </w:r>
      <w:r>
        <w:t xml:space="preserve"> </w:t>
      </w:r>
      <w:r w:rsidRPr="00B777A8">
        <w:rPr>
          <w:lang w:val="sr-Latn-CS"/>
        </w:rPr>
        <w:t>прописа</w:t>
      </w:r>
      <w:r>
        <w:t xml:space="preserve"> </w:t>
      </w:r>
      <w:r w:rsidRPr="00B777A8">
        <w:rPr>
          <w:lang w:val="sr-Latn-CS"/>
        </w:rPr>
        <w:t>из</w:t>
      </w:r>
      <w:r>
        <w:t xml:space="preserve"> </w:t>
      </w:r>
      <w:r w:rsidRPr="00B777A8">
        <w:rPr>
          <w:lang w:val="sr-Latn-CS"/>
        </w:rPr>
        <w:t>области</w:t>
      </w:r>
      <w:r>
        <w:t xml:space="preserve"> </w:t>
      </w:r>
      <w:r w:rsidRPr="00B777A8">
        <w:rPr>
          <w:lang w:val="sr-Latn-CS"/>
        </w:rPr>
        <w:t>људских</w:t>
      </w:r>
      <w:r>
        <w:t xml:space="preserve"> </w:t>
      </w:r>
      <w:r w:rsidRPr="00B777A8">
        <w:rPr>
          <w:lang w:val="sr-Latn-CS"/>
        </w:rPr>
        <w:t>права</w:t>
      </w:r>
      <w:r>
        <w:t xml:space="preserve"> </w:t>
      </w:r>
      <w:r w:rsidRPr="00B777A8">
        <w:rPr>
          <w:lang w:val="sr-Latn-CS"/>
        </w:rPr>
        <w:t>и</w:t>
      </w:r>
      <w:r>
        <w:t xml:space="preserve"> </w:t>
      </w:r>
      <w:r w:rsidRPr="00B777A8">
        <w:rPr>
          <w:lang w:val="sr-Latn-CS"/>
        </w:rPr>
        <w:t>права</w:t>
      </w:r>
      <w:r>
        <w:t xml:space="preserve"> </w:t>
      </w:r>
      <w:r w:rsidRPr="00B777A8">
        <w:rPr>
          <w:lang w:val="sr-Latn-CS"/>
        </w:rPr>
        <w:t>на</w:t>
      </w:r>
      <w:r>
        <w:t xml:space="preserve"> </w:t>
      </w:r>
      <w:r w:rsidRPr="00B777A8">
        <w:rPr>
          <w:lang w:val="sr-Latn-CS"/>
        </w:rPr>
        <w:t>локалну</w:t>
      </w:r>
      <w:r>
        <w:t xml:space="preserve"> </w:t>
      </w:r>
      <w:r w:rsidRPr="00B777A8">
        <w:rPr>
          <w:lang w:val="sr-Latn-CS"/>
        </w:rPr>
        <w:t>самоуправу;</w:t>
      </w:r>
    </w:p>
    <w:p w:rsidR="001909FD" w:rsidRPr="00B777A8" w:rsidRDefault="001909FD" w:rsidP="004213BE">
      <w:pPr>
        <w:numPr>
          <w:ilvl w:val="0"/>
          <w:numId w:val="12"/>
        </w:numPr>
        <w:jc w:val="both"/>
        <w:rPr>
          <w:lang w:val="sr-Latn-CS"/>
        </w:rPr>
      </w:pPr>
      <w:r w:rsidRPr="00B777A8">
        <w:rPr>
          <w:lang w:val="sr-Latn-CS"/>
        </w:rPr>
        <w:t>саставља</w:t>
      </w:r>
      <w:r>
        <w:t xml:space="preserve"> </w:t>
      </w:r>
      <w:r w:rsidRPr="00B777A8">
        <w:rPr>
          <w:lang w:val="sr-Latn-CS"/>
        </w:rPr>
        <w:t>годишњи</w:t>
      </w:r>
      <w:r>
        <w:t xml:space="preserve"> </w:t>
      </w:r>
      <w:r w:rsidRPr="00B777A8">
        <w:rPr>
          <w:lang w:val="sr-Latn-CS"/>
        </w:rPr>
        <w:t>извештај</w:t>
      </w:r>
      <w:r>
        <w:t xml:space="preserve"> </w:t>
      </w:r>
      <w:r w:rsidRPr="00B777A8">
        <w:rPr>
          <w:lang w:val="sr-Latn-CS"/>
        </w:rPr>
        <w:t>о</w:t>
      </w:r>
      <w:r>
        <w:t xml:space="preserve"> </w:t>
      </w:r>
      <w:r w:rsidRPr="00B777A8">
        <w:rPr>
          <w:lang w:val="sr-Latn-CS"/>
        </w:rPr>
        <w:t>остваривању</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обавештава</w:t>
      </w:r>
      <w:r>
        <w:t xml:space="preserve"> </w:t>
      </w:r>
      <w:r w:rsidRPr="00B777A8">
        <w:rPr>
          <w:lang w:val="sr-Latn-CS"/>
        </w:rPr>
        <w:t>ширу</w:t>
      </w:r>
      <w:r>
        <w:t xml:space="preserve"> </w:t>
      </w:r>
      <w:r w:rsidRPr="00B777A8">
        <w:rPr>
          <w:lang w:val="sr-Latn-CS"/>
        </w:rPr>
        <w:t>јавност</w:t>
      </w:r>
      <w:r>
        <w:t xml:space="preserve"> </w:t>
      </w:r>
      <w:r w:rsidRPr="00B777A8">
        <w:rPr>
          <w:lang w:val="sr-Latn-CS"/>
        </w:rPr>
        <w:t>о</w:t>
      </w:r>
      <w:r>
        <w:t xml:space="preserve"> </w:t>
      </w:r>
      <w:r w:rsidRPr="00B777A8">
        <w:rPr>
          <w:lang w:val="sr-Latn-CS"/>
        </w:rPr>
        <w:t>кршењу</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прима</w:t>
      </w:r>
      <w:r>
        <w:t xml:space="preserve"> </w:t>
      </w:r>
      <w:r w:rsidRPr="00B777A8">
        <w:rPr>
          <w:lang w:val="sr-Latn-CS"/>
        </w:rPr>
        <w:t>и</w:t>
      </w:r>
      <w:r>
        <w:t xml:space="preserve"> </w:t>
      </w:r>
      <w:r w:rsidRPr="00B777A8">
        <w:rPr>
          <w:lang w:val="sr-Latn-CS"/>
        </w:rPr>
        <w:t>испитује</w:t>
      </w:r>
      <w:r>
        <w:t xml:space="preserve"> </w:t>
      </w:r>
      <w:r w:rsidRPr="00B777A8">
        <w:rPr>
          <w:lang w:val="sr-Latn-CS"/>
        </w:rPr>
        <w:t>представке</w:t>
      </w:r>
      <w:r>
        <w:t xml:space="preserve"> </w:t>
      </w:r>
      <w:r w:rsidRPr="00B777A8">
        <w:rPr>
          <w:lang w:val="sr-Latn-CS"/>
        </w:rPr>
        <w:t>које</w:t>
      </w:r>
      <w:r>
        <w:t xml:space="preserve"> </w:t>
      </w:r>
      <w:r w:rsidRPr="00B777A8">
        <w:rPr>
          <w:lang w:val="sr-Latn-CS"/>
        </w:rPr>
        <w:t>се</w:t>
      </w:r>
      <w:r>
        <w:t xml:space="preserve"> </w:t>
      </w:r>
      <w:r w:rsidRPr="00B777A8">
        <w:rPr>
          <w:lang w:val="sr-Latn-CS"/>
        </w:rPr>
        <w:t>односе</w:t>
      </w:r>
      <w:r>
        <w:t xml:space="preserve"> </w:t>
      </w:r>
      <w:r w:rsidRPr="00B777A8">
        <w:rPr>
          <w:lang w:val="sr-Latn-CS"/>
        </w:rPr>
        <w:t>на</w:t>
      </w:r>
      <w:r>
        <w:t xml:space="preserve"> </w:t>
      </w:r>
      <w:r w:rsidRPr="00B777A8">
        <w:rPr>
          <w:lang w:val="sr-Latn-CS"/>
        </w:rPr>
        <w:t>повреду</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lastRenderedPageBreak/>
        <w:t>посредује</w:t>
      </w:r>
      <w:r>
        <w:t xml:space="preserve"> </w:t>
      </w:r>
      <w:r w:rsidRPr="00B777A8">
        <w:rPr>
          <w:lang w:val="sr-Latn-CS"/>
        </w:rPr>
        <w:t>у</w:t>
      </w:r>
      <w:r>
        <w:t xml:space="preserve"> </w:t>
      </w:r>
      <w:r w:rsidRPr="00B777A8">
        <w:rPr>
          <w:lang w:val="sr-Latn-CS"/>
        </w:rPr>
        <w:t>мирном</w:t>
      </w:r>
      <w:r>
        <w:t xml:space="preserve"> </w:t>
      </w:r>
      <w:r w:rsidRPr="00B777A8">
        <w:rPr>
          <w:lang w:val="sr-Latn-CS"/>
        </w:rPr>
        <w:t>решавању</w:t>
      </w:r>
      <w:r>
        <w:t xml:space="preserve"> </w:t>
      </w:r>
      <w:r w:rsidRPr="00B777A8">
        <w:rPr>
          <w:lang w:val="sr-Latn-CS"/>
        </w:rPr>
        <w:t>спорова</w:t>
      </w:r>
      <w:r>
        <w:t xml:space="preserve"> </w:t>
      </w:r>
      <w:r w:rsidRPr="00B777A8">
        <w:rPr>
          <w:lang w:val="sr-Latn-CS"/>
        </w:rPr>
        <w:t>везаних</w:t>
      </w:r>
      <w:r>
        <w:t xml:space="preserve"> </w:t>
      </w:r>
      <w:r w:rsidRPr="00B777A8">
        <w:rPr>
          <w:lang w:val="sr-Latn-CS"/>
        </w:rPr>
        <w:t>за</w:t>
      </w:r>
      <w:r>
        <w:t xml:space="preserve"> </w:t>
      </w:r>
      <w:r w:rsidRPr="00B777A8">
        <w:rPr>
          <w:lang w:val="sr-Latn-CS"/>
        </w:rPr>
        <w:t>кршење</w:t>
      </w:r>
      <w:r>
        <w:t xml:space="preserve"> </w:t>
      </w:r>
      <w:r w:rsidRPr="00B777A8">
        <w:rPr>
          <w:lang w:val="sr-Latn-CS"/>
        </w:rPr>
        <w:t>људских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иницира</w:t>
      </w:r>
      <w:r>
        <w:t xml:space="preserve"> </w:t>
      </w:r>
      <w:r w:rsidRPr="00B777A8">
        <w:rPr>
          <w:lang w:val="sr-Latn-CS"/>
        </w:rPr>
        <w:t>покретање</w:t>
      </w:r>
      <w:r>
        <w:t xml:space="preserve"> </w:t>
      </w:r>
      <w:r w:rsidRPr="00B777A8">
        <w:rPr>
          <w:lang w:val="sr-Latn-CS"/>
        </w:rPr>
        <w:t>одговарајућих</w:t>
      </w:r>
      <w:r>
        <w:t xml:space="preserve"> </w:t>
      </w:r>
      <w:r w:rsidRPr="00B777A8">
        <w:rPr>
          <w:lang w:val="sr-Latn-CS"/>
        </w:rPr>
        <w:t>поступака</w:t>
      </w:r>
      <w:r>
        <w:t xml:space="preserve"> </w:t>
      </w:r>
      <w:r w:rsidRPr="00B777A8">
        <w:rPr>
          <w:lang w:val="sr-Latn-CS"/>
        </w:rPr>
        <w:t>пред</w:t>
      </w:r>
      <w:r>
        <w:t xml:space="preserve"> </w:t>
      </w:r>
      <w:r w:rsidRPr="00B777A8">
        <w:rPr>
          <w:lang w:val="sr-Latn-CS"/>
        </w:rPr>
        <w:t>надлежним</w:t>
      </w:r>
      <w:r>
        <w:t xml:space="preserve"> </w:t>
      </w:r>
      <w:r w:rsidRPr="00B777A8">
        <w:rPr>
          <w:lang w:val="sr-Latn-CS"/>
        </w:rPr>
        <w:t>органима</w:t>
      </w:r>
      <w:r>
        <w:t xml:space="preserve"> </w:t>
      </w:r>
      <w:r w:rsidRPr="00B777A8">
        <w:rPr>
          <w:lang w:val="sr-Latn-CS"/>
        </w:rPr>
        <w:t>у</w:t>
      </w:r>
      <w:r>
        <w:t xml:space="preserve"> </w:t>
      </w:r>
      <w:r w:rsidRPr="00B777A8">
        <w:rPr>
          <w:lang w:val="sr-Latn-CS"/>
        </w:rPr>
        <w:t>случају</w:t>
      </w:r>
      <w:r>
        <w:t xml:space="preserve"> </w:t>
      </w:r>
      <w:r w:rsidRPr="00B777A8">
        <w:rPr>
          <w:lang w:val="sr-Latn-CS"/>
        </w:rPr>
        <w:t>кршења</w:t>
      </w:r>
      <w:r>
        <w:t xml:space="preserve"> </w:t>
      </w:r>
      <w:r w:rsidRPr="00B777A8">
        <w:rPr>
          <w:lang w:val="sr-Latn-CS"/>
        </w:rPr>
        <w:t>људских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организује</w:t>
      </w:r>
      <w:r>
        <w:t xml:space="preserve"> </w:t>
      </w:r>
      <w:r w:rsidRPr="00B777A8">
        <w:rPr>
          <w:lang w:val="sr-Latn-CS"/>
        </w:rPr>
        <w:t>и</w:t>
      </w:r>
      <w:r>
        <w:t xml:space="preserve"> </w:t>
      </w:r>
      <w:r w:rsidRPr="00B777A8">
        <w:rPr>
          <w:lang w:val="sr-Latn-CS"/>
        </w:rPr>
        <w:t>учествује</w:t>
      </w:r>
      <w:r>
        <w:t xml:space="preserve"> </w:t>
      </w:r>
      <w:r w:rsidRPr="00B777A8">
        <w:rPr>
          <w:lang w:val="sr-Latn-CS"/>
        </w:rPr>
        <w:t>у</w:t>
      </w:r>
      <w:r>
        <w:t xml:space="preserve"> </w:t>
      </w:r>
      <w:r w:rsidRPr="00B777A8">
        <w:rPr>
          <w:lang w:val="sr-Latn-CS"/>
        </w:rPr>
        <w:t>организовању</w:t>
      </w:r>
      <w:r>
        <w:t xml:space="preserve"> </w:t>
      </w:r>
      <w:r w:rsidRPr="00B777A8">
        <w:rPr>
          <w:lang w:val="sr-Latn-CS"/>
        </w:rPr>
        <w:t>стручних</w:t>
      </w:r>
      <w:r>
        <w:t xml:space="preserve"> </w:t>
      </w:r>
      <w:r w:rsidRPr="00B777A8">
        <w:rPr>
          <w:lang w:val="sr-Latn-CS"/>
        </w:rPr>
        <w:t>састанака, саветовања</w:t>
      </w:r>
      <w:r>
        <w:t xml:space="preserve"> </w:t>
      </w:r>
      <w:r w:rsidRPr="00B777A8">
        <w:rPr>
          <w:lang w:val="sr-Latn-CS"/>
        </w:rPr>
        <w:t>и</w:t>
      </w:r>
      <w:r>
        <w:t xml:space="preserve"> </w:t>
      </w:r>
      <w:r w:rsidRPr="00B777A8">
        <w:rPr>
          <w:lang w:val="sr-Latn-CS"/>
        </w:rPr>
        <w:t>кампања</w:t>
      </w:r>
      <w:r>
        <w:t xml:space="preserve"> </w:t>
      </w:r>
      <w:r w:rsidRPr="00B777A8">
        <w:rPr>
          <w:lang w:val="sr-Latn-CS"/>
        </w:rPr>
        <w:t>информисања</w:t>
      </w:r>
      <w:r>
        <w:t xml:space="preserve"> </w:t>
      </w:r>
      <w:r w:rsidRPr="00B777A8">
        <w:rPr>
          <w:lang w:val="sr-Latn-CS"/>
        </w:rPr>
        <w:t>јавности</w:t>
      </w:r>
      <w:r>
        <w:t xml:space="preserve"> </w:t>
      </w:r>
      <w:r w:rsidRPr="00B777A8">
        <w:rPr>
          <w:lang w:val="sr-Latn-CS"/>
        </w:rPr>
        <w:t>о</w:t>
      </w:r>
      <w:r>
        <w:t xml:space="preserve"> </w:t>
      </w:r>
      <w:r w:rsidRPr="00B777A8">
        <w:rPr>
          <w:lang w:val="sr-Latn-CS"/>
        </w:rPr>
        <w:t>питањима</w:t>
      </w:r>
      <w:r>
        <w:t xml:space="preserve"> </w:t>
      </w:r>
      <w:r w:rsidRPr="00B777A8">
        <w:rPr>
          <w:lang w:val="sr-Latn-CS"/>
        </w:rPr>
        <w:t>значајним</w:t>
      </w:r>
      <w:r>
        <w:t xml:space="preserve"> </w:t>
      </w:r>
      <w:r w:rsidRPr="00B777A8">
        <w:rPr>
          <w:lang w:val="sr-Latn-CS"/>
        </w:rPr>
        <w:t>за</w:t>
      </w:r>
      <w:r>
        <w:t xml:space="preserve"> </w:t>
      </w:r>
      <w:r w:rsidRPr="00B777A8">
        <w:rPr>
          <w:lang w:val="sr-Latn-CS"/>
        </w:rPr>
        <w:t>остваривање</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иницира</w:t>
      </w:r>
      <w:r>
        <w:t xml:space="preserve"> </w:t>
      </w:r>
      <w:r w:rsidRPr="00B777A8">
        <w:rPr>
          <w:lang w:val="sr-Latn-CS"/>
        </w:rPr>
        <w:t>и</w:t>
      </w:r>
      <w:r>
        <w:t xml:space="preserve"> </w:t>
      </w:r>
      <w:r w:rsidRPr="00B777A8">
        <w:rPr>
          <w:lang w:val="sr-Latn-CS"/>
        </w:rPr>
        <w:t>подстиче</w:t>
      </w:r>
      <w:r>
        <w:t xml:space="preserve"> </w:t>
      </w:r>
      <w:r w:rsidRPr="00B777A8">
        <w:rPr>
          <w:lang w:val="sr-Latn-CS"/>
        </w:rPr>
        <w:t>образовање</w:t>
      </w:r>
      <w:r>
        <w:t xml:space="preserve"> </w:t>
      </w:r>
      <w:r w:rsidRPr="00B777A8">
        <w:rPr>
          <w:lang w:val="sr-Latn-CS"/>
        </w:rPr>
        <w:t>о</w:t>
      </w:r>
      <w:r>
        <w:t xml:space="preserve"> </w:t>
      </w:r>
      <w:r w:rsidRPr="00B777A8">
        <w:rPr>
          <w:lang w:val="sr-Latn-CS"/>
        </w:rPr>
        <w:t>људским</w:t>
      </w:r>
      <w:r>
        <w:t xml:space="preserve"> </w:t>
      </w:r>
      <w:r w:rsidRPr="00B777A8">
        <w:rPr>
          <w:lang w:val="sr-Latn-CS"/>
        </w:rPr>
        <w:t>и</w:t>
      </w:r>
      <w:r>
        <w:t xml:space="preserve"> </w:t>
      </w:r>
      <w:r w:rsidRPr="00B777A8">
        <w:rPr>
          <w:lang w:val="sr-Latn-CS"/>
        </w:rPr>
        <w:t>мањинским</w:t>
      </w:r>
      <w:r>
        <w:t xml:space="preserve"> </w:t>
      </w:r>
      <w:r w:rsidRPr="00B777A8">
        <w:rPr>
          <w:lang w:val="sr-Latn-CS"/>
        </w:rPr>
        <w:t>правима;</w:t>
      </w:r>
    </w:p>
    <w:p w:rsidR="001909FD" w:rsidRPr="00B777A8" w:rsidRDefault="001909FD" w:rsidP="004213BE">
      <w:pPr>
        <w:numPr>
          <w:ilvl w:val="0"/>
          <w:numId w:val="12"/>
        </w:numPr>
        <w:jc w:val="both"/>
        <w:rPr>
          <w:lang w:val="sr-Latn-CS"/>
        </w:rPr>
      </w:pPr>
      <w:r w:rsidRPr="00B777A8">
        <w:rPr>
          <w:lang w:val="sr-Latn-CS"/>
        </w:rPr>
        <w:t>обавља</w:t>
      </w:r>
      <w:r>
        <w:t xml:space="preserve"> </w:t>
      </w:r>
      <w:r w:rsidRPr="00B777A8">
        <w:rPr>
          <w:lang w:val="sr-Latn-CS"/>
        </w:rPr>
        <w:t>и</w:t>
      </w:r>
      <w:r>
        <w:t xml:space="preserve"> </w:t>
      </w:r>
      <w:r w:rsidRPr="00B777A8">
        <w:rPr>
          <w:lang w:val="sr-Latn-CS"/>
        </w:rPr>
        <w:t>друге</w:t>
      </w:r>
      <w:r>
        <w:t xml:space="preserve"> </w:t>
      </w:r>
      <w:r w:rsidRPr="00B777A8">
        <w:rPr>
          <w:lang w:val="sr-Latn-CS"/>
        </w:rPr>
        <w:t>послове</w:t>
      </w:r>
      <w:r>
        <w:t xml:space="preserve"> </w:t>
      </w:r>
      <w:r w:rsidRPr="00B777A8">
        <w:rPr>
          <w:lang w:val="sr-Latn-CS"/>
        </w:rPr>
        <w:t>утврђене</w:t>
      </w:r>
      <w:r>
        <w:t xml:space="preserve"> </w:t>
      </w:r>
      <w:r w:rsidRPr="00B777A8">
        <w:rPr>
          <w:lang w:val="sr-Latn-CS"/>
        </w:rPr>
        <w:t xml:space="preserve">законом, </w:t>
      </w:r>
      <w:r w:rsidRPr="00B777A8">
        <w:t>с</w:t>
      </w:r>
      <w:r w:rsidRPr="00B777A8">
        <w:rPr>
          <w:lang w:val="sr-Latn-CS"/>
        </w:rPr>
        <w:t>татутом</w:t>
      </w:r>
      <w:r>
        <w:t xml:space="preserve"> </w:t>
      </w:r>
      <w:r w:rsidRPr="00B777A8">
        <w:rPr>
          <w:lang w:val="sr-Latn-CS"/>
        </w:rPr>
        <w:t>и</w:t>
      </w:r>
      <w:r>
        <w:t xml:space="preserve"> </w:t>
      </w:r>
      <w:r w:rsidRPr="00B777A8">
        <w:rPr>
          <w:lang w:val="sr-Latn-CS"/>
        </w:rPr>
        <w:t>одлуком</w:t>
      </w:r>
      <w:r>
        <w:t xml:space="preserve"> </w:t>
      </w:r>
      <w:r w:rsidRPr="00B777A8">
        <w:rPr>
          <w:lang w:val="sr-Latn-CS"/>
        </w:rPr>
        <w:t>Скупштине</w:t>
      </w:r>
      <w:r>
        <w:t xml:space="preserve"> </w:t>
      </w:r>
      <w:r w:rsidRPr="00B777A8">
        <w:rPr>
          <w:lang w:val="sr-Latn-CS"/>
        </w:rPr>
        <w:t>општине.</w:t>
      </w:r>
    </w:p>
    <w:p w:rsidR="001909FD" w:rsidRDefault="001909FD" w:rsidP="001909FD">
      <w:pPr>
        <w:ind w:firstLine="708"/>
        <w:jc w:val="both"/>
      </w:pPr>
      <w:r w:rsidRPr="00B777A8">
        <w:rPr>
          <w:lang w:val="sr-Latn-CS"/>
        </w:rPr>
        <w:t>У</w:t>
      </w:r>
      <w:r>
        <w:t xml:space="preserve"> </w:t>
      </w:r>
      <w:r w:rsidRPr="00B777A8">
        <w:rPr>
          <w:lang w:val="sr-Latn-CS"/>
        </w:rPr>
        <w:t>обављању</w:t>
      </w:r>
      <w:r>
        <w:t xml:space="preserve"> </w:t>
      </w:r>
      <w:r w:rsidRPr="00B777A8">
        <w:rPr>
          <w:lang w:val="sr-Latn-CS"/>
        </w:rPr>
        <w:t>својих</w:t>
      </w:r>
      <w:r>
        <w:t xml:space="preserve"> </w:t>
      </w:r>
      <w:r w:rsidRPr="00B777A8">
        <w:rPr>
          <w:lang w:val="sr-Latn-CS"/>
        </w:rPr>
        <w:t>надлежности</w:t>
      </w:r>
      <w:r>
        <w:t xml:space="preserve"> </w:t>
      </w:r>
      <w:r w:rsidRPr="00B777A8">
        <w:t>локални омбудсман</w:t>
      </w:r>
      <w:r>
        <w:t xml:space="preserve"> </w:t>
      </w:r>
      <w:r w:rsidRPr="00B777A8">
        <w:rPr>
          <w:lang w:val="sr-Latn-CS"/>
        </w:rPr>
        <w:t>сарађује</w:t>
      </w:r>
      <w:r>
        <w:t xml:space="preserve"> </w:t>
      </w:r>
      <w:r w:rsidRPr="00B777A8">
        <w:rPr>
          <w:lang w:val="sr-Latn-CS"/>
        </w:rPr>
        <w:t xml:space="preserve">са </w:t>
      </w:r>
      <w:r w:rsidRPr="00B777A8">
        <w:t>локалним омбудсманима</w:t>
      </w:r>
      <w:r w:rsidRPr="00B777A8">
        <w:rPr>
          <w:lang w:val="sr-Latn-CS"/>
        </w:rPr>
        <w:t xml:space="preserve"> у</w:t>
      </w:r>
      <w:r w:rsidRPr="00B777A8">
        <w:t xml:space="preserve"> другим</w:t>
      </w:r>
      <w:r>
        <w:t xml:space="preserve"> </w:t>
      </w:r>
      <w:r w:rsidRPr="00B777A8">
        <w:t>јединицама локалне самоуправе</w:t>
      </w:r>
      <w:r w:rsidRPr="00B777A8">
        <w:rPr>
          <w:lang w:val="sr-Latn-CS"/>
        </w:rPr>
        <w:t>, као и са Заштитником</w:t>
      </w:r>
      <w:r>
        <w:t xml:space="preserve"> </w:t>
      </w:r>
      <w:r w:rsidRPr="00B777A8">
        <w:rPr>
          <w:lang w:val="sr-Latn-CS"/>
        </w:rPr>
        <w:t>грађана</w:t>
      </w:r>
      <w:r>
        <w:t xml:space="preserve"> </w:t>
      </w:r>
      <w:r w:rsidRPr="00B777A8">
        <w:rPr>
          <w:lang w:val="sr-Latn-CS"/>
        </w:rPr>
        <w:t>у</w:t>
      </w:r>
      <w:r>
        <w:t xml:space="preserve"> </w:t>
      </w:r>
      <w:r w:rsidRPr="00B777A8">
        <w:rPr>
          <w:lang w:val="sr-Latn-CS"/>
        </w:rPr>
        <w:t>Републици.</w:t>
      </w:r>
    </w:p>
    <w:p w:rsidR="001909FD" w:rsidRPr="00F116CD" w:rsidRDefault="001909FD" w:rsidP="001909FD">
      <w:pPr>
        <w:ind w:firstLine="708"/>
        <w:jc w:val="both"/>
      </w:pPr>
    </w:p>
    <w:p w:rsidR="001909FD" w:rsidRPr="006B2FE1" w:rsidRDefault="001909FD" w:rsidP="001909FD">
      <w:pPr>
        <w:ind w:firstLine="708"/>
        <w:jc w:val="both"/>
      </w:pPr>
    </w:p>
    <w:p w:rsidR="001909FD" w:rsidRPr="00B777A8" w:rsidRDefault="001909FD" w:rsidP="001909FD">
      <w:pPr>
        <w:jc w:val="center"/>
        <w:rPr>
          <w:b/>
        </w:rPr>
      </w:pPr>
      <w:r w:rsidRPr="00B777A8">
        <w:rPr>
          <w:b/>
          <w:lang w:val="sr-Latn-CS"/>
        </w:rPr>
        <w:t>Избор</w:t>
      </w:r>
      <w:r>
        <w:rPr>
          <w:b/>
        </w:rPr>
        <w:t xml:space="preserve"> </w:t>
      </w:r>
      <w:r w:rsidRPr="00B777A8">
        <w:rPr>
          <w:b/>
        </w:rPr>
        <w:t>локалног омбудсмана</w:t>
      </w:r>
    </w:p>
    <w:p w:rsidR="001909FD" w:rsidRPr="00B777A8" w:rsidRDefault="001909FD" w:rsidP="001909FD">
      <w:pPr>
        <w:jc w:val="center"/>
        <w:outlineLvl w:val="0"/>
        <w:rPr>
          <w:lang w:val="sr-Latn-CS"/>
        </w:rPr>
      </w:pPr>
      <w:r w:rsidRPr="00B777A8">
        <w:rPr>
          <w:lang w:val="sr-Latn-CS"/>
        </w:rPr>
        <w:t>Члан</w:t>
      </w:r>
      <w:r>
        <w:t xml:space="preserve"> 133</w:t>
      </w:r>
      <w:r w:rsidRPr="00B777A8">
        <w:t>.</w:t>
      </w:r>
    </w:p>
    <w:p w:rsidR="001909FD" w:rsidRPr="00B777A8" w:rsidRDefault="001909FD" w:rsidP="001909FD">
      <w:pPr>
        <w:jc w:val="center"/>
        <w:outlineLvl w:val="0"/>
        <w:rPr>
          <w:lang w:val="sr-Latn-CS"/>
        </w:rPr>
      </w:pPr>
    </w:p>
    <w:p w:rsidR="001909FD" w:rsidRPr="00B777A8" w:rsidRDefault="001909FD" w:rsidP="001909FD">
      <w:pPr>
        <w:ind w:firstLine="708"/>
        <w:jc w:val="both"/>
        <w:rPr>
          <w:lang w:val="sr-Latn-CS"/>
        </w:rPr>
      </w:pPr>
      <w:r w:rsidRPr="00B777A8">
        <w:t>Локалног омбудсмана</w:t>
      </w:r>
      <w:r w:rsidRPr="00B777A8">
        <w:rPr>
          <w:lang w:val="sr-Latn-CS"/>
        </w:rPr>
        <w:t xml:space="preserve"> бира и разрешава Скупштина општине већином од укупног броја одборника.</w:t>
      </w:r>
    </w:p>
    <w:p w:rsidR="001909FD" w:rsidRPr="00B777A8" w:rsidRDefault="001909FD" w:rsidP="001909FD">
      <w:pPr>
        <w:ind w:firstLine="708"/>
        <w:jc w:val="both"/>
        <w:rPr>
          <w:lang w:val="sr-Latn-CS"/>
        </w:rPr>
      </w:pPr>
      <w:r w:rsidRPr="00B777A8">
        <w:rPr>
          <w:lang w:val="sr-Latn-CS"/>
        </w:rPr>
        <w:t>Предлог</w:t>
      </w:r>
      <w:r>
        <w:t xml:space="preserve"> </w:t>
      </w:r>
      <w:r w:rsidRPr="00B777A8">
        <w:rPr>
          <w:lang w:val="sr-Latn-CS"/>
        </w:rPr>
        <w:t>за</w:t>
      </w:r>
      <w:r>
        <w:t xml:space="preserve"> </w:t>
      </w:r>
      <w:r w:rsidRPr="00B777A8">
        <w:rPr>
          <w:lang w:val="sr-Latn-CS"/>
        </w:rPr>
        <w:t>избор</w:t>
      </w:r>
      <w:r>
        <w:t xml:space="preserve"> </w:t>
      </w:r>
      <w:r w:rsidRPr="00B777A8">
        <w:t>локалног омбудсмана</w:t>
      </w:r>
      <w:r>
        <w:t xml:space="preserve"> </w:t>
      </w:r>
      <w:r w:rsidRPr="00B777A8">
        <w:rPr>
          <w:lang w:val="sr-Latn-CS"/>
        </w:rPr>
        <w:t>подноси</w:t>
      </w:r>
      <w:r>
        <w:t xml:space="preserve"> </w:t>
      </w:r>
      <w:r w:rsidRPr="00B777A8">
        <w:rPr>
          <w:lang w:val="sr-Latn-CS"/>
        </w:rPr>
        <w:t>одборничка</w:t>
      </w:r>
      <w:r>
        <w:t xml:space="preserve"> </w:t>
      </w:r>
      <w:r w:rsidRPr="00B777A8">
        <w:rPr>
          <w:lang w:val="sr-Latn-CS"/>
        </w:rPr>
        <w:t>група</w:t>
      </w:r>
      <w:r w:rsidRPr="00B777A8">
        <w:t>,</w:t>
      </w:r>
      <w:r>
        <w:t xml:space="preserve"> </w:t>
      </w:r>
      <w:r w:rsidRPr="00B777A8">
        <w:rPr>
          <w:lang w:val="sr-Latn-CS"/>
        </w:rPr>
        <w:t>најмање</w:t>
      </w:r>
      <w:r>
        <w:t xml:space="preserve"> </w:t>
      </w:r>
      <w:r w:rsidRPr="00B777A8">
        <w:t xml:space="preserve"> једна</w:t>
      </w:r>
      <w:r>
        <w:t xml:space="preserve"> </w:t>
      </w:r>
      <w:r w:rsidRPr="00B777A8">
        <w:rPr>
          <w:lang w:val="sr-Latn-CS"/>
        </w:rPr>
        <w:t>трећина</w:t>
      </w:r>
      <w:r>
        <w:t xml:space="preserve"> </w:t>
      </w:r>
      <w:r w:rsidRPr="00B777A8">
        <w:rPr>
          <w:lang w:val="sr-Latn-CS"/>
        </w:rPr>
        <w:t>одборника</w:t>
      </w:r>
      <w:r w:rsidRPr="00B777A8">
        <w:t xml:space="preserve"> или радно тело Скупштине општине које обавља послове у вези са кадровским питањима</w:t>
      </w:r>
      <w:r w:rsidRPr="00B777A8">
        <w:rPr>
          <w:lang w:val="sr-Latn-CS"/>
        </w:rPr>
        <w:t xml:space="preserve">. </w:t>
      </w:r>
    </w:p>
    <w:p w:rsidR="001909FD" w:rsidRPr="00B777A8" w:rsidRDefault="001909FD" w:rsidP="001909FD">
      <w:pPr>
        <w:ind w:firstLine="720"/>
        <w:jc w:val="both"/>
      </w:pPr>
      <w:r w:rsidRPr="00B777A8">
        <w:t>Локални омбудсман</w:t>
      </w:r>
      <w:r>
        <w:t xml:space="preserve"> </w:t>
      </w:r>
      <w:r w:rsidRPr="00B777A8">
        <w:rPr>
          <w:lang w:val="sr-Latn-CS"/>
        </w:rPr>
        <w:t>се</w:t>
      </w:r>
      <w:r>
        <w:t xml:space="preserve"> </w:t>
      </w:r>
      <w:r w:rsidRPr="00B777A8">
        <w:rPr>
          <w:lang w:val="sr-Latn-CS"/>
        </w:rPr>
        <w:t>бира</w:t>
      </w:r>
      <w:r>
        <w:t xml:space="preserve"> </w:t>
      </w:r>
      <w:r w:rsidRPr="00B777A8">
        <w:rPr>
          <w:lang w:val="sr-Latn-CS"/>
        </w:rPr>
        <w:t>на</w:t>
      </w:r>
      <w:r>
        <w:t xml:space="preserve"> </w:t>
      </w:r>
      <w:r w:rsidRPr="00B777A8">
        <w:rPr>
          <w:lang w:val="sr-Latn-CS"/>
        </w:rPr>
        <w:t>период</w:t>
      </w:r>
      <w:r>
        <w:t xml:space="preserve"> </w:t>
      </w:r>
      <w:r w:rsidRPr="00B777A8">
        <w:rPr>
          <w:lang w:val="sr-Latn-CS"/>
        </w:rPr>
        <w:t>од</w:t>
      </w:r>
      <w:r>
        <w:t xml:space="preserve"> </w:t>
      </w:r>
      <w:r w:rsidRPr="00B777A8">
        <w:rPr>
          <w:lang w:val="sr-Latn-CS"/>
        </w:rPr>
        <w:t>пет</w:t>
      </w:r>
      <w:r>
        <w:t xml:space="preserve"> </w:t>
      </w:r>
      <w:r w:rsidRPr="00B777A8">
        <w:rPr>
          <w:lang w:val="sr-Latn-CS"/>
        </w:rPr>
        <w:t>година</w:t>
      </w:r>
      <w:r>
        <w:t xml:space="preserve"> </w:t>
      </w:r>
      <w:r w:rsidRPr="00B777A8">
        <w:rPr>
          <w:lang w:val="sr-Latn-CS"/>
        </w:rPr>
        <w:t>и</w:t>
      </w:r>
      <w:r>
        <w:t xml:space="preserve"> </w:t>
      </w:r>
      <w:r w:rsidRPr="00B777A8">
        <w:rPr>
          <w:lang w:val="sr-Latn-CS"/>
        </w:rPr>
        <w:t>може</w:t>
      </w:r>
      <w:r>
        <w:t xml:space="preserve"> </w:t>
      </w:r>
      <w:r w:rsidRPr="00B777A8">
        <w:t>поново</w:t>
      </w:r>
      <w:r>
        <w:t xml:space="preserve"> </w:t>
      </w:r>
      <w:r w:rsidRPr="00B777A8">
        <w:rPr>
          <w:lang w:val="sr-Latn-CS"/>
        </w:rPr>
        <w:t>бити</w:t>
      </w:r>
      <w:r>
        <w:t xml:space="preserve"> </w:t>
      </w:r>
      <w:r w:rsidRPr="00B777A8">
        <w:rPr>
          <w:lang w:val="sr-Latn-CS"/>
        </w:rPr>
        <w:t>биран</w:t>
      </w:r>
      <w:r w:rsidRPr="00B777A8">
        <w:t>.</w:t>
      </w:r>
    </w:p>
    <w:p w:rsidR="001909FD" w:rsidRPr="00B777A8" w:rsidRDefault="001909FD" w:rsidP="001909FD">
      <w:pPr>
        <w:ind w:firstLine="708"/>
        <w:jc w:val="both"/>
        <w:rPr>
          <w:lang w:val="sr-Latn-CS"/>
        </w:rPr>
      </w:pPr>
      <w:r w:rsidRPr="00B777A8">
        <w:rPr>
          <w:lang w:val="sr-Latn-CS"/>
        </w:rPr>
        <w:t>За</w:t>
      </w:r>
      <w:r>
        <w:t xml:space="preserve"> </w:t>
      </w:r>
      <w:r w:rsidRPr="00B777A8">
        <w:t xml:space="preserve">локалног </w:t>
      </w:r>
      <w:r>
        <w:t xml:space="preserve"> </w:t>
      </w:r>
      <w:r w:rsidRPr="00B777A8">
        <w:t>омбудсмана</w:t>
      </w:r>
      <w:r>
        <w:t xml:space="preserve"> </w:t>
      </w:r>
      <w:r w:rsidRPr="00B777A8">
        <w:rPr>
          <w:lang w:val="sr-Latn-CS"/>
        </w:rPr>
        <w:t>може</w:t>
      </w:r>
      <w:r>
        <w:t xml:space="preserve"> </w:t>
      </w:r>
      <w:r w:rsidRPr="00B777A8">
        <w:rPr>
          <w:lang w:val="sr-Latn-CS"/>
        </w:rPr>
        <w:t>бити</w:t>
      </w:r>
      <w:r>
        <w:t xml:space="preserve"> </w:t>
      </w:r>
      <w:r w:rsidRPr="00B777A8">
        <w:rPr>
          <w:lang w:val="sr-Latn-CS"/>
        </w:rPr>
        <w:t>бирано</w:t>
      </w:r>
      <w:r>
        <w:t xml:space="preserve"> </w:t>
      </w:r>
      <w:r w:rsidRPr="00B777A8">
        <w:rPr>
          <w:lang w:val="sr-Latn-CS"/>
        </w:rPr>
        <w:t>лице</w:t>
      </w:r>
      <w:r>
        <w:t xml:space="preserve"> </w:t>
      </w:r>
      <w:r w:rsidRPr="00B777A8">
        <w:rPr>
          <w:lang w:val="sr-Latn-CS"/>
        </w:rPr>
        <w:t>које,</w:t>
      </w:r>
      <w:r>
        <w:t xml:space="preserve"> </w:t>
      </w:r>
      <w:r w:rsidRPr="00B777A8">
        <w:rPr>
          <w:lang w:val="sr-Latn-CS"/>
        </w:rPr>
        <w:t xml:space="preserve"> поред</w:t>
      </w:r>
      <w:r>
        <w:t xml:space="preserve"> </w:t>
      </w:r>
      <w:r w:rsidRPr="00B777A8">
        <w:rPr>
          <w:lang w:val="sr-Latn-CS"/>
        </w:rPr>
        <w:t>општих</w:t>
      </w:r>
      <w:r>
        <w:t xml:space="preserve"> </w:t>
      </w:r>
      <w:r w:rsidRPr="00B777A8">
        <w:rPr>
          <w:lang w:val="sr-Latn-CS"/>
        </w:rPr>
        <w:t>услова</w:t>
      </w:r>
      <w:r>
        <w:t xml:space="preserve"> </w:t>
      </w:r>
      <w:r w:rsidRPr="00B777A8">
        <w:rPr>
          <w:lang w:val="sr-Latn-CS"/>
        </w:rPr>
        <w:t>за</w:t>
      </w:r>
      <w:r>
        <w:t xml:space="preserve"> </w:t>
      </w:r>
      <w:r w:rsidRPr="00B777A8">
        <w:rPr>
          <w:lang w:val="sr-Latn-CS"/>
        </w:rPr>
        <w:t>стицање</w:t>
      </w:r>
      <w:r>
        <w:t xml:space="preserve"> </w:t>
      </w:r>
      <w:r w:rsidRPr="00B777A8">
        <w:rPr>
          <w:lang w:val="sr-Latn-CS"/>
        </w:rPr>
        <w:t>бирачког</w:t>
      </w:r>
      <w:r>
        <w:t xml:space="preserve"> </w:t>
      </w:r>
      <w:r w:rsidRPr="00B777A8">
        <w:rPr>
          <w:lang w:val="sr-Latn-CS"/>
        </w:rPr>
        <w:t>права (држављанство, пунолетство, пословна</w:t>
      </w:r>
      <w:r>
        <w:t xml:space="preserve"> </w:t>
      </w:r>
      <w:r w:rsidRPr="00B777A8">
        <w:rPr>
          <w:lang w:val="sr-Latn-CS"/>
        </w:rPr>
        <w:t>способност, пребивалиште</w:t>
      </w:r>
      <w:r>
        <w:t xml:space="preserve"> </w:t>
      </w:r>
      <w:r w:rsidRPr="00B777A8">
        <w:rPr>
          <w:lang w:val="sr-Latn-CS"/>
        </w:rPr>
        <w:t>на</w:t>
      </w:r>
      <w:r>
        <w:t xml:space="preserve"> </w:t>
      </w:r>
      <w:r w:rsidRPr="00B777A8">
        <w:rPr>
          <w:lang w:val="sr-Latn-CS"/>
        </w:rPr>
        <w:t>подручј</w:t>
      </w:r>
      <w:r>
        <w:t>у о</w:t>
      </w:r>
      <w:r w:rsidRPr="00B777A8">
        <w:rPr>
          <w:lang w:val="sr-Latn-CS"/>
        </w:rPr>
        <w:t>пштине),</w:t>
      </w:r>
      <w:r>
        <w:t xml:space="preserve"> </w:t>
      </w:r>
      <w:r w:rsidRPr="00B777A8">
        <w:rPr>
          <w:lang w:val="sr-Cyrl-CS"/>
        </w:rPr>
        <w:t>има</w:t>
      </w:r>
      <w:r>
        <w:rPr>
          <w:lang w:val="sr-Cyrl-CS"/>
        </w:rPr>
        <w:t xml:space="preserve"> </w:t>
      </w:r>
      <w:r w:rsidRPr="00B777A8">
        <w:rPr>
          <w:lang w:val="sr-Cyrl-CS"/>
        </w:rPr>
        <w:t>стечено високо образовање из научне области правне науке на основним академским студијама у обиму од најмање 240 ЕСПБ бодова,</w:t>
      </w:r>
      <w:r>
        <w:rPr>
          <w:lang w:val="sr-Cyrl-CS"/>
        </w:rPr>
        <w:t xml:space="preserve"> </w:t>
      </w:r>
      <w:r w:rsidRPr="00B777A8">
        <w:rPr>
          <w:lang w:val="sr-Cyrl-CS"/>
        </w:rPr>
        <w:t xml:space="preserve">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lang w:val="sr-Cyrl-CS"/>
        </w:rPr>
        <w:t xml:space="preserve"> </w:t>
      </w:r>
      <w:r w:rsidRPr="00B777A8">
        <w:rPr>
          <w:lang w:val="sr-Latn-CS"/>
        </w:rPr>
        <w:t>има</w:t>
      </w:r>
      <w:r>
        <w:t xml:space="preserve"> </w:t>
      </w:r>
      <w:r w:rsidRPr="00B777A8">
        <w:rPr>
          <w:lang w:val="sr-Latn-CS"/>
        </w:rPr>
        <w:t>најмање</w:t>
      </w:r>
      <w:r>
        <w:t xml:space="preserve"> </w:t>
      </w:r>
      <w:r w:rsidRPr="00B777A8">
        <w:rPr>
          <w:lang w:val="sr-Latn-CS"/>
        </w:rPr>
        <w:t>пет</w:t>
      </w:r>
      <w:r>
        <w:t xml:space="preserve"> </w:t>
      </w:r>
      <w:r w:rsidRPr="00B777A8">
        <w:rPr>
          <w:lang w:val="sr-Latn-CS"/>
        </w:rPr>
        <w:t>година</w:t>
      </w:r>
      <w:r w:rsidRPr="00B777A8">
        <w:t xml:space="preserve"> радног искуства у струци,</w:t>
      </w:r>
      <w:r>
        <w:t xml:space="preserve"> </w:t>
      </w:r>
      <w:r w:rsidRPr="00B777A8">
        <w:rPr>
          <w:lang w:val="sr-Latn-CS"/>
        </w:rPr>
        <w:t>професионално</w:t>
      </w:r>
      <w:r>
        <w:t xml:space="preserve"> </w:t>
      </w:r>
      <w:r w:rsidRPr="00B777A8">
        <w:rPr>
          <w:lang w:val="sr-Latn-CS"/>
        </w:rPr>
        <w:t>искуств</w:t>
      </w:r>
      <w:r w:rsidRPr="00B777A8">
        <w:t>о</w:t>
      </w:r>
      <w:r>
        <w:t xml:space="preserve"> </w:t>
      </w:r>
      <w:r w:rsidRPr="00B777A8">
        <w:rPr>
          <w:lang w:val="sr-Latn-CS"/>
        </w:rPr>
        <w:t>на</w:t>
      </w:r>
      <w:r>
        <w:t xml:space="preserve"> </w:t>
      </w:r>
      <w:r w:rsidRPr="00B777A8">
        <w:rPr>
          <w:lang w:val="sr-Latn-CS"/>
        </w:rPr>
        <w:t>пословима</w:t>
      </w:r>
      <w:r>
        <w:t xml:space="preserve"> </w:t>
      </w:r>
      <w:r w:rsidRPr="00B777A8">
        <w:rPr>
          <w:lang w:val="sr-Latn-CS"/>
        </w:rPr>
        <w:t>у</w:t>
      </w:r>
      <w:r>
        <w:t xml:space="preserve"> </w:t>
      </w:r>
      <w:r w:rsidRPr="00B777A8">
        <w:rPr>
          <w:lang w:val="sr-Latn-CS"/>
        </w:rPr>
        <w:t>области</w:t>
      </w:r>
      <w:r>
        <w:t xml:space="preserve"> </w:t>
      </w:r>
      <w:r w:rsidRPr="00B777A8">
        <w:rPr>
          <w:lang w:val="sr-Latn-CS"/>
        </w:rPr>
        <w:t>заштите</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 ужива</w:t>
      </w:r>
      <w:r>
        <w:t xml:space="preserve"> </w:t>
      </w:r>
      <w:r w:rsidRPr="00B777A8">
        <w:rPr>
          <w:lang w:val="sr-Latn-CS"/>
        </w:rPr>
        <w:t>морални</w:t>
      </w:r>
      <w:r>
        <w:t xml:space="preserve"> </w:t>
      </w:r>
      <w:r w:rsidRPr="00B777A8">
        <w:rPr>
          <w:lang w:val="sr-Latn-CS"/>
        </w:rPr>
        <w:t>интегритет</w:t>
      </w:r>
      <w:r>
        <w:t xml:space="preserve"> </w:t>
      </w:r>
      <w:r w:rsidRPr="00B777A8">
        <w:rPr>
          <w:lang w:val="sr-Latn-CS"/>
        </w:rPr>
        <w:t>и</w:t>
      </w:r>
      <w:r>
        <w:t xml:space="preserve"> </w:t>
      </w:r>
      <w:r w:rsidRPr="00B777A8">
        <w:rPr>
          <w:lang w:val="sr-Latn-CS"/>
        </w:rPr>
        <w:t xml:space="preserve">није </w:t>
      </w:r>
      <w:r>
        <w:t xml:space="preserve"> </w:t>
      </w:r>
      <w:r w:rsidRPr="00B777A8">
        <w:t>кривично</w:t>
      </w:r>
      <w:r>
        <w:t xml:space="preserve"> </w:t>
      </w:r>
      <w:r w:rsidRPr="00B777A8">
        <w:rPr>
          <w:lang w:val="sr-Latn-CS"/>
        </w:rPr>
        <w:t>осуђивано</w:t>
      </w:r>
      <w:r>
        <w:t xml:space="preserve"> </w:t>
      </w:r>
      <w:r w:rsidRPr="00B777A8">
        <w:rPr>
          <w:lang w:val="sr-Latn-CS"/>
        </w:rPr>
        <w:t>нити</w:t>
      </w:r>
      <w:r>
        <w:t xml:space="preserve"> </w:t>
      </w:r>
      <w:r w:rsidRPr="00B777A8">
        <w:rPr>
          <w:lang w:val="sr-Latn-CS"/>
        </w:rPr>
        <w:t>се</w:t>
      </w:r>
      <w:r>
        <w:t xml:space="preserve"> </w:t>
      </w:r>
      <w:r w:rsidRPr="00B777A8">
        <w:rPr>
          <w:lang w:val="sr-Latn-CS"/>
        </w:rPr>
        <w:t>против</w:t>
      </w:r>
      <w:r>
        <w:t xml:space="preserve"> </w:t>
      </w:r>
      <w:r w:rsidRPr="00B777A8">
        <w:rPr>
          <w:lang w:val="sr-Latn-CS"/>
        </w:rPr>
        <w:t>њега</w:t>
      </w:r>
      <w:r>
        <w:t xml:space="preserve"> </w:t>
      </w:r>
      <w:r w:rsidRPr="00B777A8">
        <w:rPr>
          <w:lang w:val="sr-Latn-CS"/>
        </w:rPr>
        <w:t>води</w:t>
      </w:r>
      <w:r>
        <w:t xml:space="preserve"> </w:t>
      </w:r>
      <w:r w:rsidRPr="00B777A8">
        <w:rPr>
          <w:lang w:val="sr-Latn-CS"/>
        </w:rPr>
        <w:t>кривични</w:t>
      </w:r>
      <w:r>
        <w:t xml:space="preserve"> </w:t>
      </w:r>
      <w:r w:rsidRPr="00B777A8">
        <w:rPr>
          <w:lang w:val="sr-Latn-CS"/>
        </w:rPr>
        <w:t>поступак.</w:t>
      </w:r>
    </w:p>
    <w:p w:rsidR="001909FD" w:rsidRPr="00B777A8" w:rsidRDefault="001909FD" w:rsidP="001909FD">
      <w:pPr>
        <w:ind w:firstLine="720"/>
        <w:jc w:val="both"/>
        <w:rPr>
          <w:lang w:val="sr-Latn-CS"/>
        </w:rPr>
      </w:pPr>
      <w:r w:rsidRPr="00B777A8">
        <w:t>Локални омбудсман</w:t>
      </w:r>
      <w:r>
        <w:t xml:space="preserve"> </w:t>
      </w:r>
      <w:r w:rsidRPr="00B777A8">
        <w:rPr>
          <w:lang w:val="sr-Latn-CS"/>
        </w:rPr>
        <w:t>не</w:t>
      </w:r>
      <w:r>
        <w:t xml:space="preserve"> </w:t>
      </w:r>
      <w:r w:rsidRPr="00B777A8">
        <w:rPr>
          <w:lang w:val="sr-Latn-CS"/>
        </w:rPr>
        <w:t>може</w:t>
      </w:r>
      <w:r>
        <w:t xml:space="preserve"> </w:t>
      </w:r>
      <w:r w:rsidRPr="00B777A8">
        <w:rPr>
          <w:lang w:val="sr-Latn-CS"/>
        </w:rPr>
        <w:t>бити</w:t>
      </w:r>
      <w:r>
        <w:t xml:space="preserve"> </w:t>
      </w:r>
      <w:r w:rsidRPr="00B777A8">
        <w:rPr>
          <w:lang w:val="sr-Latn-CS"/>
        </w:rPr>
        <w:t>члан</w:t>
      </w:r>
      <w:r>
        <w:t xml:space="preserve"> </w:t>
      </w:r>
      <w:r w:rsidRPr="00B777A8">
        <w:rPr>
          <w:lang w:val="sr-Latn-CS"/>
        </w:rPr>
        <w:t>политичке</w:t>
      </w:r>
      <w:r>
        <w:t xml:space="preserve"> </w:t>
      </w:r>
      <w:r w:rsidRPr="00B777A8">
        <w:rPr>
          <w:lang w:val="sr-Latn-CS"/>
        </w:rPr>
        <w:t>странке</w:t>
      </w:r>
      <w:r>
        <w:t xml:space="preserve"> </w:t>
      </w:r>
      <w:r w:rsidRPr="00B777A8">
        <w:rPr>
          <w:lang w:val="sr-Latn-CS"/>
        </w:rPr>
        <w:t>и</w:t>
      </w:r>
      <w:r>
        <w:t xml:space="preserve"> </w:t>
      </w:r>
      <w:r w:rsidRPr="00B777A8">
        <w:rPr>
          <w:lang w:val="sr-Latn-CS"/>
        </w:rPr>
        <w:t>не</w:t>
      </w:r>
      <w:r>
        <w:t xml:space="preserve"> </w:t>
      </w:r>
      <w:r w:rsidRPr="00B777A8">
        <w:rPr>
          <w:lang w:val="sr-Latn-CS"/>
        </w:rPr>
        <w:t>може</w:t>
      </w:r>
      <w:r>
        <w:t xml:space="preserve"> </w:t>
      </w:r>
      <w:r w:rsidRPr="00B777A8">
        <w:rPr>
          <w:lang w:val="sr-Latn-CS"/>
        </w:rPr>
        <w:t>обављати</w:t>
      </w:r>
      <w:r>
        <w:t xml:space="preserve"> </w:t>
      </w:r>
      <w:r w:rsidRPr="00B777A8">
        <w:rPr>
          <w:lang w:val="sr-Latn-CS"/>
        </w:rPr>
        <w:t>ни</w:t>
      </w:r>
      <w:r>
        <w:t xml:space="preserve"> </w:t>
      </w:r>
      <w:r w:rsidRPr="00B777A8">
        <w:rPr>
          <w:lang w:val="sr-Latn-CS"/>
        </w:rPr>
        <w:t>једну</w:t>
      </w:r>
      <w:r>
        <w:t xml:space="preserve"> </w:t>
      </w:r>
      <w:r w:rsidRPr="00B777A8">
        <w:rPr>
          <w:lang w:val="sr-Latn-CS"/>
        </w:rPr>
        <w:t>јавну</w:t>
      </w:r>
      <w:r>
        <w:t xml:space="preserve"> </w:t>
      </w:r>
      <w:r w:rsidRPr="00B777A8">
        <w:rPr>
          <w:lang w:val="sr-Latn-CS"/>
        </w:rPr>
        <w:t>функцију</w:t>
      </w:r>
      <w:r>
        <w:t xml:space="preserve"> </w:t>
      </w:r>
      <w:r w:rsidRPr="00B777A8">
        <w:rPr>
          <w:lang w:val="sr-Latn-CS"/>
        </w:rPr>
        <w:t>нити</w:t>
      </w:r>
      <w:r>
        <w:t xml:space="preserve"> </w:t>
      </w:r>
      <w:r w:rsidRPr="00B777A8">
        <w:rPr>
          <w:lang w:val="sr-Latn-CS"/>
        </w:rPr>
        <w:t>било</w:t>
      </w:r>
      <w:r>
        <w:t xml:space="preserve"> </w:t>
      </w:r>
      <w:r w:rsidRPr="00B777A8">
        <w:rPr>
          <w:lang w:val="sr-Latn-CS"/>
        </w:rPr>
        <w:t>коју</w:t>
      </w:r>
      <w:r>
        <w:t xml:space="preserve"> </w:t>
      </w:r>
      <w:r w:rsidRPr="00B777A8">
        <w:rPr>
          <w:lang w:val="sr-Latn-CS"/>
        </w:rPr>
        <w:t>професионалну</w:t>
      </w:r>
      <w:r>
        <w:t xml:space="preserve"> </w:t>
      </w:r>
      <w:r w:rsidRPr="00B777A8">
        <w:rPr>
          <w:lang w:val="sr-Latn-CS"/>
        </w:rPr>
        <w:t>делатност.</w:t>
      </w:r>
    </w:p>
    <w:p w:rsidR="001909FD" w:rsidRDefault="001909FD" w:rsidP="001909FD">
      <w:pPr>
        <w:jc w:val="both"/>
        <w:rPr>
          <w:lang w:val="sr-Cyrl-CS"/>
        </w:rPr>
      </w:pPr>
    </w:p>
    <w:p w:rsidR="001909FD" w:rsidRPr="00B777A8" w:rsidRDefault="001909FD" w:rsidP="001909FD">
      <w:pPr>
        <w:jc w:val="both"/>
        <w:rPr>
          <w:lang w:val="sr-Cyrl-CS"/>
        </w:rPr>
      </w:pPr>
    </w:p>
    <w:p w:rsidR="001909FD" w:rsidRPr="00B777A8" w:rsidRDefault="001909FD" w:rsidP="001909FD">
      <w:pPr>
        <w:jc w:val="center"/>
        <w:outlineLvl w:val="0"/>
        <w:rPr>
          <w:b/>
        </w:rPr>
      </w:pPr>
      <w:r w:rsidRPr="00B777A8">
        <w:rPr>
          <w:b/>
          <w:lang w:val="sr-Latn-CS"/>
        </w:rPr>
        <w:t xml:space="preserve">Разрешење </w:t>
      </w:r>
      <w:r w:rsidRPr="00B777A8">
        <w:rPr>
          <w:b/>
        </w:rPr>
        <w:t>локалног омбудсмана</w:t>
      </w:r>
    </w:p>
    <w:p w:rsidR="001909FD" w:rsidRPr="00B777A8" w:rsidRDefault="001909FD" w:rsidP="001909FD">
      <w:pPr>
        <w:jc w:val="center"/>
        <w:outlineLvl w:val="0"/>
      </w:pPr>
      <w:r w:rsidRPr="00B777A8">
        <w:rPr>
          <w:lang w:val="sr-Latn-CS"/>
        </w:rPr>
        <w:t>Члан</w:t>
      </w:r>
      <w:r>
        <w:t xml:space="preserve"> 134</w:t>
      </w:r>
      <w:r w:rsidRPr="00B777A8">
        <w:t>.</w:t>
      </w:r>
    </w:p>
    <w:p w:rsidR="001909FD" w:rsidRPr="00B777A8" w:rsidRDefault="001909FD" w:rsidP="001909FD">
      <w:pPr>
        <w:jc w:val="center"/>
        <w:outlineLvl w:val="0"/>
      </w:pPr>
    </w:p>
    <w:p w:rsidR="001909FD" w:rsidRPr="00B777A8" w:rsidRDefault="001909FD" w:rsidP="001909FD">
      <w:pPr>
        <w:ind w:firstLine="720"/>
        <w:jc w:val="both"/>
        <w:rPr>
          <w:lang w:val="sr-Cyrl-CS"/>
        </w:rPr>
      </w:pPr>
      <w:r w:rsidRPr="00B777A8">
        <w:t>Локални омбудсман</w:t>
      </w:r>
      <w:r>
        <w:t xml:space="preserve"> </w:t>
      </w:r>
      <w:r w:rsidRPr="00B777A8">
        <w:rPr>
          <w:lang w:val="sr-Latn-CS"/>
        </w:rPr>
        <w:t>се</w:t>
      </w:r>
      <w:r>
        <w:t xml:space="preserve"> </w:t>
      </w:r>
      <w:r w:rsidRPr="00B777A8">
        <w:rPr>
          <w:lang w:val="sr-Latn-CS"/>
        </w:rPr>
        <w:t>разрешава</w:t>
      </w:r>
      <w:r>
        <w:t xml:space="preserve"> </w:t>
      </w:r>
      <w:r w:rsidRPr="00B777A8">
        <w:rPr>
          <w:lang w:val="sr-Latn-CS"/>
        </w:rPr>
        <w:t>дужности</w:t>
      </w:r>
      <w:r>
        <w:t xml:space="preserve"> </w:t>
      </w:r>
      <w:r w:rsidRPr="00B777A8">
        <w:rPr>
          <w:lang w:val="sr-Latn-CS"/>
        </w:rPr>
        <w:t>пре</w:t>
      </w:r>
      <w:r>
        <w:t xml:space="preserve"> </w:t>
      </w:r>
      <w:r w:rsidRPr="00B777A8">
        <w:rPr>
          <w:lang w:val="sr-Latn-CS"/>
        </w:rPr>
        <w:t>истека</w:t>
      </w:r>
      <w:r>
        <w:t xml:space="preserve"> </w:t>
      </w:r>
      <w:r w:rsidRPr="00B777A8">
        <w:rPr>
          <w:lang w:val="sr-Latn-CS"/>
        </w:rPr>
        <w:t xml:space="preserve">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B777A8">
        <w:t>локалног омбудсмана</w:t>
      </w:r>
      <w:r w:rsidRPr="00B777A8">
        <w:rPr>
          <w:lang w:val="sr-Latn-CS"/>
        </w:rPr>
        <w:t xml:space="preserve">. </w:t>
      </w:r>
    </w:p>
    <w:p w:rsidR="001909FD" w:rsidRPr="00B777A8" w:rsidRDefault="001909FD" w:rsidP="001909FD">
      <w:pPr>
        <w:ind w:firstLine="720"/>
        <w:jc w:val="both"/>
        <w:rPr>
          <w:lang w:val="sr-Latn-CS"/>
        </w:rPr>
      </w:pPr>
      <w:r w:rsidRPr="00B777A8">
        <w:t>Образложени п</w:t>
      </w:r>
      <w:r w:rsidRPr="00B777A8">
        <w:rPr>
          <w:lang w:val="sr-Latn-CS"/>
        </w:rPr>
        <w:t xml:space="preserve">редлог за разрешење </w:t>
      </w:r>
      <w:r w:rsidRPr="00B777A8">
        <w:t>локалног омбудсмана</w:t>
      </w:r>
      <w:r w:rsidRPr="00B777A8">
        <w:rPr>
          <w:lang w:val="sr-Latn-CS"/>
        </w:rPr>
        <w:t xml:space="preserve"> може поднети одборничка група или најмање</w:t>
      </w:r>
      <w:r w:rsidRPr="00B777A8">
        <w:t xml:space="preserve"> једна</w:t>
      </w:r>
      <w:r w:rsidRPr="00B777A8">
        <w:rPr>
          <w:lang w:val="sr-Latn-CS"/>
        </w:rPr>
        <w:t xml:space="preserve"> трећин</w:t>
      </w:r>
      <w:r w:rsidRPr="00B777A8">
        <w:t>а</w:t>
      </w:r>
      <w:r w:rsidRPr="00B777A8">
        <w:rPr>
          <w:lang w:val="sr-Latn-CS"/>
        </w:rPr>
        <w:t xml:space="preserve"> одборника.</w:t>
      </w:r>
    </w:p>
    <w:p w:rsidR="001909FD" w:rsidRPr="00B777A8" w:rsidRDefault="001909FD" w:rsidP="001909FD">
      <w:pPr>
        <w:ind w:firstLine="720"/>
        <w:jc w:val="both"/>
        <w:rPr>
          <w:lang w:val="sr-Latn-CS"/>
        </w:rPr>
      </w:pPr>
      <w:r w:rsidRPr="00B777A8">
        <w:rPr>
          <w:lang w:val="sr-Latn-CS"/>
        </w:rPr>
        <w:lastRenderedPageBreak/>
        <w:t>О</w:t>
      </w:r>
      <w:r>
        <w:t xml:space="preserve"> </w:t>
      </w:r>
      <w:r w:rsidRPr="00B777A8">
        <w:rPr>
          <w:lang w:val="sr-Latn-CS"/>
        </w:rPr>
        <w:t>разрешењу</w:t>
      </w:r>
      <w:r>
        <w:t xml:space="preserve"> </w:t>
      </w:r>
      <w:r w:rsidRPr="00B777A8">
        <w:t>локалног омбудсмана</w:t>
      </w:r>
      <w:r>
        <w:t xml:space="preserve"> </w:t>
      </w:r>
      <w:r w:rsidRPr="00B777A8">
        <w:rPr>
          <w:lang w:val="sr-Latn-CS"/>
        </w:rPr>
        <w:t>одлучује</w:t>
      </w:r>
      <w:r>
        <w:t xml:space="preserve"> </w:t>
      </w:r>
      <w:r w:rsidRPr="00B777A8">
        <w:rPr>
          <w:lang w:val="sr-Latn-CS"/>
        </w:rPr>
        <w:t>Скупштина</w:t>
      </w:r>
      <w:r>
        <w:t xml:space="preserve"> </w:t>
      </w:r>
      <w:r w:rsidRPr="00B777A8">
        <w:rPr>
          <w:lang w:val="sr-Latn-CS"/>
        </w:rPr>
        <w:t>општине</w:t>
      </w:r>
      <w:r>
        <w:t xml:space="preserve"> </w:t>
      </w:r>
      <w:r w:rsidRPr="00B777A8">
        <w:rPr>
          <w:lang w:val="sr-Latn-CS"/>
        </w:rPr>
        <w:t>већином</w:t>
      </w:r>
      <w:r>
        <w:t xml:space="preserve"> </w:t>
      </w:r>
      <w:r w:rsidRPr="00B777A8">
        <w:rPr>
          <w:lang w:val="sr-Latn-CS"/>
        </w:rPr>
        <w:t>од</w:t>
      </w:r>
      <w:r>
        <w:t xml:space="preserve"> </w:t>
      </w:r>
      <w:r w:rsidRPr="00B777A8">
        <w:rPr>
          <w:lang w:val="sr-Latn-CS"/>
        </w:rPr>
        <w:t>укупног</w:t>
      </w:r>
      <w:r>
        <w:t xml:space="preserve"> </w:t>
      </w:r>
      <w:r w:rsidRPr="00B777A8">
        <w:rPr>
          <w:lang w:val="sr-Latn-CS"/>
        </w:rPr>
        <w:t>броја</w:t>
      </w:r>
      <w:r>
        <w:t xml:space="preserve"> </w:t>
      </w:r>
      <w:r w:rsidRPr="00B777A8">
        <w:rPr>
          <w:lang w:val="sr-Latn-CS"/>
        </w:rPr>
        <w:t>одборника.</w:t>
      </w:r>
    </w:p>
    <w:p w:rsidR="001909FD" w:rsidRDefault="001909FD" w:rsidP="001909FD">
      <w:pPr>
        <w:rPr>
          <w:color w:val="FF0000"/>
          <w:lang w:val="sr-Cyrl-CS"/>
        </w:rPr>
      </w:pPr>
    </w:p>
    <w:p w:rsidR="001909FD" w:rsidRPr="00B777A8" w:rsidRDefault="001909FD" w:rsidP="001909FD">
      <w:pPr>
        <w:rPr>
          <w:color w:val="FF0000"/>
          <w:lang w:val="sr-Cyrl-CS"/>
        </w:rPr>
      </w:pPr>
    </w:p>
    <w:p w:rsidR="001909FD" w:rsidRPr="00B777A8" w:rsidRDefault="001909FD" w:rsidP="001909FD">
      <w:pPr>
        <w:ind w:firstLine="720"/>
        <w:jc w:val="center"/>
        <w:rPr>
          <w:b/>
          <w:lang w:val="sr-Latn-CS"/>
        </w:rPr>
      </w:pPr>
      <w:r w:rsidRPr="00B777A8">
        <w:rPr>
          <w:b/>
          <w:lang w:val="sr-Latn-CS"/>
        </w:rPr>
        <w:t>Подношење</w:t>
      </w:r>
      <w:r>
        <w:rPr>
          <w:b/>
        </w:rPr>
        <w:t xml:space="preserve"> </w:t>
      </w:r>
      <w:r w:rsidRPr="00B777A8">
        <w:rPr>
          <w:b/>
          <w:lang w:val="sr-Latn-CS"/>
        </w:rPr>
        <w:t>извештаја</w:t>
      </w:r>
      <w:r>
        <w:rPr>
          <w:b/>
        </w:rPr>
        <w:t xml:space="preserve"> </w:t>
      </w:r>
      <w:r w:rsidRPr="00B777A8">
        <w:rPr>
          <w:b/>
          <w:lang w:val="sr-Latn-CS"/>
        </w:rPr>
        <w:t>Скупштини</w:t>
      </w:r>
      <w:r>
        <w:rPr>
          <w:b/>
        </w:rPr>
        <w:t xml:space="preserve"> </w:t>
      </w:r>
      <w:r w:rsidRPr="00B777A8">
        <w:rPr>
          <w:b/>
          <w:lang w:val="sr-Latn-CS"/>
        </w:rPr>
        <w:t>општине</w:t>
      </w:r>
    </w:p>
    <w:p w:rsidR="001909FD" w:rsidRPr="00B777A8" w:rsidRDefault="001909FD" w:rsidP="001909FD">
      <w:pPr>
        <w:snapToGrid w:val="0"/>
        <w:jc w:val="center"/>
        <w:outlineLvl w:val="0"/>
      </w:pPr>
      <w:r w:rsidRPr="00B777A8">
        <w:rPr>
          <w:lang w:val="sr-Latn-CS"/>
        </w:rPr>
        <w:t>Члан</w:t>
      </w:r>
      <w:r>
        <w:t xml:space="preserve"> 135</w:t>
      </w:r>
      <w:r w:rsidRPr="00B777A8">
        <w:t>.</w:t>
      </w:r>
    </w:p>
    <w:p w:rsidR="001909FD" w:rsidRPr="00B777A8" w:rsidRDefault="001909FD" w:rsidP="001909FD">
      <w:pPr>
        <w:snapToGrid w:val="0"/>
        <w:jc w:val="center"/>
        <w:outlineLvl w:val="0"/>
        <w:rPr>
          <w:lang w:val="sr-Latn-CS"/>
        </w:rPr>
      </w:pPr>
    </w:p>
    <w:p w:rsidR="001909FD" w:rsidRPr="00B777A8" w:rsidRDefault="001909FD" w:rsidP="001909FD">
      <w:pPr>
        <w:snapToGrid w:val="0"/>
        <w:ind w:firstLine="708"/>
        <w:outlineLvl w:val="0"/>
        <w:rPr>
          <w:lang w:val="sr-Latn-CS"/>
        </w:rPr>
      </w:pPr>
      <w:r w:rsidRPr="00B777A8">
        <w:t>Локални омбудсман</w:t>
      </w:r>
      <w:r>
        <w:t xml:space="preserve"> </w:t>
      </w:r>
      <w:r w:rsidRPr="00B777A8">
        <w:rPr>
          <w:lang w:val="sr-Latn-CS"/>
        </w:rPr>
        <w:t>доставља</w:t>
      </w:r>
      <w:r>
        <w:t xml:space="preserve"> </w:t>
      </w:r>
      <w:r w:rsidRPr="00B777A8">
        <w:rPr>
          <w:lang w:val="sr-Latn-CS"/>
        </w:rPr>
        <w:t>годишњи</w:t>
      </w:r>
      <w:r>
        <w:t xml:space="preserve"> </w:t>
      </w:r>
      <w:r w:rsidRPr="00B777A8">
        <w:rPr>
          <w:lang w:val="sr-Latn-CS"/>
        </w:rPr>
        <w:t>извештај</w:t>
      </w:r>
      <w:r>
        <w:t xml:space="preserve"> </w:t>
      </w:r>
      <w:r w:rsidRPr="00B777A8">
        <w:rPr>
          <w:lang w:val="sr-Latn-CS"/>
        </w:rPr>
        <w:t>Скупштини</w:t>
      </w:r>
      <w:r>
        <w:t xml:space="preserve"> </w:t>
      </w:r>
      <w:r w:rsidRPr="00B777A8">
        <w:rPr>
          <w:lang w:val="sr-Latn-CS"/>
        </w:rPr>
        <w:t>општине.</w:t>
      </w:r>
    </w:p>
    <w:p w:rsidR="001909FD" w:rsidRPr="00B777A8" w:rsidRDefault="001909FD" w:rsidP="001909FD">
      <w:pPr>
        <w:snapToGrid w:val="0"/>
        <w:ind w:firstLine="708"/>
        <w:jc w:val="both"/>
        <w:outlineLvl w:val="0"/>
        <w:rPr>
          <w:lang w:val="sr-Latn-CS"/>
        </w:rPr>
      </w:pPr>
      <w:r w:rsidRPr="00B777A8">
        <w:rPr>
          <w:lang w:val="sr-Latn-CS"/>
        </w:rPr>
        <w:t>Ако</w:t>
      </w:r>
      <w:r>
        <w:t xml:space="preserve"> </w:t>
      </w:r>
      <w:r w:rsidRPr="00B777A8">
        <w:rPr>
          <w:lang w:val="sr-Latn-CS"/>
        </w:rPr>
        <w:t>процени</w:t>
      </w:r>
      <w:r>
        <w:t xml:space="preserve"> </w:t>
      </w:r>
      <w:r w:rsidRPr="00B777A8">
        <w:rPr>
          <w:lang w:val="sr-Latn-CS"/>
        </w:rPr>
        <w:t>да</w:t>
      </w:r>
      <w:r>
        <w:t xml:space="preserve"> </w:t>
      </w:r>
      <w:r w:rsidRPr="00B777A8">
        <w:rPr>
          <w:lang w:val="sr-Latn-CS"/>
        </w:rPr>
        <w:t>је</w:t>
      </w:r>
      <w:r>
        <w:t xml:space="preserve"> </w:t>
      </w:r>
      <w:r w:rsidRPr="00B777A8">
        <w:rPr>
          <w:lang w:val="sr-Latn-CS"/>
        </w:rPr>
        <w:t>то</w:t>
      </w:r>
      <w:r>
        <w:t xml:space="preserve"> </w:t>
      </w:r>
      <w:r w:rsidRPr="00B777A8">
        <w:rPr>
          <w:lang w:val="sr-Latn-CS"/>
        </w:rPr>
        <w:t>потребно</w:t>
      </w:r>
      <w:r>
        <w:t xml:space="preserve"> </w:t>
      </w:r>
      <w:r w:rsidRPr="00B777A8">
        <w:rPr>
          <w:lang w:val="sr-Latn-CS"/>
        </w:rPr>
        <w:t>због</w:t>
      </w:r>
      <w:r>
        <w:t xml:space="preserve"> </w:t>
      </w:r>
      <w:r w:rsidRPr="00B777A8">
        <w:rPr>
          <w:lang w:val="sr-Latn-CS"/>
        </w:rPr>
        <w:t>разматрања</w:t>
      </w:r>
      <w:r>
        <w:t xml:space="preserve"> </w:t>
      </w:r>
      <w:r w:rsidRPr="00B777A8">
        <w:rPr>
          <w:lang w:val="sr-Latn-CS"/>
        </w:rPr>
        <w:t>одређених</w:t>
      </w:r>
      <w:r>
        <w:t xml:space="preserve"> </w:t>
      </w:r>
      <w:r w:rsidRPr="00B777A8">
        <w:rPr>
          <w:lang w:val="sr-Latn-CS"/>
        </w:rPr>
        <w:t xml:space="preserve">питања, </w:t>
      </w:r>
      <w:r w:rsidRPr="00B777A8">
        <w:t>локални омбудсман</w:t>
      </w:r>
      <w:r>
        <w:t xml:space="preserve"> </w:t>
      </w:r>
      <w:r w:rsidRPr="00B777A8">
        <w:rPr>
          <w:lang w:val="sr-Latn-CS"/>
        </w:rPr>
        <w:t>може</w:t>
      </w:r>
      <w:r>
        <w:t xml:space="preserve"> </w:t>
      </w:r>
      <w:r w:rsidRPr="00B777A8">
        <w:rPr>
          <w:lang w:val="sr-Latn-CS"/>
        </w:rPr>
        <w:t>Скупштини</w:t>
      </w:r>
      <w:r>
        <w:t xml:space="preserve"> </w:t>
      </w:r>
      <w:r w:rsidRPr="00B777A8">
        <w:rPr>
          <w:lang w:val="sr-Latn-CS"/>
        </w:rPr>
        <w:t>општини</w:t>
      </w:r>
      <w:r>
        <w:t xml:space="preserve"> </w:t>
      </w:r>
      <w:r w:rsidRPr="00B777A8">
        <w:rPr>
          <w:lang w:val="sr-Latn-CS"/>
        </w:rPr>
        <w:t>достављати</w:t>
      </w:r>
      <w:r>
        <w:t xml:space="preserve"> </w:t>
      </w:r>
      <w:r w:rsidRPr="00B777A8">
        <w:rPr>
          <w:lang w:val="sr-Latn-CS"/>
        </w:rPr>
        <w:t>и</w:t>
      </w:r>
      <w:r>
        <w:t xml:space="preserve"> </w:t>
      </w:r>
      <w:r w:rsidRPr="00B777A8">
        <w:rPr>
          <w:lang w:val="sr-Latn-CS"/>
        </w:rPr>
        <w:t>ванредне</w:t>
      </w:r>
      <w:r>
        <w:t xml:space="preserve"> </w:t>
      </w:r>
      <w:r w:rsidRPr="00B777A8">
        <w:rPr>
          <w:lang w:val="sr-Latn-CS"/>
        </w:rPr>
        <w:t>извештаје.</w:t>
      </w:r>
    </w:p>
    <w:p w:rsidR="001909FD" w:rsidRDefault="001909FD" w:rsidP="001909FD">
      <w:pPr>
        <w:snapToGrid w:val="0"/>
        <w:ind w:firstLine="708"/>
        <w:jc w:val="both"/>
        <w:outlineLvl w:val="0"/>
      </w:pPr>
      <w:r w:rsidRPr="00B777A8">
        <w:rPr>
          <w:lang w:val="sr-Latn-CS"/>
        </w:rPr>
        <w:t>Скупштина</w:t>
      </w:r>
      <w:r>
        <w:t xml:space="preserve"> </w:t>
      </w:r>
      <w:r w:rsidRPr="00B777A8">
        <w:rPr>
          <w:lang w:val="sr-Latn-CS"/>
        </w:rPr>
        <w:t>општине</w:t>
      </w:r>
      <w:r>
        <w:t xml:space="preserve"> </w:t>
      </w:r>
      <w:r w:rsidRPr="00B777A8">
        <w:rPr>
          <w:lang w:val="sr-Latn-CS"/>
        </w:rPr>
        <w:t>разматра</w:t>
      </w:r>
      <w:r>
        <w:t xml:space="preserve"> </w:t>
      </w:r>
      <w:r w:rsidRPr="00B777A8">
        <w:rPr>
          <w:lang w:val="sr-Latn-CS"/>
        </w:rPr>
        <w:t>извештаје</w:t>
      </w:r>
      <w:r>
        <w:t xml:space="preserve"> </w:t>
      </w:r>
      <w:r w:rsidRPr="00B777A8">
        <w:t xml:space="preserve">локалног </w:t>
      </w:r>
      <w:r>
        <w:t xml:space="preserve"> </w:t>
      </w:r>
      <w:r w:rsidRPr="00B777A8">
        <w:t>омбудсман</w:t>
      </w:r>
      <w:r>
        <w:t xml:space="preserve"> </w:t>
      </w:r>
      <w:r w:rsidRPr="00B777A8">
        <w:t>а</w:t>
      </w:r>
      <w:r>
        <w:t xml:space="preserve"> </w:t>
      </w:r>
      <w:r w:rsidRPr="00B777A8">
        <w:rPr>
          <w:lang w:val="sr-Latn-CS"/>
        </w:rPr>
        <w:t>на</w:t>
      </w:r>
      <w:r>
        <w:t xml:space="preserve"> </w:t>
      </w:r>
      <w:r w:rsidRPr="00B777A8">
        <w:rPr>
          <w:lang w:val="sr-Latn-CS"/>
        </w:rPr>
        <w:t>првој</w:t>
      </w:r>
      <w:r>
        <w:t xml:space="preserve"> </w:t>
      </w:r>
      <w:r w:rsidRPr="00B777A8">
        <w:rPr>
          <w:lang w:val="sr-Latn-CS"/>
        </w:rPr>
        <w:t>наредној</w:t>
      </w:r>
      <w:r>
        <w:t xml:space="preserve"> </w:t>
      </w:r>
      <w:r>
        <w:rPr>
          <w:lang w:val="sr-Latn-CS"/>
        </w:rPr>
        <w:t>седници</w:t>
      </w:r>
      <w:r>
        <w:t>.</w:t>
      </w:r>
    </w:p>
    <w:p w:rsidR="001909FD" w:rsidRDefault="001909FD" w:rsidP="001909FD">
      <w:pPr>
        <w:snapToGrid w:val="0"/>
        <w:ind w:firstLine="708"/>
        <w:jc w:val="both"/>
        <w:outlineLvl w:val="0"/>
      </w:pPr>
    </w:p>
    <w:p w:rsidR="001909FD" w:rsidRPr="00F116CD" w:rsidRDefault="001909FD" w:rsidP="001909FD">
      <w:pPr>
        <w:snapToGrid w:val="0"/>
        <w:ind w:firstLine="708"/>
        <w:jc w:val="both"/>
        <w:outlineLvl w:val="0"/>
      </w:pPr>
    </w:p>
    <w:p w:rsidR="001909FD" w:rsidRPr="00B777A8" w:rsidRDefault="001909FD" w:rsidP="001909FD">
      <w:pPr>
        <w:ind w:firstLine="720"/>
        <w:jc w:val="center"/>
        <w:rPr>
          <w:b/>
          <w:lang w:val="sr-Latn-CS"/>
        </w:rPr>
      </w:pPr>
      <w:r w:rsidRPr="00B777A8">
        <w:rPr>
          <w:b/>
          <w:lang w:val="sr-Latn-CS"/>
        </w:rPr>
        <w:t>Право</w:t>
      </w:r>
      <w:r>
        <w:rPr>
          <w:b/>
        </w:rPr>
        <w:t xml:space="preserve"> </w:t>
      </w:r>
      <w:r w:rsidRPr="00B777A8">
        <w:rPr>
          <w:b/>
          <w:lang w:val="sr-Latn-CS"/>
        </w:rPr>
        <w:t>присуствовања</w:t>
      </w:r>
      <w:r>
        <w:rPr>
          <w:b/>
        </w:rPr>
        <w:t xml:space="preserve"> </w:t>
      </w:r>
      <w:r w:rsidRPr="00B777A8">
        <w:rPr>
          <w:b/>
          <w:lang w:val="sr-Latn-CS"/>
        </w:rPr>
        <w:t>седницама</w:t>
      </w:r>
      <w:r>
        <w:rPr>
          <w:b/>
        </w:rPr>
        <w:t xml:space="preserve"> </w:t>
      </w:r>
      <w:r w:rsidRPr="00B777A8">
        <w:rPr>
          <w:b/>
          <w:lang w:val="sr-Latn-CS"/>
        </w:rPr>
        <w:t>Скупштине</w:t>
      </w:r>
      <w:r>
        <w:rPr>
          <w:b/>
        </w:rPr>
        <w:t xml:space="preserve"> </w:t>
      </w:r>
      <w:r w:rsidRPr="00B777A8">
        <w:rPr>
          <w:b/>
          <w:lang w:val="sr-Latn-CS"/>
        </w:rPr>
        <w:t>општине</w:t>
      </w:r>
    </w:p>
    <w:p w:rsidR="001909FD" w:rsidRPr="00B777A8" w:rsidRDefault="001909FD" w:rsidP="001909FD">
      <w:pPr>
        <w:ind w:firstLine="720"/>
        <w:jc w:val="center"/>
        <w:rPr>
          <w:b/>
          <w:lang w:val="sr-Latn-CS"/>
        </w:rPr>
      </w:pPr>
      <w:r>
        <w:rPr>
          <w:b/>
        </w:rPr>
        <w:t xml:space="preserve">и </w:t>
      </w:r>
      <w:r w:rsidRPr="00B777A8">
        <w:rPr>
          <w:b/>
          <w:lang w:val="sr-Latn-CS"/>
        </w:rPr>
        <w:t>њених</w:t>
      </w:r>
      <w:r>
        <w:rPr>
          <w:b/>
        </w:rPr>
        <w:t xml:space="preserve"> </w:t>
      </w:r>
      <w:r w:rsidRPr="00B777A8">
        <w:rPr>
          <w:b/>
          <w:lang w:val="sr-Latn-CS"/>
        </w:rPr>
        <w:t>радних</w:t>
      </w:r>
      <w:r>
        <w:rPr>
          <w:b/>
        </w:rPr>
        <w:t xml:space="preserve"> </w:t>
      </w:r>
      <w:r w:rsidRPr="00B777A8">
        <w:rPr>
          <w:b/>
          <w:lang w:val="sr-Latn-CS"/>
        </w:rPr>
        <w:t>тела</w:t>
      </w:r>
    </w:p>
    <w:p w:rsidR="001909FD" w:rsidRPr="00B777A8" w:rsidRDefault="001909FD" w:rsidP="001909FD">
      <w:pPr>
        <w:jc w:val="center"/>
        <w:outlineLvl w:val="0"/>
      </w:pPr>
      <w:r w:rsidRPr="00B777A8">
        <w:rPr>
          <w:lang w:val="sr-Latn-CS"/>
        </w:rPr>
        <w:t>Члан</w:t>
      </w:r>
      <w:r>
        <w:t xml:space="preserve"> 136.</w:t>
      </w:r>
    </w:p>
    <w:p w:rsidR="001909FD" w:rsidRPr="00B777A8" w:rsidRDefault="001909FD" w:rsidP="001909FD">
      <w:pPr>
        <w:jc w:val="center"/>
        <w:outlineLvl w:val="0"/>
        <w:rPr>
          <w:lang w:val="sr-Latn-CS"/>
        </w:rPr>
      </w:pPr>
    </w:p>
    <w:p w:rsidR="001909FD" w:rsidRPr="003879A1" w:rsidRDefault="001909FD" w:rsidP="001909FD">
      <w:pPr>
        <w:ind w:firstLine="720"/>
        <w:jc w:val="both"/>
      </w:pPr>
      <w:r w:rsidRPr="00B777A8">
        <w:t xml:space="preserve">Локални </w:t>
      </w:r>
      <w:r>
        <w:t>о</w:t>
      </w:r>
      <w:r w:rsidRPr="00B777A8">
        <w:t>мбудсман</w:t>
      </w:r>
      <w:r>
        <w:t xml:space="preserve"> </w:t>
      </w:r>
      <w:r w:rsidRPr="00B777A8">
        <w:rPr>
          <w:lang w:val="sr-Latn-CS"/>
        </w:rPr>
        <w:t>има</w:t>
      </w:r>
      <w:r>
        <w:t xml:space="preserve"> </w:t>
      </w:r>
      <w:r w:rsidRPr="00B777A8">
        <w:rPr>
          <w:lang w:val="sr-Latn-CS"/>
        </w:rPr>
        <w:t>право</w:t>
      </w:r>
      <w:r>
        <w:t xml:space="preserve"> </w:t>
      </w:r>
      <w:r w:rsidRPr="00B777A8">
        <w:rPr>
          <w:lang w:val="sr-Latn-CS"/>
        </w:rPr>
        <w:t>да</w:t>
      </w:r>
      <w:r>
        <w:t xml:space="preserve"> </w:t>
      </w:r>
      <w:r w:rsidRPr="00B777A8">
        <w:rPr>
          <w:lang w:val="sr-Latn-CS"/>
        </w:rPr>
        <w:t>присуствује</w:t>
      </w:r>
      <w:r>
        <w:t xml:space="preserve"> </w:t>
      </w:r>
      <w:r w:rsidRPr="00B777A8">
        <w:rPr>
          <w:lang w:val="sr-Latn-CS"/>
        </w:rPr>
        <w:t>седницама</w:t>
      </w:r>
      <w:r>
        <w:t xml:space="preserve"> </w:t>
      </w:r>
      <w:r w:rsidRPr="00B777A8">
        <w:rPr>
          <w:lang w:val="sr-Latn-CS"/>
        </w:rPr>
        <w:t>Скупштине</w:t>
      </w:r>
      <w:r>
        <w:t xml:space="preserve"> </w:t>
      </w:r>
      <w:r w:rsidRPr="00B777A8">
        <w:rPr>
          <w:lang w:val="sr-Latn-CS"/>
        </w:rPr>
        <w:t>општине</w:t>
      </w:r>
      <w:r>
        <w:t xml:space="preserve"> </w:t>
      </w:r>
      <w:r w:rsidRPr="00B777A8">
        <w:rPr>
          <w:lang w:val="sr-Latn-CS"/>
        </w:rPr>
        <w:t>и</w:t>
      </w:r>
      <w:r>
        <w:t xml:space="preserve"> </w:t>
      </w:r>
      <w:r w:rsidRPr="00B777A8">
        <w:rPr>
          <w:lang w:val="sr-Latn-CS"/>
        </w:rPr>
        <w:t>радних</w:t>
      </w:r>
      <w:r>
        <w:t xml:space="preserve"> </w:t>
      </w:r>
      <w:r w:rsidRPr="00B777A8">
        <w:rPr>
          <w:lang w:val="sr-Latn-CS"/>
        </w:rPr>
        <w:t>тела</w:t>
      </w:r>
      <w:r>
        <w:t xml:space="preserve"> </w:t>
      </w:r>
      <w:r w:rsidRPr="00B777A8">
        <w:rPr>
          <w:lang w:val="sr-Latn-CS"/>
        </w:rPr>
        <w:t>Скупштине</w:t>
      </w:r>
      <w:r>
        <w:t xml:space="preserve"> </w:t>
      </w:r>
      <w:r w:rsidRPr="00B777A8">
        <w:rPr>
          <w:lang w:val="sr-Latn-CS"/>
        </w:rPr>
        <w:t>општине, као</w:t>
      </w:r>
      <w:r>
        <w:t xml:space="preserve"> </w:t>
      </w:r>
      <w:r w:rsidRPr="00B777A8">
        <w:rPr>
          <w:lang w:val="sr-Latn-CS"/>
        </w:rPr>
        <w:t>и</w:t>
      </w:r>
      <w:r>
        <w:t xml:space="preserve"> </w:t>
      </w:r>
      <w:r w:rsidRPr="00B777A8">
        <w:rPr>
          <w:lang w:val="sr-Latn-CS"/>
        </w:rPr>
        <w:t>да</w:t>
      </w:r>
      <w:r>
        <w:t xml:space="preserve"> </w:t>
      </w:r>
      <w:r w:rsidRPr="00B777A8">
        <w:rPr>
          <w:lang w:val="sr-Latn-CS"/>
        </w:rPr>
        <w:t>учествује</w:t>
      </w:r>
      <w:r>
        <w:t xml:space="preserve"> </w:t>
      </w:r>
      <w:r w:rsidRPr="00B777A8">
        <w:rPr>
          <w:lang w:val="sr-Latn-CS"/>
        </w:rPr>
        <w:t>у</w:t>
      </w:r>
      <w:r>
        <w:t xml:space="preserve"> </w:t>
      </w:r>
      <w:r w:rsidRPr="00B777A8">
        <w:rPr>
          <w:lang w:val="sr-Latn-CS"/>
        </w:rPr>
        <w:t>расправи</w:t>
      </w:r>
      <w:r>
        <w:t xml:space="preserve"> </w:t>
      </w:r>
      <w:r w:rsidRPr="00B777A8">
        <w:rPr>
          <w:lang w:val="sr-Latn-CS"/>
        </w:rPr>
        <w:t>када</w:t>
      </w:r>
      <w:r>
        <w:t xml:space="preserve"> </w:t>
      </w:r>
      <w:r w:rsidRPr="00B777A8">
        <w:rPr>
          <w:lang w:val="sr-Latn-CS"/>
        </w:rPr>
        <w:t>се</w:t>
      </w:r>
      <w:r w:rsidRPr="00B777A8">
        <w:t xml:space="preserve"> разматра извештај о раду Општинске управе, односно</w:t>
      </w:r>
      <w:r>
        <w:t xml:space="preserve"> </w:t>
      </w:r>
      <w:r w:rsidRPr="00B777A8">
        <w:rPr>
          <w:lang w:val="sr-Latn-CS"/>
        </w:rPr>
        <w:t>расправља</w:t>
      </w:r>
      <w:r>
        <w:t xml:space="preserve"> </w:t>
      </w:r>
      <w:r w:rsidRPr="00B777A8">
        <w:rPr>
          <w:lang w:val="sr-Latn-CS"/>
        </w:rPr>
        <w:t>о</w:t>
      </w:r>
      <w:r>
        <w:t xml:space="preserve"> </w:t>
      </w:r>
      <w:r w:rsidRPr="00B777A8">
        <w:rPr>
          <w:lang w:val="sr-Latn-CS"/>
        </w:rPr>
        <w:t>питањима</w:t>
      </w:r>
      <w:r>
        <w:t xml:space="preserve"> </w:t>
      </w:r>
      <w:r w:rsidRPr="00B777A8">
        <w:rPr>
          <w:lang w:val="sr-Latn-CS"/>
        </w:rPr>
        <w:t>из</w:t>
      </w:r>
      <w:r>
        <w:t xml:space="preserve"> </w:t>
      </w:r>
      <w:r w:rsidRPr="00B777A8">
        <w:rPr>
          <w:lang w:val="sr-Latn-CS"/>
        </w:rPr>
        <w:t>његове</w:t>
      </w:r>
      <w:r>
        <w:t xml:space="preserve"> </w:t>
      </w:r>
      <w:r w:rsidRPr="00B777A8">
        <w:rPr>
          <w:lang w:val="sr-Latn-CS"/>
        </w:rPr>
        <w:t>надлежности.</w:t>
      </w:r>
    </w:p>
    <w:p w:rsidR="001909FD" w:rsidRPr="00B777A8" w:rsidRDefault="001909FD" w:rsidP="001909FD">
      <w:pPr>
        <w:rPr>
          <w:color w:val="FF0000"/>
          <w:lang w:val="sr-Cyrl-CS"/>
        </w:rPr>
      </w:pPr>
    </w:p>
    <w:p w:rsidR="001909FD" w:rsidRDefault="001909FD" w:rsidP="001909FD">
      <w:pPr>
        <w:jc w:val="center"/>
        <w:rPr>
          <w:b/>
        </w:rPr>
      </w:pPr>
    </w:p>
    <w:p w:rsidR="001909FD" w:rsidRPr="00B777A8" w:rsidRDefault="001909FD" w:rsidP="001909FD">
      <w:pPr>
        <w:jc w:val="center"/>
        <w:rPr>
          <w:b/>
        </w:rPr>
      </w:pPr>
      <w:r w:rsidRPr="00B777A8">
        <w:rPr>
          <w:b/>
          <w:lang w:val="sr-Latn-CS"/>
        </w:rPr>
        <w:t>Средства</w:t>
      </w:r>
      <w:r>
        <w:rPr>
          <w:b/>
        </w:rPr>
        <w:t xml:space="preserve"> </w:t>
      </w:r>
      <w:r w:rsidRPr="00B777A8">
        <w:rPr>
          <w:b/>
          <w:lang w:val="sr-Latn-CS"/>
        </w:rPr>
        <w:t>за</w:t>
      </w:r>
      <w:r>
        <w:rPr>
          <w:b/>
        </w:rPr>
        <w:t xml:space="preserve"> </w:t>
      </w:r>
      <w:r w:rsidRPr="00B777A8">
        <w:rPr>
          <w:b/>
          <w:lang w:val="sr-Latn-CS"/>
        </w:rPr>
        <w:t>рад</w:t>
      </w:r>
      <w:r>
        <w:rPr>
          <w:b/>
        </w:rPr>
        <w:t xml:space="preserve"> </w:t>
      </w:r>
      <w:r w:rsidRPr="00B777A8">
        <w:rPr>
          <w:b/>
        </w:rPr>
        <w:t>локалног омбудсмана</w:t>
      </w:r>
    </w:p>
    <w:p w:rsidR="001909FD" w:rsidRPr="00B777A8" w:rsidRDefault="001909FD" w:rsidP="001909FD">
      <w:pPr>
        <w:snapToGrid w:val="0"/>
        <w:jc w:val="center"/>
        <w:outlineLvl w:val="0"/>
        <w:rPr>
          <w:lang w:val="sr-Latn-CS"/>
        </w:rPr>
      </w:pPr>
      <w:r w:rsidRPr="00B777A8">
        <w:rPr>
          <w:lang w:val="sr-Latn-CS"/>
        </w:rPr>
        <w:t>Члан</w:t>
      </w:r>
      <w:r>
        <w:t xml:space="preserve"> 137</w:t>
      </w:r>
      <w:r w:rsidRPr="00B777A8">
        <w:t>.</w:t>
      </w:r>
    </w:p>
    <w:p w:rsidR="001909FD" w:rsidRPr="00B777A8" w:rsidRDefault="001909FD" w:rsidP="001909FD">
      <w:pPr>
        <w:snapToGrid w:val="0"/>
        <w:jc w:val="center"/>
        <w:outlineLvl w:val="0"/>
        <w:rPr>
          <w:lang w:val="sr-Latn-CS"/>
        </w:rPr>
      </w:pPr>
    </w:p>
    <w:p w:rsidR="001909FD" w:rsidRPr="003B3EAA" w:rsidRDefault="001909FD" w:rsidP="001909FD">
      <w:pPr>
        <w:ind w:firstLine="720"/>
        <w:jc w:val="both"/>
        <w:rPr>
          <w:lang w:val="sr-Cyrl-CS"/>
        </w:rPr>
      </w:pPr>
      <w:r w:rsidRPr="00B777A8">
        <w:rPr>
          <w:lang w:val="sr-Latn-CS"/>
        </w:rPr>
        <w:t>Средства</w:t>
      </w:r>
      <w:r>
        <w:t xml:space="preserve"> </w:t>
      </w:r>
      <w:r w:rsidRPr="00B777A8">
        <w:rPr>
          <w:lang w:val="sr-Latn-CS"/>
        </w:rPr>
        <w:t>за</w:t>
      </w:r>
      <w:r>
        <w:t xml:space="preserve"> </w:t>
      </w:r>
      <w:r w:rsidRPr="00B777A8">
        <w:rPr>
          <w:lang w:val="sr-Latn-CS"/>
        </w:rPr>
        <w:t>рад</w:t>
      </w:r>
      <w:r>
        <w:t xml:space="preserve"> </w:t>
      </w:r>
      <w:r w:rsidRPr="00B777A8">
        <w:t>локалног омбудсмана</w:t>
      </w:r>
      <w:r>
        <w:t xml:space="preserve"> </w:t>
      </w:r>
      <w:r w:rsidRPr="00B777A8">
        <w:rPr>
          <w:lang w:val="sr-Cyrl-CS"/>
        </w:rPr>
        <w:t>обезбеђују</w:t>
      </w:r>
      <w:r>
        <w:rPr>
          <w:lang w:val="sr-Cyrl-CS"/>
        </w:rPr>
        <w:t xml:space="preserve"> </w:t>
      </w:r>
      <w:r w:rsidRPr="00B777A8">
        <w:rPr>
          <w:lang w:val="sr-Cyrl-CS"/>
        </w:rPr>
        <w:t>се</w:t>
      </w:r>
      <w:r>
        <w:rPr>
          <w:lang w:val="sr-Cyrl-CS"/>
        </w:rPr>
        <w:t xml:space="preserve"> </w:t>
      </w:r>
      <w:r w:rsidRPr="00B777A8">
        <w:rPr>
          <w:lang w:val="sr-Latn-CS"/>
        </w:rPr>
        <w:t>у</w:t>
      </w:r>
      <w:r>
        <w:t xml:space="preserve"> </w:t>
      </w:r>
      <w:r w:rsidRPr="00B777A8">
        <w:rPr>
          <w:lang w:val="sr-Cyrl-CS"/>
        </w:rPr>
        <w:t>буџет</w:t>
      </w:r>
      <w:r w:rsidRPr="00B777A8">
        <w:rPr>
          <w:lang w:val="sr-Latn-CS"/>
        </w:rPr>
        <w:t>у</w:t>
      </w:r>
      <w:r>
        <w:t xml:space="preserve"> </w:t>
      </w:r>
      <w:r w:rsidRPr="00B777A8">
        <w:rPr>
          <w:lang w:val="sr-Latn-CS"/>
        </w:rPr>
        <w:t>О</w:t>
      </w:r>
      <w:r w:rsidRPr="00B777A8">
        <w:rPr>
          <w:lang w:val="sr-Cyrl-CS"/>
        </w:rPr>
        <w:t xml:space="preserve">пштине, </w:t>
      </w:r>
      <w:r>
        <w:rPr>
          <w:lang w:val="sr-Cyrl-CS"/>
        </w:rPr>
        <w:t xml:space="preserve"> </w:t>
      </w:r>
      <w:r w:rsidRPr="00B777A8">
        <w:rPr>
          <w:lang w:val="sr-Cyrl-CS"/>
        </w:rPr>
        <w:t>а</w:t>
      </w:r>
      <w:r>
        <w:rPr>
          <w:lang w:val="sr-Cyrl-CS"/>
        </w:rPr>
        <w:t xml:space="preserve"> </w:t>
      </w:r>
      <w:r w:rsidRPr="00B777A8">
        <w:rPr>
          <w:lang w:val="sr-Cyrl-CS"/>
        </w:rPr>
        <w:t>могу</w:t>
      </w:r>
      <w:r>
        <w:rPr>
          <w:lang w:val="sr-Cyrl-CS"/>
        </w:rPr>
        <w:t xml:space="preserve"> </w:t>
      </w:r>
      <w:r w:rsidRPr="00B777A8">
        <w:rPr>
          <w:lang w:val="sr-Cyrl-CS"/>
        </w:rPr>
        <w:t>се</w:t>
      </w:r>
      <w:r>
        <w:rPr>
          <w:lang w:val="sr-Cyrl-CS"/>
        </w:rPr>
        <w:t xml:space="preserve"> </w:t>
      </w:r>
      <w:r w:rsidRPr="00B777A8">
        <w:rPr>
          <w:lang w:val="sr-Cyrl-CS"/>
        </w:rPr>
        <w:t>обезбеђивати</w:t>
      </w:r>
      <w:r>
        <w:rPr>
          <w:lang w:val="sr-Cyrl-CS"/>
        </w:rPr>
        <w:t xml:space="preserve"> </w:t>
      </w:r>
      <w:r w:rsidRPr="00B777A8">
        <w:rPr>
          <w:lang w:val="sr-Cyrl-CS"/>
        </w:rPr>
        <w:t>и</w:t>
      </w:r>
      <w:r>
        <w:rPr>
          <w:lang w:val="sr-Cyrl-CS"/>
        </w:rPr>
        <w:t xml:space="preserve"> </w:t>
      </w:r>
      <w:r w:rsidRPr="00B777A8">
        <w:rPr>
          <w:lang w:val="sr-Cyrl-CS"/>
        </w:rPr>
        <w:t>из</w:t>
      </w:r>
      <w:r>
        <w:rPr>
          <w:lang w:val="sr-Cyrl-CS"/>
        </w:rPr>
        <w:t xml:space="preserve"> </w:t>
      </w:r>
      <w:r w:rsidRPr="00B777A8">
        <w:rPr>
          <w:lang w:val="sr-Latn-CS"/>
        </w:rPr>
        <w:t>других</w:t>
      </w:r>
      <w:r>
        <w:t xml:space="preserve"> </w:t>
      </w:r>
      <w:r w:rsidRPr="00B777A8">
        <w:rPr>
          <w:lang w:val="sr-Latn-CS"/>
        </w:rPr>
        <w:t>извора, у</w:t>
      </w:r>
      <w:r>
        <w:t xml:space="preserve"> </w:t>
      </w:r>
      <w:r w:rsidRPr="00B777A8">
        <w:rPr>
          <w:lang w:val="sr-Latn-CS"/>
        </w:rPr>
        <w:t>складу</w:t>
      </w:r>
      <w:r>
        <w:t xml:space="preserve"> </w:t>
      </w:r>
      <w:r w:rsidRPr="00B777A8">
        <w:rPr>
          <w:lang w:val="sr-Latn-CS"/>
        </w:rPr>
        <w:t>са</w:t>
      </w:r>
      <w:r>
        <w:t xml:space="preserve"> </w:t>
      </w:r>
      <w:r w:rsidRPr="00B777A8">
        <w:rPr>
          <w:lang w:val="sr-Latn-CS"/>
        </w:rPr>
        <w:t>законом</w:t>
      </w:r>
      <w:r w:rsidRPr="00B777A8">
        <w:rPr>
          <w:lang w:val="sr-Cyrl-CS"/>
        </w:rPr>
        <w:t>.</w:t>
      </w:r>
    </w:p>
    <w:p w:rsidR="001909FD" w:rsidRPr="00163A03" w:rsidRDefault="001909FD" w:rsidP="001909FD">
      <w:pPr>
        <w:jc w:val="both"/>
        <w:rPr>
          <w:b/>
          <w:i/>
        </w:rPr>
      </w:pPr>
    </w:p>
    <w:p w:rsidR="001909FD" w:rsidRPr="00271FB2" w:rsidRDefault="001909FD" w:rsidP="001909FD">
      <w:pPr>
        <w:ind w:firstLine="720"/>
        <w:jc w:val="both"/>
        <w:rPr>
          <w:b/>
        </w:rPr>
      </w:pPr>
    </w:p>
    <w:p w:rsidR="001909FD" w:rsidRDefault="001909FD" w:rsidP="001909FD">
      <w:pPr>
        <w:jc w:val="both"/>
        <w:rPr>
          <w:b/>
          <w:lang w:val="sr-Cyrl-CS"/>
        </w:rPr>
      </w:pPr>
      <w:r w:rsidRPr="00271FB2">
        <w:rPr>
          <w:b/>
        </w:rPr>
        <w:t xml:space="preserve">X. </w:t>
      </w:r>
      <w:r w:rsidRPr="00271FB2">
        <w:rPr>
          <w:b/>
          <w:lang w:val="sr-Cyrl-CS"/>
        </w:rPr>
        <w:t> АК</w:t>
      </w:r>
      <w:r w:rsidRPr="00271FB2">
        <w:rPr>
          <w:b/>
          <w:lang w:val="sr-Cyrl-CS"/>
        </w:rPr>
        <w:softHyphen/>
        <w:t>ТИ</w:t>
      </w:r>
      <w:r>
        <w:rPr>
          <w:b/>
          <w:lang w:val="sr-Cyrl-CS"/>
        </w:rPr>
        <w:t xml:space="preserve"> </w:t>
      </w:r>
      <w:r w:rsidRPr="00271FB2">
        <w:rPr>
          <w:b/>
          <w:lang w:val="sr-Cyrl-CS"/>
        </w:rPr>
        <w:t>ОП</w:t>
      </w:r>
      <w:r w:rsidRPr="00271FB2">
        <w:rPr>
          <w:b/>
          <w:lang w:val="sr-Cyrl-CS"/>
        </w:rPr>
        <w:softHyphen/>
        <w:t>ШТИ</w:t>
      </w:r>
      <w:r w:rsidRPr="00271FB2">
        <w:rPr>
          <w:b/>
          <w:lang w:val="sr-Cyrl-CS"/>
        </w:rPr>
        <w:softHyphen/>
        <w:t xml:space="preserve">НЕ  </w:t>
      </w:r>
    </w:p>
    <w:p w:rsidR="001909FD" w:rsidRPr="00271FB2" w:rsidRDefault="001909FD" w:rsidP="001909FD">
      <w:pPr>
        <w:jc w:val="both"/>
        <w:rPr>
          <w:lang w:val="sr-Latn-CS"/>
        </w:rPr>
      </w:pPr>
    </w:p>
    <w:p w:rsidR="001909FD" w:rsidRPr="00271FB2" w:rsidRDefault="001909FD" w:rsidP="001909FD">
      <w:pPr>
        <w:jc w:val="center"/>
        <w:rPr>
          <w:b/>
          <w:lang w:val="sr-Latn-CS"/>
        </w:rPr>
      </w:pPr>
      <w:r w:rsidRPr="00271FB2">
        <w:rPr>
          <w:b/>
          <w:lang w:val="sr-Latn-CS"/>
        </w:rPr>
        <w:t>Акти</w:t>
      </w:r>
      <w:r>
        <w:rPr>
          <w:b/>
        </w:rPr>
        <w:t xml:space="preserve"> </w:t>
      </w:r>
      <w:r w:rsidRPr="00271FB2">
        <w:rPr>
          <w:b/>
          <w:lang w:val="sr-Latn-CS"/>
        </w:rPr>
        <w:t>Општине</w:t>
      </w:r>
    </w:p>
    <w:p w:rsidR="001909FD" w:rsidRPr="00271FB2" w:rsidRDefault="001909FD" w:rsidP="001909FD">
      <w:pPr>
        <w:jc w:val="center"/>
        <w:outlineLvl w:val="0"/>
      </w:pPr>
      <w:r w:rsidRPr="00271FB2">
        <w:t>Члан 1</w:t>
      </w:r>
      <w:r>
        <w:t>38</w:t>
      </w:r>
      <w:r w:rsidRPr="00271FB2">
        <w:t>.</w:t>
      </w:r>
    </w:p>
    <w:p w:rsidR="001909FD" w:rsidRPr="00271FB2" w:rsidRDefault="001909FD" w:rsidP="001909FD">
      <w:pPr>
        <w:jc w:val="center"/>
        <w:outlineLvl w:val="0"/>
      </w:pPr>
      <w:r w:rsidRPr="00271FB2">
        <w:t> </w:t>
      </w:r>
    </w:p>
    <w:p w:rsidR="001909FD" w:rsidRPr="00271FB2" w:rsidRDefault="001909FD" w:rsidP="001909FD">
      <w:pPr>
        <w:ind w:firstLine="708"/>
        <w:jc w:val="both"/>
        <w:rPr>
          <w:lang w:val="sr-Cyrl-CS"/>
        </w:rPr>
      </w:pPr>
      <w:r w:rsidRPr="00271FB2">
        <w:rPr>
          <w:lang w:val="sr-Cyrl-CS"/>
        </w:rPr>
        <w:t>У</w:t>
      </w:r>
      <w:r>
        <w:rPr>
          <w:lang w:val="sr-Cyrl-CS"/>
        </w:rPr>
        <w:t xml:space="preserve"> </w:t>
      </w:r>
      <w:r w:rsidRPr="00271FB2">
        <w:rPr>
          <w:lang w:val="sr-Cyrl-CS"/>
        </w:rPr>
        <w:t>вр</w:t>
      </w:r>
      <w:r w:rsidRPr="00271FB2">
        <w:rPr>
          <w:lang w:val="sr-Cyrl-CS"/>
        </w:rPr>
        <w:softHyphen/>
        <w:t>ше</w:t>
      </w:r>
      <w:r w:rsidRPr="00271FB2">
        <w:rPr>
          <w:lang w:val="sr-Cyrl-CS"/>
        </w:rPr>
        <w:softHyphen/>
        <w:t>њу</w:t>
      </w:r>
      <w:r>
        <w:rPr>
          <w:lang w:val="sr-Cyrl-CS"/>
        </w:rPr>
        <w:t xml:space="preserve"> </w:t>
      </w:r>
      <w:r w:rsidRPr="00271FB2">
        <w:rPr>
          <w:lang w:val="sr-Cyrl-CS"/>
        </w:rPr>
        <w:t>по</w:t>
      </w:r>
      <w:r w:rsidRPr="00271FB2">
        <w:rPr>
          <w:lang w:val="sr-Cyrl-CS"/>
        </w:rPr>
        <w:softHyphen/>
        <w:t>сло</w:t>
      </w:r>
      <w:r w:rsidRPr="00271FB2">
        <w:rPr>
          <w:lang w:val="sr-Cyrl-CS"/>
        </w:rPr>
        <w:softHyphen/>
        <w:t>ва</w:t>
      </w:r>
      <w:r>
        <w:rPr>
          <w:lang w:val="sr-Cyrl-CS"/>
        </w:rPr>
        <w:t xml:space="preserve"> </w:t>
      </w:r>
      <w:r w:rsidRPr="00271FB2">
        <w:rPr>
          <w:lang w:val="sr-Cyrl-CS"/>
        </w:rPr>
        <w:t>из</w:t>
      </w:r>
      <w:r>
        <w:rPr>
          <w:lang w:val="sr-Cyrl-CS"/>
        </w:rPr>
        <w:t xml:space="preserve"> </w:t>
      </w:r>
      <w:r w:rsidRPr="00271FB2">
        <w:rPr>
          <w:lang w:val="sr-Latn-CS"/>
        </w:rPr>
        <w:t>своје</w:t>
      </w:r>
      <w:r>
        <w:t xml:space="preserve"> </w:t>
      </w:r>
      <w:r w:rsidRPr="00271FB2">
        <w:rPr>
          <w:lang w:val="sr-Latn-CS"/>
        </w:rPr>
        <w:t>надлежности</w:t>
      </w:r>
      <w:r>
        <w:t xml:space="preserve"> </w:t>
      </w:r>
      <w:r w:rsidRPr="00271FB2">
        <w:rPr>
          <w:lang w:val="sr-Cyrl-CS"/>
        </w:rPr>
        <w:t>Оп</w:t>
      </w:r>
      <w:r w:rsidRPr="00271FB2">
        <w:rPr>
          <w:lang w:val="sr-Cyrl-CS"/>
        </w:rPr>
        <w:softHyphen/>
        <w:t>шти</w:t>
      </w:r>
      <w:r w:rsidRPr="00271FB2">
        <w:rPr>
          <w:lang w:val="sr-Cyrl-CS"/>
        </w:rPr>
        <w:softHyphen/>
        <w:t>на</w:t>
      </w:r>
      <w:r>
        <w:rPr>
          <w:lang w:val="sr-Cyrl-CS"/>
        </w:rPr>
        <w:t xml:space="preserve"> </w:t>
      </w:r>
      <w:r w:rsidRPr="00271FB2">
        <w:rPr>
          <w:lang w:val="sr-Cyrl-CS"/>
        </w:rPr>
        <w:t>до</w:t>
      </w:r>
      <w:r w:rsidRPr="00271FB2">
        <w:rPr>
          <w:lang w:val="sr-Cyrl-CS"/>
        </w:rPr>
        <w:softHyphen/>
        <w:t>но</w:t>
      </w:r>
      <w:r w:rsidRPr="00271FB2">
        <w:rPr>
          <w:lang w:val="sr-Cyrl-CS"/>
        </w:rPr>
        <w:softHyphen/>
        <w:t>си</w:t>
      </w:r>
      <w:r>
        <w:rPr>
          <w:lang w:val="sr-Cyrl-CS"/>
        </w:rPr>
        <w:t xml:space="preserve"> </w:t>
      </w:r>
      <w:r w:rsidRPr="00271FB2">
        <w:rPr>
          <w:lang w:val="sr-Cyrl-CS"/>
        </w:rPr>
        <w:t>од</w:t>
      </w:r>
      <w:r w:rsidRPr="00271FB2">
        <w:rPr>
          <w:lang w:val="sr-Cyrl-CS"/>
        </w:rPr>
        <w:softHyphen/>
        <w:t>лу</w:t>
      </w:r>
      <w:r w:rsidRPr="00271FB2">
        <w:rPr>
          <w:lang w:val="sr-Cyrl-CS"/>
        </w:rPr>
        <w:softHyphen/>
        <w:t>ке, пра</w:t>
      </w:r>
      <w:r w:rsidRPr="00271FB2">
        <w:rPr>
          <w:lang w:val="sr-Cyrl-CS"/>
        </w:rPr>
        <w:softHyphen/>
        <w:t>вил</w:t>
      </w:r>
      <w:r w:rsidRPr="00271FB2">
        <w:rPr>
          <w:lang w:val="sr-Cyrl-CS"/>
        </w:rPr>
        <w:softHyphen/>
        <w:t>ни</w:t>
      </w:r>
      <w:r w:rsidRPr="00271FB2">
        <w:rPr>
          <w:lang w:val="sr-Cyrl-CS"/>
        </w:rPr>
        <w:softHyphen/>
        <w:t>ке, на</w:t>
      </w:r>
      <w:r w:rsidRPr="00271FB2">
        <w:rPr>
          <w:lang w:val="sr-Cyrl-CS"/>
        </w:rPr>
        <w:softHyphen/>
        <w:t>ред</w:t>
      </w:r>
      <w:r w:rsidRPr="00271FB2">
        <w:rPr>
          <w:lang w:val="sr-Cyrl-CS"/>
        </w:rPr>
        <w:softHyphen/>
        <w:t>бе, упут</w:t>
      </w:r>
      <w:r w:rsidRPr="00271FB2">
        <w:rPr>
          <w:lang w:val="sr-Cyrl-CS"/>
        </w:rPr>
        <w:softHyphen/>
        <w:t>ства, ре</w:t>
      </w:r>
      <w:r w:rsidRPr="00271FB2">
        <w:rPr>
          <w:lang w:val="sr-Cyrl-CS"/>
        </w:rPr>
        <w:softHyphen/>
        <w:t>ше</w:t>
      </w:r>
      <w:r w:rsidRPr="00271FB2">
        <w:rPr>
          <w:lang w:val="sr-Cyrl-CS"/>
        </w:rPr>
        <w:softHyphen/>
        <w:t>ња, за</w:t>
      </w:r>
      <w:r w:rsidRPr="00271FB2">
        <w:rPr>
          <w:lang w:val="sr-Cyrl-CS"/>
        </w:rPr>
        <w:softHyphen/>
        <w:t>кључ</w:t>
      </w:r>
      <w:r w:rsidRPr="00271FB2">
        <w:rPr>
          <w:lang w:val="sr-Cyrl-CS"/>
        </w:rPr>
        <w:softHyphen/>
        <w:t>ке, пре</w:t>
      </w:r>
      <w:r w:rsidRPr="00271FB2">
        <w:rPr>
          <w:lang w:val="sr-Cyrl-CS"/>
        </w:rPr>
        <w:softHyphen/>
        <w:t>по</w:t>
      </w:r>
      <w:r w:rsidRPr="00271FB2">
        <w:rPr>
          <w:lang w:val="sr-Cyrl-CS"/>
        </w:rPr>
        <w:softHyphen/>
        <w:t>ру</w:t>
      </w:r>
      <w:r w:rsidRPr="00271FB2">
        <w:rPr>
          <w:lang w:val="sr-Cyrl-CS"/>
        </w:rPr>
        <w:softHyphen/>
        <w:t>ке</w:t>
      </w:r>
      <w:r>
        <w:rPr>
          <w:lang w:val="sr-Cyrl-CS"/>
        </w:rPr>
        <w:t xml:space="preserve"> </w:t>
      </w:r>
      <w:r w:rsidRPr="00271FB2">
        <w:rPr>
          <w:lang w:val="sr-Cyrl-CS"/>
        </w:rPr>
        <w:t>и</w:t>
      </w:r>
      <w:r>
        <w:rPr>
          <w:lang w:val="sr-Cyrl-CS"/>
        </w:rPr>
        <w:t xml:space="preserve"> </w:t>
      </w:r>
      <w:r w:rsidRPr="00271FB2">
        <w:rPr>
          <w:lang w:val="sr-Cyrl-CS"/>
        </w:rPr>
        <w:t>дру</w:t>
      </w:r>
      <w:r w:rsidRPr="00271FB2">
        <w:rPr>
          <w:lang w:val="sr-Cyrl-CS"/>
        </w:rPr>
        <w:softHyphen/>
        <w:t>ге</w:t>
      </w:r>
      <w:r>
        <w:rPr>
          <w:lang w:val="sr-Cyrl-CS"/>
        </w:rPr>
        <w:t xml:space="preserve"> </w:t>
      </w:r>
      <w:r w:rsidRPr="00271FB2">
        <w:rPr>
          <w:lang w:val="sr-Cyrl-CS"/>
        </w:rPr>
        <w:t>по</w:t>
      </w:r>
      <w:r w:rsidRPr="00271FB2">
        <w:rPr>
          <w:lang w:val="sr-Cyrl-CS"/>
        </w:rPr>
        <w:softHyphen/>
        <w:t>треб</w:t>
      </w:r>
      <w:r w:rsidRPr="00271FB2">
        <w:rPr>
          <w:lang w:val="sr-Cyrl-CS"/>
        </w:rPr>
        <w:softHyphen/>
        <w:t>не</w:t>
      </w:r>
      <w:r>
        <w:rPr>
          <w:lang w:val="sr-Cyrl-CS"/>
        </w:rPr>
        <w:t xml:space="preserve"> </w:t>
      </w:r>
      <w:r w:rsidRPr="00271FB2">
        <w:rPr>
          <w:lang w:val="sr-Cyrl-CS"/>
        </w:rPr>
        <w:t>ак</w:t>
      </w:r>
      <w:r w:rsidRPr="00271FB2">
        <w:rPr>
          <w:lang w:val="sr-Cyrl-CS"/>
        </w:rPr>
        <w:softHyphen/>
        <w:t>те.</w:t>
      </w:r>
    </w:p>
    <w:p w:rsidR="001909FD" w:rsidRPr="003B3EAA" w:rsidRDefault="001909FD" w:rsidP="001909FD">
      <w:pPr>
        <w:ind w:firstLine="708"/>
        <w:jc w:val="both"/>
      </w:pPr>
      <w:r w:rsidRPr="00271FB2">
        <w:rPr>
          <w:lang w:val="sr-Cyrl-CS"/>
        </w:rPr>
        <w:t>Одлуке доноси само Скупштина општине, осим када је законом предвиђено да одлуку доноси други орган Општине.</w:t>
      </w:r>
    </w:p>
    <w:p w:rsidR="001909FD" w:rsidRPr="00F116CD" w:rsidRDefault="001909FD" w:rsidP="001909FD">
      <w:pPr>
        <w:jc w:val="both"/>
      </w:pPr>
    </w:p>
    <w:p w:rsidR="001909FD" w:rsidRPr="00271FB2" w:rsidRDefault="001909FD" w:rsidP="001909FD">
      <w:pPr>
        <w:jc w:val="center"/>
        <w:rPr>
          <w:b/>
        </w:rPr>
      </w:pPr>
      <w:r w:rsidRPr="00271FB2">
        <w:rPr>
          <w:b/>
        </w:rPr>
        <w:t>Хијерархија</w:t>
      </w:r>
      <w:r>
        <w:rPr>
          <w:b/>
        </w:rPr>
        <w:t xml:space="preserve"> </w:t>
      </w:r>
      <w:r w:rsidRPr="00271FB2">
        <w:rPr>
          <w:b/>
        </w:rPr>
        <w:t>аката</w:t>
      </w:r>
      <w:r>
        <w:rPr>
          <w:b/>
        </w:rPr>
        <w:t xml:space="preserve"> </w:t>
      </w:r>
      <w:r w:rsidRPr="00271FB2">
        <w:rPr>
          <w:b/>
        </w:rPr>
        <w:t>Општине</w:t>
      </w:r>
    </w:p>
    <w:p w:rsidR="001909FD" w:rsidRPr="00271FB2" w:rsidRDefault="001909FD" w:rsidP="001909FD">
      <w:pPr>
        <w:jc w:val="center"/>
        <w:outlineLvl w:val="0"/>
        <w:rPr>
          <w:lang w:val="sr-Cyrl-CS"/>
        </w:rPr>
      </w:pPr>
      <w:r w:rsidRPr="00271FB2">
        <w:rPr>
          <w:lang w:val="sr-Cyrl-CS"/>
        </w:rPr>
        <w:t>Члан 1</w:t>
      </w:r>
      <w:r>
        <w:rPr>
          <w:lang w:val="en-GB"/>
        </w:rPr>
        <w:t>3</w:t>
      </w:r>
      <w:r>
        <w:t>9</w:t>
      </w:r>
      <w:r w:rsidRPr="00271FB2">
        <w:rPr>
          <w:lang w:val="sr-Cyrl-CS"/>
        </w:rPr>
        <w:t>.</w:t>
      </w:r>
    </w:p>
    <w:p w:rsidR="001909FD" w:rsidRPr="00271FB2" w:rsidRDefault="001909FD" w:rsidP="001909FD">
      <w:pPr>
        <w:jc w:val="center"/>
        <w:outlineLvl w:val="0"/>
      </w:pPr>
    </w:p>
    <w:p w:rsidR="001909FD" w:rsidRPr="00271FB2" w:rsidRDefault="001909FD" w:rsidP="001909FD">
      <w:pPr>
        <w:ind w:firstLine="708"/>
        <w:jc w:val="both"/>
      </w:pPr>
      <w:r w:rsidRPr="00271FB2">
        <w:rPr>
          <w:lang w:val="sr-Cyrl-CS"/>
        </w:rPr>
        <w:t>Од</w:t>
      </w:r>
      <w:r w:rsidRPr="00271FB2">
        <w:rPr>
          <w:lang w:val="sr-Cyrl-CS"/>
        </w:rPr>
        <w:softHyphen/>
        <w:t>лу</w:t>
      </w:r>
      <w:r w:rsidRPr="00271FB2">
        <w:rPr>
          <w:lang w:val="sr-Cyrl-CS"/>
        </w:rPr>
        <w:softHyphen/>
        <w:t>ке</w:t>
      </w:r>
      <w:r>
        <w:rPr>
          <w:lang w:val="sr-Cyrl-CS"/>
        </w:rPr>
        <w:t xml:space="preserve"> </w:t>
      </w:r>
      <w:r w:rsidRPr="00271FB2">
        <w:rPr>
          <w:lang w:val="sr-Cyrl-CS"/>
        </w:rPr>
        <w:t>и</w:t>
      </w:r>
      <w:r>
        <w:rPr>
          <w:lang w:val="sr-Cyrl-CS"/>
        </w:rPr>
        <w:t xml:space="preserve"> </w:t>
      </w:r>
      <w:r w:rsidRPr="00271FB2">
        <w:rPr>
          <w:lang w:val="sr-Cyrl-CS"/>
        </w:rPr>
        <w:t>оп</w:t>
      </w:r>
      <w:r w:rsidRPr="00271FB2">
        <w:rPr>
          <w:lang w:val="sr-Cyrl-CS"/>
        </w:rPr>
        <w:softHyphen/>
        <w:t>шти</w:t>
      </w:r>
      <w:r>
        <w:rPr>
          <w:lang w:val="sr-Cyrl-CS"/>
        </w:rPr>
        <w:t xml:space="preserve"> </w:t>
      </w:r>
      <w:r w:rsidRPr="00271FB2">
        <w:rPr>
          <w:lang w:val="sr-Cyrl-CS"/>
        </w:rPr>
        <w:t>ак</w:t>
      </w:r>
      <w:r w:rsidRPr="00271FB2">
        <w:rPr>
          <w:lang w:val="sr-Cyrl-CS"/>
        </w:rPr>
        <w:softHyphen/>
        <w:t>ти</w:t>
      </w:r>
      <w:r>
        <w:rPr>
          <w:lang w:val="sr-Cyrl-CS"/>
        </w:rPr>
        <w:t xml:space="preserve"> </w:t>
      </w:r>
      <w:r w:rsidRPr="00271FB2">
        <w:rPr>
          <w:lang w:val="sr-Latn-CS"/>
        </w:rPr>
        <w:t>С</w:t>
      </w:r>
      <w:r w:rsidRPr="00271FB2">
        <w:rPr>
          <w:lang w:val="sr-Cyrl-CS"/>
        </w:rPr>
        <w:t>куп</w:t>
      </w:r>
      <w:r w:rsidRPr="00271FB2">
        <w:rPr>
          <w:lang w:val="sr-Cyrl-CS"/>
        </w:rPr>
        <w:softHyphen/>
        <w:t>шти</w:t>
      </w:r>
      <w:r w:rsidRPr="00271FB2">
        <w:rPr>
          <w:lang w:val="sr-Cyrl-CS"/>
        </w:rPr>
        <w:softHyphen/>
        <w:t>не</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мо</w:t>
      </w:r>
      <w:r w:rsidRPr="00271FB2">
        <w:rPr>
          <w:lang w:val="sr-Cyrl-CS"/>
        </w:rPr>
        <w:softHyphen/>
        <w:t>ра</w:t>
      </w:r>
      <w:r w:rsidRPr="00271FB2">
        <w:rPr>
          <w:lang w:val="sr-Cyrl-CS"/>
        </w:rPr>
        <w:softHyphen/>
        <w:t>ју</w:t>
      </w:r>
      <w:r>
        <w:rPr>
          <w:lang w:val="sr-Cyrl-CS"/>
        </w:rPr>
        <w:t xml:space="preserve"> </w:t>
      </w:r>
      <w:r w:rsidRPr="00271FB2">
        <w:rPr>
          <w:lang w:val="sr-Cyrl-CS"/>
        </w:rPr>
        <w:t>би</w:t>
      </w:r>
      <w:r w:rsidRPr="00271FB2">
        <w:rPr>
          <w:lang w:val="sr-Cyrl-CS"/>
        </w:rPr>
        <w:softHyphen/>
        <w:t>ти</w:t>
      </w:r>
      <w:r>
        <w:rPr>
          <w:lang w:val="sr-Cyrl-CS"/>
        </w:rPr>
        <w:t xml:space="preserve"> </w:t>
      </w:r>
      <w:r w:rsidRPr="00271FB2">
        <w:rPr>
          <w:lang w:val="sr-Cyrl-CS"/>
        </w:rPr>
        <w:t>са</w:t>
      </w:r>
      <w:r w:rsidRPr="00271FB2">
        <w:rPr>
          <w:lang w:val="sr-Cyrl-CS"/>
        </w:rPr>
        <w:softHyphen/>
        <w:t>гла</w:t>
      </w:r>
      <w:r w:rsidRPr="00271FB2">
        <w:rPr>
          <w:lang w:val="sr-Cyrl-CS"/>
        </w:rPr>
        <w:softHyphen/>
        <w:t>сни</w:t>
      </w:r>
      <w:r>
        <w:rPr>
          <w:lang w:val="sr-Cyrl-CS"/>
        </w:rPr>
        <w:t xml:space="preserve"> </w:t>
      </w:r>
      <w:r w:rsidRPr="00271FB2">
        <w:rPr>
          <w:lang w:val="sr-Cyrl-CS"/>
        </w:rPr>
        <w:t>са</w:t>
      </w:r>
      <w:r>
        <w:rPr>
          <w:lang w:val="sr-Cyrl-CS"/>
        </w:rPr>
        <w:t xml:space="preserve"> </w:t>
      </w:r>
      <w:r w:rsidRPr="00271FB2">
        <w:rPr>
          <w:lang w:val="sr-Cyrl-CS"/>
        </w:rPr>
        <w:t>за</w:t>
      </w:r>
      <w:r w:rsidRPr="00271FB2">
        <w:rPr>
          <w:lang w:val="sr-Cyrl-CS"/>
        </w:rPr>
        <w:softHyphen/>
        <w:t>ко</w:t>
      </w:r>
      <w:r w:rsidRPr="00271FB2">
        <w:rPr>
          <w:lang w:val="sr-Cyrl-CS"/>
        </w:rPr>
        <w:softHyphen/>
        <w:t>ном</w:t>
      </w:r>
      <w:r>
        <w:rPr>
          <w:lang w:val="sr-Cyrl-CS"/>
        </w:rPr>
        <w:t xml:space="preserve"> </w:t>
      </w:r>
      <w:r w:rsidRPr="00271FB2">
        <w:rPr>
          <w:lang w:val="sr-Cyrl-CS"/>
        </w:rPr>
        <w:t>и</w:t>
      </w:r>
      <w:r>
        <w:rPr>
          <w:lang w:val="sr-Cyrl-CS"/>
        </w:rPr>
        <w:t xml:space="preserve"> </w:t>
      </w:r>
      <w:r w:rsidRPr="00271FB2">
        <w:rPr>
          <w:lang w:val="sr-Cyrl-CS"/>
        </w:rPr>
        <w:t>овим</w:t>
      </w:r>
      <w:r>
        <w:rPr>
          <w:lang w:val="sr-Cyrl-CS"/>
        </w:rPr>
        <w:t xml:space="preserve"> </w:t>
      </w:r>
      <w:r w:rsidRPr="00271FB2">
        <w:rPr>
          <w:lang w:val="sr-Cyrl-CS"/>
        </w:rPr>
        <w:t>ста</w:t>
      </w:r>
      <w:r w:rsidRPr="00271FB2">
        <w:rPr>
          <w:lang w:val="sr-Cyrl-CS"/>
        </w:rPr>
        <w:softHyphen/>
        <w:t>ту</w:t>
      </w:r>
      <w:r w:rsidRPr="00271FB2">
        <w:rPr>
          <w:lang w:val="sr-Cyrl-CS"/>
        </w:rPr>
        <w:softHyphen/>
        <w:t>том.</w:t>
      </w:r>
    </w:p>
    <w:p w:rsidR="001909FD" w:rsidRPr="00271FB2" w:rsidRDefault="001909FD" w:rsidP="001909FD">
      <w:pPr>
        <w:ind w:firstLine="708"/>
        <w:jc w:val="both"/>
        <w:rPr>
          <w:lang w:val="sr-Cyrl-CS"/>
        </w:rPr>
      </w:pPr>
      <w:r w:rsidRPr="00271FB2">
        <w:rPr>
          <w:lang w:val="sr-Cyrl-CS"/>
        </w:rPr>
        <w:t>Ак</w:t>
      </w:r>
      <w:r w:rsidRPr="00271FB2">
        <w:rPr>
          <w:lang w:val="sr-Cyrl-CS"/>
        </w:rPr>
        <w:softHyphen/>
        <w:t>ти</w:t>
      </w:r>
      <w:r>
        <w:rPr>
          <w:lang w:val="sr-Cyrl-CS"/>
        </w:rPr>
        <w:t xml:space="preserve"> </w:t>
      </w:r>
      <w:r w:rsidRPr="00271FB2">
        <w:rPr>
          <w:lang w:val="sr-Latn-CS"/>
        </w:rPr>
        <w:t>п</w:t>
      </w:r>
      <w:r w:rsidRPr="00271FB2">
        <w:rPr>
          <w:lang w:val="sr-Cyrl-CS"/>
        </w:rPr>
        <w:t>ред</w:t>
      </w:r>
      <w:r w:rsidRPr="00271FB2">
        <w:rPr>
          <w:lang w:val="sr-Cyrl-CS"/>
        </w:rPr>
        <w:softHyphen/>
        <w:t>сед</w:t>
      </w:r>
      <w:r w:rsidRPr="00271FB2">
        <w:rPr>
          <w:lang w:val="sr-Cyrl-CS"/>
        </w:rPr>
        <w:softHyphen/>
        <w:t>ни</w:t>
      </w:r>
      <w:r w:rsidRPr="00271FB2">
        <w:rPr>
          <w:lang w:val="sr-Cyrl-CS"/>
        </w:rPr>
        <w:softHyphen/>
        <w:t>ка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и</w:t>
      </w:r>
      <w:r>
        <w:rPr>
          <w:lang w:val="sr-Cyrl-CS"/>
        </w:rPr>
        <w:t xml:space="preserve"> </w:t>
      </w:r>
      <w:r w:rsidRPr="00271FB2">
        <w:rPr>
          <w:lang w:val="sr-Cyrl-CS"/>
        </w:rPr>
        <w:t>Оп</w:t>
      </w:r>
      <w:r w:rsidRPr="00271FB2">
        <w:rPr>
          <w:lang w:val="sr-Cyrl-CS"/>
        </w:rPr>
        <w:softHyphen/>
        <w:t>штин</w:t>
      </w:r>
      <w:r w:rsidRPr="00271FB2">
        <w:rPr>
          <w:lang w:val="sr-Cyrl-CS"/>
        </w:rPr>
        <w:softHyphen/>
        <w:t>ског</w:t>
      </w:r>
      <w:r>
        <w:rPr>
          <w:lang w:val="sr-Cyrl-CS"/>
        </w:rPr>
        <w:t xml:space="preserve"> </w:t>
      </w:r>
      <w:r w:rsidRPr="00271FB2">
        <w:rPr>
          <w:lang w:val="sr-Cyrl-CS"/>
        </w:rPr>
        <w:t>ве</w:t>
      </w:r>
      <w:r w:rsidRPr="00271FB2">
        <w:rPr>
          <w:lang w:val="sr-Cyrl-CS"/>
        </w:rPr>
        <w:softHyphen/>
        <w:t>ћа</w:t>
      </w:r>
      <w:r>
        <w:rPr>
          <w:lang w:val="sr-Cyrl-CS"/>
        </w:rPr>
        <w:t xml:space="preserve"> </w:t>
      </w:r>
      <w:r w:rsidRPr="00271FB2">
        <w:rPr>
          <w:lang w:val="sr-Cyrl-CS"/>
        </w:rPr>
        <w:t>мо</w:t>
      </w:r>
      <w:r w:rsidRPr="00271FB2">
        <w:rPr>
          <w:lang w:val="sr-Cyrl-CS"/>
        </w:rPr>
        <w:softHyphen/>
        <w:t>ра</w:t>
      </w:r>
      <w:r w:rsidRPr="00271FB2">
        <w:rPr>
          <w:lang w:val="sr-Cyrl-CS"/>
        </w:rPr>
        <w:softHyphen/>
        <w:t>ју</w:t>
      </w:r>
      <w:r>
        <w:rPr>
          <w:lang w:val="sr-Cyrl-CS"/>
        </w:rPr>
        <w:t xml:space="preserve"> </w:t>
      </w:r>
      <w:r w:rsidRPr="00271FB2">
        <w:rPr>
          <w:lang w:val="sr-Cyrl-CS"/>
        </w:rPr>
        <w:t>би</w:t>
      </w:r>
      <w:r w:rsidRPr="00271FB2">
        <w:rPr>
          <w:lang w:val="sr-Cyrl-CS"/>
        </w:rPr>
        <w:softHyphen/>
        <w:t>ти</w:t>
      </w:r>
      <w:r>
        <w:rPr>
          <w:lang w:val="sr-Cyrl-CS"/>
        </w:rPr>
        <w:t xml:space="preserve"> </w:t>
      </w:r>
      <w:r w:rsidRPr="00271FB2">
        <w:rPr>
          <w:lang w:val="sr-Cyrl-CS"/>
        </w:rPr>
        <w:t>са</w:t>
      </w:r>
      <w:r w:rsidRPr="00271FB2">
        <w:rPr>
          <w:lang w:val="sr-Cyrl-CS"/>
        </w:rPr>
        <w:softHyphen/>
        <w:t>гла</w:t>
      </w:r>
      <w:r w:rsidRPr="00271FB2">
        <w:rPr>
          <w:lang w:val="sr-Cyrl-CS"/>
        </w:rPr>
        <w:softHyphen/>
        <w:t>сни</w:t>
      </w:r>
      <w:r>
        <w:rPr>
          <w:lang w:val="sr-Cyrl-CS"/>
        </w:rPr>
        <w:t xml:space="preserve"> </w:t>
      </w:r>
      <w:r w:rsidRPr="00271FB2">
        <w:rPr>
          <w:lang w:val="sr-Cyrl-CS"/>
        </w:rPr>
        <w:t>са</w:t>
      </w:r>
      <w:r>
        <w:rPr>
          <w:lang w:val="sr-Cyrl-CS"/>
        </w:rPr>
        <w:t xml:space="preserve"> </w:t>
      </w:r>
      <w:r w:rsidRPr="00271FB2">
        <w:rPr>
          <w:lang w:val="sr-Cyrl-CS"/>
        </w:rPr>
        <w:t>за</w:t>
      </w:r>
      <w:r w:rsidRPr="00271FB2">
        <w:rPr>
          <w:lang w:val="sr-Cyrl-CS"/>
        </w:rPr>
        <w:softHyphen/>
        <w:t>ко</w:t>
      </w:r>
      <w:r w:rsidRPr="00271FB2">
        <w:rPr>
          <w:lang w:val="sr-Cyrl-CS"/>
        </w:rPr>
        <w:softHyphen/>
        <w:t>ном, овим</w:t>
      </w:r>
      <w:r>
        <w:rPr>
          <w:lang w:val="sr-Cyrl-CS"/>
        </w:rPr>
        <w:t xml:space="preserve"> </w:t>
      </w:r>
      <w:r w:rsidRPr="00271FB2">
        <w:rPr>
          <w:lang w:val="sr-Cyrl-CS"/>
        </w:rPr>
        <w:t>ста</w:t>
      </w:r>
      <w:r w:rsidRPr="00271FB2">
        <w:rPr>
          <w:lang w:val="sr-Cyrl-CS"/>
        </w:rPr>
        <w:softHyphen/>
        <w:t>ту</w:t>
      </w:r>
      <w:r w:rsidRPr="00271FB2">
        <w:rPr>
          <w:lang w:val="sr-Cyrl-CS"/>
        </w:rPr>
        <w:softHyphen/>
        <w:t>том, од</w:t>
      </w:r>
      <w:r w:rsidRPr="00271FB2">
        <w:rPr>
          <w:lang w:val="sr-Cyrl-CS"/>
        </w:rPr>
        <w:softHyphen/>
        <w:t>лу</w:t>
      </w:r>
      <w:r w:rsidRPr="00271FB2">
        <w:rPr>
          <w:lang w:val="sr-Cyrl-CS"/>
        </w:rPr>
        <w:softHyphen/>
        <w:t>ка</w:t>
      </w:r>
      <w:r w:rsidRPr="00271FB2">
        <w:rPr>
          <w:lang w:val="sr-Cyrl-CS"/>
        </w:rPr>
        <w:softHyphen/>
        <w:t>ма</w:t>
      </w:r>
      <w:r>
        <w:rPr>
          <w:lang w:val="sr-Cyrl-CS"/>
        </w:rPr>
        <w:t xml:space="preserve"> </w:t>
      </w:r>
      <w:r w:rsidRPr="00271FB2">
        <w:rPr>
          <w:lang w:val="sr-Cyrl-CS"/>
        </w:rPr>
        <w:t>и</w:t>
      </w:r>
      <w:r>
        <w:rPr>
          <w:lang w:val="sr-Cyrl-CS"/>
        </w:rPr>
        <w:t xml:space="preserve"> </w:t>
      </w:r>
      <w:r w:rsidRPr="00271FB2">
        <w:rPr>
          <w:lang w:val="sr-Cyrl-CS"/>
        </w:rPr>
        <w:t>оп</w:t>
      </w:r>
      <w:r w:rsidRPr="00271FB2">
        <w:rPr>
          <w:lang w:val="sr-Cyrl-CS"/>
        </w:rPr>
        <w:softHyphen/>
        <w:t>штим</w:t>
      </w:r>
      <w:r>
        <w:rPr>
          <w:lang w:val="sr-Cyrl-CS"/>
        </w:rPr>
        <w:t xml:space="preserve"> </w:t>
      </w:r>
      <w:r w:rsidRPr="00271FB2">
        <w:rPr>
          <w:lang w:val="sr-Cyrl-CS"/>
        </w:rPr>
        <w:t>ак</w:t>
      </w:r>
      <w:r w:rsidRPr="00271FB2">
        <w:rPr>
          <w:lang w:val="sr-Cyrl-CS"/>
        </w:rPr>
        <w:softHyphen/>
        <w:t>ти</w:t>
      </w:r>
      <w:r w:rsidRPr="00271FB2">
        <w:rPr>
          <w:lang w:val="sr-Cyrl-CS"/>
        </w:rPr>
        <w:softHyphen/>
        <w:t>ма</w:t>
      </w:r>
      <w:r>
        <w:rPr>
          <w:lang w:val="sr-Cyrl-CS"/>
        </w:rPr>
        <w:t xml:space="preserve"> </w:t>
      </w:r>
      <w:r w:rsidRPr="00271FB2">
        <w:rPr>
          <w:lang w:val="sr-Latn-CS"/>
        </w:rPr>
        <w:t>С</w:t>
      </w:r>
      <w:r w:rsidRPr="00271FB2">
        <w:rPr>
          <w:lang w:val="sr-Cyrl-CS"/>
        </w:rPr>
        <w:t>куп</w:t>
      </w:r>
      <w:r w:rsidRPr="00271FB2">
        <w:rPr>
          <w:lang w:val="sr-Cyrl-CS"/>
        </w:rPr>
        <w:softHyphen/>
        <w:t>шти</w:t>
      </w:r>
      <w:r w:rsidRPr="00271FB2">
        <w:rPr>
          <w:lang w:val="sr-Cyrl-CS"/>
        </w:rPr>
        <w:softHyphen/>
        <w:t>не</w:t>
      </w:r>
      <w:r>
        <w:rPr>
          <w:lang w:val="sr-Cyrl-CS"/>
        </w:rPr>
        <w:t xml:space="preserve"> </w:t>
      </w:r>
      <w:r w:rsidRPr="00271FB2">
        <w:rPr>
          <w:lang w:val="sr-Cyrl-CS"/>
        </w:rPr>
        <w:t>оп</w:t>
      </w:r>
      <w:r w:rsidRPr="00271FB2">
        <w:rPr>
          <w:lang w:val="sr-Cyrl-CS"/>
        </w:rPr>
        <w:softHyphen/>
        <w:t>шти</w:t>
      </w:r>
      <w:r w:rsidRPr="00271FB2">
        <w:rPr>
          <w:lang w:val="sr-Cyrl-CS"/>
        </w:rPr>
        <w:softHyphen/>
        <w:t>не.</w:t>
      </w:r>
    </w:p>
    <w:p w:rsidR="001909FD" w:rsidRPr="00271FB2" w:rsidRDefault="001909FD" w:rsidP="001909FD">
      <w:pPr>
        <w:ind w:firstLine="708"/>
        <w:jc w:val="both"/>
        <w:rPr>
          <w:lang w:val="sr-Cyrl-CS"/>
        </w:rPr>
      </w:pPr>
      <w:r w:rsidRPr="00271FB2">
        <w:rPr>
          <w:lang w:val="sr-Cyrl-CS"/>
        </w:rPr>
        <w:lastRenderedPageBreak/>
        <w:t>Ак</w:t>
      </w:r>
      <w:r w:rsidRPr="00271FB2">
        <w:rPr>
          <w:lang w:val="sr-Cyrl-CS"/>
        </w:rPr>
        <w:softHyphen/>
        <w:t>ти</w:t>
      </w:r>
      <w:r>
        <w:rPr>
          <w:lang w:val="sr-Cyrl-CS"/>
        </w:rPr>
        <w:t xml:space="preserve"> </w:t>
      </w:r>
      <w:r w:rsidRPr="00271FB2">
        <w:rPr>
          <w:lang w:val="sr-Cyrl-CS"/>
        </w:rPr>
        <w:t>Оп</w:t>
      </w:r>
      <w:r w:rsidRPr="00271FB2">
        <w:rPr>
          <w:lang w:val="sr-Cyrl-CS"/>
        </w:rPr>
        <w:softHyphen/>
        <w:t>штин</w:t>
      </w:r>
      <w:r w:rsidRPr="00271FB2">
        <w:rPr>
          <w:lang w:val="sr-Cyrl-CS"/>
        </w:rPr>
        <w:softHyphen/>
        <w:t>ске</w:t>
      </w:r>
      <w:r>
        <w:rPr>
          <w:lang w:val="sr-Cyrl-CS"/>
        </w:rPr>
        <w:t xml:space="preserve"> </w:t>
      </w:r>
      <w:r w:rsidRPr="00271FB2">
        <w:rPr>
          <w:lang w:val="sr-Cyrl-CS"/>
        </w:rPr>
        <w:t>упра</w:t>
      </w:r>
      <w:r w:rsidRPr="00271FB2">
        <w:rPr>
          <w:lang w:val="sr-Cyrl-CS"/>
        </w:rPr>
        <w:softHyphen/>
        <w:t>ве</w:t>
      </w:r>
      <w:r>
        <w:rPr>
          <w:lang w:val="sr-Cyrl-CS"/>
        </w:rPr>
        <w:t xml:space="preserve"> </w:t>
      </w:r>
      <w:r w:rsidRPr="00271FB2">
        <w:rPr>
          <w:lang w:val="sr-Cyrl-CS"/>
        </w:rPr>
        <w:t>мо</w:t>
      </w:r>
      <w:r w:rsidRPr="00271FB2">
        <w:rPr>
          <w:lang w:val="sr-Cyrl-CS"/>
        </w:rPr>
        <w:softHyphen/>
        <w:t>ра</w:t>
      </w:r>
      <w:r w:rsidRPr="00271FB2">
        <w:rPr>
          <w:lang w:val="sr-Cyrl-CS"/>
        </w:rPr>
        <w:softHyphen/>
        <w:t>ју</w:t>
      </w:r>
      <w:r>
        <w:rPr>
          <w:lang w:val="sr-Cyrl-CS"/>
        </w:rPr>
        <w:t xml:space="preserve"> </w:t>
      </w:r>
      <w:r w:rsidRPr="00271FB2">
        <w:rPr>
          <w:lang w:val="sr-Cyrl-CS"/>
        </w:rPr>
        <w:t>би</w:t>
      </w:r>
      <w:r w:rsidRPr="00271FB2">
        <w:rPr>
          <w:lang w:val="sr-Cyrl-CS"/>
        </w:rPr>
        <w:softHyphen/>
        <w:t>ти</w:t>
      </w:r>
      <w:r>
        <w:rPr>
          <w:lang w:val="sr-Cyrl-CS"/>
        </w:rPr>
        <w:t xml:space="preserve"> </w:t>
      </w:r>
      <w:r w:rsidRPr="00271FB2">
        <w:rPr>
          <w:lang w:val="sr-Cyrl-CS"/>
        </w:rPr>
        <w:t>са</w:t>
      </w:r>
      <w:r w:rsidRPr="00271FB2">
        <w:rPr>
          <w:lang w:val="sr-Cyrl-CS"/>
        </w:rPr>
        <w:softHyphen/>
        <w:t>гла</w:t>
      </w:r>
      <w:r w:rsidRPr="00271FB2">
        <w:rPr>
          <w:lang w:val="sr-Cyrl-CS"/>
        </w:rPr>
        <w:softHyphen/>
        <w:t>сни</w:t>
      </w:r>
      <w:r>
        <w:rPr>
          <w:lang w:val="sr-Cyrl-CS"/>
        </w:rPr>
        <w:t xml:space="preserve"> </w:t>
      </w:r>
      <w:r w:rsidRPr="00271FB2">
        <w:rPr>
          <w:lang w:val="sr-Cyrl-CS"/>
        </w:rPr>
        <w:t>са</w:t>
      </w:r>
      <w:r>
        <w:rPr>
          <w:lang w:val="sr-Cyrl-CS"/>
        </w:rPr>
        <w:t xml:space="preserve"> </w:t>
      </w:r>
      <w:r w:rsidRPr="00271FB2">
        <w:rPr>
          <w:lang w:val="sr-Cyrl-CS"/>
        </w:rPr>
        <w:t>за</w:t>
      </w:r>
      <w:r w:rsidRPr="00271FB2">
        <w:rPr>
          <w:lang w:val="sr-Cyrl-CS"/>
        </w:rPr>
        <w:softHyphen/>
        <w:t>ко</w:t>
      </w:r>
      <w:r w:rsidRPr="00271FB2">
        <w:rPr>
          <w:lang w:val="sr-Cyrl-CS"/>
        </w:rPr>
        <w:softHyphen/>
        <w:t>ном, овим</w:t>
      </w:r>
      <w:r>
        <w:rPr>
          <w:lang w:val="sr-Cyrl-CS"/>
        </w:rPr>
        <w:t xml:space="preserve"> </w:t>
      </w:r>
      <w:r w:rsidRPr="00271FB2">
        <w:rPr>
          <w:lang w:val="sr-Latn-CS"/>
        </w:rPr>
        <w:t>с</w:t>
      </w:r>
      <w:r w:rsidRPr="00271FB2">
        <w:rPr>
          <w:lang w:val="sr-Cyrl-CS"/>
        </w:rPr>
        <w:t>та</w:t>
      </w:r>
      <w:r w:rsidRPr="00271FB2">
        <w:rPr>
          <w:lang w:val="sr-Cyrl-CS"/>
        </w:rPr>
        <w:softHyphen/>
        <w:t>ту</w:t>
      </w:r>
      <w:r w:rsidRPr="00271FB2">
        <w:rPr>
          <w:lang w:val="sr-Cyrl-CS"/>
        </w:rPr>
        <w:softHyphen/>
        <w:t>том, од</w:t>
      </w:r>
      <w:r w:rsidRPr="00271FB2">
        <w:rPr>
          <w:lang w:val="sr-Cyrl-CS"/>
        </w:rPr>
        <w:softHyphen/>
        <w:t>лу</w:t>
      </w:r>
      <w:r w:rsidRPr="00271FB2">
        <w:rPr>
          <w:lang w:val="sr-Cyrl-CS"/>
        </w:rPr>
        <w:softHyphen/>
        <w:t>ка</w:t>
      </w:r>
      <w:r w:rsidRPr="00271FB2">
        <w:rPr>
          <w:lang w:val="sr-Cyrl-CS"/>
        </w:rPr>
        <w:softHyphen/>
        <w:t>ма</w:t>
      </w:r>
      <w:r>
        <w:rPr>
          <w:lang w:val="sr-Cyrl-CS"/>
        </w:rPr>
        <w:t xml:space="preserve"> </w:t>
      </w:r>
      <w:r w:rsidRPr="00271FB2">
        <w:rPr>
          <w:lang w:val="sr-Cyrl-CS"/>
        </w:rPr>
        <w:t>и</w:t>
      </w:r>
      <w:r>
        <w:rPr>
          <w:lang w:val="sr-Cyrl-CS"/>
        </w:rPr>
        <w:t xml:space="preserve"> </w:t>
      </w:r>
      <w:r w:rsidRPr="00271FB2">
        <w:rPr>
          <w:lang w:val="sr-Cyrl-CS"/>
        </w:rPr>
        <w:t>оп</w:t>
      </w:r>
      <w:r w:rsidRPr="00271FB2">
        <w:rPr>
          <w:lang w:val="sr-Cyrl-CS"/>
        </w:rPr>
        <w:softHyphen/>
        <w:t>штим</w:t>
      </w:r>
      <w:r>
        <w:rPr>
          <w:lang w:val="sr-Cyrl-CS"/>
        </w:rPr>
        <w:t xml:space="preserve"> </w:t>
      </w:r>
      <w:r w:rsidRPr="00271FB2">
        <w:rPr>
          <w:lang w:val="sr-Cyrl-CS"/>
        </w:rPr>
        <w:t>ак</w:t>
      </w:r>
      <w:r w:rsidRPr="00271FB2">
        <w:rPr>
          <w:lang w:val="sr-Cyrl-CS"/>
        </w:rPr>
        <w:softHyphen/>
        <w:t>ти</w:t>
      </w:r>
      <w:r w:rsidRPr="00271FB2">
        <w:rPr>
          <w:lang w:val="sr-Cyrl-CS"/>
        </w:rPr>
        <w:softHyphen/>
        <w:t>ма</w:t>
      </w:r>
      <w:r>
        <w:rPr>
          <w:lang w:val="sr-Cyrl-CS"/>
        </w:rPr>
        <w:t xml:space="preserve"> </w:t>
      </w:r>
      <w:r w:rsidRPr="00271FB2">
        <w:rPr>
          <w:lang w:val="sr-Cyrl-CS"/>
        </w:rPr>
        <w:t>ор</w:t>
      </w:r>
      <w:r w:rsidRPr="00271FB2">
        <w:rPr>
          <w:lang w:val="sr-Cyrl-CS"/>
        </w:rPr>
        <w:softHyphen/>
        <w:t>га</w:t>
      </w:r>
      <w:r w:rsidRPr="00271FB2">
        <w:rPr>
          <w:lang w:val="sr-Cyrl-CS"/>
        </w:rPr>
        <w:softHyphen/>
        <w:t>на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p>
    <w:p w:rsidR="001909FD" w:rsidRDefault="001909FD" w:rsidP="001909FD">
      <w:pPr>
        <w:ind w:firstLine="708"/>
        <w:jc w:val="both"/>
        <w:rPr>
          <w:lang w:val="sr-Cyrl-CS"/>
        </w:rPr>
      </w:pPr>
    </w:p>
    <w:p w:rsidR="001909FD" w:rsidRPr="00271FB2" w:rsidRDefault="001909FD" w:rsidP="001909FD">
      <w:pPr>
        <w:ind w:firstLine="708"/>
        <w:jc w:val="both"/>
        <w:rPr>
          <w:lang w:val="sr-Cyrl-CS"/>
        </w:rPr>
      </w:pPr>
    </w:p>
    <w:p w:rsidR="001909FD" w:rsidRPr="00271FB2" w:rsidRDefault="001909FD" w:rsidP="001909FD">
      <w:pPr>
        <w:pStyle w:val="stil7podnas"/>
        <w:spacing w:before="0" w:after="0"/>
        <w:rPr>
          <w:b w:val="0"/>
          <w:noProof/>
          <w:lang w:val="sr-Cyrl-CS"/>
        </w:rPr>
      </w:pPr>
      <w:r w:rsidRPr="00271FB2">
        <w:rPr>
          <w:noProof/>
          <w:lang w:val="sr-Cyrl-CS"/>
        </w:rPr>
        <w:t>Предлагање прописа и других општих аката</w:t>
      </w:r>
    </w:p>
    <w:p w:rsidR="001909FD" w:rsidRPr="00271FB2" w:rsidRDefault="001909FD" w:rsidP="001909FD">
      <w:pPr>
        <w:pStyle w:val="stil7podnas"/>
        <w:spacing w:before="0" w:after="0"/>
        <w:rPr>
          <w:b w:val="0"/>
          <w:noProof/>
          <w:lang w:val="sr-Cyrl-CS"/>
        </w:rPr>
      </w:pPr>
      <w:r w:rsidRPr="00271FB2">
        <w:rPr>
          <w:noProof/>
          <w:lang w:val="sr-Cyrl-CS"/>
        </w:rPr>
        <w:t xml:space="preserve"> Скупштине општине</w:t>
      </w:r>
    </w:p>
    <w:p w:rsidR="001909FD" w:rsidRPr="00271FB2" w:rsidRDefault="001909FD" w:rsidP="00DA69FE">
      <w:pPr>
        <w:pStyle w:val="stil4clan"/>
        <w:spacing w:before="0" w:after="0"/>
        <w:jc w:val="center"/>
        <w:rPr>
          <w:b/>
          <w:noProof/>
          <w:lang w:val="sr-Cyrl-CS"/>
        </w:rPr>
      </w:pPr>
      <w:bookmarkStart w:id="38" w:name="sadrzaj_300"/>
      <w:bookmarkEnd w:id="38"/>
      <w:r w:rsidRPr="00271FB2">
        <w:rPr>
          <w:noProof/>
          <w:lang w:val="sr-Cyrl-CS"/>
        </w:rPr>
        <w:t>Члан 1</w:t>
      </w:r>
      <w:r>
        <w:rPr>
          <w:noProof/>
          <w:lang w:val="sr-Cyrl-CS"/>
        </w:rPr>
        <w:t>40</w:t>
      </w:r>
      <w:r w:rsidRPr="00271FB2">
        <w:rPr>
          <w:noProof/>
          <w:lang w:val="sr-Cyrl-CS"/>
        </w:rPr>
        <w:t>.</w:t>
      </w:r>
    </w:p>
    <w:p w:rsidR="001909FD" w:rsidRPr="00271FB2" w:rsidRDefault="001909FD" w:rsidP="001909FD">
      <w:pPr>
        <w:pStyle w:val="stil4clan"/>
        <w:spacing w:before="0" w:after="0"/>
        <w:rPr>
          <w:b/>
          <w:noProof/>
          <w:lang w:val="sr-Cyrl-CS"/>
        </w:rPr>
      </w:pPr>
    </w:p>
    <w:p w:rsidR="001909FD" w:rsidRPr="003B3EAA" w:rsidRDefault="001909FD" w:rsidP="001909FD">
      <w:pPr>
        <w:ind w:firstLine="708"/>
        <w:jc w:val="both"/>
        <w:rPr>
          <w:noProof/>
          <w:lang w:val="sr-Cyrl-CS"/>
        </w:rPr>
      </w:pPr>
      <w:r w:rsidRPr="00271FB2">
        <w:rPr>
          <w:noProof/>
          <w:lang w:val="sr-Cyrl-CS"/>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1909FD" w:rsidRDefault="001909FD" w:rsidP="001909FD">
      <w:pPr>
        <w:ind w:firstLine="708"/>
        <w:jc w:val="both"/>
      </w:pPr>
    </w:p>
    <w:p w:rsidR="001909FD" w:rsidRDefault="001909FD" w:rsidP="001909FD">
      <w:pPr>
        <w:ind w:firstLine="708"/>
        <w:jc w:val="both"/>
      </w:pPr>
    </w:p>
    <w:p w:rsidR="001909FD" w:rsidRPr="000E1248" w:rsidRDefault="001909FD" w:rsidP="001909FD">
      <w:pPr>
        <w:ind w:firstLine="708"/>
        <w:jc w:val="both"/>
      </w:pPr>
    </w:p>
    <w:p w:rsidR="001909FD" w:rsidRPr="00271FB2" w:rsidRDefault="001909FD" w:rsidP="001909FD">
      <w:pPr>
        <w:jc w:val="center"/>
        <w:rPr>
          <w:b/>
          <w:lang w:val="sr-Latn-CS"/>
        </w:rPr>
      </w:pPr>
      <w:r w:rsidRPr="00271FB2">
        <w:rPr>
          <w:b/>
          <w:lang w:val="sr-Latn-CS"/>
        </w:rPr>
        <w:t>Објављивање</w:t>
      </w:r>
      <w:r>
        <w:rPr>
          <w:b/>
        </w:rPr>
        <w:t xml:space="preserve"> </w:t>
      </w:r>
      <w:r w:rsidRPr="00271FB2">
        <w:rPr>
          <w:b/>
          <w:lang w:val="sr-Latn-CS"/>
        </w:rPr>
        <w:t>и</w:t>
      </w:r>
      <w:r>
        <w:rPr>
          <w:b/>
        </w:rPr>
        <w:t xml:space="preserve"> </w:t>
      </w:r>
      <w:r w:rsidRPr="00271FB2">
        <w:rPr>
          <w:b/>
          <w:lang w:val="sr-Latn-CS"/>
        </w:rPr>
        <w:t>ступање</w:t>
      </w:r>
      <w:r>
        <w:rPr>
          <w:b/>
        </w:rPr>
        <w:t xml:space="preserve"> </w:t>
      </w:r>
      <w:r w:rsidRPr="00271FB2">
        <w:rPr>
          <w:b/>
          <w:lang w:val="sr-Latn-CS"/>
        </w:rPr>
        <w:t>на</w:t>
      </w:r>
      <w:r>
        <w:rPr>
          <w:b/>
        </w:rPr>
        <w:t xml:space="preserve"> </w:t>
      </w:r>
      <w:r w:rsidRPr="00271FB2">
        <w:rPr>
          <w:b/>
          <w:lang w:val="sr-Latn-CS"/>
        </w:rPr>
        <w:t>снагу</w:t>
      </w:r>
    </w:p>
    <w:p w:rsidR="001909FD" w:rsidRPr="00271FB2" w:rsidRDefault="001909FD" w:rsidP="001909FD">
      <w:pPr>
        <w:jc w:val="center"/>
        <w:rPr>
          <w:b/>
          <w:lang w:val="sr-Latn-CS"/>
        </w:rPr>
      </w:pPr>
      <w:r>
        <w:rPr>
          <w:b/>
        </w:rPr>
        <w:t>о</w:t>
      </w:r>
      <w:r w:rsidRPr="00271FB2">
        <w:rPr>
          <w:b/>
          <w:lang w:val="sr-Latn-CS"/>
        </w:rPr>
        <w:t>пштих</w:t>
      </w:r>
      <w:r>
        <w:rPr>
          <w:b/>
        </w:rPr>
        <w:t xml:space="preserve"> </w:t>
      </w:r>
      <w:r w:rsidRPr="00271FB2">
        <w:rPr>
          <w:b/>
          <w:lang w:val="sr-Latn-CS"/>
        </w:rPr>
        <w:t>аката</w:t>
      </w:r>
    </w:p>
    <w:p w:rsidR="001909FD" w:rsidRPr="00271FB2" w:rsidRDefault="001909FD" w:rsidP="001909FD">
      <w:pPr>
        <w:jc w:val="center"/>
        <w:outlineLvl w:val="0"/>
        <w:rPr>
          <w:lang w:val="sr-Cyrl-CS"/>
        </w:rPr>
      </w:pPr>
      <w:r w:rsidRPr="00271FB2">
        <w:rPr>
          <w:lang w:val="sr-Cyrl-CS"/>
        </w:rPr>
        <w:t>Члан 1</w:t>
      </w:r>
      <w:r>
        <w:t>41</w:t>
      </w:r>
      <w:r w:rsidRPr="00271FB2">
        <w:rPr>
          <w:lang w:val="sr-Cyrl-CS"/>
        </w:rPr>
        <w:t>.</w:t>
      </w:r>
    </w:p>
    <w:p w:rsidR="001909FD" w:rsidRPr="00271FB2" w:rsidRDefault="001909FD" w:rsidP="001909FD">
      <w:pPr>
        <w:jc w:val="center"/>
        <w:outlineLvl w:val="0"/>
        <w:rPr>
          <w:lang w:val="sr-Latn-CS"/>
        </w:rPr>
      </w:pPr>
      <w:r w:rsidRPr="00271FB2">
        <w:rPr>
          <w:lang w:val="sr-Cyrl-CS"/>
        </w:rPr>
        <w:t xml:space="preserve">  </w:t>
      </w:r>
    </w:p>
    <w:p w:rsidR="001909FD" w:rsidRPr="00271FB2" w:rsidRDefault="001909FD" w:rsidP="001909FD">
      <w:pPr>
        <w:ind w:firstLine="708"/>
        <w:jc w:val="both"/>
        <w:rPr>
          <w:lang w:val="sr-Latn-CS"/>
        </w:rPr>
      </w:pPr>
      <w:r w:rsidRPr="00271FB2">
        <w:rPr>
          <w:lang w:val="sr-Cyrl-CS"/>
        </w:rPr>
        <w:t>Оп</w:t>
      </w:r>
      <w:r w:rsidRPr="00271FB2">
        <w:rPr>
          <w:lang w:val="sr-Cyrl-CS"/>
        </w:rPr>
        <w:softHyphen/>
        <w:t>шти</w:t>
      </w:r>
      <w:r>
        <w:rPr>
          <w:lang w:val="sr-Cyrl-CS"/>
        </w:rPr>
        <w:t xml:space="preserve"> </w:t>
      </w:r>
      <w:r w:rsidRPr="00271FB2">
        <w:rPr>
          <w:lang w:val="sr-Cyrl-CS"/>
        </w:rPr>
        <w:t>ак</w:t>
      </w:r>
      <w:r w:rsidRPr="00271FB2">
        <w:rPr>
          <w:lang w:val="sr-Cyrl-CS"/>
        </w:rPr>
        <w:softHyphen/>
        <w:t>ти</w:t>
      </w:r>
      <w:r>
        <w:rPr>
          <w:lang w:val="sr-Cyrl-CS"/>
        </w:rPr>
        <w:t xml:space="preserve"> </w:t>
      </w:r>
      <w:r w:rsidRPr="00271FB2">
        <w:rPr>
          <w:lang w:val="sr-Cyrl-CS"/>
        </w:rPr>
        <w:t>ор</w:t>
      </w:r>
      <w:r w:rsidRPr="00271FB2">
        <w:rPr>
          <w:lang w:val="sr-Cyrl-CS"/>
        </w:rPr>
        <w:softHyphen/>
        <w:t>га</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об</w:t>
      </w:r>
      <w:r w:rsidRPr="00271FB2">
        <w:rPr>
          <w:lang w:val="sr-Cyrl-CS"/>
        </w:rPr>
        <w:softHyphen/>
        <w:t>ја</w:t>
      </w:r>
      <w:r w:rsidRPr="00271FB2">
        <w:rPr>
          <w:lang w:val="sr-Cyrl-CS"/>
        </w:rPr>
        <w:softHyphen/>
        <w:t>вљу</w:t>
      </w:r>
      <w:r w:rsidRPr="00271FB2">
        <w:rPr>
          <w:lang w:val="sr-Cyrl-CS"/>
        </w:rPr>
        <w:softHyphen/>
        <w:t>ју</w:t>
      </w:r>
      <w:r>
        <w:rPr>
          <w:lang w:val="sr-Cyrl-CS"/>
        </w:rPr>
        <w:t xml:space="preserve"> </w:t>
      </w:r>
      <w:r w:rsidRPr="00271FB2">
        <w:rPr>
          <w:lang w:val="sr-Cyrl-CS"/>
        </w:rPr>
        <w:t>се</w:t>
      </w:r>
      <w:r>
        <w:rPr>
          <w:lang w:val="sr-Cyrl-CS"/>
        </w:rPr>
        <w:t xml:space="preserve"> у </w:t>
      </w:r>
      <w:r w:rsidRPr="00271FB2">
        <w:rPr>
          <w:lang w:val="sr-Cyrl-CS"/>
        </w:rPr>
        <w:t>„Слу</w:t>
      </w:r>
      <w:r w:rsidRPr="00271FB2">
        <w:rPr>
          <w:lang w:val="sr-Cyrl-CS"/>
        </w:rPr>
        <w:softHyphen/>
        <w:t>жбе</w:t>
      </w:r>
      <w:r w:rsidRPr="00271FB2">
        <w:rPr>
          <w:lang w:val="sr-Cyrl-CS"/>
        </w:rPr>
        <w:softHyphen/>
        <w:t>ном</w:t>
      </w:r>
      <w:r>
        <w:rPr>
          <w:lang w:val="sr-Cyrl-CS"/>
        </w:rPr>
        <w:t xml:space="preserve"> </w:t>
      </w:r>
      <w:r>
        <w:t>гласнику општине Љиг</w:t>
      </w:r>
      <w:r w:rsidRPr="00271FB2">
        <w:rPr>
          <w:lang w:val="sr-Latn-CS"/>
        </w:rPr>
        <w:t>“</w:t>
      </w:r>
      <w:r w:rsidRPr="00271FB2">
        <w:rPr>
          <w:lang w:val="sr-Cyrl-CS"/>
        </w:rPr>
        <w:t>.</w:t>
      </w:r>
    </w:p>
    <w:p w:rsidR="001909FD" w:rsidRPr="00271FB2" w:rsidRDefault="001909FD" w:rsidP="001909FD">
      <w:pPr>
        <w:jc w:val="both"/>
        <w:rPr>
          <w:lang w:val="sr-Cyrl-CS"/>
        </w:rPr>
      </w:pPr>
      <w:r w:rsidRPr="00271FB2">
        <w:rPr>
          <w:lang w:val="sr-Cyrl-CS"/>
        </w:rPr>
        <w:t>            Ак</w:t>
      </w:r>
      <w:r w:rsidRPr="00271FB2">
        <w:rPr>
          <w:lang w:val="sr-Cyrl-CS"/>
        </w:rPr>
        <w:softHyphen/>
        <w:t>ти</w:t>
      </w:r>
      <w:r>
        <w:rPr>
          <w:lang w:val="sr-Cyrl-CS"/>
        </w:rPr>
        <w:t xml:space="preserve"> </w:t>
      </w:r>
      <w:r w:rsidRPr="00271FB2">
        <w:rPr>
          <w:lang w:val="sr-Cyrl-CS"/>
        </w:rPr>
        <w:t>из</w:t>
      </w:r>
      <w:r>
        <w:rPr>
          <w:lang w:val="sr-Cyrl-CS"/>
        </w:rPr>
        <w:t xml:space="preserve"> </w:t>
      </w:r>
      <w:r w:rsidRPr="00271FB2">
        <w:rPr>
          <w:lang w:val="sr-Cyrl-CS"/>
        </w:rPr>
        <w:t>ста</w:t>
      </w:r>
      <w:r w:rsidRPr="00271FB2">
        <w:rPr>
          <w:lang w:val="sr-Cyrl-CS"/>
        </w:rPr>
        <w:softHyphen/>
        <w:t xml:space="preserve">ва 1. </w:t>
      </w:r>
      <w:r>
        <w:rPr>
          <w:lang w:val="sr-Cyrl-CS"/>
        </w:rPr>
        <w:t>о</w:t>
      </w:r>
      <w:r w:rsidRPr="00271FB2">
        <w:rPr>
          <w:lang w:val="sr-Cyrl-CS"/>
        </w:rPr>
        <w:t>вог</w:t>
      </w:r>
      <w:r>
        <w:rPr>
          <w:lang w:val="sr-Cyrl-CS"/>
        </w:rPr>
        <w:t xml:space="preserve"> </w:t>
      </w:r>
      <w:r w:rsidRPr="00271FB2">
        <w:rPr>
          <w:lang w:val="sr-Cyrl-CS"/>
        </w:rPr>
        <w:t>чла</w:t>
      </w:r>
      <w:r w:rsidRPr="00271FB2">
        <w:rPr>
          <w:lang w:val="sr-Cyrl-CS"/>
        </w:rPr>
        <w:softHyphen/>
        <w:t>на</w:t>
      </w:r>
      <w:r>
        <w:rPr>
          <w:lang w:val="sr-Cyrl-CS"/>
        </w:rPr>
        <w:t xml:space="preserve"> </w:t>
      </w:r>
      <w:r w:rsidRPr="00271FB2">
        <w:rPr>
          <w:lang w:val="sr-Cyrl-CS"/>
        </w:rPr>
        <w:t>сту</w:t>
      </w:r>
      <w:r w:rsidRPr="00271FB2">
        <w:rPr>
          <w:lang w:val="sr-Cyrl-CS"/>
        </w:rPr>
        <w:softHyphen/>
        <w:t>па</w:t>
      </w:r>
      <w:r w:rsidRPr="00271FB2">
        <w:rPr>
          <w:lang w:val="sr-Cyrl-CS"/>
        </w:rPr>
        <w:softHyphen/>
        <w:t>ју</w:t>
      </w:r>
      <w:r>
        <w:rPr>
          <w:lang w:val="sr-Cyrl-CS"/>
        </w:rPr>
        <w:t xml:space="preserve"> </w:t>
      </w:r>
      <w:r w:rsidRPr="00271FB2">
        <w:rPr>
          <w:lang w:val="sr-Cyrl-CS"/>
        </w:rPr>
        <w:t>на</w:t>
      </w:r>
      <w:r>
        <w:rPr>
          <w:lang w:val="sr-Cyrl-CS"/>
        </w:rPr>
        <w:t xml:space="preserve"> </w:t>
      </w:r>
      <w:r w:rsidRPr="00271FB2">
        <w:rPr>
          <w:lang w:val="sr-Cyrl-CS"/>
        </w:rPr>
        <w:t>сна</w:t>
      </w:r>
      <w:r w:rsidRPr="00271FB2">
        <w:rPr>
          <w:lang w:val="sr-Cyrl-CS"/>
        </w:rPr>
        <w:softHyphen/>
        <w:t>гу</w:t>
      </w:r>
      <w:r>
        <w:rPr>
          <w:lang w:val="sr-Cyrl-CS"/>
        </w:rPr>
        <w:t xml:space="preserve"> </w:t>
      </w:r>
      <w:r w:rsidRPr="00271FB2">
        <w:rPr>
          <w:lang w:val="sr-Cyrl-CS"/>
        </w:rPr>
        <w:t>осмог</w:t>
      </w:r>
      <w:r>
        <w:rPr>
          <w:lang w:val="sr-Cyrl-CS"/>
        </w:rPr>
        <w:t xml:space="preserve"> </w:t>
      </w:r>
      <w:r w:rsidRPr="00271FB2">
        <w:rPr>
          <w:lang w:val="sr-Cyrl-CS"/>
        </w:rPr>
        <w:t>дана</w:t>
      </w:r>
      <w:r>
        <w:rPr>
          <w:lang w:val="sr-Cyrl-CS"/>
        </w:rPr>
        <w:t xml:space="preserve"> </w:t>
      </w:r>
      <w:r w:rsidRPr="00271FB2">
        <w:rPr>
          <w:lang w:val="sr-Cyrl-CS"/>
        </w:rPr>
        <w:t>од</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об</w:t>
      </w:r>
      <w:r w:rsidRPr="00271FB2">
        <w:rPr>
          <w:lang w:val="sr-Cyrl-CS"/>
        </w:rPr>
        <w:softHyphen/>
        <w:t>ја</w:t>
      </w:r>
      <w:r w:rsidRPr="00271FB2">
        <w:rPr>
          <w:lang w:val="sr-Cyrl-CS"/>
        </w:rPr>
        <w:softHyphen/>
        <w:t>вљ</w:t>
      </w:r>
      <w:r w:rsidRPr="00271FB2">
        <w:rPr>
          <w:lang w:val="sr-Cyrl-CS"/>
        </w:rPr>
        <w:softHyphen/>
        <w:t>и</w:t>
      </w:r>
      <w:r w:rsidRPr="00271FB2">
        <w:rPr>
          <w:lang w:val="sr-Cyrl-CS"/>
        </w:rPr>
        <w:softHyphen/>
        <w:t>ва</w:t>
      </w:r>
      <w:r w:rsidRPr="00271FB2">
        <w:rPr>
          <w:lang w:val="sr-Cyrl-CS"/>
        </w:rPr>
        <w:softHyphen/>
        <w:t>ња, осим</w:t>
      </w:r>
      <w:r>
        <w:rPr>
          <w:lang w:val="sr-Cyrl-CS"/>
        </w:rPr>
        <w:t xml:space="preserve"> </w:t>
      </w:r>
      <w:r w:rsidRPr="00271FB2">
        <w:rPr>
          <w:lang w:val="sr-Cyrl-CS"/>
        </w:rPr>
        <w:t>ако</w:t>
      </w:r>
      <w:r>
        <w:rPr>
          <w:lang w:val="sr-Cyrl-CS"/>
        </w:rPr>
        <w:t xml:space="preserve"> </w:t>
      </w:r>
      <w:r w:rsidRPr="00271FB2">
        <w:rPr>
          <w:lang w:val="sr-Cyrl-CS"/>
        </w:rPr>
        <w:t>до</w:t>
      </w:r>
      <w:r w:rsidRPr="00271FB2">
        <w:rPr>
          <w:lang w:val="sr-Cyrl-CS"/>
        </w:rPr>
        <w:softHyphen/>
        <w:t>но</w:t>
      </w:r>
      <w:r w:rsidRPr="00271FB2">
        <w:rPr>
          <w:lang w:val="sr-Cyrl-CS"/>
        </w:rPr>
        <w:softHyphen/>
        <w:t>си</w:t>
      </w:r>
      <w:r w:rsidRPr="00271FB2">
        <w:rPr>
          <w:lang w:val="sr-Cyrl-CS"/>
        </w:rPr>
        <w:softHyphen/>
        <w:t>лац</w:t>
      </w:r>
      <w:r>
        <w:rPr>
          <w:lang w:val="sr-Cyrl-CS"/>
        </w:rPr>
        <w:t xml:space="preserve"> </w:t>
      </w:r>
      <w:r w:rsidRPr="00271FB2">
        <w:rPr>
          <w:lang w:val="sr-Cyrl-CS"/>
        </w:rPr>
        <w:t>у</w:t>
      </w:r>
      <w:r>
        <w:rPr>
          <w:lang w:val="sr-Cyrl-CS"/>
        </w:rPr>
        <w:t xml:space="preserve"> </w:t>
      </w:r>
      <w:r w:rsidRPr="00271FB2">
        <w:rPr>
          <w:lang w:val="sr-Cyrl-CS"/>
        </w:rPr>
        <w:t>по</w:t>
      </w:r>
      <w:r w:rsidRPr="00271FB2">
        <w:rPr>
          <w:lang w:val="sr-Cyrl-CS"/>
        </w:rPr>
        <w:softHyphen/>
        <w:t>ступ</w:t>
      </w:r>
      <w:r w:rsidRPr="00271FB2">
        <w:rPr>
          <w:lang w:val="sr-Cyrl-CS"/>
        </w:rPr>
        <w:softHyphen/>
        <w:t>ку</w:t>
      </w:r>
      <w:r>
        <w:rPr>
          <w:lang w:val="sr-Cyrl-CS"/>
        </w:rPr>
        <w:t xml:space="preserve"> </w:t>
      </w:r>
      <w:r w:rsidRPr="00271FB2">
        <w:rPr>
          <w:lang w:val="sr-Cyrl-CS"/>
        </w:rPr>
        <w:t>до</w:t>
      </w:r>
      <w:r w:rsidRPr="00271FB2">
        <w:rPr>
          <w:lang w:val="sr-Cyrl-CS"/>
        </w:rPr>
        <w:softHyphen/>
        <w:t>но</w:t>
      </w:r>
      <w:r w:rsidRPr="00271FB2">
        <w:rPr>
          <w:lang w:val="sr-Cyrl-CS"/>
        </w:rPr>
        <w:softHyphen/>
        <w:t>ше</w:t>
      </w:r>
      <w:r w:rsidRPr="00271FB2">
        <w:rPr>
          <w:lang w:val="sr-Cyrl-CS"/>
        </w:rPr>
        <w:softHyphen/>
        <w:t>ња</w:t>
      </w:r>
      <w:r>
        <w:rPr>
          <w:lang w:val="sr-Cyrl-CS"/>
        </w:rPr>
        <w:t xml:space="preserve"> </w:t>
      </w:r>
      <w:r w:rsidRPr="00271FB2">
        <w:rPr>
          <w:lang w:val="sr-Cyrl-CS"/>
        </w:rPr>
        <w:t>не</w:t>
      </w:r>
      <w:r>
        <w:rPr>
          <w:lang w:val="sr-Cyrl-CS"/>
        </w:rPr>
        <w:t xml:space="preserve"> </w:t>
      </w:r>
      <w:r w:rsidRPr="00271FB2">
        <w:rPr>
          <w:lang w:val="sr-Cyrl-CS"/>
        </w:rPr>
        <w:t>утвр</w:t>
      </w:r>
      <w:r w:rsidRPr="00271FB2">
        <w:rPr>
          <w:lang w:val="sr-Cyrl-CS"/>
        </w:rPr>
        <w:softHyphen/>
        <w:t>ди</w:t>
      </w:r>
      <w:r>
        <w:rPr>
          <w:lang w:val="sr-Cyrl-CS"/>
        </w:rPr>
        <w:t xml:space="preserve"> </w:t>
      </w:r>
      <w:r w:rsidRPr="00271FB2">
        <w:rPr>
          <w:lang w:val="sr-Cyrl-CS"/>
        </w:rPr>
        <w:t>да</w:t>
      </w:r>
      <w:r>
        <w:rPr>
          <w:lang w:val="sr-Cyrl-CS"/>
        </w:rPr>
        <w:t xml:space="preserve"> </w:t>
      </w:r>
      <w:r w:rsidRPr="00271FB2">
        <w:rPr>
          <w:lang w:val="sr-Cyrl-CS"/>
        </w:rPr>
        <w:t>по</w:t>
      </w:r>
      <w:r w:rsidRPr="00271FB2">
        <w:rPr>
          <w:lang w:val="sr-Cyrl-CS"/>
        </w:rPr>
        <w:softHyphen/>
        <w:t>сто</w:t>
      </w:r>
      <w:r w:rsidRPr="00271FB2">
        <w:rPr>
          <w:lang w:val="sr-Cyrl-CS"/>
        </w:rPr>
        <w:softHyphen/>
        <w:t>је нарочито</w:t>
      </w:r>
      <w:r>
        <w:rPr>
          <w:lang w:val="sr-Cyrl-CS"/>
        </w:rPr>
        <w:t xml:space="preserve"> </w:t>
      </w:r>
      <w:r w:rsidRPr="00271FB2">
        <w:rPr>
          <w:lang w:val="sr-Cyrl-CS"/>
        </w:rPr>
        <w:t>оправ</w:t>
      </w:r>
      <w:r w:rsidRPr="00271FB2">
        <w:rPr>
          <w:lang w:val="sr-Cyrl-CS"/>
        </w:rPr>
        <w:softHyphen/>
        <w:t>да</w:t>
      </w:r>
      <w:r w:rsidRPr="00271FB2">
        <w:rPr>
          <w:lang w:val="sr-Cyrl-CS"/>
        </w:rPr>
        <w:softHyphen/>
        <w:t>ни</w:t>
      </w:r>
      <w:r>
        <w:rPr>
          <w:lang w:val="sr-Cyrl-CS"/>
        </w:rPr>
        <w:t xml:space="preserve"> </w:t>
      </w:r>
      <w:r w:rsidRPr="00271FB2">
        <w:rPr>
          <w:lang w:val="sr-Cyrl-CS"/>
        </w:rPr>
        <w:t>раз</w:t>
      </w:r>
      <w:r w:rsidRPr="00271FB2">
        <w:rPr>
          <w:lang w:val="sr-Cyrl-CS"/>
        </w:rPr>
        <w:softHyphen/>
        <w:t>ло</w:t>
      </w:r>
      <w:r w:rsidRPr="00271FB2">
        <w:rPr>
          <w:lang w:val="sr-Cyrl-CS"/>
        </w:rPr>
        <w:softHyphen/>
        <w:t>зи</w:t>
      </w:r>
      <w:r>
        <w:rPr>
          <w:lang w:val="sr-Cyrl-CS"/>
        </w:rPr>
        <w:t xml:space="preserve"> </w:t>
      </w:r>
      <w:r w:rsidRPr="00271FB2">
        <w:rPr>
          <w:lang w:val="sr-Cyrl-CS"/>
        </w:rPr>
        <w:t>да</w:t>
      </w:r>
      <w:r>
        <w:rPr>
          <w:lang w:val="sr-Cyrl-CS"/>
        </w:rPr>
        <w:t xml:space="preserve"> </w:t>
      </w:r>
      <w:r w:rsidRPr="00271FB2">
        <w:rPr>
          <w:lang w:val="sr-Cyrl-CS"/>
        </w:rPr>
        <w:t>исти</w:t>
      </w:r>
      <w:r>
        <w:rPr>
          <w:lang w:val="sr-Cyrl-CS"/>
        </w:rPr>
        <w:t xml:space="preserve"> </w:t>
      </w:r>
      <w:r w:rsidRPr="00271FB2">
        <w:rPr>
          <w:lang w:val="sr-Cyrl-CS"/>
        </w:rPr>
        <w:t>сту</w:t>
      </w:r>
      <w:r w:rsidRPr="00271FB2">
        <w:rPr>
          <w:lang w:val="sr-Cyrl-CS"/>
        </w:rPr>
        <w:softHyphen/>
        <w:t>пи</w:t>
      </w:r>
      <w:r>
        <w:rPr>
          <w:lang w:val="sr-Cyrl-CS"/>
        </w:rPr>
        <w:t xml:space="preserve"> </w:t>
      </w:r>
      <w:r w:rsidRPr="00271FB2">
        <w:rPr>
          <w:lang w:val="sr-Cyrl-CS"/>
        </w:rPr>
        <w:t>на</w:t>
      </w:r>
      <w:r>
        <w:rPr>
          <w:lang w:val="sr-Cyrl-CS"/>
        </w:rPr>
        <w:t xml:space="preserve"> </w:t>
      </w:r>
      <w:r w:rsidRPr="00271FB2">
        <w:rPr>
          <w:lang w:val="sr-Cyrl-CS"/>
        </w:rPr>
        <w:t>сна</w:t>
      </w:r>
      <w:r w:rsidRPr="00271FB2">
        <w:rPr>
          <w:lang w:val="sr-Cyrl-CS"/>
        </w:rPr>
        <w:softHyphen/>
        <w:t>гу</w:t>
      </w:r>
      <w:r>
        <w:rPr>
          <w:lang w:val="sr-Cyrl-CS"/>
        </w:rPr>
        <w:t xml:space="preserve"> </w:t>
      </w:r>
      <w:r w:rsidRPr="00271FB2">
        <w:rPr>
          <w:lang w:val="sr-Cyrl-CS"/>
        </w:rPr>
        <w:t>и</w:t>
      </w:r>
      <w:r>
        <w:rPr>
          <w:lang w:val="sr-Cyrl-CS"/>
        </w:rPr>
        <w:t xml:space="preserve"> </w:t>
      </w:r>
      <w:r w:rsidRPr="00271FB2">
        <w:rPr>
          <w:lang w:val="sr-Cyrl-CS"/>
        </w:rPr>
        <w:t>ра</w:t>
      </w:r>
      <w:r w:rsidRPr="00271FB2">
        <w:rPr>
          <w:lang w:val="sr-Cyrl-CS"/>
        </w:rPr>
        <w:softHyphen/>
        <w:t>ни</w:t>
      </w:r>
      <w:r w:rsidRPr="00271FB2">
        <w:rPr>
          <w:lang w:val="sr-Cyrl-CS"/>
        </w:rPr>
        <w:softHyphen/>
        <w:t>је.</w:t>
      </w:r>
    </w:p>
    <w:p w:rsidR="001909FD" w:rsidRDefault="001909FD" w:rsidP="001909FD">
      <w:pPr>
        <w:ind w:firstLine="708"/>
        <w:jc w:val="both"/>
        <w:rPr>
          <w:lang w:val="sr-Cyrl-CS"/>
        </w:rPr>
      </w:pPr>
      <w:r w:rsidRPr="00271FB2">
        <w:rPr>
          <w:lang w:val="sr-Cyrl-CS"/>
        </w:rPr>
        <w:t>Оста</w:t>
      </w:r>
      <w:r w:rsidRPr="00271FB2">
        <w:rPr>
          <w:lang w:val="sr-Cyrl-CS"/>
        </w:rPr>
        <w:softHyphen/>
        <w:t>ли</w:t>
      </w:r>
      <w:r>
        <w:rPr>
          <w:lang w:val="sr-Cyrl-CS"/>
        </w:rPr>
        <w:t xml:space="preserve"> </w:t>
      </w:r>
      <w:r w:rsidRPr="00271FB2">
        <w:rPr>
          <w:lang w:val="sr-Cyrl-CS"/>
        </w:rPr>
        <w:t>ак</w:t>
      </w:r>
      <w:r w:rsidRPr="00271FB2">
        <w:rPr>
          <w:lang w:val="sr-Cyrl-CS"/>
        </w:rPr>
        <w:softHyphen/>
        <w:t>ти</w:t>
      </w:r>
      <w:r>
        <w:rPr>
          <w:lang w:val="sr-Cyrl-CS"/>
        </w:rPr>
        <w:t xml:space="preserve"> </w:t>
      </w:r>
      <w:r w:rsidRPr="00271FB2">
        <w:rPr>
          <w:lang w:val="sr-Cyrl-CS"/>
        </w:rPr>
        <w:t>Општине</w:t>
      </w:r>
      <w:r>
        <w:rPr>
          <w:lang w:val="sr-Cyrl-CS"/>
        </w:rPr>
        <w:t xml:space="preserve"> </w:t>
      </w:r>
      <w:r w:rsidRPr="00271FB2">
        <w:rPr>
          <w:lang w:val="sr-Cyrl-CS"/>
        </w:rPr>
        <w:t>об</w:t>
      </w:r>
      <w:r w:rsidRPr="00271FB2">
        <w:rPr>
          <w:lang w:val="sr-Cyrl-CS"/>
        </w:rPr>
        <w:softHyphen/>
        <w:t>ја</w:t>
      </w:r>
      <w:r w:rsidRPr="00271FB2">
        <w:rPr>
          <w:lang w:val="sr-Cyrl-CS"/>
        </w:rPr>
        <w:softHyphen/>
        <w:t>вљу</w:t>
      </w:r>
      <w:r w:rsidRPr="00271FB2">
        <w:rPr>
          <w:lang w:val="sr-Cyrl-CS"/>
        </w:rPr>
        <w:softHyphen/>
        <w:t>ју</w:t>
      </w:r>
      <w:r>
        <w:rPr>
          <w:lang w:val="sr-Cyrl-CS"/>
        </w:rPr>
        <w:t xml:space="preserve"> </w:t>
      </w:r>
      <w:r w:rsidRPr="00271FB2">
        <w:rPr>
          <w:lang w:val="sr-Cyrl-CS"/>
        </w:rPr>
        <w:t>се</w:t>
      </w:r>
      <w:r>
        <w:rPr>
          <w:lang w:val="sr-Cyrl-CS"/>
        </w:rPr>
        <w:t xml:space="preserve"> </w:t>
      </w:r>
      <w:r w:rsidRPr="00271FB2">
        <w:rPr>
          <w:lang w:val="sr-Cyrl-CS"/>
        </w:rPr>
        <w:t>у „Слу</w:t>
      </w:r>
      <w:r w:rsidRPr="00271FB2">
        <w:rPr>
          <w:lang w:val="sr-Cyrl-CS"/>
        </w:rPr>
        <w:softHyphen/>
        <w:t>жбе</w:t>
      </w:r>
      <w:r w:rsidRPr="00271FB2">
        <w:rPr>
          <w:lang w:val="sr-Cyrl-CS"/>
        </w:rPr>
        <w:softHyphen/>
        <w:t>ном</w:t>
      </w:r>
      <w:r>
        <w:rPr>
          <w:lang w:val="sr-Cyrl-CS"/>
        </w:rPr>
        <w:t xml:space="preserve"> </w:t>
      </w:r>
      <w:r>
        <w:t>гласнику општине Љиг</w:t>
      </w:r>
      <w:r w:rsidRPr="00271FB2">
        <w:rPr>
          <w:lang w:val="sr-Latn-CS"/>
        </w:rPr>
        <w:t>“</w:t>
      </w:r>
      <w:r>
        <w:t xml:space="preserve"> </w:t>
      </w:r>
      <w:r w:rsidRPr="00271FB2">
        <w:rPr>
          <w:lang w:val="sr-Cyrl-CS"/>
        </w:rPr>
        <w:t>ка</w:t>
      </w:r>
      <w:r w:rsidRPr="00271FB2">
        <w:rPr>
          <w:lang w:val="sr-Cyrl-CS"/>
        </w:rPr>
        <w:softHyphen/>
        <w:t>да</w:t>
      </w:r>
      <w:r>
        <w:rPr>
          <w:lang w:val="sr-Cyrl-CS"/>
        </w:rPr>
        <w:t xml:space="preserve"> </w:t>
      </w:r>
      <w:r w:rsidRPr="00271FB2">
        <w:rPr>
          <w:lang w:val="sr-Cyrl-CS"/>
        </w:rPr>
        <w:t>је</w:t>
      </w:r>
      <w:r>
        <w:rPr>
          <w:lang w:val="sr-Cyrl-CS"/>
        </w:rPr>
        <w:t xml:space="preserve"> </w:t>
      </w:r>
      <w:r w:rsidRPr="00271FB2">
        <w:rPr>
          <w:lang w:val="sr-Cyrl-CS"/>
        </w:rPr>
        <w:t>то</w:t>
      </w:r>
      <w:r>
        <w:rPr>
          <w:lang w:val="sr-Cyrl-CS"/>
        </w:rPr>
        <w:t xml:space="preserve"> </w:t>
      </w:r>
      <w:r w:rsidRPr="00271FB2">
        <w:rPr>
          <w:lang w:val="sr-Cyrl-CS"/>
        </w:rPr>
        <w:t>тим</w:t>
      </w:r>
      <w:r>
        <w:rPr>
          <w:lang w:val="sr-Cyrl-CS"/>
        </w:rPr>
        <w:t xml:space="preserve"> </w:t>
      </w:r>
      <w:r w:rsidRPr="00271FB2">
        <w:rPr>
          <w:lang w:val="sr-Cyrl-CS"/>
        </w:rPr>
        <w:t>ак</w:t>
      </w:r>
      <w:r w:rsidRPr="00271FB2">
        <w:rPr>
          <w:lang w:val="sr-Cyrl-CS"/>
        </w:rPr>
        <w:softHyphen/>
        <w:t>ти</w:t>
      </w:r>
      <w:r w:rsidRPr="00271FB2">
        <w:rPr>
          <w:lang w:val="sr-Cyrl-CS"/>
        </w:rPr>
        <w:softHyphen/>
        <w:t>ма</w:t>
      </w:r>
      <w:r>
        <w:rPr>
          <w:lang w:val="sr-Cyrl-CS"/>
        </w:rPr>
        <w:t xml:space="preserve"> </w:t>
      </w:r>
      <w:r w:rsidRPr="00271FB2">
        <w:rPr>
          <w:lang w:val="sr-Cyrl-CS"/>
        </w:rPr>
        <w:t>пред</w:t>
      </w:r>
      <w:r w:rsidRPr="00271FB2">
        <w:rPr>
          <w:lang w:val="sr-Cyrl-CS"/>
        </w:rPr>
        <w:softHyphen/>
        <w:t>ви</w:t>
      </w:r>
      <w:r w:rsidRPr="00271FB2">
        <w:rPr>
          <w:lang w:val="sr-Cyrl-CS"/>
        </w:rPr>
        <w:softHyphen/>
        <w:t>ђе</w:t>
      </w:r>
      <w:r w:rsidRPr="00271FB2">
        <w:rPr>
          <w:lang w:val="sr-Cyrl-CS"/>
        </w:rPr>
        <w:softHyphen/>
        <w:t>но.</w:t>
      </w:r>
    </w:p>
    <w:p w:rsidR="001909FD" w:rsidRDefault="001909FD" w:rsidP="001909FD">
      <w:pPr>
        <w:jc w:val="both"/>
        <w:rPr>
          <w:i/>
          <w:lang w:val="sr-Cyrl-CS"/>
        </w:rPr>
      </w:pPr>
    </w:p>
    <w:p w:rsidR="001909FD" w:rsidRPr="00271FB2" w:rsidRDefault="001909FD" w:rsidP="001909FD">
      <w:pPr>
        <w:jc w:val="both"/>
        <w:rPr>
          <w:i/>
          <w:lang w:val="sr-Cyrl-CS"/>
        </w:rPr>
      </w:pPr>
    </w:p>
    <w:p w:rsidR="001909FD" w:rsidRPr="00271FB2" w:rsidRDefault="001909FD" w:rsidP="001909FD">
      <w:pPr>
        <w:outlineLvl w:val="0"/>
        <w:rPr>
          <w:b/>
          <w:lang w:val="ru-RU"/>
        </w:rPr>
      </w:pPr>
      <w:r w:rsidRPr="00271FB2">
        <w:rPr>
          <w:b/>
          <w:bCs/>
          <w:iCs/>
        </w:rPr>
        <w:t>XI.</w:t>
      </w:r>
      <w:r w:rsidRPr="00271FB2">
        <w:rPr>
          <w:b/>
          <w:bCs/>
          <w:i/>
          <w:iCs/>
          <w:lang w:val="sr-Cyrl-CS"/>
        </w:rPr>
        <w:t> </w:t>
      </w:r>
      <w:r w:rsidRPr="00271FB2">
        <w:rPr>
          <w:b/>
          <w:lang w:val="sr-Cyrl-CS"/>
        </w:rPr>
        <w:t>ТУ</w:t>
      </w:r>
      <w:r w:rsidRPr="00271FB2">
        <w:rPr>
          <w:b/>
          <w:lang w:val="sr-Cyrl-CS"/>
        </w:rPr>
        <w:softHyphen/>
        <w:t>МА</w:t>
      </w:r>
      <w:r w:rsidRPr="00271FB2">
        <w:rPr>
          <w:b/>
          <w:lang w:val="sr-Cyrl-CS"/>
        </w:rPr>
        <w:softHyphen/>
        <w:t>ЧЕ</w:t>
      </w:r>
      <w:r w:rsidRPr="00271FB2">
        <w:rPr>
          <w:b/>
          <w:lang w:val="sr-Cyrl-CS"/>
        </w:rPr>
        <w:softHyphen/>
        <w:t>ЊЕ,  ДО</w:t>
      </w:r>
      <w:r w:rsidRPr="00271FB2">
        <w:rPr>
          <w:b/>
          <w:lang w:val="sr-Cyrl-CS"/>
        </w:rPr>
        <w:softHyphen/>
        <w:t>НО</w:t>
      </w:r>
      <w:r w:rsidRPr="00271FB2">
        <w:rPr>
          <w:b/>
          <w:lang w:val="sr-Cyrl-CS"/>
        </w:rPr>
        <w:softHyphen/>
        <w:t>ШЕ</w:t>
      </w:r>
      <w:r w:rsidRPr="00271FB2">
        <w:rPr>
          <w:b/>
          <w:lang w:val="sr-Cyrl-CS"/>
        </w:rPr>
        <w:softHyphen/>
        <w:t>ЊЕ</w:t>
      </w:r>
      <w:r>
        <w:rPr>
          <w:b/>
          <w:lang w:val="sr-Cyrl-CS"/>
        </w:rPr>
        <w:t xml:space="preserve"> </w:t>
      </w:r>
      <w:r w:rsidRPr="00271FB2">
        <w:rPr>
          <w:b/>
          <w:lang w:val="sr-Cyrl-CS"/>
        </w:rPr>
        <w:t>И</w:t>
      </w:r>
      <w:r>
        <w:rPr>
          <w:b/>
          <w:lang w:val="sr-Cyrl-CS"/>
        </w:rPr>
        <w:t xml:space="preserve"> </w:t>
      </w:r>
      <w:r w:rsidRPr="00271FB2">
        <w:rPr>
          <w:b/>
          <w:lang w:val="sr-Cyrl-CS"/>
        </w:rPr>
        <w:t>ПРО</w:t>
      </w:r>
      <w:r w:rsidRPr="00271FB2">
        <w:rPr>
          <w:b/>
          <w:lang w:val="sr-Cyrl-CS"/>
        </w:rPr>
        <w:softHyphen/>
        <w:t>МЕНА</w:t>
      </w:r>
      <w:r>
        <w:rPr>
          <w:b/>
          <w:lang w:val="sr-Cyrl-CS"/>
        </w:rPr>
        <w:t xml:space="preserve"> </w:t>
      </w:r>
      <w:r w:rsidRPr="00271FB2">
        <w:rPr>
          <w:b/>
          <w:lang w:val="sr-Cyrl-CS"/>
        </w:rPr>
        <w:t>СТА</w:t>
      </w:r>
      <w:r w:rsidRPr="00271FB2">
        <w:rPr>
          <w:b/>
          <w:lang w:val="sr-Cyrl-CS"/>
        </w:rPr>
        <w:softHyphen/>
        <w:t>ТУ</w:t>
      </w:r>
      <w:r w:rsidRPr="00271FB2">
        <w:rPr>
          <w:b/>
          <w:lang w:val="sr-Cyrl-CS"/>
        </w:rPr>
        <w:softHyphen/>
        <w:t>ТА</w:t>
      </w:r>
    </w:p>
    <w:p w:rsidR="001909FD" w:rsidRDefault="001909FD" w:rsidP="001909FD">
      <w:pPr>
        <w:rPr>
          <w:lang w:val="sr-Cyrl-CS"/>
        </w:rPr>
      </w:pPr>
    </w:p>
    <w:p w:rsidR="001909FD" w:rsidRPr="00271FB2" w:rsidRDefault="001909FD" w:rsidP="001909FD">
      <w:pPr>
        <w:rPr>
          <w:lang w:val="sr-Cyrl-CS"/>
        </w:rPr>
      </w:pPr>
    </w:p>
    <w:p w:rsidR="001909FD" w:rsidRPr="00271FB2" w:rsidRDefault="001909FD" w:rsidP="001909FD">
      <w:pPr>
        <w:jc w:val="center"/>
        <w:outlineLvl w:val="0"/>
        <w:rPr>
          <w:b/>
          <w:lang w:val="sr-Latn-CS"/>
        </w:rPr>
      </w:pPr>
      <w:r w:rsidRPr="00271FB2">
        <w:rPr>
          <w:b/>
          <w:lang w:val="sr-Latn-CS"/>
        </w:rPr>
        <w:t>Аутентично</w:t>
      </w:r>
      <w:r>
        <w:rPr>
          <w:b/>
        </w:rPr>
        <w:t xml:space="preserve"> </w:t>
      </w:r>
      <w:r w:rsidRPr="00271FB2">
        <w:rPr>
          <w:b/>
          <w:lang w:val="sr-Latn-CS"/>
        </w:rPr>
        <w:t>тумачење</w:t>
      </w:r>
      <w:r>
        <w:rPr>
          <w:b/>
        </w:rPr>
        <w:t xml:space="preserve"> </w:t>
      </w:r>
      <w:r w:rsidRPr="00271FB2">
        <w:rPr>
          <w:b/>
          <w:lang w:val="sr-Latn-CS"/>
        </w:rPr>
        <w:t>Статута</w:t>
      </w:r>
    </w:p>
    <w:p w:rsidR="001909FD" w:rsidRPr="00271FB2" w:rsidRDefault="001909FD" w:rsidP="001909FD">
      <w:pPr>
        <w:jc w:val="center"/>
        <w:outlineLvl w:val="0"/>
        <w:rPr>
          <w:lang w:val="sr-Cyrl-CS"/>
        </w:rPr>
      </w:pPr>
      <w:r w:rsidRPr="00271FB2">
        <w:rPr>
          <w:lang w:val="sr-Cyrl-CS"/>
        </w:rPr>
        <w:t>Члан 1</w:t>
      </w:r>
      <w:r>
        <w:rPr>
          <w:lang w:val="en-GB"/>
        </w:rPr>
        <w:t>4</w:t>
      </w:r>
      <w:r>
        <w:t>2</w:t>
      </w:r>
      <w:r w:rsidRPr="00271FB2">
        <w:rPr>
          <w:lang w:val="sr-Cyrl-CS"/>
        </w:rPr>
        <w:t>.</w:t>
      </w:r>
    </w:p>
    <w:p w:rsidR="001909FD" w:rsidRDefault="001909FD" w:rsidP="001909FD">
      <w:pPr>
        <w:ind w:firstLine="708"/>
        <w:jc w:val="both"/>
      </w:pPr>
      <w:r w:rsidRPr="00271FB2">
        <w:rPr>
          <w:lang w:val="sr-Cyrl-CS"/>
        </w:rPr>
        <w:t>Аутен</w:t>
      </w:r>
      <w:r w:rsidRPr="00271FB2">
        <w:rPr>
          <w:lang w:val="sr-Cyrl-CS"/>
        </w:rPr>
        <w:softHyphen/>
        <w:t>тич</w:t>
      </w:r>
      <w:r w:rsidRPr="00271FB2">
        <w:rPr>
          <w:lang w:val="sr-Cyrl-CS"/>
        </w:rPr>
        <w:softHyphen/>
        <w:t>но</w:t>
      </w:r>
      <w:r>
        <w:rPr>
          <w:lang w:val="sr-Cyrl-CS"/>
        </w:rPr>
        <w:t xml:space="preserve"> </w:t>
      </w:r>
      <w:r w:rsidRPr="00271FB2">
        <w:rPr>
          <w:lang w:val="sr-Cyrl-CS"/>
        </w:rPr>
        <w:t>ту</w:t>
      </w:r>
      <w:r w:rsidRPr="00271FB2">
        <w:rPr>
          <w:lang w:val="sr-Cyrl-CS"/>
        </w:rPr>
        <w:softHyphen/>
        <w:t>ма</w:t>
      </w:r>
      <w:r w:rsidRPr="00271FB2">
        <w:rPr>
          <w:lang w:val="sr-Cyrl-CS"/>
        </w:rPr>
        <w:softHyphen/>
        <w:t>че</w:t>
      </w:r>
      <w:r w:rsidRPr="00271FB2">
        <w:rPr>
          <w:lang w:val="sr-Cyrl-CS"/>
        </w:rPr>
        <w:softHyphen/>
        <w:t>ње</w:t>
      </w:r>
      <w:r>
        <w:rPr>
          <w:lang w:val="sr-Cyrl-CS"/>
        </w:rPr>
        <w:t xml:space="preserve"> </w:t>
      </w:r>
      <w:r w:rsidRPr="00271FB2">
        <w:rPr>
          <w:lang w:val="sr-Cyrl-CS"/>
        </w:rPr>
        <w:t>Статута</w:t>
      </w:r>
      <w:r>
        <w:rPr>
          <w:lang w:val="sr-Cyrl-CS"/>
        </w:rPr>
        <w:t xml:space="preserve"> </w:t>
      </w:r>
      <w:r w:rsidRPr="00271FB2">
        <w:rPr>
          <w:lang w:val="sr-Cyrl-CS"/>
        </w:rPr>
        <w:t>доноси</w:t>
      </w:r>
      <w:r>
        <w:rPr>
          <w:lang w:val="sr-Cyrl-CS"/>
        </w:rPr>
        <w:t xml:space="preserve"> </w:t>
      </w: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на</w:t>
      </w:r>
      <w:r>
        <w:rPr>
          <w:lang w:val="sr-Cyrl-CS"/>
        </w:rPr>
        <w:t xml:space="preserve"> </w:t>
      </w:r>
      <w:r w:rsidRPr="00271FB2">
        <w:rPr>
          <w:lang w:val="sr-Cyrl-CS"/>
        </w:rPr>
        <w:t>пред</w:t>
      </w:r>
      <w:r w:rsidRPr="00271FB2">
        <w:rPr>
          <w:lang w:val="sr-Cyrl-CS"/>
        </w:rPr>
        <w:softHyphen/>
        <w:t>лог</w:t>
      </w:r>
      <w:r>
        <w:rPr>
          <w:lang w:val="sr-Cyrl-CS"/>
        </w:rPr>
        <w:t xml:space="preserve"> </w:t>
      </w:r>
      <w:r w:rsidRPr="00271FB2">
        <w:t>надлежног радног тела Скупштине општине</w:t>
      </w:r>
      <w:r w:rsidRPr="00271FB2">
        <w:rPr>
          <w:lang w:val="sr-Latn-CS"/>
        </w:rPr>
        <w:t>.</w:t>
      </w:r>
    </w:p>
    <w:p w:rsidR="001909FD" w:rsidRPr="00F116CD" w:rsidRDefault="001909FD" w:rsidP="001909FD">
      <w:pPr>
        <w:ind w:firstLine="708"/>
        <w:jc w:val="both"/>
      </w:pPr>
    </w:p>
    <w:p w:rsidR="001909FD" w:rsidRPr="00271FB2" w:rsidRDefault="001909FD" w:rsidP="001909FD">
      <w:pPr>
        <w:ind w:firstLine="708"/>
        <w:jc w:val="both"/>
      </w:pPr>
    </w:p>
    <w:p w:rsidR="001909FD" w:rsidRPr="00271FB2" w:rsidRDefault="001909FD" w:rsidP="001909FD">
      <w:pPr>
        <w:jc w:val="center"/>
        <w:rPr>
          <w:b/>
          <w:lang w:val="sr-Latn-CS"/>
        </w:rPr>
      </w:pPr>
      <w:r w:rsidRPr="00271FB2">
        <w:rPr>
          <w:b/>
          <w:lang w:val="sr-Latn-CS"/>
        </w:rPr>
        <w:t>Поступак</w:t>
      </w:r>
      <w:r>
        <w:rPr>
          <w:b/>
        </w:rPr>
        <w:t xml:space="preserve"> </w:t>
      </w:r>
      <w:r w:rsidRPr="00271FB2">
        <w:rPr>
          <w:b/>
          <w:lang w:val="sr-Latn-CS"/>
        </w:rPr>
        <w:t>за</w:t>
      </w:r>
      <w:r>
        <w:rPr>
          <w:b/>
        </w:rPr>
        <w:t xml:space="preserve"> </w:t>
      </w:r>
      <w:r w:rsidRPr="00271FB2">
        <w:rPr>
          <w:b/>
          <w:lang w:val="sr-Latn-CS"/>
        </w:rPr>
        <w:t>промену</w:t>
      </w:r>
      <w:r>
        <w:rPr>
          <w:b/>
        </w:rPr>
        <w:t xml:space="preserve"> </w:t>
      </w:r>
      <w:r w:rsidRPr="00271FB2">
        <w:rPr>
          <w:b/>
          <w:lang w:val="sr-Latn-CS"/>
        </w:rPr>
        <w:t>или</w:t>
      </w:r>
      <w:r>
        <w:rPr>
          <w:b/>
        </w:rPr>
        <w:t xml:space="preserve"> </w:t>
      </w:r>
      <w:r w:rsidRPr="00271FB2">
        <w:rPr>
          <w:b/>
          <w:lang w:val="sr-Latn-CS"/>
        </w:rPr>
        <w:t>доношење</w:t>
      </w:r>
      <w:r>
        <w:rPr>
          <w:b/>
        </w:rPr>
        <w:t xml:space="preserve"> </w:t>
      </w:r>
      <w:r w:rsidRPr="00271FB2">
        <w:rPr>
          <w:b/>
          <w:lang w:val="sr-Latn-CS"/>
        </w:rPr>
        <w:t>Статута</w:t>
      </w:r>
    </w:p>
    <w:p w:rsidR="001909FD" w:rsidRPr="00271FB2" w:rsidRDefault="001909FD" w:rsidP="001909FD">
      <w:pPr>
        <w:jc w:val="center"/>
        <w:outlineLvl w:val="0"/>
        <w:rPr>
          <w:lang w:val="sr-Latn-CS"/>
        </w:rPr>
      </w:pPr>
      <w:r w:rsidRPr="00271FB2">
        <w:rPr>
          <w:lang w:val="sr-Cyrl-CS"/>
        </w:rPr>
        <w:t>Члан 1</w:t>
      </w:r>
      <w:r>
        <w:t>43</w:t>
      </w:r>
      <w:r w:rsidRPr="00271FB2">
        <w:rPr>
          <w:lang w:val="sr-Cyrl-CS"/>
        </w:rPr>
        <w:t xml:space="preserve">.  </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Cyrl-CS"/>
        </w:rPr>
        <w:t>Пред</w:t>
      </w:r>
      <w:r w:rsidRPr="00271FB2">
        <w:rPr>
          <w:lang w:val="sr-Cyrl-CS"/>
        </w:rPr>
        <w:softHyphen/>
        <w:t>лог</w:t>
      </w:r>
      <w:r>
        <w:rPr>
          <w:lang w:val="sr-Cyrl-CS"/>
        </w:rPr>
        <w:t xml:space="preserve"> </w:t>
      </w:r>
      <w:r w:rsidRPr="00271FB2">
        <w:rPr>
          <w:lang w:val="sr-Cyrl-CS"/>
        </w:rPr>
        <w:t>за</w:t>
      </w:r>
      <w:r>
        <w:rPr>
          <w:lang w:val="sr-Cyrl-CS"/>
        </w:rPr>
        <w:t xml:space="preserve"> </w:t>
      </w:r>
      <w:r w:rsidRPr="00271FB2">
        <w:rPr>
          <w:lang w:val="sr-Cyrl-CS"/>
        </w:rPr>
        <w:t>до</w:t>
      </w:r>
      <w:r w:rsidRPr="00271FB2">
        <w:rPr>
          <w:lang w:val="sr-Cyrl-CS"/>
        </w:rPr>
        <w:softHyphen/>
        <w:t>но</w:t>
      </w:r>
      <w:r w:rsidRPr="00271FB2">
        <w:rPr>
          <w:lang w:val="sr-Cyrl-CS"/>
        </w:rPr>
        <w:softHyphen/>
        <w:t>ше</w:t>
      </w:r>
      <w:r w:rsidRPr="00271FB2">
        <w:rPr>
          <w:lang w:val="sr-Cyrl-CS"/>
        </w:rPr>
        <w:softHyphen/>
        <w:t>ње</w:t>
      </w:r>
      <w:r>
        <w:rPr>
          <w:lang w:val="sr-Cyrl-CS"/>
        </w:rPr>
        <w:t xml:space="preserve"> </w:t>
      </w:r>
      <w:r w:rsidRPr="00271FB2">
        <w:rPr>
          <w:lang w:val="sr-Cyrl-CS"/>
        </w:rPr>
        <w:t>или</w:t>
      </w:r>
      <w:r>
        <w:rPr>
          <w:lang w:val="sr-Cyrl-CS"/>
        </w:rPr>
        <w:t xml:space="preserve"> </w:t>
      </w:r>
      <w:r w:rsidRPr="00271FB2">
        <w:rPr>
          <w:lang w:val="sr-Cyrl-CS"/>
        </w:rPr>
        <w:t>про</w:t>
      </w:r>
      <w:r w:rsidRPr="00271FB2">
        <w:rPr>
          <w:lang w:val="sr-Cyrl-CS"/>
        </w:rPr>
        <w:softHyphen/>
        <w:t>ме</w:t>
      </w:r>
      <w:r w:rsidRPr="00271FB2">
        <w:rPr>
          <w:lang w:val="sr-Cyrl-CS"/>
        </w:rPr>
        <w:softHyphen/>
        <w:t>ну</w:t>
      </w:r>
      <w:r>
        <w:rPr>
          <w:lang w:val="sr-Cyrl-CS"/>
        </w:rPr>
        <w:t xml:space="preserve"> </w:t>
      </w:r>
      <w:r w:rsidRPr="00271FB2">
        <w:rPr>
          <w:lang w:val="sr-Cyrl-CS"/>
        </w:rPr>
        <w:t>Ста</w:t>
      </w:r>
      <w:r w:rsidRPr="00271FB2">
        <w:rPr>
          <w:lang w:val="sr-Cyrl-CS"/>
        </w:rPr>
        <w:softHyphen/>
        <w:t>ту</w:t>
      </w:r>
      <w:r w:rsidRPr="00271FB2">
        <w:rPr>
          <w:lang w:val="sr-Cyrl-CS"/>
        </w:rPr>
        <w:softHyphen/>
        <w:t>та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мо</w:t>
      </w:r>
      <w:r w:rsidRPr="00271FB2">
        <w:rPr>
          <w:lang w:val="sr-Cyrl-CS"/>
        </w:rPr>
        <w:softHyphen/>
        <w:t>же</w:t>
      </w:r>
      <w:r>
        <w:rPr>
          <w:lang w:val="sr-Cyrl-CS"/>
        </w:rPr>
        <w:t xml:space="preserve"> </w:t>
      </w:r>
      <w:r w:rsidRPr="00271FB2">
        <w:rPr>
          <w:lang w:val="sr-Cyrl-CS"/>
        </w:rPr>
        <w:t>под</w:t>
      </w:r>
      <w:r w:rsidRPr="00271FB2">
        <w:rPr>
          <w:lang w:val="sr-Cyrl-CS"/>
        </w:rPr>
        <w:softHyphen/>
        <w:t>не</w:t>
      </w:r>
      <w:r w:rsidRPr="00271FB2">
        <w:rPr>
          <w:lang w:val="sr-Cyrl-CS"/>
        </w:rPr>
        <w:softHyphen/>
        <w:t>ти</w:t>
      </w:r>
      <w:r>
        <w:rPr>
          <w:lang w:val="sr-Cyrl-CS"/>
        </w:rPr>
        <w:t xml:space="preserve"> </w:t>
      </w:r>
      <w:r w:rsidRPr="00271FB2">
        <w:rPr>
          <w:lang w:val="sr-Cyrl-CS"/>
        </w:rPr>
        <w:t>нај</w:t>
      </w:r>
      <w:r w:rsidRPr="00271FB2">
        <w:rPr>
          <w:lang w:val="sr-Cyrl-CS"/>
        </w:rPr>
        <w:softHyphen/>
        <w:t>ма</w:t>
      </w:r>
      <w:r w:rsidRPr="00271FB2">
        <w:rPr>
          <w:lang w:val="sr-Cyrl-CS"/>
        </w:rPr>
        <w:softHyphen/>
        <w:t>ње</w:t>
      </w:r>
      <w:r>
        <w:rPr>
          <w:lang w:val="sr-Cyrl-CS"/>
        </w:rPr>
        <w:t xml:space="preserve"> </w:t>
      </w:r>
      <w:r w:rsidRPr="00271FB2">
        <w:rPr>
          <w:lang w:val="sr-Cyrl-CS"/>
        </w:rPr>
        <w:t>5%</w:t>
      </w:r>
      <w:r>
        <w:rPr>
          <w:lang w:val="sr-Cyrl-CS"/>
        </w:rPr>
        <w:t xml:space="preserve"> </w:t>
      </w:r>
      <w:r w:rsidRPr="00271FB2">
        <w:rPr>
          <w:lang w:val="sr-Cyrl-CS"/>
        </w:rPr>
        <w:t>грађана са бирачким правом на територији</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 тре</w:t>
      </w:r>
      <w:r w:rsidRPr="00271FB2">
        <w:rPr>
          <w:lang w:val="sr-Cyrl-CS"/>
        </w:rPr>
        <w:softHyphen/>
        <w:t>ћи</w:t>
      </w:r>
      <w:r w:rsidRPr="00271FB2">
        <w:rPr>
          <w:lang w:val="sr-Cyrl-CS"/>
        </w:rPr>
        <w:softHyphen/>
        <w:t>на</w:t>
      </w:r>
      <w:r>
        <w:rPr>
          <w:lang w:val="sr-Cyrl-CS"/>
        </w:rPr>
        <w:t xml:space="preserve"> </w:t>
      </w:r>
      <w:r w:rsidRPr="00271FB2">
        <w:rPr>
          <w:lang w:val="sr-Cyrl-CS"/>
        </w:rPr>
        <w:t>од</w:t>
      </w:r>
      <w:r w:rsidRPr="00271FB2">
        <w:rPr>
          <w:lang w:val="sr-Cyrl-CS"/>
        </w:rPr>
        <w:softHyphen/>
        <w:t>бор</w:t>
      </w:r>
      <w:r w:rsidRPr="00271FB2">
        <w:rPr>
          <w:lang w:val="sr-Cyrl-CS"/>
        </w:rPr>
        <w:softHyphen/>
        <w:t>ни</w:t>
      </w:r>
      <w:r w:rsidRPr="00271FB2">
        <w:rPr>
          <w:lang w:val="sr-Cyrl-CS"/>
        </w:rPr>
        <w:softHyphen/>
        <w:t xml:space="preserve">ка, </w:t>
      </w:r>
      <w:r w:rsidRPr="00271FB2">
        <w:rPr>
          <w:lang w:val="sr-Latn-CS"/>
        </w:rPr>
        <w:t>п</w:t>
      </w:r>
      <w:r w:rsidRPr="00271FB2">
        <w:rPr>
          <w:lang w:val="sr-Cyrl-CS"/>
        </w:rPr>
        <w:t>ред</w:t>
      </w:r>
      <w:r w:rsidRPr="00271FB2">
        <w:rPr>
          <w:lang w:val="sr-Cyrl-CS"/>
        </w:rPr>
        <w:softHyphen/>
        <w:t>сед</w:t>
      </w:r>
      <w:r w:rsidRPr="00271FB2">
        <w:rPr>
          <w:lang w:val="sr-Cyrl-CS"/>
        </w:rPr>
        <w:softHyphen/>
        <w:t>ник</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и</w:t>
      </w:r>
      <w:r>
        <w:rPr>
          <w:lang w:val="sr-Cyrl-CS"/>
        </w:rPr>
        <w:t xml:space="preserve"> </w:t>
      </w:r>
      <w:r w:rsidRPr="00271FB2">
        <w:rPr>
          <w:lang w:val="sr-Cyrl-CS"/>
        </w:rPr>
        <w:t>над</w:t>
      </w:r>
      <w:r w:rsidRPr="00271FB2">
        <w:rPr>
          <w:lang w:val="sr-Cyrl-CS"/>
        </w:rPr>
        <w:softHyphen/>
        <w:t>ле</w:t>
      </w:r>
      <w:r w:rsidRPr="00271FB2">
        <w:rPr>
          <w:lang w:val="sr-Cyrl-CS"/>
        </w:rPr>
        <w:softHyphen/>
        <w:t>жно</w:t>
      </w:r>
      <w:r>
        <w:rPr>
          <w:lang w:val="sr-Cyrl-CS"/>
        </w:rPr>
        <w:t xml:space="preserve"> </w:t>
      </w:r>
      <w:r w:rsidRPr="00271FB2">
        <w:rPr>
          <w:lang w:val="sr-Cyrl-CS"/>
        </w:rPr>
        <w:t>рад</w:t>
      </w:r>
      <w:r w:rsidRPr="00271FB2">
        <w:rPr>
          <w:lang w:val="sr-Cyrl-CS"/>
        </w:rPr>
        <w:softHyphen/>
        <w:t>но</w:t>
      </w:r>
      <w:r>
        <w:rPr>
          <w:lang w:val="sr-Cyrl-CS"/>
        </w:rPr>
        <w:t xml:space="preserve"> </w:t>
      </w:r>
      <w:r w:rsidRPr="00271FB2">
        <w:rPr>
          <w:lang w:val="sr-Cyrl-CS"/>
        </w:rPr>
        <w:t>те</w:t>
      </w:r>
      <w:r w:rsidRPr="00271FB2">
        <w:rPr>
          <w:lang w:val="sr-Cyrl-CS"/>
        </w:rPr>
        <w:softHyphen/>
        <w:t>ло</w:t>
      </w:r>
      <w:r>
        <w:rPr>
          <w:lang w:val="sr-Cyrl-CS"/>
        </w:rPr>
        <w:t xml:space="preserve"> </w:t>
      </w:r>
      <w:r w:rsidRPr="00271FB2">
        <w:rPr>
          <w:lang w:val="sr-Cyrl-CS"/>
        </w:rPr>
        <w:t>Скуп</w:t>
      </w:r>
      <w:r w:rsidRPr="00271FB2">
        <w:rPr>
          <w:lang w:val="sr-Cyrl-CS"/>
        </w:rPr>
        <w:softHyphen/>
        <w:t>шти</w:t>
      </w:r>
      <w:r w:rsidRPr="00271FB2">
        <w:rPr>
          <w:lang w:val="sr-Cyrl-CS"/>
        </w:rPr>
        <w:softHyphen/>
        <w:t>не</w:t>
      </w:r>
      <w:r>
        <w:rPr>
          <w:lang w:val="sr-Cyrl-CS"/>
        </w:rPr>
        <w:t xml:space="preserve"> </w:t>
      </w:r>
      <w:r w:rsidRPr="00271FB2">
        <w:rPr>
          <w:lang w:val="sr-Cyrl-CS"/>
        </w:rPr>
        <w:t>оп</w:t>
      </w:r>
      <w:r w:rsidRPr="00271FB2">
        <w:rPr>
          <w:lang w:val="sr-Cyrl-CS"/>
        </w:rPr>
        <w:softHyphen/>
        <w:t>шти</w:t>
      </w:r>
      <w:r w:rsidRPr="00271FB2">
        <w:rPr>
          <w:lang w:val="sr-Cyrl-CS"/>
        </w:rPr>
        <w:softHyphen/>
        <w:t>не.</w:t>
      </w:r>
    </w:p>
    <w:p w:rsidR="001909FD" w:rsidRPr="00271FB2" w:rsidRDefault="001909FD" w:rsidP="001909FD">
      <w:pPr>
        <w:ind w:firstLine="708"/>
        <w:jc w:val="both"/>
        <w:rPr>
          <w:lang w:val="sr-Cyrl-CS"/>
        </w:rPr>
      </w:pPr>
      <w:r w:rsidRPr="00271FB2">
        <w:rPr>
          <w:lang w:val="sr-Cyrl-CS"/>
        </w:rPr>
        <w:t>Пред</w:t>
      </w:r>
      <w:r w:rsidRPr="00271FB2">
        <w:rPr>
          <w:lang w:val="sr-Cyrl-CS"/>
        </w:rPr>
        <w:softHyphen/>
        <w:t>лог</w:t>
      </w:r>
      <w:r>
        <w:rPr>
          <w:lang w:val="sr-Cyrl-CS"/>
        </w:rPr>
        <w:t xml:space="preserve"> </w:t>
      </w:r>
      <w:r w:rsidRPr="00271FB2">
        <w:rPr>
          <w:lang w:val="sr-Cyrl-CS"/>
        </w:rPr>
        <w:t>се</w:t>
      </w:r>
      <w:r>
        <w:rPr>
          <w:lang w:val="sr-Cyrl-CS"/>
        </w:rPr>
        <w:t xml:space="preserve"> </w:t>
      </w:r>
      <w:r w:rsidRPr="00271FB2">
        <w:rPr>
          <w:lang w:val="sr-Cyrl-CS"/>
        </w:rPr>
        <w:t>под</w:t>
      </w:r>
      <w:r w:rsidRPr="00271FB2">
        <w:rPr>
          <w:lang w:val="sr-Cyrl-CS"/>
        </w:rPr>
        <w:softHyphen/>
        <w:t>но</w:t>
      </w:r>
      <w:r w:rsidRPr="00271FB2">
        <w:rPr>
          <w:lang w:val="sr-Cyrl-CS"/>
        </w:rPr>
        <w:softHyphen/>
        <w:t>си</w:t>
      </w:r>
      <w:r>
        <w:rPr>
          <w:lang w:val="sr-Cyrl-CS"/>
        </w:rPr>
        <w:t xml:space="preserve"> </w:t>
      </w:r>
      <w:r w:rsidRPr="00271FB2">
        <w:rPr>
          <w:lang w:val="sr-Cyrl-CS"/>
        </w:rPr>
        <w:t>у</w:t>
      </w:r>
      <w:r>
        <w:rPr>
          <w:lang w:val="sr-Cyrl-CS"/>
        </w:rPr>
        <w:t xml:space="preserve"> </w:t>
      </w:r>
      <w:r w:rsidRPr="00271FB2">
        <w:rPr>
          <w:lang w:val="sr-Cyrl-CS"/>
        </w:rPr>
        <w:t>пи</w:t>
      </w:r>
      <w:r w:rsidRPr="00271FB2">
        <w:rPr>
          <w:lang w:val="sr-Cyrl-CS"/>
        </w:rPr>
        <w:softHyphen/>
        <w:t>са</w:t>
      </w:r>
      <w:r w:rsidRPr="00271FB2">
        <w:rPr>
          <w:lang w:val="sr-Cyrl-CS"/>
        </w:rPr>
        <w:softHyphen/>
        <w:t>ном</w:t>
      </w:r>
      <w:r>
        <w:rPr>
          <w:lang w:val="sr-Cyrl-CS"/>
        </w:rPr>
        <w:t xml:space="preserve"> </w:t>
      </w:r>
      <w:r w:rsidRPr="00271FB2">
        <w:rPr>
          <w:lang w:val="sr-Cyrl-CS"/>
        </w:rPr>
        <w:t>об</w:t>
      </w:r>
      <w:r w:rsidRPr="00271FB2">
        <w:rPr>
          <w:lang w:val="sr-Cyrl-CS"/>
        </w:rPr>
        <w:softHyphen/>
        <w:t>ли</w:t>
      </w:r>
      <w:r w:rsidRPr="00271FB2">
        <w:rPr>
          <w:lang w:val="sr-Cyrl-CS"/>
        </w:rPr>
        <w:softHyphen/>
        <w:t>ку</w:t>
      </w:r>
      <w:r>
        <w:rPr>
          <w:lang w:val="sr-Cyrl-CS"/>
        </w:rPr>
        <w:t xml:space="preserve"> </w:t>
      </w:r>
      <w:r w:rsidRPr="00271FB2">
        <w:rPr>
          <w:lang w:val="sr-Cyrl-CS"/>
        </w:rPr>
        <w:t>са</w:t>
      </w:r>
      <w:r>
        <w:rPr>
          <w:lang w:val="sr-Cyrl-CS"/>
        </w:rPr>
        <w:t xml:space="preserve"> </w:t>
      </w:r>
      <w:r w:rsidRPr="00271FB2">
        <w:rPr>
          <w:lang w:val="sr-Cyrl-CS"/>
        </w:rPr>
        <w:t>обра</w:t>
      </w:r>
      <w:r w:rsidRPr="00271FB2">
        <w:rPr>
          <w:lang w:val="sr-Cyrl-CS"/>
        </w:rPr>
        <w:softHyphen/>
        <w:t>зло</w:t>
      </w:r>
      <w:r w:rsidRPr="00271FB2">
        <w:rPr>
          <w:lang w:val="sr-Cyrl-CS"/>
        </w:rPr>
        <w:softHyphen/>
        <w:t>же</w:t>
      </w:r>
      <w:r w:rsidRPr="00271FB2">
        <w:rPr>
          <w:lang w:val="sr-Cyrl-CS"/>
        </w:rPr>
        <w:softHyphen/>
        <w:t>њем.</w:t>
      </w:r>
    </w:p>
    <w:p w:rsidR="001909FD" w:rsidRPr="00271FB2" w:rsidRDefault="001909FD" w:rsidP="001909FD">
      <w:pPr>
        <w:ind w:firstLine="708"/>
        <w:jc w:val="both"/>
        <w:rPr>
          <w:lang w:val="sr-Cyrl-CS"/>
        </w:rPr>
      </w:pPr>
      <w:r w:rsidRPr="00271FB2">
        <w:rPr>
          <w:lang w:val="sr-Cyrl-CS"/>
        </w:rPr>
        <w:lastRenderedPageBreak/>
        <w:t>О</w:t>
      </w:r>
      <w:r>
        <w:rPr>
          <w:lang w:val="sr-Cyrl-CS"/>
        </w:rPr>
        <w:t xml:space="preserve"> </w:t>
      </w:r>
      <w:r w:rsidRPr="00271FB2">
        <w:rPr>
          <w:lang w:val="sr-Cyrl-CS"/>
        </w:rPr>
        <w:t>пред</w:t>
      </w:r>
      <w:r w:rsidRPr="00271FB2">
        <w:rPr>
          <w:lang w:val="sr-Cyrl-CS"/>
        </w:rPr>
        <w:softHyphen/>
        <w:t>ло</w:t>
      </w:r>
      <w:r w:rsidRPr="00271FB2">
        <w:rPr>
          <w:lang w:val="sr-Cyrl-CS"/>
        </w:rPr>
        <w:softHyphen/>
        <w:t>гу</w:t>
      </w:r>
      <w:r>
        <w:rPr>
          <w:lang w:val="sr-Cyrl-CS"/>
        </w:rPr>
        <w:t xml:space="preserve"> </w:t>
      </w:r>
      <w:r w:rsidRPr="00271FB2">
        <w:rPr>
          <w:lang w:val="sr-Latn-CS"/>
        </w:rPr>
        <w:t>из</w:t>
      </w:r>
      <w:r>
        <w:t xml:space="preserve"> </w:t>
      </w:r>
      <w:r w:rsidRPr="00271FB2">
        <w:rPr>
          <w:lang w:val="sr-Latn-CS"/>
        </w:rPr>
        <w:t xml:space="preserve">става 1. </w:t>
      </w:r>
      <w:r>
        <w:t>о</w:t>
      </w:r>
      <w:r w:rsidRPr="00271FB2">
        <w:rPr>
          <w:lang w:val="sr-Latn-CS"/>
        </w:rPr>
        <w:t>вог</w:t>
      </w:r>
      <w:r>
        <w:t xml:space="preserve"> </w:t>
      </w:r>
      <w:r w:rsidRPr="00271FB2">
        <w:rPr>
          <w:lang w:val="sr-Latn-CS"/>
        </w:rPr>
        <w:t>члана</w:t>
      </w:r>
      <w:r>
        <w:t xml:space="preserve"> </w:t>
      </w: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Cyrl-CS"/>
        </w:rPr>
        <w:t>од</w:t>
      </w:r>
      <w:r w:rsidRPr="00271FB2">
        <w:rPr>
          <w:lang w:val="sr-Cyrl-CS"/>
        </w:rPr>
        <w:softHyphen/>
        <w:t>лу</w:t>
      </w:r>
      <w:r w:rsidRPr="00271FB2">
        <w:rPr>
          <w:lang w:val="sr-Cyrl-CS"/>
        </w:rPr>
        <w:softHyphen/>
        <w:t>чу</w:t>
      </w:r>
      <w:r w:rsidRPr="00271FB2">
        <w:rPr>
          <w:lang w:val="sr-Cyrl-CS"/>
        </w:rPr>
        <w:softHyphen/>
        <w:t>је</w:t>
      </w:r>
      <w:r>
        <w:rPr>
          <w:lang w:val="sr-Cyrl-CS"/>
        </w:rPr>
        <w:t xml:space="preserve"> </w:t>
      </w:r>
      <w:r w:rsidRPr="00271FB2">
        <w:rPr>
          <w:lang w:val="sr-Cyrl-CS"/>
        </w:rPr>
        <w:t>ве</w:t>
      </w:r>
      <w:r w:rsidRPr="00271FB2">
        <w:rPr>
          <w:lang w:val="sr-Cyrl-CS"/>
        </w:rPr>
        <w:softHyphen/>
        <w:t>ћи</w:t>
      </w:r>
      <w:r w:rsidRPr="00271FB2">
        <w:rPr>
          <w:lang w:val="sr-Cyrl-CS"/>
        </w:rPr>
        <w:softHyphen/>
        <w:t>ном</w:t>
      </w:r>
      <w:r>
        <w:rPr>
          <w:lang w:val="sr-Cyrl-CS"/>
        </w:rPr>
        <w:t xml:space="preserve"> </w:t>
      </w:r>
      <w:r w:rsidRPr="00271FB2">
        <w:rPr>
          <w:lang w:val="sr-Cyrl-CS"/>
        </w:rPr>
        <w:t>гла</w:t>
      </w:r>
      <w:r w:rsidRPr="00271FB2">
        <w:rPr>
          <w:lang w:val="sr-Cyrl-CS"/>
        </w:rPr>
        <w:softHyphen/>
        <w:t>со</w:t>
      </w:r>
      <w:r w:rsidRPr="00271FB2">
        <w:rPr>
          <w:lang w:val="sr-Cyrl-CS"/>
        </w:rPr>
        <w:softHyphen/>
        <w:t>ва</w:t>
      </w:r>
      <w:r>
        <w:rPr>
          <w:lang w:val="sr-Cyrl-CS"/>
        </w:rPr>
        <w:t xml:space="preserve"> </w:t>
      </w:r>
      <w:r w:rsidRPr="00271FB2">
        <w:rPr>
          <w:lang w:val="sr-Cyrl-CS"/>
        </w:rPr>
        <w:t>од</w:t>
      </w:r>
      <w:r>
        <w:rPr>
          <w:lang w:val="sr-Cyrl-CS"/>
        </w:rPr>
        <w:t xml:space="preserve"> </w:t>
      </w:r>
      <w:r w:rsidRPr="00271FB2">
        <w:rPr>
          <w:lang w:val="sr-Cyrl-CS"/>
        </w:rPr>
        <w:t>укуп</w:t>
      </w:r>
      <w:r w:rsidRPr="00271FB2">
        <w:rPr>
          <w:lang w:val="sr-Cyrl-CS"/>
        </w:rPr>
        <w:softHyphen/>
        <w:t>ног</w:t>
      </w:r>
      <w:r>
        <w:rPr>
          <w:lang w:val="sr-Cyrl-CS"/>
        </w:rPr>
        <w:t xml:space="preserve"> </w:t>
      </w:r>
      <w:r w:rsidRPr="00271FB2">
        <w:rPr>
          <w:lang w:val="sr-Cyrl-CS"/>
        </w:rPr>
        <w:t>бро</w:t>
      </w:r>
      <w:r w:rsidRPr="00271FB2">
        <w:rPr>
          <w:lang w:val="sr-Cyrl-CS"/>
        </w:rPr>
        <w:softHyphen/>
        <w:t>ја</w:t>
      </w:r>
      <w:r>
        <w:rPr>
          <w:lang w:val="sr-Cyrl-CS"/>
        </w:rPr>
        <w:t xml:space="preserve"> </w:t>
      </w:r>
      <w:r w:rsidRPr="00271FB2">
        <w:rPr>
          <w:lang w:val="sr-Cyrl-CS"/>
        </w:rPr>
        <w:t>од</w:t>
      </w:r>
      <w:r w:rsidRPr="00271FB2">
        <w:rPr>
          <w:lang w:val="sr-Cyrl-CS"/>
        </w:rPr>
        <w:softHyphen/>
        <w:t>бор</w:t>
      </w:r>
      <w:r w:rsidRPr="00271FB2">
        <w:rPr>
          <w:lang w:val="sr-Cyrl-CS"/>
        </w:rPr>
        <w:softHyphen/>
        <w:t>ни</w:t>
      </w:r>
      <w:r w:rsidRPr="00271FB2">
        <w:rPr>
          <w:lang w:val="sr-Cyrl-CS"/>
        </w:rPr>
        <w:softHyphen/>
        <w:t>ка.</w:t>
      </w:r>
    </w:p>
    <w:p w:rsidR="001909FD" w:rsidRPr="00271FB2" w:rsidRDefault="001909FD" w:rsidP="001909FD">
      <w:pPr>
        <w:ind w:firstLine="708"/>
        <w:jc w:val="both"/>
        <w:rPr>
          <w:lang w:val="sr-Cyrl-CS"/>
        </w:rPr>
      </w:pPr>
      <w:r w:rsidRPr="00271FB2">
        <w:rPr>
          <w:lang w:val="sr-Cyrl-CS"/>
        </w:rPr>
        <w:t>Ако</w:t>
      </w:r>
      <w:r>
        <w:rPr>
          <w:lang w:val="sr-Cyrl-CS"/>
        </w:rPr>
        <w:t xml:space="preserve"> </w:t>
      </w: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од</w:t>
      </w:r>
      <w:r w:rsidRPr="00271FB2">
        <w:rPr>
          <w:lang w:val="sr-Cyrl-CS"/>
        </w:rPr>
        <w:softHyphen/>
        <w:t>лу</w:t>
      </w:r>
      <w:r w:rsidRPr="00271FB2">
        <w:rPr>
          <w:lang w:val="sr-Cyrl-CS"/>
        </w:rPr>
        <w:softHyphen/>
        <w:t>чи</w:t>
      </w:r>
      <w:r>
        <w:rPr>
          <w:lang w:val="sr-Cyrl-CS"/>
        </w:rPr>
        <w:t xml:space="preserve"> </w:t>
      </w:r>
      <w:r w:rsidRPr="00271FB2">
        <w:rPr>
          <w:lang w:val="sr-Cyrl-CS"/>
        </w:rPr>
        <w:t>да</w:t>
      </w:r>
      <w:r>
        <w:rPr>
          <w:lang w:val="sr-Cyrl-CS"/>
        </w:rPr>
        <w:t xml:space="preserve"> </w:t>
      </w:r>
      <w:r w:rsidRPr="00271FB2">
        <w:rPr>
          <w:lang w:val="sr-Cyrl-CS"/>
        </w:rPr>
        <w:t>се</w:t>
      </w:r>
      <w:r>
        <w:rPr>
          <w:lang w:val="sr-Cyrl-CS"/>
        </w:rPr>
        <w:t xml:space="preserve"> </w:t>
      </w:r>
      <w:r w:rsidRPr="00271FB2">
        <w:rPr>
          <w:lang w:val="sr-Cyrl-CS"/>
        </w:rPr>
        <w:t>при</w:t>
      </w:r>
      <w:r w:rsidRPr="00271FB2">
        <w:rPr>
          <w:lang w:val="sr-Cyrl-CS"/>
        </w:rPr>
        <w:softHyphen/>
        <w:t>сту</w:t>
      </w:r>
      <w:r w:rsidRPr="00271FB2">
        <w:rPr>
          <w:lang w:val="sr-Cyrl-CS"/>
        </w:rPr>
        <w:softHyphen/>
        <w:t>пи</w:t>
      </w:r>
      <w:r>
        <w:rPr>
          <w:lang w:val="sr-Cyrl-CS"/>
        </w:rPr>
        <w:t xml:space="preserve"> </w:t>
      </w:r>
      <w:r w:rsidRPr="00271FB2">
        <w:rPr>
          <w:lang w:val="sr-Cyrl-CS"/>
        </w:rPr>
        <w:t>до</w:t>
      </w:r>
      <w:r w:rsidRPr="00271FB2">
        <w:rPr>
          <w:lang w:val="sr-Cyrl-CS"/>
        </w:rPr>
        <w:softHyphen/>
        <w:t>но</w:t>
      </w:r>
      <w:r w:rsidRPr="00271FB2">
        <w:rPr>
          <w:lang w:val="sr-Cyrl-CS"/>
        </w:rPr>
        <w:softHyphen/>
        <w:t>ше</w:t>
      </w:r>
      <w:r w:rsidRPr="00271FB2">
        <w:rPr>
          <w:lang w:val="sr-Cyrl-CS"/>
        </w:rPr>
        <w:softHyphen/>
        <w:t>њу</w:t>
      </w:r>
      <w:r>
        <w:rPr>
          <w:lang w:val="sr-Cyrl-CS"/>
        </w:rPr>
        <w:t xml:space="preserve"> </w:t>
      </w:r>
      <w:r w:rsidRPr="00271FB2">
        <w:rPr>
          <w:lang w:val="sr-Cyrl-CS"/>
        </w:rPr>
        <w:t>или</w:t>
      </w:r>
      <w:r>
        <w:rPr>
          <w:lang w:val="sr-Cyrl-CS"/>
        </w:rPr>
        <w:t xml:space="preserve"> </w:t>
      </w:r>
      <w:r w:rsidRPr="00271FB2">
        <w:rPr>
          <w:lang w:val="sr-Cyrl-CS"/>
        </w:rPr>
        <w:t>про</w:t>
      </w:r>
      <w:r w:rsidRPr="00271FB2">
        <w:rPr>
          <w:lang w:val="sr-Cyrl-CS"/>
        </w:rPr>
        <w:softHyphen/>
        <w:t>ме</w:t>
      </w:r>
      <w:r w:rsidRPr="00271FB2">
        <w:rPr>
          <w:lang w:val="sr-Cyrl-CS"/>
        </w:rPr>
        <w:softHyphen/>
        <w:t>ни</w:t>
      </w:r>
      <w:r>
        <w:rPr>
          <w:lang w:val="sr-Cyrl-CS"/>
        </w:rPr>
        <w:t xml:space="preserve"> </w:t>
      </w:r>
      <w:r w:rsidRPr="00271FB2">
        <w:rPr>
          <w:lang w:val="sr-Cyrl-CS"/>
        </w:rPr>
        <w:t>Ста</w:t>
      </w:r>
      <w:r w:rsidRPr="00271FB2">
        <w:rPr>
          <w:lang w:val="sr-Cyrl-CS"/>
        </w:rPr>
        <w:softHyphen/>
        <w:t>ту</w:t>
      </w:r>
      <w:r w:rsidRPr="00271FB2">
        <w:rPr>
          <w:lang w:val="sr-Cyrl-CS"/>
        </w:rPr>
        <w:softHyphen/>
        <w:t>та</w:t>
      </w:r>
      <w:r>
        <w:rPr>
          <w:lang w:val="sr-Cyrl-CS"/>
        </w:rPr>
        <w:t xml:space="preserve"> </w:t>
      </w:r>
      <w:r w:rsidRPr="00271FB2">
        <w:rPr>
          <w:lang w:val="sr-Cyrl-CS"/>
        </w:rPr>
        <w:t>оп</w:t>
      </w:r>
      <w:r w:rsidRPr="00271FB2">
        <w:rPr>
          <w:lang w:val="sr-Cyrl-CS"/>
        </w:rPr>
        <w:softHyphen/>
        <w:t>шти</w:t>
      </w:r>
      <w:r w:rsidRPr="00271FB2">
        <w:rPr>
          <w:lang w:val="sr-Cyrl-CS"/>
        </w:rPr>
        <w:softHyphen/>
        <w:t>не, истим актом од</w:t>
      </w:r>
      <w:r w:rsidRPr="00271FB2">
        <w:rPr>
          <w:lang w:val="sr-Cyrl-CS"/>
        </w:rPr>
        <w:softHyphen/>
        <w:t>ре</w:t>
      </w:r>
      <w:r w:rsidRPr="00271FB2">
        <w:rPr>
          <w:lang w:val="sr-Cyrl-CS"/>
        </w:rPr>
        <w:softHyphen/>
        <w:t>ђу</w:t>
      </w:r>
      <w:r w:rsidRPr="00271FB2">
        <w:rPr>
          <w:lang w:val="sr-Cyrl-CS"/>
        </w:rPr>
        <w:softHyphen/>
        <w:t>је Коми</w:t>
      </w:r>
      <w:r w:rsidRPr="00271FB2">
        <w:rPr>
          <w:lang w:val="sr-Cyrl-CS"/>
        </w:rPr>
        <w:softHyphen/>
        <w:t>си</w:t>
      </w:r>
      <w:r w:rsidRPr="00271FB2">
        <w:rPr>
          <w:lang w:val="sr-Cyrl-CS"/>
        </w:rPr>
        <w:softHyphen/>
        <w:t>ју за из</w:t>
      </w:r>
      <w:r w:rsidRPr="00271FB2">
        <w:rPr>
          <w:lang w:val="sr-Cyrl-CS"/>
        </w:rPr>
        <w:softHyphen/>
        <w:t>ра</w:t>
      </w:r>
      <w:r w:rsidRPr="00271FB2">
        <w:rPr>
          <w:lang w:val="sr-Cyrl-CS"/>
        </w:rPr>
        <w:softHyphen/>
        <w:t>ду на</w:t>
      </w:r>
      <w:r w:rsidRPr="00271FB2">
        <w:rPr>
          <w:lang w:val="sr-Cyrl-CS"/>
        </w:rPr>
        <w:softHyphen/>
        <w:t>цр</w:t>
      </w:r>
      <w:r w:rsidRPr="00271FB2">
        <w:rPr>
          <w:lang w:val="sr-Cyrl-CS"/>
        </w:rPr>
        <w:softHyphen/>
        <w:t>та статута, односно одлуке о про</w:t>
      </w:r>
      <w:r w:rsidRPr="00271FB2">
        <w:rPr>
          <w:lang w:val="sr-Cyrl-CS"/>
        </w:rPr>
        <w:softHyphen/>
        <w:t>ме</w:t>
      </w:r>
      <w:r w:rsidRPr="00271FB2">
        <w:rPr>
          <w:lang w:val="sr-Cyrl-CS"/>
        </w:rPr>
        <w:softHyphen/>
        <w:t>ни Ста</w:t>
      </w:r>
      <w:r w:rsidRPr="00271FB2">
        <w:rPr>
          <w:lang w:val="sr-Cyrl-CS"/>
        </w:rPr>
        <w:softHyphen/>
        <w:t>ту</w:t>
      </w:r>
      <w:r w:rsidRPr="00271FB2">
        <w:rPr>
          <w:lang w:val="sr-Cyrl-CS"/>
        </w:rPr>
        <w:softHyphen/>
        <w:t>та оп</w:t>
      </w:r>
      <w:r w:rsidRPr="00271FB2">
        <w:rPr>
          <w:lang w:val="sr-Cyrl-CS"/>
        </w:rPr>
        <w:softHyphen/>
        <w:t>шти</w:t>
      </w:r>
      <w:r w:rsidRPr="00271FB2">
        <w:rPr>
          <w:lang w:val="sr-Cyrl-CS"/>
        </w:rPr>
        <w:softHyphen/>
        <w:t>не, одређује њене задатке и рок за израду нацрта.</w:t>
      </w:r>
    </w:p>
    <w:p w:rsidR="001909FD" w:rsidRPr="00271FB2" w:rsidRDefault="001909FD" w:rsidP="001909FD">
      <w:pPr>
        <w:ind w:firstLine="708"/>
        <w:jc w:val="both"/>
        <w:rPr>
          <w:lang w:val="sr-Cyrl-CS"/>
        </w:rPr>
      </w:pPr>
      <w:r w:rsidRPr="00271FB2">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1909FD" w:rsidRPr="00271FB2" w:rsidRDefault="001909FD" w:rsidP="001909FD">
      <w:pPr>
        <w:ind w:firstLine="708"/>
        <w:jc w:val="both"/>
        <w:rPr>
          <w:lang w:val="sr-Cyrl-CS"/>
        </w:rPr>
      </w:pPr>
      <w:r w:rsidRPr="00271FB2">
        <w:rPr>
          <w:lang w:val="sr-Cyrl-CS"/>
        </w:rPr>
        <w:t>О нацрту статута, односно одлуке о промени статута спроводи се јавна расправа на начин и у року који одреди Општинско веће.</w:t>
      </w:r>
    </w:p>
    <w:p w:rsidR="001909FD" w:rsidRPr="00271FB2" w:rsidRDefault="001909FD" w:rsidP="001909FD">
      <w:pPr>
        <w:ind w:firstLine="708"/>
        <w:jc w:val="both"/>
        <w:rPr>
          <w:lang w:val="sr-Cyrl-CS"/>
        </w:rPr>
      </w:pPr>
      <w:r w:rsidRPr="00271FB2">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1909FD" w:rsidRPr="00271FB2" w:rsidRDefault="001909FD" w:rsidP="001909FD">
      <w:pPr>
        <w:ind w:firstLine="708"/>
        <w:jc w:val="both"/>
        <w:rPr>
          <w:lang w:val="sr-Cyrl-CS"/>
        </w:rPr>
      </w:pP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Latn-CS"/>
        </w:rPr>
        <w:t>општине</w:t>
      </w:r>
      <w:r>
        <w:t xml:space="preserve"> </w:t>
      </w:r>
      <w:r w:rsidRPr="00271FB2">
        <w:rPr>
          <w:lang w:val="sr-Cyrl-CS"/>
        </w:rPr>
        <w:t>усва</w:t>
      </w:r>
      <w:r w:rsidRPr="00271FB2">
        <w:rPr>
          <w:lang w:val="sr-Cyrl-CS"/>
        </w:rPr>
        <w:softHyphen/>
        <w:t>ја</w:t>
      </w:r>
      <w:r>
        <w:rPr>
          <w:lang w:val="sr-Cyrl-CS"/>
        </w:rPr>
        <w:t xml:space="preserve"> </w:t>
      </w:r>
      <w:r w:rsidRPr="00271FB2">
        <w:rPr>
          <w:lang w:val="sr-Cyrl-CS"/>
        </w:rPr>
        <w:t>статут, односно одлуку о</w:t>
      </w:r>
      <w:r>
        <w:rPr>
          <w:lang w:val="sr-Cyrl-CS"/>
        </w:rPr>
        <w:t xml:space="preserve"> </w:t>
      </w:r>
      <w:r w:rsidRPr="00271FB2">
        <w:rPr>
          <w:lang w:val="sr-Cyrl-CS"/>
        </w:rPr>
        <w:t>про</w:t>
      </w:r>
      <w:r w:rsidRPr="00271FB2">
        <w:rPr>
          <w:lang w:val="sr-Cyrl-CS"/>
        </w:rPr>
        <w:softHyphen/>
        <w:t>ме</w:t>
      </w:r>
      <w:r w:rsidRPr="00271FB2">
        <w:rPr>
          <w:lang w:val="sr-Cyrl-CS"/>
        </w:rPr>
        <w:softHyphen/>
        <w:t>ни</w:t>
      </w:r>
      <w:r>
        <w:rPr>
          <w:lang w:val="sr-Cyrl-CS"/>
        </w:rPr>
        <w:t xml:space="preserve"> </w:t>
      </w:r>
      <w:r w:rsidRPr="00271FB2">
        <w:rPr>
          <w:lang w:val="sr-Cyrl-CS"/>
        </w:rPr>
        <w:t>Ста</w:t>
      </w:r>
      <w:r w:rsidRPr="00271FB2">
        <w:rPr>
          <w:lang w:val="sr-Cyrl-CS"/>
        </w:rPr>
        <w:softHyphen/>
        <w:t>ту</w:t>
      </w:r>
      <w:r w:rsidRPr="00271FB2">
        <w:rPr>
          <w:lang w:val="sr-Cyrl-CS"/>
        </w:rPr>
        <w:softHyphen/>
        <w:t>та</w:t>
      </w:r>
      <w:r>
        <w:rPr>
          <w:lang w:val="sr-Cyrl-CS"/>
        </w:rPr>
        <w:t xml:space="preserve"> </w:t>
      </w:r>
      <w:r w:rsidRPr="00271FB2">
        <w:rPr>
          <w:lang w:val="sr-Cyrl-CS"/>
        </w:rPr>
        <w:t>већином</w:t>
      </w:r>
      <w:r>
        <w:rPr>
          <w:lang w:val="sr-Cyrl-CS"/>
        </w:rPr>
        <w:t xml:space="preserve"> </w:t>
      </w:r>
      <w:r w:rsidRPr="00271FB2">
        <w:rPr>
          <w:lang w:val="sr-Cyrl-CS"/>
        </w:rPr>
        <w:t>гла</w:t>
      </w:r>
      <w:r w:rsidRPr="00271FB2">
        <w:rPr>
          <w:lang w:val="sr-Cyrl-CS"/>
        </w:rPr>
        <w:softHyphen/>
        <w:t>со</w:t>
      </w:r>
      <w:r w:rsidRPr="00271FB2">
        <w:rPr>
          <w:lang w:val="sr-Cyrl-CS"/>
        </w:rPr>
        <w:softHyphen/>
        <w:t>ва</w:t>
      </w:r>
      <w:r>
        <w:rPr>
          <w:lang w:val="sr-Cyrl-CS"/>
        </w:rPr>
        <w:t xml:space="preserve"> </w:t>
      </w:r>
      <w:r w:rsidRPr="00271FB2">
        <w:rPr>
          <w:lang w:val="sr-Cyrl-CS"/>
        </w:rPr>
        <w:t>од</w:t>
      </w:r>
      <w:r>
        <w:rPr>
          <w:lang w:val="sr-Cyrl-CS"/>
        </w:rPr>
        <w:t xml:space="preserve"> </w:t>
      </w:r>
      <w:r w:rsidRPr="00271FB2">
        <w:rPr>
          <w:lang w:val="sr-Cyrl-CS"/>
        </w:rPr>
        <w:t>укуп</w:t>
      </w:r>
      <w:r w:rsidRPr="00271FB2">
        <w:rPr>
          <w:lang w:val="sr-Cyrl-CS"/>
        </w:rPr>
        <w:softHyphen/>
        <w:t>ног</w:t>
      </w:r>
      <w:r>
        <w:rPr>
          <w:lang w:val="sr-Cyrl-CS"/>
        </w:rPr>
        <w:t xml:space="preserve"> </w:t>
      </w:r>
      <w:r w:rsidRPr="00271FB2">
        <w:rPr>
          <w:lang w:val="sr-Cyrl-CS"/>
        </w:rPr>
        <w:t>бро</w:t>
      </w:r>
      <w:r w:rsidRPr="00271FB2">
        <w:rPr>
          <w:lang w:val="sr-Cyrl-CS"/>
        </w:rPr>
        <w:softHyphen/>
        <w:t>ја</w:t>
      </w:r>
      <w:r>
        <w:rPr>
          <w:lang w:val="sr-Cyrl-CS"/>
        </w:rPr>
        <w:t xml:space="preserve"> </w:t>
      </w:r>
      <w:r w:rsidRPr="00271FB2">
        <w:rPr>
          <w:lang w:val="sr-Cyrl-CS"/>
        </w:rPr>
        <w:t>од</w:t>
      </w:r>
      <w:r w:rsidRPr="00271FB2">
        <w:rPr>
          <w:lang w:val="sr-Cyrl-CS"/>
        </w:rPr>
        <w:softHyphen/>
        <w:t>бор</w:t>
      </w:r>
      <w:r w:rsidRPr="00271FB2">
        <w:rPr>
          <w:lang w:val="sr-Cyrl-CS"/>
        </w:rPr>
        <w:softHyphen/>
        <w:t>ни</w:t>
      </w:r>
      <w:r w:rsidRPr="00271FB2">
        <w:rPr>
          <w:lang w:val="sr-Cyrl-CS"/>
        </w:rPr>
        <w:softHyphen/>
        <w:t>ка.</w:t>
      </w:r>
    </w:p>
    <w:p w:rsidR="001909FD" w:rsidRDefault="001909FD" w:rsidP="001909FD"/>
    <w:p w:rsidR="001909FD" w:rsidRDefault="001909FD" w:rsidP="001909FD"/>
    <w:p w:rsidR="001909FD" w:rsidRPr="00271FB2" w:rsidRDefault="001909FD" w:rsidP="001909FD">
      <w:pPr>
        <w:outlineLvl w:val="0"/>
        <w:rPr>
          <w:b/>
          <w:lang w:val="sr-Latn-CS"/>
        </w:rPr>
      </w:pPr>
      <w:r w:rsidRPr="00271FB2">
        <w:rPr>
          <w:b/>
          <w:lang w:val="sr-Latn-CS"/>
        </w:rPr>
        <w:t>XII. ПРЕЛАЗНЕ</w:t>
      </w:r>
      <w:r>
        <w:rPr>
          <w:b/>
        </w:rPr>
        <w:t xml:space="preserve"> </w:t>
      </w:r>
      <w:r w:rsidRPr="00271FB2">
        <w:rPr>
          <w:b/>
          <w:lang w:val="sr-Latn-CS"/>
        </w:rPr>
        <w:t>И</w:t>
      </w:r>
      <w:r>
        <w:rPr>
          <w:b/>
        </w:rPr>
        <w:t xml:space="preserve"> </w:t>
      </w:r>
      <w:r w:rsidRPr="00271FB2">
        <w:rPr>
          <w:b/>
          <w:lang w:val="sr-Cyrl-CS"/>
        </w:rPr>
        <w:t>ЗА</w:t>
      </w:r>
      <w:r w:rsidRPr="00271FB2">
        <w:rPr>
          <w:b/>
          <w:lang w:val="sr-Cyrl-CS"/>
        </w:rPr>
        <w:softHyphen/>
        <w:t>ВР</w:t>
      </w:r>
      <w:r w:rsidRPr="00271FB2">
        <w:rPr>
          <w:b/>
          <w:lang w:val="sr-Cyrl-CS"/>
        </w:rPr>
        <w:softHyphen/>
        <w:t>ШНЕ</w:t>
      </w:r>
      <w:r>
        <w:rPr>
          <w:b/>
          <w:lang w:val="sr-Cyrl-CS"/>
        </w:rPr>
        <w:t xml:space="preserve"> </w:t>
      </w:r>
      <w:r w:rsidRPr="00271FB2">
        <w:rPr>
          <w:b/>
          <w:lang w:val="sr-Cyrl-CS"/>
        </w:rPr>
        <w:t>ОД</w:t>
      </w:r>
      <w:r w:rsidRPr="00271FB2">
        <w:rPr>
          <w:b/>
          <w:lang w:val="sr-Cyrl-CS"/>
        </w:rPr>
        <w:softHyphen/>
        <w:t>РЕД</w:t>
      </w:r>
      <w:r w:rsidRPr="00271FB2">
        <w:rPr>
          <w:b/>
          <w:lang w:val="sr-Cyrl-CS"/>
        </w:rPr>
        <w:softHyphen/>
        <w:t>БЕ</w:t>
      </w:r>
    </w:p>
    <w:p w:rsidR="001909FD" w:rsidRDefault="001909FD" w:rsidP="001909FD">
      <w:pPr>
        <w:rPr>
          <w:b/>
        </w:rPr>
      </w:pPr>
    </w:p>
    <w:p w:rsidR="001909FD" w:rsidRPr="00F116CD" w:rsidRDefault="001909FD" w:rsidP="001909FD">
      <w:pPr>
        <w:rPr>
          <w:b/>
        </w:rPr>
      </w:pPr>
    </w:p>
    <w:p w:rsidR="001909FD" w:rsidRPr="00271FB2" w:rsidRDefault="001909FD" w:rsidP="001909FD">
      <w:pPr>
        <w:jc w:val="center"/>
        <w:rPr>
          <w:b/>
          <w:lang w:val="sr-Latn-CS"/>
        </w:rPr>
      </w:pPr>
      <w:r w:rsidRPr="00271FB2">
        <w:rPr>
          <w:b/>
          <w:lang w:val="sr-Latn-CS"/>
        </w:rPr>
        <w:t>Усклађивање</w:t>
      </w:r>
      <w:r>
        <w:rPr>
          <w:b/>
        </w:rPr>
        <w:t xml:space="preserve"> </w:t>
      </w:r>
      <w:r w:rsidRPr="00271FB2">
        <w:rPr>
          <w:b/>
          <w:lang w:val="sr-Latn-CS"/>
        </w:rPr>
        <w:t>прописа</w:t>
      </w:r>
      <w:r>
        <w:rPr>
          <w:b/>
        </w:rPr>
        <w:t xml:space="preserve"> </w:t>
      </w:r>
      <w:r w:rsidRPr="00271FB2">
        <w:rPr>
          <w:b/>
          <w:lang w:val="sr-Latn-CS"/>
        </w:rPr>
        <w:t>Општине</w:t>
      </w:r>
    </w:p>
    <w:p w:rsidR="001909FD" w:rsidRPr="00271FB2" w:rsidRDefault="001909FD" w:rsidP="001909FD">
      <w:pPr>
        <w:jc w:val="center"/>
        <w:rPr>
          <w:b/>
          <w:lang w:val="sr-Latn-CS"/>
        </w:rPr>
      </w:pPr>
      <w:r>
        <w:rPr>
          <w:b/>
        </w:rPr>
        <w:t>с</w:t>
      </w:r>
      <w:r w:rsidRPr="00271FB2">
        <w:rPr>
          <w:b/>
          <w:lang w:val="sr-Latn-CS"/>
        </w:rPr>
        <w:t>а</w:t>
      </w:r>
      <w:r>
        <w:rPr>
          <w:b/>
        </w:rPr>
        <w:t xml:space="preserve"> </w:t>
      </w:r>
      <w:r w:rsidRPr="00271FB2">
        <w:rPr>
          <w:b/>
          <w:lang w:val="sr-Latn-CS"/>
        </w:rPr>
        <w:t>овим</w:t>
      </w:r>
      <w:r>
        <w:rPr>
          <w:b/>
        </w:rPr>
        <w:t xml:space="preserve"> </w:t>
      </w:r>
      <w:r w:rsidRPr="00271FB2">
        <w:rPr>
          <w:b/>
          <w:lang w:val="sr-Latn-CS"/>
        </w:rPr>
        <w:t>статутом</w:t>
      </w:r>
    </w:p>
    <w:p w:rsidR="001909FD" w:rsidRPr="00271FB2" w:rsidRDefault="001909FD" w:rsidP="001909FD">
      <w:pPr>
        <w:jc w:val="center"/>
        <w:outlineLvl w:val="0"/>
        <w:rPr>
          <w:lang w:val="sr-Latn-CS"/>
        </w:rPr>
      </w:pPr>
      <w:r w:rsidRPr="00271FB2">
        <w:rPr>
          <w:lang w:val="sr-Latn-CS"/>
        </w:rPr>
        <w:t>Члан</w:t>
      </w:r>
      <w:r w:rsidRPr="00271FB2">
        <w:t xml:space="preserve"> 1</w:t>
      </w:r>
      <w:r>
        <w:t>44</w:t>
      </w:r>
      <w:r w:rsidRPr="00271FB2">
        <w:t>.</w:t>
      </w:r>
    </w:p>
    <w:p w:rsidR="001909FD" w:rsidRPr="00271FB2" w:rsidRDefault="001909FD" w:rsidP="001909FD">
      <w:pPr>
        <w:jc w:val="center"/>
        <w:outlineLvl w:val="0"/>
        <w:rPr>
          <w:lang w:val="sr-Latn-CS"/>
        </w:rPr>
      </w:pPr>
    </w:p>
    <w:p w:rsidR="001909FD" w:rsidRPr="00841A47" w:rsidRDefault="001909FD" w:rsidP="001909FD">
      <w:pPr>
        <w:ind w:firstLine="708"/>
        <w:jc w:val="both"/>
        <w:rPr>
          <w:color w:val="FF0000"/>
          <w:lang w:val="sr-Latn-CS"/>
        </w:rPr>
      </w:pPr>
      <w:r w:rsidRPr="00271FB2">
        <w:rPr>
          <w:lang w:val="sr-Latn-CS"/>
        </w:rPr>
        <w:t>Прописи</w:t>
      </w:r>
      <w:r>
        <w:t xml:space="preserve"> </w:t>
      </w:r>
      <w:r w:rsidRPr="00271FB2">
        <w:rPr>
          <w:lang w:val="sr-Latn-CS"/>
        </w:rPr>
        <w:t>Општине</w:t>
      </w:r>
      <w:r>
        <w:t xml:space="preserve"> </w:t>
      </w:r>
      <w:r w:rsidRPr="00271FB2">
        <w:rPr>
          <w:lang w:val="sr-Latn-CS"/>
        </w:rPr>
        <w:t>ускладиће</w:t>
      </w:r>
      <w:r>
        <w:t xml:space="preserve"> </w:t>
      </w:r>
      <w:r w:rsidRPr="00271FB2">
        <w:rPr>
          <w:lang w:val="sr-Latn-CS"/>
        </w:rPr>
        <w:t>се</w:t>
      </w:r>
      <w:r>
        <w:t xml:space="preserve"> </w:t>
      </w:r>
      <w:r w:rsidRPr="00271FB2">
        <w:rPr>
          <w:lang w:val="sr-Latn-CS"/>
        </w:rPr>
        <w:t>са</w:t>
      </w:r>
      <w:r>
        <w:t xml:space="preserve"> </w:t>
      </w:r>
      <w:r w:rsidRPr="00271FB2">
        <w:rPr>
          <w:lang w:val="sr-Latn-CS"/>
        </w:rPr>
        <w:t>одредбама</w:t>
      </w:r>
      <w:r>
        <w:t xml:space="preserve"> </w:t>
      </w:r>
      <w:r w:rsidRPr="00271FB2">
        <w:rPr>
          <w:lang w:val="sr-Latn-CS"/>
        </w:rPr>
        <w:t>овог</w:t>
      </w:r>
      <w:r>
        <w:t xml:space="preserve"> </w:t>
      </w:r>
      <w:r w:rsidRPr="00271FB2">
        <w:rPr>
          <w:lang w:val="sr-Latn-CS"/>
        </w:rPr>
        <w:t>статута</w:t>
      </w:r>
      <w:r>
        <w:t xml:space="preserve"> у року од 60 дана од дана ступања на снагу овог статута.</w:t>
      </w:r>
    </w:p>
    <w:p w:rsidR="001909FD" w:rsidRDefault="001909FD" w:rsidP="001909FD">
      <w:pPr>
        <w:ind w:firstLine="708"/>
        <w:jc w:val="both"/>
        <w:outlineLvl w:val="0"/>
      </w:pPr>
      <w:r w:rsidRPr="00271FB2">
        <w:rPr>
          <w:lang w:val="sr-Latn-CS"/>
        </w:rPr>
        <w:t>Прописи</w:t>
      </w:r>
      <w:r>
        <w:t xml:space="preserve"> </w:t>
      </w:r>
      <w:r w:rsidRPr="00271FB2">
        <w:rPr>
          <w:lang w:val="sr-Latn-CS"/>
        </w:rPr>
        <w:t>Општине</w:t>
      </w:r>
      <w:r>
        <w:t xml:space="preserve"> </w:t>
      </w:r>
      <w:r w:rsidRPr="00271FB2">
        <w:rPr>
          <w:lang w:val="sr-Latn-CS"/>
        </w:rPr>
        <w:t>остају</w:t>
      </w:r>
      <w:r>
        <w:t xml:space="preserve"> </w:t>
      </w:r>
      <w:r w:rsidRPr="00271FB2">
        <w:rPr>
          <w:lang w:val="sr-Latn-CS"/>
        </w:rPr>
        <w:t>на</w:t>
      </w:r>
      <w:r>
        <w:t xml:space="preserve"> </w:t>
      </w:r>
      <w:r w:rsidRPr="00271FB2">
        <w:rPr>
          <w:lang w:val="sr-Latn-CS"/>
        </w:rPr>
        <w:t>снази</w:t>
      </w:r>
      <w:r>
        <w:t xml:space="preserve"> </w:t>
      </w:r>
      <w:r w:rsidRPr="00271FB2">
        <w:rPr>
          <w:lang w:val="sr-Latn-CS"/>
        </w:rPr>
        <w:t>до</w:t>
      </w:r>
      <w:r>
        <w:t xml:space="preserve"> </w:t>
      </w:r>
      <w:r w:rsidRPr="00271FB2">
        <w:rPr>
          <w:lang w:val="sr-Latn-CS"/>
        </w:rPr>
        <w:t>њиховог</w:t>
      </w:r>
      <w:r>
        <w:t xml:space="preserve"> </w:t>
      </w:r>
      <w:r w:rsidRPr="00271FB2">
        <w:rPr>
          <w:lang w:val="sr-Latn-CS"/>
        </w:rPr>
        <w:t>усклађивања</w:t>
      </w:r>
      <w:r>
        <w:t xml:space="preserve"> </w:t>
      </w:r>
      <w:r w:rsidRPr="00271FB2">
        <w:rPr>
          <w:lang w:val="sr-Latn-CS"/>
        </w:rPr>
        <w:t>са</w:t>
      </w:r>
      <w:r>
        <w:t xml:space="preserve"> </w:t>
      </w:r>
      <w:r w:rsidRPr="00271FB2">
        <w:rPr>
          <w:lang w:val="sr-Latn-CS"/>
        </w:rPr>
        <w:t>овим</w:t>
      </w:r>
      <w:r>
        <w:t xml:space="preserve"> </w:t>
      </w:r>
      <w:r w:rsidRPr="00271FB2">
        <w:rPr>
          <w:lang w:val="sr-Latn-CS"/>
        </w:rPr>
        <w:t>статутом.</w:t>
      </w:r>
    </w:p>
    <w:p w:rsidR="001909FD" w:rsidRDefault="001909FD" w:rsidP="001909FD">
      <w:pPr>
        <w:ind w:firstLine="708"/>
        <w:jc w:val="both"/>
        <w:outlineLvl w:val="0"/>
      </w:pPr>
    </w:p>
    <w:p w:rsidR="001909FD" w:rsidRPr="000E1248" w:rsidRDefault="001909FD" w:rsidP="001909FD">
      <w:pPr>
        <w:ind w:firstLine="708"/>
        <w:jc w:val="both"/>
        <w:outlineLvl w:val="0"/>
      </w:pPr>
    </w:p>
    <w:p w:rsidR="001909FD" w:rsidRPr="00271FB2" w:rsidRDefault="001909FD" w:rsidP="001909FD">
      <w:pPr>
        <w:ind w:firstLine="708"/>
        <w:jc w:val="center"/>
        <w:outlineLvl w:val="0"/>
        <w:rPr>
          <w:b/>
        </w:rPr>
      </w:pPr>
      <w:r w:rsidRPr="00271FB2">
        <w:rPr>
          <w:b/>
        </w:rPr>
        <w:t>Доношење прописа Општине</w:t>
      </w:r>
    </w:p>
    <w:p w:rsidR="001909FD" w:rsidRPr="00271FB2" w:rsidRDefault="001909FD" w:rsidP="001909FD">
      <w:pPr>
        <w:ind w:firstLine="708"/>
        <w:jc w:val="center"/>
        <w:outlineLvl w:val="0"/>
        <w:rPr>
          <w:b/>
        </w:rPr>
      </w:pPr>
      <w:r w:rsidRPr="00271FB2">
        <w:rPr>
          <w:b/>
        </w:rPr>
        <w:t xml:space="preserve"> на основу овог статута</w:t>
      </w:r>
    </w:p>
    <w:p w:rsidR="001909FD" w:rsidRPr="00271FB2" w:rsidRDefault="001909FD" w:rsidP="001909FD">
      <w:pPr>
        <w:ind w:firstLine="708"/>
        <w:jc w:val="center"/>
        <w:outlineLvl w:val="0"/>
      </w:pPr>
      <w:r w:rsidRPr="00271FB2">
        <w:t>Члан 1</w:t>
      </w:r>
      <w:r>
        <w:t>45</w:t>
      </w:r>
      <w:r w:rsidRPr="00271FB2">
        <w:t>.</w:t>
      </w:r>
    </w:p>
    <w:p w:rsidR="001909FD" w:rsidRPr="009434D9" w:rsidRDefault="001909FD" w:rsidP="001909FD">
      <w:pPr>
        <w:outlineLvl w:val="0"/>
      </w:pPr>
    </w:p>
    <w:p w:rsidR="001909FD" w:rsidRDefault="001909FD" w:rsidP="001909FD">
      <w:pPr>
        <w:ind w:firstLine="708"/>
        <w:jc w:val="both"/>
      </w:pPr>
      <w:r w:rsidRPr="00271FB2">
        <w:t>Одлуке на основу овог статута</w:t>
      </w:r>
      <w:r>
        <w:t xml:space="preserve"> </w:t>
      </w:r>
      <w:r w:rsidRPr="00271FB2">
        <w:t xml:space="preserve">Скупштина општине </w:t>
      </w:r>
      <w:r w:rsidRPr="001C0BE0">
        <w:rPr>
          <w:color w:val="000000" w:themeColor="text1"/>
        </w:rPr>
        <w:t xml:space="preserve">донеће </w:t>
      </w:r>
      <w:r>
        <w:rPr>
          <w:color w:val="000000" w:themeColor="text1"/>
        </w:rPr>
        <w:t xml:space="preserve">се </w:t>
      </w:r>
      <w:r>
        <w:t>у року од 60 дана од дана ступања на снагу овог статута.</w:t>
      </w:r>
    </w:p>
    <w:p w:rsidR="001909FD" w:rsidRDefault="001909FD" w:rsidP="001909FD">
      <w:pPr>
        <w:ind w:firstLine="708"/>
        <w:jc w:val="both"/>
      </w:pPr>
    </w:p>
    <w:p w:rsidR="001909FD" w:rsidRPr="000E1248" w:rsidRDefault="001909FD" w:rsidP="001909FD"/>
    <w:p w:rsidR="001909FD" w:rsidRPr="00271FB2" w:rsidRDefault="001909FD" w:rsidP="001909FD">
      <w:pPr>
        <w:ind w:firstLine="708"/>
        <w:jc w:val="center"/>
        <w:rPr>
          <w:b/>
        </w:rPr>
      </w:pPr>
      <w:r w:rsidRPr="00271FB2">
        <w:rPr>
          <w:b/>
        </w:rPr>
        <w:t>Образовање Изборне комисије</w:t>
      </w:r>
    </w:p>
    <w:p w:rsidR="001909FD" w:rsidRPr="00271FB2" w:rsidRDefault="001909FD" w:rsidP="001909FD">
      <w:pPr>
        <w:ind w:firstLine="708"/>
        <w:jc w:val="center"/>
        <w:rPr>
          <w:b/>
        </w:rPr>
      </w:pPr>
      <w:r w:rsidRPr="00271FB2">
        <w:rPr>
          <w:b/>
        </w:rPr>
        <w:t xml:space="preserve"> и Другостепене изборне комисије</w:t>
      </w:r>
    </w:p>
    <w:p w:rsidR="001909FD" w:rsidRDefault="001909FD" w:rsidP="001909FD">
      <w:pPr>
        <w:ind w:firstLine="708"/>
        <w:jc w:val="center"/>
      </w:pPr>
      <w:r w:rsidRPr="00271FB2">
        <w:t>Члан</w:t>
      </w:r>
      <w:r>
        <w:t xml:space="preserve"> 146</w:t>
      </w:r>
      <w:r w:rsidRPr="00271FB2">
        <w:t>.</w:t>
      </w:r>
    </w:p>
    <w:p w:rsidR="001909FD" w:rsidRDefault="001909FD" w:rsidP="001909FD">
      <w:pPr>
        <w:ind w:firstLine="708"/>
        <w:jc w:val="center"/>
      </w:pPr>
    </w:p>
    <w:p w:rsidR="001909FD" w:rsidRPr="00E445F1" w:rsidRDefault="001909FD" w:rsidP="001909FD">
      <w:pPr>
        <w:ind w:firstLine="708"/>
        <w:jc w:val="center"/>
      </w:pPr>
    </w:p>
    <w:p w:rsidR="001909FD" w:rsidRPr="001C0BE0" w:rsidRDefault="001909FD" w:rsidP="001909FD">
      <w:pPr>
        <w:ind w:firstLine="708"/>
        <w:jc w:val="both"/>
        <w:rPr>
          <w:color w:val="000000" w:themeColor="text1"/>
        </w:rPr>
      </w:pPr>
      <w:r w:rsidRPr="001C0BE0">
        <w:rPr>
          <w:color w:val="000000" w:themeColor="text1"/>
        </w:rPr>
        <w:t xml:space="preserve">Скупштина општине именоваће председника, чланове и секретара Изборне комисије и њихове заменике, у року </w:t>
      </w:r>
      <w:r w:rsidRPr="00751180">
        <w:rPr>
          <w:color w:val="000000" w:themeColor="text1"/>
        </w:rPr>
        <w:t xml:space="preserve">од 60 дана </w:t>
      </w:r>
      <w:r w:rsidRPr="001C0BE0">
        <w:rPr>
          <w:color w:val="000000" w:themeColor="text1"/>
        </w:rPr>
        <w:t>од дана ступања на снагу овог статута.</w:t>
      </w:r>
    </w:p>
    <w:p w:rsidR="001909FD" w:rsidRPr="001C0BE0" w:rsidRDefault="001909FD" w:rsidP="001909FD">
      <w:pPr>
        <w:ind w:firstLine="708"/>
        <w:jc w:val="both"/>
        <w:rPr>
          <w:color w:val="000000" w:themeColor="text1"/>
        </w:rPr>
      </w:pPr>
      <w:r w:rsidRPr="001C0BE0">
        <w:rPr>
          <w:color w:val="000000" w:themeColor="text1"/>
        </w:rPr>
        <w:t>Истовремено са именовањем из става 1. овог члана, Скупштина општине именоваће председника, чланове и секретара Другостепене изборне комисије.</w:t>
      </w:r>
    </w:p>
    <w:p w:rsidR="001909FD" w:rsidRDefault="001909FD" w:rsidP="0043613E">
      <w:pPr>
        <w:ind w:firstLine="708"/>
        <w:jc w:val="both"/>
        <w:rPr>
          <w:color w:val="000000" w:themeColor="text1"/>
        </w:rPr>
      </w:pPr>
      <w:r w:rsidRPr="001C0BE0">
        <w:rPr>
          <w:color w:val="000000" w:themeColor="text1"/>
        </w:rPr>
        <w:tab/>
      </w:r>
    </w:p>
    <w:p w:rsidR="001909FD" w:rsidRPr="00271FB2" w:rsidRDefault="001909FD" w:rsidP="001909FD">
      <w:pPr>
        <w:ind w:firstLine="708"/>
        <w:jc w:val="center"/>
        <w:rPr>
          <w:b/>
        </w:rPr>
      </w:pPr>
      <w:r w:rsidRPr="00271FB2">
        <w:rPr>
          <w:b/>
        </w:rPr>
        <w:lastRenderedPageBreak/>
        <w:t>Доношење планских докумената</w:t>
      </w:r>
    </w:p>
    <w:p w:rsidR="001909FD" w:rsidRPr="00271FB2" w:rsidRDefault="001909FD" w:rsidP="001909FD">
      <w:pPr>
        <w:ind w:firstLine="708"/>
        <w:jc w:val="center"/>
      </w:pPr>
      <w:r w:rsidRPr="00271FB2">
        <w:rPr>
          <w:b/>
        </w:rPr>
        <w:t>у складу са овим статутом</w:t>
      </w:r>
    </w:p>
    <w:p w:rsidR="001909FD" w:rsidRPr="00271FB2" w:rsidRDefault="001909FD" w:rsidP="001909FD">
      <w:pPr>
        <w:ind w:firstLine="708"/>
        <w:jc w:val="center"/>
      </w:pPr>
      <w:r w:rsidRPr="00271FB2">
        <w:t>Члан 1</w:t>
      </w:r>
      <w:r>
        <w:t>47</w:t>
      </w:r>
      <w:r w:rsidRPr="00271FB2">
        <w:t>.</w:t>
      </w:r>
    </w:p>
    <w:p w:rsidR="001909FD" w:rsidRPr="00271FB2" w:rsidRDefault="001909FD" w:rsidP="001909FD">
      <w:pPr>
        <w:ind w:firstLine="708"/>
        <w:jc w:val="center"/>
      </w:pPr>
    </w:p>
    <w:p w:rsidR="001909FD" w:rsidRPr="00271FB2" w:rsidRDefault="001909FD" w:rsidP="001909FD">
      <w:pPr>
        <w:ind w:firstLine="708"/>
        <w:jc w:val="both"/>
      </w:pPr>
      <w:r w:rsidRPr="00271FB2">
        <w:t>Скупштина општине донеће План развоја Општине најкасније до 1.1.2021. године.</w:t>
      </w:r>
    </w:p>
    <w:p w:rsidR="001909FD" w:rsidRPr="00271FB2" w:rsidRDefault="001909FD" w:rsidP="001909FD">
      <w:pPr>
        <w:ind w:firstLine="708"/>
        <w:jc w:val="both"/>
      </w:pPr>
      <w:r w:rsidRPr="00271FB2">
        <w:t>Скупштина општине донеће Средњорочни план у складу са законом који уређује плански систем РС, почев од средњорочног плана за 2021. годину.</w:t>
      </w:r>
    </w:p>
    <w:p w:rsidR="001909FD" w:rsidRPr="00BF4A93" w:rsidRDefault="001909FD" w:rsidP="001909FD">
      <w:pPr>
        <w:ind w:firstLine="708"/>
        <w:jc w:val="both"/>
        <w:rPr>
          <w:color w:val="FF0000"/>
        </w:rPr>
      </w:pPr>
      <w:r w:rsidRPr="00271FB2">
        <w:t>Важећи документи јавних политика ускладиће се са законом из става 2. овог члана, приликом првих измена и допуна тих докумената.</w:t>
      </w:r>
    </w:p>
    <w:p w:rsidR="001909FD" w:rsidRDefault="001909FD" w:rsidP="001909FD">
      <w:pPr>
        <w:jc w:val="both"/>
      </w:pPr>
    </w:p>
    <w:p w:rsidR="001909FD" w:rsidRDefault="001909FD" w:rsidP="001909FD">
      <w:pPr>
        <w:jc w:val="both"/>
      </w:pPr>
    </w:p>
    <w:p w:rsidR="001909FD" w:rsidRPr="00271FB2" w:rsidRDefault="001909FD" w:rsidP="001909FD">
      <w:pPr>
        <w:ind w:firstLine="708"/>
        <w:jc w:val="center"/>
        <w:rPr>
          <w:b/>
        </w:rPr>
      </w:pPr>
      <w:r w:rsidRPr="00271FB2">
        <w:rPr>
          <w:b/>
        </w:rPr>
        <w:t>Одложена примена појединих одредаба</w:t>
      </w:r>
    </w:p>
    <w:p w:rsidR="00DA69FE" w:rsidRPr="00DA69FE" w:rsidRDefault="001909FD" w:rsidP="001909FD">
      <w:pPr>
        <w:ind w:firstLine="708"/>
        <w:jc w:val="center"/>
        <w:rPr>
          <w:b/>
        </w:rPr>
      </w:pPr>
      <w:r w:rsidRPr="00271FB2">
        <w:rPr>
          <w:b/>
        </w:rPr>
        <w:t xml:space="preserve"> овог статута</w:t>
      </w:r>
    </w:p>
    <w:p w:rsidR="001909FD" w:rsidRPr="00271FB2" w:rsidRDefault="001909FD" w:rsidP="001909FD">
      <w:pPr>
        <w:ind w:firstLine="708"/>
        <w:jc w:val="center"/>
      </w:pPr>
      <w:r w:rsidRPr="00271FB2">
        <w:t>Члан 1</w:t>
      </w:r>
      <w:r>
        <w:t>48</w:t>
      </w:r>
      <w:r w:rsidRPr="00271FB2">
        <w:t>.</w:t>
      </w:r>
    </w:p>
    <w:p w:rsidR="001909FD" w:rsidRPr="00271FB2" w:rsidRDefault="001909FD" w:rsidP="001909FD">
      <w:pPr>
        <w:ind w:firstLine="708"/>
        <w:jc w:val="center"/>
      </w:pPr>
    </w:p>
    <w:p w:rsidR="001909FD" w:rsidRDefault="001909FD" w:rsidP="001909FD">
      <w:pPr>
        <w:ind w:firstLine="708"/>
        <w:jc w:val="both"/>
      </w:pPr>
      <w:r w:rsidRPr="00330B34">
        <w:t xml:space="preserve">Члан </w:t>
      </w:r>
      <w:r w:rsidRPr="00330B34">
        <w:rPr>
          <w:lang w:val="sr-Cyrl-CS"/>
        </w:rPr>
        <w:t>3</w:t>
      </w:r>
      <w:r>
        <w:t>3</w:t>
      </w:r>
      <w:r w:rsidRPr="00330B34">
        <w:t>. који се односи на</w:t>
      </w:r>
      <w:r w:rsidRPr="00330B34">
        <w:rPr>
          <w:lang w:val="sr-Cyrl-CS"/>
        </w:rPr>
        <w:t xml:space="preserve"> број одборника Скупштине општине </w:t>
      </w:r>
      <w:r w:rsidRPr="00330B34">
        <w:t xml:space="preserve">примењиваће се </w:t>
      </w:r>
      <w:r w:rsidRPr="00330B34">
        <w:rPr>
          <w:lang w:val="sr-Cyrl-CS"/>
        </w:rPr>
        <w:t xml:space="preserve"> почев од </w:t>
      </w:r>
      <w:r w:rsidRPr="00330B34">
        <w:t>спров</w:t>
      </w:r>
      <w:r w:rsidRPr="00330B34">
        <w:rPr>
          <w:lang w:val="sr-Cyrl-CS"/>
        </w:rPr>
        <w:t>ођења наредних</w:t>
      </w:r>
      <w:r w:rsidRPr="00330B34">
        <w:t xml:space="preserve"> избора за одборнике Скупштине општине</w:t>
      </w:r>
      <w:r w:rsidRPr="00330B34">
        <w:rPr>
          <w:lang w:val="sr-Cyrl-CS"/>
        </w:rPr>
        <w:t>,</w:t>
      </w:r>
      <w:r w:rsidRPr="00330B34">
        <w:t xml:space="preserve"> одржаних после ступања на снагу овог статута.</w:t>
      </w:r>
    </w:p>
    <w:p w:rsidR="001909FD" w:rsidRPr="00271FB2" w:rsidRDefault="001909FD" w:rsidP="001909FD">
      <w:pPr>
        <w:ind w:firstLine="708"/>
        <w:jc w:val="both"/>
      </w:pPr>
      <w:r w:rsidRPr="00271FB2">
        <w:t>Члан 6</w:t>
      </w:r>
      <w:r w:rsidR="00892AC7">
        <w:t>0</w:t>
      </w:r>
      <w:r w:rsidRPr="00271FB2">
        <w:t>.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1909FD" w:rsidRPr="00271FB2" w:rsidRDefault="001909FD" w:rsidP="001909FD">
      <w:pPr>
        <w:ind w:firstLine="708"/>
        <w:jc w:val="both"/>
      </w:pPr>
      <w:r w:rsidRPr="00271FB2">
        <w:t>Члан 6</w:t>
      </w:r>
      <w:r w:rsidR="00892AC7">
        <w:t>1</w:t>
      </w:r>
      <w:r w:rsidRPr="00271FB2">
        <w:t>. став 1. у делу који се односи на број чланова Општинског већа,</w:t>
      </w:r>
      <w:r>
        <w:t xml:space="preserve"> </w:t>
      </w:r>
      <w:r w:rsidRPr="00271FB2">
        <w:t>примењиваће се након спроведених избора за одборнике Скупштине општине одржаних после ступања на снагу овог статута.</w:t>
      </w:r>
    </w:p>
    <w:p w:rsidR="001909FD" w:rsidRPr="00271FB2" w:rsidRDefault="001909FD" w:rsidP="001909FD">
      <w:pPr>
        <w:jc w:val="both"/>
      </w:pPr>
      <w:r w:rsidRPr="00271FB2">
        <w:tab/>
        <w:t>Члан 112.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1909FD" w:rsidRDefault="001909FD" w:rsidP="001909FD">
      <w:pPr>
        <w:ind w:firstLine="708"/>
        <w:jc w:val="both"/>
      </w:pPr>
    </w:p>
    <w:p w:rsidR="00DA69FE" w:rsidRPr="00DA69FE" w:rsidRDefault="00DA69FE" w:rsidP="001909FD">
      <w:pPr>
        <w:ind w:firstLine="708"/>
        <w:jc w:val="both"/>
      </w:pPr>
    </w:p>
    <w:p w:rsidR="00DA69FE" w:rsidRPr="00DA69FE" w:rsidRDefault="001909FD" w:rsidP="001909FD">
      <w:pPr>
        <w:jc w:val="center"/>
        <w:rPr>
          <w:b/>
        </w:rPr>
      </w:pPr>
      <w:r>
        <w:rPr>
          <w:b/>
        </w:rPr>
        <w:t xml:space="preserve">             </w:t>
      </w:r>
      <w:r w:rsidRPr="00271FB2">
        <w:rPr>
          <w:b/>
          <w:lang w:val="sr-Latn-CS"/>
        </w:rPr>
        <w:t>Престанак</w:t>
      </w:r>
      <w:r>
        <w:rPr>
          <w:b/>
        </w:rPr>
        <w:t xml:space="preserve"> </w:t>
      </w:r>
      <w:r w:rsidRPr="00271FB2">
        <w:rPr>
          <w:b/>
          <w:lang w:val="sr-Latn-CS"/>
        </w:rPr>
        <w:t>важења</w:t>
      </w:r>
      <w:r>
        <w:rPr>
          <w:b/>
        </w:rPr>
        <w:t xml:space="preserve"> </w:t>
      </w:r>
      <w:r w:rsidRPr="00271FB2">
        <w:rPr>
          <w:b/>
          <w:lang w:val="sr-Latn-CS"/>
        </w:rPr>
        <w:t>Статута</w:t>
      </w:r>
    </w:p>
    <w:p w:rsidR="001909FD" w:rsidRPr="00271FB2" w:rsidRDefault="001909FD" w:rsidP="001909FD">
      <w:pPr>
        <w:jc w:val="center"/>
        <w:outlineLvl w:val="0"/>
        <w:rPr>
          <w:lang w:val="sr-Latn-CS"/>
        </w:rPr>
      </w:pPr>
      <w:r>
        <w:rPr>
          <w:lang w:val="sr-Cyrl-CS"/>
        </w:rPr>
        <w:t xml:space="preserve">            </w:t>
      </w:r>
      <w:r w:rsidRPr="00271FB2">
        <w:rPr>
          <w:lang w:val="sr-Cyrl-CS"/>
        </w:rPr>
        <w:t>Члан 1</w:t>
      </w:r>
      <w:r>
        <w:rPr>
          <w:lang w:val="en-GB"/>
        </w:rPr>
        <w:t>4</w:t>
      </w:r>
      <w:r>
        <w:t>9</w:t>
      </w:r>
      <w:r w:rsidRPr="00271FB2">
        <w:rPr>
          <w:lang w:val="sr-Cyrl-CS"/>
        </w:rPr>
        <w:t xml:space="preserve">.  </w:t>
      </w:r>
    </w:p>
    <w:p w:rsidR="001909FD" w:rsidRPr="00271FB2" w:rsidRDefault="001909FD" w:rsidP="001909FD">
      <w:pPr>
        <w:jc w:val="center"/>
        <w:outlineLvl w:val="0"/>
        <w:rPr>
          <w:lang w:val="sr-Latn-CS"/>
        </w:rPr>
      </w:pPr>
    </w:p>
    <w:p w:rsidR="001909FD" w:rsidRPr="00271FB2" w:rsidRDefault="001909FD" w:rsidP="001909FD">
      <w:pPr>
        <w:ind w:firstLine="708"/>
        <w:jc w:val="both"/>
      </w:pPr>
      <w:r w:rsidRPr="00271FB2">
        <w:rPr>
          <w:lang w:val="sr-Cyrl-CS"/>
        </w:rPr>
        <w:t>Да</w:t>
      </w:r>
      <w:r w:rsidRPr="00271FB2">
        <w:rPr>
          <w:lang w:val="sr-Cyrl-CS"/>
        </w:rPr>
        <w:softHyphen/>
        <w:t>ном</w:t>
      </w:r>
      <w:r>
        <w:rPr>
          <w:lang w:val="sr-Cyrl-CS"/>
        </w:rPr>
        <w:t xml:space="preserve"> </w:t>
      </w:r>
      <w:r w:rsidRPr="00271FB2">
        <w:rPr>
          <w:lang w:val="sr-Cyrl-CS"/>
        </w:rPr>
        <w:t>сту</w:t>
      </w:r>
      <w:r w:rsidRPr="00271FB2">
        <w:rPr>
          <w:lang w:val="sr-Cyrl-CS"/>
        </w:rPr>
        <w:softHyphen/>
        <w:t>па</w:t>
      </w:r>
      <w:r w:rsidRPr="00271FB2">
        <w:rPr>
          <w:lang w:val="sr-Cyrl-CS"/>
        </w:rPr>
        <w:softHyphen/>
        <w:t>ња</w:t>
      </w:r>
      <w:r>
        <w:rPr>
          <w:lang w:val="sr-Cyrl-CS"/>
        </w:rPr>
        <w:t xml:space="preserve"> </w:t>
      </w:r>
      <w:r w:rsidRPr="00271FB2">
        <w:rPr>
          <w:lang w:val="sr-Cyrl-CS"/>
        </w:rPr>
        <w:t>на</w:t>
      </w:r>
      <w:r>
        <w:rPr>
          <w:lang w:val="sr-Cyrl-CS"/>
        </w:rPr>
        <w:t xml:space="preserve"> </w:t>
      </w:r>
      <w:r w:rsidRPr="00271FB2">
        <w:rPr>
          <w:lang w:val="sr-Cyrl-CS"/>
        </w:rPr>
        <w:t>сна</w:t>
      </w:r>
      <w:r w:rsidRPr="00271FB2">
        <w:rPr>
          <w:lang w:val="sr-Cyrl-CS"/>
        </w:rPr>
        <w:softHyphen/>
        <w:t>гу</w:t>
      </w:r>
      <w:r>
        <w:rPr>
          <w:lang w:val="sr-Cyrl-CS"/>
        </w:rPr>
        <w:t xml:space="preserve"> </w:t>
      </w:r>
      <w:r w:rsidRPr="00271FB2">
        <w:rPr>
          <w:lang w:val="sr-Cyrl-CS"/>
        </w:rPr>
        <w:t>овог</w:t>
      </w:r>
      <w:r>
        <w:rPr>
          <w:lang w:val="sr-Cyrl-CS"/>
        </w:rPr>
        <w:t xml:space="preserve"> </w:t>
      </w:r>
      <w:r w:rsidRPr="00271FB2">
        <w:rPr>
          <w:lang w:val="sr-Latn-CS"/>
        </w:rPr>
        <w:t>с</w:t>
      </w:r>
      <w:r w:rsidRPr="00271FB2">
        <w:rPr>
          <w:lang w:val="sr-Cyrl-CS"/>
        </w:rPr>
        <w:t>та</w:t>
      </w:r>
      <w:r w:rsidRPr="00271FB2">
        <w:rPr>
          <w:lang w:val="sr-Cyrl-CS"/>
        </w:rPr>
        <w:softHyphen/>
        <w:t>ту</w:t>
      </w:r>
      <w:r w:rsidRPr="00271FB2">
        <w:rPr>
          <w:lang w:val="sr-Cyrl-CS"/>
        </w:rPr>
        <w:softHyphen/>
        <w:t>та, пре</w:t>
      </w:r>
      <w:r w:rsidRPr="00271FB2">
        <w:rPr>
          <w:lang w:val="sr-Cyrl-CS"/>
        </w:rPr>
        <w:softHyphen/>
        <w:t>ста</w:t>
      </w:r>
      <w:r w:rsidRPr="00271FB2">
        <w:rPr>
          <w:lang w:val="sr-Cyrl-CS"/>
        </w:rPr>
        <w:softHyphen/>
        <w:t>је</w:t>
      </w:r>
      <w:r>
        <w:rPr>
          <w:lang w:val="sr-Cyrl-CS"/>
        </w:rPr>
        <w:t xml:space="preserve"> </w:t>
      </w:r>
      <w:r w:rsidRPr="00271FB2">
        <w:rPr>
          <w:lang w:val="sr-Cyrl-CS"/>
        </w:rPr>
        <w:t>да</w:t>
      </w:r>
      <w:r>
        <w:rPr>
          <w:lang w:val="sr-Cyrl-CS"/>
        </w:rPr>
        <w:t xml:space="preserve"> </w:t>
      </w:r>
      <w:r w:rsidRPr="00271FB2">
        <w:rPr>
          <w:lang w:val="sr-Cyrl-CS"/>
        </w:rPr>
        <w:t>ва</w:t>
      </w:r>
      <w:r w:rsidRPr="00271FB2">
        <w:rPr>
          <w:lang w:val="sr-Cyrl-CS"/>
        </w:rPr>
        <w:softHyphen/>
        <w:t>жи</w:t>
      </w:r>
      <w:r>
        <w:rPr>
          <w:lang w:val="sr-Cyrl-CS"/>
        </w:rPr>
        <w:t xml:space="preserve"> </w:t>
      </w:r>
      <w:r w:rsidRPr="00271FB2">
        <w:rPr>
          <w:lang w:val="sr-Cyrl-CS"/>
        </w:rPr>
        <w:t>Ста</w:t>
      </w:r>
      <w:r w:rsidRPr="00271FB2">
        <w:rPr>
          <w:lang w:val="sr-Cyrl-CS"/>
        </w:rPr>
        <w:softHyphen/>
        <w:t>тут</w:t>
      </w:r>
      <w:r>
        <w:rPr>
          <w:lang w:val="sr-Cyrl-CS"/>
        </w:rPr>
        <w:t xml:space="preserve"> </w:t>
      </w:r>
      <w:r w:rsidRPr="00271FB2">
        <w:rPr>
          <w:lang w:val="sr-Cyrl-CS"/>
        </w:rPr>
        <w:t>оп</w:t>
      </w:r>
      <w:r w:rsidRPr="00271FB2">
        <w:rPr>
          <w:lang w:val="sr-Cyrl-CS"/>
        </w:rPr>
        <w:softHyphen/>
        <w:t>шти</w:t>
      </w:r>
      <w:r w:rsidRPr="00271FB2">
        <w:rPr>
          <w:lang w:val="sr-Cyrl-CS"/>
        </w:rPr>
        <w:softHyphen/>
        <w:t xml:space="preserve">не </w:t>
      </w:r>
      <w:r>
        <w:rPr>
          <w:lang w:val="sr-Cyrl-CS"/>
        </w:rPr>
        <w:t>Љиг</w:t>
      </w:r>
      <w:r w:rsidRPr="00271FB2">
        <w:rPr>
          <w:lang w:val="sr-Cyrl-CS"/>
        </w:rPr>
        <w:t xml:space="preserve"> </w:t>
      </w:r>
      <w:r>
        <w:rPr>
          <w:lang w:val="sr-Cyrl-CS"/>
        </w:rPr>
        <w:t xml:space="preserve"> </w:t>
      </w:r>
      <w:r w:rsidRPr="00271FB2">
        <w:rPr>
          <w:lang w:val="sr-Cyrl-CS"/>
        </w:rPr>
        <w:t>(„Слу</w:t>
      </w:r>
      <w:r w:rsidRPr="00271FB2">
        <w:rPr>
          <w:lang w:val="sr-Cyrl-CS"/>
        </w:rPr>
        <w:softHyphen/>
        <w:t>жбе</w:t>
      </w:r>
      <w:r w:rsidRPr="00271FB2">
        <w:rPr>
          <w:lang w:val="sr-Cyrl-CS"/>
        </w:rPr>
        <w:softHyphen/>
        <w:t>ни</w:t>
      </w:r>
      <w:r>
        <w:rPr>
          <w:lang w:val="sr-Cyrl-CS"/>
        </w:rPr>
        <w:t xml:space="preserve"> гласник Општине Љиг“</w:t>
      </w:r>
      <w:r w:rsidRPr="00271FB2">
        <w:rPr>
          <w:lang w:val="sr-Latn-CS"/>
        </w:rPr>
        <w:t>,</w:t>
      </w:r>
      <w:r w:rsidRPr="00271FB2">
        <w:rPr>
          <w:lang w:val="sr-Cyrl-CS"/>
        </w:rPr>
        <w:t xml:space="preserve">  број </w:t>
      </w:r>
      <w:r>
        <w:rPr>
          <w:lang w:val="sr-Cyrl-CS"/>
        </w:rPr>
        <w:t>7/08, 10/08 и 6/16</w:t>
      </w:r>
      <w:r w:rsidRPr="00271FB2">
        <w:rPr>
          <w:lang w:val="sr-Cyrl-CS"/>
        </w:rPr>
        <w:t>)</w:t>
      </w:r>
      <w:r w:rsidRPr="00271FB2">
        <w:rPr>
          <w:lang w:val="sr-Latn-CS"/>
        </w:rPr>
        <w:t>.</w:t>
      </w:r>
    </w:p>
    <w:p w:rsidR="001909FD" w:rsidRDefault="001909FD" w:rsidP="001909FD">
      <w:pPr>
        <w:ind w:firstLine="708"/>
        <w:jc w:val="both"/>
      </w:pPr>
    </w:p>
    <w:p w:rsidR="001909FD" w:rsidRPr="00F116CD" w:rsidRDefault="001909FD" w:rsidP="001909FD">
      <w:pPr>
        <w:ind w:firstLine="708"/>
        <w:jc w:val="both"/>
      </w:pPr>
    </w:p>
    <w:p w:rsidR="00DA69FE" w:rsidRPr="00DA69FE" w:rsidRDefault="001909FD" w:rsidP="001909FD">
      <w:pPr>
        <w:jc w:val="center"/>
        <w:outlineLvl w:val="0"/>
        <w:rPr>
          <w:b/>
        </w:rPr>
      </w:pPr>
      <w:r>
        <w:rPr>
          <w:b/>
        </w:rPr>
        <w:t xml:space="preserve">              </w:t>
      </w:r>
      <w:r w:rsidRPr="00271FB2">
        <w:rPr>
          <w:b/>
          <w:lang w:val="sr-Latn-CS"/>
        </w:rPr>
        <w:t>Ступање</w:t>
      </w:r>
      <w:r>
        <w:rPr>
          <w:b/>
        </w:rPr>
        <w:t xml:space="preserve"> </w:t>
      </w:r>
      <w:r w:rsidRPr="00271FB2">
        <w:rPr>
          <w:b/>
          <w:lang w:val="sr-Latn-CS"/>
        </w:rPr>
        <w:t>на</w:t>
      </w:r>
      <w:r>
        <w:rPr>
          <w:b/>
        </w:rPr>
        <w:t xml:space="preserve"> </w:t>
      </w:r>
      <w:r w:rsidRPr="00271FB2">
        <w:rPr>
          <w:b/>
          <w:lang w:val="sr-Latn-CS"/>
        </w:rPr>
        <w:t>снагу</w:t>
      </w:r>
    </w:p>
    <w:p w:rsidR="001909FD" w:rsidRPr="00271FB2" w:rsidRDefault="001909FD" w:rsidP="001909FD">
      <w:pPr>
        <w:jc w:val="center"/>
        <w:outlineLvl w:val="0"/>
        <w:rPr>
          <w:lang w:val="sr-Latn-CS"/>
        </w:rPr>
      </w:pPr>
      <w:r>
        <w:rPr>
          <w:lang w:val="sr-Cyrl-CS"/>
        </w:rPr>
        <w:t xml:space="preserve">              </w:t>
      </w:r>
      <w:r w:rsidRPr="00271FB2">
        <w:rPr>
          <w:lang w:val="sr-Cyrl-CS"/>
        </w:rPr>
        <w:t>Члан 1</w:t>
      </w:r>
      <w:r>
        <w:rPr>
          <w:lang w:val="sr-Cyrl-CS"/>
        </w:rPr>
        <w:t>50</w:t>
      </w:r>
      <w:r w:rsidRPr="00271FB2">
        <w:rPr>
          <w:lang w:val="sr-Cyrl-CS"/>
        </w:rPr>
        <w:t xml:space="preserve">.  </w:t>
      </w:r>
    </w:p>
    <w:p w:rsidR="001909FD" w:rsidRPr="00271FB2" w:rsidRDefault="001909FD" w:rsidP="001909FD">
      <w:pPr>
        <w:jc w:val="center"/>
        <w:outlineLvl w:val="0"/>
        <w:rPr>
          <w:lang w:val="sr-Latn-CS"/>
        </w:rPr>
      </w:pPr>
    </w:p>
    <w:p w:rsidR="001909FD" w:rsidRPr="00271FB2" w:rsidRDefault="001909FD" w:rsidP="001909FD">
      <w:pPr>
        <w:ind w:firstLine="720"/>
        <w:jc w:val="both"/>
      </w:pPr>
      <w:r w:rsidRPr="00271FB2">
        <w:rPr>
          <w:lang w:val="sr-Cyrl-CS"/>
        </w:rPr>
        <w:t>Овај</w:t>
      </w:r>
      <w:r>
        <w:rPr>
          <w:lang w:val="sr-Cyrl-CS"/>
        </w:rPr>
        <w:t xml:space="preserve"> </w:t>
      </w:r>
      <w:r>
        <w:t>Ст</w:t>
      </w:r>
      <w:r w:rsidRPr="00271FB2">
        <w:rPr>
          <w:lang w:val="sr-Cyrl-CS"/>
        </w:rPr>
        <w:t>а</w:t>
      </w:r>
      <w:r w:rsidRPr="00271FB2">
        <w:rPr>
          <w:lang w:val="sr-Cyrl-CS"/>
        </w:rPr>
        <w:softHyphen/>
        <w:t>тут</w:t>
      </w:r>
      <w:r>
        <w:rPr>
          <w:lang w:val="sr-Cyrl-CS"/>
        </w:rPr>
        <w:t xml:space="preserve"> </w:t>
      </w:r>
      <w:r w:rsidRPr="00271FB2">
        <w:rPr>
          <w:lang w:val="sr-Cyrl-CS"/>
        </w:rPr>
        <w:t>сту</w:t>
      </w:r>
      <w:r w:rsidRPr="00271FB2">
        <w:rPr>
          <w:lang w:val="sr-Cyrl-CS"/>
        </w:rPr>
        <w:softHyphen/>
        <w:t>па</w:t>
      </w:r>
      <w:r>
        <w:rPr>
          <w:lang w:val="sr-Cyrl-CS"/>
        </w:rPr>
        <w:t xml:space="preserve"> </w:t>
      </w:r>
      <w:r w:rsidRPr="00271FB2">
        <w:rPr>
          <w:lang w:val="sr-Cyrl-CS"/>
        </w:rPr>
        <w:t>на</w:t>
      </w:r>
      <w:r>
        <w:rPr>
          <w:lang w:val="sr-Cyrl-CS"/>
        </w:rPr>
        <w:t xml:space="preserve"> </w:t>
      </w:r>
      <w:r w:rsidRPr="00271FB2">
        <w:rPr>
          <w:lang w:val="sr-Cyrl-CS"/>
        </w:rPr>
        <w:t>сна</w:t>
      </w:r>
      <w:r w:rsidRPr="00271FB2">
        <w:rPr>
          <w:lang w:val="sr-Cyrl-CS"/>
        </w:rPr>
        <w:softHyphen/>
        <w:t>гу</w:t>
      </w:r>
      <w:r>
        <w:rPr>
          <w:lang w:val="sr-Cyrl-CS"/>
        </w:rPr>
        <w:t xml:space="preserve"> </w:t>
      </w:r>
      <w:r w:rsidRPr="00271FB2">
        <w:rPr>
          <w:lang w:val="sr-Cyrl-CS"/>
        </w:rPr>
        <w:t>осмог</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од</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об</w:t>
      </w:r>
      <w:r w:rsidRPr="00271FB2">
        <w:rPr>
          <w:lang w:val="sr-Cyrl-CS"/>
        </w:rPr>
        <w:softHyphen/>
        <w:t>ја</w:t>
      </w:r>
      <w:r w:rsidRPr="00271FB2">
        <w:rPr>
          <w:lang w:val="sr-Cyrl-CS"/>
        </w:rPr>
        <w:softHyphen/>
        <w:t>вљи</w:t>
      </w:r>
      <w:r w:rsidRPr="00271FB2">
        <w:rPr>
          <w:lang w:val="sr-Cyrl-CS"/>
        </w:rPr>
        <w:softHyphen/>
        <w:t>ва</w:t>
      </w:r>
      <w:r w:rsidRPr="00271FB2">
        <w:rPr>
          <w:lang w:val="sr-Cyrl-CS"/>
        </w:rPr>
        <w:softHyphen/>
        <w:t>ња</w:t>
      </w:r>
      <w:r>
        <w:rPr>
          <w:lang w:val="sr-Cyrl-CS"/>
        </w:rPr>
        <w:t xml:space="preserve"> </w:t>
      </w:r>
      <w:r w:rsidRPr="00271FB2">
        <w:rPr>
          <w:lang w:val="sr-Cyrl-CS"/>
        </w:rPr>
        <w:t>у „Слу</w:t>
      </w:r>
      <w:r w:rsidRPr="00271FB2">
        <w:rPr>
          <w:lang w:val="sr-Cyrl-CS"/>
        </w:rPr>
        <w:softHyphen/>
        <w:t>жбе</w:t>
      </w:r>
      <w:r w:rsidRPr="00271FB2">
        <w:rPr>
          <w:lang w:val="sr-Cyrl-CS"/>
        </w:rPr>
        <w:softHyphen/>
        <w:t>ном</w:t>
      </w:r>
      <w:r>
        <w:rPr>
          <w:lang w:val="sr-Cyrl-CS"/>
        </w:rPr>
        <w:t xml:space="preserve"> гласнику општине Љиг</w:t>
      </w:r>
      <w:r w:rsidRPr="00271FB2">
        <w:rPr>
          <w:lang w:val="sr-Latn-CS"/>
        </w:rPr>
        <w:t>“</w:t>
      </w:r>
      <w:r w:rsidRPr="00271FB2">
        <w:t xml:space="preserve">. </w:t>
      </w:r>
    </w:p>
    <w:p w:rsidR="00FF37C7" w:rsidRDefault="00FF37C7" w:rsidP="00FF37C7">
      <w:pPr>
        <w:ind w:firstLine="720"/>
        <w:jc w:val="both"/>
        <w:rPr>
          <w:lang w:val="sr-Cyrl-CS"/>
        </w:rPr>
      </w:pPr>
    </w:p>
    <w:p w:rsidR="00FF37C7" w:rsidRDefault="00FF37C7" w:rsidP="00FF37C7">
      <w:pPr>
        <w:ind w:firstLine="720"/>
        <w:jc w:val="center"/>
        <w:rPr>
          <w:lang w:val="sr-Cyrl-CS"/>
        </w:rPr>
      </w:pPr>
      <w:r>
        <w:rPr>
          <w:lang w:val="sr-Cyrl-CS"/>
        </w:rPr>
        <w:t>СКУПШТИНА ОПШТИНЕ ЉИГ</w:t>
      </w:r>
    </w:p>
    <w:p w:rsidR="00FF37C7" w:rsidRDefault="00FF37C7" w:rsidP="00FF37C7">
      <w:pPr>
        <w:ind w:firstLine="720"/>
        <w:jc w:val="both"/>
        <w:rPr>
          <w:lang w:val="sr-Cyrl-CS"/>
        </w:rPr>
      </w:pPr>
    </w:p>
    <w:p w:rsidR="00FF37C7" w:rsidRDefault="00FF37C7" w:rsidP="0043613E">
      <w:pPr>
        <w:ind w:firstLine="720"/>
        <w:jc w:val="both"/>
      </w:pPr>
      <w:r>
        <w:rPr>
          <w:lang w:val="sr-Cyrl-CS"/>
        </w:rPr>
        <w:t xml:space="preserve">01 Број: </w:t>
      </w:r>
      <w:r w:rsidR="00A550A1" w:rsidRPr="00A550A1">
        <w:rPr>
          <w:lang w:val="sr-Cyrl-CS"/>
        </w:rPr>
        <w:t>06-</w:t>
      </w:r>
      <w:r w:rsidR="00A550A1" w:rsidRPr="00A550A1">
        <w:t>12</w:t>
      </w:r>
      <w:r w:rsidR="00A550A1" w:rsidRPr="00A550A1">
        <w:rPr>
          <w:lang w:val="sr-Cyrl-CS"/>
        </w:rPr>
        <w:t>/1</w:t>
      </w:r>
      <w:r w:rsidR="00A550A1" w:rsidRPr="00A550A1">
        <w:t>9</w:t>
      </w:r>
      <w:r w:rsidR="00A550A1" w:rsidRPr="00A550A1">
        <w:rPr>
          <w:lang w:val="sr-Cyrl-CS"/>
        </w:rPr>
        <w:t>-</w:t>
      </w:r>
      <w:r w:rsidR="00A550A1">
        <w:t>1</w:t>
      </w:r>
      <w:r>
        <w:tab/>
        <w:t xml:space="preserve"> </w:t>
      </w:r>
    </w:p>
    <w:p w:rsidR="00FF37C7" w:rsidRDefault="00FF37C7" w:rsidP="00FF37C7">
      <w:pPr>
        <w:jc w:val="center"/>
      </w:pPr>
      <w:r>
        <w:t xml:space="preserve">                                                                                                                  ПРЕДСЕДНИК</w:t>
      </w:r>
    </w:p>
    <w:p w:rsidR="00FF37C7" w:rsidRDefault="00FF37C7" w:rsidP="00FF37C7">
      <w:pPr>
        <w:jc w:val="right"/>
        <w:rPr>
          <w:lang w:val="sr-Cyrl-CS"/>
        </w:rPr>
      </w:pPr>
      <w:r>
        <w:rPr>
          <w:lang w:val="sr-Cyrl-CS"/>
        </w:rPr>
        <w:t>Горан Миловановић</w:t>
      </w:r>
      <w:r>
        <w:t xml:space="preserve">, </w:t>
      </w:r>
      <w:r>
        <w:rPr>
          <w:lang w:val="sr-Cyrl-CS"/>
        </w:rPr>
        <w:t>с.р.</w:t>
      </w:r>
    </w:p>
    <w:p w:rsidR="00FF37C7" w:rsidRDefault="00FF37C7" w:rsidP="00FF37C7">
      <w:pPr>
        <w:jc w:val="right"/>
        <w:rPr>
          <w:sz w:val="22"/>
          <w:szCs w:val="22"/>
          <w:lang w:val="sr-Cyrl-CS"/>
        </w:rPr>
      </w:pPr>
    </w:p>
    <w:p w:rsidR="00AC7677" w:rsidRDefault="00AC7677" w:rsidP="00AC767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FF37C7" w:rsidRDefault="00FF37C7" w:rsidP="00FF37C7">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F37C7" w:rsidTr="00FF37C7">
        <w:trPr>
          <w:trHeight w:val="345"/>
        </w:trPr>
        <w:tc>
          <w:tcPr>
            <w:tcW w:w="9750" w:type="dxa"/>
            <w:tcBorders>
              <w:top w:val="single" w:sz="4" w:space="0" w:color="auto"/>
              <w:left w:val="single" w:sz="4" w:space="0" w:color="auto"/>
              <w:bottom w:val="single" w:sz="4" w:space="0" w:color="auto"/>
              <w:right w:val="single" w:sz="4" w:space="0" w:color="auto"/>
            </w:tcBorders>
            <w:hideMark/>
          </w:tcPr>
          <w:p w:rsidR="00FF37C7" w:rsidRDefault="00183DDF">
            <w:pPr>
              <w:spacing w:line="276" w:lineRule="auto"/>
              <w:jc w:val="center"/>
              <w:rPr>
                <w:lang w:val="sr-Cyrl-CS"/>
              </w:rPr>
            </w:pPr>
            <w:r>
              <w:rPr>
                <w:sz w:val="22"/>
                <w:szCs w:val="22"/>
              </w:rPr>
              <w:t>2</w:t>
            </w:r>
            <w:r w:rsidR="00FF37C7">
              <w:rPr>
                <w:sz w:val="22"/>
                <w:szCs w:val="22"/>
                <w:lang w:val="sr-Cyrl-CS"/>
              </w:rPr>
              <w:t>.</w:t>
            </w:r>
          </w:p>
        </w:tc>
      </w:tr>
    </w:tbl>
    <w:p w:rsidR="00FF37C7" w:rsidRDefault="00FF37C7" w:rsidP="00FF37C7">
      <w:pPr>
        <w:tabs>
          <w:tab w:val="left" w:pos="2685"/>
        </w:tabs>
        <w:ind w:firstLine="720"/>
        <w:jc w:val="both"/>
      </w:pPr>
      <w:r>
        <w:tab/>
      </w:r>
    </w:p>
    <w:p w:rsidR="00FF37C7" w:rsidRDefault="00FF37C7" w:rsidP="00FF37C7">
      <w:pPr>
        <w:tabs>
          <w:tab w:val="left" w:pos="2685"/>
        </w:tabs>
        <w:ind w:firstLine="720"/>
        <w:jc w:val="both"/>
      </w:pPr>
    </w:p>
    <w:p w:rsidR="000E175A" w:rsidRPr="00A77DB5" w:rsidRDefault="000E175A" w:rsidP="000E175A">
      <w:pPr>
        <w:pStyle w:val="BodyText"/>
        <w:ind w:firstLine="540"/>
      </w:pPr>
      <w:r w:rsidRPr="008D3F24">
        <w:t xml:space="preserve">На основу  </w:t>
      </w:r>
      <w:r>
        <w:t>члана 104. став 3.Закона о основама система образовања и васпитања („Сл.гласник РС“, број 88/2017, 27/18(I)-др.закон и 27/18 (II)-др.закон и 10/19), члана 4. Уредбе о критеријумима за доношење акта о мрежи јавних предшколских установа и акта о мрежи јавних основних школа („Сл.гласник РС“, бр.21/18)</w:t>
      </w:r>
      <w:r w:rsidRPr="008D3F24">
        <w:t>и члана 43. Статута општине Љиг („Службени</w:t>
      </w:r>
      <w:r>
        <w:t xml:space="preserve"> гласник општине Љиг“ бр.7/08, </w:t>
      </w:r>
      <w:r w:rsidRPr="008D3F24">
        <w:t>10/08</w:t>
      </w:r>
      <w:r>
        <w:t xml:space="preserve"> и 6/16</w:t>
      </w:r>
      <w:r w:rsidRPr="008D3F24">
        <w:t>)</w:t>
      </w:r>
      <w:r w:rsidRPr="00A77DB5">
        <w:t xml:space="preserve">, </w:t>
      </w:r>
      <w:r w:rsidRPr="00A77DB5">
        <w:rPr>
          <w:lang w:val="sr-Latn-CS"/>
        </w:rPr>
        <w:t>Скуп</w:t>
      </w:r>
      <w:r w:rsidRPr="00A77DB5">
        <w:t>ш</w:t>
      </w:r>
      <w:r w:rsidRPr="00A77DB5">
        <w:rPr>
          <w:lang w:val="sr-Latn-CS"/>
        </w:rPr>
        <w:t>тина</w:t>
      </w:r>
      <w:r w:rsidRPr="00A77DB5">
        <w:t xml:space="preserve"> о</w:t>
      </w:r>
      <w:r w:rsidRPr="00A77DB5">
        <w:rPr>
          <w:lang w:val="sr-Latn-CS"/>
        </w:rPr>
        <w:t>п</w:t>
      </w:r>
      <w:r w:rsidRPr="00A77DB5">
        <w:t>ш</w:t>
      </w:r>
      <w:r w:rsidRPr="00A77DB5">
        <w:rPr>
          <w:lang w:val="sr-Latn-CS"/>
        </w:rPr>
        <w:t>тине Љиг, на седници одр</w:t>
      </w:r>
      <w:r w:rsidRPr="00A77DB5">
        <w:t>ж</w:t>
      </w:r>
      <w:r w:rsidRPr="00A77DB5">
        <w:rPr>
          <w:lang w:val="sr-Latn-CS"/>
        </w:rPr>
        <w:t xml:space="preserve">аној  дана  </w:t>
      </w:r>
      <w:r>
        <w:t>19.03.2019.</w:t>
      </w:r>
      <w:r w:rsidRPr="00A77DB5">
        <w:rPr>
          <w:lang w:val="sr-Latn-CS"/>
        </w:rPr>
        <w:t>године</w:t>
      </w:r>
      <w:r w:rsidRPr="00A77DB5">
        <w:t xml:space="preserve">, </w:t>
      </w:r>
      <w:r w:rsidRPr="00A77DB5">
        <w:rPr>
          <w:lang w:val="sr-Latn-CS"/>
        </w:rPr>
        <w:t>донела je</w:t>
      </w:r>
    </w:p>
    <w:p w:rsidR="000E175A" w:rsidRDefault="000E175A" w:rsidP="000E175A">
      <w:pPr>
        <w:rPr>
          <w:lang w:val="sr-Cyrl-CS"/>
        </w:rPr>
      </w:pPr>
    </w:p>
    <w:p w:rsidR="000E175A" w:rsidRDefault="000E175A" w:rsidP="000E175A">
      <w:pPr>
        <w:rPr>
          <w:lang w:val="sr-Cyrl-CS"/>
        </w:rPr>
      </w:pPr>
    </w:p>
    <w:p w:rsidR="000E175A" w:rsidRDefault="000E175A" w:rsidP="000E175A">
      <w:pPr>
        <w:rPr>
          <w:lang w:val="sr-Cyrl-CS"/>
        </w:rPr>
      </w:pPr>
    </w:p>
    <w:p w:rsidR="000E175A" w:rsidRDefault="000E175A" w:rsidP="000E175A">
      <w:pPr>
        <w:rPr>
          <w:lang w:val="sr-Cyrl-CS"/>
        </w:rPr>
      </w:pPr>
    </w:p>
    <w:p w:rsidR="000E175A" w:rsidRDefault="000E175A" w:rsidP="000E175A"/>
    <w:p w:rsidR="000E175A" w:rsidRDefault="000E175A" w:rsidP="000E175A"/>
    <w:p w:rsidR="000E175A" w:rsidRDefault="000E175A" w:rsidP="000E175A">
      <w:pPr>
        <w:jc w:val="center"/>
      </w:pPr>
      <w:r>
        <w:t>З А К Љ У Ч А К</w:t>
      </w:r>
    </w:p>
    <w:p w:rsidR="000E175A" w:rsidRDefault="000E175A" w:rsidP="000E175A">
      <w:pPr>
        <w:jc w:val="center"/>
      </w:pPr>
    </w:p>
    <w:p w:rsidR="000E175A" w:rsidRDefault="000E175A" w:rsidP="000E175A">
      <w:pPr>
        <w:jc w:val="center"/>
        <w:rPr>
          <w:lang w:val="sr-Cyrl-CS"/>
        </w:rPr>
      </w:pPr>
    </w:p>
    <w:p w:rsidR="000E175A" w:rsidRPr="001E0EBA" w:rsidRDefault="000E175A" w:rsidP="000E175A">
      <w:pPr>
        <w:jc w:val="center"/>
        <w:rPr>
          <w:lang w:val="sr-Cyrl-CS"/>
        </w:rPr>
      </w:pPr>
    </w:p>
    <w:p w:rsidR="000E175A" w:rsidRDefault="000E175A" w:rsidP="000E175A">
      <w:pPr>
        <w:jc w:val="center"/>
      </w:pPr>
    </w:p>
    <w:p w:rsidR="000E175A" w:rsidRPr="005B4181" w:rsidRDefault="000E175A" w:rsidP="000E175A">
      <w:pPr>
        <w:ind w:firstLine="142"/>
        <w:jc w:val="both"/>
        <w:rPr>
          <w:lang w:val="sr-Cyrl-CS"/>
        </w:rPr>
      </w:pPr>
      <w:r>
        <w:t xml:space="preserve">I   УСВАЈА СЕ </w:t>
      </w:r>
      <w:r>
        <w:rPr>
          <w:lang w:val="sr-Cyrl-CS"/>
        </w:rPr>
        <w:t xml:space="preserve">Елаборат </w:t>
      </w:r>
      <w:r w:rsidRPr="00CE13AD">
        <w:rPr>
          <w:color w:val="000000"/>
        </w:rPr>
        <w:t>о</w:t>
      </w:r>
      <w:r>
        <w:rPr>
          <w:color w:val="000000"/>
        </w:rPr>
        <w:t xml:space="preserve">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w:t>
      </w:r>
      <w:r w:rsidRPr="00CE13AD">
        <w:rPr>
          <w:color w:val="000000"/>
        </w:rPr>
        <w:t>основних</w:t>
      </w:r>
      <w:r>
        <w:rPr>
          <w:color w:val="000000"/>
        </w:rPr>
        <w:t xml:space="preserve"> </w:t>
      </w:r>
      <w:r w:rsidRPr="00CE13AD">
        <w:rPr>
          <w:color w:val="000000"/>
        </w:rPr>
        <w:t>школа</w:t>
      </w:r>
      <w:r>
        <w:rPr>
          <w:color w:val="000000"/>
        </w:rPr>
        <w:t xml:space="preserve"> </w:t>
      </w:r>
      <w:r w:rsidRPr="00CE13AD">
        <w:rPr>
          <w:color w:val="000000"/>
        </w:rPr>
        <w:t>општине</w:t>
      </w:r>
      <w:r>
        <w:rPr>
          <w:color w:val="000000"/>
        </w:rPr>
        <w:t xml:space="preserve"> </w:t>
      </w:r>
      <w:r w:rsidRPr="00CE13AD">
        <w:rPr>
          <w:color w:val="000000"/>
        </w:rPr>
        <w:t>Љиг</w:t>
      </w:r>
      <w:r w:rsidRPr="00CE13AD">
        <w:rPr>
          <w:lang w:val="sr-Cyrl-CS"/>
        </w:rPr>
        <w:t>.</w:t>
      </w:r>
    </w:p>
    <w:p w:rsidR="000E175A" w:rsidRDefault="000E175A" w:rsidP="000E175A">
      <w:pPr>
        <w:rPr>
          <w:lang w:val="sr-Cyrl-CS"/>
        </w:rPr>
      </w:pPr>
    </w:p>
    <w:p w:rsidR="000E175A" w:rsidRPr="00163AE2" w:rsidRDefault="000E175A" w:rsidP="000E175A">
      <w:pPr>
        <w:ind w:left="540" w:hanging="360"/>
        <w:jc w:val="both"/>
      </w:pPr>
    </w:p>
    <w:p w:rsidR="000E175A" w:rsidRDefault="000E175A" w:rsidP="000E175A">
      <w:pPr>
        <w:ind w:left="540" w:hanging="540"/>
        <w:jc w:val="both"/>
        <w:rPr>
          <w:lang w:val="sr-Cyrl-CS"/>
        </w:rPr>
      </w:pPr>
      <w:r>
        <w:t xml:space="preserve">II </w:t>
      </w:r>
      <w:r>
        <w:rPr>
          <w:lang w:val="sr-Cyrl-CS"/>
        </w:rPr>
        <w:t xml:space="preserve"> Саставни део овог Закључка је Елаборат</w:t>
      </w:r>
      <w:r w:rsidRPr="00C12676">
        <w:rPr>
          <w:b/>
          <w:color w:val="000000"/>
        </w:rPr>
        <w:t xml:space="preserve"> о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w:t>
      </w:r>
      <w:r w:rsidRPr="00CE13AD">
        <w:rPr>
          <w:color w:val="000000"/>
        </w:rPr>
        <w:t>основних</w:t>
      </w:r>
      <w:r>
        <w:rPr>
          <w:color w:val="000000"/>
        </w:rPr>
        <w:t xml:space="preserve"> </w:t>
      </w:r>
      <w:r w:rsidRPr="00CE13AD">
        <w:rPr>
          <w:color w:val="000000"/>
        </w:rPr>
        <w:t>школа</w:t>
      </w:r>
      <w:r>
        <w:rPr>
          <w:color w:val="000000"/>
        </w:rPr>
        <w:t xml:space="preserve"> </w:t>
      </w:r>
      <w:r w:rsidRPr="00CE13AD">
        <w:rPr>
          <w:color w:val="000000"/>
        </w:rPr>
        <w:t>општине</w:t>
      </w:r>
      <w:r>
        <w:rPr>
          <w:color w:val="000000"/>
        </w:rPr>
        <w:t xml:space="preserve"> </w:t>
      </w:r>
      <w:r w:rsidRPr="00CE13AD">
        <w:rPr>
          <w:color w:val="000000"/>
        </w:rPr>
        <w:t>Љиг</w:t>
      </w:r>
      <w:r>
        <w:rPr>
          <w:lang w:val="sr-Cyrl-CS"/>
        </w:rPr>
        <w:t xml:space="preserve">. </w:t>
      </w:r>
    </w:p>
    <w:p w:rsidR="000E175A" w:rsidRPr="00163AE2" w:rsidRDefault="000E175A" w:rsidP="000E175A">
      <w:pPr>
        <w:ind w:left="540" w:hanging="540"/>
        <w:jc w:val="both"/>
        <w:rPr>
          <w:lang w:val="sr-Cyrl-CS"/>
        </w:rPr>
      </w:pPr>
    </w:p>
    <w:p w:rsidR="000E175A" w:rsidRPr="00163AE2" w:rsidRDefault="000E175A" w:rsidP="000E175A">
      <w:pPr>
        <w:ind w:left="540" w:hanging="540"/>
        <w:jc w:val="both"/>
        <w:rPr>
          <w:lang w:val="sr-Cyrl-CS"/>
        </w:rPr>
      </w:pPr>
      <w:r>
        <w:t xml:space="preserve"> III  Закључак објавити</w:t>
      </w:r>
      <w:r w:rsidRPr="00E56AE0">
        <w:t xml:space="preserve"> у </w:t>
      </w:r>
      <w:r w:rsidRPr="00E56AE0">
        <w:rPr>
          <w:lang w:val="sr-Latn-CS"/>
        </w:rPr>
        <w:t>„С</w:t>
      </w:r>
      <w:r w:rsidRPr="00E56AE0">
        <w:t>лужбеном</w:t>
      </w:r>
      <w:r w:rsidRPr="00E56AE0">
        <w:rPr>
          <w:lang w:val="sr-Latn-CS"/>
        </w:rPr>
        <w:t>гласнику</w:t>
      </w:r>
      <w:r w:rsidRPr="00E56AE0">
        <w:t>Општине</w:t>
      </w:r>
      <w:r w:rsidRPr="00E56AE0">
        <w:rPr>
          <w:lang w:val="sr-Latn-CS"/>
        </w:rPr>
        <w:t>Љиг“.</w:t>
      </w:r>
    </w:p>
    <w:p w:rsidR="00FF37C7" w:rsidRDefault="00FF37C7" w:rsidP="00FF37C7">
      <w:pPr>
        <w:jc w:val="both"/>
      </w:pPr>
    </w:p>
    <w:p w:rsidR="00FF37C7" w:rsidRDefault="00FF37C7" w:rsidP="00FF37C7">
      <w:pPr>
        <w:jc w:val="both"/>
      </w:pPr>
    </w:p>
    <w:p w:rsidR="00FF37C7" w:rsidRDefault="00FF37C7" w:rsidP="00FF37C7">
      <w:pPr>
        <w:jc w:val="both"/>
      </w:pPr>
    </w:p>
    <w:p w:rsidR="00FF37C7" w:rsidRDefault="00FF37C7" w:rsidP="00FF37C7">
      <w:pPr>
        <w:jc w:val="both"/>
      </w:pPr>
    </w:p>
    <w:p w:rsidR="00FF37C7" w:rsidRDefault="00FF37C7" w:rsidP="00FF37C7">
      <w:pPr>
        <w:jc w:val="center"/>
      </w:pPr>
      <w:r>
        <w:t>СКУПШТИНА ОПШТИНЕ ЉИГ</w:t>
      </w:r>
    </w:p>
    <w:p w:rsidR="00FF37C7" w:rsidRDefault="00FF37C7" w:rsidP="00FF37C7">
      <w:pPr>
        <w:jc w:val="center"/>
      </w:pPr>
    </w:p>
    <w:p w:rsidR="00FF37C7" w:rsidRDefault="00FF37C7" w:rsidP="00FF37C7">
      <w:pPr>
        <w:jc w:val="center"/>
      </w:pPr>
    </w:p>
    <w:p w:rsidR="00FF37C7" w:rsidRDefault="00FF37C7" w:rsidP="00FF37C7">
      <w:r>
        <w:t xml:space="preserve">01 Број: </w:t>
      </w:r>
      <w:r w:rsidR="00A550A1" w:rsidRPr="00A550A1">
        <w:rPr>
          <w:lang w:val="sr-Cyrl-CS"/>
        </w:rPr>
        <w:t>06-</w:t>
      </w:r>
      <w:r w:rsidR="00A550A1" w:rsidRPr="00A550A1">
        <w:t>12</w:t>
      </w:r>
      <w:r w:rsidR="00A550A1" w:rsidRPr="00A550A1">
        <w:rPr>
          <w:lang w:val="sr-Cyrl-CS"/>
        </w:rPr>
        <w:t>/1</w:t>
      </w:r>
      <w:r w:rsidR="00A550A1" w:rsidRPr="00A550A1">
        <w:t>9</w:t>
      </w:r>
      <w:r w:rsidR="00A550A1" w:rsidRPr="00A550A1">
        <w:rPr>
          <w:lang w:val="sr-Cyrl-CS"/>
        </w:rPr>
        <w:t>-</w:t>
      </w:r>
      <w:r w:rsidR="00A550A1">
        <w:t>2</w:t>
      </w:r>
    </w:p>
    <w:p w:rsidR="00FF37C7" w:rsidRDefault="00FF37C7" w:rsidP="00FF37C7"/>
    <w:p w:rsidR="00FF37C7" w:rsidRDefault="00FF37C7" w:rsidP="00FF37C7"/>
    <w:p w:rsidR="00FF37C7" w:rsidRDefault="00FF37C7" w:rsidP="00FF37C7">
      <w:pPr>
        <w:rPr>
          <w:sz w:val="22"/>
          <w:szCs w:val="22"/>
        </w:rPr>
      </w:pPr>
      <w:r>
        <w:rPr>
          <w:sz w:val="22"/>
          <w:szCs w:val="22"/>
        </w:rPr>
        <w:tab/>
        <w:t xml:space="preserve"> </w:t>
      </w:r>
    </w:p>
    <w:p w:rsidR="00FF37C7" w:rsidRDefault="00FF37C7" w:rsidP="00FF37C7">
      <w:pPr>
        <w:jc w:val="center"/>
      </w:pPr>
      <w:r>
        <w:t xml:space="preserve">                                                                                                                 ПРЕДСЕДНИК</w:t>
      </w:r>
    </w:p>
    <w:p w:rsidR="00FF37C7" w:rsidRDefault="00FF37C7" w:rsidP="00FF37C7">
      <w:pPr>
        <w:jc w:val="right"/>
        <w:rPr>
          <w:lang w:val="sr-Cyrl-CS"/>
        </w:rPr>
      </w:pPr>
      <w:r>
        <w:rPr>
          <w:lang w:val="sr-Cyrl-CS"/>
        </w:rPr>
        <w:t>Горан Миловановић</w:t>
      </w:r>
      <w:r>
        <w:t xml:space="preserve">, </w:t>
      </w:r>
      <w:r>
        <w:rPr>
          <w:lang w:val="sr-Cyrl-CS"/>
        </w:rPr>
        <w:t>с.р.</w:t>
      </w:r>
    </w:p>
    <w:p w:rsidR="00FF37C7" w:rsidRDefault="00FF37C7" w:rsidP="00FF37C7">
      <w:pPr>
        <w:jc w:val="right"/>
        <w:rPr>
          <w:lang w:val="sr-Cyrl-CS"/>
        </w:rPr>
      </w:pPr>
    </w:p>
    <w:p w:rsidR="00FF37C7" w:rsidRDefault="00FF37C7" w:rsidP="00FF37C7">
      <w:pPr>
        <w:jc w:val="right"/>
        <w:rPr>
          <w:lang w:val="sr-Cyrl-CS"/>
        </w:rPr>
      </w:pPr>
    </w:p>
    <w:p w:rsidR="00FF37C7" w:rsidRDefault="00FF37C7" w:rsidP="00FF37C7">
      <w:pPr>
        <w:jc w:val="right"/>
        <w:rPr>
          <w:sz w:val="22"/>
          <w:szCs w:val="22"/>
        </w:rPr>
      </w:pPr>
    </w:p>
    <w:p w:rsidR="00FF37C7" w:rsidRDefault="00FF37C7" w:rsidP="00FF37C7">
      <w:pPr>
        <w:jc w:val="right"/>
        <w:rPr>
          <w:sz w:val="22"/>
          <w:szCs w:val="22"/>
        </w:rPr>
      </w:pPr>
    </w:p>
    <w:p w:rsidR="00BA23AE" w:rsidRPr="00BA23AE" w:rsidRDefault="00BA23AE" w:rsidP="00BA23AE">
      <w:r w:rsidRPr="00BA23AE">
        <w:lastRenderedPageBreak/>
        <w:t>Република Србија</w:t>
      </w:r>
    </w:p>
    <w:p w:rsidR="00BA23AE" w:rsidRPr="00BA23AE" w:rsidRDefault="00BA23AE" w:rsidP="00BA23AE">
      <w:r w:rsidRPr="00BA23AE">
        <w:t>Општина Љиг</w:t>
      </w:r>
    </w:p>
    <w:p w:rsidR="00BA23AE" w:rsidRPr="00BA23AE" w:rsidRDefault="00BA23AE" w:rsidP="00BA23AE">
      <w:r w:rsidRPr="00BA23AE">
        <w:t>Општинска управа Љиг</w:t>
      </w:r>
    </w:p>
    <w:p w:rsidR="00BA23AE" w:rsidRPr="00BA23AE" w:rsidRDefault="00BA23AE" w:rsidP="00BA23AE">
      <w:r w:rsidRPr="00BA23AE">
        <w:t>02 Број:61-2/19</w:t>
      </w:r>
    </w:p>
    <w:p w:rsidR="00BA23AE" w:rsidRPr="00BA23AE" w:rsidRDefault="00BA23AE" w:rsidP="00BA23AE">
      <w:r w:rsidRPr="00BA23AE">
        <w:t>Датум: 07.03.2019. године</w:t>
      </w:r>
    </w:p>
    <w:p w:rsidR="00BA23AE" w:rsidRPr="00BA23AE" w:rsidRDefault="00BA23AE" w:rsidP="00BA23AE">
      <w:r w:rsidRPr="00BA23AE">
        <w:t>Љиг</w:t>
      </w:r>
    </w:p>
    <w:p w:rsidR="00BA23AE" w:rsidRPr="00892661" w:rsidRDefault="00BA23AE" w:rsidP="00BA23AE">
      <w:pPr>
        <w:spacing w:after="90"/>
        <w:rPr>
          <w:color w:val="000000"/>
        </w:rPr>
      </w:pPr>
    </w:p>
    <w:p w:rsidR="00BA23AE" w:rsidRPr="00892661" w:rsidRDefault="00BA23AE" w:rsidP="00BA23AE">
      <w:pPr>
        <w:spacing w:after="90"/>
        <w:ind w:firstLine="708"/>
        <w:jc w:val="both"/>
        <w:rPr>
          <w:color w:val="000000"/>
        </w:rPr>
      </w:pPr>
      <w:r w:rsidRPr="00892661">
        <w:rPr>
          <w:color w:val="000000"/>
        </w:rPr>
        <w:t xml:space="preserve">На основу члана 4. Уредбе о критеријумима за доношење акта о мрежи јавних предшколских установа и акта о мрежи јавних основних школа ( ''Службени гласник РС'' бр. 21/2018 ), Општинска управа Љиг сачинила је </w:t>
      </w:r>
    </w:p>
    <w:p w:rsidR="00BA23AE" w:rsidRPr="00892661" w:rsidRDefault="00BA23AE" w:rsidP="00BA23AE">
      <w:pPr>
        <w:spacing w:after="90"/>
        <w:rPr>
          <w:color w:val="000000"/>
        </w:rPr>
      </w:pPr>
    </w:p>
    <w:p w:rsidR="00BA23AE" w:rsidRPr="00892661" w:rsidRDefault="00BA23AE" w:rsidP="00BA23AE">
      <w:pPr>
        <w:jc w:val="center"/>
        <w:rPr>
          <w:b/>
          <w:color w:val="000000"/>
        </w:rPr>
      </w:pPr>
      <w:r w:rsidRPr="00892661">
        <w:rPr>
          <w:b/>
          <w:color w:val="000000"/>
        </w:rPr>
        <w:t>ЕЛАБОРАТ</w:t>
      </w:r>
    </w:p>
    <w:p w:rsidR="00BA23AE" w:rsidRPr="00892661" w:rsidRDefault="00BA23AE" w:rsidP="00BA23AE">
      <w:pPr>
        <w:jc w:val="center"/>
        <w:rPr>
          <w:b/>
          <w:color w:val="000000"/>
        </w:rPr>
      </w:pPr>
      <w:r w:rsidRPr="00892661">
        <w:rPr>
          <w:b/>
          <w:color w:val="000000"/>
        </w:rPr>
        <w:t>О РАЗВОЈНОМ ПЛАНУЈАВНИХ ОСНОВНИХ ШКОЛАОПШТИНЕ ЉИГ</w:t>
      </w:r>
    </w:p>
    <w:p w:rsidR="00BA23AE" w:rsidRPr="00892661" w:rsidRDefault="00BA23AE" w:rsidP="00BA23AE">
      <w:pPr>
        <w:spacing w:after="90"/>
        <w:rPr>
          <w:color w:val="000000"/>
        </w:rPr>
      </w:pPr>
    </w:p>
    <w:p w:rsidR="00BA23AE" w:rsidRPr="00892661" w:rsidRDefault="00BA23AE" w:rsidP="004213BE">
      <w:pPr>
        <w:pStyle w:val="Heading1"/>
        <w:keepLines/>
        <w:numPr>
          <w:ilvl w:val="0"/>
          <w:numId w:val="27"/>
        </w:numPr>
        <w:spacing w:line="259" w:lineRule="auto"/>
        <w:jc w:val="left"/>
        <w:rPr>
          <w:b w:val="0"/>
          <w:sz w:val="28"/>
          <w:szCs w:val="28"/>
        </w:rPr>
      </w:pPr>
      <w:bookmarkStart w:id="39" w:name="_Toc528575402"/>
      <w:r w:rsidRPr="00892661">
        <w:rPr>
          <w:sz w:val="28"/>
          <w:szCs w:val="28"/>
        </w:rPr>
        <w:t>Увод</w:t>
      </w:r>
      <w:bookmarkEnd w:id="39"/>
    </w:p>
    <w:p w:rsidR="00BA23AE" w:rsidRPr="00892661" w:rsidRDefault="00BA23AE" w:rsidP="00BA23AE"/>
    <w:p w:rsidR="00BA23AE" w:rsidRPr="00892661" w:rsidRDefault="00BA23AE" w:rsidP="00BA23AE">
      <w:pPr>
        <w:ind w:firstLine="360"/>
        <w:jc w:val="both"/>
        <w:rPr>
          <w:rFonts w:eastAsia="Calibri"/>
          <w:color w:val="000000"/>
        </w:rPr>
      </w:pPr>
      <w:r w:rsidRPr="00892661">
        <w:rPr>
          <w:rFonts w:eastAsia="Calibri"/>
          <w:color w:val="000000"/>
        </w:rPr>
        <w:t>Циљ израде овог Елабората је да буде стручна и информациона подлога за доношење Одлуке о мрежи јавних основних школа на територији општине Љиг. Нова мрежа јавних основних школа треба да допринесе даљем развоју и унапређењу процеса образовања и васпитања а у складу са општим и посебним циљевима и стандардима, који су за ову област одређени Законом о основама система образовања и васпитања (''Службени гласник РС'' бр. 88/17, 27/18(I) – др.закон и 27/18 (II) –др.закон и 10/19 ) и Стратегијом развоја образовања и васпитања у Републици Србији до 2020 године(“Службени гласник РС” број 107/12).</w:t>
      </w:r>
    </w:p>
    <w:p w:rsidR="00BA23AE" w:rsidRPr="00892661" w:rsidRDefault="00BA23AE" w:rsidP="00BA23AE">
      <w:pPr>
        <w:ind w:firstLine="360"/>
        <w:jc w:val="both"/>
        <w:rPr>
          <w:rFonts w:eastAsia="Calibri"/>
          <w:color w:val="000000"/>
        </w:rPr>
      </w:pPr>
      <w:r w:rsidRPr="00892661">
        <w:rPr>
          <w:rFonts w:eastAsia="Calibri"/>
          <w:color w:val="000000"/>
        </w:rPr>
        <w:t>На основу члана 104.став 3.Закона о основама система образовања и васпитања (''Службени гласник РС'', бр. 88/17, 27/18(I) – др.закон и 27/18 (II) –др.закон и 10/19) Влада Републике Србије донела је Уредбу о критеријумима за доношење акта о мрежи јавних предшколских установа и акта о мрежи јавних основних школа (''Службени гласник РС'', бр. 21/18).</w:t>
      </w:r>
    </w:p>
    <w:p w:rsidR="00BA23AE" w:rsidRPr="00892661" w:rsidRDefault="00BA23AE" w:rsidP="00BA23AE">
      <w:pPr>
        <w:ind w:firstLine="360"/>
        <w:jc w:val="both"/>
        <w:rPr>
          <w:rFonts w:eastAsia="Calibri"/>
          <w:color w:val="000000"/>
        </w:rPr>
      </w:pPr>
      <w:r w:rsidRPr="00892661">
        <w:rPr>
          <w:rFonts w:eastAsia="Calibri"/>
          <w:color w:val="000000"/>
        </w:rPr>
        <w:t>Даном ступања на снагу ове Уредбе престала је да важи Уредба о критеријумима за доношење акта о мрежи предшколских установа и акта о мрежи основних школа (''Службени гласник РС'' бр. 80/10).Истовремено је почео да тече рок од годину дана, дефинисан чланом 198.став 3. Закона о основама система образовања и васпитања (''Службени гласник РС'', број 88/17, 27/18(I) – др.закон и 27/18 (II) –др.закон и 10/19), у коме ЈЛС  треба да донесе акт о мрежи предшколских установа и основних школа.</w:t>
      </w:r>
    </w:p>
    <w:p w:rsidR="00BA23AE" w:rsidRPr="00892661" w:rsidRDefault="00BA23AE" w:rsidP="00BA23AE">
      <w:pPr>
        <w:ind w:firstLine="360"/>
        <w:jc w:val="both"/>
        <w:rPr>
          <w:rFonts w:eastAsia="Calibri"/>
          <w:color w:val="000000"/>
        </w:rPr>
      </w:pPr>
      <w:r w:rsidRPr="00892661">
        <w:rPr>
          <w:rFonts w:eastAsia="Calibri"/>
          <w:color w:val="000000"/>
        </w:rPr>
        <w:t>Члан 104.Закона прецизира да акт о мрежи јавних предшколских установа и акт о мрежи јавних основних школа представљају планске акте којима се планира њихов просторни распоред према врсти и структури.</w:t>
      </w:r>
    </w:p>
    <w:p w:rsidR="00BA23AE" w:rsidRPr="00892661" w:rsidRDefault="00BA23AE" w:rsidP="00BA23AE">
      <w:pPr>
        <w:ind w:firstLine="360"/>
        <w:jc w:val="both"/>
        <w:rPr>
          <w:rFonts w:eastAsia="Calibri"/>
          <w:color w:val="000000"/>
        </w:rPr>
      </w:pPr>
      <w:r w:rsidRPr="00892661">
        <w:rPr>
          <w:rFonts w:eastAsia="Calibri"/>
          <w:color w:val="000000"/>
        </w:rPr>
        <w:t>Акт није само попис тренутног стања јавних установа на територији општине Љиг, већ и покушај да се предвиди постојање и распоред неких будућих установа, узимајући у обзир утврђене потребе за њиховим оснивањем у складу са демографском сликом, односно планом развоја наше општине.</w:t>
      </w:r>
    </w:p>
    <w:p w:rsidR="00BA23AE" w:rsidRPr="00892661" w:rsidRDefault="00BA23AE" w:rsidP="00BA23AE">
      <w:pPr>
        <w:ind w:firstLine="360"/>
        <w:jc w:val="both"/>
        <w:rPr>
          <w:rFonts w:eastAsia="Calibri"/>
          <w:color w:val="000000"/>
        </w:rPr>
      </w:pPr>
      <w:r w:rsidRPr="00892661">
        <w:rPr>
          <w:rFonts w:eastAsia="Calibri"/>
          <w:color w:val="000000"/>
        </w:rPr>
        <w:t xml:space="preserve">За потребе припреме Елабората формиран је радни тим решењем Председника општине Љиг 01 Број: 06-9/19 од 26.02.2019.године, који чине представници локалне </w:t>
      </w:r>
      <w:r w:rsidRPr="00892661">
        <w:rPr>
          <w:rFonts w:eastAsia="Calibri"/>
          <w:color w:val="000000"/>
        </w:rPr>
        <w:lastRenderedPageBreak/>
        <w:t>самоуправе, основних школа и предшколске установе, како би се обезбедила његова квалитетна припрема и сагледавање кључних елемената за његово доношење.</w:t>
      </w:r>
    </w:p>
    <w:p w:rsidR="00BA23AE" w:rsidRPr="00892661" w:rsidRDefault="00BA23AE" w:rsidP="00BA23AE">
      <w:pPr>
        <w:pStyle w:val="Heading2"/>
        <w:rPr>
          <w:rFonts w:ascii="Times New Roman" w:hAnsi="Times New Roman"/>
          <w:sz w:val="22"/>
          <w:szCs w:val="22"/>
        </w:rPr>
      </w:pPr>
    </w:p>
    <w:p w:rsidR="00BA23AE" w:rsidRPr="00892661" w:rsidRDefault="00BA23AE" w:rsidP="004213BE">
      <w:pPr>
        <w:pStyle w:val="Heading2"/>
        <w:keepLines/>
        <w:numPr>
          <w:ilvl w:val="1"/>
          <w:numId w:val="27"/>
        </w:numPr>
        <w:autoSpaceDE/>
        <w:autoSpaceDN/>
        <w:adjustRightInd/>
        <w:spacing w:line="259" w:lineRule="auto"/>
        <w:jc w:val="left"/>
        <w:rPr>
          <w:rFonts w:ascii="Times New Roman" w:hAnsi="Times New Roman"/>
          <w:b w:val="0"/>
          <w:sz w:val="22"/>
          <w:szCs w:val="22"/>
        </w:rPr>
      </w:pPr>
      <w:bookmarkStart w:id="40" w:name="_Toc528575403"/>
      <w:r w:rsidRPr="00892661">
        <w:rPr>
          <w:rFonts w:ascii="Times New Roman" w:hAnsi="Times New Roman"/>
          <w:sz w:val="22"/>
          <w:szCs w:val="22"/>
        </w:rPr>
        <w:t>Правни основ</w:t>
      </w:r>
      <w:bookmarkEnd w:id="40"/>
    </w:p>
    <w:p w:rsidR="00BA23AE" w:rsidRPr="00892661" w:rsidRDefault="00BA23AE" w:rsidP="00BA23AE"/>
    <w:p w:rsidR="00BA23AE" w:rsidRPr="00892661" w:rsidRDefault="00BA23AE" w:rsidP="00BA23AE">
      <w:pPr>
        <w:ind w:firstLine="360"/>
        <w:jc w:val="both"/>
        <w:rPr>
          <w:rFonts w:eastAsia="Calibri"/>
          <w:color w:val="000000"/>
        </w:rPr>
      </w:pPr>
      <w:r w:rsidRPr="00892661">
        <w:rPr>
          <w:rFonts w:eastAsia="Calibri"/>
          <w:color w:val="000000"/>
        </w:rPr>
        <w:t>Одлуком о мрежи јавних основних школа са седиштем на територији општине Љиг утврђује се  број и просторни распоред јавних основних школа, њихова врста/делатност (редовне, музичке, балетске, школе за децу са сметњама у развоју и др.) и структура (разредност/циклуси), као и постојање издвојених одељења ван седишта школа.</w:t>
      </w:r>
    </w:p>
    <w:p w:rsidR="00BA23AE" w:rsidRPr="00892661" w:rsidRDefault="00BA23AE" w:rsidP="00BA23AE">
      <w:pPr>
        <w:ind w:firstLine="360"/>
        <w:jc w:val="both"/>
        <w:rPr>
          <w:rFonts w:eastAsia="Calibri"/>
          <w:color w:val="000000"/>
        </w:rPr>
      </w:pPr>
      <w:r w:rsidRPr="00892661">
        <w:rPr>
          <w:rFonts w:eastAsia="Calibri"/>
          <w:color w:val="000000"/>
        </w:rPr>
        <w:t>Одлука је сачињена на основу важећих прописа који непосредно регулишу област образовања, као и поједине његове делове:</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Закона о основама система образовања и васпитања (“Службени гласник РС” број 88/17, 27/18(I) – др.закон и 27/18 (II) –др.закон и 10/19);</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Закона о основном образовању и васпитању (“Службени гласник РС” број 55/13, 101/17 и 27/18 – др. закон и 10/19);</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Стратегије развоја образовања и васпитања у Републици Србији до 2020. године (“Службени гласник РС” број 107/12);</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 xml:space="preserve">Правилника о критеријумима и стандардима за финансирање установе која обавља делатност основног образовања и васпитања (“Службени гласник РС” број 73/16 и 45/18); </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Правилник о критеријумима и стандардима за финансирање установе која обавља делатност основног и средњег музичког и балетског образовања и васпитања (“Службени гласник РС” број 73/16 и 45/18);</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Стручног упутства о формирању одељења и начину финансирања у основним и средњим школама за школску 2018/19.годину, Министарства просвете, науке и технолошког развоја Републике Србије, број: 611-00-01192/2018-015 од 26.06.2018. године.</w:t>
      </w:r>
    </w:p>
    <w:p w:rsidR="00BA23AE" w:rsidRPr="00892661" w:rsidRDefault="00BA23AE" w:rsidP="00BA23AE">
      <w:pPr>
        <w:jc w:val="both"/>
        <w:rPr>
          <w:color w:val="000000"/>
        </w:rPr>
      </w:pPr>
    </w:p>
    <w:p w:rsidR="00BA23AE" w:rsidRPr="00892661" w:rsidRDefault="00BA23AE" w:rsidP="004213BE">
      <w:pPr>
        <w:pStyle w:val="Heading2"/>
        <w:keepLines/>
        <w:numPr>
          <w:ilvl w:val="1"/>
          <w:numId w:val="27"/>
        </w:numPr>
        <w:autoSpaceDE/>
        <w:autoSpaceDN/>
        <w:adjustRightInd/>
        <w:spacing w:line="259" w:lineRule="auto"/>
        <w:ind w:left="0" w:firstLine="360"/>
        <w:jc w:val="left"/>
        <w:rPr>
          <w:rFonts w:ascii="Times New Roman" w:hAnsi="Times New Roman"/>
          <w:b w:val="0"/>
          <w:sz w:val="22"/>
          <w:szCs w:val="22"/>
        </w:rPr>
      </w:pPr>
      <w:bookmarkStart w:id="41" w:name="_Toc528575404"/>
      <w:r w:rsidRPr="00892661">
        <w:rPr>
          <w:rFonts w:ascii="Times New Roman" w:hAnsi="Times New Roman"/>
          <w:sz w:val="22"/>
          <w:szCs w:val="22"/>
        </w:rPr>
        <w:t>Извор података</w:t>
      </w:r>
      <w:bookmarkEnd w:id="41"/>
    </w:p>
    <w:p w:rsidR="00BA23AE" w:rsidRPr="00892661" w:rsidRDefault="00BA23AE" w:rsidP="00BA23AE"/>
    <w:p w:rsidR="00BA23AE" w:rsidRPr="00892661" w:rsidRDefault="00BA23AE" w:rsidP="00BA23AE">
      <w:pPr>
        <w:ind w:firstLine="360"/>
        <w:jc w:val="both"/>
        <w:rPr>
          <w:color w:val="000000"/>
        </w:rPr>
      </w:pPr>
      <w:r w:rsidRPr="00892661">
        <w:rPr>
          <w:color w:val="000000"/>
        </w:rPr>
        <w:t>Приликом израде Елабората и Одлуке о мрежи јавних основних школа коришћени су подаци и документација: основних школа,надлежних службиопштине Љиг,Регионалне привредне коморе, Републичког завода за статистику, Пописа становништва 2011.годинеи др.институција и организација.</w:t>
      </w:r>
    </w:p>
    <w:p w:rsidR="00BA23AE" w:rsidRPr="00892661" w:rsidRDefault="00BA23AE" w:rsidP="00BA23AE">
      <w:pPr>
        <w:jc w:val="both"/>
        <w:rPr>
          <w:b/>
          <w:color w:val="000000"/>
        </w:rPr>
      </w:pPr>
    </w:p>
    <w:p w:rsidR="00BA23AE" w:rsidRPr="00892661" w:rsidRDefault="00BA23AE" w:rsidP="004213BE">
      <w:pPr>
        <w:pStyle w:val="Heading2"/>
        <w:keepLines/>
        <w:numPr>
          <w:ilvl w:val="1"/>
          <w:numId w:val="27"/>
        </w:numPr>
        <w:autoSpaceDE/>
        <w:autoSpaceDN/>
        <w:adjustRightInd/>
        <w:spacing w:line="259" w:lineRule="auto"/>
        <w:ind w:left="0"/>
        <w:jc w:val="left"/>
        <w:rPr>
          <w:rFonts w:ascii="Times New Roman" w:hAnsi="Times New Roman"/>
          <w:b w:val="0"/>
          <w:sz w:val="22"/>
          <w:szCs w:val="22"/>
        </w:rPr>
      </w:pPr>
      <w:bookmarkStart w:id="42" w:name="_Toc528575405"/>
      <w:r w:rsidRPr="00892661">
        <w:rPr>
          <w:rFonts w:ascii="Times New Roman" w:hAnsi="Times New Roman"/>
          <w:sz w:val="22"/>
          <w:szCs w:val="22"/>
        </w:rPr>
        <w:t>Критеријуми и принципи акта о мрежијавних</w:t>
      </w:r>
      <w:bookmarkEnd w:id="42"/>
      <w:r w:rsidRPr="00892661">
        <w:rPr>
          <w:rFonts w:ascii="Times New Roman" w:hAnsi="Times New Roman"/>
          <w:sz w:val="22"/>
          <w:szCs w:val="22"/>
        </w:rPr>
        <w:t>основних школа</w:t>
      </w:r>
    </w:p>
    <w:p w:rsidR="00BA23AE" w:rsidRPr="00892661" w:rsidRDefault="00BA23AE" w:rsidP="00BA23AE"/>
    <w:p w:rsidR="00BA23AE" w:rsidRPr="00892661" w:rsidRDefault="00BA23AE" w:rsidP="00BA23AE">
      <w:pPr>
        <w:ind w:firstLine="708"/>
        <w:jc w:val="both"/>
        <w:rPr>
          <w:rFonts w:eastAsia="Calibri"/>
          <w:color w:val="000000"/>
        </w:rPr>
      </w:pPr>
      <w:r w:rsidRPr="00892661">
        <w:rPr>
          <w:rFonts w:eastAsia="Calibri"/>
          <w:color w:val="000000"/>
        </w:rPr>
        <w:t>Акт о мрежи јавних основних школа доноси скупштина јединице локалне самоуправе и он представља план којим се утврђује број и просторни распоред јавних основних школа које обављају делатност у свом седишту, ван седишта у другом објекту, организовањем издвојеног одељења установе, у складу са законом.Овај акт треба да уважи принципе једнаког права, доступности, ефикасности и ефективности истовремено а све у складу са географским, демографским, културним, економским, еколошком и другим карактеристикама дате локалне средине.</w:t>
      </w:r>
    </w:p>
    <w:p w:rsidR="00BA23AE" w:rsidRPr="00892661" w:rsidRDefault="00BA23AE" w:rsidP="00BA23AE">
      <w:pPr>
        <w:ind w:firstLine="708"/>
        <w:jc w:val="both"/>
        <w:rPr>
          <w:rFonts w:eastAsia="Calibri"/>
          <w:color w:val="000000"/>
        </w:rPr>
      </w:pPr>
      <w:r w:rsidRPr="00892661">
        <w:rPr>
          <w:rFonts w:eastAsia="Calibri"/>
          <w:i/>
          <w:color w:val="000000"/>
        </w:rPr>
        <w:t>Доступност</w:t>
      </w:r>
      <w:r w:rsidRPr="00892661">
        <w:rPr>
          <w:rFonts w:eastAsia="Calibri"/>
          <w:color w:val="000000"/>
        </w:rPr>
        <w:t xml:space="preserve"> као један од важних принципа,у овом контексту, се односи на могућност стицања редовног основног образовања уз примерену удаљеност школе од места становања и саобраћајну повезаност која не угрожава здравље и сигурност ученика.</w:t>
      </w:r>
    </w:p>
    <w:p w:rsidR="00BA23AE" w:rsidRPr="00892661" w:rsidRDefault="00BA23AE" w:rsidP="00BA23AE">
      <w:pPr>
        <w:ind w:firstLine="708"/>
        <w:jc w:val="both"/>
        <w:rPr>
          <w:rFonts w:eastAsia="Calibri"/>
        </w:rPr>
      </w:pPr>
      <w:r w:rsidRPr="00892661">
        <w:rPr>
          <w:rFonts w:eastAsia="Calibri"/>
          <w:i/>
        </w:rPr>
        <w:lastRenderedPageBreak/>
        <w:t>Ефективност</w:t>
      </w:r>
      <w:r w:rsidRPr="00892661">
        <w:rPr>
          <w:rFonts w:eastAsia="Calibri"/>
        </w:rPr>
        <w:t xml:space="preserve"> представља степен до кога су постигнути постављени циљеви,  као и какав је  однос између планираних и остварених ефеката а ефикасност се превасходно  односи на рационалну и оптималну искоришћеност расположивих просторних и кадровских капацитета у јавним основним школама.</w:t>
      </w:r>
    </w:p>
    <w:p w:rsidR="00BA23AE" w:rsidRPr="00892661" w:rsidRDefault="00BA23AE" w:rsidP="00BA23AE">
      <w:pPr>
        <w:ind w:firstLine="708"/>
        <w:jc w:val="both"/>
        <w:rPr>
          <w:rFonts w:eastAsia="Calibri"/>
          <w:color w:val="000000"/>
        </w:rPr>
      </w:pPr>
      <w:r w:rsidRPr="00892661">
        <w:rPr>
          <w:rFonts w:eastAsia="Calibri"/>
          <w:color w:val="000000"/>
        </w:rPr>
        <w:t>Мрежа основних школа,у складу са Уредбом о критеријумима за доношење акта о мрежи предшколскихустанова и акта о мрежи основних школа (''Службени гласник РС'' бр. 21/18), мора бити рационална и планирана по принципу најмање једна основна школа у свакој јединици локалне самоуправе. Јединица локалне самоуправе мора да одреди уписна подручја сваке школе како би се на равномеран начин оптеретиле све постојеће школе и обезбедило да се школе равномерно развијају.Величина уписног подручја одређене школе треба да буде одређена просторним могућностима школе, демографским показатељима и саобраћајном повезаношћу појединих насеља.</w:t>
      </w:r>
    </w:p>
    <w:p w:rsidR="00BA23AE" w:rsidRPr="00892661" w:rsidRDefault="00BA23AE" w:rsidP="00BA23AE">
      <w:pPr>
        <w:ind w:firstLine="708"/>
        <w:jc w:val="both"/>
        <w:rPr>
          <w:rFonts w:eastAsia="Calibri"/>
          <w:color w:val="000000"/>
        </w:rPr>
      </w:pPr>
      <w:r w:rsidRPr="00892661">
        <w:rPr>
          <w:rFonts w:eastAsia="Calibri"/>
          <w:color w:val="000000"/>
        </w:rPr>
        <w:t>Статусни критеријум који се мора поштовати односи се на величину школе и предвиђа да се основна школа оснива као посебна установа ако има најмање 480 ученика или 16 одељења.</w:t>
      </w:r>
    </w:p>
    <w:p w:rsidR="00BA23AE" w:rsidRPr="00892661" w:rsidRDefault="00BA23AE" w:rsidP="00BA23AE">
      <w:pPr>
        <w:ind w:firstLine="708"/>
        <w:jc w:val="both"/>
        <w:rPr>
          <w:rFonts w:eastAsia="Calibri"/>
          <w:color w:val="000000"/>
        </w:rPr>
      </w:pPr>
      <w:r w:rsidRPr="00892661">
        <w:rPr>
          <w:rFonts w:eastAsia="Calibri"/>
          <w:color w:val="000000"/>
        </w:rPr>
        <w:t>Јавна основна школа може бити основана и за мање од 480 ученика у случају да на удаљености до 2 километра не постоји друга основна школа (од чега су изузете јединице локалне самоуправе које имају статус града), као и уколико се у њој настава изводи на језику и писму националне мањине, односно двојезично, на језику и писму националне мањине и на српском језику.</w:t>
      </w:r>
    </w:p>
    <w:p w:rsidR="00BA23AE" w:rsidRPr="00892661" w:rsidRDefault="00BA23AE" w:rsidP="00BA23AE">
      <w:pPr>
        <w:ind w:firstLine="435"/>
        <w:jc w:val="both"/>
        <w:rPr>
          <w:rFonts w:eastAsia="Calibri"/>
          <w:color w:val="000000"/>
        </w:rPr>
      </w:pPr>
      <w:r w:rsidRPr="00892661">
        <w:rPr>
          <w:rFonts w:eastAsia="Calibri"/>
          <w:color w:val="000000"/>
        </w:rPr>
        <w:t>Приликом израде предлога мреже основних школа неопходно је да се на адекватан начин уваже специфичности локалне традиције, национално мешовитих подручја и подручја насељених националним мањинама, како би се испоштовала њихова Уставом загарантована права на образовање и васпитање на језику и писму националне мањине.</w:t>
      </w:r>
    </w:p>
    <w:p w:rsidR="00BA23AE" w:rsidRPr="00892661" w:rsidRDefault="00BA23AE" w:rsidP="00BA23AE">
      <w:pPr>
        <w:spacing w:after="90"/>
        <w:jc w:val="both"/>
        <w:rPr>
          <w:sz w:val="16"/>
          <w:szCs w:val="16"/>
        </w:rPr>
      </w:pPr>
    </w:p>
    <w:p w:rsidR="00BA23AE" w:rsidRPr="00892661" w:rsidRDefault="00BA23AE" w:rsidP="004213BE">
      <w:pPr>
        <w:pStyle w:val="Heading1"/>
        <w:keepLines/>
        <w:numPr>
          <w:ilvl w:val="0"/>
          <w:numId w:val="26"/>
        </w:numPr>
        <w:spacing w:before="240" w:line="259" w:lineRule="auto"/>
        <w:jc w:val="left"/>
        <w:rPr>
          <w:b w:val="0"/>
          <w:sz w:val="28"/>
          <w:szCs w:val="28"/>
        </w:rPr>
      </w:pPr>
      <w:bookmarkStart w:id="43" w:name="_Toc528575406"/>
      <w:r w:rsidRPr="00892661">
        <w:rPr>
          <w:sz w:val="28"/>
          <w:szCs w:val="28"/>
        </w:rPr>
        <w:t>Профил  Општине</w:t>
      </w:r>
      <w:bookmarkEnd w:id="43"/>
      <w:r w:rsidRPr="00892661">
        <w:rPr>
          <w:sz w:val="28"/>
          <w:szCs w:val="28"/>
        </w:rPr>
        <w:t>Љиг</w:t>
      </w:r>
    </w:p>
    <w:p w:rsidR="00BA23AE" w:rsidRPr="00892661" w:rsidRDefault="00BA23AE" w:rsidP="00BA23AE">
      <w:pPr>
        <w:pStyle w:val="ListParagraph"/>
        <w:ind w:left="435"/>
        <w:rPr>
          <w:sz w:val="16"/>
          <w:szCs w:val="16"/>
        </w:rPr>
      </w:pPr>
    </w:p>
    <w:p w:rsidR="00BA23AE" w:rsidRPr="00892661" w:rsidRDefault="00BA23AE" w:rsidP="004213BE">
      <w:pPr>
        <w:pStyle w:val="Heading2"/>
        <w:keepLines/>
        <w:numPr>
          <w:ilvl w:val="1"/>
          <w:numId w:val="26"/>
        </w:numPr>
        <w:autoSpaceDE/>
        <w:autoSpaceDN/>
        <w:adjustRightInd/>
        <w:spacing w:before="40" w:line="259" w:lineRule="auto"/>
        <w:ind w:left="360" w:firstLine="0"/>
        <w:jc w:val="left"/>
        <w:rPr>
          <w:rFonts w:ascii="Times New Roman" w:hAnsi="Times New Roman"/>
          <w:b w:val="0"/>
          <w:sz w:val="22"/>
          <w:szCs w:val="22"/>
        </w:rPr>
      </w:pPr>
      <w:bookmarkStart w:id="44" w:name="_Toc528575407"/>
      <w:r w:rsidRPr="00892661">
        <w:rPr>
          <w:rFonts w:ascii="Times New Roman" w:hAnsi="Times New Roman"/>
          <w:sz w:val="22"/>
          <w:szCs w:val="22"/>
        </w:rPr>
        <w:t>Географски подаци</w:t>
      </w:r>
      <w:bookmarkEnd w:id="44"/>
    </w:p>
    <w:p w:rsidR="00BA23AE" w:rsidRPr="00892661" w:rsidRDefault="00BA23AE" w:rsidP="00BA23AE">
      <w:pPr>
        <w:rPr>
          <w:sz w:val="16"/>
          <w:szCs w:val="16"/>
        </w:rPr>
      </w:pPr>
    </w:p>
    <w:p w:rsidR="00BA23AE" w:rsidRPr="00892661" w:rsidRDefault="00BA23AE" w:rsidP="00BA23AE">
      <w:pPr>
        <w:ind w:firstLine="360"/>
        <w:jc w:val="both"/>
      </w:pPr>
      <w:r w:rsidRPr="00892661">
        <w:t xml:space="preserve">Општина Љиг се налази </w:t>
      </w:r>
      <w:r w:rsidRPr="00892661">
        <w:rPr>
          <w:lang w:val="sr-Cyrl-CS"/>
        </w:rPr>
        <w:t>80</w:t>
      </w:r>
      <w:r w:rsidRPr="00892661">
        <w:rPr>
          <w:lang w:val="sr-Latn-CS"/>
        </w:rPr>
        <w:t>km</w:t>
      </w:r>
      <w:r w:rsidRPr="00892661">
        <w:rPr>
          <w:lang w:val="sr-Cyrl-CS"/>
        </w:rPr>
        <w:t xml:space="preserve"> јужно од Београда,</w:t>
      </w:r>
      <w:r w:rsidRPr="00892661">
        <w:t xml:space="preserve"> и </w:t>
      </w:r>
      <w:r w:rsidRPr="00892661">
        <w:rPr>
          <w:lang w:val="sr-Cyrl-CS"/>
        </w:rPr>
        <w:t xml:space="preserve">административно припада </w:t>
      </w:r>
      <w:r w:rsidRPr="00892661">
        <w:t>Колубарск</w:t>
      </w:r>
      <w:r w:rsidRPr="00892661">
        <w:rPr>
          <w:lang w:val="sr-Cyrl-CS"/>
        </w:rPr>
        <w:t>ом</w:t>
      </w:r>
      <w:r w:rsidRPr="00892661">
        <w:t xml:space="preserve"> округ</w:t>
      </w:r>
      <w:r w:rsidRPr="00892661">
        <w:rPr>
          <w:lang w:val="sr-Cyrl-CS"/>
        </w:rPr>
        <w:t>укојио</w:t>
      </w:r>
      <w:r w:rsidRPr="00892661">
        <w:t xml:space="preserve">бухвата град Ваљево (седиште округа) и општине: Лајковац, Мионица, Осечинаи Уб. </w:t>
      </w:r>
      <w:r w:rsidRPr="00892661">
        <w:rPr>
          <w:noProof/>
        </w:rPr>
        <w:drawing>
          <wp:anchor distT="0" distB="0" distL="0" distR="0" simplePos="0" relativeHeight="251659264" behindDoc="0" locked="0" layoutInCell="1" allowOverlap="1">
            <wp:simplePos x="0" y="0"/>
            <wp:positionH relativeFrom="column">
              <wp:posOffset>1423670</wp:posOffset>
            </wp:positionH>
            <wp:positionV relativeFrom="paragraph">
              <wp:posOffset>108585</wp:posOffset>
            </wp:positionV>
            <wp:extent cx="2490470" cy="1794510"/>
            <wp:effectExtent l="19050" t="0" r="5080" b="0"/>
            <wp:wrapTopAndBottom/>
            <wp:docPr id="9" name="Picture 5" descr="https://encrypted-tbn3.gstatic.com/images?q=tbn:ANd9GcTiQ97H8XaR4Fg6VUthftJIN8dC2pd4sNwNufAuIOoFIuI2Bc9C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iQ97H8XaR4Fg6VUthftJIN8dC2pd4sNwNufAuIOoFIuI2Bc9C7Q"/>
                    <pic:cNvPicPr>
                      <a:picLocks noChangeAspect="1" noChangeArrowheads="1"/>
                    </pic:cNvPicPr>
                  </pic:nvPicPr>
                  <pic:blipFill>
                    <a:blip r:link="rId9"/>
                    <a:srcRect/>
                    <a:stretch>
                      <a:fillRect/>
                    </a:stretch>
                  </pic:blipFill>
                  <pic:spPr bwMode="auto">
                    <a:xfrm>
                      <a:off x="0" y="0"/>
                      <a:ext cx="2490470" cy="1794510"/>
                    </a:xfrm>
                    <a:prstGeom prst="rect">
                      <a:avLst/>
                    </a:prstGeom>
                    <a:solidFill>
                      <a:srgbClr val="FFFFFF"/>
                    </a:solidFill>
                    <a:ln w="9525">
                      <a:noFill/>
                      <a:miter lim="800000"/>
                      <a:headEnd/>
                      <a:tailEnd/>
                    </a:ln>
                  </pic:spPr>
                </pic:pic>
              </a:graphicData>
            </a:graphic>
          </wp:anchor>
        </w:drawing>
      </w:r>
    </w:p>
    <w:p w:rsidR="00BA23AE" w:rsidRPr="00892661" w:rsidRDefault="00BA23AE" w:rsidP="00BA23AE">
      <w:pPr>
        <w:ind w:firstLine="360"/>
        <w:jc w:val="both"/>
      </w:pPr>
      <w:r w:rsidRPr="00892661">
        <w:t xml:space="preserve">Општина Љиг има површину од 279 км² и укупно има двадесет седам насељених места.Подручје општине се простире у југоисточном делу колубарског округа, у јужном побрђу планина Сувобора и Рудника, односно у сливу река Љиг и Качер. У географском погледу подручје општине већим делом припада ваљевско-колубарском крају а мањим </w:t>
      </w:r>
      <w:r w:rsidRPr="00892661">
        <w:lastRenderedPageBreak/>
        <w:t>Шумадији, односно качерском крају.Најзначајнији путни правци су ибарска магистрала и пут Ваљево-Љиг, док је у току изградња аутопута Е-763 (Београд-Јужни Јадран).</w:t>
      </w:r>
    </w:p>
    <w:p w:rsidR="00BA23AE" w:rsidRPr="00892661" w:rsidRDefault="00BA23AE" w:rsidP="00BA23AE">
      <w:pPr>
        <w:jc w:val="center"/>
      </w:pPr>
      <w:r w:rsidRPr="00892661">
        <w:rPr>
          <w:noProof/>
        </w:rPr>
        <w:drawing>
          <wp:inline distT="0" distB="0" distL="0" distR="0">
            <wp:extent cx="2095500" cy="3171825"/>
            <wp:effectExtent l="0" t="0" r="0" b="0"/>
            <wp:docPr id="6" name="Picture 6" descr="https://upload.wikimedia.org/wikipedia/commons/b/bf/Serbia_Lj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b/bf/Serbia_Lji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171825"/>
                    </a:xfrm>
                    <a:prstGeom prst="rect">
                      <a:avLst/>
                    </a:prstGeom>
                    <a:noFill/>
                    <a:ln>
                      <a:noFill/>
                    </a:ln>
                  </pic:spPr>
                </pic:pic>
              </a:graphicData>
            </a:graphic>
          </wp:inline>
        </w:drawing>
      </w:r>
    </w:p>
    <w:p w:rsidR="00BA23AE" w:rsidRPr="00892661" w:rsidRDefault="00BA23AE" w:rsidP="00BA23AE">
      <w:pPr>
        <w:ind w:firstLine="708"/>
        <w:jc w:val="both"/>
      </w:pPr>
      <w:r w:rsidRPr="00892661">
        <w:t>Подручје Општине Љигобухвата 27 насеља организованих у 26 катастарских општина, односно месних заједница и то: 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Моравци, Палежница, Пољанице, Славковица, Цветановац са насељем Милавац, Штавица и Шутци.</w:t>
      </w:r>
    </w:p>
    <w:p w:rsidR="00BA23AE" w:rsidRPr="00892661" w:rsidRDefault="00BA23AE" w:rsidP="00BA23AE">
      <w:pPr>
        <w:ind w:firstLine="708"/>
        <w:jc w:val="both"/>
      </w:pPr>
      <w:r w:rsidRPr="00892661">
        <w:t>Љиг је релативно ново насеље, као такво је настало с почетка прошлог века. У новијој историји први пут се значајније помиње 1911. године при почетку градње пруге Лајковац - Горњи Милановац. Када је 1917. године пруга пуштена у саобраћај у непосредној близини данашњег центра Љига изграђена је изузетно лепа железничка станица БАБАЈИЋ - ЉИГ. Основна школа отворена је 1907 године. Остаци манастира "Ваведење" у Славковици говоре о бурној историји импозантном животу у XI веку.</w:t>
      </w:r>
      <w:r w:rsidRPr="00892661">
        <w:br/>
        <w:t>На територији данашње општине Љиг у 1914. години одиграла се позната КОЛУБАРСКА БИТКА која је ушла историју српског народа, ратовања и у уџбенике свих значајних војних академија света. О томе данас сведочи споменик 1.300 каплара на Рајцу и бројна спомен обележја.</w:t>
      </w:r>
      <w:r w:rsidRPr="00892661">
        <w:br/>
        <w:t>Између два светска рата Љиг је са засеоцима Липовицом, Боблијом, Петаковцем и Вргњицом чинио општину Гукоши, од које се одвојио 1922. године, када је проглашен за варошицу. Непосредно затим, Љиг добија регулациони план, право на одржавање пијаце и три вашара. Мало касније, 1928. године добија Радничку школу, а 1930. године Љиг добија и Здравствену задругу, али и цркву јер су се до тада Љижани служили црквом у Моравцима, која је подигнута на темељима конака Хаџи Рувима и Хаџи Ђере.</w:t>
      </w:r>
    </w:p>
    <w:p w:rsidR="00BA23AE" w:rsidRPr="00892661" w:rsidRDefault="00BA23AE" w:rsidP="00BA23AE">
      <w:pPr>
        <w:jc w:val="both"/>
      </w:pPr>
    </w:p>
    <w:p w:rsidR="00BA23AE" w:rsidRPr="00892661" w:rsidRDefault="00BA23AE" w:rsidP="004213BE">
      <w:pPr>
        <w:pStyle w:val="Heading2"/>
        <w:keepLines/>
        <w:numPr>
          <w:ilvl w:val="1"/>
          <w:numId w:val="26"/>
        </w:numPr>
        <w:autoSpaceDE/>
        <w:autoSpaceDN/>
        <w:adjustRightInd/>
        <w:spacing w:line="259" w:lineRule="auto"/>
        <w:ind w:hanging="75"/>
        <w:jc w:val="left"/>
        <w:rPr>
          <w:rFonts w:ascii="Times New Roman" w:hAnsi="Times New Roman"/>
          <w:b w:val="0"/>
          <w:sz w:val="22"/>
          <w:szCs w:val="22"/>
        </w:rPr>
      </w:pPr>
      <w:bookmarkStart w:id="45" w:name="_Toc528575408"/>
      <w:r w:rsidRPr="00892661">
        <w:rPr>
          <w:rFonts w:ascii="Times New Roman" w:hAnsi="Times New Roman"/>
          <w:sz w:val="22"/>
          <w:szCs w:val="22"/>
        </w:rPr>
        <w:t>Демографски подаци</w:t>
      </w:r>
      <w:bookmarkEnd w:id="45"/>
    </w:p>
    <w:p w:rsidR="00BA23AE" w:rsidRPr="00892661" w:rsidRDefault="00BA23AE" w:rsidP="00BA23AE"/>
    <w:p w:rsidR="00BA23AE" w:rsidRPr="00892661" w:rsidRDefault="00BA23AE" w:rsidP="00BA23AE">
      <w:pPr>
        <w:ind w:firstLine="360"/>
        <w:jc w:val="both"/>
        <w:rPr>
          <w:color w:val="000000"/>
        </w:rPr>
      </w:pPr>
      <w:r w:rsidRPr="00892661">
        <w:rPr>
          <w:color w:val="000000"/>
        </w:rPr>
        <w:t>Према подацима са пописа становништва из 2011.године у општини Љиг живи 12754 становника док је 2002.године било 14580 становника. Број становника је у сталном опадању тако да је између два пописа (2002-2011) мањи за 1826.</w:t>
      </w:r>
    </w:p>
    <w:p w:rsidR="00BA23AE" w:rsidRPr="00892661" w:rsidRDefault="00BA23AE" w:rsidP="00BA23AE">
      <w:pPr>
        <w:ind w:firstLine="360"/>
        <w:jc w:val="both"/>
        <w:rPr>
          <w:color w:val="000000"/>
        </w:rPr>
      </w:pPr>
      <w:r w:rsidRPr="00892661">
        <w:rPr>
          <w:color w:val="000000"/>
        </w:rPr>
        <w:lastRenderedPageBreak/>
        <w:t>По полној структури: 6319 мушкараца и 6435 жена.</w:t>
      </w:r>
    </w:p>
    <w:p w:rsidR="00BA23AE" w:rsidRPr="00892661" w:rsidRDefault="00BA23AE" w:rsidP="00BA23AE">
      <w:pPr>
        <w:ind w:firstLine="360"/>
        <w:jc w:val="both"/>
        <w:rPr>
          <w:color w:val="000000"/>
        </w:rPr>
      </w:pPr>
      <w:r w:rsidRPr="00892661">
        <w:rPr>
          <w:color w:val="000000"/>
        </w:rPr>
        <w:t>По старосној структури: деца од 0-19 година: 2432, одрасли 20-65 година: 7493, стари више од 65 година: 2829 становника.</w:t>
      </w:r>
    </w:p>
    <w:p w:rsidR="00BA23AE" w:rsidRPr="00892661" w:rsidRDefault="00BA23AE" w:rsidP="00BA23AE">
      <w:pPr>
        <w:ind w:firstLine="360"/>
        <w:jc w:val="both"/>
        <w:rPr>
          <w:color w:val="000000"/>
        </w:rPr>
      </w:pPr>
      <w:r w:rsidRPr="00892661">
        <w:rPr>
          <w:color w:val="000000"/>
        </w:rPr>
        <w:t xml:space="preserve">По националној структури: 12145 Срба, 160 Рома, и мањи број припадника других етничких група. </w:t>
      </w:r>
    </w:p>
    <w:p w:rsidR="00BA23AE" w:rsidRPr="00892661" w:rsidRDefault="00BA23AE" w:rsidP="00BA23AE">
      <w:pPr>
        <w:ind w:firstLine="360"/>
        <w:jc w:val="both"/>
        <w:rPr>
          <w:color w:val="000000"/>
        </w:rPr>
      </w:pPr>
      <w:r w:rsidRPr="00892661">
        <w:rPr>
          <w:color w:val="000000"/>
        </w:rPr>
        <w:t>Број домаћинстава у општини Љиг: 4455.</w:t>
      </w:r>
    </w:p>
    <w:p w:rsidR="00BA23AE" w:rsidRPr="00892661" w:rsidRDefault="00BA23AE" w:rsidP="00BA23AE">
      <w:pPr>
        <w:ind w:firstLine="360"/>
        <w:jc w:val="both"/>
        <w:rPr>
          <w:color w:val="000000"/>
        </w:rPr>
      </w:pPr>
      <w:r w:rsidRPr="00892661">
        <w:rPr>
          <w:color w:val="000000"/>
        </w:rPr>
        <w:t>Број стамбених јединица: 7600.</w:t>
      </w:r>
    </w:p>
    <w:p w:rsidR="00BA23AE" w:rsidRPr="00892661" w:rsidRDefault="00BA23AE" w:rsidP="00BA23AE">
      <w:pPr>
        <w:ind w:firstLine="360"/>
        <w:jc w:val="both"/>
        <w:rPr>
          <w:color w:val="000000"/>
        </w:rPr>
      </w:pPr>
      <w:r w:rsidRPr="00892661">
        <w:rPr>
          <w:color w:val="000000"/>
        </w:rPr>
        <w:t>Образовна структура, према резултатима пописа из 2011.године:</w:t>
      </w:r>
    </w:p>
    <w:p w:rsidR="00BA23AE" w:rsidRPr="00892661" w:rsidRDefault="00BA23AE" w:rsidP="00BA23AE">
      <w:pPr>
        <w:jc w:val="both"/>
        <w:rPr>
          <w:color w:val="000000"/>
        </w:rPr>
      </w:pPr>
      <w:r w:rsidRPr="00892661">
        <w:rPr>
          <w:color w:val="000000"/>
        </w:rPr>
        <w:tab/>
      </w:r>
    </w:p>
    <w:tbl>
      <w:tblPr>
        <w:tblStyle w:val="TableGrid"/>
        <w:tblW w:w="0" w:type="auto"/>
        <w:tblInd w:w="108" w:type="dxa"/>
        <w:tblLook w:val="04A0"/>
      </w:tblPr>
      <w:tblGrid>
        <w:gridCol w:w="1242"/>
        <w:gridCol w:w="1160"/>
        <w:gridCol w:w="1240"/>
        <w:gridCol w:w="1166"/>
        <w:gridCol w:w="1184"/>
        <w:gridCol w:w="1172"/>
        <w:gridCol w:w="1166"/>
        <w:gridCol w:w="1184"/>
      </w:tblGrid>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Степен</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Без ОШ</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Непотпуна ОШ</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ОШ</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Средња</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Виша</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ВСС</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Укупно</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Мушкарци</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1142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1315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2519</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180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180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5437</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Жене</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270</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1610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1341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2014</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192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192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5617</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Укупно</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319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2752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2656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4533</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372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11054</w:t>
            </w:r>
          </w:p>
        </w:tc>
      </w:tr>
    </w:tbl>
    <w:p w:rsidR="00BA23AE" w:rsidRPr="00892661" w:rsidRDefault="00BA23AE" w:rsidP="00BA23AE">
      <w:pPr>
        <w:jc w:val="both"/>
        <w:rPr>
          <w:color w:val="000000"/>
        </w:rPr>
      </w:pPr>
    </w:p>
    <w:p w:rsidR="00BA23AE" w:rsidRPr="00892661" w:rsidRDefault="00BA23AE" w:rsidP="00BA23AE">
      <w:pPr>
        <w:ind w:firstLine="708"/>
        <w:jc w:val="both"/>
        <w:rPr>
          <w:color w:val="000000"/>
        </w:rPr>
      </w:pPr>
      <w:r w:rsidRPr="00892661">
        <w:rPr>
          <w:color w:val="000000"/>
        </w:rPr>
        <w:t>Према подацима Природно кретање становништва РЗС 1961-2017, природни прираштај је негативан и износи – 11,8‰.</w:t>
      </w:r>
    </w:p>
    <w:p w:rsidR="00BA23AE" w:rsidRPr="00892661" w:rsidRDefault="00BA23AE" w:rsidP="00BA23AE">
      <w:pPr>
        <w:spacing w:after="90"/>
        <w:jc w:val="both"/>
        <w:rPr>
          <w:b/>
          <w:color w:val="000000"/>
        </w:rPr>
      </w:pPr>
      <w:r w:rsidRPr="00892661">
        <w:rPr>
          <w:b/>
          <w:color w:val="000000"/>
        </w:rPr>
        <w:t>Табела 1.</w:t>
      </w:r>
      <w:r w:rsidRPr="00892661">
        <w:rPr>
          <w:color w:val="000000"/>
        </w:rPr>
        <w:t xml:space="preserve">Природно кретање становништва </w:t>
      </w:r>
      <w:r w:rsidRPr="00892661">
        <w:rPr>
          <w:b/>
          <w:color w:val="000000"/>
        </w:rPr>
        <w:t>поређење 1961 и 2017 године</w:t>
      </w:r>
      <w:r w:rsidRPr="00892661">
        <w:rPr>
          <w:rStyle w:val="FootnoteReference"/>
          <w:b/>
          <w:color w:val="000000"/>
        </w:rPr>
        <w:footnoteReference w:id="2"/>
      </w:r>
    </w:p>
    <w:tbl>
      <w:tblPr>
        <w:tblStyle w:val="TableGrid"/>
        <w:tblW w:w="0" w:type="auto"/>
        <w:tblInd w:w="198" w:type="dxa"/>
        <w:tblLook w:val="04A0"/>
      </w:tblPr>
      <w:tblGrid>
        <w:gridCol w:w="4680"/>
        <w:gridCol w:w="1530"/>
        <w:gridCol w:w="1530"/>
      </w:tblGrid>
      <w:tr w:rsidR="00BA23AE" w:rsidRPr="00892661" w:rsidTr="00B5008E">
        <w:tc>
          <w:tcPr>
            <w:tcW w:w="4680" w:type="dxa"/>
            <w:shd w:val="clear" w:color="auto" w:fill="F2F2F2" w:themeFill="background1" w:themeFillShade="F2"/>
          </w:tcPr>
          <w:p w:rsidR="00BA23AE" w:rsidRPr="00892661" w:rsidRDefault="00BA23AE" w:rsidP="00B5008E">
            <w:pPr>
              <w:jc w:val="both"/>
              <w:rPr>
                <w:b/>
                <w:color w:val="000000"/>
              </w:rPr>
            </w:pPr>
            <w:r w:rsidRPr="00892661">
              <w:rPr>
                <w:b/>
                <w:color w:val="000000"/>
              </w:rPr>
              <w:t>Елементи природног кретања становништва</w:t>
            </w:r>
          </w:p>
        </w:tc>
        <w:tc>
          <w:tcPr>
            <w:tcW w:w="1530" w:type="dxa"/>
            <w:shd w:val="clear" w:color="auto" w:fill="F2F2F2" w:themeFill="background1" w:themeFillShade="F2"/>
          </w:tcPr>
          <w:p w:rsidR="00BA23AE" w:rsidRPr="00892661" w:rsidRDefault="00BA23AE" w:rsidP="00B5008E">
            <w:pPr>
              <w:jc w:val="both"/>
              <w:rPr>
                <w:b/>
                <w:color w:val="000000"/>
              </w:rPr>
            </w:pPr>
            <w:r w:rsidRPr="00892661">
              <w:rPr>
                <w:b/>
                <w:color w:val="000000"/>
              </w:rPr>
              <w:t>1961. година</w:t>
            </w:r>
          </w:p>
        </w:tc>
        <w:tc>
          <w:tcPr>
            <w:tcW w:w="1530" w:type="dxa"/>
            <w:shd w:val="clear" w:color="auto" w:fill="F2F2F2" w:themeFill="background1" w:themeFillShade="F2"/>
          </w:tcPr>
          <w:p w:rsidR="00BA23AE" w:rsidRPr="00892661" w:rsidRDefault="00BA23AE" w:rsidP="00B5008E">
            <w:pPr>
              <w:jc w:val="both"/>
              <w:rPr>
                <w:b/>
                <w:color w:val="000000"/>
              </w:rPr>
            </w:pPr>
            <w:r w:rsidRPr="00892661">
              <w:rPr>
                <w:b/>
                <w:color w:val="000000"/>
              </w:rPr>
              <w:t>2017. година</w:t>
            </w:r>
          </w:p>
        </w:tc>
      </w:tr>
      <w:tr w:rsidR="00BA23AE" w:rsidRPr="00892661" w:rsidTr="00B5008E">
        <w:tc>
          <w:tcPr>
            <w:tcW w:w="4680" w:type="dxa"/>
          </w:tcPr>
          <w:p w:rsidR="00BA23AE" w:rsidRPr="00892661" w:rsidRDefault="00BA23AE" w:rsidP="00B5008E">
            <w:pPr>
              <w:jc w:val="both"/>
              <w:rPr>
                <w:color w:val="000000"/>
              </w:rPr>
            </w:pPr>
            <w:r w:rsidRPr="00892661">
              <w:rPr>
                <w:color w:val="000000"/>
              </w:rPr>
              <w:t>Број становника</w:t>
            </w:r>
          </w:p>
        </w:tc>
        <w:tc>
          <w:tcPr>
            <w:tcW w:w="1530" w:type="dxa"/>
          </w:tcPr>
          <w:p w:rsidR="00BA23AE" w:rsidRPr="00892661" w:rsidRDefault="00BA23AE" w:rsidP="00B5008E">
            <w:r w:rsidRPr="00892661">
              <w:t>19662</w:t>
            </w:r>
          </w:p>
        </w:tc>
        <w:tc>
          <w:tcPr>
            <w:tcW w:w="1530" w:type="dxa"/>
          </w:tcPr>
          <w:p w:rsidR="00BA23AE" w:rsidRPr="00892661" w:rsidRDefault="00BA23AE" w:rsidP="00B5008E">
            <w:r w:rsidRPr="00892661">
              <w:t>11549</w:t>
            </w:r>
          </w:p>
        </w:tc>
      </w:tr>
      <w:tr w:rsidR="00BA23AE" w:rsidRPr="00892661" w:rsidTr="00B5008E">
        <w:tc>
          <w:tcPr>
            <w:tcW w:w="4680" w:type="dxa"/>
          </w:tcPr>
          <w:p w:rsidR="00BA23AE" w:rsidRPr="00892661" w:rsidRDefault="00BA23AE" w:rsidP="00B5008E">
            <w:pPr>
              <w:jc w:val="both"/>
              <w:rPr>
                <w:color w:val="000000"/>
              </w:rPr>
            </w:pPr>
            <w:r w:rsidRPr="00892661">
              <w:rPr>
                <w:color w:val="000000"/>
              </w:rPr>
              <w:t>Рођени</w:t>
            </w:r>
          </w:p>
        </w:tc>
        <w:tc>
          <w:tcPr>
            <w:tcW w:w="1530" w:type="dxa"/>
          </w:tcPr>
          <w:p w:rsidR="00BA23AE" w:rsidRPr="00892661" w:rsidRDefault="00BA23AE" w:rsidP="00B5008E">
            <w:r w:rsidRPr="00892661">
              <w:t>270</w:t>
            </w:r>
          </w:p>
        </w:tc>
        <w:tc>
          <w:tcPr>
            <w:tcW w:w="1530" w:type="dxa"/>
          </w:tcPr>
          <w:p w:rsidR="00BA23AE" w:rsidRPr="00892661" w:rsidRDefault="00BA23AE" w:rsidP="00B5008E">
            <w:r w:rsidRPr="00892661">
              <w:t>69</w:t>
            </w:r>
          </w:p>
        </w:tc>
      </w:tr>
      <w:tr w:rsidR="00BA23AE" w:rsidRPr="00892661" w:rsidTr="00B5008E">
        <w:tc>
          <w:tcPr>
            <w:tcW w:w="4680" w:type="dxa"/>
          </w:tcPr>
          <w:p w:rsidR="00BA23AE" w:rsidRPr="00892661" w:rsidRDefault="00BA23AE" w:rsidP="00B5008E">
            <w:pPr>
              <w:jc w:val="both"/>
              <w:rPr>
                <w:color w:val="000000"/>
              </w:rPr>
            </w:pPr>
            <w:r w:rsidRPr="00892661">
              <w:rPr>
                <w:color w:val="000000"/>
              </w:rPr>
              <w:t>Умрли</w:t>
            </w:r>
          </w:p>
        </w:tc>
        <w:tc>
          <w:tcPr>
            <w:tcW w:w="1530" w:type="dxa"/>
          </w:tcPr>
          <w:p w:rsidR="00BA23AE" w:rsidRPr="00892661" w:rsidRDefault="00BA23AE" w:rsidP="00B5008E">
            <w:r w:rsidRPr="00892661">
              <w:t>164</w:t>
            </w:r>
          </w:p>
        </w:tc>
        <w:tc>
          <w:tcPr>
            <w:tcW w:w="1530" w:type="dxa"/>
          </w:tcPr>
          <w:p w:rsidR="00BA23AE" w:rsidRPr="00892661" w:rsidRDefault="00BA23AE" w:rsidP="00B5008E">
            <w:r w:rsidRPr="00892661">
              <w:t>205</w:t>
            </w:r>
          </w:p>
        </w:tc>
      </w:tr>
      <w:tr w:rsidR="00BA23AE" w:rsidRPr="00892661" w:rsidTr="00B5008E">
        <w:tc>
          <w:tcPr>
            <w:tcW w:w="4680" w:type="dxa"/>
          </w:tcPr>
          <w:p w:rsidR="00BA23AE" w:rsidRPr="00892661" w:rsidRDefault="00BA23AE" w:rsidP="00B5008E">
            <w:pPr>
              <w:jc w:val="both"/>
              <w:rPr>
                <w:color w:val="000000"/>
              </w:rPr>
            </w:pPr>
            <w:r w:rsidRPr="00892661">
              <w:rPr>
                <w:color w:val="000000"/>
              </w:rPr>
              <w:t xml:space="preserve">Природни прираштај на 1000 становника </w:t>
            </w:r>
          </w:p>
        </w:tc>
        <w:tc>
          <w:tcPr>
            <w:tcW w:w="1530" w:type="dxa"/>
          </w:tcPr>
          <w:p w:rsidR="00BA23AE" w:rsidRPr="00892661" w:rsidRDefault="00BA23AE" w:rsidP="00B5008E">
            <w:pPr>
              <w:jc w:val="both"/>
              <w:rPr>
                <w:color w:val="000000"/>
              </w:rPr>
            </w:pPr>
            <w:r w:rsidRPr="00892661">
              <w:rPr>
                <w:color w:val="000000"/>
              </w:rPr>
              <w:t>5,4</w:t>
            </w:r>
          </w:p>
        </w:tc>
        <w:tc>
          <w:tcPr>
            <w:tcW w:w="1530" w:type="dxa"/>
          </w:tcPr>
          <w:p w:rsidR="00BA23AE" w:rsidRPr="00892661" w:rsidRDefault="00BA23AE" w:rsidP="00B5008E">
            <w:pPr>
              <w:jc w:val="both"/>
              <w:rPr>
                <w:color w:val="000000"/>
              </w:rPr>
            </w:pPr>
            <w:r w:rsidRPr="00892661">
              <w:rPr>
                <w:color w:val="000000"/>
              </w:rPr>
              <w:t>-11,8</w:t>
            </w:r>
          </w:p>
        </w:tc>
      </w:tr>
    </w:tbl>
    <w:p w:rsidR="00BA23AE" w:rsidRPr="00892661" w:rsidRDefault="00BA23AE" w:rsidP="00BA23AE">
      <w:pPr>
        <w:jc w:val="both"/>
        <w:rPr>
          <w:color w:val="000000"/>
        </w:rPr>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46" w:name="_Toc528575409"/>
      <w:r w:rsidRPr="00892661">
        <w:rPr>
          <w:rFonts w:ascii="Times New Roman" w:hAnsi="Times New Roman"/>
          <w:sz w:val="22"/>
          <w:szCs w:val="22"/>
        </w:rPr>
        <w:t>Стање привреде и перспектива економског развоја</w:t>
      </w:r>
      <w:bookmarkEnd w:id="46"/>
    </w:p>
    <w:p w:rsidR="00BA23AE" w:rsidRPr="00892661" w:rsidRDefault="00BA23AE" w:rsidP="00BA23AE">
      <w:pPr>
        <w:pStyle w:val="ListParagraph"/>
        <w:ind w:left="435"/>
      </w:pPr>
    </w:p>
    <w:p w:rsidR="00BA23AE" w:rsidRPr="00892661" w:rsidRDefault="00BA23AE" w:rsidP="00BA23AE">
      <w:pPr>
        <w:ind w:firstLine="435"/>
        <w:jc w:val="both"/>
      </w:pPr>
      <w:r w:rsidRPr="00892661">
        <w:t>Отварање српске привреде према процесима глобализације и модернизације, донели су ипозитивне, али у много већој мери негативне ефекте и њихов мултипликован негативни утицај,посебно у домену економског развоја.Ови процеси судовели у многим недовољно развијеним општинама, као што је наша, до осетног погоршања економске ситуације,поред честе појаве потпуног прекида привредних активности и порастнезапослености.</w:t>
      </w:r>
    </w:p>
    <w:p w:rsidR="00BA23AE" w:rsidRPr="00892661" w:rsidRDefault="00BA23AE" w:rsidP="00BA23AE">
      <w:pPr>
        <w:ind w:firstLine="435"/>
        <w:jc w:val="both"/>
      </w:pPr>
      <w:r w:rsidRPr="00892661">
        <w:t>Уредбом о утврђивању јединствене листе развијености региона и јединица локалне самоуправе према степену развијености општина Љиг је сврстана у изразито неразвијене општине на територији Републике Србије ( четврта група ).</w:t>
      </w:r>
    </w:p>
    <w:p w:rsidR="00BA23AE" w:rsidRPr="00892661" w:rsidRDefault="00BA23AE" w:rsidP="00BA23AE">
      <w:pPr>
        <w:ind w:firstLine="435"/>
        <w:jc w:val="both"/>
      </w:pPr>
      <w:r w:rsidRPr="00892661">
        <w:t>Приоритетни потенцијали општине Љиг чине пољопривредно земљиште, водниресурси, шуме и рудни ресурси.</w:t>
      </w:r>
    </w:p>
    <w:p w:rsidR="00BA23AE" w:rsidRPr="00892661" w:rsidRDefault="00BA23AE" w:rsidP="00BA23AE">
      <w:pPr>
        <w:ind w:firstLine="435"/>
        <w:jc w:val="both"/>
      </w:pPr>
      <w:r w:rsidRPr="00892661">
        <w:t>На територији општине Љиг налазе се многа налазишта камена,која су једним делом у оквиру појединачних газдинстава и индивидуално се експлоатишу,а већим делом се експлоатишу у оквиру пословне производње правних лица.</w:t>
      </w:r>
    </w:p>
    <w:p w:rsidR="00BA23AE" w:rsidRPr="00892661" w:rsidRDefault="00BA23AE" w:rsidP="00BA23AE">
      <w:pPr>
        <w:ind w:firstLine="435"/>
        <w:jc w:val="both"/>
      </w:pPr>
      <w:r w:rsidRPr="00892661">
        <w:t xml:space="preserve">Фирме које се баве радовима у грађевинарствуу области нискоградње, високоградње, прерадом, обрадом и уградњом камена, користе овај камен у његовим различитим облицима за своје потребе. У Љигу послује и неколико правних лица  разних сектора </w:t>
      </w:r>
      <w:r w:rsidRPr="00892661">
        <w:lastRenderedPageBreak/>
        <w:t>прерађивачкеиндустрије као што је металопреређивачка, производња креча, гајење цвећа, као и трговинскеи занатске радње. У општини Љиг постоји велика резерва људског ресурса упољопривредном становништву и пољопривредним домаћинствима, која представљамогућност за заснивање запослења у разним делатностима, чиме би се допринело повећањуприхода и стандарда породице и становништва.При томе треба поменути да у европској праксипостоји велико залагање за интегралним третирањем сеоских средина и оближњих градовакао јединствених функционалних регионалних целина и растућој међузависности нарелацији град-село, унутар региона као функционалног просторног ентитета. Даљем развоју привреде у општини Љиг ће сигурно допринети и изградња аутопута Е-763 (Београд-Јужни Јадран) која је у току.</w:t>
      </w:r>
    </w:p>
    <w:p w:rsidR="00BA23AE" w:rsidRPr="00892661" w:rsidRDefault="00BA23AE" w:rsidP="00BA23AE">
      <w:pPr>
        <w:ind w:firstLine="435"/>
        <w:jc w:val="both"/>
      </w:pPr>
      <w:r w:rsidRPr="00892661">
        <w:t>Општина Љиг има респектабилне ресурсе за развој туризмакоји се морају ставити уфункцију развоја Општине. Утолико пре што се на туризам и рачуна да постане факторњеног даљег укупног развоја.</w:t>
      </w:r>
    </w:p>
    <w:p w:rsidR="00BA23AE" w:rsidRPr="00892661" w:rsidRDefault="00BA23AE" w:rsidP="00BA23AE">
      <w:pPr>
        <w:ind w:firstLine="435"/>
        <w:jc w:val="both"/>
      </w:pPr>
      <w:r w:rsidRPr="00892661">
        <w:t>Природне атрактивности општинеЉигсу пре свега добар географско-саобраћајни положај, река Љиг, планина Рајац и велики бројживописних брдско планинских предела у непосредном окружењу.</w:t>
      </w:r>
    </w:p>
    <w:p w:rsidR="00BA23AE" w:rsidRPr="00892661" w:rsidRDefault="00BA23AE" w:rsidP="00BA23AE">
      <w:pPr>
        <w:ind w:firstLine="435"/>
        <w:jc w:val="both"/>
      </w:pPr>
      <w:r w:rsidRPr="00892661">
        <w:t xml:space="preserve">ТериторијуОпштине карактерише и просторна разноврсност, умерено континентална клима иразноврсност флоре и фауне у непосредном окружењу.Све ово чини несумњиво великипотенцијал за развоја туризма у овом крају и као такав пружа могућност за упражњавањеразличитих активности, од спортско–рекреативних до рехабилитационо здравствених, узпостојање свих погодности за развој туризма посебних потреба као што су: сеоскитуризам,  ловни туризам, риболовни туризам,излетнички туризам , културно-историјски, манифестациони туризам итд. </w:t>
      </w:r>
    </w:p>
    <w:p w:rsidR="00BA23AE" w:rsidRPr="00892661" w:rsidRDefault="00BA23AE" w:rsidP="00BA23AE">
      <w:pPr>
        <w:ind w:firstLine="435"/>
        <w:jc w:val="both"/>
      </w:pPr>
      <w:r w:rsidRPr="00892661">
        <w:t>У годинама које следе потребно је озбиљно приступити позиционирању Љига каотуристичке дестинације на туристичком тржишту.</w:t>
      </w:r>
    </w:p>
    <w:p w:rsidR="00BA23AE" w:rsidRPr="00892661" w:rsidRDefault="00BA23AE" w:rsidP="00BA23AE">
      <w:pPr>
        <w:jc w:val="both"/>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47" w:name="_Toc528575410"/>
      <w:r w:rsidRPr="00892661">
        <w:rPr>
          <w:rFonts w:ascii="Times New Roman" w:hAnsi="Times New Roman"/>
          <w:sz w:val="22"/>
          <w:szCs w:val="22"/>
        </w:rPr>
        <w:t>Локална традиција и установе културе, уметности и спорта</w:t>
      </w:r>
      <w:bookmarkEnd w:id="47"/>
    </w:p>
    <w:p w:rsidR="00BA23AE" w:rsidRPr="00892661" w:rsidRDefault="00BA23AE" w:rsidP="00BA23AE">
      <w:pPr>
        <w:pStyle w:val="ListParagraph"/>
        <w:ind w:left="0"/>
      </w:pPr>
    </w:p>
    <w:p w:rsidR="00BA23AE" w:rsidRPr="00892661" w:rsidRDefault="00BA23AE" w:rsidP="00BA23AE">
      <w:pPr>
        <w:pStyle w:val="Pa6"/>
        <w:ind w:firstLine="435"/>
        <w:jc w:val="both"/>
        <w:rPr>
          <w:rFonts w:ascii="Times New Roman" w:hAnsi="Times New Roman" w:cs="Times New Roman"/>
          <w:sz w:val="22"/>
          <w:szCs w:val="22"/>
        </w:rPr>
      </w:pPr>
      <w:r w:rsidRPr="00892661">
        <w:rPr>
          <w:rFonts w:ascii="Times New Roman" w:hAnsi="Times New Roman" w:cs="Times New Roman"/>
          <w:sz w:val="22"/>
          <w:szCs w:val="22"/>
        </w:rPr>
        <w:t>Општинаје оснивач више јавних служби:Јавног комуналног предузећа,Предшколске установе,Библиотеке, Дома здравља, Туристичке организације. У општини се одвија велики број културних, спортских и привредно-туристичких манифестација.</w:t>
      </w:r>
    </w:p>
    <w:p w:rsidR="00BA23AE" w:rsidRPr="00892661" w:rsidRDefault="00BA23AE" w:rsidP="00BA23AE">
      <w:pPr>
        <w:pStyle w:val="CommentText"/>
        <w:ind w:firstLine="435"/>
        <w:jc w:val="both"/>
        <w:rPr>
          <w:rFonts w:ascii="Times New Roman" w:eastAsiaTheme="minorHAnsi" w:hAnsi="Times New Roman"/>
          <w:sz w:val="22"/>
          <w:szCs w:val="22"/>
        </w:rPr>
      </w:pPr>
      <w:r w:rsidRPr="00892661">
        <w:rPr>
          <w:rFonts w:ascii="Times New Roman" w:eastAsiaTheme="minorHAnsi" w:hAnsi="Times New Roman"/>
          <w:sz w:val="22"/>
          <w:szCs w:val="22"/>
        </w:rPr>
        <w:t>Према Закону о основама система образовања и васпитања, образовно-васпитни рад остварује се на српском језику.</w:t>
      </w:r>
    </w:p>
    <w:p w:rsidR="00BA23AE" w:rsidRPr="00892661" w:rsidRDefault="00BA23AE" w:rsidP="00BA23AE">
      <w:pPr>
        <w:pStyle w:val="CommentText"/>
        <w:ind w:firstLine="435"/>
        <w:jc w:val="both"/>
        <w:rPr>
          <w:rFonts w:ascii="Times New Roman" w:eastAsiaTheme="minorHAnsi" w:hAnsi="Times New Roman"/>
          <w:sz w:val="22"/>
          <w:szCs w:val="22"/>
        </w:rPr>
      </w:pPr>
    </w:p>
    <w:p w:rsidR="00BA23AE" w:rsidRPr="00892661" w:rsidRDefault="00BA23AE" w:rsidP="004213BE">
      <w:pPr>
        <w:pStyle w:val="Heading1"/>
        <w:keepLines/>
        <w:numPr>
          <w:ilvl w:val="0"/>
          <w:numId w:val="26"/>
        </w:numPr>
        <w:spacing w:line="259" w:lineRule="auto"/>
        <w:ind w:firstLine="15"/>
        <w:jc w:val="left"/>
        <w:rPr>
          <w:b w:val="0"/>
          <w:sz w:val="28"/>
          <w:szCs w:val="28"/>
        </w:rPr>
      </w:pPr>
      <w:r w:rsidRPr="00892661">
        <w:rPr>
          <w:sz w:val="28"/>
          <w:szCs w:val="28"/>
        </w:rPr>
        <w:t>Установе основног образовања и васпитања</w:t>
      </w:r>
    </w:p>
    <w:p w:rsidR="00BA23AE" w:rsidRPr="00892661" w:rsidRDefault="00BA23AE" w:rsidP="00BA23AE"/>
    <w:p w:rsidR="00BA23AE" w:rsidRPr="00892661" w:rsidRDefault="00BA23AE" w:rsidP="00BA23AE">
      <w:pPr>
        <w:ind w:firstLine="435"/>
        <w:jc w:val="both"/>
        <w:rPr>
          <w:color w:val="000000"/>
        </w:rPr>
      </w:pPr>
      <w:r w:rsidRPr="00892661">
        <w:rPr>
          <w:color w:val="000000"/>
        </w:rPr>
        <w:t>На територији општине Љиг постоје 2 установе основног образовања и васпитања: Основна школа „Сава Керковић“ Љиг и Основна школа „Сестре Павловић“ Белановица, са издвојеним одељењима.</w:t>
      </w:r>
    </w:p>
    <w:p w:rsidR="00BA23AE" w:rsidRPr="00892661" w:rsidRDefault="00BA23AE" w:rsidP="00BA23AE">
      <w:pPr>
        <w:jc w:val="both"/>
        <w:rPr>
          <w:color w:val="000000"/>
        </w:rPr>
      </w:pPr>
    </w:p>
    <w:p w:rsidR="00BA23AE" w:rsidRPr="00892661" w:rsidRDefault="00BA23AE" w:rsidP="004213BE">
      <w:pPr>
        <w:pStyle w:val="Heading2"/>
        <w:keepLines/>
        <w:numPr>
          <w:ilvl w:val="1"/>
          <w:numId w:val="26"/>
        </w:numPr>
        <w:autoSpaceDE/>
        <w:autoSpaceDN/>
        <w:adjustRightInd/>
        <w:spacing w:line="259" w:lineRule="auto"/>
        <w:ind w:hanging="75"/>
        <w:jc w:val="left"/>
        <w:rPr>
          <w:rFonts w:ascii="Times New Roman" w:hAnsi="Times New Roman"/>
          <w:b w:val="0"/>
          <w:sz w:val="22"/>
          <w:szCs w:val="22"/>
        </w:rPr>
      </w:pPr>
      <w:bookmarkStart w:id="48" w:name="_Toc528575412"/>
      <w:r w:rsidRPr="00892661">
        <w:rPr>
          <w:rFonts w:ascii="Times New Roman" w:hAnsi="Times New Roman"/>
          <w:sz w:val="22"/>
          <w:szCs w:val="22"/>
        </w:rPr>
        <w:t xml:space="preserve">Историјски осврт на развој образовања у </w:t>
      </w:r>
      <w:bookmarkEnd w:id="48"/>
      <w:r w:rsidRPr="00892661">
        <w:rPr>
          <w:rFonts w:ascii="Times New Roman" w:hAnsi="Times New Roman"/>
          <w:sz w:val="22"/>
          <w:szCs w:val="22"/>
        </w:rPr>
        <w:t>општини Љиг</w:t>
      </w:r>
    </w:p>
    <w:p w:rsidR="00BA23AE" w:rsidRPr="00892661" w:rsidRDefault="00BA23AE" w:rsidP="00BA23AE">
      <w:pPr>
        <w:pStyle w:val="ListParagraph"/>
        <w:ind w:left="435"/>
      </w:pPr>
    </w:p>
    <w:p w:rsidR="00BA23AE" w:rsidRPr="00892661" w:rsidRDefault="00BA23AE" w:rsidP="00BA23AE">
      <w:pPr>
        <w:ind w:firstLine="720"/>
        <w:jc w:val="both"/>
        <w:rPr>
          <w:rFonts w:eastAsia="Calibri"/>
          <w:lang w:val="sr-Cyrl-CS"/>
        </w:rPr>
      </w:pPr>
      <w:r w:rsidRPr="00892661">
        <w:rPr>
          <w:rFonts w:eastAsia="Calibri"/>
          <w:lang w:val="sr-Cyrl-CS"/>
        </w:rPr>
        <w:t xml:space="preserve">Основна школа „Сава Керковић“ у Љигу званично је основана решењем </w:t>
      </w:r>
      <w:r w:rsidRPr="00892661">
        <w:rPr>
          <w:rFonts w:eastAsia="Calibri"/>
          <w:lang w:val="sr-Cyrl-CS"/>
        </w:rPr>
        <w:br/>
        <w:t xml:space="preserve">Народног одбора Среза Лазаревац бр. 6503/55 од  12. новембра 1955. године, а почела је са </w:t>
      </w:r>
      <w:r w:rsidRPr="00892661">
        <w:rPr>
          <w:rFonts w:eastAsia="Calibri"/>
          <w:lang w:val="sr-Cyrl-CS"/>
        </w:rPr>
        <w:lastRenderedPageBreak/>
        <w:t>радом септембра 1955. Настала је спајањем основне четвороразредне школе у Љигу  и нижег течаја непотпуне гимназије у Љигу.</w:t>
      </w:r>
    </w:p>
    <w:p w:rsidR="00BA23AE" w:rsidRPr="00892661" w:rsidRDefault="00BA23AE" w:rsidP="00BA23AE">
      <w:pPr>
        <w:ind w:firstLine="720"/>
        <w:jc w:val="both"/>
        <w:rPr>
          <w:rFonts w:eastAsia="Calibri"/>
          <w:lang w:val="sr-Cyrl-CS"/>
        </w:rPr>
      </w:pPr>
      <w:r w:rsidRPr="00892661">
        <w:rPr>
          <w:rFonts w:eastAsia="Calibri"/>
          <w:lang w:val="sr-Cyrl-CS"/>
        </w:rPr>
        <w:t xml:space="preserve">Први назив је био ОСМОГОДИШЊА ШКОЛА – САВА КЕРКОВИЋ“ Љиг. Школа носи име по учитељу Сави Керковићу (1909-1943г) који је од 1931.године службовао у Бабајићу, селу које је касније делимично припојено Љигу, одакле га 1941. године одводи вихор рата. </w:t>
      </w:r>
    </w:p>
    <w:p w:rsidR="00BA23AE" w:rsidRPr="00892661" w:rsidRDefault="00BA23AE" w:rsidP="00BA23AE">
      <w:pPr>
        <w:ind w:firstLine="720"/>
        <w:rPr>
          <w:rFonts w:eastAsia="Calibri"/>
          <w:lang w:val="ru-RU"/>
        </w:rPr>
      </w:pPr>
      <w:r w:rsidRPr="00892661">
        <w:rPr>
          <w:rFonts w:eastAsia="Calibri"/>
          <w:lang w:val="sr-Cyrl-CS"/>
        </w:rPr>
        <w:t>По оснивању школа није имала ниједно издвојено одељење, а укупан број ђака је био 489, распоређених у 14. одељења.</w:t>
      </w:r>
    </w:p>
    <w:p w:rsidR="00BA23AE" w:rsidRPr="00892661" w:rsidRDefault="00BA23AE" w:rsidP="00BA23AE">
      <w:pPr>
        <w:ind w:firstLine="720"/>
        <w:jc w:val="both"/>
        <w:rPr>
          <w:rFonts w:eastAsia="Calibri"/>
          <w:lang w:val="sr-Cyrl-CS"/>
        </w:rPr>
      </w:pPr>
      <w:r w:rsidRPr="00892661">
        <w:rPr>
          <w:rFonts w:eastAsia="Calibri"/>
          <w:lang w:val="sr-Cyrl-CS"/>
        </w:rPr>
        <w:t xml:space="preserve">Али, традиција школства на територији општине Љиг много је старија од званичног оснивања школе 1955.године. Настојање да се народ научи писмености и стекне друга корисна знања има своје корене у деловању два манастира у Моравцима код игумана Хаџи Ђере  и Боговађи код игумана Хаџи Рувима. </w:t>
      </w:r>
    </w:p>
    <w:p w:rsidR="00BA23AE" w:rsidRPr="00892661" w:rsidRDefault="00BA23AE" w:rsidP="00BA23AE">
      <w:pPr>
        <w:ind w:firstLine="720"/>
        <w:jc w:val="both"/>
        <w:rPr>
          <w:rFonts w:eastAsia="Calibri"/>
          <w:lang w:val="sr-Cyrl-CS"/>
        </w:rPr>
      </w:pPr>
      <w:r w:rsidRPr="00892661">
        <w:rPr>
          <w:rFonts w:eastAsia="Calibri"/>
          <w:lang w:val="sr-Cyrl-CS"/>
        </w:rPr>
        <w:t xml:space="preserve">О првој приватној школи сазнајемо из мемоара Алимпија Васиљевића „Моје успомене“. Алимпије Васиљевић је био истакнута личност српске историје друге половине 19.века. Рођен у селу Велишевац, био је професор и ректор Велике школе, три пута министар просвете и црквених послова, два пута посланик (амбасадор) Краљевине Србије уПетрограду (Русија). У свом делу он пише: </w:t>
      </w:r>
      <w:r w:rsidRPr="00892661">
        <w:rPr>
          <w:rFonts w:eastAsia="Calibri"/>
          <w:lang w:val="sr-Cyrl-CS"/>
        </w:rPr>
        <w:br/>
        <w:t>„Рођен сам 1831.године. У школу у Гукоше, близу куће, одведе ме отац кад ми је било седам година, јер је желео да школује свог сина јединца“. Тако помен прве приватне школе долази из давне 1838.године. Докле је школа радила не зна се тачно, али се зна да је први учитељ био Никола Јовановић звани Шваба, родом од Земуна и да је школа имала близу 100 ђака, „јер је била јефтина школарина, свега два цванцика месечно“.</w:t>
      </w:r>
    </w:p>
    <w:p w:rsidR="00BA23AE" w:rsidRPr="00892661" w:rsidRDefault="00BA23AE" w:rsidP="00BA23AE">
      <w:pPr>
        <w:ind w:firstLine="720"/>
        <w:jc w:val="both"/>
        <w:rPr>
          <w:rFonts w:eastAsia="Calibri"/>
          <w:lang w:val="sr-Cyrl-CS"/>
        </w:rPr>
      </w:pPr>
      <w:r w:rsidRPr="00892661">
        <w:rPr>
          <w:rFonts w:eastAsia="Calibri"/>
          <w:lang w:val="sr-Cyrl-CS"/>
        </w:rPr>
        <w:t xml:space="preserve">Прва државна школа у данашњем насељу Љиг одобрена је 1901.године, по одобрењу министра просвете под бр.11041 од 14. новембра 1901.године , а са радом почела 1903.године. Учитељи су били Љубомир Селаковић и Живко Шорић. Школа је прво радила у приватним кућама Милисава Николића, а затим Петра Кубуровића. Прва школска зграда је подигнута 1912.године на имању Петра Недељковића који је школи поклонио земљиште. Она је коришћена до  1963.године када је срушена због дотрајалости. Од 1956.године део ученика основне школе прелази у зграду Гимназије где су делили простор,  прво са ученицима ниже, а од 1963.године и са ученицима више гимназије,  све до пресељења у нову школску зграду 1984.године у којој се и данас налази. </w:t>
      </w:r>
      <w:r w:rsidRPr="00892661">
        <w:rPr>
          <w:rFonts w:eastAsia="Calibri"/>
          <w:color w:val="000000"/>
          <w:lang w:val="sr-Cyrl-CS"/>
        </w:rPr>
        <w:t>Проглашењем Љига за варошицу, Љиг добија још једнушколуу селу Бабајић</w:t>
      </w:r>
      <w:r w:rsidRPr="00892661">
        <w:rPr>
          <w:rFonts w:eastAsia="Calibri"/>
          <w:lang w:val="sr-Cyrl-CS"/>
        </w:rPr>
        <w:t xml:space="preserve">.  Први учитељ у новоизграђеној школи од 1931.године био је Сава Керковић, по коме данашња школа и носи име. </w:t>
      </w:r>
    </w:p>
    <w:p w:rsidR="00BA23AE" w:rsidRPr="00892661" w:rsidRDefault="00BA23AE" w:rsidP="00BA23AE">
      <w:pPr>
        <w:ind w:firstLine="720"/>
        <w:jc w:val="both"/>
        <w:rPr>
          <w:rFonts w:eastAsia="Calibri"/>
          <w:lang w:val="sr-Cyrl-CS"/>
        </w:rPr>
      </w:pPr>
      <w:r w:rsidRPr="00892661">
        <w:rPr>
          <w:rFonts w:eastAsia="Calibri"/>
          <w:lang w:val="sr-Cyrl-CS"/>
        </w:rPr>
        <w:t>Међутим, традиција школства у појединим данашњимиздвојеним одељењима дужа је  него у самом насељу Љиг. Поред гукошко – љишке школе, из 19. века су и школе у селима Цветановац, Моравци и Славковица, али готово без прекида у раду за разлику од прве љишко-гукошке школе.</w:t>
      </w:r>
    </w:p>
    <w:p w:rsidR="00BA23AE" w:rsidRPr="00892661" w:rsidRDefault="00BA23AE" w:rsidP="00BA23AE">
      <w:pPr>
        <w:ind w:firstLine="720"/>
        <w:jc w:val="both"/>
        <w:rPr>
          <w:rFonts w:eastAsia="Calibri"/>
          <w:lang w:val="sr-Cyrl-CS"/>
        </w:rPr>
      </w:pPr>
      <w:r w:rsidRPr="00892661">
        <w:rPr>
          <w:rFonts w:eastAsia="Calibri"/>
          <w:lang w:val="sr-Cyrl-CS"/>
        </w:rPr>
        <w:t xml:space="preserve">У историји српске просвете остало је убележено да до 1842. године није било по селима државних школа. Тада, 5. октобра 1842. године Начелство окружја Ваљевског обавестило је Попечитељство просвете у Крагујевцу да у срезу Колубарском „дејствује“ 5 школа, од којих је једна наша данашња школа у Цветановцима. Сигурно се зна да је школа почела са радом 1844/45. Учитељ је био Симеун Илић из Златарића код Ваљева, а школа је имала 18 ученика. Ученици су имали интернатски смештај. Интересантно је да је ова школа била један од оснивача Српске књижевне задруге у Београду 29.04.1892. године. </w:t>
      </w:r>
    </w:p>
    <w:p w:rsidR="00BA23AE" w:rsidRPr="00892661" w:rsidRDefault="00BA23AE" w:rsidP="00BA23AE">
      <w:pPr>
        <w:ind w:firstLine="720"/>
        <w:jc w:val="both"/>
        <w:rPr>
          <w:rFonts w:eastAsia="Calibri"/>
          <w:lang w:val="sr-Cyrl-CS"/>
        </w:rPr>
      </w:pPr>
      <w:r w:rsidRPr="00892661">
        <w:rPr>
          <w:rFonts w:eastAsia="Calibri"/>
          <w:lang w:val="sr-Cyrl-CS"/>
        </w:rPr>
        <w:t xml:space="preserve">Село Моравци се налази на Ибарској  магистрали, удаљено од Љига 3 км. Ту се налази једна од најстаријих школа на територији општине, јер је почела са радом у </w:t>
      </w:r>
      <w:r w:rsidRPr="00892661">
        <w:rPr>
          <w:rFonts w:eastAsia="Calibri"/>
          <w:lang w:val="sr-Cyrl-CS"/>
        </w:rPr>
        <w:lastRenderedPageBreak/>
        <w:t xml:space="preserve">школској 1844/45 години. Школа је радила континуирано у наредним деценијама. Од 1929. године школа ради у  некадашњем манастирском конаку, манастира чији је старешина био Хаџи Ђера, посечен 1804. у Сечи кнезова. Од 1932. године школа ради у комбинацији са два учитеља. Од 1947 – 1977. у школи је учитељевао брачни пар Маричић, Јулка и Гојко. Учитељ Гојко Маричић је постао „Најдражи учитељ“ 1975. године на првој додели тог признања. </w:t>
      </w:r>
    </w:p>
    <w:p w:rsidR="00BA23AE" w:rsidRPr="00892661" w:rsidRDefault="00BA23AE" w:rsidP="00BA23AE">
      <w:pPr>
        <w:ind w:firstLine="720"/>
        <w:jc w:val="both"/>
        <w:rPr>
          <w:rFonts w:eastAsia="Calibri"/>
          <w:lang w:val="sr-Cyrl-CS"/>
        </w:rPr>
      </w:pPr>
      <w:r w:rsidRPr="00892661">
        <w:rPr>
          <w:rFonts w:eastAsia="Calibri"/>
          <w:lang w:val="sr-Cyrl-CS"/>
        </w:rPr>
        <w:t xml:space="preserve">Из 19. века је и школа у селу Славковица. Школи у овом селу на 10км од Љига на путу за Рајац одобрен је рад 1865. године, а са сигурношћу се може рећи да је почела са радом 1867. године. У школи је тада постојао и интернат у коме су становали ђаци из околних села. Један од првих учитеља Алекса Нешић био је посланик у Народној скупштини Краљевине Србије, а 1909. године у Славковици оснива Кредитну задругу, прву у Ваљевском округу. Слично и учитељ Воја Нешић оснива Набављачку  задругу која се бави и културно-просветним радом, а од својих средстава 1921. године задругари су подигли Задружни дом, једини на територији ширег краја у то време. У дому је радила народна читаоница, домаћички течај за девојке који је трајао 6 месеци и пољопривредни курсеви. У то време је подигнут и водовод у селу и пет јавних  чесми. </w:t>
      </w:r>
    </w:p>
    <w:p w:rsidR="00BA23AE" w:rsidRPr="00892661" w:rsidRDefault="00BA23AE" w:rsidP="00BA23AE">
      <w:pPr>
        <w:ind w:firstLine="720"/>
        <w:jc w:val="both"/>
        <w:rPr>
          <w:rFonts w:eastAsia="Calibri"/>
          <w:lang w:val="sr-Cyrl-CS"/>
        </w:rPr>
      </w:pPr>
      <w:r w:rsidRPr="00892661">
        <w:rPr>
          <w:rFonts w:eastAsia="Calibri"/>
          <w:lang w:val="sr-Cyrl-CS"/>
        </w:rPr>
        <w:t xml:space="preserve">Издвојено одељење Дићи има дугу традицију.  Село је удаљено 8км од Љига, и налази се на Ибарској магистрали идући од Београда ка Горњем Милановцу. Прва школа се помиње још 1906. године, а први учитељ је био Спасоје Марковић. Садашња зграда је подигнута 1947. године. Златно време ове школе било је од 1961. до краја 1971.године када је у овом селу била осмогодишња школа коју је водио  директор Владан Поповић. </w:t>
      </w:r>
    </w:p>
    <w:p w:rsidR="00BA23AE" w:rsidRPr="00892661" w:rsidRDefault="00BA23AE" w:rsidP="00BA23AE">
      <w:pPr>
        <w:ind w:firstLine="720"/>
        <w:jc w:val="both"/>
        <w:rPr>
          <w:rFonts w:eastAsia="Calibri"/>
          <w:lang w:val="sr-Cyrl-CS"/>
        </w:rPr>
      </w:pPr>
      <w:r w:rsidRPr="00892661">
        <w:rPr>
          <w:rFonts w:eastAsia="Calibri"/>
          <w:lang w:val="sr-Cyrl-CS"/>
        </w:rPr>
        <w:t>Ба је село у котлини, на обронцима Сувобора и изворишту реке Љиг. Удаљено је 11 км од Љига.Школа у Бау почела је са радом 1923. године, а ушла је у историју као место где је генерал Дража Михаиловић 1944. године на Светог Саву одржао Равногорски конгрес.</w:t>
      </w:r>
    </w:p>
    <w:p w:rsidR="00BA23AE" w:rsidRPr="00892661" w:rsidRDefault="00BA23AE" w:rsidP="00BA23AE">
      <w:pPr>
        <w:pStyle w:val="NormalWeb"/>
        <w:shd w:val="clear" w:color="auto" w:fill="FFFFFF"/>
        <w:spacing w:before="120" w:beforeAutospacing="0" w:after="120" w:afterAutospacing="0"/>
        <w:jc w:val="both"/>
        <w:rPr>
          <w:sz w:val="22"/>
          <w:szCs w:val="22"/>
        </w:rPr>
      </w:pPr>
      <w:r w:rsidRPr="00892661">
        <w:rPr>
          <w:sz w:val="22"/>
          <w:szCs w:val="22"/>
        </w:rPr>
        <w:tab/>
      </w:r>
      <w:r w:rsidRPr="00892661">
        <w:rPr>
          <w:sz w:val="22"/>
          <w:szCs w:val="22"/>
          <w:lang w:val="ru-RU"/>
        </w:rPr>
        <w:t xml:space="preserve">Основна школа </w:t>
      </w:r>
      <w:r w:rsidRPr="00892661">
        <w:rPr>
          <w:sz w:val="22"/>
          <w:szCs w:val="22"/>
        </w:rPr>
        <w:t>„Сестре Павловић“ у Белановици је најстарија уопштини Љиг</w:t>
      </w:r>
      <w:r w:rsidRPr="00892661">
        <w:rPr>
          <w:sz w:val="22"/>
          <w:szCs w:val="22"/>
          <w:lang w:val="ru-RU"/>
        </w:rPr>
        <w:t>. По писаним документима са списком имена</w:t>
      </w:r>
      <w:r w:rsidRPr="00892661">
        <w:rPr>
          <w:sz w:val="22"/>
          <w:szCs w:val="22"/>
        </w:rPr>
        <w:t> </w:t>
      </w:r>
      <w:hyperlink r:id="rId11" w:tooltip="Учитељ" w:history="1">
        <w:r w:rsidRPr="00892661">
          <w:rPr>
            <w:sz w:val="22"/>
            <w:szCs w:val="22"/>
            <w:lang w:val="ru-RU"/>
          </w:rPr>
          <w:t>учитеља</w:t>
        </w:r>
      </w:hyperlink>
      <w:r w:rsidRPr="00892661">
        <w:rPr>
          <w:sz w:val="22"/>
          <w:szCs w:val="22"/>
        </w:rPr>
        <w:t> </w:t>
      </w:r>
      <w:r w:rsidRPr="00892661">
        <w:rPr>
          <w:sz w:val="22"/>
          <w:szCs w:val="22"/>
          <w:lang w:val="ru-RU"/>
        </w:rPr>
        <w:t>и ђака постоји од</w:t>
      </w:r>
      <w:r w:rsidRPr="00892661">
        <w:rPr>
          <w:sz w:val="22"/>
          <w:szCs w:val="22"/>
        </w:rPr>
        <w:t> </w:t>
      </w:r>
      <w:hyperlink r:id="rId12" w:tooltip="1815" w:history="1">
        <w:r w:rsidRPr="00892661">
          <w:rPr>
            <w:sz w:val="22"/>
            <w:szCs w:val="22"/>
            <w:lang w:val="ru-RU"/>
          </w:rPr>
          <w:t>1815</w:t>
        </w:r>
      </w:hyperlink>
      <w:r w:rsidRPr="00892661">
        <w:rPr>
          <w:sz w:val="22"/>
          <w:szCs w:val="22"/>
          <w:lang w:val="ru-RU"/>
        </w:rPr>
        <w:t>. године, што се узима као почетак развоја прве школе. Најстарија школа плетара, направљена од прућа и облепљена блатом, радила је при шутачкој цркви брвнари, која је постојала  од</w:t>
      </w:r>
      <w:r w:rsidRPr="00892661">
        <w:rPr>
          <w:sz w:val="22"/>
          <w:szCs w:val="22"/>
        </w:rPr>
        <w:t> </w:t>
      </w:r>
      <w:hyperlink r:id="rId13" w:tooltip="1789" w:history="1">
        <w:r w:rsidRPr="00892661">
          <w:rPr>
            <w:sz w:val="22"/>
            <w:szCs w:val="22"/>
            <w:lang w:val="ru-RU"/>
          </w:rPr>
          <w:t>1789</w:t>
        </w:r>
      </w:hyperlink>
      <w:r w:rsidRPr="00892661">
        <w:rPr>
          <w:sz w:val="22"/>
          <w:szCs w:val="22"/>
          <w:lang w:val="ru-RU"/>
        </w:rPr>
        <w:t xml:space="preserve">. године, а сама школа почела је са радом при самом крају </w:t>
      </w:r>
      <w:r w:rsidRPr="00892661">
        <w:rPr>
          <w:sz w:val="22"/>
          <w:szCs w:val="22"/>
        </w:rPr>
        <w:t>XVIII века.</w:t>
      </w:r>
      <w:r w:rsidRPr="00892661">
        <w:rPr>
          <w:sz w:val="22"/>
          <w:szCs w:val="22"/>
          <w:lang w:val="ru-RU"/>
        </w:rPr>
        <w:t xml:space="preserve"> У време </w:t>
      </w:r>
      <w:r w:rsidRPr="00892661">
        <w:rPr>
          <w:sz w:val="22"/>
          <w:szCs w:val="22"/>
        </w:rPr>
        <w:t>I и II српског устанка (1804-1815)  прекинула је са радом, да би 1815. године поново почела да ради при цркви брвнари.</w:t>
      </w:r>
    </w:p>
    <w:p w:rsidR="00BA23AE" w:rsidRPr="00892661" w:rsidRDefault="00BA23AE" w:rsidP="00BA23AE">
      <w:pPr>
        <w:shd w:val="clear" w:color="auto" w:fill="FFFFFF"/>
        <w:spacing w:before="120" w:after="120"/>
        <w:ind w:firstLine="708"/>
        <w:jc w:val="both"/>
        <w:rPr>
          <w:color w:val="000000"/>
        </w:rPr>
      </w:pPr>
      <w:r w:rsidRPr="00892661">
        <w:rPr>
          <w:color w:val="000000"/>
        </w:rPr>
        <w:t xml:space="preserve">Године </w:t>
      </w:r>
      <w:hyperlink r:id="rId14" w:tooltip="1864" w:history="1">
        <w:r w:rsidRPr="00892661">
          <w:rPr>
            <w:color w:val="000000"/>
            <w:lang w:val="ru-RU"/>
          </w:rPr>
          <w:t>1864</w:t>
        </w:r>
      </w:hyperlink>
      <w:r w:rsidRPr="00892661">
        <w:rPr>
          <w:color w:val="000000"/>
          <w:lang w:val="ru-RU"/>
        </w:rPr>
        <w:t>. почела је изградња државне школе, кад је започета и изградња</w:t>
      </w:r>
      <w:r w:rsidRPr="00892661">
        <w:rPr>
          <w:color w:val="000000"/>
        </w:rPr>
        <w:t> </w:t>
      </w:r>
      <w:hyperlink r:id="rId15" w:tooltip="Црква Покрова Пресвете Богородице у Белановици" w:history="1">
        <w:r w:rsidRPr="00892661">
          <w:rPr>
            <w:color w:val="000000"/>
            <w:lang w:val="ru-RU"/>
          </w:rPr>
          <w:t>цркве Покрова Пресвете Богородице</w:t>
        </w:r>
      </w:hyperlink>
      <w:r w:rsidRPr="00892661">
        <w:rPr>
          <w:color w:val="000000"/>
          <w:lang w:val="ru-RU"/>
        </w:rPr>
        <w:t>, као једне од најлепших и најмодернијих школа у то време у</w:t>
      </w:r>
      <w:r w:rsidRPr="00892661">
        <w:rPr>
          <w:color w:val="000000"/>
        </w:rPr>
        <w:t> </w:t>
      </w:r>
      <w:r w:rsidRPr="00892661">
        <w:rPr>
          <w:color w:val="000000"/>
          <w:lang w:val="ru-RU"/>
        </w:rPr>
        <w:t>кнежевини. Њу су похађали ученици из више качерских села, јер је тада била једина у овом крају</w:t>
      </w:r>
      <w:r w:rsidRPr="00892661">
        <w:rPr>
          <w:color w:val="000000"/>
        </w:rPr>
        <w:t>. Овај објекат сада је познат под називом „</w:t>
      </w:r>
      <w:r w:rsidRPr="00892661">
        <w:rPr>
          <w:bCs/>
          <w:color w:val="000000"/>
          <w:lang w:val="ru-RU"/>
        </w:rPr>
        <w:t>Стара школа</w:t>
      </w:r>
      <w:r w:rsidRPr="00892661">
        <w:rPr>
          <w:color w:val="000000"/>
        </w:rPr>
        <w:t>„</w:t>
      </w:r>
      <w:r w:rsidRPr="00892661">
        <w:rPr>
          <w:bCs/>
          <w:color w:val="000000"/>
          <w:lang w:val="ru-RU"/>
        </w:rPr>
        <w:t xml:space="preserve"> у Белановици и </w:t>
      </w:r>
      <w:r w:rsidRPr="00892661">
        <w:rPr>
          <w:color w:val="000000"/>
          <w:lang w:val="ru-RU"/>
        </w:rPr>
        <w:t>представља</w:t>
      </w:r>
      <w:r w:rsidRPr="00892661">
        <w:rPr>
          <w:color w:val="000000"/>
        </w:rPr>
        <w:t> </w:t>
      </w:r>
      <w:hyperlink r:id="rId16" w:tooltip="Споменик културе" w:history="1">
        <w:r w:rsidRPr="00892661">
          <w:rPr>
            <w:color w:val="000000"/>
            <w:lang w:val="ru-RU"/>
          </w:rPr>
          <w:t>споменик културе</w:t>
        </w:r>
      </w:hyperlink>
      <w:r w:rsidRPr="00892661">
        <w:rPr>
          <w:color w:val="000000"/>
          <w:lang w:val="ru-RU"/>
        </w:rPr>
        <w:t>.</w:t>
      </w:r>
    </w:p>
    <w:p w:rsidR="00BA23AE" w:rsidRPr="00892661" w:rsidRDefault="001F28E4" w:rsidP="00BA23AE">
      <w:pPr>
        <w:shd w:val="clear" w:color="auto" w:fill="FFFFFF"/>
        <w:spacing w:line="276" w:lineRule="auto"/>
        <w:ind w:firstLine="708"/>
        <w:jc w:val="both"/>
        <w:rPr>
          <w:rFonts w:eastAsia="Calibri"/>
          <w:color w:val="000000"/>
        </w:rPr>
      </w:pPr>
      <w:hyperlink r:id="rId17" w:tooltip="Школа" w:history="1">
        <w:r w:rsidR="00BA23AE" w:rsidRPr="00892661">
          <w:rPr>
            <w:rFonts w:eastAsia="Calibri"/>
            <w:color w:val="000000"/>
            <w:lang w:val="ru-RU"/>
          </w:rPr>
          <w:t>Школска</w:t>
        </w:r>
      </w:hyperlink>
      <w:r w:rsidR="00BA23AE" w:rsidRPr="00892661">
        <w:rPr>
          <w:rFonts w:eastAsia="Calibri"/>
          <w:color w:val="000000"/>
        </w:rPr>
        <w:t> </w:t>
      </w:r>
      <w:hyperlink r:id="rId18" w:tooltip="Зграда" w:history="1">
        <w:r w:rsidR="00BA23AE" w:rsidRPr="00892661">
          <w:rPr>
            <w:rFonts w:eastAsia="Calibri"/>
            <w:color w:val="000000"/>
            <w:lang w:val="ru-RU"/>
          </w:rPr>
          <w:t>зграда</w:t>
        </w:r>
      </w:hyperlink>
      <w:r w:rsidR="00BA23AE" w:rsidRPr="00892661">
        <w:rPr>
          <w:rFonts w:eastAsia="Calibri"/>
          <w:color w:val="000000"/>
        </w:rPr>
        <w:t> </w:t>
      </w:r>
      <w:r w:rsidR="00BA23AE" w:rsidRPr="00892661">
        <w:rPr>
          <w:rFonts w:eastAsia="Calibri"/>
          <w:color w:val="000000"/>
          <w:lang w:val="ru-RU"/>
        </w:rPr>
        <w:t>која је подигнута</w:t>
      </w:r>
      <w:r w:rsidR="00BA23AE" w:rsidRPr="00892661">
        <w:rPr>
          <w:rFonts w:eastAsia="Calibri"/>
          <w:color w:val="000000"/>
        </w:rPr>
        <w:t> </w:t>
      </w:r>
      <w:hyperlink r:id="rId19" w:tooltip="1864" w:history="1">
        <w:r w:rsidR="00BA23AE" w:rsidRPr="00892661">
          <w:rPr>
            <w:rFonts w:eastAsia="Calibri"/>
            <w:color w:val="000000"/>
            <w:lang w:val="ru-RU"/>
          </w:rPr>
          <w:t>1864</w:t>
        </w:r>
      </w:hyperlink>
      <w:r w:rsidR="00BA23AE" w:rsidRPr="00892661">
        <w:rPr>
          <w:rFonts w:eastAsia="Calibri"/>
          <w:color w:val="000000"/>
          <w:lang w:val="ru-RU"/>
        </w:rPr>
        <w:t>. године, за време владавине</w:t>
      </w:r>
      <w:r w:rsidR="00BA23AE" w:rsidRPr="00892661">
        <w:rPr>
          <w:rFonts w:eastAsia="Calibri"/>
          <w:color w:val="000000"/>
        </w:rPr>
        <w:t> </w:t>
      </w:r>
      <w:hyperlink r:id="rId20" w:tooltip="Милош Обреновић" w:history="1">
        <w:r w:rsidR="00BA23AE" w:rsidRPr="00892661">
          <w:rPr>
            <w:rFonts w:eastAsia="Calibri"/>
            <w:color w:val="000000"/>
            <w:lang w:val="ru-RU"/>
          </w:rPr>
          <w:t>Михаила Обреновића</w:t>
        </w:r>
      </w:hyperlink>
      <w:r w:rsidR="00BA23AE" w:rsidRPr="00892661">
        <w:rPr>
          <w:rFonts w:eastAsia="Calibri"/>
          <w:color w:val="000000"/>
          <w:lang w:val="ru-RU"/>
        </w:rPr>
        <w:t>,</w:t>
      </w:r>
      <w:r w:rsidR="00BA23AE" w:rsidRPr="00892661">
        <w:rPr>
          <w:rFonts w:eastAsia="Calibri"/>
          <w:color w:val="000000"/>
        </w:rPr>
        <w:t> </w:t>
      </w:r>
      <w:hyperlink r:id="rId21" w:tooltip="Правоугаоник" w:history="1">
        <w:r w:rsidR="00BA23AE" w:rsidRPr="00892661">
          <w:rPr>
            <w:rFonts w:eastAsia="Calibri"/>
            <w:color w:val="000000"/>
            <w:lang w:val="ru-RU"/>
          </w:rPr>
          <w:t>правоугаоне</w:t>
        </w:r>
      </w:hyperlink>
      <w:r w:rsidR="00BA23AE" w:rsidRPr="00892661">
        <w:rPr>
          <w:rFonts w:eastAsia="Calibri"/>
          <w:color w:val="000000"/>
        </w:rPr>
        <w:t> </w:t>
      </w:r>
      <w:r w:rsidR="00BA23AE" w:rsidRPr="00892661">
        <w:rPr>
          <w:rFonts w:eastAsia="Calibri"/>
          <w:color w:val="000000"/>
          <w:lang w:val="ru-RU"/>
        </w:rPr>
        <w:t>је основе, димензија 12,80</w:t>
      </w:r>
      <w:r w:rsidR="00BA23AE" w:rsidRPr="00892661">
        <w:rPr>
          <w:rFonts w:eastAsia="Calibri"/>
          <w:color w:val="000000"/>
        </w:rPr>
        <w:t>x</w:t>
      </w:r>
      <w:r w:rsidR="00BA23AE" w:rsidRPr="00892661">
        <w:rPr>
          <w:rFonts w:eastAsia="Calibri"/>
          <w:color w:val="000000"/>
          <w:lang w:val="ru-RU"/>
        </w:rPr>
        <w:t xml:space="preserve">29,20 метара. Имала је учионицу, стан за учитеља и трем са осам богато профилисаних стубова, који је временом </w:t>
      </w:r>
      <w:r w:rsidR="00BA23AE" w:rsidRPr="00892661">
        <w:rPr>
          <w:rFonts w:eastAsia="Calibri"/>
          <w:color w:val="000000"/>
        </w:rPr>
        <w:t>за</w:t>
      </w:r>
      <w:r w:rsidR="00BA23AE" w:rsidRPr="00892661">
        <w:rPr>
          <w:rFonts w:eastAsia="Calibri"/>
          <w:color w:val="000000"/>
          <w:lang w:val="ru-RU"/>
        </w:rPr>
        <w:t>зидан у некој од санација. Остали део зграде је зидан</w:t>
      </w:r>
      <w:r w:rsidR="00BA23AE" w:rsidRPr="00892661">
        <w:rPr>
          <w:rFonts w:eastAsia="Calibri"/>
          <w:color w:val="000000"/>
        </w:rPr>
        <w:t> </w:t>
      </w:r>
      <w:hyperlink r:id="rId22" w:tooltip="Опека" w:history="1">
        <w:r w:rsidR="00BA23AE" w:rsidRPr="00892661">
          <w:rPr>
            <w:rFonts w:eastAsia="Calibri"/>
            <w:color w:val="000000"/>
            <w:lang w:val="ru-RU"/>
          </w:rPr>
          <w:t>опеком</w:t>
        </w:r>
      </w:hyperlink>
      <w:r w:rsidR="00BA23AE" w:rsidRPr="00892661">
        <w:rPr>
          <w:rFonts w:eastAsia="Calibri"/>
          <w:color w:val="000000"/>
          <w:lang w:val="ru-RU"/>
        </w:rPr>
        <w:t>, малтерисан и покривен четвороводним</w:t>
      </w:r>
      <w:r w:rsidR="00BA23AE" w:rsidRPr="00892661">
        <w:rPr>
          <w:rFonts w:eastAsia="Calibri"/>
          <w:color w:val="000000"/>
        </w:rPr>
        <w:t> </w:t>
      </w:r>
      <w:hyperlink r:id="rId23" w:tooltip="Кров" w:history="1">
        <w:r w:rsidR="00BA23AE" w:rsidRPr="00892661">
          <w:rPr>
            <w:rFonts w:eastAsia="Calibri"/>
            <w:color w:val="000000"/>
            <w:lang w:val="ru-RU"/>
          </w:rPr>
          <w:t>кровом</w:t>
        </w:r>
      </w:hyperlink>
      <w:r w:rsidR="00BA23AE" w:rsidRPr="00892661">
        <w:rPr>
          <w:rFonts w:eastAsia="Calibri"/>
          <w:color w:val="000000"/>
        </w:rPr>
        <w:t> </w:t>
      </w:r>
      <w:r w:rsidR="00BA23AE" w:rsidRPr="00892661">
        <w:rPr>
          <w:rFonts w:eastAsia="Calibri"/>
          <w:color w:val="000000"/>
          <w:lang w:val="ru-RU"/>
        </w:rPr>
        <w:t>и бибер</w:t>
      </w:r>
      <w:r w:rsidR="00BA23AE" w:rsidRPr="00892661">
        <w:rPr>
          <w:rFonts w:eastAsia="Calibri"/>
          <w:color w:val="000000"/>
        </w:rPr>
        <w:t> </w:t>
      </w:r>
      <w:hyperlink r:id="rId24" w:tooltip="Цреп" w:history="1">
        <w:r w:rsidR="00BA23AE" w:rsidRPr="00892661">
          <w:rPr>
            <w:rFonts w:eastAsia="Calibri"/>
            <w:color w:val="000000"/>
            <w:lang w:val="ru-RU"/>
          </w:rPr>
          <w:t>црепом</w:t>
        </w:r>
      </w:hyperlink>
      <w:r w:rsidR="00BA23AE" w:rsidRPr="00892661">
        <w:rPr>
          <w:rFonts w:eastAsia="Calibri"/>
          <w:color w:val="000000"/>
        </w:rPr>
        <w:t> </w:t>
      </w:r>
      <w:r w:rsidR="00BA23AE" w:rsidRPr="00892661">
        <w:rPr>
          <w:rFonts w:eastAsia="Calibri"/>
          <w:color w:val="000000"/>
          <w:lang w:val="ru-RU"/>
        </w:rPr>
        <w:t>као покривачем.</w:t>
      </w:r>
    </w:p>
    <w:p w:rsidR="00BA23AE" w:rsidRPr="00892661" w:rsidRDefault="00BA23AE" w:rsidP="00BA23AE">
      <w:pPr>
        <w:shd w:val="clear" w:color="auto" w:fill="FFFFFF"/>
        <w:spacing w:line="276" w:lineRule="auto"/>
        <w:ind w:firstLine="708"/>
        <w:jc w:val="both"/>
        <w:rPr>
          <w:rFonts w:eastAsia="Calibri"/>
          <w:color w:val="000000"/>
        </w:rPr>
      </w:pPr>
      <w:r w:rsidRPr="00892661">
        <w:rPr>
          <w:rFonts w:eastAsia="Calibri"/>
          <w:color w:val="000000"/>
        </w:rPr>
        <w:t>У првим качерским школама радили су учитељи из Војводине, свештена лица и писмени људи из ближе околине.</w:t>
      </w:r>
    </w:p>
    <w:p w:rsidR="00BA23AE" w:rsidRPr="00892661" w:rsidRDefault="00BA23AE" w:rsidP="00BA23AE">
      <w:pPr>
        <w:shd w:val="clear" w:color="auto" w:fill="FFFFFF"/>
        <w:spacing w:line="276" w:lineRule="auto"/>
        <w:ind w:firstLine="360"/>
        <w:jc w:val="both"/>
        <w:rPr>
          <w:rFonts w:eastAsia="Calibri"/>
          <w:color w:val="000000"/>
        </w:rPr>
      </w:pPr>
      <w:r w:rsidRPr="00892661">
        <w:rPr>
          <w:rFonts w:eastAsia="Calibri"/>
          <w:color w:val="000000"/>
        </w:rPr>
        <w:t>Нове школске зграде изграђене су :</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У Пољаницама 1927.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lastRenderedPageBreak/>
        <w:t>У Шутцима и Живковцима 1930.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У Козељу 1931.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 xml:space="preserve">У Калањевцима 1932. год. </w:t>
      </w:r>
    </w:p>
    <w:p w:rsidR="00BA23AE" w:rsidRPr="00892661" w:rsidRDefault="00BA23AE" w:rsidP="00BA23AE">
      <w:pPr>
        <w:shd w:val="clear" w:color="auto" w:fill="FFFFFF"/>
        <w:spacing w:line="276" w:lineRule="auto"/>
        <w:ind w:firstLine="360"/>
        <w:jc w:val="both"/>
        <w:rPr>
          <w:rFonts w:eastAsia="Calibri"/>
          <w:color w:val="000000"/>
        </w:rPr>
      </w:pPr>
      <w:r w:rsidRPr="00892661">
        <w:rPr>
          <w:rFonts w:eastAsia="Calibri"/>
          <w:color w:val="000000"/>
        </w:rPr>
        <w:t xml:space="preserve">Школа у Пољаницама је радила у приватној кући Добривоја Стефановића у периоду 1924 – 1927 год., дакле и пре изградње нове школе. То се односило и на  друга села, па је забележено да су такође у приватним кућама радиле школе: </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Живковцима 1926. год.</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Козељу 1928. год.</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Шутцима 1929. год.</w:t>
      </w:r>
    </w:p>
    <w:p w:rsidR="00BA23AE" w:rsidRPr="00892661" w:rsidRDefault="00BA23AE" w:rsidP="00BA23AE">
      <w:pPr>
        <w:shd w:val="clear" w:color="auto" w:fill="FFFFFF"/>
        <w:spacing w:line="276" w:lineRule="auto"/>
        <w:ind w:firstLine="708"/>
        <w:jc w:val="both"/>
        <w:rPr>
          <w:rFonts w:eastAsia="Calibri"/>
          <w:color w:val="000000"/>
        </w:rPr>
      </w:pPr>
      <w:r w:rsidRPr="00892661">
        <w:rPr>
          <w:rFonts w:eastAsia="Calibri"/>
          <w:color w:val="000000"/>
        </w:rPr>
        <w:t xml:space="preserve">После Другог светског рата у Белановици почиње да ради „Дечији дом“ за децу палих бораца, па је то имало утицаја на повећање броја ученика школе.У периоду од 1945-1958.године школа је радила као нижа гимназија – Прогимназија а од 1958. године постаје Основна школа. У 1960.години добија данашње име „Сестре Павловић“, </w:t>
      </w:r>
      <w:r w:rsidRPr="00892661">
        <w:rPr>
          <w:rFonts w:eastAsia="Calibri"/>
          <w:color w:val="000000"/>
          <w:lang w:val="ru-RU"/>
        </w:rPr>
        <w:t>по сестрама</w:t>
      </w:r>
      <w:r w:rsidRPr="00892661">
        <w:rPr>
          <w:rFonts w:eastAsia="Calibri"/>
          <w:color w:val="000000"/>
        </w:rPr>
        <w:t> </w:t>
      </w:r>
      <w:hyperlink r:id="rId25" w:tooltip="Дринка Павловић" w:history="1">
        <w:r w:rsidRPr="00892661">
          <w:rPr>
            <w:rFonts w:eastAsia="Calibri"/>
            <w:color w:val="000000"/>
            <w:lang w:val="ru-RU"/>
          </w:rPr>
          <w:t>Дринки</w:t>
        </w:r>
      </w:hyperlink>
      <w:r w:rsidRPr="00892661">
        <w:rPr>
          <w:rFonts w:eastAsia="Calibri"/>
          <w:color w:val="000000"/>
        </w:rPr>
        <w:t> </w:t>
      </w:r>
      <w:r w:rsidRPr="00892661">
        <w:rPr>
          <w:rFonts w:eastAsia="Calibri"/>
          <w:color w:val="000000"/>
          <w:lang w:val="ru-RU"/>
        </w:rPr>
        <w:t>и</w:t>
      </w:r>
      <w:r w:rsidRPr="00892661">
        <w:rPr>
          <w:rFonts w:eastAsia="Calibri"/>
          <w:color w:val="000000"/>
        </w:rPr>
        <w:t> </w:t>
      </w:r>
      <w:hyperlink r:id="rId26" w:tooltip="Даринка Павловић" w:history="1">
        <w:r w:rsidRPr="00892661">
          <w:rPr>
            <w:rFonts w:eastAsia="Calibri"/>
            <w:color w:val="000000"/>
            <w:lang w:val="ru-RU"/>
          </w:rPr>
          <w:t>Даринки</w:t>
        </w:r>
      </w:hyperlink>
      <w:r w:rsidRPr="00892661">
        <w:rPr>
          <w:rFonts w:eastAsia="Calibri"/>
          <w:color w:val="000000"/>
        </w:rPr>
        <w:t>  Павловић, народним херојима из Другог светског рата.</w:t>
      </w:r>
    </w:p>
    <w:p w:rsidR="00BA23AE" w:rsidRPr="00892661" w:rsidRDefault="00BA23AE" w:rsidP="00BA23AE">
      <w:pPr>
        <w:shd w:val="clear" w:color="auto" w:fill="FFFFFF"/>
        <w:spacing w:before="120" w:after="120"/>
        <w:ind w:firstLine="360"/>
        <w:jc w:val="both"/>
        <w:rPr>
          <w:color w:val="000000"/>
          <w:lang w:val="ru-RU"/>
        </w:rPr>
      </w:pPr>
      <w:r w:rsidRPr="00892661">
        <w:rPr>
          <w:color w:val="000000"/>
          <w:lang w:val="ru-RU"/>
        </w:rPr>
        <w:t>Нова, данашња зграда школе у Белановици, почела је да се гради</w:t>
      </w:r>
      <w:r w:rsidRPr="00892661">
        <w:rPr>
          <w:color w:val="000000"/>
        </w:rPr>
        <w:t> </w:t>
      </w:r>
      <w:hyperlink r:id="rId27" w:tooltip="1960" w:history="1">
        <w:r w:rsidRPr="00892661">
          <w:rPr>
            <w:color w:val="000000"/>
            <w:lang w:val="ru-RU"/>
          </w:rPr>
          <w:t>1960</w:t>
        </w:r>
      </w:hyperlink>
      <w:r w:rsidRPr="00892661">
        <w:rPr>
          <w:color w:val="000000"/>
          <w:lang w:val="ru-RU"/>
        </w:rPr>
        <w:t>. године да би прве ученика примила</w:t>
      </w:r>
      <w:r w:rsidRPr="00892661">
        <w:rPr>
          <w:color w:val="000000"/>
        </w:rPr>
        <w:t> </w:t>
      </w:r>
      <w:hyperlink r:id="rId28" w:tooltip="1964" w:history="1">
        <w:r w:rsidRPr="00892661">
          <w:rPr>
            <w:color w:val="000000"/>
            <w:lang w:val="ru-RU"/>
          </w:rPr>
          <w:t>1964</w:t>
        </w:r>
      </w:hyperlink>
      <w:r w:rsidRPr="00892661">
        <w:rPr>
          <w:color w:val="000000"/>
          <w:lang w:val="ru-RU"/>
        </w:rPr>
        <w:t xml:space="preserve">. </w:t>
      </w:r>
      <w:r w:rsidRPr="00892661">
        <w:rPr>
          <w:color w:val="000000"/>
        </w:rPr>
        <w:t>г</w:t>
      </w:r>
      <w:r w:rsidRPr="00892661">
        <w:rPr>
          <w:color w:val="000000"/>
          <w:lang w:val="ru-RU"/>
        </w:rPr>
        <w:t>одине, на стогодишњицу рада старе школе. У свом саставу има ђачку кухињу са трпезаријом, као посебно издвојеним објектом.  Као матична школа има издвојена одељења у</w:t>
      </w:r>
      <w:r w:rsidRPr="00892661">
        <w:rPr>
          <w:color w:val="000000"/>
        </w:rPr>
        <w:t> </w:t>
      </w:r>
      <w:hyperlink r:id="rId29" w:tooltip="Живковци" w:history="1">
        <w:r w:rsidRPr="00892661">
          <w:rPr>
            <w:color w:val="000000"/>
            <w:lang w:val="ru-RU"/>
          </w:rPr>
          <w:t>Живковцима</w:t>
        </w:r>
      </w:hyperlink>
      <w:r w:rsidRPr="00892661">
        <w:rPr>
          <w:color w:val="000000"/>
          <w:lang w:val="ru-RU"/>
        </w:rPr>
        <w:t>,</w:t>
      </w:r>
      <w:r w:rsidRPr="00892661">
        <w:rPr>
          <w:color w:val="000000"/>
        </w:rPr>
        <w:t> </w:t>
      </w:r>
      <w:hyperlink r:id="rId30" w:tooltip="Калањевци" w:history="1">
        <w:r w:rsidRPr="00892661">
          <w:rPr>
            <w:color w:val="000000"/>
            <w:lang w:val="ru-RU"/>
          </w:rPr>
          <w:t>Калањевцима</w:t>
        </w:r>
      </w:hyperlink>
      <w:r w:rsidRPr="00892661">
        <w:rPr>
          <w:color w:val="000000"/>
          <w:lang w:val="ru-RU"/>
        </w:rPr>
        <w:t>,</w:t>
      </w:r>
      <w:r w:rsidRPr="00892661">
        <w:rPr>
          <w:color w:val="000000"/>
        </w:rPr>
        <w:t> </w:t>
      </w:r>
      <w:hyperlink r:id="rId31" w:tooltip="Шутци" w:history="1">
        <w:r w:rsidRPr="00892661">
          <w:rPr>
            <w:color w:val="000000"/>
            <w:lang w:val="ru-RU"/>
          </w:rPr>
          <w:t>Шутцима</w:t>
        </w:r>
      </w:hyperlink>
      <w:r w:rsidRPr="00892661">
        <w:rPr>
          <w:color w:val="000000"/>
          <w:lang w:val="ru-RU"/>
        </w:rPr>
        <w:t>,</w:t>
      </w:r>
      <w:r w:rsidRPr="00892661">
        <w:rPr>
          <w:color w:val="000000"/>
        </w:rPr>
        <w:t> </w:t>
      </w:r>
      <w:hyperlink r:id="rId32" w:tooltip="Козељ" w:history="1">
        <w:r w:rsidRPr="00892661">
          <w:rPr>
            <w:color w:val="000000"/>
            <w:lang w:val="ru-RU"/>
          </w:rPr>
          <w:t>Козељу</w:t>
        </w:r>
      </w:hyperlink>
      <w:r w:rsidRPr="00892661">
        <w:rPr>
          <w:color w:val="000000"/>
        </w:rPr>
        <w:t> </w:t>
      </w:r>
      <w:r w:rsidRPr="00892661">
        <w:rPr>
          <w:color w:val="000000"/>
          <w:lang w:val="ru-RU"/>
        </w:rPr>
        <w:t>и</w:t>
      </w:r>
      <w:r w:rsidRPr="00892661">
        <w:rPr>
          <w:color w:val="000000"/>
        </w:rPr>
        <w:t> </w:t>
      </w:r>
      <w:hyperlink r:id="rId33" w:tooltip="Пољанице (Љиг)" w:history="1">
        <w:r w:rsidRPr="00892661">
          <w:rPr>
            <w:color w:val="000000"/>
            <w:lang w:val="ru-RU"/>
          </w:rPr>
          <w:t>Пољаницама</w:t>
        </w:r>
      </w:hyperlink>
      <w:r w:rsidRPr="00892661">
        <w:rPr>
          <w:color w:val="000000"/>
          <w:lang w:val="ru-RU"/>
        </w:rPr>
        <w:t xml:space="preserve">. </w:t>
      </w:r>
    </w:p>
    <w:p w:rsidR="00BA23AE" w:rsidRPr="00892661" w:rsidRDefault="00BA23AE" w:rsidP="00BA23AE"/>
    <w:p w:rsidR="00BA23AE" w:rsidRPr="00892661" w:rsidRDefault="00BA23AE" w:rsidP="00BA23AE">
      <w:r w:rsidRPr="00892661">
        <w:tab/>
      </w:r>
    </w:p>
    <w:p w:rsidR="00BA23AE" w:rsidRPr="00892661" w:rsidRDefault="00BA23AE" w:rsidP="00BA23AE">
      <w:pPr>
        <w:pStyle w:val="Heading2"/>
        <w:ind w:firstLine="360"/>
        <w:rPr>
          <w:rFonts w:ascii="Times New Roman" w:hAnsi="Times New Roman"/>
          <w:b w:val="0"/>
          <w:sz w:val="22"/>
          <w:szCs w:val="22"/>
        </w:rPr>
      </w:pPr>
      <w:bookmarkStart w:id="49" w:name="_Toc528575413"/>
      <w:r w:rsidRPr="00892661">
        <w:rPr>
          <w:rFonts w:ascii="Times New Roman" w:hAnsi="Times New Roman"/>
          <w:sz w:val="22"/>
          <w:szCs w:val="22"/>
        </w:rPr>
        <w:t xml:space="preserve">2.2. Приказ мрежејавних </w:t>
      </w:r>
      <w:bookmarkEnd w:id="49"/>
      <w:r w:rsidRPr="00892661">
        <w:rPr>
          <w:rFonts w:ascii="Times New Roman" w:hAnsi="Times New Roman"/>
          <w:sz w:val="22"/>
          <w:szCs w:val="22"/>
        </w:rPr>
        <w:t>основних школа</w:t>
      </w:r>
    </w:p>
    <w:p w:rsidR="00BA23AE" w:rsidRPr="00892661" w:rsidRDefault="00BA23AE" w:rsidP="00BA23AE"/>
    <w:p w:rsidR="00BA23AE" w:rsidRPr="00892661" w:rsidRDefault="00BA23AE" w:rsidP="00BA23AE">
      <w:pPr>
        <w:jc w:val="both"/>
        <w:rPr>
          <w:color w:val="000000"/>
        </w:rPr>
      </w:pPr>
      <w:r w:rsidRPr="00892661">
        <w:rPr>
          <w:color w:val="000000"/>
          <w:lang w:val="ru-RU"/>
        </w:rPr>
        <w:tab/>
        <w:t xml:space="preserve">Мрежу основних школа сачињава 2 основне школе: </w:t>
      </w:r>
      <w:bookmarkStart w:id="50" w:name="_Toc528575414"/>
      <w:r w:rsidRPr="00892661">
        <w:rPr>
          <w:color w:val="000000"/>
        </w:rPr>
        <w:t>Основна школа „Сава Керковић“ Љиг и Основна школа „Сестре Павловић“ Белановица.</w:t>
      </w:r>
    </w:p>
    <w:p w:rsidR="00BA23AE" w:rsidRPr="00892661" w:rsidRDefault="00BA23AE" w:rsidP="00BA23AE">
      <w:pPr>
        <w:jc w:val="both"/>
        <w:rPr>
          <w:color w:val="000000"/>
        </w:rPr>
      </w:pPr>
      <w:r w:rsidRPr="00892661">
        <w:rPr>
          <w:color w:val="000000"/>
        </w:rPr>
        <w:tab/>
        <w:t>Постојећа мрежа основних школа утврђена је Одлуком о мрежи основних школа општине Љиг 01 Број 06-17/14-8 од 30.04.2014.године. Преглед основних школа утврђен тренутно важећом одлуком о мрежи основних школа са бројем ученика који су похађали ове школе у школској 2012/2013,тренутним бројем ученика у школској 2018/19 и проценом испуњености новог критеријума који се односи на број ученика (најмање 480 ученика) дат је у Табели 2.</w:t>
      </w:r>
    </w:p>
    <w:p w:rsidR="00BA23AE" w:rsidRPr="00892661" w:rsidRDefault="00BA23AE" w:rsidP="00BA23AE">
      <w:pPr>
        <w:jc w:val="both"/>
        <w:rPr>
          <w:color w:val="000000"/>
        </w:rPr>
      </w:pPr>
    </w:p>
    <w:p w:rsidR="00BA23AE" w:rsidRPr="00892661" w:rsidRDefault="00BA23AE" w:rsidP="00BA23AE">
      <w:pPr>
        <w:spacing w:after="90" w:line="276" w:lineRule="auto"/>
        <w:jc w:val="both"/>
        <w:rPr>
          <w:rFonts w:eastAsia="Calibri"/>
          <w:b/>
          <w:color w:val="000000"/>
        </w:rPr>
      </w:pPr>
      <w:r w:rsidRPr="00892661">
        <w:rPr>
          <w:rFonts w:eastAsia="Calibri"/>
          <w:b/>
          <w:color w:val="000000"/>
        </w:rPr>
        <w:t>Табела 2.Преглед школа са бројем ученика и одељења у школској 2012/13 и 2018/19.години</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346"/>
        <w:gridCol w:w="1258"/>
        <w:gridCol w:w="1177"/>
        <w:gridCol w:w="1177"/>
        <w:gridCol w:w="1177"/>
        <w:gridCol w:w="1620"/>
      </w:tblGrid>
      <w:tr w:rsidR="00BA23AE" w:rsidRPr="00892661" w:rsidTr="00B5008E">
        <w:tc>
          <w:tcPr>
            <w:tcW w:w="20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Назив школе</w:t>
            </w:r>
          </w:p>
        </w:tc>
        <w:tc>
          <w:tcPr>
            <w:tcW w:w="135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ученика школска 2012/13</w:t>
            </w:r>
          </w:p>
        </w:tc>
        <w:tc>
          <w:tcPr>
            <w:tcW w:w="126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одељења школска 2012/13</w:t>
            </w:r>
          </w:p>
        </w:tc>
        <w:tc>
          <w:tcPr>
            <w:tcW w:w="11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ученика школска 2018/19</w:t>
            </w:r>
          </w:p>
        </w:tc>
        <w:tc>
          <w:tcPr>
            <w:tcW w:w="11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одељења</w:t>
            </w:r>
          </w:p>
          <w:p w:rsidR="00BA23AE" w:rsidRPr="00892661" w:rsidRDefault="00BA23AE" w:rsidP="00B5008E">
            <w:pPr>
              <w:jc w:val="center"/>
              <w:rPr>
                <w:rFonts w:eastAsia="Calibri"/>
                <w:b/>
                <w:color w:val="000000"/>
              </w:rPr>
            </w:pPr>
            <w:r w:rsidRPr="00892661">
              <w:rPr>
                <w:rFonts w:eastAsia="Calibri"/>
                <w:b/>
                <w:color w:val="000000"/>
              </w:rPr>
              <w:t>школска 2018/19</w:t>
            </w:r>
          </w:p>
        </w:tc>
        <w:tc>
          <w:tcPr>
            <w:tcW w:w="1170" w:type="dxa"/>
            <w:shd w:val="clear" w:color="auto" w:fill="F2F2F2"/>
          </w:tcPr>
          <w:p w:rsidR="00BA23AE" w:rsidRPr="00892661" w:rsidRDefault="00BA23AE" w:rsidP="00B5008E">
            <w:pPr>
              <w:ind w:left="-198" w:firstLine="198"/>
              <w:jc w:val="center"/>
              <w:rPr>
                <w:rFonts w:eastAsia="Calibri"/>
                <w:b/>
                <w:color w:val="000000"/>
              </w:rPr>
            </w:pPr>
            <w:r w:rsidRPr="00892661">
              <w:rPr>
                <w:rFonts w:eastAsia="Calibri"/>
                <w:b/>
                <w:color w:val="000000"/>
              </w:rPr>
              <w:t>Оптима</w:t>
            </w:r>
          </w:p>
          <w:p w:rsidR="00BA23AE" w:rsidRPr="00892661" w:rsidRDefault="00BA23AE" w:rsidP="00B5008E">
            <w:pPr>
              <w:ind w:left="-198" w:firstLine="198"/>
              <w:jc w:val="center"/>
              <w:rPr>
                <w:rFonts w:eastAsia="Calibri"/>
                <w:b/>
                <w:color w:val="000000"/>
              </w:rPr>
            </w:pPr>
            <w:r w:rsidRPr="00892661">
              <w:rPr>
                <w:rFonts w:eastAsia="Calibri"/>
                <w:b/>
                <w:color w:val="000000"/>
              </w:rPr>
              <w:t>лни број одељења</w:t>
            </w:r>
          </w:p>
          <w:p w:rsidR="00BA23AE" w:rsidRPr="00892661" w:rsidRDefault="00BA23AE" w:rsidP="00B5008E">
            <w:pPr>
              <w:jc w:val="center"/>
              <w:rPr>
                <w:rFonts w:eastAsia="Calibri"/>
                <w:b/>
                <w:color w:val="000000"/>
              </w:rPr>
            </w:pPr>
            <w:r w:rsidRPr="00892661">
              <w:rPr>
                <w:rFonts w:eastAsia="Calibri"/>
                <w:b/>
                <w:color w:val="000000"/>
              </w:rPr>
              <w:t>школска 2018/19</w:t>
            </w:r>
          </w:p>
        </w:tc>
        <w:tc>
          <w:tcPr>
            <w:tcW w:w="162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Испуњеност критеријума броја ученика да/не</w:t>
            </w:r>
          </w:p>
        </w:tc>
      </w:tr>
      <w:tr w:rsidR="00BA23AE" w:rsidRPr="00892661" w:rsidTr="00B5008E">
        <w:tc>
          <w:tcPr>
            <w:tcW w:w="2070" w:type="dxa"/>
          </w:tcPr>
          <w:p w:rsidR="00BA23AE" w:rsidRPr="00892661" w:rsidRDefault="00BA23AE" w:rsidP="00B5008E">
            <w:pPr>
              <w:jc w:val="both"/>
              <w:rPr>
                <w:rFonts w:eastAsia="Calibri"/>
                <w:color w:val="000000"/>
              </w:rPr>
            </w:pPr>
            <w:r w:rsidRPr="00892661">
              <w:rPr>
                <w:rFonts w:eastAsia="Calibri"/>
                <w:color w:val="000000"/>
              </w:rPr>
              <w:t>1. ОШ „Сава Керковић“ Љиг</w:t>
            </w:r>
          </w:p>
        </w:tc>
        <w:tc>
          <w:tcPr>
            <w:tcW w:w="1350" w:type="dxa"/>
          </w:tcPr>
          <w:p w:rsidR="00BA23AE" w:rsidRPr="00892661" w:rsidRDefault="00BA23AE" w:rsidP="00B5008E">
            <w:pPr>
              <w:jc w:val="both"/>
              <w:rPr>
                <w:rFonts w:eastAsia="Calibri"/>
                <w:color w:val="000000"/>
              </w:rPr>
            </w:pPr>
            <w:r w:rsidRPr="00892661">
              <w:rPr>
                <w:rFonts w:eastAsia="Calibri"/>
                <w:color w:val="000000"/>
              </w:rPr>
              <w:t>740</w:t>
            </w:r>
          </w:p>
        </w:tc>
        <w:tc>
          <w:tcPr>
            <w:tcW w:w="1260" w:type="dxa"/>
          </w:tcPr>
          <w:p w:rsidR="00BA23AE" w:rsidRPr="00892661" w:rsidRDefault="00BA23AE" w:rsidP="00B5008E">
            <w:pPr>
              <w:jc w:val="both"/>
              <w:rPr>
                <w:rFonts w:eastAsia="Calibri"/>
                <w:color w:val="000000"/>
              </w:rPr>
            </w:pPr>
            <w:r w:rsidRPr="00892661">
              <w:rPr>
                <w:rFonts w:eastAsia="Calibri"/>
                <w:color w:val="000000"/>
              </w:rPr>
              <w:t>44</w:t>
            </w:r>
          </w:p>
        </w:tc>
        <w:tc>
          <w:tcPr>
            <w:tcW w:w="1170" w:type="dxa"/>
          </w:tcPr>
          <w:p w:rsidR="00BA23AE" w:rsidRPr="00892661" w:rsidRDefault="00BA23AE" w:rsidP="00B5008E">
            <w:pPr>
              <w:jc w:val="both"/>
              <w:rPr>
                <w:rFonts w:eastAsia="Calibri"/>
                <w:color w:val="000000"/>
              </w:rPr>
            </w:pPr>
            <w:r w:rsidRPr="00892661">
              <w:rPr>
                <w:rFonts w:eastAsia="Calibri"/>
                <w:color w:val="000000"/>
              </w:rPr>
              <w:t>690</w:t>
            </w:r>
          </w:p>
        </w:tc>
        <w:tc>
          <w:tcPr>
            <w:tcW w:w="1170" w:type="dxa"/>
          </w:tcPr>
          <w:p w:rsidR="00BA23AE" w:rsidRPr="00892661" w:rsidRDefault="00BA23AE" w:rsidP="00B5008E">
            <w:pPr>
              <w:jc w:val="both"/>
              <w:rPr>
                <w:rFonts w:eastAsia="Calibri"/>
                <w:color w:val="000000"/>
              </w:rPr>
            </w:pPr>
            <w:r w:rsidRPr="00892661">
              <w:rPr>
                <w:rFonts w:eastAsia="Calibri"/>
                <w:color w:val="000000"/>
              </w:rPr>
              <w:t>47</w:t>
            </w:r>
          </w:p>
        </w:tc>
        <w:tc>
          <w:tcPr>
            <w:tcW w:w="1170" w:type="dxa"/>
          </w:tcPr>
          <w:p w:rsidR="00BA23AE" w:rsidRPr="00892661" w:rsidRDefault="00BA23AE" w:rsidP="00B5008E">
            <w:pPr>
              <w:jc w:val="both"/>
              <w:rPr>
                <w:rFonts w:eastAsia="Calibri"/>
                <w:color w:val="000000"/>
              </w:rPr>
            </w:pPr>
            <w:r w:rsidRPr="00892661">
              <w:rPr>
                <w:rFonts w:eastAsia="Calibri"/>
                <w:color w:val="000000"/>
              </w:rPr>
              <w:t>47</w:t>
            </w:r>
          </w:p>
        </w:tc>
        <w:tc>
          <w:tcPr>
            <w:tcW w:w="1620" w:type="dxa"/>
          </w:tcPr>
          <w:p w:rsidR="00BA23AE" w:rsidRPr="00892661" w:rsidRDefault="00BA23AE" w:rsidP="00B5008E">
            <w:pPr>
              <w:jc w:val="both"/>
              <w:rPr>
                <w:rFonts w:eastAsia="Calibri"/>
                <w:color w:val="000000"/>
              </w:rPr>
            </w:pPr>
            <w:r w:rsidRPr="00892661">
              <w:rPr>
                <w:rFonts w:eastAsia="Calibri"/>
                <w:color w:val="000000"/>
              </w:rPr>
              <w:t>ДА</w:t>
            </w:r>
          </w:p>
        </w:tc>
      </w:tr>
      <w:tr w:rsidR="00BA23AE" w:rsidRPr="00892661" w:rsidTr="00B5008E">
        <w:tc>
          <w:tcPr>
            <w:tcW w:w="2070" w:type="dxa"/>
          </w:tcPr>
          <w:p w:rsidR="00BA23AE" w:rsidRPr="00892661" w:rsidRDefault="00BA23AE" w:rsidP="00B5008E">
            <w:pPr>
              <w:jc w:val="both"/>
              <w:rPr>
                <w:color w:val="000000"/>
              </w:rPr>
            </w:pPr>
            <w:r w:rsidRPr="00892661">
              <w:rPr>
                <w:color w:val="000000"/>
              </w:rPr>
              <w:t>2. ОШ „Сестре Павловић“ Белановица</w:t>
            </w:r>
          </w:p>
        </w:tc>
        <w:tc>
          <w:tcPr>
            <w:tcW w:w="1350" w:type="dxa"/>
          </w:tcPr>
          <w:p w:rsidR="00BA23AE" w:rsidRPr="00892661" w:rsidRDefault="00BA23AE" w:rsidP="00B5008E">
            <w:pPr>
              <w:jc w:val="both"/>
              <w:rPr>
                <w:color w:val="000000"/>
              </w:rPr>
            </w:pPr>
            <w:r w:rsidRPr="00892661">
              <w:rPr>
                <w:color w:val="000000"/>
              </w:rPr>
              <w:t>156</w:t>
            </w:r>
          </w:p>
        </w:tc>
        <w:tc>
          <w:tcPr>
            <w:tcW w:w="1260" w:type="dxa"/>
          </w:tcPr>
          <w:p w:rsidR="00BA23AE" w:rsidRPr="00892661" w:rsidRDefault="00BA23AE" w:rsidP="00B5008E">
            <w:pPr>
              <w:jc w:val="both"/>
              <w:rPr>
                <w:color w:val="000000"/>
              </w:rPr>
            </w:pPr>
            <w:r w:rsidRPr="00892661">
              <w:rPr>
                <w:color w:val="000000"/>
              </w:rPr>
              <w:t>13</w:t>
            </w:r>
          </w:p>
        </w:tc>
        <w:tc>
          <w:tcPr>
            <w:tcW w:w="1170" w:type="dxa"/>
          </w:tcPr>
          <w:p w:rsidR="00BA23AE" w:rsidRPr="00892661" w:rsidRDefault="00BA23AE" w:rsidP="00B5008E">
            <w:pPr>
              <w:jc w:val="both"/>
              <w:rPr>
                <w:color w:val="000000"/>
              </w:rPr>
            </w:pPr>
            <w:r w:rsidRPr="00892661">
              <w:rPr>
                <w:color w:val="000000"/>
              </w:rPr>
              <w:t>142</w:t>
            </w:r>
          </w:p>
        </w:tc>
        <w:tc>
          <w:tcPr>
            <w:tcW w:w="1170" w:type="dxa"/>
          </w:tcPr>
          <w:p w:rsidR="00BA23AE" w:rsidRPr="00892661" w:rsidRDefault="00BA23AE" w:rsidP="00B5008E">
            <w:pPr>
              <w:jc w:val="both"/>
              <w:rPr>
                <w:color w:val="000000"/>
              </w:rPr>
            </w:pPr>
            <w:r w:rsidRPr="00892661">
              <w:rPr>
                <w:color w:val="000000"/>
              </w:rPr>
              <w:t>14</w:t>
            </w:r>
          </w:p>
        </w:tc>
        <w:tc>
          <w:tcPr>
            <w:tcW w:w="1170" w:type="dxa"/>
          </w:tcPr>
          <w:p w:rsidR="00BA23AE" w:rsidRPr="00892661" w:rsidRDefault="00BA23AE" w:rsidP="00B5008E">
            <w:pPr>
              <w:jc w:val="both"/>
              <w:rPr>
                <w:color w:val="000000"/>
              </w:rPr>
            </w:pPr>
            <w:r w:rsidRPr="00892661">
              <w:rPr>
                <w:color w:val="000000"/>
              </w:rPr>
              <w:t>14</w:t>
            </w:r>
          </w:p>
        </w:tc>
        <w:tc>
          <w:tcPr>
            <w:tcW w:w="1620" w:type="dxa"/>
          </w:tcPr>
          <w:p w:rsidR="00BA23AE" w:rsidRPr="00892661" w:rsidRDefault="00BA23AE" w:rsidP="00B5008E">
            <w:pPr>
              <w:jc w:val="both"/>
              <w:rPr>
                <w:color w:val="000000"/>
              </w:rPr>
            </w:pPr>
            <w:r w:rsidRPr="00892661">
              <w:rPr>
                <w:color w:val="000000"/>
              </w:rPr>
              <w:t>НЕ</w:t>
            </w:r>
          </w:p>
        </w:tc>
      </w:tr>
    </w:tbl>
    <w:p w:rsidR="00BA23AE" w:rsidRPr="00892661" w:rsidRDefault="00BA23AE" w:rsidP="00BA23AE">
      <w:pPr>
        <w:jc w:val="both"/>
        <w:rPr>
          <w:color w:val="000000"/>
        </w:rPr>
      </w:pP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Основне школе, од броја 1 до броја 2, обављају редовну делатност основног образовања и васпитања за све разреде од I до VIII разреда.</w:t>
      </w: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 xml:space="preserve"> Специфичност наше општине је да постоје издвојена одељења ван седишта матичних школа у којима наставу похађа мали број ученика, ради велике удаљености од матичних школа. Сеоско подручје општине Љиг је разбијеног  типа, тако да је територијална удаљеност ученика од школа велика, такође су и лоши услови путовања до школа, лоши путеви и сл.</w:t>
      </w: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На основу Табеле 2. примећујемо да је у вези са критеријумом минималног броја ученика неспорно егзистирање 1 основне школе. Друга основна школа има мање од 480 ученика  која територијално покрива мање од основне школе 1, и због сеоског разуђеног типа насеља, настањеност  је много мања, самим тим и број рођених, као и ученика је мањи него на подручју које припада основној школи 1.</w:t>
      </w:r>
    </w:p>
    <w:p w:rsidR="00BA23AE" w:rsidRPr="00892661" w:rsidRDefault="00BA23AE" w:rsidP="00BA23AE">
      <w:pPr>
        <w:jc w:val="both"/>
        <w:rPr>
          <w:rFonts w:eastAsia="Calibri"/>
          <w:color w:val="000000"/>
        </w:rPr>
      </w:pPr>
    </w:p>
    <w:p w:rsidR="00BA23AE" w:rsidRPr="00892661" w:rsidRDefault="00BA23AE" w:rsidP="00BA23AE">
      <w:pPr>
        <w:pStyle w:val="ListParagraph"/>
        <w:ind w:left="360"/>
        <w:rPr>
          <w:color w:val="000000"/>
          <w:sz w:val="22"/>
        </w:rPr>
      </w:pPr>
    </w:p>
    <w:p w:rsidR="00BA23AE" w:rsidRPr="00892661" w:rsidRDefault="00BA23AE" w:rsidP="00BA23AE">
      <w:pPr>
        <w:pStyle w:val="Heading2"/>
        <w:ind w:firstLine="360"/>
        <w:rPr>
          <w:rFonts w:ascii="Times New Roman" w:hAnsi="Times New Roman"/>
          <w:b w:val="0"/>
          <w:sz w:val="22"/>
          <w:szCs w:val="22"/>
        </w:rPr>
      </w:pPr>
      <w:r w:rsidRPr="00892661">
        <w:rPr>
          <w:rFonts w:ascii="Times New Roman" w:hAnsi="Times New Roman"/>
          <w:sz w:val="22"/>
          <w:szCs w:val="22"/>
        </w:rPr>
        <w:t>2.3. Уписна подручја основних школа</w:t>
      </w:r>
      <w:bookmarkEnd w:id="50"/>
    </w:p>
    <w:p w:rsidR="00BA23AE" w:rsidRPr="00892661" w:rsidRDefault="00BA23AE" w:rsidP="00BA23AE">
      <w:pPr>
        <w:jc w:val="both"/>
        <w:rPr>
          <w:color w:val="000000"/>
        </w:rPr>
      </w:pPr>
    </w:p>
    <w:p w:rsidR="00BA23AE" w:rsidRPr="00892661" w:rsidRDefault="00BA23AE" w:rsidP="00BA23AE">
      <w:pPr>
        <w:jc w:val="both"/>
        <w:rPr>
          <w:b/>
          <w:color w:val="000000"/>
          <w:u w:val="single"/>
        </w:rPr>
      </w:pPr>
      <w:r w:rsidRPr="00892661">
        <w:rPr>
          <w:b/>
          <w:color w:val="000000"/>
          <w:u w:val="single"/>
        </w:rPr>
        <w:t>Oсновна школа „Сава Керковић“ Љиг</w:t>
      </w:r>
    </w:p>
    <w:p w:rsidR="00BA23AE" w:rsidRPr="00892661" w:rsidRDefault="00BA23AE" w:rsidP="00BA23AE">
      <w:pPr>
        <w:jc w:val="both"/>
        <w:rPr>
          <w:b/>
          <w:color w:val="000000"/>
          <w:u w:val="single"/>
        </w:rPr>
      </w:pPr>
    </w:p>
    <w:p w:rsidR="00BA23AE" w:rsidRPr="00892661" w:rsidRDefault="00BA23AE" w:rsidP="00BA23AE">
      <w:pPr>
        <w:jc w:val="both"/>
        <w:rPr>
          <w:rFonts w:eastAsia="Calibri"/>
          <w:b/>
          <w:color w:val="000000"/>
        </w:rPr>
      </w:pPr>
      <w:r w:rsidRPr="00892661">
        <w:rPr>
          <w:rFonts w:eastAsia="Calibri"/>
          <w:b/>
          <w:color w:val="000000"/>
        </w:rPr>
        <w:t xml:space="preserve">Уписно подручје обухвата: </w:t>
      </w:r>
    </w:p>
    <w:p w:rsidR="00BA23AE" w:rsidRPr="00892661" w:rsidRDefault="00BA23AE" w:rsidP="00BA23AE">
      <w:pPr>
        <w:jc w:val="both"/>
        <w:rPr>
          <w:rFonts w:eastAsia="Calibri"/>
        </w:rPr>
      </w:pPr>
      <w:r w:rsidRPr="00892661">
        <w:rPr>
          <w:rFonts w:eastAsia="Calibri"/>
          <w:b/>
        </w:rPr>
        <w:t xml:space="preserve">1.0. Матична школа Љиг: </w:t>
      </w:r>
      <w:r w:rsidRPr="00892661">
        <w:rPr>
          <w:rFonts w:eastAsia="Calibri"/>
        </w:rPr>
        <w:t>подручје центра Љига (варош), Села Гукош, Бабајић, део Велишевца, део Цветановца и део Бранчића;</w:t>
      </w:r>
    </w:p>
    <w:p w:rsidR="00BA23AE" w:rsidRPr="00892661" w:rsidRDefault="00BA23AE" w:rsidP="00BA23AE">
      <w:pPr>
        <w:jc w:val="both"/>
        <w:rPr>
          <w:rFonts w:eastAsia="Calibri"/>
          <w:b/>
        </w:rPr>
      </w:pPr>
      <w:r w:rsidRPr="00892661">
        <w:rPr>
          <w:rFonts w:eastAsia="Calibri"/>
          <w:b/>
        </w:rPr>
        <w:t xml:space="preserve">1.1. Издвојено одељење Ба: </w:t>
      </w:r>
      <w:r w:rsidRPr="00892661">
        <w:rPr>
          <w:rFonts w:eastAsia="Calibri"/>
        </w:rPr>
        <w:t>подручје Ба;</w:t>
      </w:r>
    </w:p>
    <w:p w:rsidR="00BA23AE" w:rsidRPr="00892661" w:rsidRDefault="00BA23AE" w:rsidP="00BA23AE">
      <w:pPr>
        <w:jc w:val="both"/>
        <w:rPr>
          <w:rFonts w:eastAsia="Calibri"/>
        </w:rPr>
      </w:pPr>
      <w:r w:rsidRPr="00892661">
        <w:rPr>
          <w:rFonts w:eastAsia="Calibri"/>
          <w:b/>
        </w:rPr>
        <w:t xml:space="preserve">1.2. Издвојено одељење Бошњановић:  </w:t>
      </w:r>
      <w:r w:rsidRPr="00892661">
        <w:rPr>
          <w:rFonts w:eastAsia="Calibri"/>
        </w:rPr>
        <w:t>подручје Бошњановића;</w:t>
      </w:r>
    </w:p>
    <w:p w:rsidR="00BA23AE" w:rsidRPr="00892661" w:rsidRDefault="00BA23AE" w:rsidP="00BA23AE">
      <w:pPr>
        <w:jc w:val="both"/>
        <w:rPr>
          <w:rFonts w:eastAsia="Calibri"/>
        </w:rPr>
      </w:pPr>
      <w:r w:rsidRPr="00892661">
        <w:rPr>
          <w:rFonts w:eastAsia="Calibri"/>
          <w:b/>
        </w:rPr>
        <w:t xml:space="preserve">1.3.Издвојено одељење Бранчић: </w:t>
      </w:r>
      <w:r w:rsidRPr="00892661">
        <w:rPr>
          <w:rFonts w:eastAsia="Calibri"/>
        </w:rPr>
        <w:t>подручје Бранчића</w:t>
      </w:r>
    </w:p>
    <w:p w:rsidR="00BA23AE" w:rsidRPr="00892661" w:rsidRDefault="00BA23AE" w:rsidP="00BA23AE">
      <w:pPr>
        <w:jc w:val="both"/>
        <w:rPr>
          <w:rFonts w:eastAsia="Calibri"/>
        </w:rPr>
      </w:pPr>
      <w:r w:rsidRPr="00892661">
        <w:rPr>
          <w:rFonts w:eastAsia="Calibri"/>
          <w:b/>
        </w:rPr>
        <w:t xml:space="preserve">1.4.Издвојено одељење Дићи: </w:t>
      </w:r>
      <w:r w:rsidRPr="00892661">
        <w:rPr>
          <w:rFonts w:eastAsia="Calibri"/>
        </w:rPr>
        <w:t>подручје Дића и Доњих Бањана;</w:t>
      </w:r>
    </w:p>
    <w:p w:rsidR="00BA23AE" w:rsidRPr="00892661" w:rsidRDefault="00BA23AE" w:rsidP="00BA23AE">
      <w:pPr>
        <w:jc w:val="both"/>
        <w:rPr>
          <w:rFonts w:eastAsia="Calibri"/>
          <w:b/>
        </w:rPr>
      </w:pPr>
      <w:r w:rsidRPr="00892661">
        <w:rPr>
          <w:rFonts w:eastAsia="Calibri"/>
          <w:b/>
        </w:rPr>
        <w:t xml:space="preserve">1.5.Издвојено одељење Ивановци: </w:t>
      </w:r>
      <w:r w:rsidRPr="00892661">
        <w:rPr>
          <w:rFonts w:eastAsia="Calibri"/>
        </w:rPr>
        <w:t>подручје Ивановаца;</w:t>
      </w:r>
    </w:p>
    <w:p w:rsidR="00BA23AE" w:rsidRPr="00892661" w:rsidRDefault="00BA23AE" w:rsidP="00BA23AE">
      <w:pPr>
        <w:jc w:val="both"/>
        <w:rPr>
          <w:rFonts w:eastAsia="Calibri"/>
        </w:rPr>
      </w:pPr>
      <w:r w:rsidRPr="00892661">
        <w:rPr>
          <w:rFonts w:eastAsia="Calibri"/>
          <w:b/>
        </w:rPr>
        <w:t xml:space="preserve">1.6. Издвојено одељење Јајчић: </w:t>
      </w:r>
      <w:r w:rsidRPr="00892661">
        <w:rPr>
          <w:rFonts w:eastAsia="Calibri"/>
        </w:rPr>
        <w:t>подручје Јајчића.</w:t>
      </w:r>
    </w:p>
    <w:p w:rsidR="00BA23AE" w:rsidRPr="00892661" w:rsidRDefault="00BA23AE" w:rsidP="00BA23AE">
      <w:pPr>
        <w:jc w:val="both"/>
        <w:rPr>
          <w:rFonts w:eastAsia="Calibri"/>
        </w:rPr>
      </w:pPr>
      <w:r w:rsidRPr="00892661">
        <w:rPr>
          <w:rFonts w:eastAsia="Calibri"/>
          <w:b/>
        </w:rPr>
        <w:t xml:space="preserve">1.7.Издвојено одељење Кадина Лука: </w:t>
      </w:r>
      <w:r w:rsidRPr="00892661">
        <w:rPr>
          <w:rFonts w:eastAsia="Calibri"/>
        </w:rPr>
        <w:t>подручје Кадине Луке и део Велишевца;</w:t>
      </w:r>
    </w:p>
    <w:p w:rsidR="00BA23AE" w:rsidRPr="00892661" w:rsidRDefault="00BA23AE" w:rsidP="00BA23AE">
      <w:pPr>
        <w:jc w:val="both"/>
        <w:rPr>
          <w:rFonts w:eastAsia="Calibri"/>
        </w:rPr>
      </w:pPr>
      <w:r w:rsidRPr="00892661">
        <w:rPr>
          <w:rFonts w:eastAsia="Calibri"/>
          <w:b/>
        </w:rPr>
        <w:t xml:space="preserve">1.8.Издвојено одељење Лалинци: </w:t>
      </w:r>
      <w:r w:rsidRPr="00892661">
        <w:rPr>
          <w:rFonts w:eastAsia="Calibri"/>
        </w:rPr>
        <w:t>подручје Лалинаца;</w:t>
      </w:r>
    </w:p>
    <w:p w:rsidR="00BA23AE" w:rsidRPr="00892661" w:rsidRDefault="00BA23AE" w:rsidP="00BA23AE">
      <w:pPr>
        <w:jc w:val="both"/>
        <w:rPr>
          <w:rFonts w:eastAsia="Calibri"/>
          <w:b/>
        </w:rPr>
      </w:pPr>
      <w:r w:rsidRPr="00892661">
        <w:rPr>
          <w:rFonts w:eastAsia="Calibri"/>
          <w:b/>
        </w:rPr>
        <w:t xml:space="preserve">1.9.Издвојено одељење Латковић: </w:t>
      </w:r>
      <w:r w:rsidRPr="00892661">
        <w:rPr>
          <w:rFonts w:eastAsia="Calibri"/>
        </w:rPr>
        <w:t>подручје Латковића;</w:t>
      </w:r>
    </w:p>
    <w:p w:rsidR="00BA23AE" w:rsidRPr="00892661" w:rsidRDefault="00BA23AE" w:rsidP="00BA23AE">
      <w:pPr>
        <w:jc w:val="both"/>
        <w:rPr>
          <w:rFonts w:eastAsia="Calibri"/>
        </w:rPr>
      </w:pPr>
      <w:r w:rsidRPr="00892661">
        <w:rPr>
          <w:rFonts w:eastAsia="Calibri"/>
          <w:b/>
        </w:rPr>
        <w:t xml:space="preserve">1.10.Издвојено одељење Липље: </w:t>
      </w:r>
      <w:r w:rsidRPr="00892661">
        <w:rPr>
          <w:rFonts w:eastAsia="Calibri"/>
        </w:rPr>
        <w:t>подручје Липља;</w:t>
      </w:r>
    </w:p>
    <w:p w:rsidR="00BA23AE" w:rsidRPr="00892661" w:rsidRDefault="00BA23AE" w:rsidP="00BA23AE">
      <w:pPr>
        <w:jc w:val="both"/>
        <w:rPr>
          <w:rFonts w:eastAsia="Calibri"/>
        </w:rPr>
      </w:pPr>
      <w:r w:rsidRPr="00892661">
        <w:rPr>
          <w:rFonts w:eastAsia="Calibri"/>
          <w:b/>
        </w:rPr>
        <w:t xml:space="preserve">1.11.Издвојено одељење Моравци: </w:t>
      </w:r>
      <w:r w:rsidRPr="00892661">
        <w:rPr>
          <w:rFonts w:eastAsia="Calibri"/>
        </w:rPr>
        <w:t>подручје Мораваца;</w:t>
      </w:r>
    </w:p>
    <w:p w:rsidR="00BA23AE" w:rsidRPr="00892661" w:rsidRDefault="00BA23AE" w:rsidP="00BA23AE">
      <w:pPr>
        <w:jc w:val="both"/>
        <w:rPr>
          <w:rFonts w:eastAsia="Calibri"/>
        </w:rPr>
      </w:pPr>
      <w:r w:rsidRPr="00892661">
        <w:rPr>
          <w:rFonts w:eastAsia="Calibri"/>
          <w:b/>
        </w:rPr>
        <w:t xml:space="preserve">1.12.Издвојено одељење Палежница: </w:t>
      </w:r>
      <w:r w:rsidRPr="00892661">
        <w:rPr>
          <w:rFonts w:eastAsia="Calibri"/>
        </w:rPr>
        <w:t>подручје Палежнице;</w:t>
      </w:r>
    </w:p>
    <w:p w:rsidR="00BA23AE" w:rsidRPr="00892661" w:rsidRDefault="00BA23AE" w:rsidP="00BA23AE">
      <w:pPr>
        <w:jc w:val="both"/>
        <w:rPr>
          <w:rFonts w:eastAsia="Calibri"/>
        </w:rPr>
      </w:pPr>
      <w:r w:rsidRPr="00892661">
        <w:rPr>
          <w:rFonts w:eastAsia="Calibri"/>
          <w:b/>
        </w:rPr>
        <w:t xml:space="preserve">1.13.Издвојено одељење Славковице: </w:t>
      </w:r>
      <w:r w:rsidRPr="00892661">
        <w:rPr>
          <w:rFonts w:eastAsia="Calibri"/>
        </w:rPr>
        <w:t>подручје Славковице;</w:t>
      </w:r>
    </w:p>
    <w:p w:rsidR="00BA23AE" w:rsidRPr="00892661" w:rsidRDefault="00BA23AE" w:rsidP="00BA23AE">
      <w:pPr>
        <w:jc w:val="both"/>
        <w:rPr>
          <w:rFonts w:eastAsia="Calibri"/>
        </w:rPr>
      </w:pPr>
      <w:r w:rsidRPr="00892661">
        <w:rPr>
          <w:rFonts w:eastAsia="Calibri"/>
          <w:b/>
        </w:rPr>
        <w:t xml:space="preserve">1.14.Издвојено одељење Цветановац: </w:t>
      </w:r>
      <w:r w:rsidRPr="00892661">
        <w:rPr>
          <w:rFonts w:eastAsia="Calibri"/>
        </w:rPr>
        <w:t>подручје Цветановца и насеља Милавац;</w:t>
      </w:r>
    </w:p>
    <w:p w:rsidR="00BA23AE" w:rsidRPr="00892661" w:rsidRDefault="00BA23AE" w:rsidP="00BA23AE">
      <w:pPr>
        <w:jc w:val="both"/>
        <w:rPr>
          <w:rFonts w:eastAsia="Calibri"/>
          <w:b/>
        </w:rPr>
      </w:pPr>
      <w:r w:rsidRPr="00892661">
        <w:rPr>
          <w:rFonts w:eastAsia="Calibri"/>
          <w:b/>
        </w:rPr>
        <w:t xml:space="preserve">1.15.Издвојено одељење Штавица: </w:t>
      </w:r>
      <w:r w:rsidRPr="00892661">
        <w:rPr>
          <w:rFonts w:eastAsia="Calibri"/>
        </w:rPr>
        <w:t>подручје Штавице и део Козеља;</w:t>
      </w:r>
    </w:p>
    <w:p w:rsidR="00BA23AE" w:rsidRPr="00892661" w:rsidRDefault="00BA23AE" w:rsidP="00BA23AE">
      <w:pPr>
        <w:jc w:val="both"/>
        <w:rPr>
          <w:color w:val="000000"/>
        </w:rPr>
      </w:pPr>
    </w:p>
    <w:p w:rsidR="00BA23AE" w:rsidRPr="00892661" w:rsidRDefault="00BA23AE" w:rsidP="00BA23AE">
      <w:pPr>
        <w:rPr>
          <w:b/>
          <w:color w:val="000000"/>
          <w:u w:val="single"/>
        </w:rPr>
      </w:pPr>
      <w:r w:rsidRPr="00892661">
        <w:rPr>
          <w:b/>
          <w:color w:val="000000"/>
          <w:u w:val="single"/>
        </w:rPr>
        <w:t>Основна школа „Сестре Павловић“ Белановица</w:t>
      </w:r>
    </w:p>
    <w:p w:rsidR="00BA23AE" w:rsidRPr="00892661" w:rsidRDefault="00BA23AE" w:rsidP="00BA23AE">
      <w:pPr>
        <w:jc w:val="both"/>
        <w:rPr>
          <w:rFonts w:eastAsia="Calibri"/>
          <w:b/>
        </w:rPr>
      </w:pPr>
      <w:r w:rsidRPr="00892661">
        <w:rPr>
          <w:rFonts w:eastAsia="Calibri"/>
          <w:b/>
        </w:rPr>
        <w:t xml:space="preserve">Уписно подручје обухвата: </w:t>
      </w:r>
    </w:p>
    <w:p w:rsidR="00BA23AE" w:rsidRPr="00892661" w:rsidRDefault="00BA23AE" w:rsidP="004213BE">
      <w:pPr>
        <w:numPr>
          <w:ilvl w:val="0"/>
          <w:numId w:val="30"/>
        </w:numPr>
        <w:jc w:val="both"/>
        <w:rPr>
          <w:rFonts w:eastAsia="Calibri"/>
          <w:b/>
        </w:rPr>
      </w:pPr>
      <w:r w:rsidRPr="00892661">
        <w:rPr>
          <w:rFonts w:eastAsia="Calibri"/>
          <w:b/>
        </w:rPr>
        <w:t xml:space="preserve">Матична школа Белановица: </w:t>
      </w:r>
      <w:r w:rsidRPr="00892661">
        <w:rPr>
          <w:rFonts w:eastAsia="Calibri"/>
        </w:rPr>
        <w:t>подручје Белановице, део Шутаца, део Пољаница, део Козеља,  део Живковаца, део Калањеваца</w:t>
      </w:r>
    </w:p>
    <w:p w:rsidR="00BA23AE" w:rsidRPr="00892661" w:rsidRDefault="00BA23AE" w:rsidP="004213BE">
      <w:pPr>
        <w:numPr>
          <w:ilvl w:val="1"/>
          <w:numId w:val="31"/>
        </w:numPr>
        <w:jc w:val="both"/>
        <w:rPr>
          <w:rFonts w:eastAsia="Calibri"/>
          <w:b/>
        </w:rPr>
      </w:pPr>
      <w:r w:rsidRPr="00892661">
        <w:rPr>
          <w:rFonts w:eastAsia="Calibri"/>
          <w:b/>
        </w:rPr>
        <w:t xml:space="preserve">Издвојено одељење Живковци: </w:t>
      </w:r>
      <w:r w:rsidRPr="00892661">
        <w:rPr>
          <w:rFonts w:eastAsia="Calibri"/>
        </w:rPr>
        <w:t>подручје Живковци</w:t>
      </w:r>
    </w:p>
    <w:p w:rsidR="00BA23AE" w:rsidRPr="00892661" w:rsidRDefault="00BA23AE" w:rsidP="004213BE">
      <w:pPr>
        <w:numPr>
          <w:ilvl w:val="1"/>
          <w:numId w:val="31"/>
        </w:numPr>
        <w:jc w:val="both"/>
        <w:rPr>
          <w:rFonts w:eastAsia="Calibri"/>
          <w:b/>
        </w:rPr>
      </w:pPr>
      <w:r w:rsidRPr="00892661">
        <w:rPr>
          <w:rFonts w:eastAsia="Calibri"/>
          <w:b/>
        </w:rPr>
        <w:t xml:space="preserve">Издвојено одељење Калањевци: </w:t>
      </w:r>
      <w:r w:rsidRPr="00892661">
        <w:rPr>
          <w:rFonts w:eastAsia="Calibri"/>
        </w:rPr>
        <w:t>подручје Калањеваца</w:t>
      </w:r>
    </w:p>
    <w:p w:rsidR="00BA23AE" w:rsidRPr="00892661" w:rsidRDefault="00BA23AE" w:rsidP="004213BE">
      <w:pPr>
        <w:numPr>
          <w:ilvl w:val="1"/>
          <w:numId w:val="31"/>
        </w:numPr>
        <w:jc w:val="both"/>
        <w:rPr>
          <w:rFonts w:eastAsia="Calibri"/>
        </w:rPr>
      </w:pPr>
      <w:r w:rsidRPr="00892661">
        <w:rPr>
          <w:rFonts w:eastAsia="Calibri"/>
          <w:b/>
        </w:rPr>
        <w:t xml:space="preserve">Издвојено одељење Козељ: </w:t>
      </w:r>
      <w:r w:rsidRPr="00892661">
        <w:rPr>
          <w:rFonts w:eastAsia="Calibri"/>
        </w:rPr>
        <w:t>подручје Козеља</w:t>
      </w:r>
    </w:p>
    <w:p w:rsidR="00BA23AE" w:rsidRPr="00892661" w:rsidRDefault="00BA23AE" w:rsidP="004213BE">
      <w:pPr>
        <w:numPr>
          <w:ilvl w:val="1"/>
          <w:numId w:val="31"/>
        </w:numPr>
        <w:jc w:val="both"/>
        <w:rPr>
          <w:rFonts w:eastAsia="Calibri"/>
        </w:rPr>
      </w:pPr>
      <w:r w:rsidRPr="00892661">
        <w:rPr>
          <w:rFonts w:eastAsia="Calibri"/>
          <w:b/>
        </w:rPr>
        <w:t>Издвојено одељење Пољанице:</w:t>
      </w:r>
      <w:r w:rsidRPr="00892661">
        <w:rPr>
          <w:rFonts w:eastAsia="Calibri"/>
        </w:rPr>
        <w:t xml:space="preserve">  подручје Пољаница</w:t>
      </w:r>
    </w:p>
    <w:p w:rsidR="00BA23AE" w:rsidRPr="00892661" w:rsidRDefault="00BA23AE" w:rsidP="004213BE">
      <w:pPr>
        <w:numPr>
          <w:ilvl w:val="1"/>
          <w:numId w:val="31"/>
        </w:numPr>
        <w:jc w:val="both"/>
        <w:rPr>
          <w:rFonts w:eastAsia="Calibri"/>
        </w:rPr>
      </w:pPr>
      <w:r w:rsidRPr="00892661">
        <w:rPr>
          <w:rFonts w:eastAsia="Calibri"/>
          <w:b/>
        </w:rPr>
        <w:t>Издвојено одељење Шутци</w:t>
      </w:r>
      <w:r w:rsidRPr="00892661">
        <w:rPr>
          <w:rFonts w:eastAsia="Calibri"/>
        </w:rPr>
        <w:t>: подручје Шутаца</w:t>
      </w:r>
    </w:p>
    <w:p w:rsidR="00BA23AE" w:rsidRPr="00892661" w:rsidRDefault="00BA23AE" w:rsidP="00BA23AE">
      <w:pPr>
        <w:jc w:val="both"/>
        <w:rPr>
          <w:color w:val="000000"/>
        </w:rPr>
      </w:pPr>
    </w:p>
    <w:p w:rsidR="00BA23AE" w:rsidRPr="00892661" w:rsidRDefault="00BA23AE" w:rsidP="00BA23AE">
      <w:pPr>
        <w:pStyle w:val="Heading2"/>
        <w:ind w:firstLine="450"/>
        <w:rPr>
          <w:rFonts w:ascii="Times New Roman" w:hAnsi="Times New Roman"/>
          <w:b w:val="0"/>
          <w:sz w:val="22"/>
          <w:szCs w:val="22"/>
        </w:rPr>
      </w:pPr>
      <w:bookmarkStart w:id="51" w:name="_Toc528575415"/>
      <w:r w:rsidRPr="00892661">
        <w:rPr>
          <w:rFonts w:ascii="Times New Roman" w:hAnsi="Times New Roman"/>
          <w:sz w:val="22"/>
          <w:szCs w:val="22"/>
        </w:rPr>
        <w:t>2.4.  Просторни распоред и удаљености основних школа</w:t>
      </w:r>
      <w:bookmarkEnd w:id="51"/>
    </w:p>
    <w:p w:rsidR="00BA23AE" w:rsidRPr="00892661" w:rsidRDefault="00BA23AE" w:rsidP="00BA23AE"/>
    <w:p w:rsidR="00BA23AE" w:rsidRPr="00892661" w:rsidRDefault="00BA23AE" w:rsidP="00BA23AE">
      <w:pPr>
        <w:pStyle w:val="ListParagraph"/>
        <w:ind w:left="0" w:firstLine="450"/>
        <w:rPr>
          <w:sz w:val="22"/>
        </w:rPr>
      </w:pPr>
      <w:r w:rsidRPr="00892661">
        <w:rPr>
          <w:sz w:val="22"/>
        </w:rPr>
        <w:t>Издвојена одељења су удаљена од матичне школе'' Сава Керковић'' која се налази у Љигу: Ба – 11 km; Бошњановић - 6 km; Бранчић – 5 km; Дићи – 10 km, Ивановци – 9 km; Јајчић – 6 km; Кадина Лука– 5 km; Лалинци – 14 km;  Латковић – 8 km; Липље – 8 km; Моравци – 4 km; Палежница – 10 km; Славковица – 9 km; Цветановац – 4 km; Штавица – 14 km.</w:t>
      </w:r>
    </w:p>
    <w:p w:rsidR="00BA23AE" w:rsidRPr="00892661" w:rsidRDefault="00BA23AE" w:rsidP="00BA23AE">
      <w:pPr>
        <w:pStyle w:val="ListParagraph"/>
        <w:ind w:left="0" w:firstLine="450"/>
        <w:rPr>
          <w:sz w:val="22"/>
        </w:rPr>
      </w:pPr>
    </w:p>
    <w:p w:rsidR="00BA23AE" w:rsidRPr="00892661" w:rsidRDefault="00BA23AE" w:rsidP="00BA23AE">
      <w:pPr>
        <w:spacing w:line="276" w:lineRule="auto"/>
        <w:ind w:firstLine="450"/>
        <w:rPr>
          <w:rFonts w:eastAsia="Calibri"/>
        </w:rPr>
      </w:pPr>
      <w:r w:rsidRPr="00892661">
        <w:rPr>
          <w:rFonts w:eastAsia="Calibri"/>
        </w:rPr>
        <w:t>Издвојена одељења су удаљена од матичне школе „Сестре Павловић“  која се налази у Белановици: Живковци – 8 km; Калањевци  – 8 km; Козељ – 16 km; Пољанице – 8 km; Шутци – 7 km.</w:t>
      </w:r>
    </w:p>
    <w:p w:rsidR="00BA23AE" w:rsidRPr="00892661" w:rsidRDefault="00BA23AE" w:rsidP="00BA23AE">
      <w:pPr>
        <w:pStyle w:val="Heading2"/>
        <w:ind w:firstLine="708"/>
        <w:jc w:val="both"/>
        <w:rPr>
          <w:rFonts w:ascii="Times New Roman" w:hAnsi="Times New Roman"/>
          <w:color w:val="000000"/>
          <w:sz w:val="22"/>
          <w:szCs w:val="22"/>
        </w:rPr>
      </w:pPr>
      <w:bookmarkStart w:id="52" w:name="_Toc528575416"/>
      <w:r w:rsidRPr="00892661">
        <w:rPr>
          <w:rFonts w:ascii="Times New Roman" w:hAnsi="Times New Roman"/>
          <w:color w:val="000000"/>
          <w:sz w:val="22"/>
          <w:szCs w:val="22"/>
        </w:rPr>
        <w:t>За ове ученике Општина обезбеђује бесплатан превоз од куће до школе, што је локална самоуправа обавезна према члану 189.тачка 5) Закона о основама система образовања и васпитања.</w:t>
      </w:r>
      <w:bookmarkEnd w:id="52"/>
    </w:p>
    <w:p w:rsidR="00BA23AE" w:rsidRPr="00892661" w:rsidRDefault="00BA23AE" w:rsidP="00BA23AE">
      <w:pPr>
        <w:jc w:val="center"/>
        <w:rPr>
          <w:color w:val="000000"/>
        </w:rPr>
      </w:pPr>
    </w:p>
    <w:p w:rsidR="00BA23AE" w:rsidRPr="00892661" w:rsidRDefault="00BA23AE" w:rsidP="00BA23AE">
      <w:pPr>
        <w:pStyle w:val="Heading2"/>
        <w:ind w:left="720" w:hanging="360"/>
        <w:jc w:val="both"/>
        <w:rPr>
          <w:rFonts w:ascii="Times New Roman" w:hAnsi="Times New Roman"/>
          <w:b w:val="0"/>
          <w:sz w:val="22"/>
          <w:szCs w:val="22"/>
        </w:rPr>
      </w:pPr>
      <w:bookmarkStart w:id="53" w:name="_Toc528575417"/>
      <w:r w:rsidRPr="00892661">
        <w:rPr>
          <w:rFonts w:ascii="Times New Roman" w:hAnsi="Times New Roman"/>
          <w:sz w:val="22"/>
          <w:szCs w:val="22"/>
        </w:rPr>
        <w:t>2.5. Анализа кретања броја ученика првог разреда,укупногброја ученика и броја одељења у претходне четири школске године (2014/15-2017/18. година)</w:t>
      </w:r>
      <w:bookmarkEnd w:id="53"/>
    </w:p>
    <w:p w:rsidR="00BA23AE" w:rsidRPr="00892661" w:rsidRDefault="00BA23AE" w:rsidP="00BA23AE">
      <w:pPr>
        <w:ind w:firstLine="360"/>
        <w:jc w:val="both"/>
        <w:rPr>
          <w:color w:val="000000"/>
        </w:rPr>
      </w:pPr>
      <w:r w:rsidRPr="00892661">
        <w:rPr>
          <w:color w:val="000000"/>
        </w:rPr>
        <w:t>У циљу анализе тренда кретања броја ученика првог разреда и укупног броја ученика у претходне четири школске године (2014/15-2017/18.година) прикупљени су одговарајући подаци и приказани у Табели 3.</w:t>
      </w:r>
    </w:p>
    <w:p w:rsidR="00BA23AE" w:rsidRPr="00892661" w:rsidRDefault="00BA23AE" w:rsidP="00BA23AE">
      <w:pPr>
        <w:jc w:val="both"/>
        <w:rPr>
          <w:color w:val="000000"/>
          <w:sz w:val="16"/>
          <w:szCs w:val="16"/>
        </w:rPr>
      </w:pPr>
    </w:p>
    <w:p w:rsidR="00BA23AE" w:rsidRPr="00892661" w:rsidRDefault="00BA23AE" w:rsidP="00BA23AE">
      <w:pPr>
        <w:spacing w:after="90"/>
        <w:jc w:val="both"/>
        <w:rPr>
          <w:b/>
          <w:color w:val="000000"/>
        </w:rPr>
      </w:pPr>
      <w:r w:rsidRPr="00892661">
        <w:rPr>
          <w:b/>
          <w:color w:val="000000"/>
        </w:rPr>
        <w:t xml:space="preserve">Табела 3. Приказ броја ученика и броја одељења у тренутно важећој мрежи основних школа </w:t>
      </w:r>
    </w:p>
    <w:tbl>
      <w:tblPr>
        <w:tblStyle w:val="TableGrid"/>
        <w:tblW w:w="9196" w:type="dxa"/>
        <w:tblInd w:w="-5" w:type="dxa"/>
        <w:tblLayout w:type="fixed"/>
        <w:tblLook w:val="04A0"/>
      </w:tblPr>
      <w:tblGrid>
        <w:gridCol w:w="2160"/>
        <w:gridCol w:w="810"/>
        <w:gridCol w:w="990"/>
        <w:gridCol w:w="772"/>
        <w:gridCol w:w="971"/>
        <w:gridCol w:w="770"/>
        <w:gridCol w:w="971"/>
        <w:gridCol w:w="781"/>
        <w:gridCol w:w="971"/>
      </w:tblGrid>
      <w:tr w:rsidR="00BA23AE" w:rsidRPr="00892661" w:rsidTr="00B5008E">
        <w:tc>
          <w:tcPr>
            <w:tcW w:w="2160" w:type="dxa"/>
            <w:shd w:val="clear" w:color="auto" w:fill="EEECE1" w:themeFill="background2"/>
          </w:tcPr>
          <w:p w:rsidR="00BA23AE" w:rsidRPr="00892661" w:rsidRDefault="00BA23AE" w:rsidP="00B5008E">
            <w:pPr>
              <w:jc w:val="center"/>
              <w:rPr>
                <w:b/>
              </w:rPr>
            </w:pPr>
            <w:r w:rsidRPr="00892661">
              <w:rPr>
                <w:b/>
              </w:rPr>
              <w:t>Назив школе</w:t>
            </w:r>
          </w:p>
        </w:tc>
        <w:tc>
          <w:tcPr>
            <w:tcW w:w="1800" w:type="dxa"/>
            <w:gridSpan w:val="2"/>
            <w:shd w:val="clear" w:color="auto" w:fill="EEECE1" w:themeFill="background2"/>
          </w:tcPr>
          <w:p w:rsidR="00BA23AE" w:rsidRPr="00892661" w:rsidRDefault="00BA23AE" w:rsidP="00B5008E">
            <w:pPr>
              <w:jc w:val="center"/>
              <w:rPr>
                <w:b/>
              </w:rPr>
            </w:pPr>
            <w:r w:rsidRPr="00892661">
              <w:rPr>
                <w:b/>
              </w:rPr>
              <w:t>2014/15</w:t>
            </w:r>
          </w:p>
        </w:tc>
        <w:tc>
          <w:tcPr>
            <w:tcW w:w="1743" w:type="dxa"/>
            <w:gridSpan w:val="2"/>
            <w:shd w:val="clear" w:color="auto" w:fill="EEECE1" w:themeFill="background2"/>
          </w:tcPr>
          <w:p w:rsidR="00BA23AE" w:rsidRPr="00892661" w:rsidRDefault="00BA23AE" w:rsidP="00B5008E">
            <w:pPr>
              <w:jc w:val="center"/>
              <w:rPr>
                <w:b/>
              </w:rPr>
            </w:pPr>
            <w:r w:rsidRPr="00892661">
              <w:rPr>
                <w:b/>
              </w:rPr>
              <w:t>2015/16</w:t>
            </w:r>
          </w:p>
        </w:tc>
        <w:tc>
          <w:tcPr>
            <w:tcW w:w="1741" w:type="dxa"/>
            <w:gridSpan w:val="2"/>
            <w:shd w:val="clear" w:color="auto" w:fill="EEECE1" w:themeFill="background2"/>
          </w:tcPr>
          <w:p w:rsidR="00BA23AE" w:rsidRPr="00892661" w:rsidRDefault="00BA23AE" w:rsidP="00B5008E">
            <w:pPr>
              <w:jc w:val="center"/>
              <w:rPr>
                <w:b/>
              </w:rPr>
            </w:pPr>
            <w:r w:rsidRPr="00892661">
              <w:rPr>
                <w:b/>
              </w:rPr>
              <w:t>2016/17</w:t>
            </w:r>
          </w:p>
        </w:tc>
        <w:tc>
          <w:tcPr>
            <w:tcW w:w="1752" w:type="dxa"/>
            <w:gridSpan w:val="2"/>
            <w:shd w:val="clear" w:color="auto" w:fill="EEECE1" w:themeFill="background2"/>
          </w:tcPr>
          <w:p w:rsidR="00BA23AE" w:rsidRPr="00892661" w:rsidRDefault="00BA23AE" w:rsidP="00B5008E">
            <w:pPr>
              <w:jc w:val="center"/>
              <w:rPr>
                <w:b/>
              </w:rPr>
            </w:pPr>
            <w:r w:rsidRPr="00892661">
              <w:rPr>
                <w:b/>
              </w:rPr>
              <w:t>2017/18</w:t>
            </w:r>
          </w:p>
        </w:tc>
      </w:tr>
      <w:tr w:rsidR="00BA23AE" w:rsidRPr="00892661" w:rsidTr="00B5008E">
        <w:tc>
          <w:tcPr>
            <w:tcW w:w="2160" w:type="dxa"/>
            <w:shd w:val="clear" w:color="auto" w:fill="EEECE1" w:themeFill="background2"/>
          </w:tcPr>
          <w:p w:rsidR="00BA23AE" w:rsidRPr="00892661" w:rsidRDefault="00BA23AE" w:rsidP="00B5008E">
            <w:pPr>
              <w:rPr>
                <w:b/>
              </w:rPr>
            </w:pPr>
          </w:p>
        </w:tc>
        <w:tc>
          <w:tcPr>
            <w:tcW w:w="810" w:type="dxa"/>
            <w:shd w:val="clear" w:color="auto" w:fill="EEECE1" w:themeFill="background2"/>
          </w:tcPr>
          <w:p w:rsidR="00BA23AE" w:rsidRPr="00892661" w:rsidRDefault="00BA23AE" w:rsidP="00B5008E">
            <w:pPr>
              <w:rPr>
                <w:b/>
              </w:rPr>
            </w:pPr>
            <w:r w:rsidRPr="00892661">
              <w:rPr>
                <w:b/>
              </w:rPr>
              <w:t xml:space="preserve">Број </w:t>
            </w:r>
          </w:p>
          <w:p w:rsidR="00BA23AE" w:rsidRPr="00892661" w:rsidRDefault="00BA23AE" w:rsidP="00B5008E">
            <w:pPr>
              <w:rPr>
                <w:b/>
              </w:rPr>
            </w:pPr>
            <w:r w:rsidRPr="00892661">
              <w:rPr>
                <w:b/>
              </w:rPr>
              <w:t>првака</w:t>
            </w:r>
          </w:p>
        </w:tc>
        <w:tc>
          <w:tcPr>
            <w:tcW w:w="990" w:type="dxa"/>
            <w:shd w:val="clear" w:color="auto" w:fill="EEECE1" w:themeFill="background2"/>
          </w:tcPr>
          <w:p w:rsidR="00BA23AE" w:rsidRPr="00892661" w:rsidRDefault="00BA23AE" w:rsidP="00B5008E">
            <w:pPr>
              <w:rPr>
                <w:b/>
              </w:rPr>
            </w:pPr>
            <w:r w:rsidRPr="00892661">
              <w:rPr>
                <w:b/>
              </w:rPr>
              <w:t>Број ученика/ бр. Одељења</w:t>
            </w:r>
          </w:p>
        </w:tc>
        <w:tc>
          <w:tcPr>
            <w:tcW w:w="772"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c>
          <w:tcPr>
            <w:tcW w:w="770"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c>
          <w:tcPr>
            <w:tcW w:w="781"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r>
      <w:tr w:rsidR="00BA23AE" w:rsidRPr="00892661" w:rsidTr="00B5008E">
        <w:tc>
          <w:tcPr>
            <w:tcW w:w="2160" w:type="dxa"/>
          </w:tcPr>
          <w:p w:rsidR="00BA23AE" w:rsidRPr="00892661" w:rsidRDefault="00BA23AE" w:rsidP="00B5008E">
            <w:pPr>
              <w:rPr>
                <w:color w:val="000000"/>
              </w:rPr>
            </w:pPr>
            <w:r w:rsidRPr="00892661">
              <w:rPr>
                <w:color w:val="000000"/>
              </w:rPr>
              <w:t>1. ОШ „Сава Керковић“ Љиг</w:t>
            </w:r>
          </w:p>
        </w:tc>
        <w:tc>
          <w:tcPr>
            <w:tcW w:w="810" w:type="dxa"/>
          </w:tcPr>
          <w:p w:rsidR="00BA23AE" w:rsidRPr="00892661" w:rsidRDefault="00BA23AE" w:rsidP="00B5008E">
            <w:r w:rsidRPr="00892661">
              <w:t>86</w:t>
            </w:r>
          </w:p>
        </w:tc>
        <w:tc>
          <w:tcPr>
            <w:tcW w:w="990" w:type="dxa"/>
          </w:tcPr>
          <w:p w:rsidR="00BA23AE" w:rsidRPr="00892661" w:rsidRDefault="00BA23AE" w:rsidP="00B5008E">
            <w:r w:rsidRPr="00892661">
              <w:t>730/43</w:t>
            </w:r>
          </w:p>
        </w:tc>
        <w:tc>
          <w:tcPr>
            <w:tcW w:w="772" w:type="dxa"/>
          </w:tcPr>
          <w:p w:rsidR="00BA23AE" w:rsidRPr="00892661" w:rsidRDefault="00BA23AE" w:rsidP="00B5008E">
            <w:r w:rsidRPr="00892661">
              <w:t>94</w:t>
            </w:r>
          </w:p>
        </w:tc>
        <w:tc>
          <w:tcPr>
            <w:tcW w:w="971" w:type="dxa"/>
          </w:tcPr>
          <w:p w:rsidR="00BA23AE" w:rsidRPr="00892661" w:rsidRDefault="00BA23AE" w:rsidP="00B5008E">
            <w:r w:rsidRPr="00892661">
              <w:t>721/45</w:t>
            </w:r>
          </w:p>
        </w:tc>
        <w:tc>
          <w:tcPr>
            <w:tcW w:w="770" w:type="dxa"/>
          </w:tcPr>
          <w:p w:rsidR="00BA23AE" w:rsidRPr="00892661" w:rsidRDefault="00BA23AE" w:rsidP="00B5008E">
            <w:r w:rsidRPr="00892661">
              <w:t>78</w:t>
            </w:r>
          </w:p>
        </w:tc>
        <w:tc>
          <w:tcPr>
            <w:tcW w:w="971" w:type="dxa"/>
          </w:tcPr>
          <w:p w:rsidR="00BA23AE" w:rsidRPr="00892661" w:rsidRDefault="00BA23AE" w:rsidP="00B5008E">
            <w:r w:rsidRPr="00892661">
              <w:t>701/47</w:t>
            </w:r>
          </w:p>
        </w:tc>
        <w:tc>
          <w:tcPr>
            <w:tcW w:w="781" w:type="dxa"/>
          </w:tcPr>
          <w:p w:rsidR="00BA23AE" w:rsidRPr="00892661" w:rsidRDefault="00BA23AE" w:rsidP="00B5008E">
            <w:r w:rsidRPr="00892661">
              <w:t>86</w:t>
            </w:r>
          </w:p>
        </w:tc>
        <w:tc>
          <w:tcPr>
            <w:tcW w:w="971" w:type="dxa"/>
          </w:tcPr>
          <w:p w:rsidR="00BA23AE" w:rsidRPr="00892661" w:rsidRDefault="00BA23AE" w:rsidP="00B5008E">
            <w:r w:rsidRPr="00892661">
              <w:t>707/48</w:t>
            </w:r>
          </w:p>
        </w:tc>
      </w:tr>
      <w:tr w:rsidR="00BA23AE" w:rsidRPr="00892661" w:rsidTr="00B5008E">
        <w:trPr>
          <w:trHeight w:val="314"/>
        </w:trPr>
        <w:tc>
          <w:tcPr>
            <w:tcW w:w="2160" w:type="dxa"/>
          </w:tcPr>
          <w:p w:rsidR="00BA23AE" w:rsidRPr="00892661" w:rsidRDefault="00BA23AE" w:rsidP="004213BE">
            <w:pPr>
              <w:numPr>
                <w:ilvl w:val="0"/>
                <w:numId w:val="31"/>
              </w:numPr>
              <w:rPr>
                <w:color w:val="000000"/>
              </w:rPr>
            </w:pPr>
            <w:r w:rsidRPr="00892661">
              <w:rPr>
                <w:color w:val="000000"/>
              </w:rPr>
              <w:t>OШ “Сестре Павловић“ Белановица</w:t>
            </w:r>
          </w:p>
        </w:tc>
        <w:tc>
          <w:tcPr>
            <w:tcW w:w="810" w:type="dxa"/>
          </w:tcPr>
          <w:p w:rsidR="00BA23AE" w:rsidRPr="00892661" w:rsidRDefault="00BA23AE" w:rsidP="00B5008E">
            <w:r w:rsidRPr="00892661">
              <w:t>26</w:t>
            </w:r>
          </w:p>
        </w:tc>
        <w:tc>
          <w:tcPr>
            <w:tcW w:w="990" w:type="dxa"/>
          </w:tcPr>
          <w:p w:rsidR="00BA23AE" w:rsidRPr="00892661" w:rsidRDefault="00BA23AE" w:rsidP="00B5008E">
            <w:r w:rsidRPr="00892661">
              <w:t>160/14</w:t>
            </w:r>
          </w:p>
        </w:tc>
        <w:tc>
          <w:tcPr>
            <w:tcW w:w="772" w:type="dxa"/>
          </w:tcPr>
          <w:p w:rsidR="00BA23AE" w:rsidRPr="00892661" w:rsidRDefault="00BA23AE" w:rsidP="00B5008E">
            <w:r w:rsidRPr="00892661">
              <w:t>17</w:t>
            </w:r>
          </w:p>
        </w:tc>
        <w:tc>
          <w:tcPr>
            <w:tcW w:w="971" w:type="dxa"/>
          </w:tcPr>
          <w:p w:rsidR="00BA23AE" w:rsidRPr="00892661" w:rsidRDefault="00BA23AE" w:rsidP="00B5008E">
            <w:r w:rsidRPr="00892661">
              <w:t>152/14</w:t>
            </w:r>
          </w:p>
        </w:tc>
        <w:tc>
          <w:tcPr>
            <w:tcW w:w="770" w:type="dxa"/>
          </w:tcPr>
          <w:p w:rsidR="00BA23AE" w:rsidRPr="00892661" w:rsidRDefault="00BA23AE" w:rsidP="00B5008E">
            <w:r w:rsidRPr="00892661">
              <w:t>14</w:t>
            </w:r>
          </w:p>
        </w:tc>
        <w:tc>
          <w:tcPr>
            <w:tcW w:w="971" w:type="dxa"/>
          </w:tcPr>
          <w:p w:rsidR="00BA23AE" w:rsidRPr="00892661" w:rsidRDefault="00BA23AE" w:rsidP="00B5008E">
            <w:r w:rsidRPr="00892661">
              <w:t>140/13</w:t>
            </w:r>
          </w:p>
        </w:tc>
        <w:tc>
          <w:tcPr>
            <w:tcW w:w="781" w:type="dxa"/>
          </w:tcPr>
          <w:p w:rsidR="00BA23AE" w:rsidRPr="00892661" w:rsidRDefault="00BA23AE" w:rsidP="00B5008E">
            <w:r w:rsidRPr="00892661">
              <w:t>17</w:t>
            </w:r>
          </w:p>
        </w:tc>
        <w:tc>
          <w:tcPr>
            <w:tcW w:w="971" w:type="dxa"/>
          </w:tcPr>
          <w:p w:rsidR="00BA23AE" w:rsidRPr="00892661" w:rsidRDefault="00BA23AE" w:rsidP="00B5008E">
            <w:r w:rsidRPr="00892661">
              <w:t>141/13</w:t>
            </w:r>
          </w:p>
        </w:tc>
      </w:tr>
    </w:tbl>
    <w:p w:rsidR="00BA23AE" w:rsidRPr="00892661" w:rsidRDefault="00BA23AE" w:rsidP="00BA23AE">
      <w:pPr>
        <w:jc w:val="both"/>
        <w:rPr>
          <w:color w:val="000000"/>
          <w:sz w:val="16"/>
          <w:szCs w:val="16"/>
        </w:rPr>
      </w:pPr>
    </w:p>
    <w:p w:rsidR="00BA23AE" w:rsidRPr="00892661" w:rsidRDefault="00BA23AE" w:rsidP="00BA23AE">
      <w:pPr>
        <w:ind w:firstLine="708"/>
        <w:jc w:val="both"/>
        <w:rPr>
          <w:color w:val="000000"/>
        </w:rPr>
      </w:pPr>
      <w:r w:rsidRPr="00892661">
        <w:rPr>
          <w:color w:val="000000"/>
        </w:rPr>
        <w:t xml:space="preserve">Из наведене табеле евидентно је да је у протеклом четворогодишњем периоду дошло до благог </w:t>
      </w:r>
      <w:r w:rsidRPr="00892661">
        <w:t>смањења</w:t>
      </w:r>
      <w:r w:rsidRPr="00892661">
        <w:rPr>
          <w:color w:val="000000"/>
        </w:rPr>
        <w:t xml:space="preserve"> укупног броја ученика у обе школе, самим тим и до смањења броја одељења </w:t>
      </w:r>
      <w:r w:rsidRPr="00892661">
        <w:t xml:space="preserve">у њима.Просечан број ученика по одељењу током времена опада и поред тога што су у последњих неколико година примењене рестриктивније методе одобравања одељења у основним школама у циљу рационализације у систему образовања.Рационализација се спроводи у складу са </w:t>
      </w:r>
      <w:r w:rsidRPr="00892661">
        <w:rPr>
          <w:color w:val="000000"/>
        </w:rPr>
        <w:t>Стручним упутствима о формирању одељења и начину финансирања у основним и средњим школама које за сваку школску годину доноси Министарство просвете, науке и технолошког развоја Републике Србије.</w:t>
      </w:r>
    </w:p>
    <w:p w:rsidR="00BA23AE" w:rsidRPr="00892661" w:rsidRDefault="00BA23AE" w:rsidP="00BA23AE">
      <w:pPr>
        <w:ind w:firstLine="360"/>
        <w:jc w:val="both"/>
        <w:rPr>
          <w:color w:val="000000"/>
        </w:rPr>
      </w:pPr>
      <w:r w:rsidRPr="00892661">
        <w:rPr>
          <w:color w:val="000000"/>
        </w:rPr>
        <w:t>Почев од школске 2010/11.године у потпуности је дошло до преласка на инклузивни приступ у основном образовању тако да специјална одељења више не егзистирају при ОШ већ су свиученици којима је потребна додатна брига и помоћ укључени у образовање у складу са индивидуалним образовним плановима (ИОП 1 и ИОП 2).</w:t>
      </w:r>
    </w:p>
    <w:p w:rsidR="00BA23AE" w:rsidRPr="00892661" w:rsidRDefault="00BA23AE" w:rsidP="00BA23AE">
      <w:pPr>
        <w:jc w:val="both"/>
        <w:rPr>
          <w:color w:val="000000"/>
          <w:sz w:val="16"/>
          <w:szCs w:val="16"/>
        </w:rPr>
      </w:pPr>
    </w:p>
    <w:p w:rsidR="00BA23AE" w:rsidRDefault="00BA23AE" w:rsidP="00BA23AE">
      <w:pPr>
        <w:pStyle w:val="Heading2"/>
        <w:ind w:right="-157" w:firstLine="360"/>
        <w:rPr>
          <w:rFonts w:ascii="Times New Roman" w:hAnsi="Times New Roman"/>
          <w:sz w:val="22"/>
          <w:szCs w:val="22"/>
        </w:rPr>
      </w:pPr>
      <w:bookmarkStart w:id="54" w:name="_Toc528575418"/>
    </w:p>
    <w:p w:rsidR="00BA23AE" w:rsidRPr="00892661" w:rsidRDefault="00BA23AE" w:rsidP="00BA23AE">
      <w:pPr>
        <w:pStyle w:val="Heading2"/>
        <w:ind w:right="-157" w:firstLine="360"/>
        <w:rPr>
          <w:rFonts w:ascii="Times New Roman" w:hAnsi="Times New Roman"/>
          <w:b w:val="0"/>
          <w:sz w:val="22"/>
          <w:szCs w:val="22"/>
        </w:rPr>
      </w:pPr>
      <w:r w:rsidRPr="00892661">
        <w:rPr>
          <w:rFonts w:ascii="Times New Roman" w:hAnsi="Times New Roman"/>
          <w:sz w:val="22"/>
          <w:szCs w:val="22"/>
        </w:rPr>
        <w:t>2.6. Просторни и кадровски капацитети основних школа</w:t>
      </w:r>
      <w:bookmarkEnd w:id="54"/>
    </w:p>
    <w:p w:rsidR="00BA23AE" w:rsidRPr="00892661" w:rsidRDefault="00BA23AE" w:rsidP="00BA23AE">
      <w:pPr>
        <w:rPr>
          <w:sz w:val="16"/>
          <w:szCs w:val="16"/>
        </w:rPr>
      </w:pPr>
    </w:p>
    <w:p w:rsidR="00BA23AE" w:rsidRPr="00892661" w:rsidRDefault="00BA23AE" w:rsidP="00BA23AE">
      <w:pPr>
        <w:spacing w:after="90"/>
        <w:jc w:val="both"/>
      </w:pPr>
      <w:r w:rsidRPr="00892661">
        <w:rPr>
          <w:b/>
          <w:color w:val="000000"/>
        </w:rPr>
        <w:t>Табела 4.Приказ просторних и кадровских капацитета школа, стање у школској 2018/19.години</w:t>
      </w:r>
      <w:r w:rsidRPr="00892661">
        <w:rPr>
          <w:rStyle w:val="FootnoteReference"/>
          <w:b/>
          <w:color w:val="000000"/>
        </w:rPr>
        <w:footnoteReference w:id="3"/>
      </w:r>
    </w:p>
    <w:tbl>
      <w:tblPr>
        <w:tblStyle w:val="TableGrid"/>
        <w:tblW w:w="9180" w:type="dxa"/>
        <w:tblInd w:w="-72" w:type="dxa"/>
        <w:tblLayout w:type="fixed"/>
        <w:tblLook w:val="04A0"/>
      </w:tblPr>
      <w:tblGrid>
        <w:gridCol w:w="1174"/>
        <w:gridCol w:w="1181"/>
        <w:gridCol w:w="1245"/>
        <w:gridCol w:w="1260"/>
        <w:gridCol w:w="1080"/>
        <w:gridCol w:w="1080"/>
        <w:gridCol w:w="1080"/>
        <w:gridCol w:w="1080"/>
      </w:tblGrid>
      <w:tr w:rsidR="00BA23AE" w:rsidRPr="00892661" w:rsidTr="00B5008E">
        <w:tc>
          <w:tcPr>
            <w:tcW w:w="1174" w:type="dxa"/>
            <w:shd w:val="clear" w:color="auto" w:fill="EEECE1" w:themeFill="background2"/>
          </w:tcPr>
          <w:p w:rsidR="00BA23AE" w:rsidRPr="00892661" w:rsidRDefault="00BA23AE" w:rsidP="00B5008E">
            <w:pPr>
              <w:rPr>
                <w:b/>
              </w:rPr>
            </w:pPr>
          </w:p>
        </w:tc>
        <w:tc>
          <w:tcPr>
            <w:tcW w:w="1181" w:type="dxa"/>
            <w:shd w:val="clear" w:color="auto" w:fill="EEECE1" w:themeFill="background2"/>
          </w:tcPr>
          <w:p w:rsidR="00BA23AE" w:rsidRPr="00892661" w:rsidRDefault="00BA23AE" w:rsidP="00B5008E">
            <w:pPr>
              <w:rPr>
                <w:b/>
              </w:rPr>
            </w:pPr>
            <w:r w:rsidRPr="00892661">
              <w:rPr>
                <w:b/>
              </w:rPr>
              <w:t>Године изградње и доградње</w:t>
            </w:r>
          </w:p>
        </w:tc>
        <w:tc>
          <w:tcPr>
            <w:tcW w:w="1245" w:type="dxa"/>
            <w:shd w:val="clear" w:color="auto" w:fill="EEECE1" w:themeFill="background2"/>
          </w:tcPr>
          <w:p w:rsidR="00BA23AE" w:rsidRPr="00892661" w:rsidRDefault="00BA23AE" w:rsidP="00B5008E">
            <w:pPr>
              <w:rPr>
                <w:b/>
                <w:vertAlign w:val="superscript"/>
              </w:rPr>
            </w:pPr>
            <w:r w:rsidRPr="00892661">
              <w:rPr>
                <w:b/>
              </w:rPr>
              <w:t>Површина  унутрашњег простора – m</w:t>
            </w:r>
            <w:r w:rsidRPr="00892661">
              <w:rPr>
                <w:b/>
                <w:vertAlign w:val="superscript"/>
              </w:rPr>
              <w:t>2</w:t>
            </w:r>
          </w:p>
        </w:tc>
        <w:tc>
          <w:tcPr>
            <w:tcW w:w="1260" w:type="dxa"/>
            <w:shd w:val="clear" w:color="auto" w:fill="EEECE1" w:themeFill="background2"/>
          </w:tcPr>
          <w:p w:rsidR="00BA23AE" w:rsidRPr="00892661" w:rsidRDefault="00BA23AE" w:rsidP="00B5008E">
            <w:pPr>
              <w:rPr>
                <w:b/>
              </w:rPr>
            </w:pPr>
            <w:r w:rsidRPr="00892661">
              <w:rPr>
                <w:b/>
              </w:rPr>
              <w:t>Површина фискултурне сале - m</w:t>
            </w:r>
            <w:r w:rsidRPr="00892661">
              <w:rPr>
                <w:b/>
                <w:vertAlign w:val="superscript"/>
              </w:rPr>
              <w:t>2</w:t>
            </w:r>
          </w:p>
        </w:tc>
        <w:tc>
          <w:tcPr>
            <w:tcW w:w="1080" w:type="dxa"/>
            <w:shd w:val="clear" w:color="auto" w:fill="EEECE1" w:themeFill="background2"/>
          </w:tcPr>
          <w:p w:rsidR="00BA23AE" w:rsidRPr="00892661" w:rsidRDefault="00BA23AE" w:rsidP="00B5008E">
            <w:pPr>
              <w:rPr>
                <w:b/>
              </w:rPr>
            </w:pPr>
            <w:r w:rsidRPr="00892661">
              <w:rPr>
                <w:b/>
              </w:rPr>
              <w:t>Број ученика 2015/16</w:t>
            </w:r>
          </w:p>
        </w:tc>
        <w:tc>
          <w:tcPr>
            <w:tcW w:w="1080" w:type="dxa"/>
            <w:shd w:val="clear" w:color="auto" w:fill="EEECE1" w:themeFill="background2"/>
          </w:tcPr>
          <w:p w:rsidR="00BA23AE" w:rsidRPr="00892661" w:rsidRDefault="00BA23AE" w:rsidP="00B5008E">
            <w:pPr>
              <w:rPr>
                <w:b/>
              </w:rPr>
            </w:pPr>
            <w:r w:rsidRPr="00892661">
              <w:rPr>
                <w:b/>
              </w:rPr>
              <w:t>Број обрачунских радника</w:t>
            </w:r>
            <w:r w:rsidRPr="00892661">
              <w:rPr>
                <w:rStyle w:val="FootnoteReference"/>
                <w:b/>
              </w:rPr>
              <w:footnoteReference w:id="4"/>
            </w:r>
            <w:r w:rsidRPr="00892661">
              <w:rPr>
                <w:b/>
              </w:rPr>
              <w:t>2015/16</w:t>
            </w:r>
          </w:p>
        </w:tc>
        <w:tc>
          <w:tcPr>
            <w:tcW w:w="1080" w:type="dxa"/>
            <w:shd w:val="clear" w:color="auto" w:fill="EEECE1" w:themeFill="background2"/>
          </w:tcPr>
          <w:p w:rsidR="00BA23AE" w:rsidRPr="00892661" w:rsidRDefault="00BA23AE" w:rsidP="00B5008E">
            <w:pPr>
              <w:rPr>
                <w:b/>
              </w:rPr>
            </w:pPr>
            <w:r w:rsidRPr="00892661">
              <w:rPr>
                <w:b/>
              </w:rPr>
              <w:t>Број ученика 2018/19</w:t>
            </w:r>
          </w:p>
        </w:tc>
        <w:tc>
          <w:tcPr>
            <w:tcW w:w="1080" w:type="dxa"/>
            <w:shd w:val="clear" w:color="auto" w:fill="EEECE1" w:themeFill="background2"/>
          </w:tcPr>
          <w:p w:rsidR="00BA23AE" w:rsidRPr="00892661" w:rsidRDefault="00BA23AE" w:rsidP="00B5008E">
            <w:pPr>
              <w:rPr>
                <w:b/>
              </w:rPr>
            </w:pPr>
            <w:r w:rsidRPr="00892661">
              <w:rPr>
                <w:b/>
              </w:rPr>
              <w:t>Број обрачунских радника 2018/19</w:t>
            </w:r>
          </w:p>
        </w:tc>
      </w:tr>
      <w:tr w:rsidR="00BA23AE" w:rsidRPr="00892661" w:rsidTr="00B5008E">
        <w:tc>
          <w:tcPr>
            <w:tcW w:w="1174" w:type="dxa"/>
          </w:tcPr>
          <w:p w:rsidR="00BA23AE" w:rsidRPr="00892661" w:rsidRDefault="00BA23AE" w:rsidP="00B5008E">
            <w:pPr>
              <w:rPr>
                <w:color w:val="000000"/>
                <w:sz w:val="20"/>
                <w:szCs w:val="20"/>
              </w:rPr>
            </w:pPr>
            <w:r w:rsidRPr="00892661">
              <w:rPr>
                <w:color w:val="000000"/>
                <w:sz w:val="20"/>
                <w:szCs w:val="20"/>
              </w:rPr>
              <w:t>1. ОШ“Сава Керковић“Љиг</w:t>
            </w:r>
          </w:p>
        </w:tc>
        <w:tc>
          <w:tcPr>
            <w:tcW w:w="1181" w:type="dxa"/>
          </w:tcPr>
          <w:p w:rsidR="00BA23AE" w:rsidRPr="00892661" w:rsidRDefault="00BA23AE" w:rsidP="00B5008E">
            <w:r w:rsidRPr="00892661">
              <w:t>1955</w:t>
            </w:r>
          </w:p>
        </w:tc>
        <w:tc>
          <w:tcPr>
            <w:tcW w:w="1245" w:type="dxa"/>
          </w:tcPr>
          <w:p w:rsidR="00BA23AE" w:rsidRPr="00892661" w:rsidRDefault="00BA23AE" w:rsidP="00B5008E">
            <w:r w:rsidRPr="00892661">
              <w:t>3803</w:t>
            </w:r>
          </w:p>
        </w:tc>
        <w:tc>
          <w:tcPr>
            <w:tcW w:w="1260" w:type="dxa"/>
          </w:tcPr>
          <w:p w:rsidR="00BA23AE" w:rsidRPr="00892661" w:rsidRDefault="00BA23AE" w:rsidP="00B5008E">
            <w:r w:rsidRPr="00892661">
              <w:t>1686</w:t>
            </w:r>
          </w:p>
        </w:tc>
        <w:tc>
          <w:tcPr>
            <w:tcW w:w="1080" w:type="dxa"/>
          </w:tcPr>
          <w:p w:rsidR="00BA23AE" w:rsidRPr="00892661" w:rsidRDefault="00BA23AE" w:rsidP="00B5008E">
            <w:r w:rsidRPr="00892661">
              <w:t>721</w:t>
            </w:r>
          </w:p>
        </w:tc>
        <w:tc>
          <w:tcPr>
            <w:tcW w:w="1080" w:type="dxa"/>
            <w:shd w:val="clear" w:color="auto" w:fill="auto"/>
          </w:tcPr>
          <w:p w:rsidR="00BA23AE" w:rsidRPr="00892661" w:rsidRDefault="00BA23AE" w:rsidP="00B5008E">
            <w:r w:rsidRPr="00892661">
              <w:t>95,39</w:t>
            </w:r>
          </w:p>
        </w:tc>
        <w:tc>
          <w:tcPr>
            <w:tcW w:w="1080" w:type="dxa"/>
          </w:tcPr>
          <w:p w:rsidR="00BA23AE" w:rsidRPr="00892661" w:rsidRDefault="00BA23AE" w:rsidP="00B5008E">
            <w:pPr>
              <w:jc w:val="both"/>
              <w:rPr>
                <w:color w:val="000000"/>
              </w:rPr>
            </w:pPr>
            <w:r w:rsidRPr="00892661">
              <w:rPr>
                <w:color w:val="000000"/>
              </w:rPr>
              <w:t>690</w:t>
            </w:r>
          </w:p>
        </w:tc>
        <w:tc>
          <w:tcPr>
            <w:tcW w:w="1080" w:type="dxa"/>
          </w:tcPr>
          <w:p w:rsidR="00BA23AE" w:rsidRPr="00892661" w:rsidRDefault="00BA23AE" w:rsidP="00B5008E">
            <w:pPr>
              <w:rPr>
                <w:highlight w:val="yellow"/>
              </w:rPr>
            </w:pPr>
            <w:r w:rsidRPr="00892661">
              <w:t>98,98</w:t>
            </w:r>
          </w:p>
        </w:tc>
      </w:tr>
      <w:tr w:rsidR="00BA23AE" w:rsidRPr="00892661" w:rsidTr="00B5008E">
        <w:tc>
          <w:tcPr>
            <w:tcW w:w="1174" w:type="dxa"/>
          </w:tcPr>
          <w:p w:rsidR="00BA23AE" w:rsidRPr="00892661" w:rsidRDefault="00BA23AE" w:rsidP="00B5008E">
            <w:pPr>
              <w:rPr>
                <w:color w:val="000000"/>
              </w:rPr>
            </w:pPr>
            <w:r w:rsidRPr="00892661">
              <w:rPr>
                <w:color w:val="000000"/>
              </w:rPr>
              <w:t>2.ОШ „Сестре Павловић“Белановица</w:t>
            </w:r>
          </w:p>
        </w:tc>
        <w:tc>
          <w:tcPr>
            <w:tcW w:w="1181" w:type="dxa"/>
          </w:tcPr>
          <w:p w:rsidR="00BA23AE" w:rsidRPr="00892661" w:rsidRDefault="00BA23AE" w:rsidP="00B5008E">
            <w:pPr>
              <w:rPr>
                <w:color w:val="000000"/>
              </w:rPr>
            </w:pPr>
            <w:r w:rsidRPr="00892661">
              <w:rPr>
                <w:color w:val="000000"/>
              </w:rPr>
              <w:t>1964</w:t>
            </w:r>
          </w:p>
        </w:tc>
        <w:tc>
          <w:tcPr>
            <w:tcW w:w="1245" w:type="dxa"/>
          </w:tcPr>
          <w:p w:rsidR="00BA23AE" w:rsidRPr="00892661" w:rsidRDefault="00BA23AE" w:rsidP="00B5008E">
            <w:pPr>
              <w:rPr>
                <w:color w:val="000000"/>
              </w:rPr>
            </w:pPr>
            <w:r w:rsidRPr="00892661">
              <w:rPr>
                <w:color w:val="000000"/>
              </w:rPr>
              <w:t>1657</w:t>
            </w:r>
          </w:p>
        </w:tc>
        <w:tc>
          <w:tcPr>
            <w:tcW w:w="1260" w:type="dxa"/>
          </w:tcPr>
          <w:p w:rsidR="00BA23AE" w:rsidRPr="00892661" w:rsidRDefault="00BA23AE" w:rsidP="00B5008E">
            <w:pPr>
              <w:rPr>
                <w:color w:val="000000"/>
              </w:rPr>
            </w:pPr>
            <w:r w:rsidRPr="00892661">
              <w:rPr>
                <w:color w:val="000000"/>
              </w:rPr>
              <w:t>85</w:t>
            </w:r>
          </w:p>
        </w:tc>
        <w:tc>
          <w:tcPr>
            <w:tcW w:w="1080" w:type="dxa"/>
          </w:tcPr>
          <w:p w:rsidR="00BA23AE" w:rsidRPr="00892661" w:rsidRDefault="00BA23AE" w:rsidP="00B5008E">
            <w:pPr>
              <w:rPr>
                <w:color w:val="000000"/>
              </w:rPr>
            </w:pPr>
            <w:r w:rsidRPr="00892661">
              <w:rPr>
                <w:color w:val="000000"/>
              </w:rPr>
              <w:t>152</w:t>
            </w:r>
          </w:p>
        </w:tc>
        <w:tc>
          <w:tcPr>
            <w:tcW w:w="1080" w:type="dxa"/>
            <w:shd w:val="clear" w:color="auto" w:fill="auto"/>
          </w:tcPr>
          <w:p w:rsidR="00BA23AE" w:rsidRPr="00892661" w:rsidRDefault="00BA23AE" w:rsidP="00B5008E">
            <w:pPr>
              <w:rPr>
                <w:color w:val="000000"/>
              </w:rPr>
            </w:pPr>
            <w:r w:rsidRPr="00892661">
              <w:rPr>
                <w:color w:val="000000"/>
              </w:rPr>
              <w:t>28,89</w:t>
            </w:r>
          </w:p>
        </w:tc>
        <w:tc>
          <w:tcPr>
            <w:tcW w:w="1080" w:type="dxa"/>
          </w:tcPr>
          <w:p w:rsidR="00BA23AE" w:rsidRPr="00892661" w:rsidRDefault="00BA23AE" w:rsidP="00B5008E">
            <w:pPr>
              <w:jc w:val="both"/>
              <w:rPr>
                <w:color w:val="000000"/>
              </w:rPr>
            </w:pPr>
            <w:r w:rsidRPr="00892661">
              <w:rPr>
                <w:color w:val="000000"/>
              </w:rPr>
              <w:t>142</w:t>
            </w:r>
          </w:p>
        </w:tc>
        <w:tc>
          <w:tcPr>
            <w:tcW w:w="1080" w:type="dxa"/>
          </w:tcPr>
          <w:p w:rsidR="00BA23AE" w:rsidRPr="00892661" w:rsidRDefault="00BA23AE" w:rsidP="00B5008E">
            <w:pPr>
              <w:rPr>
                <w:color w:val="000000"/>
              </w:rPr>
            </w:pPr>
            <w:r w:rsidRPr="00892661">
              <w:rPr>
                <w:color w:val="000000"/>
              </w:rPr>
              <w:t>29,84</w:t>
            </w:r>
          </w:p>
        </w:tc>
      </w:tr>
    </w:tbl>
    <w:p w:rsidR="00BA23AE" w:rsidRPr="00892661" w:rsidRDefault="00BA23AE" w:rsidP="00BA23AE">
      <w:pPr>
        <w:jc w:val="both"/>
        <w:rPr>
          <w:color w:val="000000"/>
        </w:rPr>
      </w:pPr>
    </w:p>
    <w:p w:rsidR="00BA23AE" w:rsidRPr="00892661" w:rsidRDefault="00BA23AE" w:rsidP="00BA23AE">
      <w:pPr>
        <w:spacing w:after="90"/>
        <w:ind w:firstLine="708"/>
        <w:jc w:val="both"/>
        <w:rPr>
          <w:color w:val="000000"/>
        </w:rPr>
      </w:pPr>
      <w:r w:rsidRPr="00892661">
        <w:rPr>
          <w:color w:val="000000"/>
        </w:rPr>
        <w:t>На основу изнетог приказа просторних и кадровских капацитета школа, прикупљених и ажурираних у току школске 2018/19.години, може се закључити следеће:</w:t>
      </w:r>
    </w:p>
    <w:p w:rsidR="00BA23AE" w:rsidRPr="00892661" w:rsidRDefault="00BA23AE" w:rsidP="00BA23AE">
      <w:pPr>
        <w:spacing w:after="90"/>
        <w:jc w:val="both"/>
        <w:rPr>
          <w:b/>
          <w:color w:val="000000"/>
          <w:u w:val="single"/>
        </w:rPr>
      </w:pPr>
      <w:r w:rsidRPr="00892661">
        <w:rPr>
          <w:b/>
          <w:color w:val="000000"/>
          <w:u w:val="single"/>
        </w:rPr>
        <w:t>Основна школа „Сава Керковић“Љиг</w:t>
      </w:r>
    </w:p>
    <w:p w:rsidR="00BA23AE" w:rsidRPr="00892661" w:rsidRDefault="00BA23AE" w:rsidP="00BA23AE">
      <w:pPr>
        <w:spacing w:line="276" w:lineRule="auto"/>
        <w:contextualSpacing/>
        <w:rPr>
          <w:rFonts w:eastAsia="Calibri"/>
          <w:b/>
        </w:rPr>
      </w:pPr>
      <w:r w:rsidRPr="00892661">
        <w:rPr>
          <w:rFonts w:eastAsia="Calibri"/>
          <w:b/>
        </w:rPr>
        <w:t>Просторни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745"/>
        <w:gridCol w:w="1710"/>
      </w:tblGrid>
      <w:tr w:rsidR="00BA23AE" w:rsidRPr="00892661" w:rsidTr="00B5008E">
        <w:tc>
          <w:tcPr>
            <w:tcW w:w="925" w:type="dxa"/>
          </w:tcPr>
          <w:p w:rsidR="00BA23AE" w:rsidRPr="00892661" w:rsidRDefault="00BA23AE" w:rsidP="00B5008E">
            <w:pPr>
              <w:rPr>
                <w:rFonts w:eastAsia="Calibri"/>
                <w:b/>
              </w:rPr>
            </w:pPr>
            <w:r w:rsidRPr="00892661">
              <w:rPr>
                <w:rFonts w:eastAsia="Calibri"/>
                <w:b/>
              </w:rPr>
              <w:t>Ред.бр.</w:t>
            </w:r>
          </w:p>
        </w:tc>
        <w:tc>
          <w:tcPr>
            <w:tcW w:w="4745" w:type="dxa"/>
          </w:tcPr>
          <w:p w:rsidR="00BA23AE" w:rsidRPr="00892661" w:rsidRDefault="00BA23AE" w:rsidP="00B5008E">
            <w:pPr>
              <w:rPr>
                <w:rFonts w:eastAsia="Calibri"/>
                <w:b/>
              </w:rPr>
            </w:pPr>
            <w:r w:rsidRPr="00892661">
              <w:rPr>
                <w:rFonts w:eastAsia="Calibri"/>
                <w:b/>
              </w:rPr>
              <w:t>Матична школа и издвојена одељења</w:t>
            </w:r>
          </w:p>
        </w:tc>
        <w:tc>
          <w:tcPr>
            <w:tcW w:w="1710" w:type="dxa"/>
          </w:tcPr>
          <w:p w:rsidR="00BA23AE" w:rsidRPr="00892661" w:rsidRDefault="00BA23AE" w:rsidP="00B5008E">
            <w:pPr>
              <w:rPr>
                <w:rFonts w:eastAsia="Calibri"/>
                <w:b/>
              </w:rPr>
            </w:pPr>
            <w:r w:rsidRPr="00892661">
              <w:rPr>
                <w:rFonts w:eastAsia="Calibri"/>
                <w:b/>
              </w:rPr>
              <w:t>Површина у m2</w:t>
            </w:r>
          </w:p>
        </w:tc>
      </w:tr>
      <w:tr w:rsidR="00BA23AE" w:rsidRPr="00892661" w:rsidTr="00B5008E">
        <w:tc>
          <w:tcPr>
            <w:tcW w:w="925" w:type="dxa"/>
          </w:tcPr>
          <w:p w:rsidR="00BA23AE" w:rsidRPr="00892661" w:rsidRDefault="00BA23AE" w:rsidP="004213BE">
            <w:pPr>
              <w:numPr>
                <w:ilvl w:val="0"/>
                <w:numId w:val="28"/>
              </w:numPr>
              <w:jc w:val="both"/>
              <w:rPr>
                <w:rFonts w:eastAsia="Calibri"/>
                <w:b/>
              </w:rPr>
            </w:pPr>
          </w:p>
        </w:tc>
        <w:tc>
          <w:tcPr>
            <w:tcW w:w="4745" w:type="dxa"/>
          </w:tcPr>
          <w:p w:rsidR="00BA23AE" w:rsidRPr="00892661" w:rsidRDefault="00BA23AE" w:rsidP="00B5008E">
            <w:pPr>
              <w:rPr>
                <w:rFonts w:eastAsia="Calibri"/>
              </w:rPr>
            </w:pPr>
            <w:r w:rsidRPr="00892661">
              <w:rPr>
                <w:rFonts w:eastAsia="Calibri"/>
              </w:rPr>
              <w:t>ОШ ''Сава Керковић“ у Љигу</w:t>
            </w:r>
          </w:p>
        </w:tc>
        <w:tc>
          <w:tcPr>
            <w:tcW w:w="1710" w:type="dxa"/>
          </w:tcPr>
          <w:p w:rsidR="00BA23AE" w:rsidRPr="00892661" w:rsidRDefault="00BA23AE" w:rsidP="00B5008E">
            <w:pPr>
              <w:rPr>
                <w:rFonts w:eastAsia="Calibri"/>
              </w:rPr>
            </w:pPr>
            <w:r w:rsidRPr="00892661">
              <w:rPr>
                <w:rFonts w:eastAsia="Calibri"/>
              </w:rPr>
              <w:t>5489</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w:t>
            </w:r>
          </w:p>
        </w:tc>
        <w:tc>
          <w:tcPr>
            <w:tcW w:w="4745" w:type="dxa"/>
          </w:tcPr>
          <w:p w:rsidR="00BA23AE" w:rsidRPr="00892661" w:rsidRDefault="00BA23AE" w:rsidP="00B5008E">
            <w:pPr>
              <w:rPr>
                <w:rFonts w:eastAsia="Calibri"/>
              </w:rPr>
            </w:pPr>
            <w:r w:rsidRPr="00892661">
              <w:rPr>
                <w:rFonts w:eastAsia="Calibri"/>
              </w:rPr>
              <w:t>ОШ „Сава Керковић'' у ИО Ба</w:t>
            </w:r>
          </w:p>
        </w:tc>
        <w:tc>
          <w:tcPr>
            <w:tcW w:w="1710" w:type="dxa"/>
          </w:tcPr>
          <w:p w:rsidR="00BA23AE" w:rsidRPr="00892661" w:rsidRDefault="00BA23AE" w:rsidP="00B5008E">
            <w:pPr>
              <w:rPr>
                <w:rFonts w:eastAsia="Calibri"/>
              </w:rPr>
            </w:pPr>
            <w:r w:rsidRPr="00892661">
              <w:rPr>
                <w:rFonts w:eastAsia="Calibri"/>
              </w:rPr>
              <w:t>434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1.2.</w:t>
            </w:r>
          </w:p>
        </w:tc>
        <w:tc>
          <w:tcPr>
            <w:tcW w:w="4745" w:type="dxa"/>
          </w:tcPr>
          <w:p w:rsidR="00BA23AE" w:rsidRPr="00892661" w:rsidRDefault="00BA23AE" w:rsidP="00B5008E">
            <w:pPr>
              <w:rPr>
                <w:rFonts w:eastAsia="Calibri"/>
              </w:rPr>
            </w:pPr>
            <w:r w:rsidRPr="00892661">
              <w:rPr>
                <w:rFonts w:eastAsia="Calibri"/>
              </w:rPr>
              <w:t>ОШ ''Сава Керковић'' у ИО  Бошњановић</w:t>
            </w:r>
          </w:p>
        </w:tc>
        <w:tc>
          <w:tcPr>
            <w:tcW w:w="1710" w:type="dxa"/>
          </w:tcPr>
          <w:p w:rsidR="00BA23AE" w:rsidRPr="00892661" w:rsidRDefault="00BA23AE" w:rsidP="00B5008E">
            <w:pPr>
              <w:rPr>
                <w:rFonts w:eastAsia="Calibri"/>
              </w:rPr>
            </w:pPr>
            <w:r w:rsidRPr="00892661">
              <w:rPr>
                <w:rFonts w:eastAsia="Calibri"/>
              </w:rPr>
              <w:t>214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1.3.</w:t>
            </w:r>
          </w:p>
        </w:tc>
        <w:tc>
          <w:tcPr>
            <w:tcW w:w="4745" w:type="dxa"/>
          </w:tcPr>
          <w:p w:rsidR="00BA23AE" w:rsidRPr="00892661" w:rsidRDefault="00BA23AE" w:rsidP="00B5008E">
            <w:pPr>
              <w:rPr>
                <w:rFonts w:eastAsia="Calibri"/>
              </w:rPr>
            </w:pPr>
            <w:r w:rsidRPr="00892661">
              <w:rPr>
                <w:rFonts w:eastAsia="Calibri"/>
              </w:rPr>
              <w:t>ОШ „Сава Керковић'' у ИО Бранчић</w:t>
            </w:r>
          </w:p>
        </w:tc>
        <w:tc>
          <w:tcPr>
            <w:tcW w:w="1710" w:type="dxa"/>
          </w:tcPr>
          <w:p w:rsidR="00BA23AE" w:rsidRPr="00892661" w:rsidRDefault="00BA23AE" w:rsidP="00B5008E">
            <w:pPr>
              <w:rPr>
                <w:rFonts w:eastAsia="Calibri"/>
              </w:rPr>
            </w:pPr>
            <w:r w:rsidRPr="00892661">
              <w:rPr>
                <w:rFonts w:eastAsia="Calibri"/>
              </w:rPr>
              <w:t>294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1.4.</w:t>
            </w:r>
          </w:p>
        </w:tc>
        <w:tc>
          <w:tcPr>
            <w:tcW w:w="4745" w:type="dxa"/>
          </w:tcPr>
          <w:p w:rsidR="00BA23AE" w:rsidRPr="00892661" w:rsidRDefault="00BA23AE" w:rsidP="00B5008E">
            <w:pPr>
              <w:rPr>
                <w:rFonts w:eastAsia="Calibri"/>
              </w:rPr>
            </w:pPr>
            <w:r w:rsidRPr="00892661">
              <w:rPr>
                <w:rFonts w:eastAsia="Calibri"/>
              </w:rPr>
              <w:t>ОШ „Сава Керковић'' у ИО Дићи</w:t>
            </w:r>
          </w:p>
        </w:tc>
        <w:tc>
          <w:tcPr>
            <w:tcW w:w="1710" w:type="dxa"/>
          </w:tcPr>
          <w:p w:rsidR="00BA23AE" w:rsidRPr="00892661" w:rsidRDefault="00BA23AE" w:rsidP="00B5008E">
            <w:pPr>
              <w:rPr>
                <w:rFonts w:eastAsia="Calibri"/>
              </w:rPr>
            </w:pPr>
            <w:r w:rsidRPr="00892661">
              <w:rPr>
                <w:rFonts w:eastAsia="Calibri"/>
              </w:rPr>
              <w:t>219</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1.5.</w:t>
            </w:r>
          </w:p>
        </w:tc>
        <w:tc>
          <w:tcPr>
            <w:tcW w:w="4745" w:type="dxa"/>
          </w:tcPr>
          <w:p w:rsidR="00BA23AE" w:rsidRPr="00892661" w:rsidRDefault="00BA23AE" w:rsidP="00B5008E">
            <w:pPr>
              <w:rPr>
                <w:rFonts w:eastAsia="Calibri"/>
              </w:rPr>
            </w:pPr>
            <w:r w:rsidRPr="00892661">
              <w:rPr>
                <w:rFonts w:eastAsia="Calibri"/>
              </w:rPr>
              <w:t>ОШ „Сава Керковић“ у ИО Ивановци</w:t>
            </w:r>
          </w:p>
        </w:tc>
        <w:tc>
          <w:tcPr>
            <w:tcW w:w="1710" w:type="dxa"/>
          </w:tcPr>
          <w:p w:rsidR="00BA23AE" w:rsidRPr="00892661" w:rsidRDefault="00BA23AE" w:rsidP="00B5008E">
            <w:pPr>
              <w:rPr>
                <w:rFonts w:eastAsia="Calibri"/>
              </w:rPr>
            </w:pPr>
            <w:r w:rsidRPr="00892661">
              <w:rPr>
                <w:rFonts w:eastAsia="Calibri"/>
              </w:rPr>
              <w:t>164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1.6.</w:t>
            </w:r>
          </w:p>
        </w:tc>
        <w:tc>
          <w:tcPr>
            <w:tcW w:w="4745" w:type="dxa"/>
          </w:tcPr>
          <w:p w:rsidR="00BA23AE" w:rsidRPr="00892661" w:rsidRDefault="00BA23AE" w:rsidP="00B5008E">
            <w:pPr>
              <w:rPr>
                <w:rFonts w:eastAsia="Calibri"/>
              </w:rPr>
            </w:pPr>
            <w:r w:rsidRPr="00892661">
              <w:rPr>
                <w:rFonts w:eastAsia="Calibri"/>
              </w:rPr>
              <w:t>ОШ „Сава Керковић“ у ИО Јајчић</w:t>
            </w:r>
          </w:p>
        </w:tc>
        <w:tc>
          <w:tcPr>
            <w:tcW w:w="1710" w:type="dxa"/>
          </w:tcPr>
          <w:p w:rsidR="00BA23AE" w:rsidRPr="00892661" w:rsidRDefault="00BA23AE" w:rsidP="00B5008E">
            <w:pPr>
              <w:rPr>
                <w:rFonts w:eastAsia="Calibri"/>
              </w:rPr>
            </w:pPr>
            <w:r w:rsidRPr="00892661">
              <w:rPr>
                <w:rFonts w:eastAsia="Calibri"/>
              </w:rPr>
              <w:t>181</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1.7.</w:t>
            </w:r>
          </w:p>
        </w:tc>
        <w:tc>
          <w:tcPr>
            <w:tcW w:w="4745" w:type="dxa"/>
          </w:tcPr>
          <w:p w:rsidR="00BA23AE" w:rsidRPr="00892661" w:rsidRDefault="00BA23AE" w:rsidP="00B5008E">
            <w:pPr>
              <w:rPr>
                <w:rFonts w:eastAsia="Calibri"/>
              </w:rPr>
            </w:pPr>
            <w:r w:rsidRPr="00892661">
              <w:rPr>
                <w:rFonts w:eastAsia="Calibri"/>
              </w:rPr>
              <w:t>ОШ „Сава Керковић“ у ИО Кадина Лука</w:t>
            </w:r>
          </w:p>
        </w:tc>
        <w:tc>
          <w:tcPr>
            <w:tcW w:w="1710" w:type="dxa"/>
          </w:tcPr>
          <w:p w:rsidR="00BA23AE" w:rsidRPr="00892661" w:rsidRDefault="00BA23AE" w:rsidP="00B5008E">
            <w:pPr>
              <w:rPr>
                <w:rFonts w:eastAsia="Calibri"/>
              </w:rPr>
            </w:pPr>
            <w:r w:rsidRPr="00892661">
              <w:rPr>
                <w:rFonts w:eastAsia="Calibri"/>
              </w:rPr>
              <w:t>192</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1.8.</w:t>
            </w:r>
          </w:p>
        </w:tc>
        <w:tc>
          <w:tcPr>
            <w:tcW w:w="4745" w:type="dxa"/>
          </w:tcPr>
          <w:p w:rsidR="00BA23AE" w:rsidRPr="00892661" w:rsidRDefault="00BA23AE" w:rsidP="00B5008E">
            <w:pPr>
              <w:rPr>
                <w:rFonts w:eastAsia="Calibri"/>
              </w:rPr>
            </w:pPr>
            <w:r w:rsidRPr="00892661">
              <w:rPr>
                <w:rFonts w:eastAsia="Calibri"/>
              </w:rPr>
              <w:t>ОШ „Сава Керковић“ у ИО Лалинци</w:t>
            </w:r>
          </w:p>
        </w:tc>
        <w:tc>
          <w:tcPr>
            <w:tcW w:w="1710" w:type="dxa"/>
          </w:tcPr>
          <w:p w:rsidR="00BA23AE" w:rsidRPr="00892661" w:rsidRDefault="00BA23AE" w:rsidP="00B5008E">
            <w:pPr>
              <w:rPr>
                <w:rFonts w:eastAsia="Calibri"/>
              </w:rPr>
            </w:pPr>
            <w:r w:rsidRPr="00892661">
              <w:rPr>
                <w:rFonts w:eastAsia="Calibri"/>
              </w:rPr>
              <w:t>213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1.9.</w:t>
            </w:r>
          </w:p>
        </w:tc>
        <w:tc>
          <w:tcPr>
            <w:tcW w:w="4745" w:type="dxa"/>
          </w:tcPr>
          <w:p w:rsidR="00BA23AE" w:rsidRPr="00892661" w:rsidRDefault="00BA23AE" w:rsidP="00B5008E">
            <w:pPr>
              <w:rPr>
                <w:rFonts w:eastAsia="Calibri"/>
              </w:rPr>
            </w:pPr>
            <w:r w:rsidRPr="00892661">
              <w:rPr>
                <w:rFonts w:eastAsia="Calibri"/>
              </w:rPr>
              <w:t>ОШ „Сава Керковић“ у ИО Латковић</w:t>
            </w:r>
          </w:p>
        </w:tc>
        <w:tc>
          <w:tcPr>
            <w:tcW w:w="1710" w:type="dxa"/>
          </w:tcPr>
          <w:p w:rsidR="00BA23AE" w:rsidRPr="00892661" w:rsidRDefault="00BA23AE" w:rsidP="00B5008E">
            <w:pPr>
              <w:rPr>
                <w:rFonts w:eastAsia="Calibri"/>
              </w:rPr>
            </w:pPr>
            <w:r w:rsidRPr="00892661">
              <w:rPr>
                <w:rFonts w:eastAsia="Calibri"/>
              </w:rPr>
              <w:t>267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1.10.</w:t>
            </w:r>
          </w:p>
        </w:tc>
        <w:tc>
          <w:tcPr>
            <w:tcW w:w="4745" w:type="dxa"/>
          </w:tcPr>
          <w:p w:rsidR="00BA23AE" w:rsidRPr="00892661" w:rsidRDefault="00BA23AE" w:rsidP="00B5008E">
            <w:pPr>
              <w:rPr>
                <w:rFonts w:eastAsia="Calibri"/>
              </w:rPr>
            </w:pPr>
            <w:r w:rsidRPr="00892661">
              <w:rPr>
                <w:rFonts w:eastAsia="Calibri"/>
              </w:rPr>
              <w:t>ОШ „Сава Керковић“ у ИО Липље</w:t>
            </w:r>
          </w:p>
        </w:tc>
        <w:tc>
          <w:tcPr>
            <w:tcW w:w="1710" w:type="dxa"/>
          </w:tcPr>
          <w:p w:rsidR="00BA23AE" w:rsidRPr="00892661" w:rsidRDefault="00BA23AE" w:rsidP="00B5008E">
            <w:pPr>
              <w:rPr>
                <w:rFonts w:eastAsia="Calibri"/>
              </w:rPr>
            </w:pPr>
            <w:r w:rsidRPr="00892661">
              <w:rPr>
                <w:rFonts w:eastAsia="Calibri"/>
              </w:rPr>
              <w:t>166</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1.11.</w:t>
            </w:r>
          </w:p>
        </w:tc>
        <w:tc>
          <w:tcPr>
            <w:tcW w:w="4745" w:type="dxa"/>
          </w:tcPr>
          <w:p w:rsidR="00BA23AE" w:rsidRPr="00892661" w:rsidRDefault="00BA23AE" w:rsidP="00B5008E">
            <w:pPr>
              <w:rPr>
                <w:rFonts w:eastAsia="Calibri"/>
              </w:rPr>
            </w:pPr>
            <w:r w:rsidRPr="00892661">
              <w:rPr>
                <w:rFonts w:eastAsia="Calibri"/>
              </w:rPr>
              <w:t>ОШ „Сава Керковић“ у ИО Моравци</w:t>
            </w:r>
          </w:p>
        </w:tc>
        <w:tc>
          <w:tcPr>
            <w:tcW w:w="1710" w:type="dxa"/>
          </w:tcPr>
          <w:p w:rsidR="00BA23AE" w:rsidRPr="00892661" w:rsidRDefault="00BA23AE" w:rsidP="00B5008E">
            <w:pPr>
              <w:rPr>
                <w:rFonts w:eastAsia="Calibri"/>
              </w:rPr>
            </w:pPr>
            <w:r w:rsidRPr="00892661">
              <w:rPr>
                <w:rFonts w:eastAsia="Calibri"/>
              </w:rPr>
              <w:t>133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1.12.</w:t>
            </w:r>
          </w:p>
        </w:tc>
        <w:tc>
          <w:tcPr>
            <w:tcW w:w="4745" w:type="dxa"/>
          </w:tcPr>
          <w:p w:rsidR="00BA23AE" w:rsidRPr="00892661" w:rsidRDefault="00BA23AE" w:rsidP="00B5008E">
            <w:pPr>
              <w:rPr>
                <w:rFonts w:eastAsia="Calibri"/>
              </w:rPr>
            </w:pPr>
            <w:r w:rsidRPr="00892661">
              <w:rPr>
                <w:rFonts w:eastAsia="Calibri"/>
              </w:rPr>
              <w:t>ОШ „Сава Керковић“ у ИО Палежница</w:t>
            </w:r>
          </w:p>
        </w:tc>
        <w:tc>
          <w:tcPr>
            <w:tcW w:w="1710" w:type="dxa"/>
          </w:tcPr>
          <w:p w:rsidR="00BA23AE" w:rsidRPr="00892661" w:rsidRDefault="00BA23AE" w:rsidP="00B5008E">
            <w:pPr>
              <w:rPr>
                <w:rFonts w:eastAsia="Calibri"/>
              </w:rPr>
            </w:pPr>
            <w:r w:rsidRPr="00892661">
              <w:rPr>
                <w:rFonts w:eastAsia="Calibri"/>
              </w:rPr>
              <w:t>350</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1.13.</w:t>
            </w:r>
          </w:p>
        </w:tc>
        <w:tc>
          <w:tcPr>
            <w:tcW w:w="4745" w:type="dxa"/>
          </w:tcPr>
          <w:p w:rsidR="00BA23AE" w:rsidRPr="00892661" w:rsidRDefault="00BA23AE" w:rsidP="00B5008E">
            <w:pPr>
              <w:rPr>
                <w:rFonts w:eastAsia="Calibri"/>
              </w:rPr>
            </w:pPr>
            <w:r w:rsidRPr="00892661">
              <w:rPr>
                <w:rFonts w:eastAsia="Calibri"/>
              </w:rPr>
              <w:t>ОШ „Сава Керковић“ у ИО Славковица</w:t>
            </w:r>
          </w:p>
        </w:tc>
        <w:tc>
          <w:tcPr>
            <w:tcW w:w="1710" w:type="dxa"/>
          </w:tcPr>
          <w:p w:rsidR="00BA23AE" w:rsidRPr="00892661" w:rsidRDefault="00BA23AE" w:rsidP="00B5008E">
            <w:pPr>
              <w:rPr>
                <w:rFonts w:eastAsia="Calibri"/>
              </w:rPr>
            </w:pPr>
            <w:r w:rsidRPr="00892661">
              <w:rPr>
                <w:rFonts w:eastAsia="Calibri"/>
              </w:rPr>
              <w:t>396</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1.14.</w:t>
            </w:r>
          </w:p>
        </w:tc>
        <w:tc>
          <w:tcPr>
            <w:tcW w:w="4745" w:type="dxa"/>
          </w:tcPr>
          <w:p w:rsidR="00BA23AE" w:rsidRPr="00892661" w:rsidRDefault="00BA23AE" w:rsidP="00B5008E">
            <w:pPr>
              <w:rPr>
                <w:rFonts w:eastAsia="Calibri"/>
              </w:rPr>
            </w:pPr>
            <w:r w:rsidRPr="00892661">
              <w:rPr>
                <w:rFonts w:eastAsia="Calibri"/>
              </w:rPr>
              <w:t>ОШ „Сава Керковић“ у ИО Цветановац</w:t>
            </w:r>
          </w:p>
        </w:tc>
        <w:tc>
          <w:tcPr>
            <w:tcW w:w="1710" w:type="dxa"/>
          </w:tcPr>
          <w:p w:rsidR="00BA23AE" w:rsidRPr="00892661" w:rsidRDefault="00BA23AE" w:rsidP="00B5008E">
            <w:pPr>
              <w:rPr>
                <w:rFonts w:eastAsia="Calibri"/>
              </w:rPr>
            </w:pPr>
            <w:r w:rsidRPr="00892661">
              <w:rPr>
                <w:rFonts w:eastAsia="Calibri"/>
              </w:rPr>
              <w:t>131</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1.15.</w:t>
            </w:r>
          </w:p>
        </w:tc>
        <w:tc>
          <w:tcPr>
            <w:tcW w:w="4745" w:type="dxa"/>
          </w:tcPr>
          <w:p w:rsidR="00BA23AE" w:rsidRPr="00892661" w:rsidRDefault="00BA23AE" w:rsidP="00B5008E">
            <w:pPr>
              <w:rPr>
                <w:rFonts w:eastAsia="Calibri"/>
              </w:rPr>
            </w:pPr>
            <w:r w:rsidRPr="00892661">
              <w:rPr>
                <w:rFonts w:eastAsia="Calibri"/>
              </w:rPr>
              <w:t>ОШ „Сава Керковић“ у ИО Штавица</w:t>
            </w:r>
          </w:p>
        </w:tc>
        <w:tc>
          <w:tcPr>
            <w:tcW w:w="1710" w:type="dxa"/>
          </w:tcPr>
          <w:p w:rsidR="00BA23AE" w:rsidRPr="00892661" w:rsidRDefault="00BA23AE" w:rsidP="00B5008E">
            <w:pPr>
              <w:rPr>
                <w:rFonts w:eastAsia="Calibri"/>
              </w:rPr>
            </w:pPr>
            <w:r w:rsidRPr="00892661">
              <w:rPr>
                <w:rFonts w:eastAsia="Calibri"/>
              </w:rPr>
              <w:t>257</w:t>
            </w:r>
          </w:p>
        </w:tc>
      </w:tr>
    </w:tbl>
    <w:p w:rsidR="00BA23AE" w:rsidRPr="00892661" w:rsidRDefault="00BA23AE" w:rsidP="00BA23AE">
      <w:pPr>
        <w:spacing w:line="276" w:lineRule="auto"/>
        <w:contextualSpacing/>
        <w:rPr>
          <w:rFonts w:eastAsia="Calibri"/>
          <w:b/>
        </w:rPr>
      </w:pPr>
      <w:r w:rsidRPr="00892661">
        <w:rPr>
          <w:rFonts w:eastAsia="Calibri"/>
          <w:b/>
        </w:rPr>
        <w:lastRenderedPageBreak/>
        <w:t>Кадровски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60"/>
        <w:gridCol w:w="1260"/>
        <w:gridCol w:w="1260"/>
        <w:gridCol w:w="1170"/>
        <w:gridCol w:w="1170"/>
        <w:gridCol w:w="1080"/>
      </w:tblGrid>
      <w:tr w:rsidR="00BA23AE" w:rsidRPr="00892661" w:rsidTr="00B5008E">
        <w:tc>
          <w:tcPr>
            <w:tcW w:w="8010" w:type="dxa"/>
            <w:gridSpan w:val="7"/>
          </w:tcPr>
          <w:p w:rsidR="00BA23AE" w:rsidRPr="00892661" w:rsidRDefault="00BA23AE" w:rsidP="00B5008E">
            <w:pPr>
              <w:jc w:val="center"/>
              <w:rPr>
                <w:rFonts w:eastAsia="Calibri"/>
                <w:b/>
              </w:rPr>
            </w:pPr>
            <w:r w:rsidRPr="00892661">
              <w:rPr>
                <w:rFonts w:eastAsia="Calibri"/>
                <w:b/>
              </w:rPr>
              <w:t>БРОЈНО СТАЊЕ ЗАПОСЛЕНИХ</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Наставно</w:t>
            </w:r>
          </w:p>
        </w:tc>
        <w:tc>
          <w:tcPr>
            <w:tcW w:w="5940" w:type="dxa"/>
            <w:gridSpan w:val="5"/>
          </w:tcPr>
          <w:p w:rsidR="00BA23AE" w:rsidRPr="00892661" w:rsidRDefault="00BA23AE" w:rsidP="00B5008E">
            <w:pPr>
              <w:rPr>
                <w:rFonts w:eastAsia="Calibri"/>
              </w:rPr>
            </w:pPr>
            <w:r w:rsidRPr="00892661">
              <w:rPr>
                <w:rFonts w:eastAsia="Calibri"/>
              </w:rPr>
              <w:t>67</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 xml:space="preserve">Ненаставно </w:t>
            </w:r>
          </w:p>
        </w:tc>
        <w:tc>
          <w:tcPr>
            <w:tcW w:w="5940" w:type="dxa"/>
            <w:gridSpan w:val="5"/>
          </w:tcPr>
          <w:p w:rsidR="00BA23AE" w:rsidRPr="00892661" w:rsidRDefault="00BA23AE" w:rsidP="00B5008E">
            <w:pPr>
              <w:rPr>
                <w:rFonts w:eastAsia="Calibri"/>
              </w:rPr>
            </w:pPr>
            <w:r w:rsidRPr="00892661">
              <w:rPr>
                <w:rFonts w:eastAsia="Calibri"/>
              </w:rPr>
              <w:t>39</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Неодређено</w:t>
            </w:r>
          </w:p>
        </w:tc>
        <w:tc>
          <w:tcPr>
            <w:tcW w:w="5940" w:type="dxa"/>
            <w:gridSpan w:val="5"/>
          </w:tcPr>
          <w:p w:rsidR="00BA23AE" w:rsidRPr="00892661" w:rsidRDefault="00BA23AE" w:rsidP="00B5008E">
            <w:pPr>
              <w:rPr>
                <w:rFonts w:eastAsia="Calibri"/>
              </w:rPr>
            </w:pPr>
            <w:r w:rsidRPr="00892661">
              <w:rPr>
                <w:rFonts w:eastAsia="Calibri"/>
              </w:rPr>
              <w:t>74</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Одређено</w:t>
            </w:r>
          </w:p>
        </w:tc>
        <w:tc>
          <w:tcPr>
            <w:tcW w:w="5940" w:type="dxa"/>
            <w:gridSpan w:val="5"/>
          </w:tcPr>
          <w:p w:rsidR="00BA23AE" w:rsidRPr="00892661" w:rsidRDefault="00BA23AE" w:rsidP="00B5008E">
            <w:pPr>
              <w:rPr>
                <w:rFonts w:eastAsia="Calibri"/>
              </w:rPr>
            </w:pPr>
            <w:r w:rsidRPr="00892661">
              <w:rPr>
                <w:rFonts w:eastAsia="Calibri"/>
              </w:rPr>
              <w:t>32</w:t>
            </w:r>
          </w:p>
        </w:tc>
      </w:tr>
      <w:tr w:rsidR="00BA23AE" w:rsidRPr="00892661" w:rsidTr="00B5008E">
        <w:tc>
          <w:tcPr>
            <w:tcW w:w="8010" w:type="dxa"/>
            <w:gridSpan w:val="7"/>
          </w:tcPr>
          <w:p w:rsidR="00BA23AE" w:rsidRPr="00892661" w:rsidRDefault="00BA23AE" w:rsidP="00B5008E">
            <w:pPr>
              <w:jc w:val="center"/>
              <w:rPr>
                <w:rFonts w:eastAsia="Calibri"/>
                <w:b/>
              </w:rPr>
            </w:pPr>
            <w:r w:rsidRPr="00892661">
              <w:rPr>
                <w:rFonts w:eastAsia="Calibri"/>
                <w:b/>
              </w:rPr>
              <w:t>Степен стручне спреме</w:t>
            </w:r>
          </w:p>
        </w:tc>
      </w:tr>
      <w:tr w:rsidR="00BA23AE" w:rsidRPr="00892661" w:rsidTr="00B5008E">
        <w:tc>
          <w:tcPr>
            <w:tcW w:w="1010" w:type="dxa"/>
          </w:tcPr>
          <w:p w:rsidR="00BA23AE" w:rsidRPr="00892661" w:rsidRDefault="00BA23AE" w:rsidP="00B5008E">
            <w:pPr>
              <w:jc w:val="center"/>
              <w:rPr>
                <w:rFonts w:eastAsia="Calibri"/>
                <w:b/>
              </w:rPr>
            </w:pPr>
            <w:r w:rsidRPr="00892661">
              <w:rPr>
                <w:rFonts w:eastAsia="Calibri"/>
                <w:b/>
              </w:rPr>
              <w:t>I</w:t>
            </w:r>
          </w:p>
        </w:tc>
        <w:tc>
          <w:tcPr>
            <w:tcW w:w="1060" w:type="dxa"/>
          </w:tcPr>
          <w:p w:rsidR="00BA23AE" w:rsidRPr="00892661" w:rsidRDefault="00BA23AE" w:rsidP="00B5008E">
            <w:pPr>
              <w:jc w:val="center"/>
              <w:rPr>
                <w:rFonts w:eastAsia="Calibri"/>
                <w:b/>
              </w:rPr>
            </w:pPr>
            <w:r w:rsidRPr="00892661">
              <w:rPr>
                <w:rFonts w:eastAsia="Calibri"/>
                <w:b/>
              </w:rPr>
              <w:t>II</w:t>
            </w:r>
          </w:p>
        </w:tc>
        <w:tc>
          <w:tcPr>
            <w:tcW w:w="1260" w:type="dxa"/>
          </w:tcPr>
          <w:p w:rsidR="00BA23AE" w:rsidRPr="00892661" w:rsidRDefault="00BA23AE" w:rsidP="00B5008E">
            <w:pPr>
              <w:jc w:val="center"/>
              <w:rPr>
                <w:rFonts w:eastAsia="Calibri"/>
                <w:b/>
              </w:rPr>
            </w:pPr>
            <w:r w:rsidRPr="00892661">
              <w:rPr>
                <w:rFonts w:eastAsia="Calibri"/>
                <w:b/>
              </w:rPr>
              <w:t>III</w:t>
            </w:r>
          </w:p>
        </w:tc>
        <w:tc>
          <w:tcPr>
            <w:tcW w:w="1260" w:type="dxa"/>
          </w:tcPr>
          <w:p w:rsidR="00BA23AE" w:rsidRPr="00892661" w:rsidRDefault="00BA23AE" w:rsidP="00B5008E">
            <w:pPr>
              <w:jc w:val="center"/>
              <w:rPr>
                <w:rFonts w:eastAsia="Calibri"/>
                <w:b/>
              </w:rPr>
            </w:pPr>
            <w:r w:rsidRPr="00892661">
              <w:rPr>
                <w:rFonts w:eastAsia="Calibri"/>
                <w:b/>
              </w:rPr>
              <w:t>IV</w:t>
            </w:r>
          </w:p>
        </w:tc>
        <w:tc>
          <w:tcPr>
            <w:tcW w:w="1170" w:type="dxa"/>
          </w:tcPr>
          <w:p w:rsidR="00BA23AE" w:rsidRPr="00892661" w:rsidRDefault="00BA23AE" w:rsidP="00B5008E">
            <w:pPr>
              <w:jc w:val="center"/>
              <w:rPr>
                <w:rFonts w:eastAsia="Calibri"/>
                <w:b/>
              </w:rPr>
            </w:pPr>
            <w:r w:rsidRPr="00892661">
              <w:rPr>
                <w:rFonts w:eastAsia="Calibri"/>
                <w:b/>
              </w:rPr>
              <w:t>V</w:t>
            </w:r>
          </w:p>
        </w:tc>
        <w:tc>
          <w:tcPr>
            <w:tcW w:w="1170" w:type="dxa"/>
          </w:tcPr>
          <w:p w:rsidR="00BA23AE" w:rsidRPr="00892661" w:rsidRDefault="00BA23AE" w:rsidP="00B5008E">
            <w:pPr>
              <w:jc w:val="center"/>
              <w:rPr>
                <w:rFonts w:eastAsia="Calibri"/>
                <w:b/>
              </w:rPr>
            </w:pPr>
            <w:r w:rsidRPr="00892661">
              <w:rPr>
                <w:rFonts w:eastAsia="Calibri"/>
                <w:b/>
              </w:rPr>
              <w:t>VI</w:t>
            </w:r>
          </w:p>
        </w:tc>
        <w:tc>
          <w:tcPr>
            <w:tcW w:w="1080" w:type="dxa"/>
          </w:tcPr>
          <w:p w:rsidR="00BA23AE" w:rsidRPr="00892661" w:rsidRDefault="00BA23AE" w:rsidP="00B5008E">
            <w:pPr>
              <w:jc w:val="center"/>
              <w:rPr>
                <w:rFonts w:eastAsia="Calibri"/>
                <w:b/>
              </w:rPr>
            </w:pPr>
            <w:r w:rsidRPr="00892661">
              <w:rPr>
                <w:rFonts w:eastAsia="Calibri"/>
                <w:b/>
              </w:rPr>
              <w:t>VII</w:t>
            </w:r>
          </w:p>
        </w:tc>
      </w:tr>
      <w:tr w:rsidR="00BA23AE" w:rsidRPr="00892661" w:rsidTr="00B5008E">
        <w:tc>
          <w:tcPr>
            <w:tcW w:w="1010" w:type="dxa"/>
          </w:tcPr>
          <w:p w:rsidR="00BA23AE" w:rsidRPr="00892661" w:rsidRDefault="00BA23AE" w:rsidP="00B5008E">
            <w:pPr>
              <w:jc w:val="center"/>
              <w:rPr>
                <w:rFonts w:eastAsia="Calibri"/>
              </w:rPr>
            </w:pPr>
            <w:r w:rsidRPr="00892661">
              <w:rPr>
                <w:rFonts w:eastAsia="Calibri"/>
              </w:rPr>
              <w:t>16</w:t>
            </w:r>
          </w:p>
        </w:tc>
        <w:tc>
          <w:tcPr>
            <w:tcW w:w="1060" w:type="dxa"/>
          </w:tcPr>
          <w:p w:rsidR="00BA23AE" w:rsidRPr="00892661" w:rsidRDefault="00BA23AE" w:rsidP="00B5008E">
            <w:pPr>
              <w:jc w:val="center"/>
              <w:rPr>
                <w:rFonts w:eastAsia="Calibri"/>
              </w:rPr>
            </w:pPr>
            <w:r w:rsidRPr="00892661">
              <w:rPr>
                <w:rFonts w:eastAsia="Calibri"/>
              </w:rPr>
              <w:t>3</w:t>
            </w:r>
          </w:p>
        </w:tc>
        <w:tc>
          <w:tcPr>
            <w:tcW w:w="1260" w:type="dxa"/>
          </w:tcPr>
          <w:p w:rsidR="00BA23AE" w:rsidRPr="00892661" w:rsidRDefault="00BA23AE" w:rsidP="00B5008E">
            <w:pPr>
              <w:jc w:val="center"/>
              <w:rPr>
                <w:rFonts w:eastAsia="Calibri"/>
              </w:rPr>
            </w:pPr>
            <w:r w:rsidRPr="00892661">
              <w:rPr>
                <w:rFonts w:eastAsia="Calibri"/>
              </w:rPr>
              <w:t>7</w:t>
            </w:r>
          </w:p>
        </w:tc>
        <w:tc>
          <w:tcPr>
            <w:tcW w:w="1260" w:type="dxa"/>
          </w:tcPr>
          <w:p w:rsidR="00BA23AE" w:rsidRPr="00892661" w:rsidRDefault="00BA23AE" w:rsidP="00B5008E">
            <w:pPr>
              <w:jc w:val="center"/>
              <w:rPr>
                <w:rFonts w:eastAsia="Calibri"/>
              </w:rPr>
            </w:pPr>
            <w:r w:rsidRPr="00892661">
              <w:rPr>
                <w:rFonts w:eastAsia="Calibri"/>
              </w:rPr>
              <w:t>6</w:t>
            </w:r>
          </w:p>
        </w:tc>
        <w:tc>
          <w:tcPr>
            <w:tcW w:w="1170" w:type="dxa"/>
          </w:tcPr>
          <w:p w:rsidR="00BA23AE" w:rsidRPr="00892661" w:rsidRDefault="00BA23AE" w:rsidP="00B5008E">
            <w:pPr>
              <w:jc w:val="center"/>
              <w:rPr>
                <w:rFonts w:eastAsia="Calibri"/>
              </w:rPr>
            </w:pPr>
            <w:r w:rsidRPr="00892661">
              <w:rPr>
                <w:rFonts w:eastAsia="Calibri"/>
              </w:rPr>
              <w:t>1</w:t>
            </w:r>
          </w:p>
        </w:tc>
        <w:tc>
          <w:tcPr>
            <w:tcW w:w="1170" w:type="dxa"/>
          </w:tcPr>
          <w:p w:rsidR="00BA23AE" w:rsidRPr="00892661" w:rsidRDefault="00BA23AE" w:rsidP="00B5008E">
            <w:pPr>
              <w:jc w:val="center"/>
              <w:rPr>
                <w:rFonts w:eastAsia="Calibri"/>
              </w:rPr>
            </w:pPr>
            <w:r w:rsidRPr="00892661">
              <w:rPr>
                <w:rFonts w:eastAsia="Calibri"/>
              </w:rPr>
              <w:t>8</w:t>
            </w:r>
          </w:p>
        </w:tc>
        <w:tc>
          <w:tcPr>
            <w:tcW w:w="1080" w:type="dxa"/>
          </w:tcPr>
          <w:p w:rsidR="00BA23AE" w:rsidRPr="00892661" w:rsidRDefault="00BA23AE" w:rsidP="00B5008E">
            <w:pPr>
              <w:jc w:val="center"/>
              <w:rPr>
                <w:rFonts w:eastAsia="Calibri"/>
              </w:rPr>
            </w:pPr>
            <w:r w:rsidRPr="00892661">
              <w:rPr>
                <w:rFonts w:eastAsia="Calibri"/>
              </w:rPr>
              <w:t>65</w:t>
            </w:r>
          </w:p>
        </w:tc>
      </w:tr>
      <w:tr w:rsidR="00BA23AE" w:rsidRPr="00892661" w:rsidTr="00B5008E">
        <w:tc>
          <w:tcPr>
            <w:tcW w:w="2070" w:type="dxa"/>
            <w:gridSpan w:val="2"/>
            <w:vMerge w:val="restart"/>
          </w:tcPr>
          <w:p w:rsidR="00BA23AE" w:rsidRPr="00892661" w:rsidRDefault="00BA23AE" w:rsidP="00B5008E">
            <w:pPr>
              <w:jc w:val="center"/>
              <w:rPr>
                <w:rFonts w:eastAsia="Calibri"/>
                <w:b/>
              </w:rPr>
            </w:pPr>
            <w:r w:rsidRPr="00892661">
              <w:rPr>
                <w:rFonts w:eastAsia="Calibri"/>
                <w:b/>
              </w:rPr>
              <w:t>УКУПНО</w:t>
            </w:r>
          </w:p>
        </w:tc>
        <w:tc>
          <w:tcPr>
            <w:tcW w:w="5940" w:type="dxa"/>
            <w:gridSpan w:val="5"/>
            <w:tcBorders>
              <w:bottom w:val="nil"/>
            </w:tcBorders>
          </w:tcPr>
          <w:p w:rsidR="00BA23AE" w:rsidRPr="00892661" w:rsidRDefault="00BA23AE" w:rsidP="00B5008E">
            <w:pPr>
              <w:rPr>
                <w:rFonts w:eastAsia="Calibri"/>
                <w:b/>
              </w:rPr>
            </w:pPr>
            <w:r w:rsidRPr="00892661">
              <w:rPr>
                <w:rFonts w:eastAsia="Calibri"/>
                <w:b/>
              </w:rPr>
              <w:t>106</w:t>
            </w:r>
          </w:p>
        </w:tc>
      </w:tr>
      <w:tr w:rsidR="00BA23AE" w:rsidRPr="00892661" w:rsidTr="00B5008E">
        <w:trPr>
          <w:trHeight w:val="80"/>
        </w:trPr>
        <w:tc>
          <w:tcPr>
            <w:tcW w:w="2070" w:type="dxa"/>
            <w:gridSpan w:val="2"/>
            <w:vMerge/>
          </w:tcPr>
          <w:p w:rsidR="00BA23AE" w:rsidRPr="00892661" w:rsidRDefault="00BA23AE" w:rsidP="00B5008E">
            <w:pPr>
              <w:rPr>
                <w:rFonts w:eastAsia="Calibri"/>
                <w:b/>
              </w:rPr>
            </w:pPr>
          </w:p>
        </w:tc>
        <w:tc>
          <w:tcPr>
            <w:tcW w:w="5940" w:type="dxa"/>
            <w:gridSpan w:val="5"/>
            <w:tcBorders>
              <w:top w:val="nil"/>
            </w:tcBorders>
          </w:tcPr>
          <w:p w:rsidR="00BA23AE" w:rsidRPr="00892661" w:rsidRDefault="00BA23AE" w:rsidP="00B5008E">
            <w:pPr>
              <w:rPr>
                <w:rFonts w:eastAsia="Calibri"/>
                <w:b/>
              </w:rPr>
            </w:pPr>
          </w:p>
        </w:tc>
      </w:tr>
    </w:tbl>
    <w:p w:rsidR="00BA23AE" w:rsidRPr="00892661" w:rsidRDefault="00BA23AE" w:rsidP="00BA23AE">
      <w:pPr>
        <w:jc w:val="both"/>
      </w:pPr>
    </w:p>
    <w:p w:rsidR="00BA23AE" w:rsidRPr="00892661" w:rsidRDefault="00BA23AE" w:rsidP="00BA23AE">
      <w:pPr>
        <w:jc w:val="both"/>
      </w:pPr>
    </w:p>
    <w:p w:rsidR="00BA23AE" w:rsidRPr="00892661" w:rsidRDefault="00BA23AE" w:rsidP="00BA23AE">
      <w:pPr>
        <w:spacing w:after="90"/>
        <w:jc w:val="both"/>
        <w:rPr>
          <w:b/>
          <w:color w:val="000000"/>
          <w:u w:val="single"/>
        </w:rPr>
      </w:pPr>
      <w:r w:rsidRPr="00892661">
        <w:rPr>
          <w:b/>
          <w:color w:val="000000"/>
          <w:u w:val="single"/>
        </w:rPr>
        <w:t>Основна школа „Сестре Павловић“Белановица</w:t>
      </w:r>
    </w:p>
    <w:p w:rsidR="00BA23AE" w:rsidRPr="00892661" w:rsidRDefault="00BA23AE" w:rsidP="00BA23AE">
      <w:pPr>
        <w:shd w:val="clear" w:color="auto" w:fill="FFFFFF"/>
        <w:spacing w:line="276" w:lineRule="auto"/>
        <w:contextualSpacing/>
        <w:rPr>
          <w:rFonts w:eastAsia="Calibri"/>
          <w:b/>
        </w:rPr>
      </w:pPr>
      <w:r w:rsidRPr="00892661">
        <w:rPr>
          <w:rFonts w:eastAsia="Calibri"/>
          <w:b/>
        </w:rPr>
        <w:t>Просторни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745"/>
        <w:gridCol w:w="1710"/>
      </w:tblGrid>
      <w:tr w:rsidR="00BA23AE" w:rsidRPr="00892661" w:rsidTr="00B5008E">
        <w:tc>
          <w:tcPr>
            <w:tcW w:w="925" w:type="dxa"/>
          </w:tcPr>
          <w:p w:rsidR="00BA23AE" w:rsidRPr="00892661" w:rsidRDefault="00BA23AE" w:rsidP="00B5008E">
            <w:pPr>
              <w:rPr>
                <w:rFonts w:eastAsia="Calibri"/>
                <w:b/>
              </w:rPr>
            </w:pPr>
            <w:r w:rsidRPr="00892661">
              <w:rPr>
                <w:rFonts w:eastAsia="Calibri"/>
                <w:b/>
              </w:rPr>
              <w:t>Ред.бр.</w:t>
            </w:r>
          </w:p>
        </w:tc>
        <w:tc>
          <w:tcPr>
            <w:tcW w:w="4745" w:type="dxa"/>
          </w:tcPr>
          <w:p w:rsidR="00BA23AE" w:rsidRPr="00892661" w:rsidRDefault="00BA23AE" w:rsidP="00B5008E">
            <w:pPr>
              <w:rPr>
                <w:rFonts w:eastAsia="Calibri"/>
                <w:b/>
              </w:rPr>
            </w:pPr>
            <w:r w:rsidRPr="00892661">
              <w:rPr>
                <w:rFonts w:eastAsia="Calibri"/>
                <w:b/>
              </w:rPr>
              <w:t>Матична школа и издвојена одељења</w:t>
            </w:r>
          </w:p>
        </w:tc>
        <w:tc>
          <w:tcPr>
            <w:tcW w:w="1710" w:type="dxa"/>
          </w:tcPr>
          <w:p w:rsidR="00BA23AE" w:rsidRPr="00892661" w:rsidRDefault="00BA23AE" w:rsidP="00B5008E">
            <w:pPr>
              <w:rPr>
                <w:rFonts w:eastAsia="Calibri"/>
                <w:b/>
              </w:rPr>
            </w:pPr>
            <w:r w:rsidRPr="00892661">
              <w:rPr>
                <w:rFonts w:eastAsia="Calibri"/>
                <w:b/>
              </w:rPr>
              <w:t>Површина у m2</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1.0.</w:t>
            </w:r>
          </w:p>
        </w:tc>
        <w:tc>
          <w:tcPr>
            <w:tcW w:w="4745" w:type="dxa"/>
          </w:tcPr>
          <w:p w:rsidR="00BA23AE" w:rsidRPr="00892661" w:rsidRDefault="00BA23AE" w:rsidP="00B5008E">
            <w:pPr>
              <w:rPr>
                <w:rFonts w:eastAsia="Calibri"/>
                <w:b/>
              </w:rPr>
            </w:pPr>
            <w:r w:rsidRPr="00892661">
              <w:rPr>
                <w:rFonts w:eastAsia="Calibri"/>
              </w:rPr>
              <w:t>ОШ„Сестре Павловић“  у Белановици</w:t>
            </w:r>
          </w:p>
        </w:tc>
        <w:tc>
          <w:tcPr>
            <w:tcW w:w="1710" w:type="dxa"/>
          </w:tcPr>
          <w:p w:rsidR="00BA23AE" w:rsidRPr="00892661" w:rsidRDefault="00BA23AE" w:rsidP="00B5008E">
            <w:pPr>
              <w:jc w:val="center"/>
              <w:rPr>
                <w:rFonts w:eastAsia="Calibri"/>
                <w:b/>
              </w:rPr>
            </w:pPr>
            <w:r w:rsidRPr="00892661">
              <w:rPr>
                <w:rFonts w:eastAsia="Calibri"/>
                <w:b/>
              </w:rPr>
              <w:t>1657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w:t>
            </w:r>
          </w:p>
        </w:tc>
        <w:tc>
          <w:tcPr>
            <w:tcW w:w="4745" w:type="dxa"/>
          </w:tcPr>
          <w:p w:rsidR="00BA23AE" w:rsidRPr="00892661" w:rsidRDefault="00BA23AE" w:rsidP="00B5008E">
            <w:pPr>
              <w:rPr>
                <w:rFonts w:eastAsia="Calibri"/>
              </w:rPr>
            </w:pPr>
            <w:r w:rsidRPr="00892661">
              <w:rPr>
                <w:rFonts w:eastAsia="Calibri"/>
              </w:rPr>
              <w:t>ОШ„Сестре Павловић“  у ИО Живковци</w:t>
            </w:r>
          </w:p>
        </w:tc>
        <w:tc>
          <w:tcPr>
            <w:tcW w:w="1710" w:type="dxa"/>
          </w:tcPr>
          <w:p w:rsidR="00BA23AE" w:rsidRPr="00892661" w:rsidRDefault="00BA23AE" w:rsidP="00B5008E">
            <w:pPr>
              <w:jc w:val="center"/>
              <w:rPr>
                <w:rFonts w:eastAsia="Calibri"/>
                <w:b/>
              </w:rPr>
            </w:pPr>
            <w:r w:rsidRPr="00892661">
              <w:rPr>
                <w:rFonts w:eastAsia="Calibri"/>
                <w:b/>
              </w:rPr>
              <w:t>343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1.2.</w:t>
            </w:r>
          </w:p>
        </w:tc>
        <w:tc>
          <w:tcPr>
            <w:tcW w:w="4745" w:type="dxa"/>
          </w:tcPr>
          <w:p w:rsidR="00BA23AE" w:rsidRPr="00892661" w:rsidRDefault="00BA23AE" w:rsidP="00B5008E">
            <w:pPr>
              <w:rPr>
                <w:rFonts w:eastAsia="Calibri"/>
              </w:rPr>
            </w:pPr>
            <w:r w:rsidRPr="00892661">
              <w:rPr>
                <w:rFonts w:eastAsia="Calibri"/>
              </w:rPr>
              <w:t>ОШ „Сестре Павловић“ у ИО Калањевци</w:t>
            </w:r>
          </w:p>
        </w:tc>
        <w:tc>
          <w:tcPr>
            <w:tcW w:w="1710" w:type="dxa"/>
          </w:tcPr>
          <w:p w:rsidR="00BA23AE" w:rsidRPr="00892661" w:rsidRDefault="00BA23AE" w:rsidP="00B5008E">
            <w:pPr>
              <w:jc w:val="center"/>
              <w:rPr>
                <w:rFonts w:eastAsia="Calibri"/>
                <w:b/>
              </w:rPr>
            </w:pPr>
            <w:r w:rsidRPr="00892661">
              <w:rPr>
                <w:rFonts w:eastAsia="Calibri"/>
                <w:b/>
              </w:rPr>
              <w:t>375</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1.3.</w:t>
            </w:r>
          </w:p>
        </w:tc>
        <w:tc>
          <w:tcPr>
            <w:tcW w:w="4745" w:type="dxa"/>
          </w:tcPr>
          <w:p w:rsidR="00BA23AE" w:rsidRPr="00892661" w:rsidRDefault="00BA23AE" w:rsidP="00B5008E">
            <w:pPr>
              <w:rPr>
                <w:rFonts w:eastAsia="Calibri"/>
              </w:rPr>
            </w:pPr>
            <w:r w:rsidRPr="00892661">
              <w:rPr>
                <w:rFonts w:eastAsia="Calibri"/>
              </w:rPr>
              <w:t>ОШ „Сестре Павловић“   у ИО Козељ</w:t>
            </w:r>
          </w:p>
        </w:tc>
        <w:tc>
          <w:tcPr>
            <w:tcW w:w="1710" w:type="dxa"/>
          </w:tcPr>
          <w:p w:rsidR="00BA23AE" w:rsidRPr="00892661" w:rsidRDefault="00BA23AE" w:rsidP="00B5008E">
            <w:pPr>
              <w:jc w:val="center"/>
              <w:rPr>
                <w:rFonts w:eastAsia="Calibri"/>
                <w:b/>
              </w:rPr>
            </w:pPr>
            <w:r w:rsidRPr="00892661">
              <w:rPr>
                <w:rFonts w:eastAsia="Calibri"/>
                <w:b/>
              </w:rPr>
              <w:t>243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 xml:space="preserve">1.4. </w:t>
            </w:r>
          </w:p>
        </w:tc>
        <w:tc>
          <w:tcPr>
            <w:tcW w:w="4745" w:type="dxa"/>
          </w:tcPr>
          <w:p w:rsidR="00BA23AE" w:rsidRPr="00892661" w:rsidRDefault="00BA23AE" w:rsidP="00B5008E">
            <w:pPr>
              <w:rPr>
                <w:rFonts w:eastAsia="Calibri"/>
              </w:rPr>
            </w:pPr>
            <w:r w:rsidRPr="00892661">
              <w:rPr>
                <w:rFonts w:eastAsia="Calibri"/>
              </w:rPr>
              <w:t>ОШ  „Сестре Павловић“ у ИО Пољанице</w:t>
            </w:r>
          </w:p>
        </w:tc>
        <w:tc>
          <w:tcPr>
            <w:tcW w:w="1710" w:type="dxa"/>
          </w:tcPr>
          <w:p w:rsidR="00BA23AE" w:rsidRPr="00892661" w:rsidRDefault="00BA23AE" w:rsidP="00B5008E">
            <w:pPr>
              <w:jc w:val="center"/>
              <w:rPr>
                <w:rFonts w:eastAsia="Calibri"/>
                <w:b/>
              </w:rPr>
            </w:pPr>
            <w:r w:rsidRPr="00892661">
              <w:rPr>
                <w:rFonts w:eastAsia="Calibri"/>
                <w:b/>
              </w:rPr>
              <w:t>307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1.5.</w:t>
            </w:r>
          </w:p>
        </w:tc>
        <w:tc>
          <w:tcPr>
            <w:tcW w:w="4745" w:type="dxa"/>
          </w:tcPr>
          <w:p w:rsidR="00BA23AE" w:rsidRPr="00892661" w:rsidRDefault="00BA23AE" w:rsidP="00B5008E">
            <w:pPr>
              <w:rPr>
                <w:rFonts w:eastAsia="Calibri"/>
              </w:rPr>
            </w:pPr>
            <w:r w:rsidRPr="00892661">
              <w:rPr>
                <w:rFonts w:eastAsia="Calibri"/>
              </w:rPr>
              <w:t>ОШ „Сестре Павловић“ ИО Шутци</w:t>
            </w:r>
          </w:p>
        </w:tc>
        <w:tc>
          <w:tcPr>
            <w:tcW w:w="1710" w:type="dxa"/>
          </w:tcPr>
          <w:p w:rsidR="00BA23AE" w:rsidRPr="00892661" w:rsidRDefault="00BA23AE" w:rsidP="00B5008E">
            <w:pPr>
              <w:jc w:val="center"/>
              <w:rPr>
                <w:rFonts w:eastAsia="Calibri"/>
                <w:b/>
              </w:rPr>
            </w:pPr>
            <w:r w:rsidRPr="00892661">
              <w:rPr>
                <w:rFonts w:eastAsia="Calibri"/>
                <w:b/>
              </w:rPr>
              <w:t>273</w:t>
            </w:r>
          </w:p>
        </w:tc>
      </w:tr>
    </w:tbl>
    <w:p w:rsidR="00BA23AE" w:rsidRPr="00892661" w:rsidRDefault="00BA23AE" w:rsidP="00BA23AE">
      <w:pPr>
        <w:spacing w:after="200" w:line="276" w:lineRule="auto"/>
        <w:rPr>
          <w:rFonts w:eastAsia="Calibri"/>
        </w:rPr>
      </w:pPr>
    </w:p>
    <w:p w:rsidR="00BA23AE" w:rsidRPr="00892661" w:rsidRDefault="00BA23AE" w:rsidP="00BA23AE">
      <w:pPr>
        <w:spacing w:line="276" w:lineRule="auto"/>
        <w:contextualSpacing/>
        <w:rPr>
          <w:rFonts w:eastAsia="Calibri"/>
          <w:b/>
        </w:rPr>
      </w:pPr>
      <w:r w:rsidRPr="00892661">
        <w:rPr>
          <w:rFonts w:eastAsia="Calibri"/>
          <w:b/>
        </w:rPr>
        <w:t>Кадровски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60"/>
        <w:gridCol w:w="1260"/>
        <w:gridCol w:w="1260"/>
        <w:gridCol w:w="1170"/>
        <w:gridCol w:w="1170"/>
        <w:gridCol w:w="1080"/>
      </w:tblGrid>
      <w:tr w:rsidR="00BA23AE" w:rsidRPr="00892661" w:rsidTr="00B5008E">
        <w:tc>
          <w:tcPr>
            <w:tcW w:w="8010" w:type="dxa"/>
            <w:gridSpan w:val="7"/>
            <w:shd w:val="clear" w:color="auto" w:fill="auto"/>
          </w:tcPr>
          <w:p w:rsidR="00BA23AE" w:rsidRPr="00892661" w:rsidRDefault="00BA23AE" w:rsidP="00B5008E">
            <w:pPr>
              <w:jc w:val="center"/>
              <w:rPr>
                <w:rFonts w:eastAsia="Calibri"/>
                <w:b/>
              </w:rPr>
            </w:pPr>
            <w:r w:rsidRPr="00892661">
              <w:rPr>
                <w:rFonts w:eastAsia="Calibri"/>
                <w:b/>
              </w:rPr>
              <w:t>БРОЈНО СТАЊЕ ЗАПОСЛЕНИХ</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Наставно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25</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 xml:space="preserve">Ненаставно </w:t>
            </w:r>
          </w:p>
        </w:tc>
        <w:tc>
          <w:tcPr>
            <w:tcW w:w="5940" w:type="dxa"/>
            <w:gridSpan w:val="5"/>
            <w:shd w:val="clear" w:color="auto" w:fill="auto"/>
          </w:tcPr>
          <w:p w:rsidR="00BA23AE" w:rsidRPr="00892661" w:rsidRDefault="00BA23AE" w:rsidP="00B5008E">
            <w:pPr>
              <w:rPr>
                <w:rFonts w:eastAsia="Calibri"/>
              </w:rPr>
            </w:pPr>
            <w:r w:rsidRPr="00892661">
              <w:rPr>
                <w:rFonts w:eastAsia="Calibri"/>
              </w:rPr>
              <w:t>17</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Неодређено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25</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Одређено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17</w:t>
            </w:r>
          </w:p>
        </w:tc>
      </w:tr>
      <w:tr w:rsidR="00BA23AE" w:rsidRPr="00892661" w:rsidTr="00B5008E">
        <w:tc>
          <w:tcPr>
            <w:tcW w:w="8010" w:type="dxa"/>
            <w:gridSpan w:val="7"/>
            <w:shd w:val="clear" w:color="auto" w:fill="auto"/>
          </w:tcPr>
          <w:p w:rsidR="00BA23AE" w:rsidRPr="00892661" w:rsidRDefault="00BA23AE" w:rsidP="00B5008E">
            <w:pPr>
              <w:jc w:val="center"/>
              <w:rPr>
                <w:rFonts w:eastAsia="Calibri"/>
                <w:b/>
              </w:rPr>
            </w:pPr>
            <w:r w:rsidRPr="00892661">
              <w:rPr>
                <w:rFonts w:eastAsia="Calibri"/>
                <w:b/>
              </w:rPr>
              <w:t>Степен стручне спреме</w:t>
            </w:r>
          </w:p>
        </w:tc>
      </w:tr>
      <w:tr w:rsidR="00BA23AE" w:rsidRPr="00892661" w:rsidTr="00B5008E">
        <w:tc>
          <w:tcPr>
            <w:tcW w:w="1010" w:type="dxa"/>
            <w:shd w:val="clear" w:color="auto" w:fill="auto"/>
          </w:tcPr>
          <w:p w:rsidR="00BA23AE" w:rsidRPr="00892661" w:rsidRDefault="00BA23AE" w:rsidP="00B5008E">
            <w:pPr>
              <w:jc w:val="center"/>
              <w:rPr>
                <w:rFonts w:eastAsia="Calibri"/>
                <w:b/>
              </w:rPr>
            </w:pPr>
            <w:r w:rsidRPr="00892661">
              <w:rPr>
                <w:rFonts w:eastAsia="Calibri"/>
                <w:b/>
              </w:rPr>
              <w:t>I</w:t>
            </w:r>
          </w:p>
        </w:tc>
        <w:tc>
          <w:tcPr>
            <w:tcW w:w="1060" w:type="dxa"/>
            <w:shd w:val="clear" w:color="auto" w:fill="auto"/>
          </w:tcPr>
          <w:p w:rsidR="00BA23AE" w:rsidRPr="00892661" w:rsidRDefault="00BA23AE" w:rsidP="00B5008E">
            <w:pPr>
              <w:jc w:val="center"/>
              <w:rPr>
                <w:rFonts w:eastAsia="Calibri"/>
                <w:b/>
              </w:rPr>
            </w:pPr>
            <w:r w:rsidRPr="00892661">
              <w:rPr>
                <w:rFonts w:eastAsia="Calibri"/>
                <w:b/>
              </w:rPr>
              <w:t>II</w:t>
            </w:r>
          </w:p>
        </w:tc>
        <w:tc>
          <w:tcPr>
            <w:tcW w:w="1260" w:type="dxa"/>
            <w:shd w:val="clear" w:color="auto" w:fill="auto"/>
          </w:tcPr>
          <w:p w:rsidR="00BA23AE" w:rsidRPr="00892661" w:rsidRDefault="00BA23AE" w:rsidP="00B5008E">
            <w:pPr>
              <w:jc w:val="center"/>
              <w:rPr>
                <w:rFonts w:eastAsia="Calibri"/>
                <w:b/>
              </w:rPr>
            </w:pPr>
            <w:r w:rsidRPr="00892661">
              <w:rPr>
                <w:rFonts w:eastAsia="Calibri"/>
                <w:b/>
              </w:rPr>
              <w:t>III</w:t>
            </w:r>
          </w:p>
        </w:tc>
        <w:tc>
          <w:tcPr>
            <w:tcW w:w="1260" w:type="dxa"/>
            <w:shd w:val="clear" w:color="auto" w:fill="auto"/>
          </w:tcPr>
          <w:p w:rsidR="00BA23AE" w:rsidRPr="00892661" w:rsidRDefault="00BA23AE" w:rsidP="00B5008E">
            <w:pPr>
              <w:jc w:val="center"/>
              <w:rPr>
                <w:rFonts w:eastAsia="Calibri"/>
                <w:b/>
              </w:rPr>
            </w:pPr>
            <w:r w:rsidRPr="00892661">
              <w:rPr>
                <w:rFonts w:eastAsia="Calibri"/>
                <w:b/>
              </w:rPr>
              <w:t>IV</w:t>
            </w:r>
          </w:p>
        </w:tc>
        <w:tc>
          <w:tcPr>
            <w:tcW w:w="1170" w:type="dxa"/>
            <w:shd w:val="clear" w:color="auto" w:fill="auto"/>
          </w:tcPr>
          <w:p w:rsidR="00BA23AE" w:rsidRPr="00892661" w:rsidRDefault="00BA23AE" w:rsidP="00B5008E">
            <w:pPr>
              <w:jc w:val="center"/>
              <w:rPr>
                <w:rFonts w:eastAsia="Calibri"/>
                <w:b/>
              </w:rPr>
            </w:pPr>
            <w:r w:rsidRPr="00892661">
              <w:rPr>
                <w:rFonts w:eastAsia="Calibri"/>
                <w:b/>
              </w:rPr>
              <w:t>V</w:t>
            </w:r>
          </w:p>
        </w:tc>
        <w:tc>
          <w:tcPr>
            <w:tcW w:w="1170" w:type="dxa"/>
            <w:shd w:val="clear" w:color="auto" w:fill="auto"/>
          </w:tcPr>
          <w:p w:rsidR="00BA23AE" w:rsidRPr="00892661" w:rsidRDefault="00BA23AE" w:rsidP="00B5008E">
            <w:pPr>
              <w:jc w:val="center"/>
              <w:rPr>
                <w:rFonts w:eastAsia="Calibri"/>
                <w:b/>
              </w:rPr>
            </w:pPr>
            <w:r w:rsidRPr="00892661">
              <w:rPr>
                <w:rFonts w:eastAsia="Calibri"/>
                <w:b/>
              </w:rPr>
              <w:t>VI</w:t>
            </w:r>
          </w:p>
        </w:tc>
        <w:tc>
          <w:tcPr>
            <w:tcW w:w="1080" w:type="dxa"/>
            <w:shd w:val="clear" w:color="auto" w:fill="auto"/>
          </w:tcPr>
          <w:p w:rsidR="00BA23AE" w:rsidRPr="00892661" w:rsidRDefault="00BA23AE" w:rsidP="00B5008E">
            <w:pPr>
              <w:jc w:val="center"/>
              <w:rPr>
                <w:rFonts w:eastAsia="Calibri"/>
                <w:b/>
              </w:rPr>
            </w:pPr>
            <w:r w:rsidRPr="00892661">
              <w:rPr>
                <w:rFonts w:eastAsia="Calibri"/>
                <w:b/>
              </w:rPr>
              <w:t>VII</w:t>
            </w:r>
          </w:p>
        </w:tc>
      </w:tr>
      <w:tr w:rsidR="00BA23AE" w:rsidRPr="00892661" w:rsidTr="00B5008E">
        <w:tc>
          <w:tcPr>
            <w:tcW w:w="1010" w:type="dxa"/>
            <w:shd w:val="clear" w:color="auto" w:fill="auto"/>
          </w:tcPr>
          <w:p w:rsidR="00BA23AE" w:rsidRPr="00892661" w:rsidRDefault="00BA23AE" w:rsidP="00B5008E">
            <w:pPr>
              <w:jc w:val="center"/>
              <w:rPr>
                <w:rFonts w:eastAsia="Calibri"/>
              </w:rPr>
            </w:pPr>
            <w:r w:rsidRPr="00892661">
              <w:rPr>
                <w:rFonts w:eastAsia="Calibri"/>
              </w:rPr>
              <w:t>9</w:t>
            </w:r>
          </w:p>
        </w:tc>
        <w:tc>
          <w:tcPr>
            <w:tcW w:w="1060" w:type="dxa"/>
            <w:shd w:val="clear" w:color="auto" w:fill="auto"/>
          </w:tcPr>
          <w:p w:rsidR="00BA23AE" w:rsidRPr="00892661" w:rsidRDefault="00BA23AE" w:rsidP="00B5008E">
            <w:pPr>
              <w:jc w:val="center"/>
              <w:rPr>
                <w:rFonts w:eastAsia="Calibri"/>
              </w:rPr>
            </w:pPr>
          </w:p>
        </w:tc>
        <w:tc>
          <w:tcPr>
            <w:tcW w:w="1260" w:type="dxa"/>
            <w:shd w:val="clear" w:color="auto" w:fill="auto"/>
          </w:tcPr>
          <w:p w:rsidR="00BA23AE" w:rsidRPr="00892661" w:rsidRDefault="00BA23AE" w:rsidP="00B5008E">
            <w:pPr>
              <w:jc w:val="center"/>
              <w:rPr>
                <w:rFonts w:eastAsia="Calibri"/>
              </w:rPr>
            </w:pPr>
          </w:p>
        </w:tc>
        <w:tc>
          <w:tcPr>
            <w:tcW w:w="1260" w:type="dxa"/>
            <w:shd w:val="clear" w:color="auto" w:fill="auto"/>
          </w:tcPr>
          <w:p w:rsidR="00BA23AE" w:rsidRPr="00892661" w:rsidRDefault="00BA23AE" w:rsidP="00B5008E">
            <w:pPr>
              <w:jc w:val="center"/>
              <w:rPr>
                <w:rFonts w:eastAsia="Calibri"/>
              </w:rPr>
            </w:pPr>
            <w:r w:rsidRPr="00892661">
              <w:rPr>
                <w:rFonts w:eastAsia="Calibri"/>
              </w:rPr>
              <w:t>2</w:t>
            </w:r>
          </w:p>
        </w:tc>
        <w:tc>
          <w:tcPr>
            <w:tcW w:w="1170" w:type="dxa"/>
            <w:shd w:val="clear" w:color="auto" w:fill="auto"/>
          </w:tcPr>
          <w:p w:rsidR="00BA23AE" w:rsidRPr="00892661" w:rsidRDefault="00BA23AE" w:rsidP="00B5008E">
            <w:pPr>
              <w:jc w:val="center"/>
              <w:rPr>
                <w:rFonts w:eastAsia="Calibri"/>
              </w:rPr>
            </w:pPr>
          </w:p>
        </w:tc>
        <w:tc>
          <w:tcPr>
            <w:tcW w:w="1170" w:type="dxa"/>
            <w:shd w:val="clear" w:color="auto" w:fill="auto"/>
          </w:tcPr>
          <w:p w:rsidR="00BA23AE" w:rsidRPr="00892661" w:rsidRDefault="00BA23AE" w:rsidP="00B5008E">
            <w:pPr>
              <w:jc w:val="center"/>
              <w:rPr>
                <w:rFonts w:eastAsia="Calibri"/>
              </w:rPr>
            </w:pPr>
            <w:r w:rsidRPr="00892661">
              <w:rPr>
                <w:rFonts w:eastAsia="Calibri"/>
              </w:rPr>
              <w:t>5</w:t>
            </w:r>
          </w:p>
        </w:tc>
        <w:tc>
          <w:tcPr>
            <w:tcW w:w="1080" w:type="dxa"/>
            <w:shd w:val="clear" w:color="auto" w:fill="auto"/>
          </w:tcPr>
          <w:p w:rsidR="00BA23AE" w:rsidRPr="00892661" w:rsidRDefault="00BA23AE" w:rsidP="00B5008E">
            <w:pPr>
              <w:jc w:val="center"/>
              <w:rPr>
                <w:rFonts w:eastAsia="Calibri"/>
              </w:rPr>
            </w:pPr>
            <w:r w:rsidRPr="00892661">
              <w:rPr>
                <w:rFonts w:eastAsia="Calibri"/>
              </w:rPr>
              <w:t>26</w:t>
            </w:r>
          </w:p>
        </w:tc>
      </w:tr>
      <w:tr w:rsidR="00BA23AE" w:rsidRPr="00892661" w:rsidTr="00B5008E">
        <w:tc>
          <w:tcPr>
            <w:tcW w:w="2070" w:type="dxa"/>
            <w:gridSpan w:val="2"/>
            <w:vMerge w:val="restart"/>
            <w:shd w:val="clear" w:color="auto" w:fill="auto"/>
          </w:tcPr>
          <w:p w:rsidR="00BA23AE" w:rsidRPr="00892661" w:rsidRDefault="00BA23AE" w:rsidP="00B5008E">
            <w:pPr>
              <w:jc w:val="center"/>
              <w:rPr>
                <w:rFonts w:eastAsia="Calibri"/>
                <w:b/>
              </w:rPr>
            </w:pPr>
            <w:r w:rsidRPr="00892661">
              <w:rPr>
                <w:rFonts w:eastAsia="Calibri"/>
                <w:b/>
              </w:rPr>
              <w:t>УКУПНО</w:t>
            </w:r>
          </w:p>
        </w:tc>
        <w:tc>
          <w:tcPr>
            <w:tcW w:w="5940" w:type="dxa"/>
            <w:gridSpan w:val="5"/>
            <w:tcBorders>
              <w:bottom w:val="nil"/>
            </w:tcBorders>
            <w:shd w:val="clear" w:color="auto" w:fill="auto"/>
          </w:tcPr>
          <w:p w:rsidR="00BA23AE" w:rsidRPr="00892661" w:rsidRDefault="00BA23AE" w:rsidP="00B5008E">
            <w:pPr>
              <w:rPr>
                <w:rFonts w:eastAsia="Calibri"/>
                <w:b/>
              </w:rPr>
            </w:pPr>
            <w:r w:rsidRPr="00892661">
              <w:rPr>
                <w:rFonts w:eastAsia="Calibri"/>
                <w:b/>
              </w:rPr>
              <w:t>42</w:t>
            </w:r>
          </w:p>
        </w:tc>
      </w:tr>
      <w:tr w:rsidR="00BA23AE" w:rsidRPr="00892661" w:rsidTr="00B5008E">
        <w:trPr>
          <w:trHeight w:val="80"/>
        </w:trPr>
        <w:tc>
          <w:tcPr>
            <w:tcW w:w="2070" w:type="dxa"/>
            <w:gridSpan w:val="2"/>
            <w:vMerge/>
            <w:shd w:val="clear" w:color="auto" w:fill="auto"/>
          </w:tcPr>
          <w:p w:rsidR="00BA23AE" w:rsidRPr="00892661" w:rsidRDefault="00BA23AE" w:rsidP="00B5008E">
            <w:pPr>
              <w:rPr>
                <w:rFonts w:eastAsia="Calibri"/>
                <w:b/>
              </w:rPr>
            </w:pPr>
          </w:p>
        </w:tc>
        <w:tc>
          <w:tcPr>
            <w:tcW w:w="5940" w:type="dxa"/>
            <w:gridSpan w:val="5"/>
            <w:tcBorders>
              <w:top w:val="nil"/>
            </w:tcBorders>
            <w:shd w:val="clear" w:color="auto" w:fill="auto"/>
          </w:tcPr>
          <w:p w:rsidR="00BA23AE" w:rsidRPr="00892661" w:rsidRDefault="00BA23AE" w:rsidP="00B5008E">
            <w:pPr>
              <w:rPr>
                <w:rFonts w:eastAsia="Calibri"/>
                <w:b/>
              </w:rPr>
            </w:pPr>
          </w:p>
        </w:tc>
      </w:tr>
    </w:tbl>
    <w:p w:rsidR="00BA23AE" w:rsidRPr="00892661" w:rsidRDefault="00BA23AE" w:rsidP="00BA23AE">
      <w:pPr>
        <w:jc w:val="both"/>
      </w:pPr>
    </w:p>
    <w:p w:rsidR="00BA23AE" w:rsidRPr="00892661" w:rsidRDefault="00BA23AE" w:rsidP="004213BE">
      <w:pPr>
        <w:pStyle w:val="Heading1"/>
        <w:keepLines/>
        <w:numPr>
          <w:ilvl w:val="0"/>
          <w:numId w:val="26"/>
        </w:numPr>
        <w:spacing w:before="240" w:line="259" w:lineRule="auto"/>
        <w:rPr>
          <w:b w:val="0"/>
          <w:sz w:val="28"/>
          <w:szCs w:val="28"/>
        </w:rPr>
      </w:pPr>
      <w:bookmarkStart w:id="55" w:name="_Toc528575419"/>
      <w:r w:rsidRPr="00892661">
        <w:rPr>
          <w:sz w:val="28"/>
          <w:szCs w:val="28"/>
        </w:rPr>
        <w:t>План развоја мрежејавних основних школа</w:t>
      </w:r>
      <w:bookmarkEnd w:id="55"/>
    </w:p>
    <w:p w:rsidR="00BA23AE" w:rsidRPr="00892661" w:rsidRDefault="00BA23AE" w:rsidP="00BA23AE">
      <w:pPr>
        <w:pStyle w:val="ListParagraph"/>
        <w:ind w:left="435"/>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56" w:name="_Toc528575420"/>
      <w:r w:rsidRPr="00892661">
        <w:rPr>
          <w:rFonts w:ascii="Times New Roman" w:hAnsi="Times New Roman"/>
          <w:sz w:val="22"/>
          <w:szCs w:val="22"/>
        </w:rPr>
        <w:t>Бројрођенедеце иброј ученика првог разреда</w:t>
      </w:r>
      <w:bookmarkEnd w:id="56"/>
    </w:p>
    <w:p w:rsidR="00BA23AE" w:rsidRPr="00892661" w:rsidRDefault="00BA23AE" w:rsidP="00BA23AE">
      <w:pPr>
        <w:pStyle w:val="ListParagraph"/>
        <w:ind w:left="435"/>
      </w:pPr>
    </w:p>
    <w:p w:rsidR="00BA23AE" w:rsidRPr="00892661" w:rsidRDefault="00BA23AE" w:rsidP="00BA23AE">
      <w:pPr>
        <w:spacing w:after="90"/>
        <w:ind w:firstLine="435"/>
        <w:jc w:val="both"/>
        <w:rPr>
          <w:color w:val="000000"/>
        </w:rPr>
      </w:pPr>
      <w:r w:rsidRPr="00892661">
        <w:rPr>
          <w:color w:val="000000"/>
        </w:rPr>
        <w:t xml:space="preserve">У Табели 6.приказанису подацио кретању броја деце рођене у општини Љиг у претходном периоду и кретању броја ученика који се уписују у први разред ОШ.Време за које се подаци прикупљају не мора бити строго дефинисано али је добро да се направи што </w:t>
      </w:r>
      <w:r w:rsidRPr="00892661">
        <w:rPr>
          <w:color w:val="000000"/>
        </w:rPr>
        <w:lastRenderedPageBreak/>
        <w:t>дужа временска перспектива.У наведеном случају анализиран је период од 1998.године до 2017.године, у вези са бројем рођене деце ипериод од школске 2005/2006. до 2017/2018. годинеу вези броја ученика првог разреда ОШсапрогнозом броја првака до школске 2024/25. године.</w:t>
      </w:r>
    </w:p>
    <w:p w:rsidR="00BA23AE" w:rsidRPr="00892661" w:rsidRDefault="00BA23AE" w:rsidP="00BA23AE">
      <w:pPr>
        <w:spacing w:after="90"/>
        <w:rPr>
          <w:b/>
          <w:color w:val="000000"/>
        </w:rPr>
      </w:pPr>
      <w:r w:rsidRPr="00892661">
        <w:rPr>
          <w:b/>
          <w:color w:val="000000"/>
        </w:rPr>
        <w:t>Табела 6. Приказ броја рођене деце и броја уписаних првака седам година касније</w:t>
      </w:r>
    </w:p>
    <w:tbl>
      <w:tblPr>
        <w:tblStyle w:val="TableGrid"/>
        <w:tblW w:w="0" w:type="auto"/>
        <w:tblInd w:w="108" w:type="dxa"/>
        <w:tblLook w:val="04A0"/>
      </w:tblPr>
      <w:tblGrid>
        <w:gridCol w:w="1512"/>
        <w:gridCol w:w="1452"/>
        <w:gridCol w:w="3049"/>
        <w:gridCol w:w="1751"/>
      </w:tblGrid>
      <w:tr w:rsidR="00BA23AE" w:rsidRPr="00892661" w:rsidTr="00B5008E">
        <w:tc>
          <w:tcPr>
            <w:tcW w:w="1465" w:type="dxa"/>
            <w:shd w:val="clear" w:color="auto" w:fill="F2F2F2" w:themeFill="background1" w:themeFillShade="F2"/>
          </w:tcPr>
          <w:p w:rsidR="00BA23AE" w:rsidRPr="00892661" w:rsidRDefault="00BA23AE" w:rsidP="00B5008E">
            <w:pPr>
              <w:jc w:val="both"/>
              <w:rPr>
                <w:b/>
                <w:color w:val="000000"/>
              </w:rPr>
            </w:pPr>
            <w:r w:rsidRPr="00892661">
              <w:rPr>
                <w:b/>
                <w:color w:val="000000"/>
              </w:rPr>
              <w:t>Календарска година</w:t>
            </w:r>
          </w:p>
        </w:tc>
        <w:tc>
          <w:tcPr>
            <w:tcW w:w="1452" w:type="dxa"/>
            <w:shd w:val="clear" w:color="auto" w:fill="F2F2F2" w:themeFill="background1" w:themeFillShade="F2"/>
          </w:tcPr>
          <w:p w:rsidR="00BA23AE" w:rsidRPr="00892661" w:rsidRDefault="00BA23AE" w:rsidP="00B5008E">
            <w:pPr>
              <w:jc w:val="both"/>
              <w:rPr>
                <w:b/>
                <w:color w:val="000000"/>
              </w:rPr>
            </w:pPr>
            <w:r w:rsidRPr="00892661">
              <w:rPr>
                <w:b/>
                <w:color w:val="000000"/>
              </w:rPr>
              <w:t>Укупан број рођене деце</w:t>
            </w:r>
            <w:r w:rsidRPr="00892661">
              <w:rPr>
                <w:rStyle w:val="FootnoteReference"/>
                <w:b/>
                <w:color w:val="000000"/>
              </w:rPr>
              <w:footnoteReference w:id="5"/>
            </w:r>
          </w:p>
        </w:tc>
        <w:tc>
          <w:tcPr>
            <w:tcW w:w="3049" w:type="dxa"/>
            <w:shd w:val="clear" w:color="auto" w:fill="F2F2F2" w:themeFill="background1" w:themeFillShade="F2"/>
          </w:tcPr>
          <w:p w:rsidR="00BA23AE" w:rsidRPr="00892661" w:rsidRDefault="00BA23AE" w:rsidP="00B5008E">
            <w:pPr>
              <w:jc w:val="both"/>
              <w:rPr>
                <w:b/>
                <w:color w:val="000000"/>
              </w:rPr>
            </w:pPr>
            <w:r w:rsidRPr="00892661">
              <w:rPr>
                <w:b/>
                <w:color w:val="000000"/>
              </w:rPr>
              <w:t xml:space="preserve">Полазак у школу -  седам година касније, </w:t>
            </w:r>
          </w:p>
          <w:p w:rsidR="00BA23AE" w:rsidRPr="00892661" w:rsidRDefault="00BA23AE" w:rsidP="00B5008E">
            <w:pPr>
              <w:jc w:val="both"/>
              <w:rPr>
                <w:b/>
                <w:color w:val="000000"/>
              </w:rPr>
            </w:pPr>
            <w:r w:rsidRPr="00892661">
              <w:rPr>
                <w:b/>
                <w:color w:val="000000"/>
              </w:rPr>
              <w:t>Школска година</w:t>
            </w:r>
          </w:p>
        </w:tc>
        <w:tc>
          <w:tcPr>
            <w:tcW w:w="1751" w:type="dxa"/>
            <w:shd w:val="clear" w:color="auto" w:fill="F2F2F2" w:themeFill="background1" w:themeFillShade="F2"/>
          </w:tcPr>
          <w:p w:rsidR="00BA23AE" w:rsidRPr="00892661" w:rsidRDefault="00BA23AE" w:rsidP="00B5008E">
            <w:pPr>
              <w:jc w:val="both"/>
              <w:rPr>
                <w:b/>
                <w:color w:val="000000"/>
              </w:rPr>
            </w:pPr>
            <w:r w:rsidRPr="00892661">
              <w:rPr>
                <w:b/>
                <w:color w:val="000000"/>
              </w:rPr>
              <w:t>Број уписаних првака седам година касније</w:t>
            </w:r>
            <w:r w:rsidRPr="00892661">
              <w:rPr>
                <w:rStyle w:val="FootnoteReference"/>
                <w:b/>
                <w:color w:val="000000"/>
              </w:rPr>
              <w:footnoteReference w:id="6"/>
            </w:r>
          </w:p>
        </w:tc>
      </w:tr>
      <w:tr w:rsidR="00BA23AE" w:rsidRPr="00892661" w:rsidTr="00B5008E">
        <w:tc>
          <w:tcPr>
            <w:tcW w:w="1465" w:type="dxa"/>
          </w:tcPr>
          <w:p w:rsidR="00BA23AE" w:rsidRPr="00892661" w:rsidRDefault="00BA23AE" w:rsidP="00B5008E">
            <w:pPr>
              <w:jc w:val="both"/>
              <w:rPr>
                <w:color w:val="000000"/>
              </w:rPr>
            </w:pPr>
            <w:r w:rsidRPr="00892661">
              <w:rPr>
                <w:color w:val="000000"/>
              </w:rPr>
              <w:t>1998</w:t>
            </w:r>
          </w:p>
        </w:tc>
        <w:tc>
          <w:tcPr>
            <w:tcW w:w="1452" w:type="dxa"/>
          </w:tcPr>
          <w:p w:rsidR="00BA23AE" w:rsidRPr="00892661" w:rsidRDefault="00BA23AE" w:rsidP="00B5008E">
            <w:pPr>
              <w:jc w:val="both"/>
              <w:rPr>
                <w:color w:val="000000"/>
                <w:highlight w:val="yellow"/>
              </w:rPr>
            </w:pPr>
            <w:r w:rsidRPr="00892661">
              <w:rPr>
                <w:color w:val="000000"/>
              </w:rPr>
              <w:t>115</w:t>
            </w:r>
          </w:p>
        </w:tc>
        <w:tc>
          <w:tcPr>
            <w:tcW w:w="3049" w:type="dxa"/>
          </w:tcPr>
          <w:p w:rsidR="00BA23AE" w:rsidRPr="00892661" w:rsidRDefault="00BA23AE" w:rsidP="00B5008E">
            <w:pPr>
              <w:jc w:val="both"/>
              <w:rPr>
                <w:color w:val="000000"/>
              </w:rPr>
            </w:pPr>
            <w:r w:rsidRPr="00892661">
              <w:rPr>
                <w:color w:val="000000"/>
              </w:rPr>
              <w:t>2005/06</w:t>
            </w:r>
          </w:p>
        </w:tc>
        <w:tc>
          <w:tcPr>
            <w:tcW w:w="1751" w:type="dxa"/>
          </w:tcPr>
          <w:p w:rsidR="00BA23AE" w:rsidRPr="00892661" w:rsidRDefault="00BA23AE" w:rsidP="00B5008E">
            <w:pPr>
              <w:jc w:val="both"/>
              <w:rPr>
                <w:color w:val="000000"/>
              </w:rPr>
            </w:pPr>
            <w:r w:rsidRPr="00892661">
              <w:rPr>
                <w:color w:val="000000"/>
              </w:rPr>
              <w:t>131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1999</w:t>
            </w:r>
          </w:p>
        </w:tc>
        <w:tc>
          <w:tcPr>
            <w:tcW w:w="1452" w:type="dxa"/>
          </w:tcPr>
          <w:p w:rsidR="00BA23AE" w:rsidRPr="00892661" w:rsidRDefault="00BA23AE" w:rsidP="00B5008E">
            <w:pPr>
              <w:jc w:val="both"/>
              <w:rPr>
                <w:color w:val="000000"/>
              </w:rPr>
            </w:pPr>
            <w:r w:rsidRPr="00892661">
              <w:rPr>
                <w:color w:val="000000"/>
              </w:rPr>
              <w:t>121</w:t>
            </w:r>
          </w:p>
        </w:tc>
        <w:tc>
          <w:tcPr>
            <w:tcW w:w="3049" w:type="dxa"/>
          </w:tcPr>
          <w:p w:rsidR="00BA23AE" w:rsidRPr="00892661" w:rsidRDefault="00BA23AE" w:rsidP="00B5008E">
            <w:pPr>
              <w:jc w:val="both"/>
              <w:rPr>
                <w:color w:val="000000"/>
              </w:rPr>
            </w:pPr>
            <w:r w:rsidRPr="00892661">
              <w:rPr>
                <w:color w:val="000000"/>
              </w:rPr>
              <w:t>2006/07</w:t>
            </w:r>
          </w:p>
        </w:tc>
        <w:tc>
          <w:tcPr>
            <w:tcW w:w="1751" w:type="dxa"/>
          </w:tcPr>
          <w:p w:rsidR="00BA23AE" w:rsidRPr="00892661" w:rsidRDefault="00BA23AE" w:rsidP="00B5008E">
            <w:pPr>
              <w:jc w:val="both"/>
              <w:rPr>
                <w:color w:val="000000"/>
              </w:rPr>
            </w:pPr>
            <w:r w:rsidRPr="00892661">
              <w:rPr>
                <w:color w:val="000000"/>
              </w:rPr>
              <w:t>112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2000</w:t>
            </w:r>
          </w:p>
        </w:tc>
        <w:tc>
          <w:tcPr>
            <w:tcW w:w="1452" w:type="dxa"/>
          </w:tcPr>
          <w:p w:rsidR="00BA23AE" w:rsidRPr="00892661" w:rsidRDefault="00BA23AE" w:rsidP="00B5008E">
            <w:pPr>
              <w:jc w:val="both"/>
              <w:rPr>
                <w:color w:val="000000"/>
              </w:rPr>
            </w:pPr>
            <w:r w:rsidRPr="00892661">
              <w:rPr>
                <w:color w:val="000000"/>
              </w:rPr>
              <w:t>119</w:t>
            </w:r>
          </w:p>
        </w:tc>
        <w:tc>
          <w:tcPr>
            <w:tcW w:w="3049" w:type="dxa"/>
          </w:tcPr>
          <w:p w:rsidR="00BA23AE" w:rsidRPr="00892661" w:rsidRDefault="00BA23AE" w:rsidP="00B5008E">
            <w:pPr>
              <w:jc w:val="both"/>
              <w:rPr>
                <w:color w:val="000000"/>
              </w:rPr>
            </w:pPr>
            <w:r w:rsidRPr="00892661">
              <w:rPr>
                <w:color w:val="000000"/>
              </w:rPr>
              <w:t>2007/08</w:t>
            </w:r>
          </w:p>
        </w:tc>
        <w:tc>
          <w:tcPr>
            <w:tcW w:w="1751" w:type="dxa"/>
          </w:tcPr>
          <w:p w:rsidR="00BA23AE" w:rsidRPr="00892661" w:rsidRDefault="00BA23AE" w:rsidP="00B5008E">
            <w:pPr>
              <w:jc w:val="both"/>
              <w:rPr>
                <w:color w:val="000000"/>
              </w:rPr>
            </w:pPr>
            <w:r w:rsidRPr="00892661">
              <w:rPr>
                <w:color w:val="000000"/>
              </w:rPr>
              <w:t>124</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2001</w:t>
            </w:r>
          </w:p>
        </w:tc>
        <w:tc>
          <w:tcPr>
            <w:tcW w:w="1452" w:type="dxa"/>
          </w:tcPr>
          <w:p w:rsidR="00BA23AE" w:rsidRPr="00892661" w:rsidRDefault="00BA23AE" w:rsidP="00B5008E">
            <w:pPr>
              <w:jc w:val="both"/>
              <w:rPr>
                <w:color w:val="000000"/>
              </w:rPr>
            </w:pPr>
            <w:r w:rsidRPr="00892661">
              <w:rPr>
                <w:color w:val="000000"/>
              </w:rPr>
              <w:t>116</w:t>
            </w:r>
          </w:p>
        </w:tc>
        <w:tc>
          <w:tcPr>
            <w:tcW w:w="3049" w:type="dxa"/>
          </w:tcPr>
          <w:p w:rsidR="00BA23AE" w:rsidRPr="00892661" w:rsidRDefault="00BA23AE" w:rsidP="00B5008E">
            <w:pPr>
              <w:jc w:val="both"/>
              <w:rPr>
                <w:color w:val="000000"/>
              </w:rPr>
            </w:pPr>
            <w:r w:rsidRPr="00892661">
              <w:rPr>
                <w:color w:val="000000"/>
              </w:rPr>
              <w:t>2008/09</w:t>
            </w:r>
          </w:p>
        </w:tc>
        <w:tc>
          <w:tcPr>
            <w:tcW w:w="1751" w:type="dxa"/>
          </w:tcPr>
          <w:p w:rsidR="00BA23AE" w:rsidRPr="00892661" w:rsidRDefault="00BA23AE" w:rsidP="00B5008E">
            <w:pPr>
              <w:jc w:val="both"/>
              <w:rPr>
                <w:color w:val="000000"/>
              </w:rPr>
            </w:pPr>
            <w:r w:rsidRPr="00892661">
              <w:rPr>
                <w:color w:val="000000"/>
              </w:rPr>
              <w:t>123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2002</w:t>
            </w:r>
          </w:p>
        </w:tc>
        <w:tc>
          <w:tcPr>
            <w:tcW w:w="1452" w:type="dxa"/>
          </w:tcPr>
          <w:p w:rsidR="00BA23AE" w:rsidRPr="00892661" w:rsidRDefault="00BA23AE" w:rsidP="00B5008E">
            <w:pPr>
              <w:jc w:val="both"/>
              <w:rPr>
                <w:color w:val="000000"/>
              </w:rPr>
            </w:pPr>
            <w:r w:rsidRPr="00892661">
              <w:rPr>
                <w:color w:val="000000"/>
              </w:rPr>
              <w:t>106</w:t>
            </w:r>
          </w:p>
        </w:tc>
        <w:tc>
          <w:tcPr>
            <w:tcW w:w="3049" w:type="dxa"/>
          </w:tcPr>
          <w:p w:rsidR="00BA23AE" w:rsidRPr="00892661" w:rsidRDefault="00BA23AE" w:rsidP="00B5008E">
            <w:pPr>
              <w:jc w:val="both"/>
              <w:rPr>
                <w:color w:val="000000"/>
              </w:rPr>
            </w:pPr>
            <w:r w:rsidRPr="00892661">
              <w:rPr>
                <w:color w:val="000000"/>
              </w:rPr>
              <w:t>2009/10</w:t>
            </w:r>
          </w:p>
        </w:tc>
        <w:tc>
          <w:tcPr>
            <w:tcW w:w="1751" w:type="dxa"/>
          </w:tcPr>
          <w:p w:rsidR="00BA23AE" w:rsidRPr="00892661" w:rsidRDefault="00BA23AE" w:rsidP="00B5008E">
            <w:pPr>
              <w:jc w:val="both"/>
              <w:rPr>
                <w:color w:val="000000"/>
              </w:rPr>
            </w:pPr>
            <w:r w:rsidRPr="00892661">
              <w:rPr>
                <w:color w:val="000000"/>
              </w:rPr>
              <w:t>107</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2003</w:t>
            </w:r>
          </w:p>
        </w:tc>
        <w:tc>
          <w:tcPr>
            <w:tcW w:w="1452" w:type="dxa"/>
          </w:tcPr>
          <w:p w:rsidR="00BA23AE" w:rsidRPr="00892661" w:rsidRDefault="00BA23AE" w:rsidP="00B5008E">
            <w:pPr>
              <w:jc w:val="both"/>
              <w:rPr>
                <w:color w:val="000000"/>
              </w:rPr>
            </w:pPr>
            <w:r w:rsidRPr="00892661">
              <w:rPr>
                <w:color w:val="000000"/>
              </w:rPr>
              <w:t>101</w:t>
            </w:r>
          </w:p>
        </w:tc>
        <w:tc>
          <w:tcPr>
            <w:tcW w:w="3049" w:type="dxa"/>
          </w:tcPr>
          <w:p w:rsidR="00BA23AE" w:rsidRPr="00892661" w:rsidRDefault="00BA23AE" w:rsidP="00B5008E">
            <w:pPr>
              <w:jc w:val="both"/>
              <w:rPr>
                <w:color w:val="000000"/>
              </w:rPr>
            </w:pPr>
            <w:r w:rsidRPr="00892661">
              <w:rPr>
                <w:color w:val="000000"/>
              </w:rPr>
              <w:t>2010/11</w:t>
            </w:r>
          </w:p>
        </w:tc>
        <w:tc>
          <w:tcPr>
            <w:tcW w:w="1751" w:type="dxa"/>
          </w:tcPr>
          <w:p w:rsidR="00BA23AE" w:rsidRPr="00892661" w:rsidRDefault="00BA23AE" w:rsidP="00B5008E">
            <w:pPr>
              <w:jc w:val="both"/>
              <w:rPr>
                <w:color w:val="000000"/>
              </w:rPr>
            </w:pPr>
            <w:r w:rsidRPr="00892661">
              <w:rPr>
                <w:color w:val="000000"/>
              </w:rPr>
              <w:t>113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2004</w:t>
            </w:r>
          </w:p>
        </w:tc>
        <w:tc>
          <w:tcPr>
            <w:tcW w:w="1452" w:type="dxa"/>
          </w:tcPr>
          <w:p w:rsidR="00BA23AE" w:rsidRPr="00892661" w:rsidRDefault="00BA23AE" w:rsidP="00B5008E">
            <w:pPr>
              <w:jc w:val="both"/>
              <w:rPr>
                <w:color w:val="000000"/>
              </w:rPr>
            </w:pPr>
            <w:r w:rsidRPr="00892661">
              <w:rPr>
                <w:color w:val="000000"/>
              </w:rPr>
              <w:t>112</w:t>
            </w:r>
          </w:p>
        </w:tc>
        <w:tc>
          <w:tcPr>
            <w:tcW w:w="3049" w:type="dxa"/>
          </w:tcPr>
          <w:p w:rsidR="00BA23AE" w:rsidRPr="00892661" w:rsidRDefault="00BA23AE" w:rsidP="00B5008E">
            <w:pPr>
              <w:jc w:val="both"/>
              <w:rPr>
                <w:color w:val="000000"/>
              </w:rPr>
            </w:pPr>
            <w:r w:rsidRPr="00892661">
              <w:rPr>
                <w:color w:val="000000"/>
              </w:rPr>
              <w:t>2011/12</w:t>
            </w:r>
          </w:p>
        </w:tc>
        <w:tc>
          <w:tcPr>
            <w:tcW w:w="1751" w:type="dxa"/>
          </w:tcPr>
          <w:p w:rsidR="00BA23AE" w:rsidRPr="00892661" w:rsidRDefault="00BA23AE" w:rsidP="00B5008E">
            <w:pPr>
              <w:jc w:val="both"/>
              <w:rPr>
                <w:color w:val="000000"/>
              </w:rPr>
            </w:pPr>
            <w:r w:rsidRPr="00892661">
              <w:rPr>
                <w:color w:val="000000"/>
              </w:rPr>
              <w:t>113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2005</w:t>
            </w:r>
          </w:p>
        </w:tc>
        <w:tc>
          <w:tcPr>
            <w:tcW w:w="1452" w:type="dxa"/>
          </w:tcPr>
          <w:p w:rsidR="00BA23AE" w:rsidRPr="00892661" w:rsidRDefault="00BA23AE" w:rsidP="00B5008E">
            <w:pPr>
              <w:jc w:val="both"/>
              <w:rPr>
                <w:color w:val="000000"/>
              </w:rPr>
            </w:pPr>
            <w:r w:rsidRPr="00892661">
              <w:rPr>
                <w:color w:val="000000"/>
              </w:rPr>
              <w:t>116</w:t>
            </w:r>
          </w:p>
        </w:tc>
        <w:tc>
          <w:tcPr>
            <w:tcW w:w="3049" w:type="dxa"/>
          </w:tcPr>
          <w:p w:rsidR="00BA23AE" w:rsidRPr="00892661" w:rsidRDefault="00BA23AE" w:rsidP="00B5008E">
            <w:pPr>
              <w:jc w:val="both"/>
              <w:rPr>
                <w:color w:val="000000"/>
              </w:rPr>
            </w:pPr>
            <w:r w:rsidRPr="00892661">
              <w:rPr>
                <w:color w:val="000000"/>
              </w:rPr>
              <w:t>2012/13</w:t>
            </w:r>
          </w:p>
        </w:tc>
        <w:tc>
          <w:tcPr>
            <w:tcW w:w="1751" w:type="dxa"/>
          </w:tcPr>
          <w:p w:rsidR="00BA23AE" w:rsidRPr="00892661" w:rsidRDefault="00BA23AE" w:rsidP="00B5008E">
            <w:pPr>
              <w:jc w:val="both"/>
              <w:rPr>
                <w:color w:val="000000"/>
              </w:rPr>
            </w:pPr>
            <w:r w:rsidRPr="00892661">
              <w:rPr>
                <w:color w:val="000000"/>
              </w:rPr>
              <w:t>121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2006</w:t>
            </w:r>
          </w:p>
        </w:tc>
        <w:tc>
          <w:tcPr>
            <w:tcW w:w="1452" w:type="dxa"/>
          </w:tcPr>
          <w:p w:rsidR="00BA23AE" w:rsidRPr="00892661" w:rsidRDefault="00BA23AE" w:rsidP="00B5008E">
            <w:pPr>
              <w:jc w:val="both"/>
              <w:rPr>
                <w:color w:val="000000"/>
              </w:rPr>
            </w:pPr>
            <w:r w:rsidRPr="00892661">
              <w:rPr>
                <w:color w:val="000000"/>
              </w:rPr>
              <w:t>111</w:t>
            </w:r>
          </w:p>
        </w:tc>
        <w:tc>
          <w:tcPr>
            <w:tcW w:w="3049" w:type="dxa"/>
          </w:tcPr>
          <w:p w:rsidR="00BA23AE" w:rsidRPr="00892661" w:rsidRDefault="00BA23AE" w:rsidP="00B5008E">
            <w:pPr>
              <w:jc w:val="both"/>
              <w:rPr>
                <w:color w:val="000000"/>
              </w:rPr>
            </w:pPr>
            <w:r w:rsidRPr="00892661">
              <w:rPr>
                <w:color w:val="000000"/>
              </w:rPr>
              <w:t>2013/14</w:t>
            </w:r>
          </w:p>
        </w:tc>
        <w:tc>
          <w:tcPr>
            <w:tcW w:w="1751" w:type="dxa"/>
            <w:vAlign w:val="center"/>
          </w:tcPr>
          <w:p w:rsidR="00BA23AE" w:rsidRPr="00892661" w:rsidRDefault="00BA23AE" w:rsidP="00B5008E">
            <w:pPr>
              <w:jc w:val="both"/>
              <w:rPr>
                <w:color w:val="000000"/>
              </w:rPr>
            </w:pPr>
            <w:r w:rsidRPr="00892661">
              <w:rPr>
                <w:color w:val="000000"/>
              </w:rPr>
              <w:t>111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2007</w:t>
            </w:r>
          </w:p>
        </w:tc>
        <w:tc>
          <w:tcPr>
            <w:tcW w:w="1452" w:type="dxa"/>
          </w:tcPr>
          <w:p w:rsidR="00BA23AE" w:rsidRPr="00892661" w:rsidRDefault="00BA23AE" w:rsidP="00B5008E">
            <w:pPr>
              <w:jc w:val="both"/>
              <w:rPr>
                <w:color w:val="000000"/>
              </w:rPr>
            </w:pPr>
            <w:r w:rsidRPr="00892661">
              <w:rPr>
                <w:color w:val="000000"/>
              </w:rPr>
              <w:t>98</w:t>
            </w:r>
          </w:p>
        </w:tc>
        <w:tc>
          <w:tcPr>
            <w:tcW w:w="3049" w:type="dxa"/>
          </w:tcPr>
          <w:p w:rsidR="00BA23AE" w:rsidRPr="00892661" w:rsidRDefault="00BA23AE" w:rsidP="00B5008E">
            <w:pPr>
              <w:jc w:val="both"/>
              <w:rPr>
                <w:color w:val="000000"/>
              </w:rPr>
            </w:pPr>
            <w:r w:rsidRPr="00892661">
              <w:rPr>
                <w:color w:val="000000"/>
              </w:rPr>
              <w:t>2014/15</w:t>
            </w:r>
          </w:p>
        </w:tc>
        <w:tc>
          <w:tcPr>
            <w:tcW w:w="1751" w:type="dxa"/>
            <w:vAlign w:val="center"/>
          </w:tcPr>
          <w:p w:rsidR="00BA23AE" w:rsidRPr="00892661" w:rsidRDefault="00BA23AE" w:rsidP="00B5008E">
            <w:pPr>
              <w:jc w:val="both"/>
              <w:rPr>
                <w:color w:val="000000"/>
              </w:rPr>
            </w:pPr>
            <w:r w:rsidRPr="00892661">
              <w:rPr>
                <w:color w:val="000000"/>
              </w:rPr>
              <w:t>112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2008</w:t>
            </w:r>
          </w:p>
        </w:tc>
        <w:tc>
          <w:tcPr>
            <w:tcW w:w="1452" w:type="dxa"/>
          </w:tcPr>
          <w:p w:rsidR="00BA23AE" w:rsidRPr="00892661" w:rsidRDefault="00BA23AE" w:rsidP="00B5008E">
            <w:pPr>
              <w:jc w:val="both"/>
              <w:rPr>
                <w:color w:val="000000"/>
              </w:rPr>
            </w:pPr>
            <w:r w:rsidRPr="00892661">
              <w:rPr>
                <w:color w:val="000000"/>
              </w:rPr>
              <w:t>93</w:t>
            </w:r>
          </w:p>
        </w:tc>
        <w:tc>
          <w:tcPr>
            <w:tcW w:w="3049" w:type="dxa"/>
          </w:tcPr>
          <w:p w:rsidR="00BA23AE" w:rsidRPr="00892661" w:rsidRDefault="00BA23AE" w:rsidP="00B5008E">
            <w:pPr>
              <w:jc w:val="both"/>
              <w:rPr>
                <w:color w:val="000000"/>
              </w:rPr>
            </w:pPr>
            <w:r w:rsidRPr="00892661">
              <w:rPr>
                <w:color w:val="000000"/>
              </w:rPr>
              <w:t>2015/16</w:t>
            </w:r>
          </w:p>
        </w:tc>
        <w:tc>
          <w:tcPr>
            <w:tcW w:w="1751" w:type="dxa"/>
            <w:vAlign w:val="center"/>
          </w:tcPr>
          <w:p w:rsidR="00BA23AE" w:rsidRPr="00892661" w:rsidRDefault="00BA23AE" w:rsidP="00B5008E">
            <w:pPr>
              <w:jc w:val="both"/>
              <w:rPr>
                <w:color w:val="000000"/>
              </w:rPr>
            </w:pPr>
            <w:r w:rsidRPr="00892661">
              <w:rPr>
                <w:color w:val="000000"/>
              </w:rPr>
              <w:t>111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2009</w:t>
            </w:r>
          </w:p>
        </w:tc>
        <w:tc>
          <w:tcPr>
            <w:tcW w:w="1452" w:type="dxa"/>
          </w:tcPr>
          <w:p w:rsidR="00BA23AE" w:rsidRPr="00892661" w:rsidRDefault="00BA23AE" w:rsidP="00B5008E">
            <w:pPr>
              <w:jc w:val="both"/>
              <w:rPr>
                <w:color w:val="000000"/>
              </w:rPr>
            </w:pPr>
            <w:r w:rsidRPr="00892661">
              <w:rPr>
                <w:color w:val="000000"/>
              </w:rPr>
              <w:t>91</w:t>
            </w:r>
          </w:p>
        </w:tc>
        <w:tc>
          <w:tcPr>
            <w:tcW w:w="3049" w:type="dxa"/>
          </w:tcPr>
          <w:p w:rsidR="00BA23AE" w:rsidRPr="00892661" w:rsidRDefault="00BA23AE" w:rsidP="00B5008E">
            <w:pPr>
              <w:jc w:val="both"/>
              <w:rPr>
                <w:color w:val="000000"/>
              </w:rPr>
            </w:pPr>
            <w:r w:rsidRPr="00892661">
              <w:rPr>
                <w:color w:val="000000"/>
              </w:rPr>
              <w:t>2016/17</w:t>
            </w:r>
          </w:p>
        </w:tc>
        <w:tc>
          <w:tcPr>
            <w:tcW w:w="1751" w:type="dxa"/>
            <w:vAlign w:val="center"/>
          </w:tcPr>
          <w:p w:rsidR="00BA23AE" w:rsidRPr="00892661" w:rsidRDefault="00BA23AE" w:rsidP="00B5008E">
            <w:pPr>
              <w:jc w:val="both"/>
              <w:rPr>
                <w:color w:val="000000"/>
              </w:rPr>
            </w:pPr>
            <w:r w:rsidRPr="00892661">
              <w:rPr>
                <w:color w:val="000000"/>
              </w:rPr>
              <w:t>92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2010</w:t>
            </w:r>
          </w:p>
        </w:tc>
        <w:tc>
          <w:tcPr>
            <w:tcW w:w="1452" w:type="dxa"/>
          </w:tcPr>
          <w:p w:rsidR="00BA23AE" w:rsidRPr="00892661" w:rsidRDefault="00BA23AE" w:rsidP="00B5008E">
            <w:pPr>
              <w:jc w:val="both"/>
              <w:rPr>
                <w:color w:val="000000"/>
              </w:rPr>
            </w:pPr>
            <w:r w:rsidRPr="00892661">
              <w:rPr>
                <w:color w:val="000000"/>
              </w:rPr>
              <w:t>102</w:t>
            </w:r>
          </w:p>
        </w:tc>
        <w:tc>
          <w:tcPr>
            <w:tcW w:w="3049" w:type="dxa"/>
          </w:tcPr>
          <w:p w:rsidR="00BA23AE" w:rsidRPr="00892661" w:rsidRDefault="00BA23AE" w:rsidP="00B5008E">
            <w:pPr>
              <w:jc w:val="both"/>
              <w:rPr>
                <w:color w:val="000000"/>
              </w:rPr>
            </w:pPr>
            <w:r w:rsidRPr="00892661">
              <w:rPr>
                <w:color w:val="000000"/>
              </w:rPr>
              <w:t>2017/18</w:t>
            </w:r>
          </w:p>
        </w:tc>
        <w:tc>
          <w:tcPr>
            <w:tcW w:w="1751" w:type="dxa"/>
            <w:vAlign w:val="center"/>
          </w:tcPr>
          <w:p w:rsidR="00BA23AE" w:rsidRPr="00892661" w:rsidRDefault="00BA23AE" w:rsidP="00B5008E">
            <w:pPr>
              <w:jc w:val="both"/>
              <w:rPr>
                <w:color w:val="000000"/>
              </w:rPr>
            </w:pPr>
            <w:r w:rsidRPr="00892661">
              <w:rPr>
                <w:color w:val="000000"/>
              </w:rPr>
              <w:t>103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2011</w:t>
            </w:r>
          </w:p>
        </w:tc>
        <w:tc>
          <w:tcPr>
            <w:tcW w:w="1452" w:type="dxa"/>
          </w:tcPr>
          <w:p w:rsidR="00BA23AE" w:rsidRPr="00892661" w:rsidRDefault="00BA23AE" w:rsidP="00B5008E">
            <w:pPr>
              <w:jc w:val="both"/>
              <w:rPr>
                <w:color w:val="000000"/>
              </w:rPr>
            </w:pPr>
            <w:r w:rsidRPr="00892661">
              <w:rPr>
                <w:color w:val="000000"/>
              </w:rPr>
              <w:t>77</w:t>
            </w:r>
          </w:p>
        </w:tc>
        <w:tc>
          <w:tcPr>
            <w:tcW w:w="3049" w:type="dxa"/>
          </w:tcPr>
          <w:p w:rsidR="00BA23AE" w:rsidRPr="00892661" w:rsidRDefault="00BA23AE" w:rsidP="00B5008E">
            <w:pPr>
              <w:jc w:val="both"/>
              <w:rPr>
                <w:color w:val="000000"/>
              </w:rPr>
            </w:pPr>
            <w:r w:rsidRPr="00892661">
              <w:rPr>
                <w:color w:val="000000"/>
              </w:rPr>
              <w:t>2018/19</w:t>
            </w:r>
          </w:p>
        </w:tc>
        <w:tc>
          <w:tcPr>
            <w:tcW w:w="1751" w:type="dxa"/>
          </w:tcPr>
          <w:p w:rsidR="00BA23AE" w:rsidRPr="00892661" w:rsidRDefault="00BA23AE" w:rsidP="00B5008E">
            <w:pPr>
              <w:jc w:val="both"/>
              <w:rPr>
                <w:color w:val="000000"/>
              </w:rPr>
            </w:pPr>
            <w:r w:rsidRPr="00892661">
              <w:rPr>
                <w:color w:val="000000"/>
              </w:rPr>
              <w:t>91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2012</w:t>
            </w:r>
          </w:p>
        </w:tc>
        <w:tc>
          <w:tcPr>
            <w:tcW w:w="1452" w:type="dxa"/>
          </w:tcPr>
          <w:p w:rsidR="00BA23AE" w:rsidRPr="00892661" w:rsidRDefault="00BA23AE" w:rsidP="00B5008E">
            <w:pPr>
              <w:jc w:val="both"/>
              <w:rPr>
                <w:color w:val="000000"/>
              </w:rPr>
            </w:pPr>
            <w:r w:rsidRPr="00892661">
              <w:rPr>
                <w:color w:val="000000"/>
              </w:rPr>
              <w:t>81</w:t>
            </w:r>
          </w:p>
        </w:tc>
        <w:tc>
          <w:tcPr>
            <w:tcW w:w="3049" w:type="dxa"/>
          </w:tcPr>
          <w:p w:rsidR="00BA23AE" w:rsidRPr="00892661" w:rsidRDefault="00BA23AE" w:rsidP="00B5008E">
            <w:pPr>
              <w:jc w:val="both"/>
              <w:rPr>
                <w:color w:val="000000"/>
              </w:rPr>
            </w:pPr>
            <w:r w:rsidRPr="00892661">
              <w:rPr>
                <w:color w:val="000000"/>
              </w:rPr>
              <w:t>2019/20</w:t>
            </w:r>
          </w:p>
        </w:tc>
        <w:tc>
          <w:tcPr>
            <w:tcW w:w="1751" w:type="dxa"/>
          </w:tcPr>
          <w:p w:rsidR="00BA23AE" w:rsidRPr="00892661" w:rsidRDefault="00BA23AE" w:rsidP="00B5008E">
            <w:r w:rsidRPr="00892661">
              <w:t>111-прогноза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2013</w:t>
            </w:r>
          </w:p>
        </w:tc>
        <w:tc>
          <w:tcPr>
            <w:tcW w:w="1452" w:type="dxa"/>
          </w:tcPr>
          <w:p w:rsidR="00BA23AE" w:rsidRPr="00892661" w:rsidRDefault="00BA23AE" w:rsidP="00B5008E">
            <w:pPr>
              <w:jc w:val="both"/>
              <w:rPr>
                <w:color w:val="000000"/>
              </w:rPr>
            </w:pPr>
            <w:r w:rsidRPr="00892661">
              <w:rPr>
                <w:color w:val="000000"/>
              </w:rPr>
              <w:t>64</w:t>
            </w:r>
          </w:p>
        </w:tc>
        <w:tc>
          <w:tcPr>
            <w:tcW w:w="3049" w:type="dxa"/>
          </w:tcPr>
          <w:p w:rsidR="00BA23AE" w:rsidRPr="00892661" w:rsidRDefault="00BA23AE" w:rsidP="00B5008E">
            <w:pPr>
              <w:jc w:val="both"/>
              <w:rPr>
                <w:color w:val="000000"/>
              </w:rPr>
            </w:pPr>
            <w:r w:rsidRPr="00892661">
              <w:rPr>
                <w:color w:val="000000"/>
              </w:rPr>
              <w:t>2020/21</w:t>
            </w:r>
          </w:p>
        </w:tc>
        <w:tc>
          <w:tcPr>
            <w:tcW w:w="1751" w:type="dxa"/>
          </w:tcPr>
          <w:p w:rsidR="00BA23AE" w:rsidRPr="00892661" w:rsidRDefault="00BA23AE" w:rsidP="00B5008E">
            <w:r w:rsidRPr="00892661">
              <w:t>78-прогноза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2014</w:t>
            </w:r>
          </w:p>
        </w:tc>
        <w:tc>
          <w:tcPr>
            <w:tcW w:w="1452" w:type="dxa"/>
          </w:tcPr>
          <w:p w:rsidR="00BA23AE" w:rsidRPr="00892661" w:rsidRDefault="00BA23AE" w:rsidP="00B5008E">
            <w:pPr>
              <w:jc w:val="both"/>
              <w:rPr>
                <w:color w:val="000000"/>
              </w:rPr>
            </w:pPr>
            <w:r w:rsidRPr="00892661">
              <w:rPr>
                <w:color w:val="000000"/>
              </w:rPr>
              <w:t>80</w:t>
            </w:r>
          </w:p>
        </w:tc>
        <w:tc>
          <w:tcPr>
            <w:tcW w:w="3049" w:type="dxa"/>
          </w:tcPr>
          <w:p w:rsidR="00BA23AE" w:rsidRPr="00892661" w:rsidRDefault="00BA23AE" w:rsidP="00B5008E">
            <w:pPr>
              <w:jc w:val="both"/>
              <w:rPr>
                <w:color w:val="000000"/>
              </w:rPr>
            </w:pPr>
            <w:r w:rsidRPr="00892661">
              <w:rPr>
                <w:color w:val="000000"/>
              </w:rPr>
              <w:t>2021/22</w:t>
            </w:r>
          </w:p>
        </w:tc>
        <w:tc>
          <w:tcPr>
            <w:tcW w:w="1751" w:type="dxa"/>
          </w:tcPr>
          <w:p w:rsidR="00BA23AE" w:rsidRPr="00892661" w:rsidRDefault="00BA23AE" w:rsidP="00B5008E">
            <w:r w:rsidRPr="00892661">
              <w:t>94-прогноза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2015</w:t>
            </w:r>
          </w:p>
        </w:tc>
        <w:tc>
          <w:tcPr>
            <w:tcW w:w="1452" w:type="dxa"/>
          </w:tcPr>
          <w:p w:rsidR="00BA23AE" w:rsidRPr="00892661" w:rsidRDefault="00BA23AE" w:rsidP="00B5008E">
            <w:pPr>
              <w:jc w:val="both"/>
              <w:rPr>
                <w:color w:val="000000"/>
              </w:rPr>
            </w:pPr>
            <w:r w:rsidRPr="00892661">
              <w:rPr>
                <w:color w:val="000000"/>
              </w:rPr>
              <w:t>91</w:t>
            </w:r>
          </w:p>
        </w:tc>
        <w:tc>
          <w:tcPr>
            <w:tcW w:w="3049" w:type="dxa"/>
          </w:tcPr>
          <w:p w:rsidR="00BA23AE" w:rsidRPr="00892661" w:rsidRDefault="00BA23AE" w:rsidP="00B5008E">
            <w:pPr>
              <w:jc w:val="both"/>
              <w:rPr>
                <w:color w:val="000000"/>
              </w:rPr>
            </w:pPr>
            <w:r w:rsidRPr="00892661">
              <w:rPr>
                <w:color w:val="000000"/>
              </w:rPr>
              <w:t>2022/23</w:t>
            </w:r>
          </w:p>
        </w:tc>
        <w:tc>
          <w:tcPr>
            <w:tcW w:w="1751" w:type="dxa"/>
          </w:tcPr>
          <w:p w:rsidR="00BA23AE" w:rsidRPr="00892661" w:rsidRDefault="00BA23AE" w:rsidP="00B5008E">
            <w:r w:rsidRPr="00892661">
              <w:t>103-прогноза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2016</w:t>
            </w:r>
          </w:p>
        </w:tc>
        <w:tc>
          <w:tcPr>
            <w:tcW w:w="1452" w:type="dxa"/>
          </w:tcPr>
          <w:p w:rsidR="00BA23AE" w:rsidRPr="00892661" w:rsidRDefault="00BA23AE" w:rsidP="00B5008E">
            <w:pPr>
              <w:jc w:val="both"/>
              <w:rPr>
                <w:color w:val="000000"/>
              </w:rPr>
            </w:pPr>
            <w:r w:rsidRPr="00892661">
              <w:rPr>
                <w:color w:val="000000"/>
              </w:rPr>
              <w:t>81</w:t>
            </w:r>
          </w:p>
        </w:tc>
        <w:tc>
          <w:tcPr>
            <w:tcW w:w="3049" w:type="dxa"/>
          </w:tcPr>
          <w:p w:rsidR="00BA23AE" w:rsidRPr="00892661" w:rsidRDefault="00BA23AE" w:rsidP="00B5008E">
            <w:pPr>
              <w:jc w:val="both"/>
              <w:rPr>
                <w:color w:val="000000"/>
              </w:rPr>
            </w:pPr>
            <w:r w:rsidRPr="00892661">
              <w:rPr>
                <w:color w:val="000000"/>
              </w:rPr>
              <w:t>2023/24</w:t>
            </w:r>
          </w:p>
        </w:tc>
        <w:tc>
          <w:tcPr>
            <w:tcW w:w="1751" w:type="dxa"/>
          </w:tcPr>
          <w:p w:rsidR="00BA23AE" w:rsidRPr="00892661" w:rsidRDefault="00BA23AE" w:rsidP="00B5008E">
            <w:r w:rsidRPr="00892661">
              <w:t>85-прогноза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2017</w:t>
            </w:r>
          </w:p>
        </w:tc>
        <w:tc>
          <w:tcPr>
            <w:tcW w:w="1452" w:type="dxa"/>
          </w:tcPr>
          <w:p w:rsidR="00BA23AE" w:rsidRPr="00892661" w:rsidRDefault="00BA23AE" w:rsidP="00B5008E">
            <w:pPr>
              <w:jc w:val="both"/>
              <w:rPr>
                <w:color w:val="000000"/>
                <w:highlight w:val="yellow"/>
              </w:rPr>
            </w:pPr>
            <w:r w:rsidRPr="00892661">
              <w:rPr>
                <w:color w:val="000000"/>
              </w:rPr>
              <w:t>69</w:t>
            </w:r>
          </w:p>
        </w:tc>
        <w:tc>
          <w:tcPr>
            <w:tcW w:w="3049" w:type="dxa"/>
          </w:tcPr>
          <w:p w:rsidR="00BA23AE" w:rsidRPr="00892661" w:rsidRDefault="00BA23AE" w:rsidP="00B5008E">
            <w:pPr>
              <w:jc w:val="both"/>
              <w:rPr>
                <w:color w:val="000000"/>
              </w:rPr>
            </w:pPr>
            <w:r w:rsidRPr="00892661">
              <w:rPr>
                <w:color w:val="000000"/>
              </w:rPr>
              <w:t>2024/25</w:t>
            </w:r>
          </w:p>
        </w:tc>
        <w:tc>
          <w:tcPr>
            <w:tcW w:w="1751" w:type="dxa"/>
          </w:tcPr>
          <w:p w:rsidR="00BA23AE" w:rsidRPr="00892661" w:rsidRDefault="00BA23AE" w:rsidP="00B5008E">
            <w:r w:rsidRPr="00892661">
              <w:t>73-прогноза</w:t>
            </w:r>
          </w:p>
        </w:tc>
      </w:tr>
    </w:tbl>
    <w:p w:rsidR="00BA23AE" w:rsidRPr="00892661" w:rsidRDefault="00BA23AE" w:rsidP="00BA23AE">
      <w:pPr>
        <w:spacing w:after="90"/>
        <w:rPr>
          <w:color w:val="000000"/>
        </w:rPr>
      </w:pPr>
    </w:p>
    <w:p w:rsidR="00BA23AE" w:rsidRPr="00892661" w:rsidRDefault="00BA23AE" w:rsidP="00BA23AE">
      <w:pPr>
        <w:ind w:firstLine="708"/>
        <w:jc w:val="both"/>
        <w:rPr>
          <w:color w:val="000000"/>
        </w:rPr>
      </w:pPr>
      <w:r w:rsidRPr="00892661">
        <w:rPr>
          <w:color w:val="000000"/>
        </w:rPr>
        <w:t>Видимо да просечан број рођене деце у периоду 1998.до 2005.износио 113 док је просечан број уписаних ученика у први разред седам година касније, дакле у периоду школских година 2005/06 до 2012/13износио 118. У овом временском периоду долази до мањег одступања између ова два броја,у корист броја уписаних ученика у први разред.</w:t>
      </w:r>
    </w:p>
    <w:p w:rsidR="00BA23AE" w:rsidRPr="00892661" w:rsidRDefault="00BA23AE" w:rsidP="00BA23AE">
      <w:pPr>
        <w:ind w:firstLine="708"/>
        <w:jc w:val="both"/>
        <w:rPr>
          <w:color w:val="000000"/>
        </w:rPr>
      </w:pPr>
      <w:r w:rsidRPr="00892661">
        <w:rPr>
          <w:color w:val="000000"/>
        </w:rPr>
        <w:t xml:space="preserve">Уколико посматрамо нешто дужи период од 1998.до 2011.године, просечан број рођене деце износио је 106 док је просечан број уписаних ученика у први разред седам година касније дакле у периоду школских година 2005/06 до 2018/19. година износио 112. </w:t>
      </w:r>
    </w:p>
    <w:p w:rsidR="00BA23AE" w:rsidRPr="00892661" w:rsidRDefault="00BA23AE" w:rsidP="00BA23AE">
      <w:pPr>
        <w:ind w:firstLine="708"/>
        <w:jc w:val="both"/>
        <w:rPr>
          <w:color w:val="000000"/>
        </w:rPr>
      </w:pPr>
      <w:r w:rsidRPr="00892661">
        <w:rPr>
          <w:color w:val="000000"/>
        </w:rPr>
        <w:t>И на овом ширем интервалу долази до мањегодступања између броја рођене деце и броја уписаних у први разред на истој територији и то у корист броја уписаних ученика у први разред, што ће се као тенденција вероватно наставити и у наредним годинама,односно до школске 2024/25 године коју посматрамо као крајњу годину прогнозе. Прогнозира се наставак смањењакако броја рођених, тако и броја уписаних ученика у први разред</w:t>
      </w:r>
    </w:p>
    <w:p w:rsidR="00BA23AE" w:rsidRPr="00892661" w:rsidRDefault="00BA23AE" w:rsidP="00BA23AE">
      <w:pPr>
        <w:ind w:firstLine="435"/>
        <w:jc w:val="both"/>
        <w:rPr>
          <w:color w:val="000000"/>
        </w:rPr>
      </w:pPr>
      <w:r w:rsidRPr="00892661">
        <w:rPr>
          <w:color w:val="000000"/>
        </w:rPr>
        <w:lastRenderedPageBreak/>
        <w:t>Ако на крају погледамо интервал од 2008.до 2017.године видимо да  је број рођених у том периоду  износио 829 што је за 286 мање него у периоду 1998-2007.година. За очекивати је да се овај тренд уочи и код броја уписаних ученика првог разреда у периоду до 2024/25 године.</w:t>
      </w:r>
    </w:p>
    <w:p w:rsidR="00BA23AE" w:rsidRPr="00892661" w:rsidRDefault="00BA23AE" w:rsidP="00BA23AE">
      <w:pPr>
        <w:jc w:val="both"/>
        <w:rPr>
          <w:color w:val="000000"/>
        </w:rPr>
      </w:pPr>
    </w:p>
    <w:p w:rsidR="00BA23AE" w:rsidRPr="00892661" w:rsidRDefault="00BA23AE" w:rsidP="004213BE">
      <w:pPr>
        <w:pStyle w:val="Heading1"/>
        <w:keepLines/>
        <w:numPr>
          <w:ilvl w:val="0"/>
          <w:numId w:val="26"/>
        </w:numPr>
        <w:spacing w:line="259" w:lineRule="auto"/>
        <w:jc w:val="left"/>
        <w:rPr>
          <w:b w:val="0"/>
          <w:sz w:val="28"/>
          <w:szCs w:val="28"/>
        </w:rPr>
      </w:pPr>
      <w:bookmarkStart w:id="57" w:name="_Toc528575421"/>
      <w:r w:rsidRPr="00892661">
        <w:rPr>
          <w:sz w:val="28"/>
          <w:szCs w:val="28"/>
        </w:rPr>
        <w:t>Закључак</w:t>
      </w:r>
      <w:bookmarkEnd w:id="57"/>
    </w:p>
    <w:p w:rsidR="00BA23AE" w:rsidRPr="00892661" w:rsidRDefault="00BA23AE" w:rsidP="00BA23AE">
      <w:pPr>
        <w:rPr>
          <w:sz w:val="16"/>
          <w:szCs w:val="16"/>
        </w:rPr>
      </w:pPr>
    </w:p>
    <w:p w:rsidR="00BA23AE" w:rsidRPr="00892661" w:rsidRDefault="00BA23AE" w:rsidP="00BA23AE">
      <w:pPr>
        <w:ind w:firstLine="435"/>
        <w:jc w:val="both"/>
      </w:pPr>
      <w:r w:rsidRPr="00892661">
        <w:t>Након извршене анализе  утврђено је следеће:</w:t>
      </w:r>
    </w:p>
    <w:p w:rsidR="00BA23AE" w:rsidRPr="00892661" w:rsidRDefault="00BA23AE" w:rsidP="00BA23AE">
      <w:pPr>
        <w:ind w:firstLine="435"/>
        <w:jc w:val="both"/>
      </w:pPr>
      <w:r w:rsidRPr="00892661">
        <w:t>По броју рођене деце не очекује се тенденција раста броја ученика који се уписују у први разред, нити да ће бити потребе за оснивање нових школа у следећем периоду.Такође, предвиђања су да ће у наредне 4 године, у свим издвојеним одељењима бити уписаних ученика и да ће се у њима одвијати васпитно-образовни рад.</w:t>
      </w:r>
    </w:p>
    <w:p w:rsidR="00BA23AE" w:rsidRPr="00892661" w:rsidRDefault="00BA23AE" w:rsidP="00BA23AE">
      <w:pPr>
        <w:ind w:firstLine="360"/>
        <w:jc w:val="both"/>
        <w:rPr>
          <w:rFonts w:eastAsia="Calibri"/>
          <w:color w:val="000000"/>
        </w:rPr>
      </w:pPr>
      <w:r w:rsidRPr="00892661">
        <w:rPr>
          <w:rFonts w:eastAsia="Calibri"/>
          <w:color w:val="000000"/>
        </w:rPr>
        <w:t>Основно музичко образовање обавља се у оквиру издвојеног одељења Музичке школе“Марко Тајчевић“ из Лазаревца, ул.Бранка Радичевића 27а,од I до VI разреда.</w:t>
      </w:r>
    </w:p>
    <w:p w:rsidR="00BA23AE" w:rsidRPr="00892661" w:rsidRDefault="00BA23AE" w:rsidP="00BA23AE">
      <w:pPr>
        <w:ind w:firstLine="360"/>
        <w:jc w:val="both"/>
        <w:rPr>
          <w:rFonts w:eastAsia="Calibri"/>
        </w:rPr>
      </w:pPr>
      <w:r w:rsidRPr="00892661">
        <w:rPr>
          <w:rFonts w:eastAsia="Calibri"/>
          <w:color w:val="000000"/>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BA23AE" w:rsidRPr="00892661" w:rsidRDefault="00BA23AE" w:rsidP="00BA23AE">
      <w:pPr>
        <w:jc w:val="both"/>
        <w:rPr>
          <w:color w:val="000000"/>
          <w:sz w:val="16"/>
          <w:szCs w:val="16"/>
        </w:rPr>
      </w:pPr>
    </w:p>
    <w:p w:rsidR="00BA23AE" w:rsidRPr="00892661" w:rsidRDefault="00BA23AE" w:rsidP="00BA23AE">
      <w:pPr>
        <w:pStyle w:val="Heading2"/>
        <w:ind w:firstLine="360"/>
        <w:rPr>
          <w:rFonts w:ascii="Times New Roman" w:hAnsi="Times New Roman"/>
          <w:b w:val="0"/>
          <w:sz w:val="22"/>
          <w:szCs w:val="22"/>
        </w:rPr>
      </w:pPr>
      <w:bookmarkStart w:id="58" w:name="_Toc528575422"/>
      <w:r w:rsidRPr="00892661">
        <w:rPr>
          <w:rFonts w:ascii="Times New Roman" w:hAnsi="Times New Roman"/>
          <w:sz w:val="22"/>
          <w:szCs w:val="22"/>
        </w:rPr>
        <w:t>4.1  Развој мреже основних школа у наредних осам година</w:t>
      </w:r>
      <w:bookmarkEnd w:id="58"/>
    </w:p>
    <w:p w:rsidR="00BA23AE" w:rsidRPr="00892661" w:rsidRDefault="00BA23AE" w:rsidP="00BA23AE">
      <w:pPr>
        <w:ind w:firstLine="270"/>
        <w:jc w:val="both"/>
        <w:rPr>
          <w:rFonts w:eastAsia="Calibri"/>
          <w:color w:val="000000"/>
        </w:rPr>
      </w:pPr>
      <w:r w:rsidRPr="00892661">
        <w:rPr>
          <w:rFonts w:eastAsia="Calibri"/>
          <w:color w:val="000000"/>
        </w:rPr>
        <w:t>План развоја мреже јавних основних школа у наредних четири до осам година заснива се на следећим констатацијама и закључцима:</w:t>
      </w:r>
    </w:p>
    <w:p w:rsidR="00BA23AE" w:rsidRPr="00892661" w:rsidRDefault="00BA23AE" w:rsidP="004213BE">
      <w:pPr>
        <w:numPr>
          <w:ilvl w:val="0"/>
          <w:numId w:val="25"/>
        </w:numPr>
        <w:ind w:left="270" w:hanging="270"/>
        <w:jc w:val="both"/>
        <w:rPr>
          <w:rFonts w:eastAsia="Calibri"/>
        </w:rPr>
      </w:pPr>
      <w:r w:rsidRPr="00892661">
        <w:rPr>
          <w:rFonts w:eastAsia="Calibri"/>
        </w:rPr>
        <w:t xml:space="preserve">На основу свих релевантних параметара, одговорно и доследно радиће се на планирању даљег развоја мреже јавних основних школа која ће омогућити једнако право и доступност образовања и васпитања свој деци и ученицима без дискриминације и сегрегације уз потпуни обухват деце и ученика одговарајућег узраста за стицање основног образовања у два образовна циклуса,  </w:t>
      </w:r>
      <w:r w:rsidRPr="00892661">
        <w:rPr>
          <w:rFonts w:eastAsia="Calibri"/>
          <w:color w:val="000000"/>
        </w:rPr>
        <w:t>у складу са географским, демографским, културним, економским, еколошком и другим карактеристикама наше локалне средине.</w:t>
      </w:r>
    </w:p>
    <w:p w:rsidR="00BA23AE" w:rsidRPr="00892661" w:rsidRDefault="00BA23AE" w:rsidP="004213BE">
      <w:pPr>
        <w:numPr>
          <w:ilvl w:val="0"/>
          <w:numId w:val="25"/>
        </w:numPr>
        <w:ind w:left="270" w:hanging="270"/>
        <w:jc w:val="both"/>
        <w:rPr>
          <w:rFonts w:eastAsia="Calibri"/>
        </w:rPr>
      </w:pPr>
      <w:r w:rsidRPr="00892661">
        <w:rPr>
          <w:rFonts w:eastAsia="Calibri"/>
        </w:rPr>
        <w:t>Имајући у виду урбанизованост и насељеност централног и сеоских подручја, затим наставак стамбене изградње у њима може се очекивати да ће поједини делови општине у односу на садашњи распоред и структуру становништва бити измењени што ће имати утицај на број деце стасале за упис у први разред основних школа па тиме и евентуалну потребу за проширењем капацитета односно реновирањем појединих објеката одређених ОШ. Ипак нема наговештаја да ће бити неопходна изградња нових школа у наредном осмогодишњем периоду.</w:t>
      </w:r>
    </w:p>
    <w:p w:rsidR="00BA23AE" w:rsidRPr="00892661" w:rsidRDefault="00BA23AE" w:rsidP="004213BE">
      <w:pPr>
        <w:numPr>
          <w:ilvl w:val="0"/>
          <w:numId w:val="25"/>
        </w:numPr>
        <w:ind w:left="270" w:hanging="270"/>
        <w:jc w:val="both"/>
        <w:rPr>
          <w:rFonts w:eastAsia="Calibri"/>
        </w:rPr>
      </w:pPr>
      <w:r w:rsidRPr="00892661">
        <w:rPr>
          <w:rFonts w:eastAsia="Calibri"/>
        </w:rPr>
        <w:t>Посебна пажња посветиће се ревитализацији сеоских подручја са изразито ниском стопом природног прираштаја. Треба стварати услове за задржавање становништва у овим срединама и на одржавању и развој живота у истом, посебно у породицама које су опредељене за пољопривреду као основно занимање. Потребно је додатно саобраћајно и инфраструктурно унапредити живот и рад у овим срединама.</w:t>
      </w:r>
    </w:p>
    <w:p w:rsidR="00BA23AE" w:rsidRPr="00892661" w:rsidRDefault="00BA23AE" w:rsidP="004213BE">
      <w:pPr>
        <w:numPr>
          <w:ilvl w:val="0"/>
          <w:numId w:val="25"/>
        </w:numPr>
        <w:ind w:left="270" w:hanging="270"/>
        <w:jc w:val="both"/>
        <w:rPr>
          <w:rFonts w:eastAsia="Calibri"/>
        </w:rPr>
      </w:pPr>
      <w:r w:rsidRPr="00892661">
        <w:rPr>
          <w:rFonts w:eastAsia="Calibri"/>
        </w:rPr>
        <w:t>У циљу обезбеђивања доступности основног образовања за особе са сметњама у развоју, поред општих услова, морају се осигурати и посебни услови, као што су: обезбеђивање превоза када су школе на већој удаљености, физичка доступност простора односно приступачност у којима се одвија васпитно-образовни рад, обезбеђивање техничких помагала, могућност коришћења адаптираних информационо-комуникативних средстава и учења на даљину, помоћ персоналног асистента, и сл.</w:t>
      </w:r>
    </w:p>
    <w:p w:rsidR="00BA23AE" w:rsidRPr="00892661" w:rsidRDefault="00BA23AE" w:rsidP="004213BE">
      <w:pPr>
        <w:numPr>
          <w:ilvl w:val="0"/>
          <w:numId w:val="25"/>
        </w:numPr>
        <w:ind w:left="270" w:hanging="270"/>
        <w:jc w:val="both"/>
        <w:rPr>
          <w:rFonts w:eastAsia="Calibri"/>
        </w:rPr>
      </w:pPr>
      <w:r w:rsidRPr="00892661">
        <w:rPr>
          <w:rFonts w:eastAsia="Calibri"/>
        </w:rPr>
        <w:t xml:space="preserve">Активно ће се пратити упис ученика у први разред ОШ и прелазак у пети разред на нивоу школа/општине. Ангажовањем надлежних органа, регионалне школске управе и школа радиће се на превенцији осипања и решавању конкретних случајева прекидања </w:t>
      </w:r>
      <w:r w:rsidRPr="00892661">
        <w:rPr>
          <w:rFonts w:eastAsia="Calibri"/>
        </w:rPr>
        <w:lastRenderedPageBreak/>
        <w:t>школовања. Потребно је систематско праћење која су деца изван образовног система и обезбеђивање додатне образовне и социјалне подршке увек када је то потребно и правовремено што је нарочито важан фактор.</w:t>
      </w:r>
    </w:p>
    <w:p w:rsidR="00BA23AE" w:rsidRPr="00892661" w:rsidRDefault="00BA23AE" w:rsidP="004213BE">
      <w:pPr>
        <w:numPr>
          <w:ilvl w:val="0"/>
          <w:numId w:val="25"/>
        </w:numPr>
        <w:ind w:left="270" w:hanging="270"/>
        <w:jc w:val="both"/>
        <w:rPr>
          <w:rFonts w:eastAsia="Calibri"/>
        </w:rPr>
      </w:pPr>
      <w:r w:rsidRPr="00892661">
        <w:rPr>
          <w:rFonts w:eastAsia="Calibri"/>
        </w:rPr>
        <w:t xml:space="preserve">Сви прикупљени подаци морају се водити разчлањено да би се омогућиле целовите анализе које ће показивати доступност, ефикасност и квалитет образовања (како изгледа образовање у специфичним подгрупама, нпр. на селу, у сиромашним породицама, за ромску децу, децу са сметњама и тешкоћама у развоју итд.). </w:t>
      </w:r>
    </w:p>
    <w:p w:rsidR="00BA23AE" w:rsidRPr="00892661" w:rsidRDefault="00BA23AE" w:rsidP="004213BE">
      <w:pPr>
        <w:numPr>
          <w:ilvl w:val="0"/>
          <w:numId w:val="25"/>
        </w:numPr>
        <w:ind w:left="270" w:hanging="270"/>
        <w:jc w:val="both"/>
        <w:rPr>
          <w:rFonts w:eastAsia="Calibri"/>
        </w:rPr>
      </w:pPr>
      <w:r w:rsidRPr="00892661">
        <w:rPr>
          <w:rFonts w:eastAsia="Calibri"/>
        </w:rPr>
        <w:t>Мање (сеоске) школе би требало сачувати где год је то могуће и у ситуацијама када оне у потпуности не одговарају предвиђеним стандардима. Опстанак оваквих школа зависи од демографске ситуације у средини у којој се налазе, али исто тако је евидентно да гашење школа додатно подстиче негативне демографске трендове у локалној средини, јер је уочено да кад место остане без школе, брзо остане и без становништва.</w:t>
      </w:r>
    </w:p>
    <w:p w:rsidR="00BA23AE" w:rsidRPr="00892661" w:rsidRDefault="00BA23AE" w:rsidP="004213BE">
      <w:pPr>
        <w:numPr>
          <w:ilvl w:val="0"/>
          <w:numId w:val="25"/>
        </w:numPr>
        <w:ind w:left="270" w:hanging="270"/>
        <w:jc w:val="both"/>
        <w:rPr>
          <w:rFonts w:eastAsia="Calibri"/>
        </w:rPr>
      </w:pPr>
      <w:r w:rsidRPr="00892661">
        <w:rPr>
          <w:rFonts w:eastAsia="Calibri"/>
        </w:rPr>
        <w:t xml:space="preserve"> Потребно је задржати и оснажити специјалне школе за специфичне околности и за оне категорије деце и одраслих полазника за које су оне до сада оправдале сврху постојања.</w:t>
      </w:r>
    </w:p>
    <w:p w:rsidR="00BA23AE" w:rsidRPr="00892661" w:rsidRDefault="00BA23AE" w:rsidP="004213BE">
      <w:pPr>
        <w:numPr>
          <w:ilvl w:val="0"/>
          <w:numId w:val="25"/>
        </w:numPr>
        <w:ind w:left="270" w:hanging="270"/>
        <w:jc w:val="both"/>
        <w:rPr>
          <w:rFonts w:eastAsia="Calibri"/>
        </w:rPr>
      </w:pPr>
      <w:r w:rsidRPr="00892661">
        <w:rPr>
          <w:rFonts w:eastAsia="Calibri"/>
        </w:rPr>
        <w:t>У наредном периоду активно ће се пратити и развојни програми и пројекти везани за основно образовање на нивоу државе, континуирано анализирати друштвено економска и демографска кретања на територији општине Љиг.</w:t>
      </w:r>
    </w:p>
    <w:p w:rsidR="00BA23AE" w:rsidRDefault="00BA23AE" w:rsidP="00BA23AE"/>
    <w:p w:rsidR="00BA23AE" w:rsidRPr="00892661" w:rsidRDefault="00BA23AE" w:rsidP="00BA23AE"/>
    <w:p w:rsidR="00BA23AE" w:rsidRPr="00892661" w:rsidRDefault="00BA23AE" w:rsidP="00BA23AE">
      <w:pPr>
        <w:pStyle w:val="Heading1"/>
        <w:ind w:firstLine="360"/>
        <w:rPr>
          <w:b w:val="0"/>
          <w:sz w:val="28"/>
          <w:szCs w:val="28"/>
        </w:rPr>
      </w:pPr>
      <w:bookmarkStart w:id="59" w:name="_Toc528575423"/>
      <w:r w:rsidRPr="00892661">
        <w:rPr>
          <w:sz w:val="28"/>
          <w:szCs w:val="28"/>
        </w:rPr>
        <w:t>5.  Одлука</w:t>
      </w:r>
      <w:r>
        <w:rPr>
          <w:sz w:val="28"/>
          <w:szCs w:val="28"/>
        </w:rPr>
        <w:t xml:space="preserve"> </w:t>
      </w:r>
      <w:r w:rsidRPr="00892661">
        <w:rPr>
          <w:sz w:val="28"/>
          <w:szCs w:val="28"/>
        </w:rPr>
        <w:t xml:space="preserve">о  Мрежи јавних </w:t>
      </w:r>
      <w:bookmarkEnd w:id="59"/>
      <w:r w:rsidRPr="00892661">
        <w:rPr>
          <w:sz w:val="28"/>
          <w:szCs w:val="28"/>
        </w:rPr>
        <w:t>основних школа</w:t>
      </w:r>
    </w:p>
    <w:p w:rsidR="00BA23AE" w:rsidRPr="00892661" w:rsidRDefault="00BA23AE" w:rsidP="00BA23AE">
      <w:pPr>
        <w:pStyle w:val="Heading2"/>
        <w:ind w:firstLine="360"/>
        <w:rPr>
          <w:rFonts w:ascii="Times New Roman" w:hAnsi="Times New Roman"/>
          <w:sz w:val="22"/>
          <w:szCs w:val="22"/>
        </w:rPr>
      </w:pPr>
      <w:bookmarkStart w:id="60" w:name="_Toc528575424"/>
    </w:p>
    <w:p w:rsidR="00BA23AE" w:rsidRDefault="00BA23AE" w:rsidP="00BA23AE">
      <w:pPr>
        <w:pStyle w:val="Heading2"/>
        <w:ind w:firstLine="360"/>
        <w:rPr>
          <w:rFonts w:eastAsia="Calibri"/>
        </w:rPr>
      </w:pPr>
      <w:r w:rsidRPr="00892661">
        <w:rPr>
          <w:rFonts w:ascii="Times New Roman" w:hAnsi="Times New Roman"/>
          <w:sz w:val="22"/>
          <w:szCs w:val="22"/>
        </w:rPr>
        <w:t>5.1  Предлог Одлуке</w:t>
      </w:r>
      <w:bookmarkEnd w:id="60"/>
    </w:p>
    <w:p w:rsidR="00BA23AE" w:rsidRPr="00BA23AE" w:rsidRDefault="00BA23AE" w:rsidP="00BA23AE">
      <w:pPr>
        <w:jc w:val="both"/>
        <w:rPr>
          <w:rFonts w:eastAsia="Calibri"/>
        </w:rPr>
      </w:pPr>
    </w:p>
    <w:p w:rsidR="00BA23AE" w:rsidRPr="00892661" w:rsidRDefault="00BA23AE" w:rsidP="00BA23AE">
      <w:pPr>
        <w:ind w:firstLine="360"/>
        <w:jc w:val="both"/>
        <w:rPr>
          <w:rFonts w:eastAsia="Calibri"/>
        </w:rPr>
      </w:pPr>
      <w:r w:rsidRPr="00892661">
        <w:rPr>
          <w:rFonts w:eastAsia="Calibri"/>
        </w:rPr>
        <w:t xml:space="preserve">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и члана  43.Статута општине Љиг („Сл.гласник општине Љиг“ бр. 7/08, 10/08 и 6/16), Скупштина општине Љиг, на седници одржаној дана </w:t>
      </w:r>
      <w:r>
        <w:rPr>
          <w:rFonts w:eastAsia="Calibri"/>
        </w:rPr>
        <w:t>19.03.</w:t>
      </w:r>
      <w:r w:rsidRPr="00892661">
        <w:rPr>
          <w:rFonts w:eastAsia="Calibri"/>
        </w:rPr>
        <w:t>2019.године доноси</w:t>
      </w:r>
    </w:p>
    <w:p w:rsidR="00BA23AE" w:rsidRPr="00BA23AE" w:rsidRDefault="00BA23AE" w:rsidP="00BA23AE">
      <w:pPr>
        <w:jc w:val="both"/>
        <w:rPr>
          <w:rFonts w:eastAsia="Calibri"/>
          <w:b/>
        </w:rPr>
      </w:pPr>
    </w:p>
    <w:p w:rsidR="00BA23AE" w:rsidRPr="00892661" w:rsidRDefault="00BA23AE" w:rsidP="00BA23AE">
      <w:pPr>
        <w:jc w:val="center"/>
        <w:rPr>
          <w:rFonts w:eastAsia="Calibri"/>
          <w:b/>
        </w:rPr>
      </w:pPr>
      <w:r w:rsidRPr="00892661">
        <w:rPr>
          <w:rFonts w:eastAsia="Calibri"/>
          <w:b/>
        </w:rPr>
        <w:t>О Д Л У К У</w:t>
      </w:r>
    </w:p>
    <w:p w:rsidR="00BA23AE" w:rsidRPr="00892661" w:rsidRDefault="00BA23AE" w:rsidP="00BA23AE">
      <w:pPr>
        <w:jc w:val="center"/>
        <w:rPr>
          <w:rFonts w:eastAsia="Calibri"/>
          <w:b/>
        </w:rPr>
      </w:pPr>
      <w:r w:rsidRPr="00892661">
        <w:rPr>
          <w:rFonts w:eastAsia="Calibri"/>
          <w:b/>
        </w:rPr>
        <w:t>О МРЕЖИ ЈАВНИХ ОСНОВНИХ ШКОЛА НА ТЕРИТОРИЈИ ОПШТИНЕ ЉИГ</w:t>
      </w:r>
    </w:p>
    <w:p w:rsidR="00BA23AE" w:rsidRDefault="00BA23AE" w:rsidP="00BA23AE">
      <w:pPr>
        <w:jc w:val="center"/>
        <w:rPr>
          <w:rFonts w:eastAsia="Calibri"/>
        </w:rPr>
      </w:pPr>
    </w:p>
    <w:p w:rsidR="00BA23AE" w:rsidRPr="00BA23AE" w:rsidRDefault="00BA23AE" w:rsidP="00BA23AE">
      <w:pPr>
        <w:jc w:val="center"/>
        <w:rPr>
          <w:rFonts w:eastAsia="Calibri"/>
        </w:rPr>
      </w:pPr>
    </w:p>
    <w:p w:rsidR="00BA23AE" w:rsidRPr="00892661" w:rsidRDefault="00BA23AE" w:rsidP="00BA23AE">
      <w:pPr>
        <w:jc w:val="center"/>
        <w:rPr>
          <w:rFonts w:eastAsia="Calibri"/>
          <w:b/>
        </w:rPr>
      </w:pPr>
      <w:r w:rsidRPr="00892661">
        <w:rPr>
          <w:rFonts w:eastAsia="Calibri"/>
          <w:b/>
        </w:rPr>
        <w:t>Члан 1.</w:t>
      </w:r>
    </w:p>
    <w:p w:rsidR="00BA23AE" w:rsidRDefault="00BA23AE" w:rsidP="00BA23AE">
      <w:pPr>
        <w:ind w:firstLine="708"/>
        <w:jc w:val="both"/>
        <w:rPr>
          <w:rFonts w:eastAsia="Calibri"/>
        </w:rPr>
      </w:pPr>
      <w:r w:rsidRPr="00892661">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BA23AE" w:rsidRPr="00BA23AE"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2.</w:t>
      </w:r>
    </w:p>
    <w:p w:rsidR="00BA23AE" w:rsidRPr="00892661" w:rsidRDefault="00BA23AE" w:rsidP="00BA23AE">
      <w:pPr>
        <w:ind w:firstLine="708"/>
        <w:jc w:val="both"/>
        <w:rPr>
          <w:rFonts w:eastAsia="Calibri"/>
        </w:rPr>
      </w:pPr>
      <w:r w:rsidRPr="00892661">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BA23AE" w:rsidRPr="00892661" w:rsidRDefault="00BA23AE" w:rsidP="00BA23AE">
      <w:pPr>
        <w:jc w:val="center"/>
        <w:rPr>
          <w:rFonts w:eastAsia="Calibri"/>
          <w:b/>
        </w:rPr>
      </w:pPr>
    </w:p>
    <w:p w:rsidR="00BA23AE" w:rsidRPr="00892661" w:rsidRDefault="00BA23AE" w:rsidP="00BA23AE">
      <w:pPr>
        <w:jc w:val="center"/>
        <w:rPr>
          <w:rFonts w:eastAsia="Calibri"/>
          <w:b/>
        </w:rPr>
      </w:pPr>
      <w:r w:rsidRPr="00892661">
        <w:rPr>
          <w:rFonts w:eastAsia="Calibri"/>
          <w:b/>
        </w:rPr>
        <w:t>Члан 3.</w:t>
      </w:r>
    </w:p>
    <w:p w:rsidR="00BA23AE" w:rsidRDefault="00BA23AE" w:rsidP="00BA23AE">
      <w:pPr>
        <w:jc w:val="both"/>
        <w:rPr>
          <w:rFonts w:eastAsia="Calibri"/>
        </w:rPr>
      </w:pPr>
      <w:r w:rsidRPr="00892661">
        <w:rPr>
          <w:rFonts w:eastAsia="Calibri"/>
          <w:b/>
        </w:rPr>
        <w:tab/>
      </w:r>
      <w:r w:rsidRPr="00892661">
        <w:rPr>
          <w:rFonts w:eastAsia="Calibri"/>
        </w:rPr>
        <w:t>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20 издвојених одељења, и једно издвојено одељење основне музичке школе.</w:t>
      </w:r>
    </w:p>
    <w:p w:rsidR="00BA23AE" w:rsidRPr="00BA23AE" w:rsidRDefault="00BA23AE" w:rsidP="00BA23AE">
      <w:pPr>
        <w:jc w:val="center"/>
        <w:rPr>
          <w:rFonts w:eastAsia="Calibri"/>
          <w:b/>
        </w:rPr>
      </w:pPr>
      <w:r w:rsidRPr="00892661">
        <w:rPr>
          <w:rFonts w:eastAsia="Calibri"/>
          <w:b/>
        </w:rPr>
        <w:lastRenderedPageBreak/>
        <w:t>Члан 4.</w:t>
      </w:r>
    </w:p>
    <w:p w:rsidR="00BA23AE" w:rsidRPr="00892661" w:rsidRDefault="00BA23AE" w:rsidP="00BA23AE">
      <w:pPr>
        <w:jc w:val="both"/>
        <w:rPr>
          <w:rFonts w:eastAsia="Calibri"/>
          <w:b/>
        </w:rPr>
      </w:pPr>
      <w:r w:rsidRPr="00892661">
        <w:rPr>
          <w:rFonts w:eastAsia="Calibri"/>
          <w:b/>
        </w:rPr>
        <w:t>Мрежу јавних основних школа чине:</w:t>
      </w:r>
    </w:p>
    <w:tbl>
      <w:tblPr>
        <w:tblStyle w:val="TableGrid"/>
        <w:tblW w:w="0" w:type="auto"/>
        <w:tblLook w:val="04A0"/>
      </w:tblPr>
      <w:tblGrid>
        <w:gridCol w:w="959"/>
        <w:gridCol w:w="2772"/>
        <w:gridCol w:w="1866"/>
        <w:gridCol w:w="1866"/>
        <w:gridCol w:w="1866"/>
      </w:tblGrid>
      <w:tr w:rsidR="00BA23AE" w:rsidRPr="00892661" w:rsidTr="00B5008E">
        <w:tc>
          <w:tcPr>
            <w:tcW w:w="959" w:type="dxa"/>
          </w:tcPr>
          <w:p w:rsidR="00BA23AE" w:rsidRPr="00892661" w:rsidRDefault="00BA23AE" w:rsidP="00B5008E">
            <w:pPr>
              <w:jc w:val="both"/>
              <w:rPr>
                <w:rFonts w:eastAsia="Calibri"/>
              </w:rPr>
            </w:pPr>
            <w:r w:rsidRPr="00892661">
              <w:rPr>
                <w:rFonts w:eastAsia="Calibri"/>
              </w:rPr>
              <w:t>Редни број</w:t>
            </w:r>
          </w:p>
        </w:tc>
        <w:tc>
          <w:tcPr>
            <w:tcW w:w="2772" w:type="dxa"/>
          </w:tcPr>
          <w:p w:rsidR="00BA23AE" w:rsidRPr="00892661" w:rsidRDefault="00BA23AE" w:rsidP="00B5008E">
            <w:pPr>
              <w:jc w:val="both"/>
              <w:rPr>
                <w:rFonts w:eastAsia="Calibri"/>
              </w:rPr>
            </w:pPr>
            <w:r w:rsidRPr="00892661">
              <w:rPr>
                <w:rFonts w:eastAsia="Calibri"/>
              </w:rPr>
              <w:t>Назив школе</w:t>
            </w:r>
          </w:p>
        </w:tc>
        <w:tc>
          <w:tcPr>
            <w:tcW w:w="1866" w:type="dxa"/>
          </w:tcPr>
          <w:p w:rsidR="00BA23AE" w:rsidRPr="00892661" w:rsidRDefault="00BA23AE" w:rsidP="00B5008E">
            <w:pPr>
              <w:jc w:val="both"/>
              <w:rPr>
                <w:rFonts w:eastAsia="Calibri"/>
              </w:rPr>
            </w:pPr>
            <w:r w:rsidRPr="00892661">
              <w:rPr>
                <w:rFonts w:eastAsia="Calibri"/>
              </w:rPr>
              <w:t>Седиште и адреса</w:t>
            </w:r>
          </w:p>
        </w:tc>
        <w:tc>
          <w:tcPr>
            <w:tcW w:w="1866" w:type="dxa"/>
          </w:tcPr>
          <w:p w:rsidR="00BA23AE" w:rsidRPr="00892661" w:rsidRDefault="00BA23AE" w:rsidP="00B5008E">
            <w:pPr>
              <w:jc w:val="both"/>
              <w:rPr>
                <w:rFonts w:eastAsia="Calibri"/>
              </w:rPr>
            </w:pPr>
            <w:r w:rsidRPr="00892661">
              <w:rPr>
                <w:rFonts w:eastAsia="Calibri"/>
              </w:rPr>
              <w:t>Издвојено одељење</w:t>
            </w:r>
          </w:p>
        </w:tc>
        <w:tc>
          <w:tcPr>
            <w:tcW w:w="1866" w:type="dxa"/>
          </w:tcPr>
          <w:p w:rsidR="00BA23AE" w:rsidRPr="00892661" w:rsidRDefault="00BA23AE" w:rsidP="00B5008E">
            <w:pPr>
              <w:jc w:val="both"/>
              <w:rPr>
                <w:rFonts w:eastAsia="Calibri"/>
              </w:rPr>
            </w:pPr>
            <w:r w:rsidRPr="00892661">
              <w:rPr>
                <w:rFonts w:eastAsia="Calibri"/>
              </w:rPr>
              <w:t>Разредност</w:t>
            </w:r>
          </w:p>
        </w:tc>
      </w:tr>
      <w:tr w:rsidR="00BA23AE" w:rsidRPr="00892661" w:rsidTr="00B5008E">
        <w:tc>
          <w:tcPr>
            <w:tcW w:w="959" w:type="dxa"/>
          </w:tcPr>
          <w:p w:rsidR="00BA23AE" w:rsidRPr="00892661" w:rsidRDefault="00BA23AE" w:rsidP="00B5008E">
            <w:pPr>
              <w:jc w:val="both"/>
              <w:rPr>
                <w:rFonts w:eastAsia="Calibri"/>
              </w:rPr>
            </w:pPr>
            <w:r w:rsidRPr="00892661">
              <w:rPr>
                <w:rFonts w:eastAsia="Calibri"/>
              </w:rPr>
              <w:t>1.</w:t>
            </w:r>
          </w:p>
        </w:tc>
        <w:tc>
          <w:tcPr>
            <w:tcW w:w="2772" w:type="dxa"/>
          </w:tcPr>
          <w:p w:rsidR="00BA23AE" w:rsidRPr="00892661" w:rsidRDefault="00BA23AE" w:rsidP="00B5008E">
            <w:pPr>
              <w:jc w:val="both"/>
              <w:rPr>
                <w:rFonts w:eastAsia="Calibri"/>
              </w:rPr>
            </w:pPr>
            <w:r w:rsidRPr="00892661">
              <w:rPr>
                <w:rFonts w:eastAsia="Calibri"/>
              </w:rPr>
              <w:t>Основна школа „Сава Керковић“</w:t>
            </w:r>
          </w:p>
        </w:tc>
        <w:tc>
          <w:tcPr>
            <w:tcW w:w="1866" w:type="dxa"/>
          </w:tcPr>
          <w:p w:rsidR="00BA23AE" w:rsidRPr="00892661" w:rsidRDefault="00BA23AE" w:rsidP="00B5008E">
            <w:pPr>
              <w:jc w:val="both"/>
              <w:rPr>
                <w:rFonts w:eastAsia="Calibri"/>
              </w:rPr>
            </w:pPr>
            <w:r w:rsidRPr="00892661">
              <w:rPr>
                <w:rFonts w:eastAsia="Calibri"/>
              </w:rPr>
              <w:t>Љиг, ул. Светога Саве 22а</w:t>
            </w: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I-VIII</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Ба</w:t>
            </w:r>
          </w:p>
        </w:tc>
        <w:tc>
          <w:tcPr>
            <w:tcW w:w="1866" w:type="dxa"/>
          </w:tcPr>
          <w:p w:rsidR="00BA23AE" w:rsidRPr="00892661" w:rsidRDefault="00BA23AE" w:rsidP="00B5008E">
            <w:pPr>
              <w:jc w:val="both"/>
              <w:rPr>
                <w:rFonts w:eastAsia="Calibri"/>
              </w:rPr>
            </w:pPr>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Бошњановић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Бранчић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Дићи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Ивановци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Јајчић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Кадина Лука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Лалинци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Латковић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Липље</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Моравци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Палежница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Славковица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Цветановац</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Штавица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r w:rsidRPr="00892661">
              <w:rPr>
                <w:rFonts w:eastAsia="Calibri"/>
              </w:rPr>
              <w:t>2.</w:t>
            </w:r>
          </w:p>
        </w:tc>
        <w:tc>
          <w:tcPr>
            <w:tcW w:w="2772" w:type="dxa"/>
          </w:tcPr>
          <w:p w:rsidR="00BA23AE" w:rsidRPr="00892661" w:rsidRDefault="00BA23AE" w:rsidP="00B5008E">
            <w:pPr>
              <w:jc w:val="both"/>
              <w:rPr>
                <w:rFonts w:eastAsia="Calibri"/>
              </w:rPr>
            </w:pPr>
            <w:r w:rsidRPr="00892661">
              <w:rPr>
                <w:rFonts w:eastAsia="Calibri"/>
              </w:rPr>
              <w:t>Основна школа „Сестре Павловић“</w:t>
            </w:r>
          </w:p>
        </w:tc>
        <w:tc>
          <w:tcPr>
            <w:tcW w:w="1866" w:type="dxa"/>
          </w:tcPr>
          <w:p w:rsidR="00BA23AE" w:rsidRPr="00892661" w:rsidRDefault="00BA23AE" w:rsidP="00B5008E">
            <w:pPr>
              <w:jc w:val="both"/>
              <w:rPr>
                <w:rFonts w:eastAsia="Calibri"/>
              </w:rPr>
            </w:pPr>
            <w:r w:rsidRPr="00892661">
              <w:rPr>
                <w:rFonts w:eastAsia="Calibri"/>
              </w:rPr>
              <w:t>Белановица, ул. Вука Караџића 27</w:t>
            </w: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I-VIII</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Живковци</w:t>
            </w:r>
          </w:p>
        </w:tc>
        <w:tc>
          <w:tcPr>
            <w:tcW w:w="1866" w:type="dxa"/>
          </w:tcPr>
          <w:p w:rsidR="00BA23AE" w:rsidRPr="00892661" w:rsidRDefault="00BA23AE" w:rsidP="00B5008E">
            <w:pPr>
              <w:jc w:val="both"/>
              <w:rPr>
                <w:rFonts w:eastAsia="Calibri"/>
              </w:rPr>
            </w:pPr>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Калањевци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Козељ</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Пољанице</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Шутци</w:t>
            </w:r>
          </w:p>
        </w:tc>
        <w:tc>
          <w:tcPr>
            <w:tcW w:w="1866" w:type="dxa"/>
          </w:tcPr>
          <w:p w:rsidR="00BA23AE" w:rsidRPr="00892661" w:rsidRDefault="00BA23AE" w:rsidP="00B5008E">
            <w:pPr>
              <w:jc w:val="both"/>
              <w:rPr>
                <w:rFonts w:eastAsia="Calibri"/>
              </w:rPr>
            </w:pPr>
            <w:r w:rsidRPr="00892661">
              <w:rPr>
                <w:rFonts w:eastAsia="Calibri"/>
              </w:rPr>
              <w:t>I-IV</w:t>
            </w:r>
          </w:p>
        </w:tc>
      </w:tr>
    </w:tbl>
    <w:p w:rsidR="00BA23AE" w:rsidRPr="00892661" w:rsidRDefault="00BA23AE" w:rsidP="00BA23AE">
      <w:pPr>
        <w:jc w:val="both"/>
        <w:rPr>
          <w:rFonts w:eastAsia="Calibri"/>
          <w:b/>
        </w:rPr>
      </w:pPr>
    </w:p>
    <w:p w:rsidR="00BA23AE" w:rsidRPr="00BA23AE" w:rsidRDefault="00BA23AE" w:rsidP="00BA23AE">
      <w:pPr>
        <w:jc w:val="center"/>
        <w:rPr>
          <w:rFonts w:eastAsia="Calibri"/>
          <w:b/>
        </w:rPr>
      </w:pPr>
      <w:r w:rsidRPr="00892661">
        <w:rPr>
          <w:rFonts w:eastAsia="Calibri"/>
          <w:b/>
        </w:rPr>
        <w:t>Члан 5.</w:t>
      </w:r>
    </w:p>
    <w:p w:rsidR="00BA23AE" w:rsidRPr="00892661" w:rsidRDefault="00BA23AE" w:rsidP="00BA23AE">
      <w:pPr>
        <w:jc w:val="both"/>
        <w:rPr>
          <w:rFonts w:eastAsia="Calibri"/>
        </w:rPr>
      </w:pPr>
      <w:r w:rsidRPr="00892661">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BA23AE" w:rsidRDefault="00BA23AE" w:rsidP="00BA23AE">
      <w:pPr>
        <w:ind w:firstLine="708"/>
        <w:jc w:val="both"/>
        <w:rPr>
          <w:rFonts w:eastAsia="Calibri"/>
        </w:rPr>
      </w:pPr>
      <w:r w:rsidRPr="00892661">
        <w:rPr>
          <w:rFonts w:eastAsia="Calibri"/>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BA23AE" w:rsidRPr="00892661"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6.</w:t>
      </w:r>
    </w:p>
    <w:p w:rsidR="00BA23AE" w:rsidRDefault="00BA23AE" w:rsidP="00BA23AE">
      <w:pPr>
        <w:ind w:firstLine="708"/>
        <w:jc w:val="both"/>
        <w:rPr>
          <w:rFonts w:eastAsia="Calibri"/>
        </w:rPr>
      </w:pPr>
      <w:r w:rsidRPr="00892661">
        <w:rPr>
          <w:rFonts w:eastAsia="Calibri"/>
        </w:rPr>
        <w:t>Ступањем на снагу ове одлуке  престаје да важи  Одлука о о мрежи основних школа општине Љиг 01 Број 06-17/14-8 од 30.04.2014.године(„Сл. Гласник општине Љиг“, број 4/14).</w:t>
      </w:r>
    </w:p>
    <w:p w:rsidR="00BA23AE" w:rsidRPr="00BA23AE"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7.</w:t>
      </w:r>
    </w:p>
    <w:p w:rsidR="00BA23AE" w:rsidRPr="00892661" w:rsidRDefault="00BA23AE" w:rsidP="00BA23AE">
      <w:pPr>
        <w:ind w:firstLine="708"/>
        <w:jc w:val="both"/>
        <w:rPr>
          <w:rFonts w:eastAsia="Calibri"/>
        </w:rPr>
      </w:pPr>
      <w:r w:rsidRPr="00892661">
        <w:rPr>
          <w:rFonts w:eastAsia="Calibri"/>
        </w:rPr>
        <w:t>Ова одлука објављује се  у Службеном гласнику  општине Љиг,по добијању сагласности Министарства  просвете,науке  и технолошког развоја,а ступа на снагу осмог дана од дана објављивања.</w:t>
      </w:r>
    </w:p>
    <w:p w:rsidR="00BA23AE" w:rsidRPr="00892661" w:rsidRDefault="00BA23AE" w:rsidP="00BA23AE"/>
    <w:p w:rsidR="00BA23AE" w:rsidRDefault="00BA23AE" w:rsidP="00FF37C7">
      <w:pPr>
        <w:jc w:val="right"/>
        <w:rPr>
          <w:sz w:val="22"/>
          <w:szCs w:val="22"/>
        </w:rPr>
      </w:pPr>
    </w:p>
    <w:p w:rsidR="00A71822" w:rsidRDefault="00A71822" w:rsidP="00FF37C7">
      <w:pPr>
        <w:jc w:val="right"/>
        <w:rPr>
          <w:sz w:val="22"/>
          <w:szCs w:val="22"/>
        </w:rPr>
      </w:pPr>
    </w:p>
    <w:p w:rsidR="0020408A" w:rsidRDefault="0020408A" w:rsidP="00FF37C7">
      <w:pPr>
        <w:jc w:val="right"/>
        <w:rPr>
          <w:sz w:val="22"/>
          <w:szCs w:val="22"/>
        </w:rPr>
      </w:pPr>
    </w:p>
    <w:p w:rsidR="0020408A" w:rsidRDefault="0020408A" w:rsidP="00FF37C7">
      <w:pPr>
        <w:jc w:val="right"/>
        <w:rPr>
          <w:sz w:val="22"/>
          <w:szCs w:val="22"/>
        </w:rPr>
      </w:pPr>
    </w:p>
    <w:p w:rsidR="00A71822" w:rsidRDefault="00A71822" w:rsidP="00A71822">
      <w:pPr>
        <w:jc w:val="center"/>
        <w:rPr>
          <w:b/>
          <w:bCs/>
          <w:lang w:val="sr-Cyrl-CS"/>
        </w:rPr>
      </w:pPr>
      <w:r>
        <w:rPr>
          <w:b/>
          <w:bCs/>
          <w:lang w:val="sr-Cyrl-CS"/>
        </w:rPr>
        <w:t>О б р а з л о ж е њ е :</w:t>
      </w:r>
    </w:p>
    <w:p w:rsidR="0020408A" w:rsidRPr="00A71822" w:rsidRDefault="0020408A" w:rsidP="00A71822">
      <w:pPr>
        <w:jc w:val="center"/>
        <w:rPr>
          <w:b/>
          <w:bCs/>
          <w:lang w:val="sr-Cyrl-CS"/>
        </w:rPr>
      </w:pPr>
    </w:p>
    <w:p w:rsidR="00A71822" w:rsidRPr="00A71822" w:rsidRDefault="00A71822" w:rsidP="00A71822">
      <w:pPr>
        <w:jc w:val="center"/>
        <w:rPr>
          <w:b/>
          <w:bCs/>
          <w:lang w:val="sr-Cyrl-CS"/>
        </w:rPr>
      </w:pPr>
    </w:p>
    <w:p w:rsidR="0020408A" w:rsidRDefault="00A71822" w:rsidP="00A71822">
      <w:pPr>
        <w:ind w:firstLine="720"/>
        <w:jc w:val="both"/>
        <w:rPr>
          <w:rFonts w:eastAsia="Calibri"/>
          <w:bCs/>
          <w:lang w:val="sr-Cyrl-CS"/>
        </w:rPr>
      </w:pPr>
      <w:r w:rsidRPr="00A71822">
        <w:rPr>
          <w:rFonts w:eastAsia="Calibri"/>
          <w:bCs/>
          <w:lang w:val="sr-Cyrl-CS"/>
        </w:rPr>
        <w:t xml:space="preserve">Правни основ за доношење Одлуке о мрежи јавних основних школа на територији општине Љиг, садржан је у одредбама члана 104. став 3. и став 5. Закона о основама система образовања и васпитања (''Службени гласник Републике Србије'', број </w:t>
      </w:r>
      <w:r w:rsidRPr="00A71822">
        <w:rPr>
          <w:rFonts w:eastAsia="Calibri"/>
        </w:rPr>
        <w:t>88/17, 27/18(I) – др.закон и 27/18 (II) –др.закон и 10/19</w:t>
      </w:r>
      <w:r w:rsidRPr="00A71822">
        <w:rPr>
          <w:rFonts w:eastAsia="Calibri"/>
          <w:bCs/>
          <w:lang w:val="sr-Cyrl-CS"/>
        </w:rPr>
        <w:t>) и члана 3. став 3. 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којима је прописано да акт о мрежи јавних основних школа чији је оснивач јединица локалне самоуправе, доноси скупштина јединице локалне самоуправе, на који сагласност даје Министарство, као и у одредбама члана</w:t>
      </w:r>
      <w:r w:rsidRPr="00A71822">
        <w:rPr>
          <w:rFonts w:eastAsia="Calibri"/>
          <w:bCs/>
        </w:rPr>
        <w:t>43.</w:t>
      </w:r>
      <w:r w:rsidRPr="00A71822">
        <w:rPr>
          <w:rFonts w:eastAsia="Calibri"/>
          <w:bCs/>
          <w:lang w:val="sr-Cyrl-CS"/>
        </w:rPr>
        <w:t xml:space="preserve">Статута  општине Љиг („Сл.гласник општине Љиг“ бр. 7/08, 10/08 и 6/16) којима је прописано надлежност Скупштине  општине Љиг. </w:t>
      </w:r>
    </w:p>
    <w:p w:rsidR="00A71822" w:rsidRDefault="00A71822" w:rsidP="00A71822">
      <w:pPr>
        <w:ind w:firstLine="720"/>
        <w:jc w:val="both"/>
        <w:rPr>
          <w:rFonts w:eastAsia="Calibri"/>
          <w:bCs/>
          <w:lang w:val="sr-Cyrl-CS"/>
        </w:rPr>
      </w:pPr>
      <w:r w:rsidRPr="00A71822">
        <w:rPr>
          <w:rFonts w:eastAsia="Calibri"/>
          <w:bCs/>
          <w:lang w:val="sr-Cyrl-CS"/>
        </w:rPr>
        <w:t xml:space="preserve">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Разлог за доношење ове Одлуке садржан је у одредбама члана 198. став 3. Закона о основама система образовања и васпитања којима је прописано да ће јединица локалне самоуправе у року од годину дана од дана утврђивања критеријума за доношење мреже основних школа утврдити мрежу јавних основних школа на свом подручју.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Влада Републике Србије донела Уредбу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која је ступила на снагу дана 29.03.2018. године.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Број и просторни распоред основних школа планиран је Одлуком о мрежи јавних основних школа на територији општине Љиг, у складу са одредбама члана 3. став 4. 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на основу следећих критеријума: једнако право и доступност образовања, потпуни обухват </w:t>
      </w:r>
      <w:r w:rsidRPr="00A71822">
        <w:rPr>
          <w:rFonts w:eastAsia="Calibri"/>
          <w:bCs/>
        </w:rPr>
        <w:t>oсновним образовањем и васпитањем свих ученика без дискриминације и сегрегације по било ком основу; постизање образовно-васпитних циљева,оптималним коришћењем расположивих ресурса; најмање једна јавна  школа на подручју јединице локалне самоуправе</w:t>
      </w:r>
      <w:r w:rsidRPr="00A71822">
        <w:rPr>
          <w:rFonts w:eastAsia="Calibri"/>
          <w:bCs/>
          <w:lang w:val="sr-Cyrl-CS"/>
        </w:rPr>
        <w:t xml:space="preserve"> , дефинисање подручја са којег се ученици уписују у школу, статусни (основна школа оснива се као посебна установа ако има 480 ученика или 16 одељења или мање од 480 ученика, ако на удаљености мањој од два километра не постоји друга основна школа), уважавање специфичности локалне традиције</w:t>
      </w:r>
      <w:r w:rsidRPr="00A71822">
        <w:rPr>
          <w:rFonts w:eastAsia="Calibri"/>
          <w:bCs/>
        </w:rPr>
        <w:t xml:space="preserve">, </w:t>
      </w:r>
      <w:r w:rsidRPr="00A71822">
        <w:rPr>
          <w:rFonts w:eastAsia="Calibri"/>
          <w:bCs/>
          <w:lang w:val="sr-Cyrl-CS"/>
        </w:rPr>
        <w:t xml:space="preserve"> национално мешовитих подручја.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При утврђивању предлога Одлуке о мрежи основних школа коришћени су следећи показатељи и начела: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развијеност мреже основних школа на територији општине Љиг, као значајни ресурс који поседује општина Љиг,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право на једнакост у образовању,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специфичност и величина терена и насеља(подручје општине Љиг је највећим делом брдско- планинско подручје) и саобраћајна повезаност,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ниво и програм економског, социјалног и културног развоја као и могућност учествовања других субјеката који могу да утичу на процес функционисања школа;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статистички подаци о природном прираштају;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стварање услова за останак младих на селу(спречавање депопулације села кроз побољшање инфраструктуре, реализацију програма из области аграра, стварање услова за развој приватног предузетништва и туризма).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Потребе и интерес грађана месних заједница је да се васпитно-образовни рад одвија у постојећим школским објектима, посебно у већ организованим издвојеним одељењима у сеоским срединама, која су остала једина места у којима се поред васпитно - образовног рада реализују и одређени културни и спортски садржаји.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Pr="00A71822" w:rsidRDefault="00A71822" w:rsidP="00A71822">
      <w:pPr>
        <w:ind w:firstLine="708"/>
        <w:jc w:val="both"/>
        <w:rPr>
          <w:rFonts w:eastAsia="Calibri"/>
          <w:lang w:val="sr-Cyrl-CS"/>
        </w:rPr>
      </w:pPr>
      <w:r w:rsidRPr="00A71822">
        <w:rPr>
          <w:rFonts w:eastAsia="Calibri"/>
          <w:bCs/>
          <w:lang w:val="sr-Cyrl-CS"/>
        </w:rPr>
        <w:t>Чланом 3.ове Одлуке, утврђено је да мрежу јавних основних школа чине две школе које делатност основног образовања и васпитања обављају у седишту и ван седишта, организовањем 20 издвојених одељења и једно издвојено одељење Музичке школе ''Марко Тајчевић'' Лазаревац, као што је било утврђено и претходном</w:t>
      </w:r>
      <w:r w:rsidRPr="00A71822">
        <w:rPr>
          <w:rFonts w:eastAsia="Calibri"/>
          <w:bCs/>
        </w:rPr>
        <w:t>Одлуком о мрежи основних школа општине Љиг 01 Број 06-17/14-8 од 30.04.2014.године („Сл. Гласник општине Љиг“, број 4/14)</w:t>
      </w:r>
      <w:r w:rsidRPr="00A71822">
        <w:rPr>
          <w:rFonts w:eastAsia="Calibri"/>
          <w:lang w:val="sr-Cyrl-CS"/>
        </w:rPr>
        <w:t>.</w:t>
      </w:r>
    </w:p>
    <w:p w:rsidR="00A71822" w:rsidRPr="00A71822" w:rsidRDefault="00A71822" w:rsidP="00A71822">
      <w:pPr>
        <w:jc w:val="center"/>
        <w:rPr>
          <w:b/>
          <w:bCs/>
          <w:lang w:val="sr-Cyrl-CS"/>
        </w:rPr>
      </w:pPr>
    </w:p>
    <w:p w:rsidR="00A71822" w:rsidRDefault="00A71822" w:rsidP="00A71822">
      <w:pPr>
        <w:jc w:val="both"/>
        <w:rPr>
          <w:sz w:val="22"/>
          <w:szCs w:val="22"/>
          <w:lang w:val="sr-Cyrl-CS"/>
        </w:rPr>
      </w:pPr>
    </w:p>
    <w:p w:rsidR="00A71822" w:rsidRPr="00A550A1" w:rsidRDefault="00A71822" w:rsidP="00A71822">
      <w:pPr>
        <w:jc w:val="center"/>
        <w:rPr>
          <w:lang w:val="sr-Cyrl-CS"/>
        </w:rPr>
      </w:pPr>
      <w:r w:rsidRPr="00A550A1">
        <w:rPr>
          <w:lang w:val="sr-Latn-CS"/>
        </w:rPr>
        <w:t xml:space="preserve">СКУПШТИНА ОПШТИНЕ </w:t>
      </w:r>
      <w:r w:rsidRPr="00A550A1">
        <w:rPr>
          <w:lang w:val="sr-Cyrl-CS"/>
        </w:rPr>
        <w:t>ЉИГ</w:t>
      </w:r>
    </w:p>
    <w:p w:rsidR="00A71822" w:rsidRPr="00A550A1" w:rsidRDefault="00A71822" w:rsidP="00A71822">
      <w:pPr>
        <w:jc w:val="center"/>
        <w:rPr>
          <w:lang w:val="sr-Cyrl-CS"/>
        </w:rPr>
      </w:pPr>
    </w:p>
    <w:p w:rsidR="00A71822" w:rsidRDefault="00A71822" w:rsidP="00A71822">
      <w:pPr>
        <w:rPr>
          <w:sz w:val="22"/>
          <w:szCs w:val="22"/>
          <w:lang w:val="sr-Cyrl-CS"/>
        </w:rPr>
      </w:pPr>
      <w:r w:rsidRPr="00A550A1">
        <w:rPr>
          <w:lang w:val="sr-Cyrl-CS"/>
        </w:rPr>
        <w:t xml:space="preserve">01 </w:t>
      </w:r>
      <w:r w:rsidRPr="00A550A1">
        <w:rPr>
          <w:lang w:val="sr-Latn-CS"/>
        </w:rPr>
        <w:t xml:space="preserve">Број: </w:t>
      </w:r>
      <w:r w:rsidRPr="00A550A1">
        <w:rPr>
          <w:lang w:val="sr-Cyrl-CS"/>
        </w:rPr>
        <w:t>06-</w:t>
      </w:r>
      <w:r w:rsidRPr="00A550A1">
        <w:t>12</w:t>
      </w:r>
      <w:r w:rsidRPr="00A550A1">
        <w:rPr>
          <w:lang w:val="sr-Cyrl-CS"/>
        </w:rPr>
        <w:t>/1</w:t>
      </w:r>
      <w:r w:rsidRPr="00A550A1">
        <w:t>9</w:t>
      </w:r>
      <w:r w:rsidRPr="00A550A1">
        <w:rPr>
          <w:lang w:val="sr-Cyrl-CS"/>
        </w:rPr>
        <w:t>-</w:t>
      </w:r>
      <w:r>
        <w:t>2-1</w:t>
      </w:r>
    </w:p>
    <w:p w:rsidR="00A71822" w:rsidRDefault="00A71822" w:rsidP="00A71822">
      <w:pPr>
        <w:jc w:val="center"/>
        <w:rPr>
          <w:sz w:val="22"/>
          <w:szCs w:val="22"/>
        </w:rPr>
      </w:pPr>
    </w:p>
    <w:p w:rsidR="00A71822" w:rsidRDefault="00A71822" w:rsidP="00A71822">
      <w:pPr>
        <w:tabs>
          <w:tab w:val="center" w:pos="4320"/>
          <w:tab w:val="right" w:pos="8640"/>
        </w:tabs>
        <w:jc w:val="center"/>
        <w:rPr>
          <w:sz w:val="22"/>
          <w:szCs w:val="22"/>
        </w:rPr>
      </w:pPr>
      <w:r>
        <w:rPr>
          <w:sz w:val="22"/>
          <w:szCs w:val="22"/>
        </w:rPr>
        <w:t xml:space="preserve">                                                                                                                   ПРЕДСЕД</w:t>
      </w:r>
      <w:r>
        <w:rPr>
          <w:sz w:val="22"/>
          <w:szCs w:val="22"/>
          <w:lang w:val="sr-Cyrl-CS"/>
        </w:rPr>
        <w:t>НИК</w:t>
      </w:r>
    </w:p>
    <w:p w:rsidR="00A71822" w:rsidRDefault="00A71822" w:rsidP="00A71822">
      <w:pPr>
        <w:jc w:val="right"/>
        <w:rPr>
          <w:sz w:val="22"/>
          <w:szCs w:val="22"/>
          <w:lang w:val="sr-Cyrl-CS"/>
        </w:rPr>
      </w:pPr>
      <w:r>
        <w:rPr>
          <w:sz w:val="22"/>
          <w:szCs w:val="22"/>
          <w:lang w:val="sr-Cyrl-CS"/>
        </w:rPr>
        <w:t>Горан Миловановић</w:t>
      </w:r>
      <w:r>
        <w:rPr>
          <w:sz w:val="22"/>
          <w:szCs w:val="22"/>
        </w:rPr>
        <w:t xml:space="preserve">, </w:t>
      </w:r>
      <w:r>
        <w:rPr>
          <w:sz w:val="22"/>
          <w:szCs w:val="22"/>
          <w:lang w:val="sr-Cyrl-CS"/>
        </w:rPr>
        <w:t>с.р.</w:t>
      </w:r>
    </w:p>
    <w:p w:rsidR="00A71822" w:rsidRPr="00A71822" w:rsidRDefault="00A71822" w:rsidP="00A71822">
      <w:pPr>
        <w:ind w:left="1260"/>
        <w:jc w:val="right"/>
        <w:rPr>
          <w:b/>
          <w:bCs/>
          <w:lang w:val="sr-Cyrl-CS"/>
        </w:rPr>
      </w:pPr>
    </w:p>
    <w:p w:rsidR="00A71822" w:rsidRPr="00A71822" w:rsidRDefault="00A71822" w:rsidP="00A71822">
      <w:pPr>
        <w:jc w:val="both"/>
        <w:rPr>
          <w:lang w:val="sr-Cyrl-CS"/>
        </w:rPr>
      </w:pPr>
    </w:p>
    <w:p w:rsidR="00A71822" w:rsidRPr="00A71822" w:rsidRDefault="00A71822" w:rsidP="00A71822">
      <w:pPr>
        <w:jc w:val="both"/>
      </w:pPr>
      <w:r w:rsidRPr="00A71822">
        <w:tab/>
        <w:t>Елаборат</w:t>
      </w:r>
      <w:r w:rsidR="0020408A">
        <w:t xml:space="preserve"> </w:t>
      </w:r>
      <w:r w:rsidRPr="00A71822">
        <w:t>о развојном плану мреже јавних основних школа општине Љиг са предлогом Одлуке о мрежи јавних основних школа на територији општине Љиг доставља се Скупштини општине Љиг на разматрање и усвајање, а касније и министарству на сагласност.</w:t>
      </w:r>
    </w:p>
    <w:p w:rsidR="00A71822" w:rsidRDefault="00A71822" w:rsidP="00A71822">
      <w:pPr>
        <w:jc w:val="both"/>
      </w:pPr>
    </w:p>
    <w:p w:rsidR="0020408A" w:rsidRPr="0020408A" w:rsidRDefault="0020408A" w:rsidP="00A71822">
      <w:pPr>
        <w:jc w:val="both"/>
      </w:pPr>
    </w:p>
    <w:p w:rsidR="00A71822" w:rsidRPr="00A71822" w:rsidRDefault="00A71822" w:rsidP="00A71822">
      <w:pPr>
        <w:jc w:val="both"/>
      </w:pPr>
      <w:r w:rsidRPr="00A71822">
        <w:tab/>
      </w:r>
      <w:r w:rsidRPr="00A71822">
        <w:tab/>
      </w:r>
      <w:r w:rsidRPr="00A71822">
        <w:tab/>
      </w:r>
      <w:r w:rsidRPr="00A71822">
        <w:tab/>
      </w:r>
      <w:r w:rsidRPr="00A71822">
        <w:tab/>
      </w:r>
      <w:r w:rsidRPr="00A71822">
        <w:tab/>
      </w:r>
      <w:r w:rsidRPr="00A71822">
        <w:tab/>
        <w:t xml:space="preserve">                 Н А Ч Е Л Н И К</w:t>
      </w:r>
    </w:p>
    <w:p w:rsidR="00A71822" w:rsidRPr="00A71822" w:rsidRDefault="00A71822" w:rsidP="00A71822">
      <w:pPr>
        <w:jc w:val="both"/>
        <w:rPr>
          <w:sz w:val="28"/>
          <w:szCs w:val="28"/>
        </w:rPr>
      </w:pPr>
      <w:r w:rsidRPr="00A71822">
        <w:tab/>
      </w:r>
      <w:r w:rsidRPr="00A71822">
        <w:tab/>
      </w:r>
      <w:r w:rsidRPr="00A71822">
        <w:tab/>
      </w:r>
      <w:r w:rsidRPr="00A71822">
        <w:tab/>
      </w:r>
      <w:r w:rsidRPr="00A71822">
        <w:tab/>
      </w:r>
      <w:r w:rsidRPr="00A71822">
        <w:tab/>
      </w:r>
      <w:r w:rsidRPr="00A71822">
        <w:tab/>
      </w:r>
      <w:r w:rsidRPr="00A71822">
        <w:tab/>
        <w:t>Милан Јанићијевић, с.р.</w:t>
      </w: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t>3</w:t>
            </w:r>
            <w:r w:rsidR="005B300D">
              <w:rPr>
                <w:lang w:val="sr-Cyrl-CS"/>
              </w:rPr>
              <w:t>.</w:t>
            </w:r>
            <w:r w:rsidR="005B300D">
              <w:t xml:space="preserve">                                                                 </w:t>
            </w:r>
          </w:p>
        </w:tc>
      </w:tr>
    </w:tbl>
    <w:p w:rsidR="005B300D" w:rsidRDefault="005B300D" w:rsidP="005B300D">
      <w:pPr>
        <w:pStyle w:val="BodyText"/>
        <w:rPr>
          <w:sz w:val="22"/>
          <w:szCs w:val="22"/>
        </w:rPr>
      </w:pPr>
      <w:r>
        <w:rPr>
          <w:sz w:val="22"/>
          <w:szCs w:val="22"/>
          <w:lang w:val="en-US"/>
        </w:rPr>
        <w:t xml:space="preserve">      </w:t>
      </w:r>
    </w:p>
    <w:p w:rsidR="004526CC" w:rsidRPr="00B707F1" w:rsidRDefault="004526CC" w:rsidP="004526CC">
      <w:pPr>
        <w:jc w:val="right"/>
      </w:pPr>
      <w:r w:rsidRPr="000221BE">
        <w:tab/>
      </w:r>
    </w:p>
    <w:p w:rsidR="004526CC" w:rsidRDefault="004526CC" w:rsidP="004526CC">
      <w:pPr>
        <w:ind w:firstLine="708"/>
        <w:jc w:val="both"/>
        <w:rPr>
          <w:lang w:val="sr-Cyrl-CS"/>
        </w:rPr>
      </w:pPr>
      <w:r w:rsidRPr="009D4D07">
        <w:t>На основу члана 93</w:t>
      </w:r>
      <w:r w:rsidRPr="009D4D07">
        <w:rPr>
          <w:lang w:val="sr-Cyrl-CS"/>
        </w:rPr>
        <w:t xml:space="preserve">. Закона о локалној самоуправи  </w:t>
      </w:r>
      <w:r w:rsidRPr="009D4D07">
        <w:t>(„Службени гласник РС'', бр. 129/2007, 83/2014- други закон, 101/2016 - други закон и 47/2018)</w:t>
      </w:r>
      <w:r w:rsidRPr="009D4D07">
        <w:rPr>
          <w:lang w:val="sr-Cyrl-CS"/>
        </w:rPr>
        <w:t>,</w:t>
      </w:r>
      <w:r w:rsidRPr="009D4D07">
        <w:rPr>
          <w:color w:val="333333"/>
          <w:shd w:val="clear" w:color="auto" w:fill="FFFFFF"/>
        </w:rPr>
        <w:t xml:space="preserve"> члана 181.став 1. Закона о државном премеру и катастру („Службени гласник РС”, бр. 72/09, 18/10, 65/13, 15/15 – УС, 96/15 и 47/17 – аутентично тумачење)</w:t>
      </w:r>
      <w:r w:rsidRPr="009D4D07">
        <w:rPr>
          <w:lang w:val="sr-Cyrl-CS"/>
        </w:rPr>
        <w:t>,члана 9. Уредбе о адресном регистру („Службени гласник РС“, број 63/17) и члана</w:t>
      </w:r>
      <w:r>
        <w:rPr>
          <w:lang w:val="sr-Cyrl-CS"/>
        </w:rPr>
        <w:t xml:space="preserve"> 43. </w:t>
      </w:r>
      <w:r w:rsidRPr="009D4D07">
        <w:rPr>
          <w:lang w:val="sr-Cyrl-CS"/>
        </w:rPr>
        <w:t>Статута Општине Љиг</w:t>
      </w:r>
      <w:r w:rsidRPr="009D4D07">
        <w:rPr>
          <w:bCs/>
          <w:lang w:val="sr-Cyrl-CS"/>
        </w:rPr>
        <w:t>(''Службени гласник Општине Љиг'' бр. 7/08, 10/08 и 6/16)</w:t>
      </w:r>
      <w:r w:rsidRPr="009D4D07">
        <w:rPr>
          <w:lang w:val="sr-Cyrl-CS"/>
        </w:rPr>
        <w:t>,</w:t>
      </w:r>
      <w:r w:rsidRPr="009D4D07">
        <w:t xml:space="preserve">уз  прибављену сагласност Министарства државне управе и </w:t>
      </w:r>
      <w:r>
        <w:t>локалне самоуправе број 015-05-00044/2019-24 од 27.02.2019.године</w:t>
      </w:r>
      <w:r w:rsidRPr="009D4D07">
        <w:t xml:space="preserve">, </w:t>
      </w:r>
      <w:r w:rsidRPr="009D4D07">
        <w:rPr>
          <w:lang w:val="sr-Cyrl-CS"/>
        </w:rPr>
        <w:t xml:space="preserve">Скупштина Општине Љиг, на седници одржаној дана </w:t>
      </w:r>
      <w:r>
        <w:rPr>
          <w:lang w:val="sr-Cyrl-CS"/>
        </w:rPr>
        <w:t>19.03.2019</w:t>
      </w:r>
      <w:r w:rsidRPr="009D4D07">
        <w:rPr>
          <w:lang w:val="sr-Cyrl-CS"/>
        </w:rPr>
        <w:t>. године, донела је</w:t>
      </w:r>
      <w:r>
        <w:rPr>
          <w:lang w:val="sr-Cyrl-CS"/>
        </w:rPr>
        <w:t>:</w:t>
      </w:r>
    </w:p>
    <w:p w:rsidR="004526CC" w:rsidRDefault="004526CC" w:rsidP="004526CC">
      <w:pPr>
        <w:ind w:firstLine="708"/>
        <w:jc w:val="both"/>
        <w:rPr>
          <w:lang w:val="sr-Cyrl-CS"/>
        </w:rPr>
      </w:pPr>
    </w:p>
    <w:p w:rsidR="004526CC" w:rsidRDefault="004526CC" w:rsidP="004526CC">
      <w:pPr>
        <w:ind w:firstLine="708"/>
        <w:jc w:val="both"/>
        <w:rPr>
          <w:lang w:val="sr-Cyrl-CS"/>
        </w:rPr>
      </w:pPr>
    </w:p>
    <w:p w:rsidR="004526CC" w:rsidRPr="009D4D07" w:rsidRDefault="004526CC" w:rsidP="004526CC">
      <w:pPr>
        <w:ind w:firstLine="708"/>
        <w:jc w:val="both"/>
        <w:rPr>
          <w:lang w:val="sr-Cyrl-CS"/>
        </w:rPr>
      </w:pPr>
    </w:p>
    <w:p w:rsidR="004526CC" w:rsidRDefault="004526CC" w:rsidP="004526CC">
      <w:pPr>
        <w:jc w:val="center"/>
        <w:rPr>
          <w:lang w:val="sr-Cyrl-CS"/>
        </w:rPr>
      </w:pPr>
      <w:r>
        <w:t xml:space="preserve">ОДЛУКА О ДОПУНИ </w:t>
      </w:r>
      <w:r>
        <w:rPr>
          <w:lang w:val="sr-Cyrl-CS"/>
        </w:rPr>
        <w:t>ОДЛУКЕ</w:t>
      </w:r>
      <w:r w:rsidR="00540595">
        <w:t xml:space="preserve"> </w:t>
      </w:r>
      <w:r w:rsidRPr="009D4D07">
        <w:rPr>
          <w:lang w:val="sr-Cyrl-CS"/>
        </w:rPr>
        <w:t>О УТВРЂИВАЊУ НАЗИВА УЛИЦА И ДРУГИХ ДЕЛОВА НАСЕЉЕНИХ МЕСТА</w:t>
      </w:r>
      <w:r>
        <w:rPr>
          <w:lang w:val="sr-Cyrl-CS"/>
        </w:rPr>
        <w:t xml:space="preserve"> ОПШТИНЕ ЉИГ</w:t>
      </w:r>
    </w:p>
    <w:p w:rsidR="004526CC" w:rsidRDefault="004526CC" w:rsidP="004526CC">
      <w:pPr>
        <w:jc w:val="center"/>
        <w:rPr>
          <w:lang w:val="sr-Cyrl-CS"/>
        </w:rPr>
      </w:pPr>
    </w:p>
    <w:p w:rsidR="004526CC" w:rsidRPr="009D4D07" w:rsidRDefault="004526CC" w:rsidP="004526CC">
      <w:pPr>
        <w:jc w:val="center"/>
        <w:rPr>
          <w:lang w:val="sr-Cyrl-CS"/>
        </w:rPr>
      </w:pPr>
    </w:p>
    <w:p w:rsidR="004526CC" w:rsidRPr="009D4D07" w:rsidRDefault="004526CC" w:rsidP="004526CC">
      <w:pPr>
        <w:jc w:val="center"/>
        <w:rPr>
          <w:lang w:val="sr-Cyrl-CS"/>
        </w:rPr>
      </w:pPr>
      <w:r w:rsidRPr="009D4D07">
        <w:rPr>
          <w:lang w:val="sr-Cyrl-CS"/>
        </w:rPr>
        <w:t>Члан 1.</w:t>
      </w:r>
    </w:p>
    <w:p w:rsidR="004526CC" w:rsidRPr="009D4D07" w:rsidRDefault="004526CC" w:rsidP="004526CC">
      <w:pPr>
        <w:ind w:firstLine="708"/>
        <w:jc w:val="both"/>
        <w:rPr>
          <w:lang w:val="sr-Cyrl-CS"/>
        </w:rPr>
      </w:pPr>
      <w:r w:rsidRPr="009D4D07">
        <w:rPr>
          <w:lang w:val="sr-Cyrl-CS"/>
        </w:rPr>
        <w:t xml:space="preserve">Овом одлуком утврују се називи </w:t>
      </w:r>
      <w:r>
        <w:rPr>
          <w:lang w:val="sr-Cyrl-CS"/>
        </w:rPr>
        <w:t xml:space="preserve"> нових </w:t>
      </w:r>
      <w:r w:rsidRPr="009D4D07">
        <w:rPr>
          <w:lang w:val="sr-Cyrl-CS"/>
        </w:rPr>
        <w:t>улица и других делова насељених места на територији Општине Љиг.</w:t>
      </w:r>
    </w:p>
    <w:p w:rsidR="004526CC" w:rsidRPr="009D4D07" w:rsidRDefault="004526CC" w:rsidP="004526CC">
      <w:pPr>
        <w:jc w:val="center"/>
        <w:rPr>
          <w:lang w:val="sr-Cyrl-CS"/>
        </w:rPr>
      </w:pPr>
      <w:r w:rsidRPr="009D4D07">
        <w:rPr>
          <w:lang w:val="sr-Cyrl-CS"/>
        </w:rPr>
        <w:t>Члан 2.</w:t>
      </w:r>
    </w:p>
    <w:p w:rsidR="004526CC" w:rsidRPr="009D4D07" w:rsidRDefault="004526CC" w:rsidP="004526CC">
      <w:pPr>
        <w:jc w:val="both"/>
        <w:rPr>
          <w:lang w:val="sr-Cyrl-CS"/>
        </w:rPr>
      </w:pPr>
      <w:r w:rsidRPr="009D4D07">
        <w:rPr>
          <w:lang w:val="sr-Cyrl-CS"/>
        </w:rPr>
        <w:t xml:space="preserve"> У насељено место  Ба одређују се следећи називи улица:</w:t>
      </w:r>
    </w:p>
    <w:p w:rsidR="004526CC" w:rsidRPr="009D4D07" w:rsidRDefault="004526CC" w:rsidP="004526CC">
      <w:pPr>
        <w:jc w:val="both"/>
        <w:rPr>
          <w:lang w:val="sr-Cyrl-CS"/>
        </w:rPr>
      </w:pPr>
    </w:p>
    <w:p w:rsidR="004526CC" w:rsidRPr="000955C6" w:rsidRDefault="004526CC" w:rsidP="004526CC">
      <w:pPr>
        <w:jc w:val="both"/>
      </w:pPr>
      <w:r w:rsidRPr="009D4D07">
        <w:t>1.</w:t>
      </w:r>
      <w:r w:rsidRPr="00C94A58">
        <w:rPr>
          <w:b/>
          <w:i/>
        </w:rPr>
        <w:t xml:space="preserve">Улица </w:t>
      </w:r>
      <w:r>
        <w:rPr>
          <w:b/>
          <w:i/>
        </w:rPr>
        <w:t>Главна</w:t>
      </w:r>
    </w:p>
    <w:p w:rsidR="004526CC" w:rsidRPr="009D4D07" w:rsidRDefault="004526CC" w:rsidP="004526CC">
      <w:pPr>
        <w:pStyle w:val="ListParagraph"/>
        <w:ind w:left="0"/>
        <w:jc w:val="both"/>
      </w:pPr>
      <w:r w:rsidRPr="009D4D07">
        <w:rPr>
          <w:b/>
          <w:bCs/>
        </w:rPr>
        <w:t xml:space="preserve">Опис предложене улице </w:t>
      </w:r>
      <w:r>
        <w:rPr>
          <w:b/>
          <w:bCs/>
        </w:rPr>
        <w:t>Главна</w:t>
      </w:r>
      <w:r w:rsidRPr="009D4D07">
        <w:rPr>
          <w:b/>
          <w:bCs/>
        </w:rPr>
        <w:t xml:space="preserve"> – </w:t>
      </w:r>
      <w:r w:rsidRPr="009D4D07">
        <w:t xml:space="preserve">Улица се простире од границе са насељеним местом Палежница и од кп 9 и 12 дуж кп 2602, 2605/1, 2636, 2639, 2629 и 2622 све до кп 1358 и 1373/1 до кп 2624 и предложене улице бр. 9. </w:t>
      </w:r>
    </w:p>
    <w:p w:rsidR="004526CC" w:rsidRPr="009D4D07" w:rsidRDefault="004526CC" w:rsidP="004526CC">
      <w:pPr>
        <w:jc w:val="both"/>
      </w:pPr>
      <w:r w:rsidRPr="009D4D07">
        <w:rPr>
          <w:b/>
          <w:bCs/>
        </w:rPr>
        <w:t xml:space="preserve">Напомена: </w:t>
      </w:r>
      <w:r w:rsidRPr="009D4D07">
        <w:t xml:space="preserve">Улица је заједничка са КО Палежница </w:t>
      </w:r>
    </w:p>
    <w:p w:rsidR="004526CC" w:rsidRPr="009D4D07" w:rsidRDefault="004526CC" w:rsidP="004526CC">
      <w:pPr>
        <w:jc w:val="both"/>
      </w:pPr>
    </w:p>
    <w:p w:rsidR="004526CC" w:rsidRPr="009E0538" w:rsidRDefault="004526CC" w:rsidP="004526CC">
      <w:pPr>
        <w:jc w:val="both"/>
      </w:pPr>
      <w:r w:rsidRPr="009D4D07">
        <w:t>2</w:t>
      </w:r>
      <w:r w:rsidRPr="000955C6">
        <w:t>.</w:t>
      </w:r>
      <w:r w:rsidRPr="000955C6">
        <w:rPr>
          <w:b/>
          <w:i/>
        </w:rPr>
        <w:t xml:space="preserve">Улица </w:t>
      </w:r>
      <w:r>
        <w:rPr>
          <w:b/>
          <w:i/>
        </w:rPr>
        <w:t>Војводе Степе</w:t>
      </w:r>
    </w:p>
    <w:p w:rsidR="004526CC" w:rsidRPr="009D4D07" w:rsidRDefault="004526CC" w:rsidP="004526CC">
      <w:pPr>
        <w:jc w:val="both"/>
      </w:pPr>
      <w:r w:rsidRPr="009D4D07">
        <w:rPr>
          <w:b/>
          <w:bCs/>
        </w:rPr>
        <w:t xml:space="preserve">Опис предложене улице </w:t>
      </w:r>
      <w:r>
        <w:rPr>
          <w:b/>
          <w:bCs/>
        </w:rPr>
        <w:t>Војводе Степе</w:t>
      </w:r>
      <w:r w:rsidRPr="009D4D07">
        <w:rPr>
          <w:b/>
          <w:bCs/>
        </w:rPr>
        <w:t xml:space="preserve"> – </w:t>
      </w:r>
      <w:r w:rsidRPr="009D4D07">
        <w:t>Улица се простире од предложене улице бр. 1 од кп 2604 преко кп 439, дуж кп 390, преко кп 102, 118 све до кп 114 и 117 КО Ба.</w:t>
      </w:r>
    </w:p>
    <w:p w:rsidR="004526CC" w:rsidRPr="009D4D07" w:rsidRDefault="004526CC" w:rsidP="004526CC">
      <w:pPr>
        <w:jc w:val="both"/>
      </w:pPr>
    </w:p>
    <w:p w:rsidR="004526CC" w:rsidRPr="000955C6" w:rsidRDefault="004526CC" w:rsidP="004526CC">
      <w:pPr>
        <w:jc w:val="both"/>
      </w:pPr>
      <w:r w:rsidRPr="009D4D07">
        <w:t>3</w:t>
      </w:r>
      <w:r w:rsidRPr="000955C6">
        <w:t>.</w:t>
      </w:r>
      <w:r w:rsidRPr="000955C6">
        <w:rPr>
          <w:b/>
          <w:i/>
        </w:rPr>
        <w:t xml:space="preserve">Улица </w:t>
      </w:r>
      <w:r>
        <w:rPr>
          <w:b/>
          <w:i/>
        </w:rPr>
        <w:t>Брезовац</w:t>
      </w:r>
    </w:p>
    <w:p w:rsidR="004526CC" w:rsidRPr="009D4D07" w:rsidRDefault="004526CC" w:rsidP="004526CC">
      <w:pPr>
        <w:jc w:val="both"/>
      </w:pPr>
      <w:r w:rsidRPr="009D4D07">
        <w:rPr>
          <w:b/>
          <w:bCs/>
        </w:rPr>
        <w:t xml:space="preserve">Опис предложене улице </w:t>
      </w:r>
      <w:r>
        <w:rPr>
          <w:b/>
          <w:bCs/>
        </w:rPr>
        <w:t>Брезовац</w:t>
      </w:r>
      <w:r w:rsidRPr="009D4D07">
        <w:rPr>
          <w:b/>
          <w:bCs/>
        </w:rPr>
        <w:t xml:space="preserve"> – </w:t>
      </w:r>
      <w:r w:rsidRPr="009D4D07">
        <w:t xml:space="preserve">Улица се простире од предложене улице бр. 2 и кп 390 преко кп 387/1, 399/1, 403 дуж кп 408/3, преко кп 406/1, 87, дуж кп 2609, 2610 све до кп 840 и 854 и до улице на кп 2626 КО Ба. </w:t>
      </w:r>
    </w:p>
    <w:p w:rsidR="004526CC" w:rsidRPr="009D4D07" w:rsidRDefault="004526CC" w:rsidP="004526CC">
      <w:pPr>
        <w:jc w:val="both"/>
      </w:pPr>
    </w:p>
    <w:p w:rsidR="004526CC" w:rsidRPr="00C16814" w:rsidRDefault="004526CC" w:rsidP="004526CC">
      <w:pPr>
        <w:jc w:val="both"/>
      </w:pPr>
      <w:r w:rsidRPr="009D4D07">
        <w:t>4.</w:t>
      </w:r>
      <w:r w:rsidRPr="000955C6">
        <w:rPr>
          <w:b/>
          <w:i/>
        </w:rPr>
        <w:t xml:space="preserve">Улица </w:t>
      </w:r>
      <w:r>
        <w:rPr>
          <w:b/>
          <w:i/>
        </w:rPr>
        <w:t>Ива Гаја</w:t>
      </w:r>
    </w:p>
    <w:p w:rsidR="004526CC" w:rsidRPr="009D4D07" w:rsidRDefault="004526CC" w:rsidP="004526CC">
      <w:pPr>
        <w:jc w:val="both"/>
      </w:pPr>
      <w:r w:rsidRPr="009D4D07">
        <w:rPr>
          <w:b/>
          <w:bCs/>
        </w:rPr>
        <w:t xml:space="preserve">Опис предложене улице </w:t>
      </w:r>
      <w:r>
        <w:rPr>
          <w:b/>
          <w:bCs/>
        </w:rPr>
        <w:t>Ива Гај</w:t>
      </w:r>
      <w:r w:rsidRPr="009D4D07">
        <w:rPr>
          <w:b/>
          <w:bCs/>
        </w:rPr>
        <w:t xml:space="preserve">– </w:t>
      </w:r>
      <w:r w:rsidRPr="009D4D07">
        <w:t xml:space="preserve">Улица се простире од улице на кп 2624 и од кп 1150 и 1097/1, дуж кп 2626 до кп 1328 и 2622 КО Ба. </w:t>
      </w:r>
    </w:p>
    <w:p w:rsidR="004526CC" w:rsidRPr="009D4D07" w:rsidRDefault="004526CC" w:rsidP="004526CC">
      <w:pPr>
        <w:jc w:val="both"/>
      </w:pPr>
    </w:p>
    <w:p w:rsidR="004526CC" w:rsidRPr="000955C6" w:rsidRDefault="004526CC" w:rsidP="004526CC">
      <w:pPr>
        <w:jc w:val="both"/>
        <w:rPr>
          <w:b/>
          <w:i/>
        </w:rPr>
      </w:pPr>
      <w:r w:rsidRPr="009D4D07">
        <w:lastRenderedPageBreak/>
        <w:t>5</w:t>
      </w:r>
      <w:r w:rsidRPr="000955C6">
        <w:t xml:space="preserve">. </w:t>
      </w:r>
      <w:r w:rsidRPr="000955C6">
        <w:rPr>
          <w:b/>
          <w:i/>
        </w:rPr>
        <w:t xml:space="preserve">Улица </w:t>
      </w:r>
      <w:r>
        <w:rPr>
          <w:b/>
          <w:i/>
        </w:rPr>
        <w:t>Шеварице</w:t>
      </w:r>
    </w:p>
    <w:p w:rsidR="004526CC" w:rsidRPr="009D4D07" w:rsidRDefault="004526CC" w:rsidP="004526CC">
      <w:pPr>
        <w:jc w:val="both"/>
      </w:pPr>
      <w:r w:rsidRPr="009D4D07">
        <w:rPr>
          <w:b/>
          <w:bCs/>
        </w:rPr>
        <w:t xml:space="preserve">Опис предложене улице </w:t>
      </w:r>
      <w:r>
        <w:rPr>
          <w:b/>
          <w:bCs/>
        </w:rPr>
        <w:t>Шеварице</w:t>
      </w:r>
      <w:r w:rsidRPr="009D4D07">
        <w:rPr>
          <w:b/>
          <w:bCs/>
        </w:rPr>
        <w:t xml:space="preserve"> – </w:t>
      </w:r>
      <w:r w:rsidRPr="009D4D07">
        <w:t>Улица се простире од предложене улице бр. 1 и од кп 2369, дуж кп 2624 до кп 1352 и 1349/1 КО Ба.</w:t>
      </w:r>
    </w:p>
    <w:p w:rsidR="004526CC" w:rsidRPr="006B09B6" w:rsidRDefault="004526CC" w:rsidP="004526CC">
      <w:pPr>
        <w:jc w:val="both"/>
      </w:pPr>
    </w:p>
    <w:p w:rsidR="004526CC" w:rsidRPr="000955C6" w:rsidRDefault="004526CC" w:rsidP="004526CC">
      <w:pPr>
        <w:jc w:val="both"/>
        <w:rPr>
          <w:b/>
          <w:i/>
        </w:rPr>
      </w:pPr>
      <w:r w:rsidRPr="009D4D07">
        <w:t xml:space="preserve">6. </w:t>
      </w:r>
      <w:r w:rsidRPr="000955C6">
        <w:rPr>
          <w:b/>
          <w:i/>
        </w:rPr>
        <w:t xml:space="preserve">Улица </w:t>
      </w:r>
      <w:r>
        <w:rPr>
          <w:b/>
          <w:i/>
        </w:rPr>
        <w:t>Николе Тесле</w:t>
      </w:r>
    </w:p>
    <w:p w:rsidR="004526CC" w:rsidRDefault="004526CC" w:rsidP="004526CC">
      <w:pPr>
        <w:jc w:val="both"/>
      </w:pPr>
      <w:r w:rsidRPr="009D4D07">
        <w:rPr>
          <w:b/>
          <w:bCs/>
        </w:rPr>
        <w:t xml:space="preserve">Опис предложене улице </w:t>
      </w:r>
      <w:r>
        <w:rPr>
          <w:b/>
          <w:bCs/>
        </w:rPr>
        <w:t>Николе Тесле</w:t>
      </w:r>
      <w:r w:rsidRPr="009D4D07">
        <w:rPr>
          <w:b/>
          <w:bCs/>
        </w:rPr>
        <w:t xml:space="preserve"> – </w:t>
      </w:r>
      <w:r w:rsidRPr="009D4D07">
        <w:t>Улица се простире од предложене улице бр. 1 и од кп 2602 преко кп 248, 252, 238/2, 229/2, дуж кп 198 и границе са насељеним местом Кaдина Лука тј. до кп 196 и 199 КО Ба.</w:t>
      </w:r>
    </w:p>
    <w:p w:rsidR="004526CC" w:rsidRPr="000955C6" w:rsidRDefault="004526CC" w:rsidP="004526CC">
      <w:pPr>
        <w:jc w:val="both"/>
      </w:pPr>
    </w:p>
    <w:p w:rsidR="004526CC" w:rsidRPr="000955C6" w:rsidRDefault="004526CC" w:rsidP="004526CC">
      <w:pPr>
        <w:jc w:val="both"/>
        <w:rPr>
          <w:b/>
          <w:i/>
        </w:rPr>
      </w:pPr>
      <w:r w:rsidRPr="009D4D07">
        <w:t>7</w:t>
      </w:r>
      <w:r w:rsidRPr="000955C6">
        <w:t xml:space="preserve">. </w:t>
      </w:r>
      <w:r w:rsidRPr="000955C6">
        <w:rPr>
          <w:b/>
          <w:i/>
        </w:rPr>
        <w:t xml:space="preserve">Улица </w:t>
      </w:r>
      <w:r>
        <w:rPr>
          <w:b/>
          <w:i/>
        </w:rPr>
        <w:t>Пупинова</w:t>
      </w:r>
    </w:p>
    <w:p w:rsidR="004526CC" w:rsidRPr="009D4D07" w:rsidRDefault="004526CC" w:rsidP="004526CC">
      <w:pPr>
        <w:jc w:val="both"/>
      </w:pPr>
      <w:r w:rsidRPr="009D4D07">
        <w:rPr>
          <w:b/>
          <w:bCs/>
        </w:rPr>
        <w:t xml:space="preserve">Опис предложене улице </w:t>
      </w:r>
      <w:r>
        <w:rPr>
          <w:b/>
          <w:bCs/>
        </w:rPr>
        <w:t>Пупинова</w:t>
      </w:r>
      <w:r w:rsidRPr="009D4D07">
        <w:rPr>
          <w:b/>
          <w:bCs/>
        </w:rPr>
        <w:t xml:space="preserve"> – </w:t>
      </w:r>
      <w:r w:rsidRPr="009D4D07">
        <w:t>Улица се простире од предложене улице бр. 1 и од кп 2602, дуж кп 351, 261 и 261/2 до кп 265/1 и 264/2 КО Ба.</w:t>
      </w:r>
    </w:p>
    <w:p w:rsidR="004526CC" w:rsidRPr="009D4D07" w:rsidRDefault="004526CC" w:rsidP="004526CC">
      <w:pPr>
        <w:jc w:val="both"/>
      </w:pPr>
    </w:p>
    <w:p w:rsidR="004526CC" w:rsidRPr="000955C6" w:rsidRDefault="004526CC" w:rsidP="004526CC">
      <w:pPr>
        <w:jc w:val="both"/>
        <w:rPr>
          <w:b/>
          <w:i/>
        </w:rPr>
      </w:pPr>
      <w:r w:rsidRPr="009D4D07">
        <w:t>8</w:t>
      </w:r>
      <w:r w:rsidRPr="000955C6">
        <w:t xml:space="preserve">. </w:t>
      </w:r>
      <w:r w:rsidRPr="000955C6">
        <w:rPr>
          <w:b/>
          <w:i/>
        </w:rPr>
        <w:t xml:space="preserve">Улица </w:t>
      </w:r>
      <w:r>
        <w:rPr>
          <w:b/>
          <w:i/>
        </w:rPr>
        <w:t>Ступ</w:t>
      </w:r>
    </w:p>
    <w:p w:rsidR="004526CC" w:rsidRPr="009D4D07" w:rsidRDefault="004526CC" w:rsidP="004526CC">
      <w:pPr>
        <w:jc w:val="both"/>
      </w:pPr>
      <w:r w:rsidRPr="009D4D07">
        <w:rPr>
          <w:b/>
          <w:bCs/>
        </w:rPr>
        <w:t xml:space="preserve">Опис предложене улице </w:t>
      </w:r>
      <w:r>
        <w:rPr>
          <w:b/>
          <w:bCs/>
        </w:rPr>
        <w:t>Ступ</w:t>
      </w:r>
      <w:r w:rsidRPr="009D4D07">
        <w:rPr>
          <w:b/>
          <w:bCs/>
        </w:rPr>
        <w:t xml:space="preserve"> – </w:t>
      </w:r>
      <w:r w:rsidRPr="009D4D07">
        <w:t>Улица се простире од предложене улице бр. 9 и кп 2622 дуж кп 2613, 606/1, 2619, 2613 све до кп 654 и 639 КО Ба.</w:t>
      </w:r>
    </w:p>
    <w:p w:rsidR="004526CC" w:rsidRPr="009D4D07" w:rsidRDefault="004526CC" w:rsidP="004526CC">
      <w:pPr>
        <w:jc w:val="both"/>
      </w:pPr>
    </w:p>
    <w:p w:rsidR="004526CC" w:rsidRPr="000955C6" w:rsidRDefault="004526CC" w:rsidP="004526CC">
      <w:pPr>
        <w:jc w:val="both"/>
        <w:rPr>
          <w:b/>
          <w:i/>
        </w:rPr>
      </w:pPr>
      <w:r w:rsidRPr="009D4D07">
        <w:t>9</w:t>
      </w:r>
      <w:r w:rsidRPr="000955C6">
        <w:t xml:space="preserve">. </w:t>
      </w:r>
      <w:r w:rsidRPr="000955C6">
        <w:rPr>
          <w:b/>
          <w:i/>
        </w:rPr>
        <w:t xml:space="preserve">Улица </w:t>
      </w:r>
      <w:r>
        <w:rPr>
          <w:b/>
          <w:i/>
        </w:rPr>
        <w:t>Брђанска</w:t>
      </w:r>
    </w:p>
    <w:p w:rsidR="004526CC" w:rsidRPr="009D4D07" w:rsidRDefault="004526CC" w:rsidP="004526CC">
      <w:pPr>
        <w:jc w:val="both"/>
      </w:pPr>
      <w:r w:rsidRPr="009D4D07">
        <w:rPr>
          <w:b/>
          <w:bCs/>
        </w:rPr>
        <w:t xml:space="preserve">Опис предложене улице </w:t>
      </w:r>
      <w:r>
        <w:rPr>
          <w:b/>
          <w:bCs/>
        </w:rPr>
        <w:t>Брђанска</w:t>
      </w:r>
      <w:r w:rsidRPr="009D4D07">
        <w:rPr>
          <w:b/>
          <w:bCs/>
        </w:rPr>
        <w:t xml:space="preserve"> – </w:t>
      </w:r>
      <w:r w:rsidRPr="009D4D07">
        <w:t>Улица се протире од предложене улице бр. 1 и од кп 2640 дуж кп 2625, 2624, 2622, 2620 и 2618 све до кп 741/9 и 758 КО Ба.</w:t>
      </w:r>
    </w:p>
    <w:p w:rsidR="004526CC" w:rsidRPr="009D4D07" w:rsidRDefault="004526CC" w:rsidP="004526CC">
      <w:pPr>
        <w:jc w:val="both"/>
      </w:pPr>
    </w:p>
    <w:p w:rsidR="004526CC" w:rsidRPr="000955C6" w:rsidRDefault="004526CC" w:rsidP="004526CC">
      <w:pPr>
        <w:jc w:val="both"/>
        <w:rPr>
          <w:b/>
          <w:i/>
        </w:rPr>
      </w:pPr>
      <w:r w:rsidRPr="009D4D07">
        <w:t>10</w:t>
      </w:r>
      <w:r w:rsidRPr="000955C6">
        <w:t>.</w:t>
      </w:r>
      <w:r w:rsidRPr="000955C6">
        <w:rPr>
          <w:b/>
          <w:i/>
        </w:rPr>
        <w:t xml:space="preserve"> Улица </w:t>
      </w:r>
      <w:r>
        <w:rPr>
          <w:b/>
          <w:i/>
        </w:rPr>
        <w:t>Сувоборска</w:t>
      </w:r>
    </w:p>
    <w:p w:rsidR="004526CC" w:rsidRPr="009D4D07" w:rsidRDefault="004526CC" w:rsidP="004526CC">
      <w:pPr>
        <w:jc w:val="both"/>
      </w:pPr>
      <w:r w:rsidRPr="009D4D07">
        <w:rPr>
          <w:b/>
          <w:bCs/>
        </w:rPr>
        <w:t xml:space="preserve">Опис предложене улице </w:t>
      </w:r>
      <w:r>
        <w:rPr>
          <w:b/>
          <w:bCs/>
        </w:rPr>
        <w:t>Сувоборска</w:t>
      </w:r>
      <w:r w:rsidRPr="009D4D07">
        <w:rPr>
          <w:b/>
          <w:bCs/>
        </w:rPr>
        <w:t xml:space="preserve"> – </w:t>
      </w:r>
      <w:r w:rsidRPr="009D4D07">
        <w:t>Улица се простире од предложене улице бр. 9 кп 2622, поред кп 800 и 799/4 дуж кп 2622 све до кп 2357 и 2356/1 до предложене улице бр. 19 и кп 2651 КО Ба.</w:t>
      </w:r>
    </w:p>
    <w:p w:rsidR="004526CC" w:rsidRPr="009D4D07" w:rsidRDefault="004526CC" w:rsidP="004526CC">
      <w:pPr>
        <w:jc w:val="both"/>
      </w:pPr>
    </w:p>
    <w:p w:rsidR="004526CC" w:rsidRPr="009E0538" w:rsidRDefault="004526CC" w:rsidP="004526CC">
      <w:pPr>
        <w:jc w:val="both"/>
        <w:rPr>
          <w:b/>
          <w:i/>
        </w:rPr>
      </w:pPr>
      <w:r w:rsidRPr="009D4D07">
        <w:t>11</w:t>
      </w:r>
      <w:r w:rsidRPr="000955C6">
        <w:t>.</w:t>
      </w:r>
      <w:r w:rsidRPr="000955C6">
        <w:rPr>
          <w:b/>
          <w:i/>
        </w:rPr>
        <w:t xml:space="preserve"> Улица </w:t>
      </w:r>
      <w:r>
        <w:rPr>
          <w:b/>
          <w:i/>
        </w:rPr>
        <w:t>Гранитна</w:t>
      </w:r>
    </w:p>
    <w:p w:rsidR="004526CC" w:rsidRPr="009D4D07" w:rsidRDefault="004526CC" w:rsidP="004526CC">
      <w:pPr>
        <w:jc w:val="both"/>
      </w:pPr>
      <w:r w:rsidRPr="009D4D07">
        <w:rPr>
          <w:b/>
          <w:bCs/>
        </w:rPr>
        <w:t xml:space="preserve">Опис предложене улице </w:t>
      </w:r>
      <w:r>
        <w:rPr>
          <w:b/>
          <w:bCs/>
        </w:rPr>
        <w:t>Гранитна</w:t>
      </w:r>
      <w:r w:rsidRPr="009D4D07">
        <w:rPr>
          <w:b/>
          <w:bCs/>
        </w:rPr>
        <w:t xml:space="preserve"> – </w:t>
      </w:r>
      <w:r w:rsidRPr="009D4D07">
        <w:t>Улица се простире од предложене улице бр. 1 и кп 2639, од кп 1177 и 1426 дуж кп 2628 и 2630 све до пута на кп 2634 и бочних кп 999 и 1508 КО Ба.</w:t>
      </w:r>
    </w:p>
    <w:p w:rsidR="004526CC" w:rsidRPr="009D4D07" w:rsidRDefault="004526CC" w:rsidP="004526CC">
      <w:pPr>
        <w:jc w:val="both"/>
      </w:pPr>
    </w:p>
    <w:p w:rsidR="004526CC" w:rsidRPr="000955C6" w:rsidRDefault="004526CC" w:rsidP="004526CC">
      <w:pPr>
        <w:jc w:val="both"/>
        <w:rPr>
          <w:b/>
          <w:i/>
        </w:rPr>
      </w:pPr>
      <w:r w:rsidRPr="009D4D07">
        <w:t>12</w:t>
      </w:r>
      <w:r w:rsidRPr="000955C6">
        <w:t>.</w:t>
      </w:r>
      <w:r w:rsidRPr="000955C6">
        <w:rPr>
          <w:b/>
          <w:i/>
        </w:rPr>
        <w:t xml:space="preserve"> Улица </w:t>
      </w:r>
      <w:r>
        <w:rPr>
          <w:b/>
          <w:i/>
        </w:rPr>
        <w:t>Палашица</w:t>
      </w:r>
    </w:p>
    <w:p w:rsidR="004526CC" w:rsidRPr="009D4D07" w:rsidRDefault="004526CC" w:rsidP="004526CC">
      <w:pPr>
        <w:jc w:val="both"/>
      </w:pPr>
      <w:r w:rsidRPr="009D4D07">
        <w:rPr>
          <w:b/>
          <w:bCs/>
        </w:rPr>
        <w:t xml:space="preserve">Опис предложене улице </w:t>
      </w:r>
      <w:r>
        <w:rPr>
          <w:b/>
          <w:bCs/>
        </w:rPr>
        <w:t>Палашице</w:t>
      </w:r>
      <w:r w:rsidRPr="009D4D07">
        <w:rPr>
          <w:b/>
          <w:bCs/>
        </w:rPr>
        <w:t xml:space="preserve"> – </w:t>
      </w:r>
      <w:r w:rsidRPr="009D4D07">
        <w:t>Улица се простире од предложене улице бр. 15 и кп 2633 преко кп 1518, 1514, 1522/2, 1600/1 и 1603/3 до кп 1604/1 КО Ба.</w:t>
      </w:r>
    </w:p>
    <w:p w:rsidR="004526CC" w:rsidRPr="009D4D07" w:rsidRDefault="004526CC" w:rsidP="004526CC">
      <w:pPr>
        <w:jc w:val="both"/>
      </w:pPr>
    </w:p>
    <w:p w:rsidR="004526CC" w:rsidRPr="000955C6" w:rsidRDefault="004526CC" w:rsidP="004526CC">
      <w:pPr>
        <w:jc w:val="both"/>
        <w:rPr>
          <w:b/>
          <w:i/>
        </w:rPr>
      </w:pPr>
      <w:r w:rsidRPr="009D4D07">
        <w:t>13</w:t>
      </w:r>
      <w:r w:rsidRPr="000955C6">
        <w:t>.</w:t>
      </w:r>
      <w:r w:rsidRPr="000955C6">
        <w:rPr>
          <w:b/>
          <w:i/>
        </w:rPr>
        <w:t xml:space="preserve"> Улица </w:t>
      </w:r>
      <w:r>
        <w:rPr>
          <w:b/>
          <w:i/>
        </w:rPr>
        <w:t>Цара Душана</w:t>
      </w:r>
    </w:p>
    <w:p w:rsidR="004526CC" w:rsidRPr="009D4D07" w:rsidRDefault="004526CC" w:rsidP="004526CC">
      <w:pPr>
        <w:jc w:val="both"/>
      </w:pPr>
      <w:r w:rsidRPr="009D4D07">
        <w:rPr>
          <w:b/>
          <w:bCs/>
        </w:rPr>
        <w:t xml:space="preserve">Опис предложене улице </w:t>
      </w:r>
      <w:r>
        <w:rPr>
          <w:b/>
          <w:bCs/>
        </w:rPr>
        <w:t>Цара Душана</w:t>
      </w:r>
      <w:r w:rsidRPr="009D4D07">
        <w:rPr>
          <w:b/>
          <w:bCs/>
        </w:rPr>
        <w:t xml:space="preserve"> – </w:t>
      </w:r>
      <w:r w:rsidRPr="009D4D07">
        <w:t>Улица се простире од предложене улице бр. 15 и кп 2633 поред кп 999 и 1509 дуж кп 2634, 2643, 2633 све до границе са насељеним местом Славковица и до кп 1657 и 1664/3 КО Ба.</w:t>
      </w:r>
    </w:p>
    <w:p w:rsidR="004526CC" w:rsidRPr="009D4D07" w:rsidRDefault="004526CC" w:rsidP="004526CC">
      <w:pPr>
        <w:jc w:val="both"/>
      </w:pPr>
    </w:p>
    <w:p w:rsidR="004526CC" w:rsidRPr="009E0538" w:rsidRDefault="004526CC" w:rsidP="004526CC">
      <w:pPr>
        <w:jc w:val="both"/>
        <w:rPr>
          <w:b/>
          <w:i/>
        </w:rPr>
      </w:pPr>
      <w:r w:rsidRPr="009D4D07">
        <w:t>14</w:t>
      </w:r>
      <w:r w:rsidRPr="000955C6">
        <w:t>.</w:t>
      </w:r>
      <w:r w:rsidRPr="000955C6">
        <w:rPr>
          <w:b/>
          <w:i/>
        </w:rPr>
        <w:t xml:space="preserve"> Улица </w:t>
      </w:r>
      <w:r>
        <w:rPr>
          <w:b/>
          <w:i/>
        </w:rPr>
        <w:t>Брдо</w:t>
      </w:r>
    </w:p>
    <w:p w:rsidR="004526CC" w:rsidRPr="009D4D07" w:rsidRDefault="004526CC" w:rsidP="004526CC">
      <w:pPr>
        <w:jc w:val="both"/>
        <w:rPr>
          <w:bCs/>
        </w:rPr>
      </w:pPr>
      <w:r w:rsidRPr="009D4D07">
        <w:rPr>
          <w:b/>
          <w:bCs/>
        </w:rPr>
        <w:t xml:space="preserve">Опис предложене улице </w:t>
      </w:r>
      <w:r>
        <w:rPr>
          <w:b/>
          <w:bCs/>
        </w:rPr>
        <w:t>Брдо</w:t>
      </w:r>
      <w:r w:rsidRPr="009D4D07">
        <w:rPr>
          <w:b/>
          <w:bCs/>
        </w:rPr>
        <w:t xml:space="preserve"> – </w:t>
      </w:r>
      <w:r w:rsidRPr="009D4D07">
        <w:rPr>
          <w:bCs/>
        </w:rPr>
        <w:t xml:space="preserve">Улица се простире дуж границе са насељеним местом Славковица и од предложене улице бр. 13 и кп 2633 дуж кп 2660, 2642 и 2659 све до кп 1566 КО Ба.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Славковица.</w:t>
      </w:r>
    </w:p>
    <w:p w:rsidR="004526CC" w:rsidRDefault="004526CC" w:rsidP="004526CC">
      <w:pPr>
        <w:jc w:val="both"/>
        <w:rPr>
          <w:bCs/>
        </w:rPr>
      </w:pPr>
    </w:p>
    <w:p w:rsidR="004526CC" w:rsidRDefault="004526CC" w:rsidP="004526CC">
      <w:pPr>
        <w:jc w:val="both"/>
        <w:rPr>
          <w:bCs/>
        </w:rPr>
      </w:pPr>
    </w:p>
    <w:p w:rsidR="004526CC" w:rsidRPr="004526CC" w:rsidRDefault="004526CC" w:rsidP="004526CC">
      <w:pPr>
        <w:jc w:val="both"/>
        <w:rPr>
          <w:bCs/>
        </w:rPr>
      </w:pPr>
    </w:p>
    <w:p w:rsidR="004526CC" w:rsidRPr="000955C6" w:rsidRDefault="004526CC" w:rsidP="004526CC">
      <w:pPr>
        <w:jc w:val="both"/>
        <w:rPr>
          <w:b/>
          <w:i/>
        </w:rPr>
      </w:pPr>
      <w:r w:rsidRPr="009D4D07">
        <w:t>15</w:t>
      </w:r>
      <w:r w:rsidRPr="000955C6">
        <w:t>.</w:t>
      </w:r>
      <w:r w:rsidRPr="000955C6">
        <w:rPr>
          <w:b/>
          <w:i/>
        </w:rPr>
        <w:t xml:space="preserve"> Улица </w:t>
      </w:r>
      <w:r>
        <w:rPr>
          <w:b/>
          <w:i/>
        </w:rPr>
        <w:t>Чичерак</w:t>
      </w:r>
    </w:p>
    <w:p w:rsidR="004526CC" w:rsidRPr="009D4D07" w:rsidRDefault="004526CC" w:rsidP="004526CC">
      <w:pPr>
        <w:jc w:val="both"/>
      </w:pPr>
      <w:r w:rsidRPr="009D4D07">
        <w:rPr>
          <w:b/>
          <w:bCs/>
        </w:rPr>
        <w:t xml:space="preserve">Опис предложене улице </w:t>
      </w:r>
      <w:r>
        <w:rPr>
          <w:b/>
          <w:bCs/>
        </w:rPr>
        <w:t>Чичерак</w:t>
      </w:r>
      <w:r w:rsidRPr="009D4D07">
        <w:rPr>
          <w:b/>
          <w:bCs/>
        </w:rPr>
        <w:t xml:space="preserve"> – </w:t>
      </w:r>
      <w:r w:rsidRPr="009D4D07">
        <w:t>Улица се простире од предложене улице бр. 1 и кп 2636, дуж кп 2633 све до пута на кп 2643 и кп 1624 и 1623 КО Ба.</w:t>
      </w:r>
    </w:p>
    <w:p w:rsidR="004526CC" w:rsidRPr="009D4D07" w:rsidRDefault="004526CC" w:rsidP="004526CC">
      <w:pPr>
        <w:jc w:val="both"/>
      </w:pPr>
    </w:p>
    <w:p w:rsidR="004526CC" w:rsidRPr="000955C6" w:rsidRDefault="004526CC" w:rsidP="004526CC">
      <w:pPr>
        <w:jc w:val="both"/>
        <w:rPr>
          <w:b/>
          <w:i/>
        </w:rPr>
      </w:pPr>
      <w:r w:rsidRPr="009D4D07">
        <w:t>16</w:t>
      </w:r>
      <w:r w:rsidRPr="000955C6">
        <w:t>.</w:t>
      </w:r>
      <w:r w:rsidRPr="000955C6">
        <w:rPr>
          <w:b/>
          <w:i/>
        </w:rPr>
        <w:t xml:space="preserve"> Улица </w:t>
      </w:r>
      <w:r>
        <w:rPr>
          <w:b/>
          <w:i/>
        </w:rPr>
        <w:t>Рајачка</w:t>
      </w:r>
    </w:p>
    <w:p w:rsidR="004526CC" w:rsidRPr="009D4D07" w:rsidRDefault="004526CC" w:rsidP="004526CC">
      <w:pPr>
        <w:jc w:val="both"/>
      </w:pPr>
      <w:r w:rsidRPr="009D4D07">
        <w:rPr>
          <w:b/>
          <w:bCs/>
        </w:rPr>
        <w:t xml:space="preserve">Опис предложене улице </w:t>
      </w:r>
      <w:r>
        <w:rPr>
          <w:b/>
          <w:bCs/>
        </w:rPr>
        <w:t>Рајачка</w:t>
      </w:r>
      <w:r w:rsidRPr="009D4D07">
        <w:rPr>
          <w:b/>
          <w:bCs/>
        </w:rPr>
        <w:t xml:space="preserve"> – </w:t>
      </w:r>
      <w:r w:rsidRPr="009D4D07">
        <w:t>Улица се простире од предложене улице бр. 17 и кп 2649 дуж кп 2645 све до кп 1796 и 1797/3 КО Ба.</w:t>
      </w:r>
    </w:p>
    <w:p w:rsidR="004526CC" w:rsidRPr="009D4D07" w:rsidRDefault="004526CC" w:rsidP="004526CC">
      <w:pPr>
        <w:jc w:val="both"/>
      </w:pPr>
    </w:p>
    <w:p w:rsidR="004526CC" w:rsidRPr="000955C6" w:rsidRDefault="004526CC" w:rsidP="004526CC">
      <w:pPr>
        <w:jc w:val="both"/>
      </w:pPr>
      <w:r w:rsidRPr="009D4D07">
        <w:t>17</w:t>
      </w:r>
      <w:r w:rsidRPr="000955C6">
        <w:t>.</w:t>
      </w:r>
      <w:r w:rsidRPr="000955C6">
        <w:rPr>
          <w:b/>
          <w:i/>
        </w:rPr>
        <w:t xml:space="preserve"> Улица </w:t>
      </w:r>
      <w:r>
        <w:rPr>
          <w:b/>
          <w:i/>
        </w:rPr>
        <w:t>Умка</w:t>
      </w:r>
    </w:p>
    <w:p w:rsidR="004526CC" w:rsidRPr="009D4D07" w:rsidRDefault="004526CC" w:rsidP="004526CC">
      <w:pPr>
        <w:jc w:val="both"/>
      </w:pPr>
      <w:r w:rsidRPr="009D4D07">
        <w:rPr>
          <w:b/>
          <w:bCs/>
        </w:rPr>
        <w:t xml:space="preserve">Опис предложене улице </w:t>
      </w:r>
      <w:r>
        <w:rPr>
          <w:b/>
          <w:bCs/>
        </w:rPr>
        <w:t>Умка</w:t>
      </w:r>
      <w:r w:rsidRPr="009D4D07">
        <w:rPr>
          <w:b/>
          <w:bCs/>
        </w:rPr>
        <w:t xml:space="preserve"> – </w:t>
      </w:r>
      <w:r w:rsidRPr="009D4D07">
        <w:t>Улица се простире од предложене улице бр. 10 и од кп 2622 дуж кп 2649, преко кп 2482, 2497 и 2508/3 све до кп 2509/2 КО Ба.</w:t>
      </w:r>
    </w:p>
    <w:p w:rsidR="004526CC" w:rsidRPr="00490416" w:rsidRDefault="004526CC" w:rsidP="004526CC">
      <w:pPr>
        <w:jc w:val="both"/>
      </w:pPr>
    </w:p>
    <w:p w:rsidR="004526CC" w:rsidRPr="000955C6" w:rsidRDefault="004526CC" w:rsidP="004526CC">
      <w:pPr>
        <w:jc w:val="both"/>
      </w:pPr>
      <w:r w:rsidRPr="009D4D07">
        <w:t>18</w:t>
      </w:r>
      <w:r w:rsidRPr="000955C6">
        <w:t>.</w:t>
      </w:r>
      <w:r w:rsidRPr="000955C6">
        <w:rPr>
          <w:b/>
          <w:i/>
        </w:rPr>
        <w:t xml:space="preserve"> Улица </w:t>
      </w:r>
      <w:r>
        <w:rPr>
          <w:b/>
          <w:i/>
        </w:rPr>
        <w:t>Мало Брдо</w:t>
      </w:r>
    </w:p>
    <w:p w:rsidR="004526CC" w:rsidRDefault="004526CC" w:rsidP="004526CC">
      <w:pPr>
        <w:jc w:val="both"/>
      </w:pPr>
      <w:r w:rsidRPr="009D4D07">
        <w:rPr>
          <w:b/>
          <w:bCs/>
        </w:rPr>
        <w:t xml:space="preserve">Опис предложене улице </w:t>
      </w:r>
      <w:r>
        <w:rPr>
          <w:b/>
          <w:bCs/>
        </w:rPr>
        <w:t>Мало Брдо</w:t>
      </w:r>
      <w:r w:rsidRPr="009D4D07">
        <w:rPr>
          <w:b/>
          <w:bCs/>
        </w:rPr>
        <w:t xml:space="preserve"> – </w:t>
      </w:r>
      <w:r w:rsidRPr="009D4D07">
        <w:t>Улица се простире од предложене улице бр. 17 и кп 2649 дуж кп 2653 све до кп 2438/1 и 2439 КО Ба тј. до границе са насељеним местом Полом.</w:t>
      </w:r>
    </w:p>
    <w:p w:rsidR="004526CC" w:rsidRPr="00490416" w:rsidRDefault="004526CC" w:rsidP="004526CC">
      <w:pPr>
        <w:jc w:val="both"/>
      </w:pPr>
    </w:p>
    <w:p w:rsidR="004526CC" w:rsidRPr="000955C6" w:rsidRDefault="004526CC" w:rsidP="004526CC">
      <w:pPr>
        <w:jc w:val="both"/>
        <w:rPr>
          <w:b/>
          <w:bCs/>
        </w:rPr>
      </w:pPr>
      <w:r w:rsidRPr="009D4D07">
        <w:rPr>
          <w:b/>
          <w:bCs/>
        </w:rPr>
        <w:t>19</w:t>
      </w:r>
      <w:r w:rsidRPr="000955C6">
        <w:rPr>
          <w:b/>
          <w:bCs/>
        </w:rPr>
        <w:t>.</w:t>
      </w:r>
      <w:r>
        <w:rPr>
          <w:b/>
          <w:i/>
        </w:rPr>
        <w:t>Улица Баричка врата</w:t>
      </w:r>
    </w:p>
    <w:p w:rsidR="004526CC" w:rsidRPr="009D4D07" w:rsidRDefault="004526CC" w:rsidP="004526CC">
      <w:pPr>
        <w:jc w:val="both"/>
      </w:pPr>
      <w:r w:rsidRPr="009D4D07">
        <w:rPr>
          <w:b/>
          <w:bCs/>
        </w:rPr>
        <w:t xml:space="preserve">Опис предложене улице </w:t>
      </w:r>
      <w:r>
        <w:rPr>
          <w:b/>
          <w:bCs/>
        </w:rPr>
        <w:t>Баричка врата</w:t>
      </w:r>
      <w:r w:rsidRPr="009D4D07">
        <w:rPr>
          <w:b/>
          <w:bCs/>
        </w:rPr>
        <w:t xml:space="preserve"> – </w:t>
      </w:r>
      <w:r w:rsidRPr="009D4D07">
        <w:t>Улица се простире од границе са насељеним местом Планиница од кп 2266/1 дуж кп 2663, 2651све до кп 2600/4 и 2413 КО Ба и до границе са насењеним местом Брајићи.</w:t>
      </w: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3.</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Бабајић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i/>
        </w:rPr>
        <w:t>Улица Ваљевски пут</w:t>
      </w:r>
    </w:p>
    <w:p w:rsidR="004526CC" w:rsidRPr="009D4D07" w:rsidRDefault="004526CC" w:rsidP="004526CC">
      <w:pPr>
        <w:jc w:val="both"/>
      </w:pPr>
      <w:r w:rsidRPr="009D4D07">
        <w:rPr>
          <w:b/>
          <w:bCs/>
        </w:rPr>
        <w:t xml:space="preserve">Опис предложене улице Ваљевски пут – </w:t>
      </w:r>
      <w:r w:rsidRPr="009D4D07">
        <w:t>Улица се простире од границе са насељеним местом Милавац дуж кп 1294 КО Бабајић до кп 426/1 и границе са насељеним местом Ракари.</w:t>
      </w:r>
    </w:p>
    <w:p w:rsidR="004526CC" w:rsidRPr="009D4D07" w:rsidRDefault="004526CC" w:rsidP="004526CC">
      <w:pPr>
        <w:jc w:val="both"/>
      </w:pPr>
    </w:p>
    <w:p w:rsidR="004526CC" w:rsidRPr="009D4D07" w:rsidRDefault="004526CC" w:rsidP="004526CC">
      <w:pPr>
        <w:jc w:val="both"/>
        <w:rPr>
          <w:b/>
          <w:i/>
        </w:rPr>
      </w:pPr>
      <w:r w:rsidRPr="009D4D07">
        <w:t xml:space="preserve">2. </w:t>
      </w:r>
      <w:r w:rsidRPr="009D4D07">
        <w:rPr>
          <w:b/>
          <w:i/>
        </w:rPr>
        <w:t>Улица Топличка</w:t>
      </w:r>
    </w:p>
    <w:p w:rsidR="004526CC" w:rsidRPr="009D4D07" w:rsidRDefault="004526CC" w:rsidP="004526CC">
      <w:pPr>
        <w:jc w:val="both"/>
      </w:pPr>
      <w:r w:rsidRPr="009D4D07">
        <w:rPr>
          <w:b/>
          <w:bCs/>
        </w:rPr>
        <w:t xml:space="preserve">Опис предложене улице </w:t>
      </w:r>
      <w:r>
        <w:rPr>
          <w:b/>
          <w:bCs/>
        </w:rPr>
        <w:t>Топличка</w:t>
      </w:r>
      <w:r w:rsidRPr="009D4D07">
        <w:rPr>
          <w:b/>
          <w:bCs/>
        </w:rPr>
        <w:t xml:space="preserve"> – </w:t>
      </w:r>
      <w:r w:rsidRPr="009D4D07">
        <w:t xml:space="preserve">Улица се простире дуж границе са насељеним местом Ракари, полази од кп 539/1, наставља дуж кп 1326, кп 1326 све до кп 627/1 и границе са насељеним местом Велишевац. </w:t>
      </w:r>
    </w:p>
    <w:p w:rsidR="004526CC" w:rsidRPr="009D4D07" w:rsidRDefault="004526CC" w:rsidP="004526CC">
      <w:pPr>
        <w:jc w:val="both"/>
      </w:pPr>
      <w:r w:rsidRPr="009D4D07">
        <w:rPr>
          <w:b/>
          <w:bCs/>
        </w:rPr>
        <w:t xml:space="preserve">Напомена: </w:t>
      </w:r>
      <w:r w:rsidRPr="009D4D07">
        <w:t>Улица је заједнича са КО Ракари</w:t>
      </w:r>
    </w:p>
    <w:p w:rsidR="004526CC" w:rsidRPr="009D4D07" w:rsidRDefault="004526CC" w:rsidP="004526CC">
      <w:pPr>
        <w:jc w:val="both"/>
      </w:pPr>
    </w:p>
    <w:p w:rsidR="004526CC" w:rsidRPr="009D4D07" w:rsidRDefault="004526CC" w:rsidP="004526CC">
      <w:pPr>
        <w:jc w:val="both"/>
        <w:rPr>
          <w:b/>
          <w:i/>
        </w:rPr>
      </w:pPr>
      <w:r w:rsidRPr="009D4D07">
        <w:t xml:space="preserve">3. </w:t>
      </w:r>
      <w:r w:rsidRPr="009D4D07">
        <w:rPr>
          <w:b/>
          <w:i/>
        </w:rPr>
        <w:t>Улица Годевачка</w:t>
      </w:r>
    </w:p>
    <w:p w:rsidR="004526CC" w:rsidRPr="009D4D07" w:rsidRDefault="004526CC" w:rsidP="004526CC">
      <w:pPr>
        <w:jc w:val="both"/>
      </w:pPr>
      <w:r w:rsidRPr="009D4D07">
        <w:rPr>
          <w:b/>
          <w:bCs/>
        </w:rPr>
        <w:t xml:space="preserve">Опис предложене улице </w:t>
      </w:r>
      <w:r>
        <w:rPr>
          <w:b/>
          <w:bCs/>
        </w:rPr>
        <w:t>Годевачка</w:t>
      </w:r>
      <w:r w:rsidRPr="009D4D07">
        <w:rPr>
          <w:b/>
          <w:bCs/>
        </w:rPr>
        <w:t xml:space="preserve"> – </w:t>
      </w:r>
      <w:r w:rsidRPr="009D4D07">
        <w:t>Улица се простире од предложене улице бр. 1 и кп 1294 дуж кп 1285, 1286 све до кп 708/1 и 753/4 и границе са насељеним местом Велишевац.</w:t>
      </w:r>
    </w:p>
    <w:p w:rsidR="004526CC" w:rsidRPr="009D4D07" w:rsidRDefault="004526CC" w:rsidP="004526CC">
      <w:pPr>
        <w:jc w:val="both"/>
      </w:pPr>
    </w:p>
    <w:p w:rsidR="004526CC" w:rsidRPr="009E0538" w:rsidRDefault="004526CC" w:rsidP="004526CC">
      <w:pPr>
        <w:jc w:val="both"/>
        <w:rPr>
          <w:b/>
          <w:i/>
        </w:rPr>
      </w:pPr>
      <w:r w:rsidRPr="009D4D07">
        <w:t xml:space="preserve">4. </w:t>
      </w:r>
      <w:r w:rsidRPr="009D4D07">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1 и кп 1294 дуж кп 1284 и 1287 све до кп 771/8 и 936/6 КО Бабајић све до границе са насељеним местом Велишевац.</w:t>
      </w:r>
    </w:p>
    <w:p w:rsidR="004526CC" w:rsidRPr="00560A27" w:rsidRDefault="004526CC" w:rsidP="004526CC">
      <w:pPr>
        <w:jc w:val="both"/>
      </w:pPr>
    </w:p>
    <w:p w:rsidR="004526CC" w:rsidRPr="009D4D07" w:rsidRDefault="004526CC" w:rsidP="004526CC">
      <w:pPr>
        <w:jc w:val="both"/>
        <w:rPr>
          <w:b/>
          <w:i/>
        </w:rPr>
      </w:pPr>
      <w:r w:rsidRPr="009D4D07">
        <w:t xml:space="preserve">5. </w:t>
      </w:r>
      <w:r w:rsidRPr="009D4D07">
        <w:rPr>
          <w:b/>
          <w:i/>
        </w:rPr>
        <w:t>Улица Централна</w:t>
      </w:r>
    </w:p>
    <w:p w:rsidR="004526CC" w:rsidRPr="009D4D07" w:rsidRDefault="004526CC" w:rsidP="004526CC">
      <w:pPr>
        <w:jc w:val="both"/>
      </w:pPr>
      <w:r w:rsidRPr="009D4D07">
        <w:rPr>
          <w:b/>
          <w:bCs/>
        </w:rPr>
        <w:t xml:space="preserve">Опис предложене улице </w:t>
      </w:r>
      <w:r>
        <w:rPr>
          <w:b/>
          <w:bCs/>
        </w:rPr>
        <w:t>Централна</w:t>
      </w:r>
      <w:r w:rsidRPr="009D4D07">
        <w:rPr>
          <w:b/>
          <w:bCs/>
        </w:rPr>
        <w:t xml:space="preserve"> - </w:t>
      </w:r>
      <w:r w:rsidRPr="009D4D07">
        <w:t>Улица се простире од предложене улице бр. 1 и кп 1294 дуж кп 124/2, 1282/2, 1288, 1289, 1290/2 све до кп 833/2 и 857/2 и до границе са насељеним местом Љиг.</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Оскоруша</w:t>
      </w:r>
    </w:p>
    <w:p w:rsidR="004526CC" w:rsidRPr="009D4D07" w:rsidRDefault="004526CC" w:rsidP="004526CC">
      <w:pPr>
        <w:jc w:val="both"/>
      </w:pPr>
      <w:r w:rsidRPr="009D4D07">
        <w:rPr>
          <w:b/>
          <w:bCs/>
        </w:rPr>
        <w:t xml:space="preserve">Опис предложене улице </w:t>
      </w:r>
      <w:r>
        <w:rPr>
          <w:b/>
          <w:bCs/>
        </w:rPr>
        <w:t>Оскоруша</w:t>
      </w:r>
      <w:r w:rsidRPr="009D4D07">
        <w:rPr>
          <w:b/>
          <w:bCs/>
        </w:rPr>
        <w:t xml:space="preserve"> – </w:t>
      </w:r>
      <w:r w:rsidRPr="009D4D07">
        <w:t>Улица се простире целом дужином дуж границе са насељеним местом Велишевац дуж кп 1325 од кп 1326 све до границе са насељеним местом Љиг до кп 1005 КО Бабајић.</w:t>
      </w:r>
    </w:p>
    <w:p w:rsidR="004526CC" w:rsidRPr="009D4D07" w:rsidRDefault="004526CC" w:rsidP="004526CC">
      <w:pPr>
        <w:jc w:val="both"/>
      </w:pPr>
    </w:p>
    <w:p w:rsidR="004526CC" w:rsidRPr="009E0538" w:rsidRDefault="004526CC" w:rsidP="004526CC">
      <w:pPr>
        <w:jc w:val="both"/>
        <w:rPr>
          <w:b/>
          <w:i/>
        </w:rPr>
      </w:pPr>
      <w:r w:rsidRPr="009D4D07">
        <w:t>7.</w:t>
      </w:r>
      <w:r w:rsidRPr="009D4D07">
        <w:rPr>
          <w:b/>
          <w:i/>
        </w:rPr>
        <w:t xml:space="preserve"> Улица </w:t>
      </w:r>
      <w:r>
        <w:rPr>
          <w:b/>
          <w:i/>
        </w:rPr>
        <w:t>Бела земља</w:t>
      </w:r>
    </w:p>
    <w:p w:rsidR="004526CC" w:rsidRPr="009D4D07" w:rsidRDefault="004526CC" w:rsidP="004526CC">
      <w:pPr>
        <w:jc w:val="both"/>
      </w:pPr>
      <w:r w:rsidRPr="009D4D07">
        <w:rPr>
          <w:b/>
          <w:bCs/>
        </w:rPr>
        <w:t xml:space="preserve">Опис предложене улице </w:t>
      </w:r>
      <w:r>
        <w:rPr>
          <w:b/>
          <w:bCs/>
        </w:rPr>
        <w:t>Бела земља</w:t>
      </w:r>
      <w:r w:rsidRPr="009D4D07">
        <w:rPr>
          <w:b/>
          <w:bCs/>
        </w:rPr>
        <w:t xml:space="preserve"> – </w:t>
      </w:r>
      <w:r w:rsidRPr="009D4D07">
        <w:t>Улица се простире од званичне улице пут Алимпија Васиљевића 51291 КО Љиг дуж кп 996/3, 1006/2, 996/1 све до кп 997/3 КО Бабајић.</w:t>
      </w:r>
    </w:p>
    <w:p w:rsidR="004526CC" w:rsidRPr="009D4D07" w:rsidRDefault="004526CC" w:rsidP="004526CC">
      <w:pPr>
        <w:jc w:val="both"/>
      </w:pPr>
    </w:p>
    <w:p w:rsidR="004526CC" w:rsidRDefault="004526CC" w:rsidP="004526CC">
      <w:pPr>
        <w:jc w:val="both"/>
      </w:pPr>
    </w:p>
    <w:p w:rsidR="004526CC" w:rsidRPr="009E0538" w:rsidRDefault="004526CC" w:rsidP="004526CC">
      <w:pPr>
        <w:jc w:val="both"/>
        <w:rPr>
          <w:b/>
          <w:i/>
        </w:rPr>
      </w:pPr>
      <w:r w:rsidRPr="009D4D07">
        <w:t xml:space="preserve">8. </w:t>
      </w:r>
      <w:r w:rsidRPr="009D4D07">
        <w:rPr>
          <w:b/>
          <w:i/>
        </w:rPr>
        <w:t xml:space="preserve">Улица </w:t>
      </w:r>
      <w:r>
        <w:rPr>
          <w:b/>
          <w:i/>
        </w:rPr>
        <w:t xml:space="preserve">Бабајичка коса </w:t>
      </w:r>
    </w:p>
    <w:p w:rsidR="004526CC" w:rsidRPr="009D4D07" w:rsidRDefault="004526CC" w:rsidP="004526CC">
      <w:pPr>
        <w:jc w:val="both"/>
      </w:pPr>
      <w:r w:rsidRPr="009D4D07">
        <w:rPr>
          <w:b/>
          <w:bCs/>
        </w:rPr>
        <w:t xml:space="preserve">Опис предложене улице </w:t>
      </w:r>
      <w:r>
        <w:rPr>
          <w:b/>
          <w:bCs/>
        </w:rPr>
        <w:t>Бабајичка сокак</w:t>
      </w:r>
      <w:r w:rsidRPr="009D4D07">
        <w:rPr>
          <w:b/>
          <w:bCs/>
        </w:rPr>
        <w:t xml:space="preserve"> - </w:t>
      </w:r>
      <w:r w:rsidRPr="009D4D07">
        <w:t>Улица се простире од званичне улице пут Алимпија Васиљевића 51291 КО Љиг дуж кп 908/4, 907/4 и 908/6 КО Бабајић.</w:t>
      </w:r>
    </w:p>
    <w:p w:rsidR="004526CC" w:rsidRPr="009D4D07" w:rsidRDefault="004526CC" w:rsidP="004526CC">
      <w:pPr>
        <w:jc w:val="both"/>
      </w:pPr>
    </w:p>
    <w:p w:rsidR="004526CC" w:rsidRPr="009E0538" w:rsidRDefault="004526CC" w:rsidP="004526CC">
      <w:pPr>
        <w:jc w:val="both"/>
        <w:rPr>
          <w:b/>
          <w:i/>
        </w:rPr>
      </w:pPr>
      <w:r w:rsidRPr="009D4D07">
        <w:t>9.</w:t>
      </w:r>
      <w:r w:rsidRPr="009D4D07">
        <w:rPr>
          <w:b/>
          <w:i/>
        </w:rPr>
        <w:t xml:space="preserve"> 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предложене улице бр. 10 и кп 1295 дуж кп 1281 све до кп 1288 КО Бабајић.</w:t>
      </w:r>
    </w:p>
    <w:p w:rsidR="004526CC" w:rsidRPr="009714E3" w:rsidRDefault="004526CC" w:rsidP="004526CC">
      <w:pPr>
        <w:jc w:val="both"/>
      </w:pPr>
    </w:p>
    <w:p w:rsidR="004526CC" w:rsidRPr="009D4D07" w:rsidRDefault="004526CC" w:rsidP="004526CC">
      <w:pPr>
        <w:jc w:val="both"/>
        <w:rPr>
          <w:b/>
          <w:i/>
        </w:rPr>
      </w:pPr>
      <w:r w:rsidRPr="009D4D07">
        <w:t xml:space="preserve">10. </w:t>
      </w:r>
      <w:r w:rsidRPr="009D4D07">
        <w:rPr>
          <w:b/>
          <w:i/>
        </w:rPr>
        <w:t>Улица Љишка</w:t>
      </w:r>
    </w:p>
    <w:p w:rsidR="004526CC" w:rsidRDefault="004526CC" w:rsidP="004526CC">
      <w:pPr>
        <w:jc w:val="both"/>
      </w:pPr>
      <w:r w:rsidRPr="009D4D07">
        <w:rPr>
          <w:b/>
          <w:bCs/>
        </w:rPr>
        <w:t xml:space="preserve">Опис предложене улице </w:t>
      </w:r>
      <w:r>
        <w:rPr>
          <w:b/>
          <w:bCs/>
        </w:rPr>
        <w:t>Љишка</w:t>
      </w:r>
      <w:r w:rsidRPr="009D4D07">
        <w:rPr>
          <w:b/>
          <w:bCs/>
        </w:rPr>
        <w:t xml:space="preserve"> – </w:t>
      </w:r>
      <w:r w:rsidRPr="009D4D07">
        <w:t>Улица се простире дуж границе са КО Цветановац на кп 1318, затим кп 1295 на КО Бабајић, па поново дуж границе са истим насељеним местом 1319/2 све до кп 198 КО Бабајић.</w:t>
      </w:r>
    </w:p>
    <w:p w:rsidR="004526CC" w:rsidRPr="004526CC" w:rsidRDefault="004526CC" w:rsidP="004526CC">
      <w:pPr>
        <w:jc w:val="both"/>
      </w:pPr>
    </w:p>
    <w:p w:rsidR="004526CC" w:rsidRPr="009D4D07" w:rsidRDefault="004526CC" w:rsidP="004526CC">
      <w:pPr>
        <w:jc w:val="both"/>
      </w:pPr>
    </w:p>
    <w:p w:rsidR="004526CC" w:rsidRDefault="004526CC" w:rsidP="004526CC">
      <w:pPr>
        <w:jc w:val="center"/>
        <w:rPr>
          <w:lang w:val="sr-Cyrl-CS"/>
        </w:rPr>
      </w:pPr>
      <w:r w:rsidRPr="009D4D07">
        <w:rPr>
          <w:lang w:val="sr-Cyrl-CS"/>
        </w:rPr>
        <w:t>Члан 4.</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Бошњановић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pPr>
      <w:r w:rsidRPr="009D4D07">
        <w:t xml:space="preserve">1. </w:t>
      </w:r>
      <w:r w:rsidRPr="009D4D07">
        <w:rPr>
          <w:b/>
          <w:i/>
        </w:rPr>
        <w:t>Улица Жуто брдо</w:t>
      </w:r>
    </w:p>
    <w:p w:rsidR="004526CC" w:rsidRPr="009D4D07" w:rsidRDefault="004526CC" w:rsidP="004526CC">
      <w:pPr>
        <w:jc w:val="both"/>
        <w:rPr>
          <w:b/>
          <w:bCs/>
        </w:rPr>
      </w:pPr>
      <w:r w:rsidRPr="009D4D07">
        <w:rPr>
          <w:b/>
          <w:bCs/>
        </w:rPr>
        <w:t>Опис предложене улице Жуто брдо  –</w:t>
      </w:r>
      <w:r w:rsidRPr="009D4D07">
        <w:rPr>
          <w:bCs/>
        </w:rPr>
        <w:t>Улица се простире од административне границе са КО Врачевић дуж кп 613 све до административне границе са КО Милавац.</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Врачевић и КО Милавац.</w:t>
      </w:r>
    </w:p>
    <w:p w:rsidR="004526CC" w:rsidRPr="009D4D07" w:rsidRDefault="004526CC" w:rsidP="004526CC">
      <w:pPr>
        <w:jc w:val="both"/>
      </w:pPr>
    </w:p>
    <w:p w:rsidR="004526CC" w:rsidRPr="009E0538" w:rsidRDefault="004526CC" w:rsidP="004526CC">
      <w:pPr>
        <w:jc w:val="both"/>
      </w:pPr>
      <w:r w:rsidRPr="009D4D07">
        <w:t xml:space="preserve">2. </w:t>
      </w:r>
      <w:r w:rsidRPr="009D4D07">
        <w:rPr>
          <w:b/>
          <w:i/>
        </w:rPr>
        <w:t xml:space="preserve">Улица </w:t>
      </w:r>
      <w:r>
        <w:rPr>
          <w:b/>
          <w:i/>
        </w:rPr>
        <w:t>Колубарска</w:t>
      </w:r>
    </w:p>
    <w:p w:rsidR="004526CC" w:rsidRPr="009D4D07" w:rsidRDefault="004526CC" w:rsidP="004526CC">
      <w:pPr>
        <w:jc w:val="both"/>
        <w:rPr>
          <w:bCs/>
        </w:rPr>
      </w:pPr>
      <w:r w:rsidRPr="009D4D07">
        <w:rPr>
          <w:b/>
          <w:bCs/>
        </w:rPr>
        <w:t xml:space="preserve">Опис предложене улице </w:t>
      </w:r>
      <w:r>
        <w:rPr>
          <w:b/>
          <w:bCs/>
        </w:rPr>
        <w:t>Колубарска</w:t>
      </w:r>
      <w:r w:rsidRPr="009D4D07">
        <w:rPr>
          <w:b/>
          <w:bCs/>
        </w:rPr>
        <w:t xml:space="preserve"> – </w:t>
      </w:r>
      <w:r w:rsidRPr="009D4D07">
        <w:rPr>
          <w:bCs/>
        </w:rPr>
        <w:t>Улица се простире од предложене улице бр. 1 и кп 613 дуж кп 204 и 214 све до кп 612/3 КО Бошњановић.</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Кацапа</w:t>
      </w:r>
    </w:p>
    <w:p w:rsidR="004526CC" w:rsidRPr="009D4D07" w:rsidRDefault="004526CC" w:rsidP="004526CC">
      <w:pPr>
        <w:jc w:val="both"/>
      </w:pPr>
      <w:r w:rsidRPr="009D4D07">
        <w:rPr>
          <w:b/>
          <w:bCs/>
        </w:rPr>
        <w:t xml:space="preserve">Опис предложене улице Кацапа– </w:t>
      </w:r>
      <w:r w:rsidRPr="009D4D07">
        <w:t>Улица се простире од кп 613 дуж кп 234 и 172 све до кп 614/1 КО Бошњановић.</w:t>
      </w:r>
    </w:p>
    <w:p w:rsidR="004526CC" w:rsidRPr="009D4D07" w:rsidRDefault="004526CC" w:rsidP="004526CC">
      <w:pPr>
        <w:jc w:val="both"/>
      </w:pPr>
    </w:p>
    <w:p w:rsidR="004526CC" w:rsidRPr="009E0538" w:rsidRDefault="004526CC" w:rsidP="004526CC">
      <w:pPr>
        <w:jc w:val="both"/>
      </w:pPr>
      <w:r w:rsidRPr="009D4D07">
        <w:t xml:space="preserve">4. </w:t>
      </w:r>
      <w:r w:rsidRPr="009D4D07">
        <w:rPr>
          <w:b/>
          <w:i/>
        </w:rPr>
        <w:t xml:space="preserve">Улица </w:t>
      </w:r>
      <w:r>
        <w:rPr>
          <w:b/>
          <w:i/>
        </w:rPr>
        <w:t>Пролећна</w:t>
      </w:r>
    </w:p>
    <w:p w:rsidR="004526CC" w:rsidRPr="009D4D07" w:rsidRDefault="004526CC" w:rsidP="004526CC">
      <w:pPr>
        <w:jc w:val="both"/>
        <w:rPr>
          <w:b/>
          <w:bCs/>
        </w:rPr>
      </w:pPr>
      <w:r w:rsidRPr="009D4D07">
        <w:rPr>
          <w:b/>
          <w:bCs/>
        </w:rPr>
        <w:t xml:space="preserve">Опис предложене улице </w:t>
      </w:r>
      <w:r>
        <w:rPr>
          <w:b/>
          <w:bCs/>
        </w:rPr>
        <w:t>Пролећна</w:t>
      </w:r>
      <w:r w:rsidRPr="009D4D07">
        <w:rPr>
          <w:b/>
          <w:bCs/>
        </w:rPr>
        <w:t xml:space="preserve"> - </w:t>
      </w:r>
      <w:r w:rsidRPr="009D4D07">
        <w:rPr>
          <w:bCs/>
        </w:rPr>
        <w:t>Улица се простире од административне границе са КО Врачевић дуж кп 59 и 43 све до пута на кп 39/2 КО Бошњановић.</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Врачевић</w:t>
      </w:r>
    </w:p>
    <w:p w:rsidR="004526CC" w:rsidRPr="009D4D07" w:rsidRDefault="004526CC" w:rsidP="004526CC">
      <w:pPr>
        <w:jc w:val="both"/>
      </w:pPr>
    </w:p>
    <w:p w:rsidR="004526CC" w:rsidRPr="009E0538" w:rsidRDefault="004526CC" w:rsidP="004526CC">
      <w:pPr>
        <w:jc w:val="both"/>
        <w:rPr>
          <w:b/>
          <w:i/>
        </w:rPr>
      </w:pPr>
      <w:r w:rsidRPr="009D4D07">
        <w:t xml:space="preserve">5. </w:t>
      </w:r>
      <w:r w:rsidRPr="009D4D07">
        <w:rPr>
          <w:b/>
          <w:i/>
        </w:rPr>
        <w:t xml:space="preserve">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кп 172 дуж кп 144 и 142 преко кп 73 и 84 КО Бошњановић.</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Гај Брђани</w:t>
      </w:r>
    </w:p>
    <w:p w:rsidR="004526CC" w:rsidRPr="009D4D07" w:rsidRDefault="004526CC" w:rsidP="004526CC">
      <w:pPr>
        <w:jc w:val="both"/>
        <w:rPr>
          <w:b/>
          <w:bCs/>
        </w:rPr>
      </w:pPr>
      <w:r w:rsidRPr="009D4D07">
        <w:rPr>
          <w:b/>
          <w:bCs/>
        </w:rPr>
        <w:t xml:space="preserve">Опис предложене улице Гај Брђани – </w:t>
      </w:r>
      <w:r w:rsidRPr="009D4D07">
        <w:rPr>
          <w:bCs/>
        </w:rPr>
        <w:t>Улица се простире од административне границе са КО Дучић дуж кп 614/1 и 615/4 све до кп 613 КО Бошњановић.</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Дучић</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Школска</w:t>
      </w:r>
    </w:p>
    <w:p w:rsidR="004526CC" w:rsidRPr="009D4D07" w:rsidRDefault="004526CC" w:rsidP="004526CC">
      <w:pPr>
        <w:jc w:val="both"/>
      </w:pPr>
      <w:r w:rsidRPr="009D4D07">
        <w:rPr>
          <w:b/>
          <w:bCs/>
        </w:rPr>
        <w:t xml:space="preserve">Опис предложене улице Школска – </w:t>
      </w:r>
      <w:r w:rsidRPr="009D4D07">
        <w:t>Улица се простире од кп 614/1 дуж кп 127, 340/4 и 344/8 све до кп 344/4 КО Бошњановић.</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Гај</w:t>
      </w:r>
    </w:p>
    <w:p w:rsidR="004526CC" w:rsidRPr="009D4D07" w:rsidRDefault="004526CC" w:rsidP="004526CC">
      <w:pPr>
        <w:jc w:val="both"/>
      </w:pPr>
      <w:r w:rsidRPr="009D4D07">
        <w:rPr>
          <w:b/>
          <w:bCs/>
        </w:rPr>
        <w:t xml:space="preserve">Опис предложене улице Гај– </w:t>
      </w:r>
      <w:r w:rsidRPr="009D4D07">
        <w:t>Улица се простире од кп 614/1 дуж кп 355, 347/9, 345/2, 561/3, 566/8, 582/1, 581/6 и 582/2 КО Бошњановић све до административне границе са КО Милавац.</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Планина</w:t>
      </w:r>
    </w:p>
    <w:p w:rsidR="004526CC" w:rsidRDefault="004526CC" w:rsidP="004526CC">
      <w:pPr>
        <w:jc w:val="both"/>
      </w:pPr>
      <w:r w:rsidRPr="009D4D07">
        <w:rPr>
          <w:b/>
          <w:bCs/>
        </w:rPr>
        <w:t xml:space="preserve">Опис предложене улице Планина – </w:t>
      </w:r>
      <w:r w:rsidRPr="009D4D07">
        <w:t>Улица се простире од кп 614/1 дуж кп 616 и 572 све до кп 613 КО Бошњановић.</w:t>
      </w:r>
    </w:p>
    <w:p w:rsidR="004526CC" w:rsidRPr="004526CC" w:rsidRDefault="004526CC" w:rsidP="004526CC">
      <w:pPr>
        <w:jc w:val="both"/>
      </w:pPr>
    </w:p>
    <w:p w:rsidR="004526CC" w:rsidRDefault="004526CC" w:rsidP="004526CC">
      <w:pPr>
        <w:jc w:val="center"/>
        <w:rPr>
          <w:lang w:val="sr-Cyrl-CS"/>
        </w:rPr>
      </w:pPr>
      <w:r w:rsidRPr="009D4D07">
        <w:rPr>
          <w:lang w:val="sr-Cyrl-CS"/>
        </w:rPr>
        <w:t>Члан 5.</w:t>
      </w:r>
    </w:p>
    <w:p w:rsidR="004526CC" w:rsidRPr="009D4D07" w:rsidRDefault="004526CC" w:rsidP="004526CC">
      <w:pPr>
        <w:jc w:val="center"/>
        <w:rPr>
          <w:lang w:val="sr-Cyrl-CS"/>
        </w:rPr>
      </w:pPr>
    </w:p>
    <w:p w:rsidR="004526CC" w:rsidRDefault="004526CC" w:rsidP="004526CC">
      <w:pPr>
        <w:jc w:val="both"/>
        <w:rPr>
          <w:lang w:val="sr-Cyrl-CS"/>
        </w:rPr>
      </w:pPr>
      <w:r w:rsidRPr="009D4D07">
        <w:rPr>
          <w:lang w:val="sr-Cyrl-CS"/>
        </w:rPr>
        <w:t xml:space="preserve">  У насељено место Бранчић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3F5F04">
        <w:t xml:space="preserve">1. </w:t>
      </w:r>
      <w:r w:rsidRPr="003F5F04">
        <w:rPr>
          <w:b/>
          <w:i/>
        </w:rPr>
        <w:t>Улица</w:t>
      </w:r>
      <w:r>
        <w:rPr>
          <w:b/>
          <w:i/>
        </w:rPr>
        <w:t xml:space="preserve"> Ибарски пут</w:t>
      </w:r>
    </w:p>
    <w:p w:rsidR="004526CC" w:rsidRPr="009D4D07" w:rsidRDefault="004526CC" w:rsidP="004526CC">
      <w:pPr>
        <w:jc w:val="both"/>
        <w:rPr>
          <w:b/>
          <w:bCs/>
        </w:rPr>
      </w:pPr>
      <w:r w:rsidRPr="009D4D07">
        <w:rPr>
          <w:b/>
          <w:bCs/>
        </w:rPr>
        <w:t xml:space="preserve">Опис предложене </w:t>
      </w:r>
      <w:r>
        <w:rPr>
          <w:b/>
          <w:bCs/>
        </w:rPr>
        <w:t>Ибарски пут</w:t>
      </w:r>
      <w:r w:rsidRPr="009D4D07">
        <w:rPr>
          <w:b/>
          <w:bCs/>
        </w:rPr>
        <w:t xml:space="preserve"> – </w:t>
      </w:r>
      <w:r w:rsidRPr="009D4D07">
        <w:rPr>
          <w:bCs/>
        </w:rPr>
        <w:t>Улица се простире од границе са насељеним местом Љиг дуж кп 1761 све до границе са насељеним местом Моравци.</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Љиг и КО Моравци</w:t>
      </w:r>
    </w:p>
    <w:p w:rsidR="004526CC" w:rsidRPr="009D4D07" w:rsidRDefault="004526CC" w:rsidP="004526CC">
      <w:pPr>
        <w:jc w:val="both"/>
      </w:pPr>
    </w:p>
    <w:p w:rsidR="004526CC" w:rsidRPr="009E0538" w:rsidRDefault="004526CC" w:rsidP="004526CC">
      <w:pPr>
        <w:jc w:val="both"/>
      </w:pPr>
      <w:r w:rsidRPr="003F5F04">
        <w:t xml:space="preserve">2. </w:t>
      </w:r>
      <w:r w:rsidRPr="003F5F04">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1 и од кп 1781 дуж кп 1729 све до улице на кп 1726 КО Бранчић.</w:t>
      </w:r>
    </w:p>
    <w:p w:rsidR="004526CC" w:rsidRPr="009D4D07" w:rsidRDefault="004526CC" w:rsidP="004526CC">
      <w:pPr>
        <w:jc w:val="both"/>
      </w:pPr>
    </w:p>
    <w:p w:rsidR="004526CC" w:rsidRPr="003F5F04" w:rsidRDefault="004526CC" w:rsidP="004526CC">
      <w:pPr>
        <w:jc w:val="both"/>
      </w:pPr>
      <w:r w:rsidRPr="009D4D07">
        <w:t>3</w:t>
      </w:r>
      <w:r w:rsidRPr="003F5F04">
        <w:t xml:space="preserve">. </w:t>
      </w:r>
      <w:r w:rsidRPr="003F5F04">
        <w:rPr>
          <w:b/>
          <w:i/>
        </w:rPr>
        <w:t xml:space="preserve">Улица </w:t>
      </w:r>
      <w:r>
        <w:rPr>
          <w:b/>
          <w:i/>
        </w:rPr>
        <w:t>Белановачки пут</w:t>
      </w:r>
    </w:p>
    <w:p w:rsidR="004526CC" w:rsidRPr="009D4D07" w:rsidRDefault="004526CC" w:rsidP="004526CC">
      <w:pPr>
        <w:jc w:val="both"/>
        <w:rPr>
          <w:b/>
          <w:bCs/>
        </w:rPr>
      </w:pPr>
      <w:r w:rsidRPr="009D4D07">
        <w:rPr>
          <w:b/>
          <w:bCs/>
        </w:rPr>
        <w:t>Опис предложене улице</w:t>
      </w:r>
      <w:r>
        <w:rPr>
          <w:b/>
          <w:bCs/>
        </w:rPr>
        <w:t xml:space="preserve"> Белановачки пут</w:t>
      </w:r>
      <w:r w:rsidRPr="009D4D07">
        <w:rPr>
          <w:b/>
          <w:bCs/>
        </w:rPr>
        <w:t xml:space="preserve"> – </w:t>
      </w:r>
      <w:r w:rsidRPr="009D4D07">
        <w:rPr>
          <w:bCs/>
        </w:rPr>
        <w:t>Улица се простире од предложене улице бр. 1 и од кп 1781 дуж кп 1732/1 све до кп 171/2 и 169 и границе са насељеним местом Ивановци.</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Ивановци</w:t>
      </w:r>
    </w:p>
    <w:p w:rsidR="004526CC" w:rsidRPr="009D4D07" w:rsidRDefault="004526CC" w:rsidP="004526CC">
      <w:pPr>
        <w:jc w:val="both"/>
      </w:pPr>
    </w:p>
    <w:p w:rsidR="004526CC" w:rsidRPr="003F5F04" w:rsidRDefault="004526CC" w:rsidP="004526CC">
      <w:pPr>
        <w:jc w:val="both"/>
      </w:pPr>
      <w:r w:rsidRPr="003F5F04">
        <w:lastRenderedPageBreak/>
        <w:t xml:space="preserve">4. </w:t>
      </w:r>
      <w:r w:rsidRPr="003F5F04">
        <w:rPr>
          <w:b/>
          <w:i/>
        </w:rPr>
        <w:t xml:space="preserve">Улица </w:t>
      </w:r>
      <w:r>
        <w:rPr>
          <w:b/>
          <w:i/>
        </w:rPr>
        <w:t>Остенак</w:t>
      </w:r>
    </w:p>
    <w:p w:rsidR="004526CC" w:rsidRPr="009D4D07" w:rsidRDefault="004526CC" w:rsidP="004526CC">
      <w:pPr>
        <w:jc w:val="both"/>
      </w:pPr>
      <w:r w:rsidRPr="009D4D07">
        <w:rPr>
          <w:b/>
          <w:bCs/>
        </w:rPr>
        <w:t xml:space="preserve">Опис предложене улице </w:t>
      </w:r>
      <w:r>
        <w:rPr>
          <w:b/>
          <w:bCs/>
        </w:rPr>
        <w:t>Остенак</w:t>
      </w:r>
      <w:r w:rsidRPr="009D4D07">
        <w:rPr>
          <w:b/>
          <w:bCs/>
        </w:rPr>
        <w:t xml:space="preserve">– </w:t>
      </w:r>
      <w:r w:rsidRPr="009D4D07">
        <w:t>Улица се простире од предложене улице бр. 4 и кп 1732/1 дуж кп 1731 и 1726 све до предложеног пута бр. 3 и кп 1728 КО Бранчић.</w:t>
      </w:r>
    </w:p>
    <w:p w:rsidR="004526CC" w:rsidRPr="009D4D07" w:rsidRDefault="004526CC" w:rsidP="004526CC">
      <w:pPr>
        <w:jc w:val="both"/>
      </w:pPr>
    </w:p>
    <w:p w:rsidR="004526CC" w:rsidRPr="009E0538" w:rsidRDefault="004526CC" w:rsidP="004526CC">
      <w:pPr>
        <w:jc w:val="both"/>
        <w:rPr>
          <w:b/>
          <w:i/>
        </w:rPr>
      </w:pPr>
      <w:r w:rsidRPr="003F5F04">
        <w:t xml:space="preserve">5. </w:t>
      </w:r>
      <w:r w:rsidRPr="003F5F04">
        <w:rPr>
          <w:b/>
          <w:i/>
        </w:rPr>
        <w:t xml:space="preserve">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границе са насељеним местом Моравци и од кп 132/1 дуж кп 1756, 115, 1728 све до кп 291 и 258/1 КО Бранчић.</w:t>
      </w:r>
    </w:p>
    <w:p w:rsidR="004526CC" w:rsidRPr="009D4D07" w:rsidRDefault="004526CC" w:rsidP="004526CC">
      <w:pPr>
        <w:jc w:val="both"/>
      </w:pPr>
    </w:p>
    <w:p w:rsidR="004526CC" w:rsidRPr="009E0538" w:rsidRDefault="004526CC" w:rsidP="004526CC">
      <w:pPr>
        <w:jc w:val="both"/>
        <w:rPr>
          <w:b/>
          <w:i/>
        </w:rPr>
      </w:pPr>
      <w:r w:rsidRPr="003F5F04">
        <w:t xml:space="preserve">6. </w:t>
      </w:r>
      <w:r w:rsidRPr="003F5F04">
        <w:rPr>
          <w:b/>
          <w:i/>
        </w:rPr>
        <w:t xml:space="preserve">Улица </w:t>
      </w:r>
      <w:r>
        <w:rPr>
          <w:b/>
          <w:i/>
        </w:rPr>
        <w:t>1300 каплра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између званичне улице бр.5 и кп 1728 дуж кп 90/3, преко 84/1, 81/3 и 101 до предложеног пута бр.3 и кп 1732/1 КО Бранчић.</w:t>
      </w:r>
    </w:p>
    <w:p w:rsidR="004526CC" w:rsidRPr="009D4D07" w:rsidRDefault="004526CC" w:rsidP="004526CC">
      <w:pPr>
        <w:jc w:val="both"/>
      </w:pPr>
    </w:p>
    <w:p w:rsidR="004526CC" w:rsidRPr="003F5F04" w:rsidRDefault="004526CC" w:rsidP="004526CC">
      <w:pPr>
        <w:jc w:val="both"/>
        <w:rPr>
          <w:b/>
          <w:i/>
        </w:rPr>
      </w:pPr>
      <w:r w:rsidRPr="003F5F04">
        <w:t xml:space="preserve">7. </w:t>
      </w:r>
      <w:r w:rsidRPr="003F5F04">
        <w:rPr>
          <w:b/>
          <w:i/>
        </w:rPr>
        <w:t xml:space="preserve">Улица </w:t>
      </w:r>
      <w:r>
        <w:rPr>
          <w:b/>
          <w:i/>
        </w:rPr>
        <w:t>Пусто поље</w:t>
      </w:r>
    </w:p>
    <w:p w:rsidR="004526CC" w:rsidRPr="009D4D07" w:rsidRDefault="004526CC" w:rsidP="004526CC">
      <w:pPr>
        <w:jc w:val="both"/>
      </w:pPr>
      <w:r w:rsidRPr="009D4D07">
        <w:rPr>
          <w:b/>
          <w:bCs/>
        </w:rPr>
        <w:t xml:space="preserve">Опис предложене улице </w:t>
      </w:r>
      <w:r>
        <w:rPr>
          <w:b/>
          <w:bCs/>
        </w:rPr>
        <w:t>Пусто поље</w:t>
      </w:r>
      <w:r w:rsidRPr="009D4D07">
        <w:rPr>
          <w:b/>
          <w:bCs/>
        </w:rPr>
        <w:t xml:space="preserve"> – </w:t>
      </w:r>
      <w:r w:rsidRPr="009D4D07">
        <w:t>Улица се простире од предложене улице бр. 3 и кп 1732/1 дуж кп 372/3, 384/7, 818/4, 1745/1 и 1745/3 до кп 1141/2 и 1026/1 КО Бранчић.</w:t>
      </w:r>
    </w:p>
    <w:p w:rsidR="004526CC" w:rsidRPr="009D4D07" w:rsidRDefault="004526CC" w:rsidP="004526CC">
      <w:pPr>
        <w:jc w:val="both"/>
      </w:pPr>
    </w:p>
    <w:p w:rsidR="004526CC" w:rsidRPr="003F5F04" w:rsidRDefault="004526CC" w:rsidP="004526CC">
      <w:pPr>
        <w:jc w:val="both"/>
        <w:rPr>
          <w:b/>
          <w:i/>
        </w:rPr>
      </w:pPr>
      <w:r w:rsidRPr="003F5F04">
        <w:t xml:space="preserve">8. </w:t>
      </w:r>
      <w:r w:rsidRPr="003F5F04">
        <w:rPr>
          <w:b/>
          <w:i/>
        </w:rPr>
        <w:t>Улица</w:t>
      </w:r>
      <w:r>
        <w:rPr>
          <w:b/>
          <w:i/>
        </w:rPr>
        <w:t>Оца Јустина Поповића</w:t>
      </w:r>
    </w:p>
    <w:p w:rsidR="004526CC" w:rsidRPr="009D4D07" w:rsidRDefault="004526CC" w:rsidP="004526CC">
      <w:pPr>
        <w:jc w:val="both"/>
        <w:rPr>
          <w:b/>
          <w:bCs/>
        </w:rPr>
      </w:pPr>
      <w:r w:rsidRPr="009D4D07">
        <w:rPr>
          <w:b/>
          <w:bCs/>
        </w:rPr>
        <w:t xml:space="preserve">Опис предложене улице </w:t>
      </w:r>
      <w:r>
        <w:rPr>
          <w:b/>
          <w:bCs/>
        </w:rPr>
        <w:t>Оца Јустина Поповића</w:t>
      </w:r>
      <w:r w:rsidRPr="009D4D07">
        <w:rPr>
          <w:b/>
          <w:bCs/>
        </w:rPr>
        <w:t xml:space="preserve"> – </w:t>
      </w:r>
      <w:r w:rsidRPr="009D4D07">
        <w:rPr>
          <w:bCs/>
        </w:rPr>
        <w:t xml:space="preserve">Улица се простире дуж границе са насељеним местом Љиг и то од кп 708/5 дуж кп 2582/2, 2582/1, 21737 КО Љиг све до кп 922 КО Бранчић. </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Љиг</w:t>
      </w:r>
    </w:p>
    <w:p w:rsidR="004526CC" w:rsidRPr="009D4D07" w:rsidRDefault="004526CC" w:rsidP="004526CC">
      <w:pPr>
        <w:jc w:val="both"/>
      </w:pPr>
    </w:p>
    <w:p w:rsidR="004526CC" w:rsidRPr="003F5F04" w:rsidRDefault="004526CC" w:rsidP="004526CC">
      <w:pPr>
        <w:jc w:val="both"/>
        <w:rPr>
          <w:b/>
          <w:i/>
        </w:rPr>
      </w:pPr>
      <w:r w:rsidRPr="009D4D07">
        <w:t>9</w:t>
      </w:r>
      <w:r w:rsidRPr="003F5F04">
        <w:t xml:space="preserve">. </w:t>
      </w:r>
      <w:r w:rsidRPr="003F5F04">
        <w:rPr>
          <w:b/>
          <w:i/>
        </w:rPr>
        <w:t xml:space="preserve">Улица </w:t>
      </w:r>
      <w:r>
        <w:rPr>
          <w:b/>
          <w:i/>
        </w:rPr>
        <w:t>Јасенак</w:t>
      </w:r>
    </w:p>
    <w:p w:rsidR="004526CC" w:rsidRPr="009D4D07" w:rsidRDefault="004526CC" w:rsidP="004526CC">
      <w:pPr>
        <w:jc w:val="both"/>
      </w:pPr>
      <w:r w:rsidRPr="009D4D07">
        <w:rPr>
          <w:b/>
          <w:bCs/>
        </w:rPr>
        <w:t xml:space="preserve">Опис предложене улице </w:t>
      </w:r>
      <w:r>
        <w:rPr>
          <w:b/>
          <w:bCs/>
        </w:rPr>
        <w:t>Јасенак</w:t>
      </w:r>
      <w:r w:rsidRPr="009D4D07">
        <w:rPr>
          <w:b/>
          <w:bCs/>
        </w:rPr>
        <w:t xml:space="preserve"> – </w:t>
      </w:r>
      <w:r w:rsidRPr="009D4D07">
        <w:t xml:space="preserve">Улица се простире од границе са насељеним местом Љиг и кп 923 и 961 дуж кп 1738/1, 1738/2 до кп 805 КО Бранчић. </w:t>
      </w:r>
    </w:p>
    <w:p w:rsidR="004526CC" w:rsidRDefault="004526CC" w:rsidP="004526CC">
      <w:pPr>
        <w:jc w:val="both"/>
      </w:pPr>
    </w:p>
    <w:p w:rsidR="004526CC" w:rsidRPr="000D20C7" w:rsidRDefault="004526CC" w:rsidP="004526CC">
      <w:pPr>
        <w:jc w:val="both"/>
      </w:pPr>
      <w:r w:rsidRPr="003F5F04">
        <w:t>10.</w:t>
      </w:r>
      <w:r w:rsidRPr="003F5F04">
        <w:rPr>
          <w:b/>
          <w:i/>
        </w:rPr>
        <w:t xml:space="preserve">Улица </w:t>
      </w:r>
      <w:r>
        <w:rPr>
          <w:b/>
          <w:i/>
        </w:rPr>
        <w:t>Челника Влгдрага</w:t>
      </w:r>
    </w:p>
    <w:p w:rsidR="004526CC" w:rsidRPr="009D4D07" w:rsidRDefault="004526CC" w:rsidP="004526CC">
      <w:pPr>
        <w:jc w:val="both"/>
        <w:rPr>
          <w:b/>
          <w:bCs/>
        </w:rPr>
      </w:pPr>
      <w:r w:rsidRPr="009D4D07">
        <w:rPr>
          <w:b/>
          <w:bCs/>
        </w:rPr>
        <w:t xml:space="preserve">Опис предложене улице </w:t>
      </w:r>
      <w:r>
        <w:rPr>
          <w:b/>
          <w:bCs/>
        </w:rPr>
        <w:t>Челника Влгдрага</w:t>
      </w:r>
      <w:r w:rsidRPr="009D4D07">
        <w:rPr>
          <w:b/>
          <w:bCs/>
        </w:rPr>
        <w:t xml:space="preserve"> – </w:t>
      </w:r>
      <w:r w:rsidRPr="009D4D07">
        <w:rPr>
          <w:bCs/>
        </w:rPr>
        <w:t>Улица се простире дуж границе са насељеним местима Гукош и Дићи од кп 1093, дуж кп 1758/1 све до кп 1648/1 КО Бранчић.</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Гукош и КО Дићи</w:t>
      </w:r>
    </w:p>
    <w:p w:rsidR="004526CC" w:rsidRPr="009D4D07" w:rsidRDefault="004526CC" w:rsidP="004526CC">
      <w:pPr>
        <w:jc w:val="both"/>
      </w:pPr>
    </w:p>
    <w:p w:rsidR="004526CC" w:rsidRPr="003F5F04" w:rsidRDefault="004526CC" w:rsidP="004526CC">
      <w:pPr>
        <w:jc w:val="both"/>
      </w:pPr>
      <w:r w:rsidRPr="003F5F04">
        <w:t xml:space="preserve">11. </w:t>
      </w:r>
      <w:r w:rsidRPr="003F5F04">
        <w:rPr>
          <w:b/>
          <w:i/>
        </w:rPr>
        <w:t xml:space="preserve">Улица </w:t>
      </w:r>
      <w:r>
        <w:rPr>
          <w:b/>
          <w:i/>
        </w:rPr>
        <w:t>Жути пут</w:t>
      </w:r>
    </w:p>
    <w:p w:rsidR="004526CC" w:rsidRPr="009D4D07" w:rsidRDefault="004526CC" w:rsidP="004526CC">
      <w:pPr>
        <w:jc w:val="both"/>
      </w:pPr>
      <w:r w:rsidRPr="009D4D07">
        <w:rPr>
          <w:b/>
          <w:bCs/>
        </w:rPr>
        <w:t xml:space="preserve">Опис предложене улице </w:t>
      </w:r>
      <w:r>
        <w:rPr>
          <w:b/>
          <w:bCs/>
        </w:rPr>
        <w:t>Жути пут</w:t>
      </w:r>
      <w:r w:rsidRPr="009D4D07">
        <w:rPr>
          <w:b/>
          <w:bCs/>
        </w:rPr>
        <w:t xml:space="preserve"> – </w:t>
      </w:r>
      <w:r w:rsidRPr="009D4D07">
        <w:t>Улица се простире од предложене улице бр.10 и кп 1758/1 дуж кп 1741/1, 1741/2 и 1741/3 до расрскинице са предложеном улицом бр.9 и кп 805 КО Бранчић.</w:t>
      </w:r>
    </w:p>
    <w:p w:rsidR="004526CC" w:rsidRPr="009D4D07" w:rsidRDefault="004526CC" w:rsidP="004526CC">
      <w:pPr>
        <w:jc w:val="both"/>
      </w:pPr>
    </w:p>
    <w:p w:rsidR="004526CC" w:rsidRPr="003F5F04" w:rsidRDefault="004526CC" w:rsidP="004526CC">
      <w:pPr>
        <w:jc w:val="both"/>
      </w:pPr>
      <w:r w:rsidRPr="003F5F04">
        <w:t xml:space="preserve">12. </w:t>
      </w:r>
      <w:r w:rsidRPr="003F5F04">
        <w:rPr>
          <w:b/>
          <w:i/>
        </w:rPr>
        <w:t xml:space="preserve">Улица </w:t>
      </w:r>
      <w:r>
        <w:rPr>
          <w:b/>
          <w:i/>
        </w:rPr>
        <w:t>Јелав</w:t>
      </w:r>
    </w:p>
    <w:p w:rsidR="004526CC" w:rsidRPr="009D4D07" w:rsidRDefault="004526CC" w:rsidP="004526CC">
      <w:pPr>
        <w:jc w:val="both"/>
      </w:pPr>
      <w:r w:rsidRPr="009D4D07">
        <w:rPr>
          <w:b/>
          <w:bCs/>
        </w:rPr>
        <w:t xml:space="preserve">Опис предложене улице </w:t>
      </w:r>
      <w:r>
        <w:rPr>
          <w:b/>
          <w:bCs/>
        </w:rPr>
        <w:t>Јелав</w:t>
      </w:r>
      <w:r w:rsidRPr="009D4D07">
        <w:rPr>
          <w:b/>
          <w:bCs/>
        </w:rPr>
        <w:t xml:space="preserve"> – </w:t>
      </w:r>
      <w:r w:rsidRPr="009D4D07">
        <w:t>Улица се простире од предложене улице бр.10 и кп 1758/1 дуж кп 1746/3, 1746/2, 1746/1 све до предложене улице бр.7 и кп 1745/1 КО Бранчић.</w:t>
      </w:r>
    </w:p>
    <w:p w:rsidR="004526CC" w:rsidRPr="009D4D07" w:rsidRDefault="004526CC" w:rsidP="004526CC">
      <w:pPr>
        <w:jc w:val="both"/>
      </w:pPr>
    </w:p>
    <w:p w:rsidR="004526CC" w:rsidRPr="009E0538" w:rsidRDefault="004526CC" w:rsidP="004526CC">
      <w:pPr>
        <w:jc w:val="both"/>
      </w:pPr>
      <w:r w:rsidRPr="003F5F04">
        <w:t xml:space="preserve">13. </w:t>
      </w:r>
      <w:r w:rsidRPr="003F5F04">
        <w:rPr>
          <w:b/>
          <w:i/>
        </w:rPr>
        <w:t xml:space="preserve">Улица </w:t>
      </w:r>
      <w:r>
        <w:rPr>
          <w:b/>
          <w:i/>
        </w:rPr>
        <w:t>Пријатељска</w:t>
      </w:r>
    </w:p>
    <w:p w:rsidR="004526CC" w:rsidRPr="009D4D07" w:rsidRDefault="004526CC" w:rsidP="004526CC">
      <w:pPr>
        <w:jc w:val="both"/>
      </w:pPr>
      <w:r w:rsidRPr="009D4D07">
        <w:rPr>
          <w:b/>
          <w:bCs/>
        </w:rPr>
        <w:t xml:space="preserve">Опис предложене улице </w:t>
      </w:r>
      <w:r>
        <w:rPr>
          <w:b/>
          <w:bCs/>
        </w:rPr>
        <w:t>Пријатељска</w:t>
      </w:r>
      <w:r w:rsidRPr="009D4D07">
        <w:rPr>
          <w:b/>
          <w:bCs/>
        </w:rPr>
        <w:t xml:space="preserve"> – </w:t>
      </w:r>
      <w:r w:rsidRPr="009D4D07">
        <w:t>Улица се простире од предложене улице бр. 10 и кп 1758/1 дуж кп 1747/5 и 1255 до кп 1242 КО Бранчић.</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E0538" w:rsidRDefault="004526CC" w:rsidP="004526CC">
      <w:pPr>
        <w:jc w:val="both"/>
        <w:rPr>
          <w:b/>
          <w:i/>
        </w:rPr>
      </w:pPr>
      <w:r w:rsidRPr="003F5F04">
        <w:t xml:space="preserve">14. </w:t>
      </w:r>
      <w:r w:rsidRPr="003F5F04">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бр.10 и кп 1758/1 дуж кп 1748, 1533, 1748 све до предложене улице бр.15 и кп 1749/1 КО Бранчић.</w:t>
      </w:r>
    </w:p>
    <w:p w:rsidR="004526CC" w:rsidRPr="009D4D07" w:rsidRDefault="004526CC" w:rsidP="004526CC">
      <w:pPr>
        <w:jc w:val="both"/>
      </w:pPr>
    </w:p>
    <w:p w:rsidR="004526CC" w:rsidRPr="009E0538" w:rsidRDefault="004526CC" w:rsidP="004526CC">
      <w:pPr>
        <w:jc w:val="both"/>
        <w:rPr>
          <w:b/>
          <w:i/>
        </w:rPr>
      </w:pPr>
      <w:r w:rsidRPr="003F5F04">
        <w:t xml:space="preserve">15. </w:t>
      </w:r>
      <w:r w:rsidRPr="003F5F04">
        <w:rPr>
          <w:b/>
          <w:i/>
        </w:rPr>
        <w:t xml:space="preserve">Улица </w:t>
      </w:r>
      <w:r>
        <w:rPr>
          <w:b/>
          <w:i/>
        </w:rPr>
        <w:t>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границе са насељеним местом Дићи од кп 1658 и 1715, дуж кп 1749/1 све до предложене улице бр. 17 и кп 1747/2 КО Бранчић.</w:t>
      </w:r>
    </w:p>
    <w:p w:rsidR="004526CC" w:rsidRPr="009D4D07" w:rsidRDefault="004526CC" w:rsidP="004526CC">
      <w:pPr>
        <w:jc w:val="both"/>
      </w:pPr>
    </w:p>
    <w:p w:rsidR="004526CC" w:rsidRPr="009E0538" w:rsidRDefault="004526CC" w:rsidP="004526CC">
      <w:pPr>
        <w:jc w:val="both"/>
        <w:rPr>
          <w:b/>
          <w:i/>
        </w:rPr>
      </w:pPr>
      <w:r w:rsidRPr="003F5F04">
        <w:t xml:space="preserve">16. </w:t>
      </w:r>
      <w:r w:rsidRPr="003F5F04">
        <w:rPr>
          <w:b/>
          <w:i/>
        </w:rPr>
        <w:t xml:space="preserve">Улица </w:t>
      </w:r>
      <w:r>
        <w:rPr>
          <w:b/>
          <w:i/>
        </w:rPr>
        <w:t>Мајска</w:t>
      </w:r>
    </w:p>
    <w:p w:rsidR="004526CC" w:rsidRPr="009D4D07" w:rsidRDefault="004526CC" w:rsidP="004526CC">
      <w:pPr>
        <w:jc w:val="both"/>
      </w:pPr>
      <w:r w:rsidRPr="009D4D07">
        <w:rPr>
          <w:b/>
          <w:bCs/>
        </w:rPr>
        <w:t xml:space="preserve">Опис предложене улице </w:t>
      </w:r>
      <w:r>
        <w:rPr>
          <w:b/>
          <w:bCs/>
        </w:rPr>
        <w:t>Мајска</w:t>
      </w:r>
      <w:r w:rsidRPr="009D4D07">
        <w:rPr>
          <w:b/>
          <w:bCs/>
        </w:rPr>
        <w:t xml:space="preserve"> – </w:t>
      </w:r>
      <w:r w:rsidRPr="009D4D07">
        <w:t>Улица се простире од предложене улице бр.17 и кп 1747/2 преко кп 1318, 1313, 1327/1 све до кп 1326 КО Бранчић.</w:t>
      </w:r>
    </w:p>
    <w:p w:rsidR="004526CC" w:rsidRPr="009D4D07" w:rsidRDefault="004526CC" w:rsidP="004526CC">
      <w:pPr>
        <w:jc w:val="both"/>
      </w:pPr>
    </w:p>
    <w:p w:rsidR="004526CC" w:rsidRPr="003F5F04" w:rsidRDefault="004526CC" w:rsidP="004526CC">
      <w:pPr>
        <w:jc w:val="both"/>
        <w:rPr>
          <w:b/>
          <w:i/>
        </w:rPr>
      </w:pPr>
      <w:r w:rsidRPr="003F5F04">
        <w:t xml:space="preserve">17. </w:t>
      </w:r>
      <w:r w:rsidRPr="003F5F04">
        <w:rPr>
          <w:b/>
          <w:i/>
        </w:rPr>
        <w:t xml:space="preserve">Улица </w:t>
      </w:r>
      <w:r>
        <w:rPr>
          <w:b/>
          <w:i/>
        </w:rPr>
        <w:t>Јасик</w:t>
      </w:r>
    </w:p>
    <w:p w:rsidR="004526CC" w:rsidRPr="009D4D07" w:rsidRDefault="004526CC" w:rsidP="004526CC">
      <w:pPr>
        <w:jc w:val="both"/>
      </w:pPr>
      <w:r w:rsidRPr="009D4D07">
        <w:rPr>
          <w:b/>
          <w:bCs/>
        </w:rPr>
        <w:t xml:space="preserve">Опис предложене улице </w:t>
      </w:r>
      <w:r>
        <w:rPr>
          <w:b/>
          <w:bCs/>
        </w:rPr>
        <w:t>Јасик</w:t>
      </w:r>
      <w:r w:rsidRPr="009D4D07">
        <w:rPr>
          <w:b/>
          <w:bCs/>
        </w:rPr>
        <w:t xml:space="preserve"> – </w:t>
      </w:r>
      <w:r w:rsidRPr="009D4D07">
        <w:t>Улица се простире од кп 1306 и 1483 дуж кп 1747/2, 1747/1, 992 (КО Ивановци) и 1398/1 КО Бранчић.</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У насељено место Бранчић одређују се следећи називи засеока:</w:t>
      </w:r>
    </w:p>
    <w:p w:rsidR="004526CC" w:rsidRPr="009D4D07" w:rsidRDefault="004526CC" w:rsidP="004526CC">
      <w:pPr>
        <w:jc w:val="both"/>
        <w:rPr>
          <w:lang w:val="sr-Cyrl-CS"/>
        </w:rPr>
      </w:pPr>
    </w:p>
    <w:p w:rsidR="004526CC" w:rsidRPr="003F5F04" w:rsidRDefault="004526CC" w:rsidP="004526CC">
      <w:pPr>
        <w:jc w:val="both"/>
        <w:rPr>
          <w:b/>
          <w:i/>
          <w:lang w:val="sr-Cyrl-CS"/>
        </w:rPr>
      </w:pPr>
      <w:r w:rsidRPr="003F5F04">
        <w:rPr>
          <w:b/>
          <w:i/>
          <w:lang w:val="sr-Cyrl-CS"/>
        </w:rPr>
        <w:t>1. Засеок Разбојиште</w:t>
      </w:r>
    </w:p>
    <w:p w:rsidR="004526CC" w:rsidRPr="009D4D07" w:rsidRDefault="004526CC" w:rsidP="004526CC">
      <w:pPr>
        <w:jc w:val="both"/>
        <w:rPr>
          <w:lang w:val="sr-Cyrl-CS"/>
        </w:rPr>
      </w:pPr>
      <w:r w:rsidRPr="009D4D07">
        <w:rPr>
          <w:b/>
          <w:bCs/>
        </w:rPr>
        <w:t xml:space="preserve">Опис предложеног засеока </w:t>
      </w:r>
      <w:r>
        <w:rPr>
          <w:b/>
          <w:bCs/>
        </w:rPr>
        <w:t>Разбојиште</w:t>
      </w:r>
      <w:r w:rsidRPr="009D4D07">
        <w:rPr>
          <w:b/>
          <w:bCs/>
        </w:rPr>
        <w:t xml:space="preserve"> – </w:t>
      </w:r>
      <w:r w:rsidRPr="009D4D07">
        <w:t>Засеок обухвата објекте на кп 1592/2 КО Бранчић.</w:t>
      </w:r>
    </w:p>
    <w:p w:rsidR="004526CC" w:rsidRDefault="004526CC" w:rsidP="004526CC">
      <w:pPr>
        <w:jc w:val="both"/>
        <w:rPr>
          <w:lang w:val="sr-Cyrl-CS"/>
        </w:rPr>
      </w:pPr>
    </w:p>
    <w:p w:rsidR="004526CC" w:rsidRPr="009D4D07" w:rsidRDefault="004526CC" w:rsidP="004526CC">
      <w:pPr>
        <w:jc w:val="both"/>
        <w:rPr>
          <w:lang w:val="sr-Cyrl-CS"/>
        </w:rPr>
      </w:pPr>
    </w:p>
    <w:p w:rsidR="004526CC" w:rsidRDefault="004526CC" w:rsidP="004526CC">
      <w:pPr>
        <w:jc w:val="center"/>
        <w:rPr>
          <w:lang w:val="sr-Cyrl-CS"/>
        </w:rPr>
      </w:pPr>
      <w:r w:rsidRPr="009D4D07">
        <w:rPr>
          <w:lang w:val="sr-Cyrl-CS"/>
        </w:rPr>
        <w:t>Члан 6.</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Велишевац одређују се следећи називи улица:</w:t>
      </w:r>
    </w:p>
    <w:p w:rsidR="004526CC" w:rsidRPr="009D4D07" w:rsidRDefault="004526CC" w:rsidP="004526CC">
      <w:pPr>
        <w:jc w:val="both"/>
        <w:rPr>
          <w:lang w:val="sr-Cyrl-CS"/>
        </w:rPr>
      </w:pPr>
    </w:p>
    <w:p w:rsidR="004526CC" w:rsidRPr="009A5B7E" w:rsidRDefault="004526CC" w:rsidP="004526CC">
      <w:pPr>
        <w:jc w:val="both"/>
      </w:pPr>
      <w:r w:rsidRPr="009D4D07">
        <w:t xml:space="preserve">1. </w:t>
      </w:r>
      <w:r w:rsidRPr="009D4D07">
        <w:rPr>
          <w:b/>
          <w:i/>
        </w:rPr>
        <w:t xml:space="preserve">Улица </w:t>
      </w:r>
      <w:r>
        <w:rPr>
          <w:b/>
          <w:i/>
        </w:rPr>
        <w:t>Оскоруша</w:t>
      </w:r>
    </w:p>
    <w:p w:rsidR="004526CC" w:rsidRPr="009D4D07" w:rsidRDefault="004526CC" w:rsidP="004526CC">
      <w:pPr>
        <w:jc w:val="both"/>
        <w:rPr>
          <w:b/>
          <w:bCs/>
        </w:rPr>
      </w:pPr>
      <w:r w:rsidRPr="009D4D07">
        <w:rPr>
          <w:b/>
          <w:bCs/>
        </w:rPr>
        <w:t xml:space="preserve">Опис предложене улице </w:t>
      </w:r>
      <w:r>
        <w:rPr>
          <w:b/>
          <w:bCs/>
        </w:rPr>
        <w:t>Оскоруша</w:t>
      </w:r>
      <w:r w:rsidRPr="009D4D07">
        <w:rPr>
          <w:b/>
          <w:bCs/>
        </w:rPr>
        <w:t xml:space="preserve"> – </w:t>
      </w:r>
      <w:r w:rsidRPr="009D4D07">
        <w:rPr>
          <w:bCs/>
        </w:rPr>
        <w:t>Улица се простире дуж границе са насељеним местом Бабајић од кп 6/1 дуж кп 1423 све до кп 249/4 КО Велишевац и границе са насељеним местом Љиг.</w:t>
      </w:r>
    </w:p>
    <w:p w:rsidR="004526CC" w:rsidRPr="009D4D07" w:rsidRDefault="004526CC" w:rsidP="004526CC">
      <w:pPr>
        <w:jc w:val="both"/>
        <w:rPr>
          <w:bCs/>
        </w:rPr>
      </w:pPr>
      <w:r w:rsidRPr="009D4D07">
        <w:rPr>
          <w:b/>
          <w:bCs/>
        </w:rPr>
        <w:t>Напомена :</w:t>
      </w:r>
      <w:r w:rsidRPr="009D4D07">
        <w:rPr>
          <w:bCs/>
        </w:rPr>
        <w:t>Улица је заједничка са насељеним местом Бабајић</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Ваљевски пут</w:t>
      </w:r>
    </w:p>
    <w:p w:rsidR="004526CC" w:rsidRPr="009D4D07" w:rsidRDefault="004526CC" w:rsidP="004526CC">
      <w:pPr>
        <w:jc w:val="both"/>
        <w:rPr>
          <w:b/>
          <w:bCs/>
        </w:rPr>
      </w:pPr>
      <w:r w:rsidRPr="009D4D07">
        <w:rPr>
          <w:b/>
          <w:bCs/>
        </w:rPr>
        <w:t xml:space="preserve">Опис предложене улице </w:t>
      </w:r>
      <w:r>
        <w:rPr>
          <w:b/>
          <w:bCs/>
        </w:rPr>
        <w:t>Ваљевски пут</w:t>
      </w:r>
      <w:r w:rsidRPr="009D4D07">
        <w:rPr>
          <w:b/>
          <w:bCs/>
        </w:rPr>
        <w:t xml:space="preserve"> – </w:t>
      </w:r>
      <w:r w:rsidRPr="009D4D07">
        <w:rPr>
          <w:bCs/>
        </w:rPr>
        <w:t>Улица се простире дуж границе са насељеним местом Ракари од раскрснице са предложеном улицом бр.1 и од кп 6/1 даље дуж кп 1422 све до кп 42/4 и границе са насељеним местом Гуњица.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Ракари</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Дубравачка</w:t>
      </w:r>
    </w:p>
    <w:p w:rsidR="004526CC" w:rsidRPr="009D4D07" w:rsidRDefault="004526CC" w:rsidP="004526CC">
      <w:pPr>
        <w:jc w:val="both"/>
      </w:pPr>
      <w:r w:rsidRPr="009D4D07">
        <w:rPr>
          <w:b/>
          <w:bCs/>
        </w:rPr>
        <w:t xml:space="preserve">Опис предложене улице </w:t>
      </w:r>
      <w:r>
        <w:rPr>
          <w:b/>
          <w:bCs/>
        </w:rPr>
        <w:t>Дубравачка</w:t>
      </w:r>
      <w:r w:rsidRPr="009D4D07">
        <w:rPr>
          <w:b/>
          <w:bCs/>
        </w:rPr>
        <w:t xml:space="preserve"> –– </w:t>
      </w:r>
      <w:r w:rsidRPr="009D4D07">
        <w:t>Улица се простире од границе са насељеним местом Гуњица од кп 44 и 46/1 дуж кп 45, 39/6, 24/7 све до кп 23 и 24/22 КО Велишевац.</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pPr>
      <w:r w:rsidRPr="009D4D07">
        <w:t xml:space="preserve">4. </w:t>
      </w:r>
      <w:r w:rsidRPr="009D4D07">
        <w:rPr>
          <w:b/>
          <w:i/>
        </w:rPr>
        <w:t>Улица Гуњичка</w:t>
      </w:r>
    </w:p>
    <w:p w:rsidR="004526CC" w:rsidRPr="009D4D07" w:rsidRDefault="004526CC" w:rsidP="004526CC">
      <w:pPr>
        <w:jc w:val="both"/>
      </w:pPr>
      <w:r w:rsidRPr="009D4D07">
        <w:rPr>
          <w:b/>
          <w:bCs/>
        </w:rPr>
        <w:t xml:space="preserve">Опис предложене улице </w:t>
      </w:r>
      <w:r>
        <w:rPr>
          <w:b/>
          <w:bCs/>
        </w:rPr>
        <w:t>Гуњичка</w:t>
      </w:r>
      <w:r w:rsidRPr="009D4D07">
        <w:rPr>
          <w:b/>
          <w:bCs/>
        </w:rPr>
        <w:t xml:space="preserve"> – </w:t>
      </w:r>
      <w:r w:rsidRPr="009D4D07">
        <w:t>Улица се простире дуж границе са насељеним местом Гуњица од кп 913 дуж кп 921 све до кп 922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Ранковачка</w:t>
      </w:r>
    </w:p>
    <w:p w:rsidR="004526CC" w:rsidRPr="009D4D07" w:rsidRDefault="004526CC" w:rsidP="004526CC">
      <w:pPr>
        <w:jc w:val="both"/>
      </w:pPr>
      <w:r w:rsidRPr="009D4D07">
        <w:rPr>
          <w:b/>
          <w:bCs/>
        </w:rPr>
        <w:t xml:space="preserve">Опис предложене улице </w:t>
      </w:r>
      <w:r>
        <w:rPr>
          <w:b/>
          <w:bCs/>
        </w:rPr>
        <w:t>Ранковачка</w:t>
      </w:r>
      <w:r w:rsidRPr="009D4D07">
        <w:rPr>
          <w:b/>
          <w:bCs/>
        </w:rPr>
        <w:t xml:space="preserve"> – </w:t>
      </w:r>
      <w:r w:rsidRPr="009D4D07">
        <w:t>Улица се простире од предложене улице бр. 4 и од кп 1409 дуж кп 45 све до кп 54 и 927/1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Глумач</w:t>
      </w:r>
    </w:p>
    <w:p w:rsidR="004526CC" w:rsidRPr="009D4D07" w:rsidRDefault="004526CC" w:rsidP="004526CC">
      <w:pPr>
        <w:jc w:val="both"/>
        <w:rPr>
          <w:b/>
          <w:i/>
        </w:rPr>
      </w:pPr>
      <w:r w:rsidRPr="009D4D07">
        <w:rPr>
          <w:b/>
          <w:bCs/>
        </w:rPr>
        <w:t xml:space="preserve">Опис предложене улице </w:t>
      </w:r>
      <w:r>
        <w:rPr>
          <w:b/>
          <w:bCs/>
        </w:rPr>
        <w:t>Глумач</w:t>
      </w:r>
      <w:r w:rsidRPr="009D4D07">
        <w:rPr>
          <w:b/>
          <w:bCs/>
        </w:rPr>
        <w:t xml:space="preserve"> – </w:t>
      </w:r>
      <w:r w:rsidRPr="009D4D07">
        <w:t>Улица се простире од предложене улице бр.1 и кп 1423, дуж кп 1409, 1410, 1209/6, преко 1213/2, 1411, 1329/5, 1327, 1382 све до кп 1395 КО Велишевац.</w:t>
      </w:r>
    </w:p>
    <w:p w:rsidR="004526CC" w:rsidRPr="007835E6" w:rsidRDefault="004526CC" w:rsidP="004526CC">
      <w:pPr>
        <w:jc w:val="both"/>
      </w:pPr>
    </w:p>
    <w:p w:rsidR="004526CC" w:rsidRPr="009D4D07" w:rsidRDefault="004526CC" w:rsidP="004526CC">
      <w:pPr>
        <w:jc w:val="both"/>
        <w:rPr>
          <w:b/>
          <w:i/>
        </w:rPr>
      </w:pPr>
      <w:r w:rsidRPr="009D4D07">
        <w:t xml:space="preserve">7. </w:t>
      </w:r>
      <w:r w:rsidRPr="009D4D07">
        <w:rPr>
          <w:b/>
          <w:i/>
        </w:rPr>
        <w:t>Улица Јазмак</w:t>
      </w:r>
    </w:p>
    <w:p w:rsidR="004526CC" w:rsidRPr="009D4D07" w:rsidRDefault="004526CC" w:rsidP="004526CC">
      <w:pPr>
        <w:jc w:val="both"/>
      </w:pPr>
      <w:r w:rsidRPr="009D4D07">
        <w:rPr>
          <w:b/>
          <w:bCs/>
        </w:rPr>
        <w:t xml:space="preserve">Опис предложене улице </w:t>
      </w:r>
      <w:r>
        <w:rPr>
          <w:b/>
          <w:bCs/>
        </w:rPr>
        <w:t>Јазмак</w:t>
      </w:r>
      <w:r w:rsidRPr="009D4D07">
        <w:rPr>
          <w:b/>
          <w:bCs/>
        </w:rPr>
        <w:t xml:space="preserve"> – </w:t>
      </w:r>
      <w:r w:rsidRPr="009D4D07">
        <w:t>Улица се простире од предложене улице бр.11 и кп 1409 дуж кп 160 и 109 све до предложене улице бр. 1, кп 1423 и границе са насељеним местом Бабајић.</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Бела земља</w:t>
      </w:r>
    </w:p>
    <w:p w:rsidR="004526CC" w:rsidRPr="009D4D07" w:rsidRDefault="004526CC" w:rsidP="004526CC">
      <w:pPr>
        <w:jc w:val="both"/>
      </w:pPr>
      <w:r w:rsidRPr="009D4D07">
        <w:rPr>
          <w:b/>
          <w:bCs/>
        </w:rPr>
        <w:t xml:space="preserve">Опис предложене улице </w:t>
      </w:r>
      <w:r>
        <w:rPr>
          <w:b/>
          <w:bCs/>
        </w:rPr>
        <w:t>Бела земља</w:t>
      </w:r>
      <w:r w:rsidRPr="009D4D07">
        <w:rPr>
          <w:b/>
          <w:bCs/>
        </w:rPr>
        <w:t xml:space="preserve"> – </w:t>
      </w:r>
      <w:r w:rsidRPr="009D4D07">
        <w:t>Улица се простире од предложене улице бр. 1 и кп 1423 дуж кп 1415, преко кп 464, 467 и поново 1415 до кп 1405 КО Велишевац и предложене улице бр. 11.</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Пашњак</w:t>
      </w:r>
    </w:p>
    <w:p w:rsidR="004526CC" w:rsidRPr="009D4D07" w:rsidRDefault="004526CC" w:rsidP="004526CC">
      <w:pPr>
        <w:jc w:val="both"/>
      </w:pPr>
      <w:r w:rsidRPr="009D4D07">
        <w:rPr>
          <w:b/>
          <w:bCs/>
        </w:rPr>
        <w:t xml:space="preserve">Опис предложене улице </w:t>
      </w:r>
      <w:r>
        <w:rPr>
          <w:b/>
          <w:bCs/>
        </w:rPr>
        <w:t>Пашњак</w:t>
      </w:r>
      <w:r w:rsidRPr="009D4D07">
        <w:rPr>
          <w:b/>
          <w:bCs/>
        </w:rPr>
        <w:t xml:space="preserve"> - </w:t>
      </w:r>
      <w:r w:rsidRPr="009D4D07">
        <w:t>Улица се простире од предложене улице бр. 1 и кп 1423 дуж кп 1414 све до кп 431 КО Велишевац.</w:t>
      </w:r>
    </w:p>
    <w:p w:rsidR="004526CC" w:rsidRPr="009D4D07" w:rsidRDefault="004526CC" w:rsidP="004526CC">
      <w:pPr>
        <w:jc w:val="both"/>
      </w:pPr>
    </w:p>
    <w:p w:rsidR="004526CC" w:rsidRPr="009D4D07" w:rsidRDefault="004526CC" w:rsidP="004526CC">
      <w:pPr>
        <w:jc w:val="both"/>
      </w:pPr>
      <w:r w:rsidRPr="009D4D07">
        <w:t>10.</w:t>
      </w:r>
      <w:r w:rsidRPr="009D4D07">
        <w:rPr>
          <w:b/>
          <w:i/>
        </w:rPr>
        <w:t>Улица Љишка</w:t>
      </w:r>
    </w:p>
    <w:p w:rsidR="004526CC" w:rsidRPr="009D4D07" w:rsidRDefault="004526CC" w:rsidP="004526CC">
      <w:pPr>
        <w:jc w:val="both"/>
      </w:pPr>
      <w:r w:rsidRPr="009D4D07">
        <w:rPr>
          <w:b/>
          <w:bCs/>
        </w:rPr>
        <w:t xml:space="preserve">Опис предложене улице </w:t>
      </w:r>
      <w:r>
        <w:rPr>
          <w:b/>
          <w:bCs/>
        </w:rPr>
        <w:t>Љишка</w:t>
      </w:r>
      <w:r w:rsidRPr="009D4D07">
        <w:rPr>
          <w:b/>
          <w:bCs/>
        </w:rPr>
        <w:t xml:space="preserve"> - </w:t>
      </w:r>
      <w:r w:rsidRPr="009D4D07">
        <w:t>Улица се простире од предложене улице бр. 1 и кп 1423 дуж границе са насељеним местом Љиг и кп 11413 (КО Љиг) затим преко кп 388/2, 386/2, 391, 396/1, 385 све до предложене улице бр. 11 и кп 371/1 КО Велишевац.</w:t>
      </w:r>
    </w:p>
    <w:p w:rsidR="004526CC" w:rsidRPr="009D4D07" w:rsidRDefault="004526CC" w:rsidP="004526CC">
      <w:pPr>
        <w:jc w:val="both"/>
      </w:pPr>
    </w:p>
    <w:p w:rsidR="004526CC" w:rsidRPr="009D4D07" w:rsidRDefault="004526CC" w:rsidP="004526CC">
      <w:pPr>
        <w:jc w:val="both"/>
      </w:pPr>
      <w:r w:rsidRPr="009D4D07">
        <w:t xml:space="preserve">11. </w:t>
      </w:r>
      <w:r w:rsidRPr="009D4D07">
        <w:rPr>
          <w:b/>
          <w:i/>
        </w:rPr>
        <w:t>Улица Жеравачка</w:t>
      </w:r>
    </w:p>
    <w:p w:rsidR="004526CC" w:rsidRPr="009D4D07" w:rsidRDefault="004526CC" w:rsidP="004526CC">
      <w:pPr>
        <w:jc w:val="both"/>
      </w:pPr>
      <w:r w:rsidRPr="009D4D07">
        <w:rPr>
          <w:b/>
          <w:bCs/>
        </w:rPr>
        <w:t xml:space="preserve">Опис предложене улице </w:t>
      </w:r>
      <w:r>
        <w:rPr>
          <w:b/>
          <w:bCs/>
        </w:rPr>
        <w:t>Жеравачка</w:t>
      </w:r>
      <w:r w:rsidRPr="009D4D07">
        <w:rPr>
          <w:b/>
          <w:bCs/>
        </w:rPr>
        <w:t xml:space="preserve"> – </w:t>
      </w:r>
      <w:r w:rsidRPr="009D4D07">
        <w:t>Улица се простире од предложене улице бр.6 и кп 1410, дуж кп 1409, 149/2, 447, 371/1 све до границе са насељеним местом Љиг код кп 367 и 1404/1 КО Велишевац.</w:t>
      </w:r>
    </w:p>
    <w:p w:rsidR="004526CC" w:rsidRPr="009D4D07" w:rsidRDefault="004526CC" w:rsidP="004526CC">
      <w:pPr>
        <w:jc w:val="both"/>
      </w:pPr>
    </w:p>
    <w:p w:rsidR="004526CC" w:rsidRPr="009D4D07" w:rsidRDefault="004526CC" w:rsidP="004526CC">
      <w:pPr>
        <w:jc w:val="both"/>
      </w:pPr>
      <w:r w:rsidRPr="009D4D07">
        <w:t xml:space="preserve">12. </w:t>
      </w:r>
      <w:r w:rsidRPr="009D4D07">
        <w:rPr>
          <w:b/>
          <w:i/>
        </w:rPr>
        <w:t>Улица Виноградска</w:t>
      </w:r>
    </w:p>
    <w:p w:rsidR="004526CC" w:rsidRPr="009D4D07" w:rsidRDefault="004526CC" w:rsidP="004526CC">
      <w:pPr>
        <w:jc w:val="both"/>
      </w:pPr>
      <w:r w:rsidRPr="009D4D07">
        <w:rPr>
          <w:b/>
          <w:bCs/>
        </w:rPr>
        <w:t xml:space="preserve">Опис предложене улице </w:t>
      </w:r>
      <w:r>
        <w:rPr>
          <w:b/>
          <w:bCs/>
        </w:rPr>
        <w:t>Виноградска</w:t>
      </w:r>
      <w:r w:rsidRPr="009D4D07">
        <w:rPr>
          <w:b/>
          <w:bCs/>
        </w:rPr>
        <w:t xml:space="preserve"> – </w:t>
      </w:r>
      <w:r w:rsidRPr="009D4D07">
        <w:t>Улица се простире од предложене улице бр.6 и кп 1410 дуж кп 981 све до кп 975/1 КО Велишевац.</w:t>
      </w:r>
    </w:p>
    <w:p w:rsidR="004526CC" w:rsidRPr="009D4D07" w:rsidRDefault="004526CC" w:rsidP="004526CC">
      <w:pPr>
        <w:jc w:val="both"/>
      </w:pPr>
    </w:p>
    <w:p w:rsidR="004526CC" w:rsidRPr="009D4D07" w:rsidRDefault="004526CC" w:rsidP="004526CC">
      <w:pPr>
        <w:jc w:val="both"/>
      </w:pPr>
      <w:r w:rsidRPr="009D4D07">
        <w:t xml:space="preserve">13. </w:t>
      </w:r>
      <w:r w:rsidRPr="009D4D07">
        <w:rPr>
          <w:b/>
          <w:i/>
        </w:rPr>
        <w:t>Улица Брдо</w:t>
      </w:r>
    </w:p>
    <w:p w:rsidR="004526CC" w:rsidRPr="009D4D07" w:rsidRDefault="004526CC" w:rsidP="004526CC">
      <w:pPr>
        <w:jc w:val="both"/>
      </w:pPr>
      <w:r w:rsidRPr="009D4D07">
        <w:rPr>
          <w:b/>
          <w:bCs/>
        </w:rPr>
        <w:t xml:space="preserve">Опис предложене улице </w:t>
      </w:r>
      <w:r>
        <w:rPr>
          <w:b/>
          <w:bCs/>
        </w:rPr>
        <w:t>Брдо</w:t>
      </w:r>
      <w:r w:rsidRPr="009D4D07">
        <w:rPr>
          <w:b/>
          <w:bCs/>
        </w:rPr>
        <w:t xml:space="preserve"> – </w:t>
      </w:r>
      <w:r w:rsidRPr="009D4D07">
        <w:t>Улица се простире од предложене улице бр. 11 и кп 1409 дуж кп 1018, 1412, 1082 све до кп 1110 КО Велишевац.</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rPr>
          <w:b/>
          <w:i/>
        </w:rPr>
      </w:pPr>
      <w:r w:rsidRPr="009D4D07">
        <w:t xml:space="preserve">14. </w:t>
      </w:r>
      <w:r w:rsidRPr="009D4D07">
        <w:rPr>
          <w:b/>
          <w:i/>
        </w:rPr>
        <w:t>Улица 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предложене улице бр. 11 и кп 371/1 дуж кп 570, 1417 све до кп 761 и 615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15. </w:t>
      </w:r>
      <w:r w:rsidRPr="009D4D07">
        <w:rPr>
          <w:b/>
          <w:i/>
        </w:rPr>
        <w:t>Улица Медничка</w:t>
      </w:r>
    </w:p>
    <w:p w:rsidR="004526CC" w:rsidRPr="009D4D07" w:rsidRDefault="004526CC" w:rsidP="004526CC">
      <w:pPr>
        <w:jc w:val="both"/>
      </w:pPr>
      <w:r w:rsidRPr="009D4D07">
        <w:rPr>
          <w:b/>
          <w:bCs/>
        </w:rPr>
        <w:t xml:space="preserve">Опис предложене улице </w:t>
      </w:r>
      <w:r>
        <w:rPr>
          <w:b/>
          <w:bCs/>
        </w:rPr>
        <w:t>Медничка</w:t>
      </w:r>
      <w:r w:rsidRPr="009D4D07">
        <w:rPr>
          <w:b/>
          <w:bCs/>
        </w:rPr>
        <w:t xml:space="preserve"> – </w:t>
      </w:r>
      <w:r w:rsidRPr="009D4D07">
        <w:t>Улица се простире од границе са КО Љиг од кп 496/2 и 650 дуж кп 1416/1, 1417, 738/1, 1416/1 све до кп 802/1 и 722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16. </w:t>
      </w:r>
      <w:r w:rsidRPr="009D4D07">
        <w:rPr>
          <w:b/>
          <w:i/>
        </w:rPr>
        <w:t>Улица Кеј</w:t>
      </w:r>
    </w:p>
    <w:p w:rsidR="004526CC" w:rsidRPr="009D4D07" w:rsidRDefault="004526CC" w:rsidP="004526CC">
      <w:pPr>
        <w:jc w:val="both"/>
        <w:rPr>
          <w:b/>
          <w:bCs/>
        </w:rPr>
      </w:pPr>
      <w:r w:rsidRPr="009D4D07">
        <w:rPr>
          <w:b/>
          <w:bCs/>
        </w:rPr>
        <w:t xml:space="preserve">Опис предложене улице </w:t>
      </w:r>
      <w:r>
        <w:rPr>
          <w:b/>
          <w:bCs/>
        </w:rPr>
        <w:t>Кеј</w:t>
      </w:r>
      <w:r w:rsidRPr="009D4D07">
        <w:rPr>
          <w:b/>
          <w:bCs/>
        </w:rPr>
        <w:t xml:space="preserve"> – </w:t>
      </w:r>
      <w:r w:rsidRPr="009D4D07">
        <w:rPr>
          <w:bCs/>
        </w:rPr>
        <w:t>Улица се простире од границе са насељеним местом Љиг од кп 654 и 665/3 дуж кп 1408/1 све до кп 701 и 687 и границе са насељеним местом Кадина Лука.</w:t>
      </w:r>
    </w:p>
    <w:p w:rsidR="004526CC" w:rsidRPr="009D4D07" w:rsidRDefault="004526CC" w:rsidP="004526CC">
      <w:pPr>
        <w:jc w:val="both"/>
      </w:pPr>
      <w:r w:rsidRPr="009D4D07">
        <w:rPr>
          <w:b/>
          <w:bCs/>
        </w:rPr>
        <w:t xml:space="preserve">Напомена: </w:t>
      </w:r>
      <w:r w:rsidRPr="009D4D07">
        <w:rPr>
          <w:bCs/>
        </w:rPr>
        <w:t xml:space="preserve">Улица је заједничка са насељеним местом Љиг </w:t>
      </w: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7.</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Гукош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 xml:space="preserve">Улица Ибарска </w:t>
      </w:r>
    </w:p>
    <w:p w:rsidR="004526CC" w:rsidRPr="009D4D07" w:rsidRDefault="004526CC" w:rsidP="004526CC">
      <w:pPr>
        <w:jc w:val="both"/>
        <w:rPr>
          <w:b/>
          <w:bCs/>
        </w:rPr>
      </w:pPr>
      <w:r w:rsidRPr="009D4D07">
        <w:rPr>
          <w:b/>
          <w:bCs/>
        </w:rPr>
        <w:t xml:space="preserve">Опис предложене улице Ибарска – </w:t>
      </w:r>
      <w:r w:rsidRPr="009D4D07">
        <w:rPr>
          <w:bCs/>
        </w:rPr>
        <w:t xml:space="preserve">Улица представља део магистралног пута Ибарска магистрала и простире се од границе са насељеним местом Љиг од кп 630 дуж кп 1513/2 и 1514 све до кп 1327/2 и 1328/6 КО Гукош и до границе са насељеним местом Дићи.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Љиг и КО Дићи.</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Звекара</w:t>
      </w:r>
    </w:p>
    <w:p w:rsidR="004526CC" w:rsidRPr="009D4D07" w:rsidRDefault="004526CC" w:rsidP="004526CC">
      <w:pPr>
        <w:jc w:val="both"/>
      </w:pPr>
      <w:r w:rsidRPr="009D4D07">
        <w:rPr>
          <w:b/>
          <w:bCs/>
        </w:rPr>
        <w:t xml:space="preserve">Опис предложене улице Звекара – </w:t>
      </w:r>
      <w:r w:rsidRPr="009D4D07">
        <w:t>Улица се простире од предложене улице бр. 1 и кп 1513/2 преко кп 1039/2 , дуж кп 1490, 824, преко кп 817/3, дуж кп 1490, све до кп 794 КО Гукош.</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Петаковачка</w:t>
      </w:r>
    </w:p>
    <w:p w:rsidR="004526CC" w:rsidRPr="009D4D07" w:rsidRDefault="004526CC" w:rsidP="004526CC">
      <w:pPr>
        <w:jc w:val="both"/>
      </w:pPr>
      <w:r w:rsidRPr="009D4D07">
        <w:rPr>
          <w:b/>
          <w:bCs/>
        </w:rPr>
        <w:t xml:space="preserve">Опис предложене улице Петаковачка – </w:t>
      </w:r>
      <w:r w:rsidRPr="009D4D07">
        <w:t>Улица се простире од границе са насељеним местом Љиг и од кп 190/2 и 195/2 дуж кп 1485/2, 207, преко 381 и 317/3 све до кп 315 и 316 КО Гукош.</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Боблијска</w:t>
      </w:r>
    </w:p>
    <w:p w:rsidR="004526CC" w:rsidRPr="009D4D07" w:rsidRDefault="004526CC" w:rsidP="004526CC">
      <w:pPr>
        <w:jc w:val="both"/>
      </w:pPr>
      <w:r w:rsidRPr="009D4D07">
        <w:rPr>
          <w:b/>
          <w:bCs/>
        </w:rPr>
        <w:t xml:space="preserve">Опис предложене улице Боблијска – </w:t>
      </w:r>
      <w:r w:rsidRPr="009D4D07">
        <w:t>Улица се простире од предложене улице бр. 1 и кп 1513/2 дуж кп 1486/1,1493, 1486/1 све до границе са насељеним местом Бранчић и кп 1509 где почиње предложена улица бр. 7.</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Дубоки поток</w:t>
      </w:r>
    </w:p>
    <w:p w:rsidR="004526CC" w:rsidRPr="009D4D07" w:rsidRDefault="004526CC" w:rsidP="004526CC">
      <w:pPr>
        <w:jc w:val="both"/>
      </w:pPr>
      <w:r w:rsidRPr="009D4D07">
        <w:rPr>
          <w:b/>
          <w:bCs/>
        </w:rPr>
        <w:t xml:space="preserve">Опис предложене улице Дубоки поток – </w:t>
      </w:r>
      <w:r w:rsidRPr="009D4D07">
        <w:t>Улица се простире од предложене улице бр. 1 и кп 1514 дуж кп 1488/1 све до пута на кп 1509 КО Гукош где је и граница са насељеним местом Бранчић.</w:t>
      </w:r>
    </w:p>
    <w:p w:rsidR="004526CC" w:rsidRPr="009D4D07" w:rsidRDefault="004526CC" w:rsidP="004526CC">
      <w:pPr>
        <w:jc w:val="both"/>
      </w:pPr>
    </w:p>
    <w:p w:rsidR="004526CC" w:rsidRDefault="004526CC" w:rsidP="004526CC">
      <w:pPr>
        <w:jc w:val="both"/>
      </w:pPr>
    </w:p>
    <w:p w:rsidR="004526CC" w:rsidRDefault="004526CC" w:rsidP="004526CC">
      <w:pPr>
        <w:jc w:val="both"/>
      </w:pPr>
    </w:p>
    <w:p w:rsidR="004526CC" w:rsidRPr="009E0538" w:rsidRDefault="004526CC" w:rsidP="004526CC">
      <w:pPr>
        <w:jc w:val="both"/>
        <w:rPr>
          <w:b/>
          <w:i/>
        </w:rPr>
      </w:pPr>
      <w:r w:rsidRPr="009D4D07">
        <w:t xml:space="preserve">6. </w:t>
      </w:r>
      <w:r w:rsidRPr="009D4D07">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пута на кп 1509 и границе са насељеним местом Бранчић дуж кп 1489, преко кп 917, 908/2 све до кп 877 и 879/1 КО Гукош.</w:t>
      </w:r>
    </w:p>
    <w:p w:rsidR="004526CC" w:rsidRPr="009D4D07" w:rsidRDefault="004526CC" w:rsidP="004526CC">
      <w:pPr>
        <w:jc w:val="both"/>
      </w:pPr>
    </w:p>
    <w:p w:rsidR="004526CC" w:rsidRPr="000D20C7" w:rsidRDefault="004526CC" w:rsidP="004526CC">
      <w:pPr>
        <w:jc w:val="both"/>
        <w:rPr>
          <w:b/>
          <w:i/>
        </w:rPr>
      </w:pPr>
      <w:r w:rsidRPr="009D4D07">
        <w:t xml:space="preserve">7. </w:t>
      </w:r>
      <w:r w:rsidRPr="009D4D07">
        <w:rPr>
          <w:b/>
          <w:i/>
        </w:rPr>
        <w:t xml:space="preserve">Улица </w:t>
      </w:r>
      <w:r>
        <w:rPr>
          <w:b/>
          <w:i/>
        </w:rPr>
        <w:t>Челника Влгдрага</w:t>
      </w:r>
    </w:p>
    <w:p w:rsidR="004526CC" w:rsidRDefault="004526CC" w:rsidP="004526CC">
      <w:pPr>
        <w:jc w:val="both"/>
        <w:rPr>
          <w:b/>
          <w:bCs/>
        </w:rPr>
      </w:pPr>
      <w:r w:rsidRPr="009D4D07">
        <w:rPr>
          <w:b/>
          <w:bCs/>
        </w:rPr>
        <w:t xml:space="preserve">Опис предложене улице </w:t>
      </w:r>
      <w:r>
        <w:rPr>
          <w:b/>
          <w:bCs/>
        </w:rPr>
        <w:t>Челника Влгдрага</w:t>
      </w:r>
    </w:p>
    <w:p w:rsidR="004526CC" w:rsidRPr="009D4D07" w:rsidRDefault="004526CC" w:rsidP="004526CC">
      <w:pPr>
        <w:jc w:val="both"/>
        <w:rPr>
          <w:b/>
          <w:bCs/>
        </w:rPr>
      </w:pPr>
      <w:r w:rsidRPr="009D4D07">
        <w:rPr>
          <w:b/>
          <w:bCs/>
        </w:rPr>
        <w:t xml:space="preserve"> – </w:t>
      </w:r>
      <w:r w:rsidRPr="009D4D07">
        <w:rPr>
          <w:bCs/>
        </w:rPr>
        <w:t xml:space="preserve">Улица се целом дужином налази на граници са насељеним местом Бранчић и то од кп 1486/1 дуж кп 1509 све до тромеђе са насељеним местом Дићи до кп 99/2 КО Гукош.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Бранчић и КО Дићи.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Доња Липовица</w:t>
      </w:r>
    </w:p>
    <w:p w:rsidR="004526CC" w:rsidRPr="009D4D07" w:rsidRDefault="004526CC" w:rsidP="004526CC">
      <w:pPr>
        <w:jc w:val="both"/>
      </w:pPr>
      <w:r w:rsidRPr="009D4D07">
        <w:rPr>
          <w:b/>
          <w:bCs/>
        </w:rPr>
        <w:t xml:space="preserve">Опис предложене улице Доња Липовица – </w:t>
      </w:r>
      <w:r w:rsidRPr="009D4D07">
        <w:t>Улица се простире од предложене улице бр. 1 и кп 1514 дуж кп 1488/3, преко кп 1478, дуж 1026, 1408/2, 1499, 1236, 1237, 1248, 1253, преко 1260/1, 1270 све до кп 1275/1 и 1275/2 и до пута на кп 1222 КО Гукош.</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Липовачки венац</w:t>
      </w:r>
    </w:p>
    <w:p w:rsidR="004526CC" w:rsidRPr="009D4D07" w:rsidRDefault="004526CC" w:rsidP="004526CC">
      <w:pPr>
        <w:jc w:val="both"/>
      </w:pPr>
      <w:r w:rsidRPr="009D4D07">
        <w:rPr>
          <w:b/>
          <w:bCs/>
        </w:rPr>
        <w:t xml:space="preserve">Опис предложене улице Липовачки венац – </w:t>
      </w:r>
      <w:r w:rsidRPr="009D4D07">
        <w:t>Улица се простире од кп 1131/1 и 1130, преко кп 1137 и 1141 дуж кп 1222 и 1223 све до кп 1431 и 1437 КО Гукош.</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Гукош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1. Засеок Јанковићи</w:t>
      </w:r>
    </w:p>
    <w:p w:rsidR="004526CC" w:rsidRPr="009D4D07" w:rsidRDefault="004526CC" w:rsidP="004526CC">
      <w:pPr>
        <w:jc w:val="both"/>
      </w:pPr>
      <w:r w:rsidRPr="009D4D07">
        <w:rPr>
          <w:b/>
          <w:bCs/>
        </w:rPr>
        <w:t xml:space="preserve">Опис предложеног засеока Јанковићи – </w:t>
      </w:r>
      <w:r w:rsidRPr="009D4D07">
        <w:t>Засеок подразумева објекте који се налазе на кп 554 и 546 КО Гукош.</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8.</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Дићи одређују се следећи називи улица:</w:t>
      </w:r>
    </w:p>
    <w:p w:rsidR="004526CC" w:rsidRPr="009D4D07" w:rsidRDefault="004526CC" w:rsidP="004526CC">
      <w:pPr>
        <w:jc w:val="both"/>
        <w:rPr>
          <w:lang w:val="sr-Cyrl-CS"/>
        </w:rPr>
      </w:pPr>
    </w:p>
    <w:p w:rsidR="004526CC" w:rsidRPr="00395A52" w:rsidRDefault="004526CC" w:rsidP="004526CC">
      <w:pPr>
        <w:jc w:val="both"/>
      </w:pPr>
      <w:r w:rsidRPr="009D4D07">
        <w:t xml:space="preserve">1. </w:t>
      </w:r>
      <w:r w:rsidRPr="006B09B6">
        <w:rPr>
          <w:b/>
          <w:i/>
        </w:rPr>
        <w:t xml:space="preserve">Улица </w:t>
      </w:r>
      <w:r>
        <w:rPr>
          <w:b/>
          <w:i/>
        </w:rPr>
        <w:t>Ибарска</w:t>
      </w:r>
    </w:p>
    <w:p w:rsidR="004526CC" w:rsidRPr="009D4D07" w:rsidRDefault="004526CC" w:rsidP="004526CC">
      <w:pPr>
        <w:jc w:val="both"/>
        <w:rPr>
          <w:b/>
          <w:bCs/>
        </w:rPr>
      </w:pPr>
      <w:r w:rsidRPr="009D4D07">
        <w:rPr>
          <w:b/>
          <w:bCs/>
        </w:rPr>
        <w:t xml:space="preserve">Опис предложене улице </w:t>
      </w:r>
      <w:r>
        <w:rPr>
          <w:b/>
          <w:bCs/>
        </w:rPr>
        <w:t>Ибарска</w:t>
      </w:r>
      <w:r w:rsidRPr="009D4D07">
        <w:rPr>
          <w:b/>
          <w:bCs/>
        </w:rPr>
        <w:t xml:space="preserve"> – </w:t>
      </w:r>
      <w:r w:rsidRPr="009D4D07">
        <w:rPr>
          <w:bCs/>
        </w:rPr>
        <w:t xml:space="preserve">Улица представља део магистралног пута Ибарска магистрала и простире се од границе са насељеним местом Гукош од кп 7/1 и 10/2 дуж кп 874/1, 874/2, 874/6 и 874/7 све до кп 395/3 КО Гукош тј. до границе са насељеним местом Доњи Бањани.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местима Гукош и Доњи Бањани</w:t>
      </w:r>
    </w:p>
    <w:p w:rsidR="004526CC" w:rsidRPr="009D4D07" w:rsidRDefault="004526CC" w:rsidP="004526CC">
      <w:pPr>
        <w:jc w:val="both"/>
      </w:pPr>
    </w:p>
    <w:p w:rsidR="004526CC" w:rsidRPr="006B09B6" w:rsidRDefault="004526CC" w:rsidP="004526CC">
      <w:pPr>
        <w:jc w:val="both"/>
      </w:pPr>
      <w:r w:rsidRPr="009D4D07">
        <w:t xml:space="preserve">2. </w:t>
      </w:r>
      <w:r>
        <w:rPr>
          <w:b/>
          <w:i/>
        </w:rPr>
        <w:t>Улица Ана Владислава</w:t>
      </w:r>
    </w:p>
    <w:p w:rsidR="004526CC" w:rsidRPr="009D4D07" w:rsidRDefault="004526CC" w:rsidP="004526CC">
      <w:pPr>
        <w:jc w:val="both"/>
      </w:pPr>
      <w:r w:rsidRPr="009D4D07">
        <w:rPr>
          <w:b/>
          <w:bCs/>
        </w:rPr>
        <w:t xml:space="preserve">Опис предложене улице </w:t>
      </w:r>
      <w:r>
        <w:rPr>
          <w:b/>
          <w:bCs/>
        </w:rPr>
        <w:t>Ана Владислава</w:t>
      </w:r>
      <w:r w:rsidRPr="009D4D07">
        <w:rPr>
          <w:b/>
          <w:bCs/>
        </w:rPr>
        <w:t xml:space="preserve"> – </w:t>
      </w:r>
      <w:r w:rsidRPr="009D4D07">
        <w:t>Улица се простире од магистралног пута на кп 874/2 дуж кп 23/3, 23/4, 23/1 до границе са насељеним местом Бранчић и до кп 862.</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6B09B6" w:rsidRDefault="004526CC" w:rsidP="004526CC">
      <w:pPr>
        <w:jc w:val="both"/>
      </w:pPr>
      <w:r w:rsidRPr="009D4D07">
        <w:t>3</w:t>
      </w:r>
      <w:r w:rsidRPr="006B09B6">
        <w:t xml:space="preserve">. </w:t>
      </w:r>
      <w:r w:rsidRPr="006B09B6">
        <w:rPr>
          <w:b/>
          <w:i/>
        </w:rPr>
        <w:t xml:space="preserve">Улица </w:t>
      </w:r>
      <w:r>
        <w:rPr>
          <w:b/>
          <w:i/>
        </w:rPr>
        <w:t>Челника Влгдрага</w:t>
      </w:r>
    </w:p>
    <w:p w:rsidR="004526CC" w:rsidRPr="009D4D07" w:rsidRDefault="004526CC" w:rsidP="004526CC">
      <w:pPr>
        <w:jc w:val="both"/>
        <w:rPr>
          <w:b/>
          <w:bCs/>
        </w:rPr>
      </w:pPr>
      <w:r w:rsidRPr="009D4D07">
        <w:rPr>
          <w:b/>
          <w:bCs/>
        </w:rPr>
        <w:t xml:space="preserve">Опис предложене улице </w:t>
      </w:r>
      <w:r>
        <w:rPr>
          <w:b/>
          <w:bCs/>
        </w:rPr>
        <w:t>Челника Влдрага</w:t>
      </w:r>
      <w:r w:rsidRPr="009D4D07">
        <w:rPr>
          <w:b/>
          <w:bCs/>
        </w:rPr>
        <w:t xml:space="preserve"> – </w:t>
      </w:r>
      <w:r w:rsidRPr="009D4D07">
        <w:rPr>
          <w:bCs/>
        </w:rPr>
        <w:t>Улица се простире од магистралног пута и кп 874/7 дуж кп 859/1 па затим дуж границе са насељеним местом Бранчић и кп 862 од кп 59/1 све до кп 1/2 где се састаје са предложеном улицом на кп 23/1.</w:t>
      </w:r>
    </w:p>
    <w:p w:rsidR="004526CC" w:rsidRPr="009D4D07" w:rsidRDefault="004526CC" w:rsidP="004526CC">
      <w:pPr>
        <w:jc w:val="both"/>
        <w:rPr>
          <w:bCs/>
        </w:rPr>
      </w:pPr>
      <w:r w:rsidRPr="009D4D07">
        <w:rPr>
          <w:b/>
          <w:bCs/>
        </w:rPr>
        <w:t xml:space="preserve">Напомена: </w:t>
      </w:r>
      <w:r w:rsidRPr="009D4D07">
        <w:rPr>
          <w:bCs/>
        </w:rPr>
        <w:t>Предложена улица је заједничка са насељеним местом Бранчић.</w:t>
      </w:r>
    </w:p>
    <w:p w:rsidR="004526CC" w:rsidRPr="009D4D07" w:rsidRDefault="004526CC" w:rsidP="004526CC">
      <w:pPr>
        <w:jc w:val="both"/>
      </w:pPr>
    </w:p>
    <w:p w:rsidR="004526CC" w:rsidRPr="006B09B6" w:rsidRDefault="004526CC" w:rsidP="004526CC">
      <w:pPr>
        <w:jc w:val="both"/>
      </w:pPr>
      <w:r w:rsidRPr="009D4D07">
        <w:t xml:space="preserve">4. </w:t>
      </w:r>
      <w:r w:rsidRPr="006B09B6">
        <w:rPr>
          <w:b/>
          <w:i/>
        </w:rPr>
        <w:t xml:space="preserve">Улица </w:t>
      </w:r>
      <w:r>
        <w:rPr>
          <w:b/>
          <w:i/>
        </w:rPr>
        <w:t>Дићка Главица</w:t>
      </w:r>
    </w:p>
    <w:p w:rsidR="004526CC" w:rsidRPr="009D4D07" w:rsidRDefault="004526CC" w:rsidP="004526CC">
      <w:pPr>
        <w:jc w:val="both"/>
      </w:pPr>
      <w:r w:rsidRPr="009D4D07">
        <w:rPr>
          <w:b/>
          <w:bCs/>
        </w:rPr>
        <w:t xml:space="preserve">Опис предложене улице </w:t>
      </w:r>
      <w:r>
        <w:rPr>
          <w:b/>
          <w:bCs/>
        </w:rPr>
        <w:t>Дићка Главица</w:t>
      </w:r>
      <w:r w:rsidRPr="009D4D07">
        <w:rPr>
          <w:b/>
          <w:bCs/>
        </w:rPr>
        <w:t xml:space="preserve"> – </w:t>
      </w:r>
      <w:r w:rsidRPr="009D4D07">
        <w:t>Улица се простире од предложене улице бр.3 и од кп 859/1, 212 и 213 дуж кп 192 па поново до предложене улице бр.3 и кп 859/1, 163/6 и 162/2 КО Дићи.</w:t>
      </w:r>
    </w:p>
    <w:p w:rsidR="004526CC" w:rsidRPr="009D4D07" w:rsidRDefault="004526CC" w:rsidP="004526CC">
      <w:pPr>
        <w:jc w:val="both"/>
      </w:pPr>
    </w:p>
    <w:p w:rsidR="004526CC" w:rsidRPr="002C21B2" w:rsidRDefault="004526CC" w:rsidP="004526CC">
      <w:pPr>
        <w:jc w:val="both"/>
        <w:rPr>
          <w:b/>
          <w:i/>
        </w:rPr>
      </w:pPr>
      <w:r w:rsidRPr="009D4D07">
        <w:t xml:space="preserve">5. </w:t>
      </w:r>
      <w:r w:rsidRPr="006B09B6">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 на магистралном путу и кп 874/7 дуж кп 272 и 863 све до границе са насељеним местом Бранчић и кп 258 КО Дићи.</w:t>
      </w:r>
    </w:p>
    <w:p w:rsidR="004526CC" w:rsidRPr="009D4D07" w:rsidRDefault="004526CC" w:rsidP="004526CC">
      <w:pPr>
        <w:jc w:val="both"/>
      </w:pPr>
    </w:p>
    <w:p w:rsidR="004526CC" w:rsidRPr="00796C6A" w:rsidRDefault="004526CC" w:rsidP="004526CC">
      <w:pPr>
        <w:jc w:val="both"/>
        <w:rPr>
          <w:b/>
          <w:i/>
        </w:rPr>
      </w:pPr>
      <w:r w:rsidRPr="009D4D07">
        <w:t xml:space="preserve">6. </w:t>
      </w:r>
      <w:r w:rsidRPr="006B09B6">
        <w:rPr>
          <w:b/>
          <w:i/>
        </w:rPr>
        <w:t xml:space="preserve">Улица </w:t>
      </w:r>
      <w:r>
        <w:rPr>
          <w:b/>
          <w:i/>
        </w:rPr>
        <w:t>Гордане Косановић</w:t>
      </w:r>
    </w:p>
    <w:p w:rsidR="004526CC" w:rsidRPr="009D4D07" w:rsidRDefault="004526CC" w:rsidP="004526CC">
      <w:pPr>
        <w:jc w:val="both"/>
        <w:rPr>
          <w:b/>
          <w:bCs/>
        </w:rPr>
      </w:pPr>
      <w:r w:rsidRPr="009D4D07">
        <w:rPr>
          <w:b/>
          <w:bCs/>
        </w:rPr>
        <w:t xml:space="preserve">Опис предложене улице </w:t>
      </w:r>
      <w:r>
        <w:rPr>
          <w:b/>
          <w:bCs/>
        </w:rPr>
        <w:t>Гордана Косановића</w:t>
      </w:r>
      <w:r w:rsidRPr="009D4D07">
        <w:rPr>
          <w:b/>
          <w:bCs/>
        </w:rPr>
        <w:t xml:space="preserve"> – </w:t>
      </w:r>
      <w:r w:rsidRPr="009D4D07">
        <w:rPr>
          <w:bCs/>
        </w:rPr>
        <w:t xml:space="preserve">Улица се простире од предложене улице бр. 1 на магистралном путу и кп 874/7 дуж кп 401, 865, 357 и 1536 све до кп 348 КО Дићи.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Доњи Бањани.</w:t>
      </w:r>
    </w:p>
    <w:p w:rsidR="004526CC" w:rsidRPr="009D4D07" w:rsidRDefault="004526CC" w:rsidP="004526CC">
      <w:pPr>
        <w:jc w:val="both"/>
      </w:pPr>
    </w:p>
    <w:p w:rsidR="004526CC" w:rsidRPr="006B09B6" w:rsidRDefault="004526CC" w:rsidP="004526CC">
      <w:pPr>
        <w:jc w:val="both"/>
        <w:rPr>
          <w:b/>
          <w:i/>
        </w:rPr>
      </w:pPr>
      <w:r w:rsidRPr="009D4D07">
        <w:t>7</w:t>
      </w:r>
      <w:r w:rsidRPr="006B09B6">
        <w:t xml:space="preserve">. </w:t>
      </w:r>
      <w:r w:rsidRPr="006B09B6">
        <w:rPr>
          <w:b/>
          <w:i/>
        </w:rPr>
        <w:t xml:space="preserve">Улица </w:t>
      </w:r>
      <w:r>
        <w:rPr>
          <w:b/>
          <w:i/>
        </w:rPr>
        <w:t>Липовачка</w:t>
      </w:r>
    </w:p>
    <w:p w:rsidR="004526CC" w:rsidRPr="009D4D07" w:rsidRDefault="004526CC" w:rsidP="004526CC">
      <w:pPr>
        <w:jc w:val="both"/>
      </w:pPr>
      <w:r w:rsidRPr="009D4D07">
        <w:rPr>
          <w:b/>
          <w:bCs/>
        </w:rPr>
        <w:t xml:space="preserve">Опис предложене улице </w:t>
      </w:r>
      <w:r>
        <w:rPr>
          <w:b/>
          <w:bCs/>
        </w:rPr>
        <w:t>Липовачка</w:t>
      </w:r>
      <w:r w:rsidRPr="009D4D07">
        <w:rPr>
          <w:b/>
          <w:bCs/>
        </w:rPr>
        <w:t xml:space="preserve"> – </w:t>
      </w:r>
      <w:r w:rsidRPr="009D4D07">
        <w:t>Улица се простире од границе са КО Гукош од кп 861/2 и 726 дуж кп 860/1, 860/3, 625/2 и 613/2 до кп 613/1 и 612/1 до границе са са насељеним местом Доњи Бањани.</w:t>
      </w:r>
    </w:p>
    <w:p w:rsidR="004526CC" w:rsidRPr="009D4D07" w:rsidRDefault="004526CC" w:rsidP="004526CC">
      <w:pPr>
        <w:jc w:val="both"/>
      </w:pPr>
    </w:p>
    <w:p w:rsidR="004526CC" w:rsidRPr="008C78A7" w:rsidRDefault="004526CC" w:rsidP="004526CC">
      <w:pPr>
        <w:jc w:val="both"/>
        <w:rPr>
          <w:b/>
          <w:i/>
        </w:rPr>
      </w:pPr>
      <w:r w:rsidRPr="009D4D07">
        <w:t xml:space="preserve">8. </w:t>
      </w:r>
      <w:r w:rsidRPr="008C78A7">
        <w:rPr>
          <w:b/>
          <w:i/>
        </w:rPr>
        <w:t xml:space="preserve">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бр.7 на кп 860/1 дуж кп 722 све до кп 743/3 КО Дићи.</w:t>
      </w:r>
    </w:p>
    <w:p w:rsidR="004526CC" w:rsidRPr="009D4D07" w:rsidRDefault="004526CC" w:rsidP="004526CC">
      <w:pPr>
        <w:jc w:val="both"/>
      </w:pPr>
    </w:p>
    <w:p w:rsidR="004526CC" w:rsidRPr="008C78A7" w:rsidRDefault="004526CC" w:rsidP="004526CC">
      <w:pPr>
        <w:jc w:val="both"/>
        <w:rPr>
          <w:b/>
          <w:i/>
        </w:rPr>
      </w:pPr>
      <w:r w:rsidRPr="009D4D07">
        <w:t>9</w:t>
      </w:r>
      <w:r w:rsidRPr="008C78A7">
        <w:t xml:space="preserve">. </w:t>
      </w:r>
      <w:r w:rsidRPr="008C78A7">
        <w:rPr>
          <w:b/>
          <w:i/>
        </w:rPr>
        <w:t xml:space="preserve">Улица </w:t>
      </w:r>
      <w:r>
        <w:rPr>
          <w:b/>
          <w:i/>
        </w:rPr>
        <w:t>Равногорска</w:t>
      </w:r>
    </w:p>
    <w:p w:rsidR="004526CC" w:rsidRPr="009D4D07" w:rsidRDefault="004526CC" w:rsidP="004526CC">
      <w:pPr>
        <w:jc w:val="both"/>
      </w:pPr>
      <w:r w:rsidRPr="009D4D07">
        <w:rPr>
          <w:b/>
          <w:bCs/>
        </w:rPr>
        <w:t xml:space="preserve">Опис предложене улице </w:t>
      </w:r>
      <w:r>
        <w:rPr>
          <w:b/>
          <w:bCs/>
        </w:rPr>
        <w:t>Равногорска</w:t>
      </w:r>
      <w:r w:rsidRPr="009D4D07">
        <w:rPr>
          <w:b/>
          <w:bCs/>
        </w:rPr>
        <w:t xml:space="preserve"> – </w:t>
      </w:r>
      <w:r w:rsidRPr="009D4D07">
        <w:t>Улица се простире од предложене улице бр. 7 на кп 860/3 дуж кп 689/1 све до кп 685 и 679/1 КО Дићи.</w:t>
      </w:r>
    </w:p>
    <w:p w:rsidR="004526CC" w:rsidRPr="009D4D07" w:rsidRDefault="004526CC" w:rsidP="004526CC">
      <w:pPr>
        <w:jc w:val="both"/>
      </w:pPr>
    </w:p>
    <w:p w:rsidR="004526CC" w:rsidRPr="009D4D07" w:rsidRDefault="004526CC" w:rsidP="004526CC">
      <w:pPr>
        <w:jc w:val="both"/>
      </w:pPr>
      <w:r w:rsidRPr="008C78A7">
        <w:t>10.</w:t>
      </w:r>
      <w:r>
        <w:rPr>
          <w:b/>
          <w:i/>
        </w:rPr>
        <w:t>Улица Сама буква</w:t>
      </w:r>
    </w:p>
    <w:p w:rsidR="004526CC" w:rsidRPr="009D4D07" w:rsidRDefault="004526CC" w:rsidP="004526CC">
      <w:pPr>
        <w:jc w:val="both"/>
      </w:pPr>
      <w:r w:rsidRPr="009D4D07">
        <w:rPr>
          <w:b/>
          <w:bCs/>
        </w:rPr>
        <w:t xml:space="preserve">Опис предложене улице </w:t>
      </w:r>
      <w:r>
        <w:rPr>
          <w:b/>
          <w:bCs/>
        </w:rPr>
        <w:t>Сама буква</w:t>
      </w:r>
      <w:r w:rsidRPr="009D4D07">
        <w:rPr>
          <w:b/>
          <w:bCs/>
        </w:rPr>
        <w:t xml:space="preserve"> – </w:t>
      </w:r>
      <w:r w:rsidRPr="009D4D07">
        <w:t>Улица се простире од предложене улице бр. 7 на кп 809/1 од кп 613/1 и 810 дуж исте катастарске парцеле 809/1 све до кп 787 и 788/4 КО Дићи.</w:t>
      </w:r>
    </w:p>
    <w:p w:rsidR="004526CC" w:rsidRPr="009D4D07" w:rsidRDefault="004526CC" w:rsidP="004526CC">
      <w:pPr>
        <w:jc w:val="both"/>
      </w:pPr>
    </w:p>
    <w:p w:rsidR="004526CC" w:rsidRPr="00E11BDD" w:rsidRDefault="004526CC" w:rsidP="004526CC">
      <w:pPr>
        <w:jc w:val="both"/>
      </w:pPr>
      <w:r w:rsidRPr="009D4D07">
        <w:t xml:space="preserve">11. </w:t>
      </w:r>
      <w:r w:rsidRPr="008C78A7">
        <w:rPr>
          <w:b/>
          <w:i/>
        </w:rPr>
        <w:t xml:space="preserve">Улица </w:t>
      </w:r>
      <w:r>
        <w:rPr>
          <w:b/>
          <w:i/>
        </w:rPr>
        <w:t>1300 каплара</w:t>
      </w:r>
    </w:p>
    <w:p w:rsidR="004526CC" w:rsidRPr="009D4D07" w:rsidRDefault="004526CC" w:rsidP="004526CC">
      <w:pPr>
        <w:jc w:val="both"/>
        <w:rPr>
          <w:b/>
          <w:bCs/>
        </w:rPr>
      </w:pPr>
      <w:r w:rsidRPr="009D4D07">
        <w:rPr>
          <w:b/>
          <w:bCs/>
        </w:rPr>
        <w:t xml:space="preserve">Опис предложене улице </w:t>
      </w:r>
      <w:r>
        <w:rPr>
          <w:b/>
          <w:bCs/>
        </w:rPr>
        <w:t>1300 каплара</w:t>
      </w:r>
      <w:r w:rsidRPr="009D4D07">
        <w:rPr>
          <w:b/>
          <w:bCs/>
        </w:rPr>
        <w:t xml:space="preserve"> – </w:t>
      </w:r>
      <w:r w:rsidRPr="009D4D07">
        <w:rPr>
          <w:bCs/>
        </w:rPr>
        <w:t>Улица се простире од магистралног пута и кп 874/7 дуж кп 867 и 868 и 606/1 све до кп 606/4 и границе са КО Доњи Бањани.</w:t>
      </w:r>
    </w:p>
    <w:p w:rsidR="004526CC" w:rsidRPr="009D4D07" w:rsidRDefault="004526CC" w:rsidP="004526CC">
      <w:pPr>
        <w:jc w:val="both"/>
      </w:pPr>
      <w:r w:rsidRPr="009D4D07">
        <w:rPr>
          <w:b/>
          <w:bCs/>
        </w:rPr>
        <w:t xml:space="preserve">Напомена: </w:t>
      </w:r>
      <w:r w:rsidRPr="009D4D07">
        <w:rPr>
          <w:bCs/>
        </w:rPr>
        <w:t>Улица је заједничка са насељеним местом Доњи Бањани.</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9.</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Доњи Бањани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 xml:space="preserve">Улица </w:t>
      </w:r>
      <w:r>
        <w:rPr>
          <w:b/>
          <w:i/>
        </w:rPr>
        <w:t>Ибарска</w:t>
      </w:r>
    </w:p>
    <w:p w:rsidR="004526CC" w:rsidRPr="009D4D07" w:rsidRDefault="004526CC" w:rsidP="004526CC">
      <w:pPr>
        <w:jc w:val="both"/>
        <w:rPr>
          <w:lang w:val="sr-Cyrl-CS"/>
        </w:rPr>
      </w:pPr>
      <w:r w:rsidRPr="009D4D07">
        <w:rPr>
          <w:b/>
          <w:bCs/>
        </w:rPr>
        <w:t xml:space="preserve">Опис предложене улице </w:t>
      </w:r>
      <w:r>
        <w:rPr>
          <w:b/>
          <w:bCs/>
        </w:rPr>
        <w:t>Ибарска</w:t>
      </w:r>
      <w:r w:rsidRPr="009D4D07">
        <w:rPr>
          <w:b/>
          <w:bCs/>
        </w:rPr>
        <w:t xml:space="preserve"> – </w:t>
      </w:r>
      <w:r w:rsidRPr="009D4D07">
        <w:rPr>
          <w:bCs/>
        </w:rPr>
        <w:t>Улица се налази на магистралном путу Ибарска магистрала и простире се од границе са насељеним местом Дићи од кп 20/3 и 19/1 дуж кп 979 све до кп 957/2 и границе са насељеним местом Штавица.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Дићи и КО Штавица</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Лепопољски пут</w:t>
      </w:r>
    </w:p>
    <w:p w:rsidR="004526CC" w:rsidRPr="009D4D07" w:rsidRDefault="004526CC" w:rsidP="004526CC">
      <w:pPr>
        <w:jc w:val="both"/>
      </w:pPr>
      <w:r w:rsidRPr="009D4D07">
        <w:rPr>
          <w:b/>
          <w:bCs/>
        </w:rPr>
        <w:t xml:space="preserve">Опис предложене улице Лепопољски пут – </w:t>
      </w:r>
      <w:r w:rsidRPr="009D4D07">
        <w:t>Улица се простире од предложене улице бр.3 и кп 953/2, 93/2 и 953/1 све до кп 51 и 40 КО Доњи Бањани.</w:t>
      </w:r>
    </w:p>
    <w:p w:rsidR="004526CC" w:rsidRPr="009D4D07" w:rsidRDefault="004526CC" w:rsidP="004526CC">
      <w:pPr>
        <w:jc w:val="both"/>
      </w:pPr>
    </w:p>
    <w:p w:rsidR="004526CC" w:rsidRPr="002C21B2" w:rsidRDefault="004526CC" w:rsidP="004526CC">
      <w:pPr>
        <w:jc w:val="both"/>
      </w:pPr>
      <w:r w:rsidRPr="009D4D07">
        <w:t xml:space="preserve">3. </w:t>
      </w:r>
      <w:r w:rsidRPr="009D4D07">
        <w:rPr>
          <w:b/>
          <w:i/>
        </w:rPr>
        <w:t xml:space="preserve">Улица </w:t>
      </w:r>
      <w:r>
        <w:rPr>
          <w:b/>
          <w:i/>
        </w:rPr>
        <w:t>Обилићева</w:t>
      </w:r>
    </w:p>
    <w:p w:rsidR="004526CC" w:rsidRPr="009D4D07" w:rsidRDefault="004526CC" w:rsidP="004526CC">
      <w:pPr>
        <w:jc w:val="both"/>
      </w:pPr>
      <w:r w:rsidRPr="009D4D07">
        <w:rPr>
          <w:b/>
          <w:bCs/>
        </w:rPr>
        <w:t>Опис предло</w:t>
      </w:r>
      <w:r>
        <w:rPr>
          <w:b/>
          <w:bCs/>
        </w:rPr>
        <w:t>жене улице Обилићева</w:t>
      </w:r>
      <w:r w:rsidRPr="009D4D07">
        <w:rPr>
          <w:b/>
          <w:bCs/>
        </w:rPr>
        <w:t xml:space="preserve"> – </w:t>
      </w:r>
      <w:r w:rsidRPr="009D4D07">
        <w:t>Улица се простире од магистралног пута и кп 979 дуж кп 951/1 и 954 све до кп 148/4 и 148/1 КО Доњи Бањани.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Ретки гај</w:t>
      </w:r>
    </w:p>
    <w:p w:rsidR="004526CC" w:rsidRPr="009D4D07" w:rsidRDefault="004526CC" w:rsidP="004526CC">
      <w:pPr>
        <w:jc w:val="both"/>
        <w:rPr>
          <w:bCs/>
        </w:rPr>
      </w:pPr>
      <w:r w:rsidRPr="009D4D07">
        <w:rPr>
          <w:b/>
          <w:bCs/>
        </w:rPr>
        <w:t xml:space="preserve">Опис предложене улице Ретки гај - </w:t>
      </w:r>
      <w:r w:rsidRPr="009D4D07">
        <w:rPr>
          <w:bCs/>
        </w:rPr>
        <w:t xml:space="preserve">Улица се простире од магистралног пута и кп 979 дуж кп 957/1 целом дужином на граници са насељеним местом Штавица и до кп 152/2.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Штавица</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Железничка</w:t>
      </w:r>
    </w:p>
    <w:p w:rsidR="004526CC" w:rsidRPr="009D4D07" w:rsidRDefault="004526CC" w:rsidP="004526CC">
      <w:pPr>
        <w:jc w:val="both"/>
      </w:pPr>
      <w:r w:rsidRPr="009D4D07">
        <w:rPr>
          <w:b/>
          <w:bCs/>
        </w:rPr>
        <w:t xml:space="preserve">Опис предложене улице Железничка - </w:t>
      </w:r>
      <w:r w:rsidRPr="009D4D07">
        <w:t>Улица се простире од предложене улице бр. 6 и од кп 949/3 дуж кп 949/4 све до кп 180/2 и 371 КО Доњи Бањани тј. до границе са КО Штавица.</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1300 каплара</w:t>
      </w:r>
    </w:p>
    <w:p w:rsidR="004526CC" w:rsidRPr="009D4D07" w:rsidRDefault="004526CC" w:rsidP="004526CC">
      <w:pPr>
        <w:jc w:val="both"/>
      </w:pPr>
      <w:r w:rsidRPr="009D4D07">
        <w:rPr>
          <w:b/>
          <w:bCs/>
        </w:rPr>
        <w:t xml:space="preserve">Опис предложене улице 1300 каплара - </w:t>
      </w:r>
      <w:r w:rsidRPr="009D4D07">
        <w:t>Улица се простире од границе са насељеним местом Дићи и од кп 2/2 и 3/02 дуж кп 950/1 све до границе са КО Лалинци до кп 502/4 КО Доњи Бањани.</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Голубачка</w:t>
      </w:r>
    </w:p>
    <w:p w:rsidR="004526CC" w:rsidRPr="009D4D07" w:rsidRDefault="004526CC" w:rsidP="004526CC">
      <w:pPr>
        <w:jc w:val="both"/>
      </w:pPr>
      <w:r w:rsidRPr="009D4D07">
        <w:rPr>
          <w:b/>
          <w:bCs/>
        </w:rPr>
        <w:t xml:space="preserve">Опис предложене улице Голубачка - </w:t>
      </w:r>
      <w:r w:rsidRPr="009D4D07">
        <w:t>Улица се простире од предложене улице бр. 6 и од кп 950/1 дуж кп 959/1 све до кп 506/8 и 503/3 КО Доњи Бањани.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Шиљача</w:t>
      </w:r>
    </w:p>
    <w:p w:rsidR="004526CC" w:rsidRPr="009D4D07" w:rsidRDefault="004526CC" w:rsidP="004526CC">
      <w:r w:rsidRPr="009D4D07">
        <w:rPr>
          <w:b/>
          <w:bCs/>
        </w:rPr>
        <w:t xml:space="preserve">Опис предложене улице Шиљача - </w:t>
      </w:r>
      <w:r w:rsidRPr="009D4D07">
        <w:t>Улица се простире од предложене улице бр. 6 и од кп 950/1 дуж кп 958/1 и 353 све до кп 195/1 КО Доњи Бањани.</w:t>
      </w:r>
    </w:p>
    <w:p w:rsidR="004526CC" w:rsidRPr="009D4D07" w:rsidRDefault="004526CC" w:rsidP="004526CC"/>
    <w:p w:rsidR="004526CC" w:rsidRPr="002C21B2" w:rsidRDefault="004526CC" w:rsidP="004526CC">
      <w:pPr>
        <w:jc w:val="both"/>
        <w:rPr>
          <w:b/>
          <w:i/>
        </w:rPr>
      </w:pPr>
      <w:r w:rsidRPr="009D4D07">
        <w:t xml:space="preserve">9. </w:t>
      </w:r>
      <w:r w:rsidRPr="009D4D07">
        <w:rPr>
          <w:b/>
          <w:i/>
        </w:rPr>
        <w:t xml:space="preserve">Улица </w:t>
      </w:r>
      <w:r>
        <w:rPr>
          <w:b/>
          <w:i/>
        </w:rPr>
        <w:t>Немањина</w:t>
      </w:r>
    </w:p>
    <w:p w:rsidR="004526CC" w:rsidRPr="009D4D07" w:rsidRDefault="004526CC" w:rsidP="004526CC">
      <w:pPr>
        <w:jc w:val="both"/>
      </w:pPr>
      <w:r w:rsidRPr="009D4D07">
        <w:rPr>
          <w:b/>
          <w:bCs/>
        </w:rPr>
        <w:t xml:space="preserve">Опис предложене улице </w:t>
      </w:r>
      <w:r>
        <w:rPr>
          <w:b/>
          <w:bCs/>
        </w:rPr>
        <w:t>Немањина</w:t>
      </w:r>
      <w:r w:rsidRPr="009D4D07">
        <w:rPr>
          <w:b/>
          <w:bCs/>
        </w:rPr>
        <w:t xml:space="preserve"> – </w:t>
      </w:r>
      <w:r w:rsidRPr="009D4D07">
        <w:t>Улица се простире од кп 961/1 преко кп 449/1, 451/3, 453/4, 495/2, 499/19 и 499/4 све до кп 499/2 и 498/1 КО Доњи Бањани.</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pPr>
      <w:r w:rsidRPr="009D4D07">
        <w:t>10.</w:t>
      </w:r>
      <w:r w:rsidRPr="009D4D07">
        <w:rPr>
          <w:b/>
          <w:i/>
        </w:rPr>
        <w:t>Улица Сокољанска</w:t>
      </w:r>
    </w:p>
    <w:p w:rsidR="004526CC" w:rsidRPr="009D4D07" w:rsidRDefault="004526CC" w:rsidP="004526CC">
      <w:pPr>
        <w:jc w:val="both"/>
      </w:pPr>
      <w:r w:rsidRPr="009D4D07">
        <w:rPr>
          <w:b/>
          <w:bCs/>
        </w:rPr>
        <w:t xml:space="preserve">Опис предложене улице бр. 10 - </w:t>
      </w:r>
      <w:r w:rsidRPr="009D4D07">
        <w:t>Улица се простире од границе са насељеним местом Дићи од кп 511 дуж кп 963 и 964 преко кп 771, 766, диж 966 све до кп 729 и 755 КО Доњи Бањани.</w:t>
      </w:r>
    </w:p>
    <w:p w:rsidR="004526CC" w:rsidRPr="009D4D07" w:rsidRDefault="004526CC" w:rsidP="004526CC">
      <w:pPr>
        <w:jc w:val="both"/>
      </w:pPr>
    </w:p>
    <w:p w:rsidR="004526CC" w:rsidRPr="00960AEE" w:rsidRDefault="004526CC" w:rsidP="004526CC">
      <w:pPr>
        <w:jc w:val="both"/>
      </w:pPr>
      <w:r w:rsidRPr="009D4D07">
        <w:t xml:space="preserve">11. </w:t>
      </w:r>
      <w:r w:rsidRPr="009D4D07">
        <w:rPr>
          <w:b/>
          <w:i/>
        </w:rPr>
        <w:t xml:space="preserve">Улица </w:t>
      </w:r>
      <w:r>
        <w:rPr>
          <w:b/>
          <w:i/>
        </w:rPr>
        <w:t>Гордане Косановић</w:t>
      </w:r>
    </w:p>
    <w:p w:rsidR="004526CC" w:rsidRPr="009D4D07" w:rsidRDefault="004526CC" w:rsidP="004526CC">
      <w:pPr>
        <w:jc w:val="both"/>
        <w:rPr>
          <w:b/>
          <w:bCs/>
        </w:rPr>
      </w:pPr>
      <w:r w:rsidRPr="009D4D07">
        <w:rPr>
          <w:b/>
          <w:bCs/>
        </w:rPr>
        <w:t>Опис предложене улице бр.</w:t>
      </w:r>
      <w:r>
        <w:rPr>
          <w:b/>
          <w:bCs/>
        </w:rPr>
        <w:t>Гордане Косановић</w:t>
      </w:r>
      <w:r w:rsidRPr="009D4D07">
        <w:rPr>
          <w:b/>
          <w:bCs/>
        </w:rPr>
        <w:t xml:space="preserve"> – </w:t>
      </w:r>
      <w:r w:rsidRPr="009D4D07">
        <w:rPr>
          <w:bCs/>
        </w:rPr>
        <w:t>Улица се простире дуж границе са насељеним местом Дићи од кп 28 дуж кп 973 до кп 31 КО Доњи Бањани.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Дићи.</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Доњи Бањани одређују се следећи називи засеока:</w:t>
      </w:r>
    </w:p>
    <w:p w:rsidR="004526CC" w:rsidRPr="00D850DE" w:rsidRDefault="004526CC" w:rsidP="004526CC">
      <w:pPr>
        <w:jc w:val="both"/>
        <w:rPr>
          <w:sz w:val="16"/>
          <w:szCs w:val="16"/>
          <w:lang w:val="sr-Cyrl-CS"/>
        </w:rPr>
      </w:pPr>
    </w:p>
    <w:p w:rsidR="004526CC" w:rsidRPr="009D4D07" w:rsidRDefault="004526CC" w:rsidP="004526CC">
      <w:pPr>
        <w:jc w:val="both"/>
        <w:rPr>
          <w:lang w:val="sr-Cyrl-CS"/>
        </w:rPr>
      </w:pPr>
      <w:r w:rsidRPr="009D4D07">
        <w:rPr>
          <w:lang w:val="sr-Cyrl-CS"/>
        </w:rPr>
        <w:t>1. Засеок Павловића</w:t>
      </w:r>
    </w:p>
    <w:p w:rsidR="004526CC" w:rsidRDefault="004526CC" w:rsidP="004526CC">
      <w:pPr>
        <w:jc w:val="both"/>
        <w:rPr>
          <w:bCs/>
        </w:rPr>
      </w:pPr>
      <w:r w:rsidRPr="009D4D07">
        <w:rPr>
          <w:b/>
          <w:bCs/>
        </w:rPr>
        <w:t xml:space="preserve">Опис предложеног засеока Павловића – </w:t>
      </w:r>
      <w:r w:rsidRPr="009D4D07">
        <w:rPr>
          <w:bCs/>
        </w:rPr>
        <w:t>Засеок се налази недалеко од границе са насељеним местом Славковица и обухвата објекте на кп 866/1, 886/2, 884/1, 888 и 890/10 КО Доњи Бањани.</w:t>
      </w:r>
    </w:p>
    <w:p w:rsidR="004526CC" w:rsidRPr="004526CC" w:rsidRDefault="004526CC" w:rsidP="004526CC">
      <w:pPr>
        <w:jc w:val="both"/>
      </w:pPr>
    </w:p>
    <w:p w:rsidR="004526CC" w:rsidRPr="00D850DE" w:rsidRDefault="004526CC" w:rsidP="004526CC">
      <w:pPr>
        <w:rPr>
          <w:sz w:val="16"/>
          <w:szCs w:val="16"/>
        </w:rPr>
      </w:pPr>
    </w:p>
    <w:p w:rsidR="004526CC" w:rsidRPr="009D4D07" w:rsidRDefault="004526CC" w:rsidP="004526CC">
      <w:pPr>
        <w:jc w:val="center"/>
      </w:pPr>
      <w:r w:rsidRPr="009D4D07">
        <w:t>Члан 10.</w:t>
      </w:r>
    </w:p>
    <w:p w:rsidR="004526CC" w:rsidRPr="00D850DE" w:rsidRDefault="004526CC" w:rsidP="004526CC">
      <w:pPr>
        <w:jc w:val="center"/>
        <w:rPr>
          <w:sz w:val="16"/>
          <w:szCs w:val="16"/>
        </w:rPr>
      </w:pPr>
    </w:p>
    <w:p w:rsidR="004526CC" w:rsidRPr="009D4D07" w:rsidRDefault="004526CC" w:rsidP="004526CC">
      <w:pPr>
        <w:rPr>
          <w:lang w:val="sr-Cyrl-CS"/>
        </w:rPr>
      </w:pPr>
      <w:r w:rsidRPr="009D4D07">
        <w:rPr>
          <w:lang w:val="sr-Cyrl-CS"/>
        </w:rPr>
        <w:t>У насељено место Живковци одређују се следећи називи улица:</w:t>
      </w:r>
    </w:p>
    <w:p w:rsidR="004526CC" w:rsidRPr="00D850DE" w:rsidRDefault="004526CC" w:rsidP="004526CC">
      <w:pPr>
        <w:rPr>
          <w:sz w:val="16"/>
          <w:szCs w:val="16"/>
          <w:lang w:val="sr-Cyrl-CS"/>
        </w:rPr>
      </w:pPr>
    </w:p>
    <w:p w:rsidR="004526CC" w:rsidRPr="002C21B2" w:rsidRDefault="004526CC" w:rsidP="004526CC">
      <w:pPr>
        <w:jc w:val="both"/>
      </w:pPr>
      <w:r w:rsidRPr="009D4D07">
        <w:t>1</w:t>
      </w:r>
      <w:r w:rsidRPr="003F3494">
        <w:t xml:space="preserve">. </w:t>
      </w:r>
      <w:r w:rsidRPr="003F3494">
        <w:rPr>
          <w:b/>
          <w:i/>
        </w:rPr>
        <w:t xml:space="preserve">Улица </w:t>
      </w:r>
      <w:r>
        <w:rPr>
          <w:b/>
          <w:i/>
        </w:rPr>
        <w:t>Видовданска</w:t>
      </w:r>
    </w:p>
    <w:p w:rsidR="004526CC" w:rsidRPr="009714E3" w:rsidRDefault="004526CC" w:rsidP="004526CC">
      <w:pPr>
        <w:jc w:val="both"/>
        <w:rPr>
          <w:lang w:val="sr-Cyrl-CS"/>
        </w:rPr>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 7 и кп 2629 дуж кп 737, 90, 62 све до кп 2640 КО Живковци и границе са насељеним местом Гараши.</w:t>
      </w:r>
    </w:p>
    <w:p w:rsidR="004526CC" w:rsidRPr="009D4D07" w:rsidRDefault="004526CC" w:rsidP="004526CC">
      <w:pPr>
        <w:jc w:val="both"/>
      </w:pPr>
    </w:p>
    <w:p w:rsidR="004526CC" w:rsidRPr="003F3494" w:rsidRDefault="004526CC" w:rsidP="004526CC">
      <w:pPr>
        <w:jc w:val="both"/>
      </w:pPr>
      <w:r w:rsidRPr="003F3494">
        <w:t xml:space="preserve">2. </w:t>
      </w:r>
      <w:r w:rsidRPr="003F3494">
        <w:rPr>
          <w:b/>
          <w:i/>
        </w:rPr>
        <w:t xml:space="preserve">Улица </w:t>
      </w:r>
      <w:r>
        <w:rPr>
          <w:b/>
          <w:i/>
        </w:rPr>
        <w:t>Оњешка горња</w:t>
      </w:r>
    </w:p>
    <w:p w:rsidR="004526CC" w:rsidRPr="009D4D07" w:rsidRDefault="004526CC" w:rsidP="004526CC">
      <w:pPr>
        <w:jc w:val="both"/>
      </w:pPr>
      <w:r w:rsidRPr="009D4D07">
        <w:rPr>
          <w:b/>
          <w:bCs/>
        </w:rPr>
        <w:t xml:space="preserve">Опис предложене улице </w:t>
      </w:r>
      <w:r>
        <w:rPr>
          <w:b/>
          <w:bCs/>
        </w:rPr>
        <w:t>Оњешка горња</w:t>
      </w:r>
      <w:r w:rsidRPr="009D4D07">
        <w:rPr>
          <w:b/>
          <w:bCs/>
        </w:rPr>
        <w:t xml:space="preserve"> – </w:t>
      </w:r>
      <w:r w:rsidRPr="009D4D07">
        <w:t>Улица се простире од предложене улице бр. 3 и кп 427, дуж кп 381 све до кп 380/3 и 382/1 КО Живковци.</w:t>
      </w:r>
    </w:p>
    <w:p w:rsidR="004526CC" w:rsidRPr="009D4D07" w:rsidRDefault="004526CC" w:rsidP="004526CC">
      <w:pPr>
        <w:jc w:val="both"/>
      </w:pPr>
    </w:p>
    <w:p w:rsidR="004526CC" w:rsidRPr="003F3494" w:rsidRDefault="004526CC" w:rsidP="004526CC">
      <w:pPr>
        <w:jc w:val="both"/>
      </w:pPr>
      <w:r w:rsidRPr="009D4D07">
        <w:t>3</w:t>
      </w:r>
      <w:r w:rsidRPr="003F3494">
        <w:t xml:space="preserve">. </w:t>
      </w:r>
      <w:r w:rsidRPr="003F3494">
        <w:rPr>
          <w:b/>
          <w:i/>
        </w:rPr>
        <w:t xml:space="preserve">Улица </w:t>
      </w:r>
      <w:r>
        <w:rPr>
          <w:b/>
          <w:i/>
        </w:rPr>
        <w:t>Оњешка доња</w:t>
      </w:r>
    </w:p>
    <w:p w:rsidR="004526CC" w:rsidRPr="009D4D07" w:rsidRDefault="004526CC" w:rsidP="004526CC">
      <w:pPr>
        <w:jc w:val="both"/>
      </w:pPr>
      <w:r w:rsidRPr="009D4D07">
        <w:rPr>
          <w:b/>
          <w:bCs/>
        </w:rPr>
        <w:t xml:space="preserve">Опис предложене улице </w:t>
      </w:r>
      <w:r>
        <w:rPr>
          <w:b/>
          <w:bCs/>
        </w:rPr>
        <w:t xml:space="preserve">Оњешкадоња </w:t>
      </w:r>
      <w:r w:rsidRPr="009D4D07">
        <w:rPr>
          <w:b/>
          <w:bCs/>
        </w:rPr>
        <w:t xml:space="preserve">– </w:t>
      </w:r>
      <w:r w:rsidRPr="009D4D07">
        <w:t>Улица се простире од границе са насељеним местом Гараши и од кп 2645, дуж кп 427 преко кп 412/5, 411, 538/2 и 536/13 КО Живковци.</w:t>
      </w:r>
    </w:p>
    <w:p w:rsidR="004526CC" w:rsidRPr="009D4D07" w:rsidRDefault="004526CC" w:rsidP="004526CC">
      <w:pPr>
        <w:jc w:val="both"/>
      </w:pPr>
    </w:p>
    <w:p w:rsidR="004526CC" w:rsidRPr="003F3494" w:rsidRDefault="004526CC" w:rsidP="004526CC">
      <w:pPr>
        <w:jc w:val="both"/>
      </w:pPr>
      <w:r w:rsidRPr="003F3494">
        <w:t xml:space="preserve">4. </w:t>
      </w:r>
      <w:r w:rsidRPr="003F3494">
        <w:rPr>
          <w:b/>
          <w:i/>
        </w:rPr>
        <w:t xml:space="preserve">Улица </w:t>
      </w:r>
      <w:r>
        <w:rPr>
          <w:b/>
          <w:i/>
        </w:rPr>
        <w:t xml:space="preserve">Центар </w:t>
      </w:r>
    </w:p>
    <w:p w:rsidR="004526CC" w:rsidRPr="009D4D07" w:rsidRDefault="004526CC" w:rsidP="004526CC">
      <w:pPr>
        <w:jc w:val="both"/>
        <w:rPr>
          <w:b/>
          <w:bCs/>
        </w:rPr>
      </w:pPr>
      <w:r w:rsidRPr="009D4D07">
        <w:rPr>
          <w:b/>
          <w:bCs/>
        </w:rPr>
        <w:t xml:space="preserve">Опис предложене улице </w:t>
      </w:r>
      <w:r>
        <w:rPr>
          <w:b/>
          <w:bCs/>
        </w:rPr>
        <w:t xml:space="preserve">Центар </w:t>
      </w:r>
      <w:r w:rsidRPr="009D4D07">
        <w:rPr>
          <w:b/>
          <w:bCs/>
        </w:rPr>
        <w:t xml:space="preserve"> – </w:t>
      </w:r>
      <w:r w:rsidRPr="009D4D07">
        <w:rPr>
          <w:bCs/>
        </w:rPr>
        <w:t xml:space="preserve">Улица се простире дуж границе са насељеним местом Гараши и то од кп 449/1 дуж кп 2645, 2649, 2629 све до кп 1081 и 2631 КО Живковци. </w:t>
      </w:r>
    </w:p>
    <w:p w:rsidR="004526CC" w:rsidRPr="009D4D07" w:rsidRDefault="004526CC" w:rsidP="004526CC">
      <w:pPr>
        <w:jc w:val="both"/>
        <w:rPr>
          <w:bCs/>
        </w:rPr>
      </w:pPr>
      <w:r w:rsidRPr="009D4D07">
        <w:rPr>
          <w:b/>
          <w:bCs/>
        </w:rPr>
        <w:t xml:space="preserve">Напомена: </w:t>
      </w:r>
      <w:r w:rsidRPr="009D4D07">
        <w:rPr>
          <w:bCs/>
        </w:rPr>
        <w:t>Улица заједничка са насељеним местом Гараши.</w:t>
      </w:r>
    </w:p>
    <w:p w:rsidR="004526CC" w:rsidRPr="009D4D07" w:rsidRDefault="004526CC" w:rsidP="004526CC">
      <w:pPr>
        <w:jc w:val="both"/>
      </w:pPr>
    </w:p>
    <w:p w:rsidR="004526CC" w:rsidRPr="003F3494" w:rsidRDefault="004526CC" w:rsidP="004526CC">
      <w:pPr>
        <w:jc w:val="both"/>
        <w:rPr>
          <w:b/>
          <w:i/>
        </w:rPr>
      </w:pPr>
      <w:r w:rsidRPr="009D4D07">
        <w:t>5</w:t>
      </w:r>
      <w:r w:rsidRPr="003F3494">
        <w:t xml:space="preserve">. </w:t>
      </w:r>
      <w:r w:rsidRPr="003F3494">
        <w:rPr>
          <w:b/>
          <w:i/>
        </w:rPr>
        <w:t>Улица</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 4 и кп 2629, дуж кп 2628 све до кп 650 и 916/4 КО Живковци.</w:t>
      </w:r>
    </w:p>
    <w:p w:rsidR="004526CC" w:rsidRPr="009D4D07" w:rsidRDefault="004526CC" w:rsidP="004526CC">
      <w:pPr>
        <w:jc w:val="both"/>
      </w:pPr>
    </w:p>
    <w:p w:rsidR="004526CC" w:rsidRPr="00BB6D9B" w:rsidRDefault="004526CC" w:rsidP="004526CC">
      <w:pPr>
        <w:jc w:val="both"/>
        <w:rPr>
          <w:b/>
          <w:i/>
        </w:rPr>
      </w:pPr>
      <w:r w:rsidRPr="003F3494">
        <w:t xml:space="preserve">6. </w:t>
      </w:r>
      <w:r w:rsidRPr="003F3494">
        <w:rPr>
          <w:b/>
          <w:i/>
        </w:rPr>
        <w:t xml:space="preserve">Улица </w:t>
      </w:r>
      <w:r>
        <w:rPr>
          <w:b/>
          <w:i/>
        </w:rPr>
        <w:t>Пењаци</w:t>
      </w:r>
    </w:p>
    <w:p w:rsidR="004526CC" w:rsidRPr="009D4D07" w:rsidRDefault="004526CC" w:rsidP="004526CC">
      <w:pPr>
        <w:jc w:val="both"/>
      </w:pPr>
      <w:r w:rsidRPr="009D4D07">
        <w:rPr>
          <w:b/>
          <w:bCs/>
        </w:rPr>
        <w:t xml:space="preserve">Опис предложене улице </w:t>
      </w:r>
      <w:r>
        <w:rPr>
          <w:b/>
          <w:bCs/>
        </w:rPr>
        <w:t>Пењаци</w:t>
      </w:r>
      <w:r w:rsidRPr="009D4D07">
        <w:rPr>
          <w:b/>
          <w:bCs/>
        </w:rPr>
        <w:t xml:space="preserve"> – </w:t>
      </w:r>
      <w:r w:rsidRPr="009D4D07">
        <w:t xml:space="preserve">Улица се простире од предложене улице бр. 7 и кп 2629 дуж кп 760 све до кп 789/4 и 782/1 КО Живковци. </w:t>
      </w:r>
    </w:p>
    <w:p w:rsidR="004526CC" w:rsidRPr="009D4D07" w:rsidRDefault="004526CC" w:rsidP="004526CC">
      <w:pPr>
        <w:jc w:val="both"/>
      </w:pPr>
    </w:p>
    <w:p w:rsidR="004526CC" w:rsidRPr="003F3494" w:rsidRDefault="004526CC" w:rsidP="004526CC">
      <w:pPr>
        <w:jc w:val="both"/>
        <w:rPr>
          <w:b/>
          <w:i/>
        </w:rPr>
      </w:pPr>
      <w:r w:rsidRPr="009D4D07">
        <w:t>7</w:t>
      </w:r>
      <w:r w:rsidRPr="003F3494">
        <w:t xml:space="preserve">. </w:t>
      </w:r>
      <w:r w:rsidRPr="003F3494">
        <w:rPr>
          <w:b/>
          <w:i/>
        </w:rPr>
        <w:t xml:space="preserve">Улица </w:t>
      </w:r>
      <w:r>
        <w:rPr>
          <w:b/>
          <w:i/>
        </w:rPr>
        <w:t>Живковачка</w:t>
      </w:r>
    </w:p>
    <w:p w:rsidR="004526CC" w:rsidRPr="009D4D07" w:rsidRDefault="004526CC" w:rsidP="004526CC">
      <w:pPr>
        <w:jc w:val="both"/>
        <w:rPr>
          <w:b/>
          <w:bCs/>
        </w:rPr>
      </w:pPr>
      <w:r w:rsidRPr="009D4D07">
        <w:rPr>
          <w:b/>
          <w:bCs/>
        </w:rPr>
        <w:t xml:space="preserve">Опис предложене улице </w:t>
      </w:r>
      <w:r>
        <w:rPr>
          <w:b/>
          <w:bCs/>
        </w:rPr>
        <w:t>Живковачка</w:t>
      </w:r>
      <w:r w:rsidRPr="009D4D07">
        <w:rPr>
          <w:b/>
          <w:bCs/>
        </w:rPr>
        <w:t xml:space="preserve"> – </w:t>
      </w:r>
      <w:r w:rsidRPr="009D4D07">
        <w:rPr>
          <w:bCs/>
        </w:rPr>
        <w:t>Улица се простире од границе са насељеним местом Калањевци и од кп 1184, 1185/1 дуж кп 2629 и 2631 све до кп 953 и 1085/4 КО Живковци.</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насељеним местом Калањевци.</w:t>
      </w:r>
    </w:p>
    <w:p w:rsidR="004526CC" w:rsidRPr="009D4D07" w:rsidRDefault="004526CC" w:rsidP="004526CC">
      <w:pPr>
        <w:jc w:val="both"/>
      </w:pPr>
    </w:p>
    <w:p w:rsidR="004526CC" w:rsidRPr="00BB6D9B" w:rsidRDefault="004526CC" w:rsidP="004526CC">
      <w:pPr>
        <w:jc w:val="both"/>
        <w:rPr>
          <w:b/>
          <w:i/>
        </w:rPr>
      </w:pPr>
      <w:r w:rsidRPr="003F3494">
        <w:t xml:space="preserve">8. </w:t>
      </w:r>
      <w:r w:rsidRPr="003F3494">
        <w:rPr>
          <w:b/>
          <w:i/>
        </w:rPr>
        <w:t xml:space="preserve">Улица </w:t>
      </w:r>
      <w:r>
        <w:rPr>
          <w:b/>
          <w:i/>
        </w:rPr>
        <w:t>Мајевичка греда</w:t>
      </w:r>
    </w:p>
    <w:p w:rsidR="004526CC" w:rsidRPr="009D4D07" w:rsidRDefault="004526CC" w:rsidP="004526CC">
      <w:pPr>
        <w:jc w:val="both"/>
      </w:pPr>
      <w:r w:rsidRPr="009D4D07">
        <w:rPr>
          <w:b/>
          <w:bCs/>
        </w:rPr>
        <w:t xml:space="preserve">Опис предложене улице </w:t>
      </w:r>
      <w:r>
        <w:rPr>
          <w:b/>
          <w:bCs/>
        </w:rPr>
        <w:t>Мајевичка греда</w:t>
      </w:r>
      <w:r w:rsidRPr="009D4D07">
        <w:rPr>
          <w:b/>
          <w:bCs/>
        </w:rPr>
        <w:t xml:space="preserve"> – </w:t>
      </w:r>
      <w:r w:rsidRPr="009D4D07">
        <w:t>Улица се простире од границе са насељеним местом Калањевци и од кп 2629 дуж кп 2601 и 2602 све до кп 2610 и 2069/4 КО Живковци.</w:t>
      </w:r>
    </w:p>
    <w:p w:rsidR="004526CC" w:rsidRPr="009D4D07" w:rsidRDefault="004526CC" w:rsidP="004526CC"/>
    <w:p w:rsidR="004526CC" w:rsidRPr="002C21B2" w:rsidRDefault="004526CC" w:rsidP="004526CC">
      <w:pPr>
        <w:jc w:val="both"/>
        <w:rPr>
          <w:b/>
          <w:i/>
        </w:rPr>
      </w:pPr>
      <w:r w:rsidRPr="003F3494">
        <w:t xml:space="preserve">9. </w:t>
      </w:r>
      <w:r w:rsidRPr="003F3494">
        <w:rPr>
          <w:b/>
          <w:i/>
        </w:rPr>
        <w:t xml:space="preserve">Улица </w:t>
      </w:r>
      <w:r>
        <w:rPr>
          <w:b/>
          <w:i/>
        </w:rPr>
        <w:t>Опленачка</w:t>
      </w:r>
    </w:p>
    <w:p w:rsidR="004526CC" w:rsidRPr="009D4D07" w:rsidRDefault="004526CC" w:rsidP="004526CC">
      <w:r w:rsidRPr="009D4D07">
        <w:rPr>
          <w:b/>
          <w:bCs/>
        </w:rPr>
        <w:t xml:space="preserve">Опис предложене улице </w:t>
      </w:r>
      <w:r>
        <w:rPr>
          <w:b/>
          <w:bCs/>
        </w:rPr>
        <w:t>Опленачка</w:t>
      </w:r>
      <w:r w:rsidRPr="009D4D07">
        <w:rPr>
          <w:b/>
          <w:bCs/>
        </w:rPr>
        <w:t xml:space="preserve">– </w:t>
      </w:r>
      <w:r w:rsidRPr="009D4D07">
        <w:t>Улица се простире од предложене улице бр. 7 и од кп 2629, затим дуж кп 1178 све до кп 2601 КО Живковци и до предложене улице бр. 8.</w:t>
      </w:r>
    </w:p>
    <w:p w:rsidR="004526CC" w:rsidRPr="009D4D07" w:rsidRDefault="004526CC" w:rsidP="004526CC"/>
    <w:p w:rsidR="004526CC" w:rsidRPr="002C21B2" w:rsidRDefault="004526CC" w:rsidP="004526CC">
      <w:pPr>
        <w:jc w:val="both"/>
        <w:rPr>
          <w:b/>
          <w:i/>
        </w:rPr>
      </w:pPr>
      <w:r w:rsidRPr="009D4D07">
        <w:t>10.</w:t>
      </w:r>
      <w:r w:rsidRPr="003F3494">
        <w:rPr>
          <w:b/>
          <w:i/>
        </w:rPr>
        <w:t xml:space="preserve"> Улица </w:t>
      </w:r>
      <w:r>
        <w:rPr>
          <w:b/>
          <w:i/>
        </w:rPr>
        <w:t>Пролећна</w:t>
      </w:r>
    </w:p>
    <w:p w:rsidR="004526CC" w:rsidRPr="009D4D07" w:rsidRDefault="004526CC" w:rsidP="004526CC">
      <w:r w:rsidRPr="009D4D07">
        <w:rPr>
          <w:b/>
          <w:bCs/>
        </w:rPr>
        <w:t xml:space="preserve">Опис предложене улице </w:t>
      </w:r>
      <w:r>
        <w:rPr>
          <w:b/>
          <w:bCs/>
        </w:rPr>
        <w:t>Пролећна</w:t>
      </w:r>
      <w:r w:rsidRPr="009D4D07">
        <w:rPr>
          <w:b/>
          <w:bCs/>
        </w:rPr>
        <w:t xml:space="preserve"> – </w:t>
      </w:r>
      <w:r w:rsidRPr="009D4D07">
        <w:t>Улица се простире од предложене улице бр. 7 и од кп 2629 дуж кп 1319/2, 1417 и 921 све до кп 1250/5 и 1261/1 КО Живковци.</w:t>
      </w:r>
    </w:p>
    <w:p w:rsidR="004526CC" w:rsidRPr="009D4D07" w:rsidRDefault="004526CC" w:rsidP="004526CC"/>
    <w:p w:rsidR="004526CC" w:rsidRPr="002C21B2" w:rsidRDefault="004526CC" w:rsidP="004526CC">
      <w:pPr>
        <w:jc w:val="both"/>
        <w:rPr>
          <w:b/>
          <w:i/>
        </w:rPr>
      </w:pPr>
      <w:r w:rsidRPr="003F3494">
        <w:t>11.</w:t>
      </w:r>
      <w:r w:rsidRPr="003F3494">
        <w:rPr>
          <w:b/>
          <w:i/>
        </w:rPr>
        <w:t xml:space="preserve"> Улица </w:t>
      </w:r>
      <w:r>
        <w:rPr>
          <w:b/>
          <w:i/>
        </w:rPr>
        <w:t>Путничка</w:t>
      </w:r>
    </w:p>
    <w:p w:rsidR="004526CC" w:rsidRPr="009D4D07" w:rsidRDefault="004526CC" w:rsidP="004526CC">
      <w:r w:rsidRPr="009D4D07">
        <w:rPr>
          <w:b/>
          <w:bCs/>
        </w:rPr>
        <w:t xml:space="preserve">Опис предложене улице </w:t>
      </w:r>
      <w:r>
        <w:rPr>
          <w:b/>
          <w:bCs/>
        </w:rPr>
        <w:t>Путничка</w:t>
      </w:r>
      <w:r w:rsidRPr="009D4D07">
        <w:rPr>
          <w:b/>
          <w:bCs/>
        </w:rPr>
        <w:t xml:space="preserve"> – </w:t>
      </w:r>
      <w:r w:rsidRPr="009D4D07">
        <w:t>Улица се простире од предложене улице бр. 7 и од кп 2631 дуж кп 1074 све до кп 1046 и 1071 КО Живковци.</w:t>
      </w:r>
    </w:p>
    <w:p w:rsidR="004526CC" w:rsidRPr="009D4D07" w:rsidRDefault="004526CC" w:rsidP="004526CC"/>
    <w:p w:rsidR="004526CC" w:rsidRPr="007E047B" w:rsidRDefault="004526CC" w:rsidP="004526CC">
      <w:pPr>
        <w:jc w:val="both"/>
        <w:rPr>
          <w:b/>
          <w:i/>
        </w:rPr>
      </w:pPr>
      <w:r w:rsidRPr="009D4D07">
        <w:t>12</w:t>
      </w:r>
      <w:r w:rsidRPr="003F3494">
        <w:t>.</w:t>
      </w:r>
      <w:r w:rsidRPr="003F3494">
        <w:rPr>
          <w:b/>
          <w:i/>
        </w:rPr>
        <w:t xml:space="preserve"> Улица</w:t>
      </w:r>
      <w:r>
        <w:rPr>
          <w:b/>
          <w:i/>
        </w:rPr>
        <w:t>Качерска</w:t>
      </w:r>
    </w:p>
    <w:p w:rsidR="004526CC" w:rsidRDefault="004526CC" w:rsidP="004526CC">
      <w:r w:rsidRPr="009D4D07">
        <w:rPr>
          <w:b/>
          <w:bCs/>
        </w:rPr>
        <w:t xml:space="preserve">Опис предложене улице </w:t>
      </w:r>
      <w:r>
        <w:rPr>
          <w:b/>
          <w:bCs/>
        </w:rPr>
        <w:t>Качерска</w:t>
      </w:r>
      <w:r w:rsidRPr="009D4D07">
        <w:rPr>
          <w:b/>
          <w:bCs/>
        </w:rPr>
        <w:t xml:space="preserve"> – </w:t>
      </w:r>
      <w:r w:rsidRPr="009D4D07">
        <w:t>Улица се простире од предложене улице бр. 8 и од кп 2601 дуж кп 1230 све до кп 1241 и 1244/4 КО Живковци.</w:t>
      </w:r>
    </w:p>
    <w:p w:rsidR="004526CC" w:rsidRPr="003F3494" w:rsidRDefault="004526CC" w:rsidP="004526CC"/>
    <w:p w:rsidR="004526CC" w:rsidRPr="002C21B2" w:rsidRDefault="004526CC" w:rsidP="004526CC">
      <w:pPr>
        <w:jc w:val="both"/>
        <w:rPr>
          <w:b/>
          <w:i/>
        </w:rPr>
      </w:pPr>
      <w:r w:rsidRPr="003F3494">
        <w:t>13.</w:t>
      </w:r>
      <w:r w:rsidRPr="003F3494">
        <w:rPr>
          <w:b/>
          <w:i/>
        </w:rPr>
        <w:t xml:space="preserve"> Улица </w:t>
      </w:r>
      <w:r>
        <w:rPr>
          <w:b/>
          <w:i/>
        </w:rPr>
        <w:t>Ломина</w:t>
      </w:r>
    </w:p>
    <w:p w:rsidR="004526CC" w:rsidRPr="009D4D07" w:rsidRDefault="004526CC" w:rsidP="004526CC">
      <w:r w:rsidRPr="009D4D07">
        <w:rPr>
          <w:b/>
          <w:bCs/>
        </w:rPr>
        <w:t xml:space="preserve">Опис предложене улице </w:t>
      </w:r>
      <w:r>
        <w:rPr>
          <w:b/>
          <w:bCs/>
        </w:rPr>
        <w:t>Ломина</w:t>
      </w:r>
      <w:r w:rsidRPr="009D4D07">
        <w:rPr>
          <w:b/>
          <w:bCs/>
        </w:rPr>
        <w:t xml:space="preserve"> – </w:t>
      </w:r>
      <w:r w:rsidRPr="009D4D07">
        <w:t>Улица се простире од предложене улице бр. 16 и од кп 2651 дуж кп 1323 све до пута на кп 2603 КО Живковци.</w:t>
      </w:r>
    </w:p>
    <w:p w:rsidR="004526CC" w:rsidRPr="009D4D07" w:rsidRDefault="004526CC" w:rsidP="004526CC"/>
    <w:p w:rsidR="004526CC" w:rsidRPr="002C21B2" w:rsidRDefault="004526CC" w:rsidP="004526CC">
      <w:pPr>
        <w:jc w:val="both"/>
        <w:rPr>
          <w:b/>
          <w:i/>
        </w:rPr>
      </w:pPr>
      <w:r w:rsidRPr="009D4D07">
        <w:t>14</w:t>
      </w:r>
      <w:r w:rsidRPr="00C94767">
        <w:t>.</w:t>
      </w:r>
      <w:r w:rsidRPr="00C94767">
        <w:rPr>
          <w:b/>
          <w:i/>
        </w:rPr>
        <w:t xml:space="preserve"> Улица </w:t>
      </w:r>
      <w:r>
        <w:rPr>
          <w:b/>
          <w:i/>
        </w:rPr>
        <w:t>Солунских ратника</w:t>
      </w:r>
    </w:p>
    <w:p w:rsidR="004526CC" w:rsidRPr="009D4D07" w:rsidRDefault="004526CC" w:rsidP="004526CC">
      <w:r w:rsidRPr="009D4D07">
        <w:rPr>
          <w:b/>
          <w:bCs/>
        </w:rPr>
        <w:t xml:space="preserve">Опис предложене улице </w:t>
      </w:r>
      <w:r>
        <w:rPr>
          <w:b/>
          <w:bCs/>
        </w:rPr>
        <w:t>Солунских ратника</w:t>
      </w:r>
      <w:r w:rsidRPr="009D4D07">
        <w:rPr>
          <w:b/>
          <w:bCs/>
        </w:rPr>
        <w:t xml:space="preserve"> – </w:t>
      </w:r>
      <w:r w:rsidRPr="009D4D07">
        <w:t>Улица се простире од предложене улице бр. 8 и од кп 2601 дуж кп 1377, преко кп 1392 и 1393/1 све до кп 1395/1 КО Живковци.</w:t>
      </w:r>
    </w:p>
    <w:p w:rsidR="004526CC" w:rsidRPr="009D4D07" w:rsidRDefault="004526CC" w:rsidP="004526CC">
      <w:pPr>
        <w:rPr>
          <w:bCs/>
        </w:rPr>
      </w:pPr>
    </w:p>
    <w:p w:rsidR="004526CC" w:rsidRPr="007E047B" w:rsidRDefault="004526CC" w:rsidP="004526CC">
      <w:pPr>
        <w:jc w:val="both"/>
        <w:rPr>
          <w:b/>
          <w:i/>
        </w:rPr>
      </w:pPr>
      <w:r w:rsidRPr="003F3494">
        <w:t>15.</w:t>
      </w:r>
      <w:r w:rsidRPr="003F3494">
        <w:rPr>
          <w:b/>
          <w:i/>
        </w:rPr>
        <w:t xml:space="preserve"> Улица </w:t>
      </w:r>
      <w:r>
        <w:rPr>
          <w:b/>
          <w:i/>
        </w:rPr>
        <w:t>Војводе мишића</w:t>
      </w:r>
    </w:p>
    <w:p w:rsidR="004526CC" w:rsidRPr="009D4D07" w:rsidRDefault="004526CC" w:rsidP="004526CC">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од предложене улице бр. 16 и од кп 1478 и 1646/2 дуж кп 2605 све до кп 1416/2 и 1466/4 КО Живковци.</w:t>
      </w:r>
    </w:p>
    <w:p w:rsidR="004526CC" w:rsidRPr="009D4D07" w:rsidRDefault="004526CC" w:rsidP="004526CC"/>
    <w:p w:rsidR="004526CC" w:rsidRPr="007E047B" w:rsidRDefault="004526CC" w:rsidP="004526CC">
      <w:pPr>
        <w:jc w:val="both"/>
        <w:rPr>
          <w:b/>
          <w:i/>
        </w:rPr>
      </w:pPr>
      <w:r w:rsidRPr="003F3494">
        <w:t>16.</w:t>
      </w:r>
      <w:r w:rsidRPr="003F3494">
        <w:rPr>
          <w:b/>
          <w:i/>
        </w:rPr>
        <w:t xml:space="preserve"> Улица </w:t>
      </w:r>
      <w:r>
        <w:rPr>
          <w:b/>
          <w:i/>
        </w:rPr>
        <w:t>Војводе Путника</w:t>
      </w:r>
    </w:p>
    <w:p w:rsidR="004526CC" w:rsidRPr="009D4D07" w:rsidRDefault="004526CC" w:rsidP="004526CC">
      <w:pPr>
        <w:jc w:val="both"/>
        <w:rPr>
          <w:b/>
          <w:bCs/>
        </w:rPr>
      </w:pPr>
      <w:r w:rsidRPr="009D4D07">
        <w:rPr>
          <w:b/>
          <w:bCs/>
        </w:rPr>
        <w:t xml:space="preserve">Опис предложене улице </w:t>
      </w:r>
      <w:r>
        <w:rPr>
          <w:b/>
          <w:bCs/>
        </w:rPr>
        <w:t>Војводе Путника</w:t>
      </w:r>
      <w:r w:rsidRPr="009D4D07">
        <w:rPr>
          <w:b/>
          <w:bCs/>
        </w:rPr>
        <w:t xml:space="preserve"> – </w:t>
      </w:r>
      <w:r w:rsidRPr="009D4D07">
        <w:rPr>
          <w:bCs/>
        </w:rPr>
        <w:t>Улица се простире од предложене улице бр. 7 и од кп 2631 дуж границе са насељеним местом Гараши и кп 2651, 1357, 2654, 2606, преко кп 1856, 1881/2, 1886/1, 1888/2 све до кп 2601 (све кп у КО Живковци) све до предложене улице бр. 8.</w:t>
      </w:r>
    </w:p>
    <w:p w:rsidR="004526CC" w:rsidRPr="009D4D07" w:rsidRDefault="004526CC" w:rsidP="004526CC">
      <w:pPr>
        <w:rPr>
          <w:bCs/>
        </w:rPr>
      </w:pPr>
      <w:r w:rsidRPr="009D4D07">
        <w:rPr>
          <w:b/>
          <w:bCs/>
        </w:rPr>
        <w:t xml:space="preserve">Напомена: </w:t>
      </w:r>
      <w:r w:rsidRPr="009D4D07">
        <w:rPr>
          <w:bCs/>
        </w:rPr>
        <w:t>Улица је заједничка са насељеним местом Гараши.</w:t>
      </w:r>
    </w:p>
    <w:p w:rsidR="004526CC" w:rsidRDefault="004526CC" w:rsidP="004526CC"/>
    <w:p w:rsidR="004526CC" w:rsidRDefault="004526CC" w:rsidP="004526CC"/>
    <w:p w:rsidR="004526CC" w:rsidRPr="004526CC" w:rsidRDefault="004526CC" w:rsidP="004526CC"/>
    <w:p w:rsidR="004526CC" w:rsidRPr="00BB6D9B" w:rsidRDefault="004526CC" w:rsidP="004526CC">
      <w:r w:rsidRPr="009D4D07">
        <w:t>17</w:t>
      </w:r>
      <w:r w:rsidRPr="003F3494">
        <w:t>.</w:t>
      </w:r>
      <w:r w:rsidRPr="003F3494">
        <w:rPr>
          <w:b/>
          <w:i/>
        </w:rPr>
        <w:t xml:space="preserve"> Улица </w:t>
      </w:r>
      <w:r>
        <w:rPr>
          <w:b/>
          <w:i/>
        </w:rPr>
        <w:t>Змајевачка</w:t>
      </w:r>
    </w:p>
    <w:p w:rsidR="004526CC" w:rsidRPr="009D4D07" w:rsidRDefault="004526CC" w:rsidP="004526CC">
      <w:pPr>
        <w:rPr>
          <w:b/>
          <w:bCs/>
        </w:rPr>
      </w:pPr>
      <w:r w:rsidRPr="009D4D07">
        <w:rPr>
          <w:b/>
          <w:bCs/>
        </w:rPr>
        <w:t xml:space="preserve">Опис предложене улице </w:t>
      </w:r>
      <w:r>
        <w:rPr>
          <w:b/>
          <w:bCs/>
        </w:rPr>
        <w:t>Змајевачка</w:t>
      </w:r>
      <w:r w:rsidRPr="009D4D07">
        <w:rPr>
          <w:b/>
          <w:bCs/>
        </w:rPr>
        <w:t xml:space="preserve"> – </w:t>
      </w:r>
      <w:r w:rsidRPr="009D4D07">
        <w:rPr>
          <w:bCs/>
        </w:rPr>
        <w:t>Улица се простире дуж границе се насељеним местом Калањевци од кп 1940 дуж кп 2658 све до улице на кп 1948 КО Живковци.</w:t>
      </w:r>
    </w:p>
    <w:p w:rsidR="004526CC" w:rsidRPr="009D4D07" w:rsidRDefault="004526CC" w:rsidP="004526CC">
      <w:pPr>
        <w:rPr>
          <w:bCs/>
        </w:rPr>
      </w:pPr>
      <w:r w:rsidRPr="009D4D07">
        <w:rPr>
          <w:b/>
          <w:bCs/>
        </w:rPr>
        <w:t xml:space="preserve">Напомена: </w:t>
      </w:r>
      <w:r w:rsidRPr="009D4D07">
        <w:rPr>
          <w:bCs/>
        </w:rPr>
        <w:t>Улица заједничка са насељеним местом Калањевци.</w:t>
      </w:r>
    </w:p>
    <w:p w:rsidR="004526CC" w:rsidRPr="009D4D07" w:rsidRDefault="004526CC" w:rsidP="004526CC"/>
    <w:p w:rsidR="004526CC" w:rsidRPr="007E047B" w:rsidRDefault="004526CC" w:rsidP="004526CC">
      <w:r w:rsidRPr="00BB6D9B">
        <w:t>18.</w:t>
      </w:r>
      <w:r w:rsidRPr="00BB6D9B">
        <w:rPr>
          <w:b/>
          <w:i/>
        </w:rPr>
        <w:t xml:space="preserve"> Улица </w:t>
      </w:r>
      <w:r>
        <w:rPr>
          <w:b/>
          <w:i/>
        </w:rPr>
        <w:t>Светог Саве</w:t>
      </w:r>
    </w:p>
    <w:p w:rsidR="004526CC" w:rsidRPr="009D4D07" w:rsidRDefault="004526CC" w:rsidP="004526CC">
      <w:pPr>
        <w:jc w:val="both"/>
        <w:rPr>
          <w:bCs/>
        </w:rPr>
      </w:pPr>
      <w:r w:rsidRPr="009D4D07">
        <w:rPr>
          <w:b/>
          <w:bCs/>
        </w:rPr>
        <w:t xml:space="preserve">Опис предложене улице </w:t>
      </w:r>
      <w:r>
        <w:rPr>
          <w:b/>
          <w:bCs/>
        </w:rPr>
        <w:t>Светог Саве</w:t>
      </w:r>
      <w:r w:rsidRPr="009D4D07">
        <w:rPr>
          <w:b/>
          <w:bCs/>
        </w:rPr>
        <w:t xml:space="preserve"> – </w:t>
      </w:r>
      <w:r w:rsidRPr="009D4D07">
        <w:rPr>
          <w:bCs/>
        </w:rPr>
        <w:t xml:space="preserve">Улица представља наставак званичне улице Ђенерала Илије Ђукића ок кп 2455/4 и 2450/4 дуж кп 2610 и 2611 све до границе са насељеним местом Драгољ и кп 2140/1 и 2129/1 КО Живковци. </w:t>
      </w:r>
    </w:p>
    <w:p w:rsidR="004526CC" w:rsidRPr="009D4D07" w:rsidRDefault="004526CC" w:rsidP="004526CC">
      <w:pPr>
        <w:jc w:val="both"/>
      </w:pPr>
      <w:r w:rsidRPr="009D4D07">
        <w:rPr>
          <w:b/>
          <w:bCs/>
        </w:rPr>
        <w:t xml:space="preserve">Напомена: </w:t>
      </w:r>
      <w:r w:rsidRPr="009D4D07">
        <w:rPr>
          <w:bCs/>
        </w:rPr>
        <w:t>Улица заједничка са насељеним местом Драгољ.</w:t>
      </w:r>
    </w:p>
    <w:p w:rsidR="004526CC" w:rsidRPr="009D4D07" w:rsidRDefault="004526CC" w:rsidP="004526CC"/>
    <w:p w:rsidR="004526CC" w:rsidRPr="00BB6D9B" w:rsidRDefault="004526CC" w:rsidP="004526CC">
      <w:pPr>
        <w:rPr>
          <w:b/>
          <w:bCs/>
        </w:rPr>
      </w:pPr>
      <w:r w:rsidRPr="00BB6D9B">
        <w:rPr>
          <w:b/>
          <w:bCs/>
        </w:rPr>
        <w:t>19.</w:t>
      </w:r>
      <w:r w:rsidRPr="00BB6D9B">
        <w:rPr>
          <w:b/>
          <w:i/>
        </w:rPr>
        <w:t xml:space="preserve"> Улица </w:t>
      </w:r>
      <w:r>
        <w:rPr>
          <w:b/>
          <w:i/>
        </w:rPr>
        <w:t xml:space="preserve">Дрењинска </w:t>
      </w:r>
    </w:p>
    <w:p w:rsidR="004526CC" w:rsidRPr="009D4D07" w:rsidRDefault="004526CC" w:rsidP="004526CC">
      <w:r w:rsidRPr="009D4D07">
        <w:rPr>
          <w:b/>
          <w:bCs/>
        </w:rPr>
        <w:t xml:space="preserve">Опис предложене улице </w:t>
      </w:r>
      <w:r>
        <w:rPr>
          <w:b/>
          <w:bCs/>
        </w:rPr>
        <w:t>Дрењинска</w:t>
      </w:r>
      <w:r w:rsidRPr="009D4D07">
        <w:rPr>
          <w:b/>
          <w:bCs/>
        </w:rPr>
        <w:t xml:space="preserve"> – </w:t>
      </w:r>
      <w:r w:rsidRPr="009D4D07">
        <w:t>Улица се простире од предложене улице бр. 18 и кп 2610, дуж кп 2208, 2619 и 2620 све до кп 2440 и 2423 КО Живковци.</w:t>
      </w:r>
    </w:p>
    <w:p w:rsidR="004526CC" w:rsidRPr="00AC7EBB" w:rsidRDefault="004526CC" w:rsidP="004526CC">
      <w:pPr>
        <w:rPr>
          <w:sz w:val="16"/>
          <w:szCs w:val="16"/>
        </w:rPr>
      </w:pPr>
    </w:p>
    <w:p w:rsidR="004526CC" w:rsidRPr="007E047B" w:rsidRDefault="004526CC" w:rsidP="004526CC">
      <w:pPr>
        <w:jc w:val="both"/>
        <w:rPr>
          <w:b/>
          <w:bCs/>
        </w:rPr>
      </w:pPr>
      <w:r w:rsidRPr="009D4D07">
        <w:rPr>
          <w:b/>
          <w:bCs/>
        </w:rPr>
        <w:t>20</w:t>
      </w:r>
      <w:r w:rsidRPr="00BB6D9B">
        <w:rPr>
          <w:b/>
          <w:bCs/>
        </w:rPr>
        <w:t>.</w:t>
      </w:r>
      <w:r w:rsidRPr="00BB6D9B">
        <w:rPr>
          <w:b/>
          <w:i/>
        </w:rPr>
        <w:t xml:space="preserve"> 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бр.19 и од кп 2620, дуж кп 2621 све до границе са насељеним местом Драгољ и до кп 2670 КО Живковци.</w:t>
      </w:r>
    </w:p>
    <w:p w:rsidR="004526CC" w:rsidRPr="009678AA" w:rsidRDefault="004526CC" w:rsidP="004526CC">
      <w:pPr>
        <w:jc w:val="both"/>
        <w:rPr>
          <w:sz w:val="16"/>
          <w:szCs w:val="16"/>
        </w:rPr>
      </w:pPr>
    </w:p>
    <w:p w:rsidR="004526CC" w:rsidRPr="009D4D07" w:rsidRDefault="004526CC" w:rsidP="004526CC">
      <w:pPr>
        <w:jc w:val="both"/>
        <w:rPr>
          <w:lang w:val="sr-Cyrl-CS"/>
        </w:rPr>
      </w:pPr>
      <w:r w:rsidRPr="009D4D07">
        <w:rPr>
          <w:lang w:val="sr-Cyrl-CS"/>
        </w:rPr>
        <w:t>У насељено место Живковци одређују се следећи називи засеока:</w:t>
      </w:r>
    </w:p>
    <w:p w:rsidR="004526CC" w:rsidRPr="009678AA" w:rsidRDefault="004526CC" w:rsidP="004526CC">
      <w:pPr>
        <w:jc w:val="both"/>
        <w:rPr>
          <w:sz w:val="16"/>
          <w:szCs w:val="16"/>
          <w:lang w:val="sr-Cyrl-CS"/>
        </w:rPr>
      </w:pPr>
    </w:p>
    <w:p w:rsidR="004526CC" w:rsidRPr="00BB6D9B" w:rsidRDefault="004526CC" w:rsidP="004526CC">
      <w:pPr>
        <w:jc w:val="both"/>
        <w:rPr>
          <w:b/>
          <w:i/>
          <w:lang w:val="sr-Cyrl-CS"/>
        </w:rPr>
      </w:pPr>
      <w:r w:rsidRPr="00BB6D9B">
        <w:rPr>
          <w:b/>
          <w:i/>
          <w:lang w:val="sr-Cyrl-CS"/>
        </w:rPr>
        <w:t>1. Засеок Петровићи</w:t>
      </w:r>
    </w:p>
    <w:p w:rsidR="004526CC" w:rsidRDefault="004526CC" w:rsidP="004526CC">
      <w:pPr>
        <w:jc w:val="both"/>
      </w:pPr>
      <w:r w:rsidRPr="009D4D07">
        <w:rPr>
          <w:b/>
          <w:bCs/>
        </w:rPr>
        <w:t xml:space="preserve">Опис предложеног засеока </w:t>
      </w:r>
      <w:r>
        <w:rPr>
          <w:b/>
          <w:bCs/>
        </w:rPr>
        <w:t>Петровићи</w:t>
      </w:r>
      <w:r w:rsidRPr="009D4D07">
        <w:rPr>
          <w:b/>
          <w:bCs/>
        </w:rPr>
        <w:t xml:space="preserve"> – </w:t>
      </w:r>
      <w:r w:rsidRPr="009D4D07">
        <w:t>Засеок се обухвата објекте који се налазе на кп 2036, 2037 и 2035/2 КО Живковци.</w:t>
      </w:r>
    </w:p>
    <w:p w:rsidR="004526CC" w:rsidRPr="009678AA" w:rsidRDefault="004526CC" w:rsidP="004526CC">
      <w:pPr>
        <w:jc w:val="both"/>
        <w:rPr>
          <w:sz w:val="16"/>
          <w:szCs w:val="16"/>
        </w:rPr>
      </w:pPr>
    </w:p>
    <w:p w:rsidR="004526CC" w:rsidRPr="009D4D07" w:rsidRDefault="004526CC" w:rsidP="004526CC">
      <w:pPr>
        <w:jc w:val="center"/>
      </w:pPr>
      <w:r w:rsidRPr="009D4D07">
        <w:t>Члан 11.</w:t>
      </w:r>
    </w:p>
    <w:p w:rsidR="004526CC" w:rsidRPr="009678AA" w:rsidRDefault="004526CC" w:rsidP="004526CC">
      <w:pPr>
        <w:jc w:val="center"/>
        <w:rPr>
          <w:sz w:val="16"/>
          <w:szCs w:val="16"/>
        </w:rPr>
      </w:pPr>
    </w:p>
    <w:p w:rsidR="004526CC" w:rsidRPr="009D4D07" w:rsidRDefault="004526CC" w:rsidP="004526CC">
      <w:pPr>
        <w:rPr>
          <w:lang w:val="sr-Cyrl-CS"/>
        </w:rPr>
      </w:pPr>
      <w:r w:rsidRPr="009D4D07">
        <w:rPr>
          <w:lang w:val="sr-Cyrl-CS"/>
        </w:rPr>
        <w:t>У насељено место Ивановци  одређују се следећи називи улица:</w:t>
      </w:r>
    </w:p>
    <w:p w:rsidR="004526CC" w:rsidRPr="009678AA" w:rsidRDefault="004526CC" w:rsidP="004526CC">
      <w:pPr>
        <w:jc w:val="both"/>
        <w:rPr>
          <w:sz w:val="16"/>
          <w:szCs w:val="16"/>
        </w:rPr>
      </w:pPr>
    </w:p>
    <w:p w:rsidR="004526CC" w:rsidRPr="009D4D07" w:rsidRDefault="004526CC" w:rsidP="004526CC">
      <w:pPr>
        <w:jc w:val="both"/>
        <w:rPr>
          <w:lang w:val="sr-Cyrl-CS"/>
        </w:rPr>
      </w:pPr>
      <w:r w:rsidRPr="009D4D07">
        <w:t xml:space="preserve">1. </w:t>
      </w:r>
      <w:r w:rsidRPr="009D4D07">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границе са насељеним местом Моравци и од кп 181 дуж кп 1512 све до кп 92 и 82 КО Ивановци до границе са насељеним местом Пољанице.</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Камаљ</w:t>
      </w:r>
    </w:p>
    <w:p w:rsidR="004526CC" w:rsidRPr="009D4D07" w:rsidRDefault="004526CC" w:rsidP="004526CC">
      <w:pPr>
        <w:jc w:val="both"/>
      </w:pPr>
      <w:r w:rsidRPr="009D4D07">
        <w:rPr>
          <w:b/>
          <w:bCs/>
        </w:rPr>
        <w:t xml:space="preserve">Опис предложене улице Камаљ – </w:t>
      </w:r>
      <w:r w:rsidRPr="009D4D07">
        <w:t>Улица се простире од границе са КО Моравци и кп 208/2 и 1533 дуж кп 1513 до кп 506 КО Ивановци тј до предложене улице бр. 10.</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Качерски пут</w:t>
      </w:r>
    </w:p>
    <w:p w:rsidR="004526CC" w:rsidRPr="009D4D07" w:rsidRDefault="004526CC" w:rsidP="004526CC">
      <w:pPr>
        <w:jc w:val="both"/>
      </w:pPr>
      <w:r w:rsidRPr="009D4D07">
        <w:rPr>
          <w:b/>
          <w:bCs/>
        </w:rPr>
        <w:t xml:space="preserve">Опис предложене улице Качерски пут – </w:t>
      </w:r>
      <w:r w:rsidRPr="009D4D07">
        <w:t>Улица се простире од предложене улице бр. 1 и кп 1512 дуж кп 1514, 1513, 1516, 1519 и 1520 све до границе са насељеним местом Шутци код кп 1477 и 1457/2.</w:t>
      </w:r>
    </w:p>
    <w:p w:rsidR="004526CC" w:rsidRPr="009D4D07" w:rsidRDefault="004526CC" w:rsidP="004526CC">
      <w:pPr>
        <w:jc w:val="both"/>
      </w:pPr>
    </w:p>
    <w:p w:rsidR="004526CC" w:rsidRPr="007E047B" w:rsidRDefault="004526CC" w:rsidP="004526CC">
      <w:pPr>
        <w:jc w:val="both"/>
      </w:pPr>
      <w:r w:rsidRPr="009D4D07">
        <w:t xml:space="preserve">4. </w:t>
      </w:r>
      <w:r w:rsidRPr="009D4D07">
        <w:rPr>
          <w:b/>
          <w:i/>
        </w:rPr>
        <w:t xml:space="preserve">Улица </w:t>
      </w:r>
      <w:r>
        <w:rPr>
          <w:b/>
          <w:i/>
        </w:rPr>
        <w:t>Цветна</w:t>
      </w:r>
    </w:p>
    <w:p w:rsidR="004526CC" w:rsidRPr="009D4D07" w:rsidRDefault="004526CC" w:rsidP="004526CC">
      <w:pPr>
        <w:jc w:val="both"/>
        <w:rPr>
          <w:b/>
          <w:bCs/>
        </w:rPr>
      </w:pPr>
      <w:r w:rsidRPr="009D4D07">
        <w:rPr>
          <w:b/>
          <w:bCs/>
        </w:rPr>
        <w:t xml:space="preserve">Опис предложене улице </w:t>
      </w:r>
      <w:r>
        <w:rPr>
          <w:b/>
          <w:bCs/>
        </w:rPr>
        <w:t>Цветна</w:t>
      </w:r>
      <w:r w:rsidRPr="009D4D07">
        <w:rPr>
          <w:b/>
          <w:bCs/>
        </w:rPr>
        <w:t xml:space="preserve"> – </w:t>
      </w:r>
      <w:r w:rsidRPr="009D4D07">
        <w:rPr>
          <w:bCs/>
        </w:rPr>
        <w:t>Улица се простире дуж границе са КО Пољанице од кп 92 дуж кп 1515 све до кп 1516 КО Ивановци.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Пољанице.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Белановачки горњи пут</w:t>
      </w:r>
    </w:p>
    <w:p w:rsidR="004526CC" w:rsidRPr="009D4D07" w:rsidRDefault="004526CC" w:rsidP="004526CC">
      <w:pPr>
        <w:jc w:val="both"/>
        <w:rPr>
          <w:b/>
          <w:bCs/>
        </w:rPr>
      </w:pPr>
      <w:r w:rsidRPr="009D4D07">
        <w:rPr>
          <w:b/>
          <w:bCs/>
        </w:rPr>
        <w:t xml:space="preserve">Опис предложене улице Белановачки горњи пут – </w:t>
      </w:r>
      <w:r w:rsidRPr="009D4D07">
        <w:rPr>
          <w:bCs/>
        </w:rPr>
        <w:t>Улица се простире од предложене улице бр. 3 и кп 1519, дуж кп 1516 све до кп 223/1 КО Ивановци и до границе са насељеним местом Пољанице.</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КО Пољанице.</w:t>
      </w:r>
    </w:p>
    <w:p w:rsidR="004526CC" w:rsidRPr="009D4D07" w:rsidRDefault="004526CC" w:rsidP="004526CC">
      <w:pPr>
        <w:jc w:val="both"/>
      </w:pPr>
    </w:p>
    <w:p w:rsidR="004526CC" w:rsidRPr="001C3E08" w:rsidRDefault="004526CC" w:rsidP="004526CC">
      <w:pPr>
        <w:jc w:val="both"/>
        <w:rPr>
          <w:b/>
          <w:i/>
        </w:rPr>
      </w:pPr>
      <w:r w:rsidRPr="009D4D07">
        <w:t xml:space="preserve">6. </w:t>
      </w:r>
      <w:r w:rsidRPr="009D4D07">
        <w:rPr>
          <w:b/>
          <w:i/>
        </w:rPr>
        <w:t xml:space="preserve">Улица </w:t>
      </w:r>
      <w:r>
        <w:rPr>
          <w:b/>
          <w:i/>
        </w:rPr>
        <w:t>Првомајска</w:t>
      </w:r>
    </w:p>
    <w:p w:rsidR="004526CC" w:rsidRPr="009D4D07" w:rsidRDefault="004526CC" w:rsidP="004526CC">
      <w:pPr>
        <w:jc w:val="both"/>
        <w:rPr>
          <w:b/>
          <w:bCs/>
        </w:rPr>
      </w:pPr>
      <w:r w:rsidRPr="009D4D07">
        <w:rPr>
          <w:b/>
          <w:bCs/>
        </w:rPr>
        <w:t xml:space="preserve">Опис предложене улице </w:t>
      </w:r>
      <w:r>
        <w:rPr>
          <w:b/>
          <w:bCs/>
        </w:rPr>
        <w:t>Првомајска</w:t>
      </w:r>
      <w:r w:rsidRPr="009D4D07">
        <w:rPr>
          <w:b/>
          <w:bCs/>
        </w:rPr>
        <w:t xml:space="preserve"> – </w:t>
      </w:r>
      <w:r w:rsidRPr="009D4D07">
        <w:rPr>
          <w:bCs/>
        </w:rPr>
        <w:t>Улица се простире од границе са насељеним местом Козељ од кп 251 и 280 дуж кп 265 све до кп 266/1 и границе са насељеним местом Пољанице.</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Пољанице и КО Козељ.</w:t>
      </w:r>
    </w:p>
    <w:p w:rsidR="004526CC" w:rsidRPr="009D4D07" w:rsidRDefault="004526CC" w:rsidP="004526CC">
      <w:pPr>
        <w:jc w:val="both"/>
      </w:pPr>
    </w:p>
    <w:p w:rsidR="004526CC" w:rsidRPr="001C3E08" w:rsidRDefault="004526CC" w:rsidP="004526CC">
      <w:pPr>
        <w:jc w:val="both"/>
        <w:rPr>
          <w:b/>
          <w:i/>
        </w:rPr>
      </w:pPr>
      <w:r w:rsidRPr="009D4D07">
        <w:t xml:space="preserve">7. </w:t>
      </w:r>
      <w:r w:rsidRPr="009D4D07">
        <w:rPr>
          <w:b/>
          <w:i/>
        </w:rPr>
        <w:t xml:space="preserve">Улица </w:t>
      </w:r>
      <w:r>
        <w:rPr>
          <w:b/>
          <w:i/>
        </w:rPr>
        <w:t>Митровданска</w:t>
      </w:r>
    </w:p>
    <w:p w:rsidR="004526CC" w:rsidRPr="009D4D07" w:rsidRDefault="004526CC" w:rsidP="004526CC">
      <w:pPr>
        <w:jc w:val="both"/>
      </w:pPr>
      <w:r w:rsidRPr="009D4D07">
        <w:rPr>
          <w:b/>
          <w:bCs/>
        </w:rPr>
        <w:t xml:space="preserve">Опис предложене улице </w:t>
      </w:r>
      <w:r>
        <w:rPr>
          <w:b/>
          <w:bCs/>
        </w:rPr>
        <w:t>Митровданска</w:t>
      </w:r>
      <w:r w:rsidRPr="009D4D07">
        <w:rPr>
          <w:b/>
          <w:bCs/>
        </w:rPr>
        <w:t xml:space="preserve"> – </w:t>
      </w:r>
      <w:r w:rsidRPr="009D4D07">
        <w:t>Улица се простире од предложене улице бр.8 и кп 1516 дуж кп 1517, преко кп 296/3 и 283/1 све до кп 289 КО Ивановци.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Јелење</w:t>
      </w:r>
    </w:p>
    <w:p w:rsidR="004526CC" w:rsidRPr="009D4D07" w:rsidRDefault="004526CC" w:rsidP="004526CC">
      <w:pPr>
        <w:jc w:val="both"/>
      </w:pPr>
      <w:r w:rsidRPr="009D4D07">
        <w:rPr>
          <w:b/>
          <w:bCs/>
        </w:rPr>
        <w:t xml:space="preserve">Опис предложене улице Јелење– </w:t>
      </w:r>
      <w:r w:rsidRPr="009D4D07">
        <w:t>Улица се простире од предложене улице бр.3 и од кп 1513 дуж кп 362, 1518 све предложене улице бр.9 и кп 1516 КО Ивановци.</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Белановачки доњи пут</w:t>
      </w:r>
    </w:p>
    <w:p w:rsidR="004526CC" w:rsidRPr="009D4D07" w:rsidRDefault="004526CC" w:rsidP="004526CC">
      <w:pPr>
        <w:jc w:val="both"/>
        <w:rPr>
          <w:b/>
          <w:bCs/>
        </w:rPr>
      </w:pPr>
      <w:r w:rsidRPr="009D4D07">
        <w:rPr>
          <w:b/>
          <w:bCs/>
        </w:rPr>
        <w:t xml:space="preserve">Опис предложене улице Белановачки доњи пут – </w:t>
      </w:r>
      <w:r w:rsidRPr="009D4D07">
        <w:rPr>
          <w:bCs/>
        </w:rPr>
        <w:t>Улица се простире од предложене улице бр. 3 и кп 1513 дуж кп 1516 све до кп 929/1 и 931/4 КО Ивановци и до границе са КО Бранчић.</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КО Бранчић.</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Рашковац</w:t>
      </w:r>
    </w:p>
    <w:p w:rsidR="004526CC" w:rsidRPr="009D4D07" w:rsidRDefault="004526CC" w:rsidP="004526CC">
      <w:pPr>
        <w:jc w:val="both"/>
      </w:pPr>
      <w:r w:rsidRPr="009D4D07">
        <w:rPr>
          <w:b/>
          <w:bCs/>
        </w:rPr>
        <w:t xml:space="preserve">Опис предложене улице Рашковац – </w:t>
      </w:r>
      <w:r w:rsidRPr="009D4D07">
        <w:t>Улица се простире од предложене улице бр. 3 и кп 1514 дуж кп 1513, 516 и 738 све до кп 1516 КО Ивановци и предложене улице бр. 9.</w:t>
      </w:r>
    </w:p>
    <w:p w:rsidR="004526CC" w:rsidRPr="009D4D07" w:rsidRDefault="004526CC" w:rsidP="004526CC">
      <w:pPr>
        <w:jc w:val="both"/>
      </w:pPr>
    </w:p>
    <w:p w:rsidR="004526CC" w:rsidRPr="001C3E08" w:rsidRDefault="004526CC" w:rsidP="004526CC">
      <w:pPr>
        <w:jc w:val="both"/>
        <w:rPr>
          <w:b/>
          <w:i/>
        </w:rPr>
      </w:pPr>
      <w:r w:rsidRPr="009D4D07">
        <w:t>11.</w:t>
      </w:r>
      <w:r w:rsidRPr="009D4D07">
        <w:rPr>
          <w:b/>
          <w:i/>
        </w:rPr>
        <w:t xml:space="preserve"> 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предложене улице бр 9 и од кп 1516 дуж кп 1531 и 699 све до кп 679 КО Ивановци.</w:t>
      </w:r>
    </w:p>
    <w:p w:rsidR="004526CC" w:rsidRPr="004D2D36" w:rsidRDefault="004526CC" w:rsidP="004526CC">
      <w:pPr>
        <w:jc w:val="both"/>
      </w:pPr>
    </w:p>
    <w:p w:rsidR="004526CC" w:rsidRPr="009D4D07" w:rsidRDefault="004526CC" w:rsidP="004526CC">
      <w:pPr>
        <w:jc w:val="both"/>
        <w:rPr>
          <w:b/>
          <w:i/>
        </w:rPr>
      </w:pPr>
      <w:r w:rsidRPr="009D4D07">
        <w:t>12.</w:t>
      </w:r>
      <w:r w:rsidRPr="009D4D07">
        <w:rPr>
          <w:b/>
          <w:i/>
        </w:rPr>
        <w:t xml:space="preserve"> Улица Шеварице</w:t>
      </w:r>
    </w:p>
    <w:p w:rsidR="004526CC" w:rsidRPr="009D4D07" w:rsidRDefault="004526CC" w:rsidP="004526CC">
      <w:pPr>
        <w:jc w:val="both"/>
      </w:pPr>
      <w:r w:rsidRPr="009D4D07">
        <w:rPr>
          <w:b/>
          <w:bCs/>
        </w:rPr>
        <w:t xml:space="preserve">Опис предложене улице Шеварице – </w:t>
      </w:r>
      <w:r w:rsidRPr="009D4D07">
        <w:t>Улица се простире од предложене улице бр.11 и кп 699, дуж кп 703, 1524, 1525, 1289, 703 све до кп 1526/4 и предложене улице бр. 14.</w:t>
      </w:r>
    </w:p>
    <w:p w:rsidR="004526CC" w:rsidRPr="009D4D07" w:rsidRDefault="004526CC" w:rsidP="004526CC">
      <w:pPr>
        <w:jc w:val="both"/>
      </w:pPr>
    </w:p>
    <w:p w:rsidR="004526CC" w:rsidRPr="001C3E08" w:rsidRDefault="004526CC" w:rsidP="004526CC">
      <w:pPr>
        <w:jc w:val="both"/>
        <w:rPr>
          <w:b/>
          <w:i/>
        </w:rPr>
      </w:pPr>
      <w:r w:rsidRPr="009D4D07">
        <w:t>13.</w:t>
      </w:r>
      <w:r w:rsidRPr="009D4D07">
        <w:rPr>
          <w:b/>
          <w:i/>
        </w:rPr>
        <w:t xml:space="preserve"> Улица </w:t>
      </w:r>
      <w:r>
        <w:rPr>
          <w:b/>
          <w:i/>
        </w:rPr>
        <w:t>Зелени венац</w:t>
      </w:r>
    </w:p>
    <w:p w:rsidR="004526CC"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бр.14 и од кп 1526/1, дуж кп 1013 све до кп 1026 КО Ивановци.</w:t>
      </w:r>
    </w:p>
    <w:p w:rsidR="004526CC" w:rsidRPr="001C3E08" w:rsidRDefault="004526CC" w:rsidP="004526CC">
      <w:pPr>
        <w:jc w:val="both"/>
      </w:pPr>
    </w:p>
    <w:p w:rsidR="004526CC" w:rsidRPr="001C3E08" w:rsidRDefault="004526CC" w:rsidP="004526CC">
      <w:pPr>
        <w:jc w:val="both"/>
        <w:rPr>
          <w:b/>
          <w:i/>
        </w:rPr>
      </w:pPr>
      <w:r w:rsidRPr="009D4D07">
        <w:t>14.</w:t>
      </w:r>
      <w:r w:rsidRPr="009D4D07">
        <w:rPr>
          <w:b/>
          <w:i/>
        </w:rPr>
        <w:t xml:space="preserve"> Улица </w:t>
      </w:r>
      <w:r>
        <w:rPr>
          <w:b/>
          <w:i/>
        </w:rPr>
        <w:t>Ивановачка</w:t>
      </w:r>
    </w:p>
    <w:p w:rsidR="004526CC" w:rsidRPr="009D4D07" w:rsidRDefault="004526CC" w:rsidP="004526CC">
      <w:pPr>
        <w:jc w:val="both"/>
      </w:pPr>
      <w:r w:rsidRPr="009D4D07">
        <w:rPr>
          <w:b/>
          <w:bCs/>
        </w:rPr>
        <w:t xml:space="preserve">Опис предложене улице </w:t>
      </w:r>
      <w:r>
        <w:rPr>
          <w:b/>
          <w:bCs/>
        </w:rPr>
        <w:t>Ивановачка</w:t>
      </w:r>
      <w:r w:rsidRPr="009D4D07">
        <w:rPr>
          <w:b/>
          <w:bCs/>
        </w:rPr>
        <w:t xml:space="preserve"> – </w:t>
      </w:r>
      <w:r w:rsidRPr="009D4D07">
        <w:t>Улица се простире од предложене улице бр. 3 и кп 1520 дуж кп 1526/1, 1221/1, 1223, 1526/4, 1526/2 све до кп 1315 КО Ивановци.</w:t>
      </w:r>
    </w:p>
    <w:p w:rsidR="004526CC" w:rsidRPr="009D4D07" w:rsidRDefault="004526CC" w:rsidP="004526CC">
      <w:pPr>
        <w:jc w:val="both"/>
        <w:rPr>
          <w:bCs/>
        </w:rPr>
      </w:pPr>
    </w:p>
    <w:p w:rsidR="004526CC" w:rsidRPr="001C3E08" w:rsidRDefault="004526CC" w:rsidP="004526CC">
      <w:pPr>
        <w:jc w:val="both"/>
        <w:rPr>
          <w:b/>
          <w:i/>
        </w:rPr>
      </w:pPr>
      <w:r w:rsidRPr="009D4D07">
        <w:lastRenderedPageBreak/>
        <w:t>15.</w:t>
      </w:r>
      <w:r w:rsidRPr="009D4D07">
        <w:rPr>
          <w:b/>
          <w:i/>
        </w:rPr>
        <w:t xml:space="preserve"> 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сe простире од предложене улице бр.3 и кп 1520, дуж кп 1527, преко кп 1188/3, 1197/2, 1200/1, 1529 све до кп 1530 и предложене улице бр. 17.</w:t>
      </w:r>
    </w:p>
    <w:p w:rsidR="004526CC" w:rsidRPr="009D4D07" w:rsidRDefault="004526CC" w:rsidP="004526CC">
      <w:pPr>
        <w:jc w:val="both"/>
      </w:pPr>
    </w:p>
    <w:p w:rsidR="004526CC" w:rsidRPr="001C3E08" w:rsidRDefault="004526CC" w:rsidP="004526CC">
      <w:pPr>
        <w:jc w:val="both"/>
        <w:rPr>
          <w:b/>
          <w:i/>
        </w:rPr>
      </w:pPr>
      <w:r w:rsidRPr="009D4D07">
        <w:t>16.</w:t>
      </w:r>
      <w:r w:rsidRPr="009D4D07">
        <w:rPr>
          <w:b/>
          <w:i/>
        </w:rPr>
        <w:t xml:space="preserve"> 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 17 и кп 1529, дуж кп 1346 све до кп 1536 и границе са насељеним местом Дићи.</w:t>
      </w:r>
    </w:p>
    <w:p w:rsidR="004526CC" w:rsidRPr="009D4D07" w:rsidRDefault="004526CC" w:rsidP="004526CC">
      <w:pPr>
        <w:jc w:val="both"/>
      </w:pPr>
    </w:p>
    <w:p w:rsidR="004526CC" w:rsidRPr="001C3E08" w:rsidRDefault="004526CC" w:rsidP="004526CC">
      <w:pPr>
        <w:jc w:val="both"/>
      </w:pPr>
      <w:r w:rsidRPr="009D4D07">
        <w:t>17.</w:t>
      </w:r>
      <w:r w:rsidRPr="009D4D07">
        <w:rPr>
          <w:b/>
          <w:i/>
        </w:rPr>
        <w:t xml:space="preserve"> Улица </w:t>
      </w:r>
      <w:r>
        <w:rPr>
          <w:b/>
          <w:i/>
        </w:rPr>
        <w:t>Солунских ратника</w:t>
      </w:r>
    </w:p>
    <w:p w:rsidR="004526CC" w:rsidRPr="009D4D07" w:rsidRDefault="004526CC" w:rsidP="004526CC">
      <w:pPr>
        <w:jc w:val="both"/>
        <w:rPr>
          <w:b/>
          <w:bCs/>
        </w:rPr>
      </w:pPr>
      <w:r w:rsidRPr="009D4D07">
        <w:rPr>
          <w:b/>
          <w:bCs/>
        </w:rPr>
        <w:t xml:space="preserve">Опис предложене улице </w:t>
      </w:r>
      <w:r>
        <w:rPr>
          <w:b/>
          <w:bCs/>
        </w:rPr>
        <w:t>Солунских ратника</w:t>
      </w:r>
      <w:r w:rsidRPr="009D4D07">
        <w:rPr>
          <w:b/>
          <w:bCs/>
        </w:rPr>
        <w:t xml:space="preserve"> – </w:t>
      </w:r>
      <w:r w:rsidRPr="009D4D07">
        <w:rPr>
          <w:bCs/>
        </w:rPr>
        <w:t>Улица се простире од предложене улице бр. 14 и кп 1526/2 дуж кп 1529 и 1530 све до кп 1497 и 1510/2 до границе са КО Штавица.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Штавица.</w:t>
      </w:r>
    </w:p>
    <w:p w:rsidR="004526CC" w:rsidRPr="009D4D07" w:rsidRDefault="004526CC" w:rsidP="004526CC">
      <w:pPr>
        <w:jc w:val="both"/>
      </w:pPr>
    </w:p>
    <w:p w:rsidR="004526CC" w:rsidRPr="001C3E08" w:rsidRDefault="004526CC" w:rsidP="004526CC">
      <w:pPr>
        <w:jc w:val="both"/>
      </w:pPr>
      <w:r w:rsidRPr="009D4D07">
        <w:t>18.</w:t>
      </w:r>
      <w:r w:rsidRPr="009D4D07">
        <w:rPr>
          <w:b/>
          <w:i/>
        </w:rPr>
        <w:t xml:space="preserve"> 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w:t>
      </w:r>
      <w:r w:rsidRPr="009D4D07">
        <w:t>Улица сe простире од предложене улице бр. 3 и кп 1520, дуж кп 1528 све до кп 1530 и предложене улице бр. 17.</w:t>
      </w:r>
    </w:p>
    <w:p w:rsidR="004526CC" w:rsidRDefault="004526CC" w:rsidP="004526CC">
      <w:pPr>
        <w:jc w:val="both"/>
      </w:pPr>
    </w:p>
    <w:p w:rsidR="004526CC" w:rsidRPr="004526CC" w:rsidRDefault="004526CC" w:rsidP="004526CC">
      <w:pPr>
        <w:jc w:val="both"/>
      </w:pPr>
    </w:p>
    <w:p w:rsidR="004526CC" w:rsidRPr="009D4D07" w:rsidRDefault="004526CC" w:rsidP="004526CC">
      <w:pPr>
        <w:jc w:val="center"/>
      </w:pPr>
      <w:r w:rsidRPr="009D4D07">
        <w:t>Члан 12.</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Јајчић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Pr>
          <w:b/>
          <w:i/>
        </w:rPr>
        <w:t>Улица Лајковачка пруга</w:t>
      </w:r>
    </w:p>
    <w:p w:rsidR="004526CC" w:rsidRPr="009D4D07" w:rsidRDefault="004526CC" w:rsidP="004526CC">
      <w:pPr>
        <w:jc w:val="both"/>
        <w:rPr>
          <w:b/>
          <w:bCs/>
        </w:rPr>
      </w:pPr>
      <w:r w:rsidRPr="009D4D07">
        <w:rPr>
          <w:b/>
          <w:bCs/>
        </w:rPr>
        <w:t xml:space="preserve">Опис предложене улице </w:t>
      </w:r>
      <w:r>
        <w:rPr>
          <w:b/>
          <w:bCs/>
        </w:rPr>
        <w:t>Лајковачка пруга</w:t>
      </w:r>
      <w:r w:rsidRPr="009D4D07">
        <w:rPr>
          <w:b/>
          <w:bCs/>
        </w:rPr>
        <w:t xml:space="preserve"> – </w:t>
      </w:r>
      <w:r w:rsidRPr="009D4D07">
        <w:rPr>
          <w:bCs/>
        </w:rPr>
        <w:t>Улица се простире на траси магистралног пута Ибарска магистрала и почиње од насељеног места Латковић и дуж кп 1295 све до кп 1307 КО Јајчић и границе са насељеним местом Цветановац.</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Латковић и КО Цветановац.</w:t>
      </w:r>
    </w:p>
    <w:p w:rsidR="004526CC" w:rsidRPr="009D4D07" w:rsidRDefault="004526CC" w:rsidP="004526CC">
      <w:pPr>
        <w:jc w:val="both"/>
      </w:pPr>
    </w:p>
    <w:p w:rsidR="004526CC" w:rsidRPr="002B6F8A" w:rsidRDefault="004526CC" w:rsidP="004526CC">
      <w:pPr>
        <w:jc w:val="both"/>
      </w:pPr>
      <w:r w:rsidRPr="009D4D07">
        <w:t>2</w:t>
      </w:r>
      <w:r w:rsidRPr="002B6F8A">
        <w:t xml:space="preserve">. </w:t>
      </w:r>
      <w:r w:rsidRPr="002B6F8A">
        <w:rPr>
          <w:b/>
          <w:i/>
        </w:rPr>
        <w:t xml:space="preserve">Улица </w:t>
      </w:r>
      <w:r>
        <w:rPr>
          <w:b/>
          <w:i/>
        </w:rPr>
        <w:t>Царице Милице</w:t>
      </w:r>
    </w:p>
    <w:p w:rsidR="004526CC" w:rsidRPr="009D4D07" w:rsidRDefault="004526CC" w:rsidP="004526CC">
      <w:pPr>
        <w:jc w:val="both"/>
      </w:pPr>
      <w:r w:rsidRPr="009D4D07">
        <w:rPr>
          <w:b/>
          <w:bCs/>
        </w:rPr>
        <w:t xml:space="preserve">Опис предложене улице </w:t>
      </w:r>
      <w:r>
        <w:rPr>
          <w:b/>
          <w:bCs/>
        </w:rPr>
        <w:t>Царице Милице</w:t>
      </w:r>
      <w:r w:rsidRPr="009D4D07">
        <w:rPr>
          <w:b/>
          <w:bCs/>
        </w:rPr>
        <w:t xml:space="preserve"> – </w:t>
      </w:r>
      <w:r w:rsidRPr="009D4D07">
        <w:t>Улица се простире од предложене улице бр. 1 и кп 1295 дуж кп 529 све до кп 530/3 и 528 КО Јајчић.</w:t>
      </w:r>
    </w:p>
    <w:p w:rsidR="004526CC" w:rsidRPr="009D4D07" w:rsidRDefault="004526CC" w:rsidP="004526CC">
      <w:pPr>
        <w:jc w:val="both"/>
      </w:pPr>
    </w:p>
    <w:p w:rsidR="004526CC" w:rsidRPr="002B6F8A" w:rsidRDefault="004526CC" w:rsidP="004526CC">
      <w:pPr>
        <w:jc w:val="both"/>
      </w:pPr>
      <w:r w:rsidRPr="009D4D07">
        <w:t xml:space="preserve">3. </w:t>
      </w:r>
      <w:r w:rsidRPr="002B6F8A">
        <w:rPr>
          <w:b/>
          <w:i/>
        </w:rPr>
        <w:t xml:space="preserve">Улица </w:t>
      </w:r>
      <w:r>
        <w:rPr>
          <w:b/>
          <w:i/>
        </w:rPr>
        <w:t>Карађорђеве</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бр.1 и кп 1295 дуж кп 528, 1297/1, 1297/2 све до кп 1294/1 КО Јајчић.</w:t>
      </w:r>
    </w:p>
    <w:p w:rsidR="004526CC" w:rsidRPr="009D4D07" w:rsidRDefault="004526CC" w:rsidP="004526CC">
      <w:pPr>
        <w:jc w:val="both"/>
      </w:pPr>
    </w:p>
    <w:p w:rsidR="004526CC" w:rsidRPr="002B6F8A" w:rsidRDefault="004526CC" w:rsidP="004526CC">
      <w:pPr>
        <w:jc w:val="both"/>
      </w:pPr>
      <w:r w:rsidRPr="009D4D07">
        <w:t>4</w:t>
      </w:r>
      <w:r w:rsidRPr="002B6F8A">
        <w:t xml:space="preserve">. </w:t>
      </w:r>
      <w:r w:rsidRPr="002B6F8A">
        <w:rPr>
          <w:b/>
          <w:i/>
        </w:rPr>
        <w:t xml:space="preserve">Улица </w:t>
      </w:r>
      <w:r>
        <w:rPr>
          <w:b/>
          <w:i/>
        </w:rPr>
        <w:t>Потес</w:t>
      </w:r>
    </w:p>
    <w:p w:rsidR="004526CC" w:rsidRPr="009D4D07" w:rsidRDefault="004526CC" w:rsidP="004526CC">
      <w:pPr>
        <w:jc w:val="both"/>
      </w:pPr>
      <w:r w:rsidRPr="009D4D07">
        <w:rPr>
          <w:b/>
          <w:bCs/>
        </w:rPr>
        <w:t xml:space="preserve">Опис предложене улице </w:t>
      </w:r>
      <w:r>
        <w:rPr>
          <w:b/>
          <w:bCs/>
        </w:rPr>
        <w:t>Потес</w:t>
      </w:r>
      <w:r w:rsidRPr="009D4D07">
        <w:rPr>
          <w:b/>
          <w:bCs/>
        </w:rPr>
        <w:t xml:space="preserve"> – </w:t>
      </w:r>
      <w:r w:rsidRPr="009D4D07">
        <w:t>Улица се простире од предложене улице бр. 1 и кп 1295 дуж кп 596/1 и 596/2 све до кп 584 и 585 КО Јајчић.</w:t>
      </w:r>
    </w:p>
    <w:p w:rsidR="004526CC" w:rsidRPr="002B6F8A" w:rsidRDefault="004526CC" w:rsidP="004526CC">
      <w:pPr>
        <w:jc w:val="both"/>
      </w:pPr>
    </w:p>
    <w:p w:rsidR="004526CC" w:rsidRPr="002B6F8A" w:rsidRDefault="004526CC" w:rsidP="004526CC">
      <w:pPr>
        <w:jc w:val="both"/>
        <w:rPr>
          <w:b/>
          <w:i/>
        </w:rPr>
      </w:pPr>
      <w:r w:rsidRPr="009D4D07">
        <w:t>5</w:t>
      </w:r>
      <w:r w:rsidRPr="002B6F8A">
        <w:t xml:space="preserve">. </w:t>
      </w:r>
      <w:r w:rsidRPr="002B6F8A">
        <w:rPr>
          <w:b/>
          <w:i/>
        </w:rPr>
        <w:t xml:space="preserve">Улица </w:t>
      </w:r>
      <w:r>
        <w:rPr>
          <w:b/>
          <w:i/>
        </w:rPr>
        <w:t>Цара Лазара</w:t>
      </w:r>
    </w:p>
    <w:p w:rsidR="004526CC" w:rsidRPr="00D1336D" w:rsidRDefault="004526CC" w:rsidP="004526CC">
      <w:pPr>
        <w:jc w:val="both"/>
      </w:pPr>
      <w:r w:rsidRPr="009D4D07">
        <w:rPr>
          <w:b/>
          <w:bCs/>
        </w:rPr>
        <w:t xml:space="preserve">Опис предложене улице </w:t>
      </w:r>
      <w:r>
        <w:rPr>
          <w:b/>
          <w:bCs/>
        </w:rPr>
        <w:t>Цара Лазара</w:t>
      </w:r>
      <w:r w:rsidRPr="009D4D07">
        <w:rPr>
          <w:b/>
          <w:bCs/>
        </w:rPr>
        <w:t xml:space="preserve"> – </w:t>
      </w:r>
      <w:r w:rsidRPr="009D4D07">
        <w:t>Улица се простире од предложене улице бр. 1 и кп 1295 дуж кп 874, 1298 и 1154 с</w:t>
      </w:r>
      <w:r>
        <w:t>ве до кп 1137 и 1173 КО Јајчић.</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2B6F8A" w:rsidRDefault="004526CC" w:rsidP="004526CC">
      <w:pPr>
        <w:jc w:val="both"/>
        <w:rPr>
          <w:b/>
          <w:i/>
        </w:rPr>
      </w:pPr>
      <w:r w:rsidRPr="009D4D07">
        <w:t xml:space="preserve">6. </w:t>
      </w:r>
      <w:r w:rsidRPr="002B6F8A">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5 и кп 1101 дуж кп 1298 све до кп 1299 КО Јајчић.</w:t>
      </w:r>
    </w:p>
    <w:p w:rsidR="004526CC" w:rsidRPr="009D4D07" w:rsidRDefault="004526CC" w:rsidP="004526CC">
      <w:pPr>
        <w:jc w:val="both"/>
      </w:pPr>
    </w:p>
    <w:p w:rsidR="004526CC" w:rsidRPr="002B6F8A" w:rsidRDefault="004526CC" w:rsidP="004526CC">
      <w:pPr>
        <w:jc w:val="both"/>
        <w:rPr>
          <w:b/>
          <w:i/>
        </w:rPr>
      </w:pPr>
      <w:r w:rsidRPr="009D4D07">
        <w:t>7</w:t>
      </w:r>
      <w:r w:rsidRPr="002B6F8A">
        <w:t xml:space="preserve">. </w:t>
      </w:r>
      <w:r w:rsidRPr="002B6F8A">
        <w:rPr>
          <w:b/>
          <w:i/>
        </w:rPr>
        <w:t>Улица</w:t>
      </w:r>
      <w:r>
        <w:rPr>
          <w:b/>
          <w:i/>
        </w:rPr>
        <w:t xml:space="preserve"> Шумице</w:t>
      </w:r>
    </w:p>
    <w:p w:rsidR="004526CC" w:rsidRPr="009D4D07" w:rsidRDefault="004526CC" w:rsidP="004526CC">
      <w:pPr>
        <w:jc w:val="both"/>
      </w:pPr>
      <w:r w:rsidRPr="009D4D07">
        <w:rPr>
          <w:b/>
          <w:bCs/>
        </w:rPr>
        <w:t xml:space="preserve">Опис предложене улице </w:t>
      </w:r>
      <w:r>
        <w:rPr>
          <w:b/>
          <w:bCs/>
        </w:rPr>
        <w:t>Шумице</w:t>
      </w:r>
      <w:r w:rsidRPr="009D4D07">
        <w:rPr>
          <w:b/>
          <w:bCs/>
        </w:rPr>
        <w:t xml:space="preserve"> – </w:t>
      </w:r>
      <w:r w:rsidRPr="009D4D07">
        <w:t>Улица се простире од предложене улице бр. 5 и кп 1298 дуж кп 753 све до улице на кп 1299 КО Јајчић.</w:t>
      </w:r>
    </w:p>
    <w:p w:rsidR="004526CC" w:rsidRPr="009D4D07" w:rsidRDefault="004526CC" w:rsidP="004526CC">
      <w:pPr>
        <w:jc w:val="both"/>
      </w:pPr>
    </w:p>
    <w:p w:rsidR="004526CC" w:rsidRPr="002B6F8A" w:rsidRDefault="004526CC" w:rsidP="004526CC">
      <w:pPr>
        <w:jc w:val="both"/>
        <w:rPr>
          <w:b/>
          <w:i/>
        </w:rPr>
      </w:pPr>
      <w:r w:rsidRPr="009D4D07">
        <w:t xml:space="preserve">8. </w:t>
      </w:r>
      <w:r w:rsidRPr="002B6F8A">
        <w:rPr>
          <w:b/>
          <w:i/>
        </w:rPr>
        <w:t xml:space="preserve">Улица </w:t>
      </w:r>
      <w:r>
        <w:rPr>
          <w:b/>
          <w:i/>
        </w:rPr>
        <w:t>Краља Милутина</w:t>
      </w:r>
    </w:p>
    <w:p w:rsidR="004526CC" w:rsidRPr="009D4D07" w:rsidRDefault="004526CC" w:rsidP="004526CC">
      <w:pPr>
        <w:jc w:val="both"/>
      </w:pPr>
      <w:r w:rsidRPr="009D4D07">
        <w:rPr>
          <w:b/>
          <w:bCs/>
        </w:rPr>
        <w:t xml:space="preserve">Опис предложене улице </w:t>
      </w:r>
      <w:r>
        <w:rPr>
          <w:b/>
          <w:bCs/>
        </w:rPr>
        <w:t>Краља Милутина</w:t>
      </w:r>
      <w:r w:rsidRPr="009D4D07">
        <w:rPr>
          <w:b/>
          <w:bCs/>
        </w:rPr>
        <w:t xml:space="preserve"> - </w:t>
      </w:r>
      <w:r w:rsidRPr="009D4D07">
        <w:t>Улица се простире од предложене улице бр. 1 и кп 1295 дуж кп 1299, 1266 све до кп 1267/2 и 1264 КО Јајчић и до границе са несељеним местом Цветановац.</w:t>
      </w:r>
    </w:p>
    <w:p w:rsidR="004526CC" w:rsidRPr="009D4D07" w:rsidRDefault="004526CC" w:rsidP="004526CC">
      <w:pPr>
        <w:jc w:val="both"/>
      </w:pPr>
    </w:p>
    <w:p w:rsidR="004526CC" w:rsidRPr="002B6F8A" w:rsidRDefault="004526CC" w:rsidP="004526CC">
      <w:pPr>
        <w:jc w:val="both"/>
        <w:rPr>
          <w:b/>
          <w:i/>
        </w:rPr>
      </w:pPr>
      <w:r w:rsidRPr="009D4D07">
        <w:t>9</w:t>
      </w:r>
      <w:r w:rsidRPr="002B6F8A">
        <w:t xml:space="preserve">. </w:t>
      </w:r>
      <w:r w:rsidRPr="002B6F8A">
        <w:rPr>
          <w:b/>
          <w:i/>
        </w:rPr>
        <w:t xml:space="preserve">Улица </w:t>
      </w:r>
      <w:r>
        <w:rPr>
          <w:b/>
          <w:i/>
        </w:rPr>
        <w:t>Јошева</w:t>
      </w:r>
    </w:p>
    <w:p w:rsidR="004526CC" w:rsidRPr="009D4D07" w:rsidRDefault="004526CC" w:rsidP="004526CC">
      <w:pPr>
        <w:jc w:val="both"/>
      </w:pPr>
      <w:r w:rsidRPr="009D4D07">
        <w:rPr>
          <w:b/>
          <w:bCs/>
        </w:rPr>
        <w:t xml:space="preserve">Описе предложене улице </w:t>
      </w:r>
      <w:r>
        <w:rPr>
          <w:b/>
          <w:bCs/>
        </w:rPr>
        <w:t>Јошева</w:t>
      </w:r>
      <w:r w:rsidRPr="009D4D07">
        <w:t>- Улица се простире од предложене улице бр.1 и кп 1295 дуж кп 1299, 1300 све до предложене улице бр.8 на кп 1299 КО Јајчић.</w:t>
      </w:r>
    </w:p>
    <w:p w:rsidR="004526CC" w:rsidRPr="009D4D07" w:rsidRDefault="004526CC" w:rsidP="004526CC">
      <w:pPr>
        <w:jc w:val="both"/>
      </w:pPr>
    </w:p>
    <w:p w:rsidR="004526CC" w:rsidRPr="002B6F8A" w:rsidRDefault="004526CC" w:rsidP="004526CC">
      <w:pPr>
        <w:jc w:val="both"/>
        <w:rPr>
          <w:b/>
          <w:i/>
        </w:rPr>
      </w:pPr>
      <w:r w:rsidRPr="009D4D07">
        <w:t>10</w:t>
      </w:r>
      <w:r w:rsidRPr="002B6F8A">
        <w:t>.</w:t>
      </w:r>
      <w:r w:rsidRPr="002B6F8A">
        <w:rPr>
          <w:b/>
          <w:i/>
        </w:rPr>
        <w:t xml:space="preserve"> Улица </w:t>
      </w:r>
      <w:r>
        <w:rPr>
          <w:b/>
          <w:i/>
        </w:rPr>
        <w:t>Воћњаци</w:t>
      </w:r>
    </w:p>
    <w:p w:rsidR="004526CC" w:rsidRPr="009D4D07" w:rsidRDefault="004526CC" w:rsidP="004526CC">
      <w:pPr>
        <w:jc w:val="both"/>
      </w:pPr>
      <w:r w:rsidRPr="009D4D07">
        <w:rPr>
          <w:b/>
          <w:bCs/>
        </w:rPr>
        <w:t xml:space="preserve">Описе предложене улице </w:t>
      </w:r>
      <w:r>
        <w:rPr>
          <w:b/>
          <w:bCs/>
        </w:rPr>
        <w:t>Воћњаци</w:t>
      </w:r>
      <w:r w:rsidRPr="009D4D07">
        <w:t>– Улица се простире од предложене улице бр.5 и кп 1298 дуж кп 773 све до предложене улице бр.8 и кп 1299 КО Јајчић.</w:t>
      </w:r>
    </w:p>
    <w:p w:rsidR="004526CC" w:rsidRDefault="004526CC" w:rsidP="004526CC">
      <w:pPr>
        <w:jc w:val="both"/>
      </w:pPr>
    </w:p>
    <w:p w:rsidR="001D5906" w:rsidRPr="001D5906" w:rsidRDefault="001D5906" w:rsidP="004526CC">
      <w:pPr>
        <w:jc w:val="both"/>
      </w:pPr>
    </w:p>
    <w:p w:rsidR="004526CC" w:rsidRPr="009D4D07" w:rsidRDefault="004526CC" w:rsidP="004526CC">
      <w:pPr>
        <w:jc w:val="center"/>
      </w:pPr>
      <w:r w:rsidRPr="009D4D07">
        <w:t>Члан 13.</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Кадина Лука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Улица Главна</w:t>
      </w:r>
    </w:p>
    <w:p w:rsidR="004526CC" w:rsidRPr="009D4D07" w:rsidRDefault="004526CC" w:rsidP="004526CC">
      <w:pPr>
        <w:jc w:val="both"/>
        <w:rPr>
          <w:b/>
          <w:bCs/>
        </w:rPr>
      </w:pPr>
      <w:r w:rsidRPr="009D4D07">
        <w:rPr>
          <w:b/>
          <w:bCs/>
        </w:rPr>
        <w:t xml:space="preserve">Опис предложене улице Главна – </w:t>
      </w:r>
      <w:r w:rsidRPr="009D4D07">
        <w:rPr>
          <w:bCs/>
        </w:rPr>
        <w:t>Улица се простире од магистралног пута Ибарска магистрала и од границе са КО Љиг и од кп 2201, 2206, 2190/1 све до кп 1807/6 и 1862/4 КО Кадина Лука и до границе са насељеним местом Палежница.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Палежница.</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Меднички пут</w:t>
      </w:r>
    </w:p>
    <w:p w:rsidR="004526CC" w:rsidRPr="009D4D07" w:rsidRDefault="004526CC" w:rsidP="004526CC">
      <w:pPr>
        <w:jc w:val="both"/>
      </w:pPr>
      <w:r w:rsidRPr="009D4D07">
        <w:rPr>
          <w:b/>
          <w:bCs/>
        </w:rPr>
        <w:t xml:space="preserve">Опис предложене улице Меднички пут – </w:t>
      </w:r>
      <w:r w:rsidRPr="009D4D07">
        <w:t>Улица се простире од предложене улуице бр. 1 и од кп 2190/1 дуж кп 508 све до кп 525 КО Кадина Лука где се улица и завршава.</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Равногорска</w:t>
      </w:r>
    </w:p>
    <w:p w:rsidR="004526CC" w:rsidRPr="009D4D07" w:rsidRDefault="004526CC" w:rsidP="004526CC">
      <w:pPr>
        <w:jc w:val="both"/>
      </w:pPr>
      <w:r w:rsidRPr="009D4D07">
        <w:rPr>
          <w:b/>
          <w:bCs/>
        </w:rPr>
        <w:t xml:space="preserve">Опис предложене улице Равногорска – </w:t>
      </w:r>
      <w:r w:rsidRPr="009D4D07">
        <w:t>Улица се простире од предложене улице бр. 1 и од кп 2206 преко кп 418/1 и 425 све до границе са насељеним местом Гукош.</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Мачков сокак</w:t>
      </w:r>
    </w:p>
    <w:p w:rsidR="004526CC" w:rsidRPr="009D4D07" w:rsidRDefault="004526CC" w:rsidP="004526CC">
      <w:pPr>
        <w:jc w:val="both"/>
      </w:pPr>
      <w:r w:rsidRPr="009D4D07">
        <w:rPr>
          <w:b/>
          <w:bCs/>
        </w:rPr>
        <w:t xml:space="preserve">Опис предложене улице Мачков сокак – </w:t>
      </w:r>
      <w:r w:rsidRPr="009D4D07">
        <w:t>Улица се простире од предложене улице бр. 1 и од кп 2109/1 преко кп 744/3, 764/1, дуж 2179/2 све до кп 817/2 и 842 КО Кадина Лука.</w:t>
      </w:r>
    </w:p>
    <w:p w:rsidR="004526CC" w:rsidRDefault="004526CC" w:rsidP="004526CC">
      <w:pPr>
        <w:jc w:val="both"/>
      </w:pPr>
    </w:p>
    <w:p w:rsidR="001D5906" w:rsidRDefault="001D5906" w:rsidP="004526CC">
      <w:pPr>
        <w:jc w:val="both"/>
      </w:pPr>
    </w:p>
    <w:p w:rsidR="001D5906" w:rsidRDefault="001D5906" w:rsidP="004526CC">
      <w:pPr>
        <w:jc w:val="both"/>
      </w:pPr>
    </w:p>
    <w:p w:rsidR="001D5906" w:rsidRPr="001D5906" w:rsidRDefault="001D5906" w:rsidP="004526CC">
      <w:pPr>
        <w:jc w:val="both"/>
      </w:pPr>
    </w:p>
    <w:p w:rsidR="004526CC" w:rsidRPr="001C3E08" w:rsidRDefault="004526CC" w:rsidP="004526CC">
      <w:pPr>
        <w:jc w:val="both"/>
        <w:rPr>
          <w:b/>
          <w:i/>
        </w:rPr>
      </w:pPr>
      <w:r w:rsidRPr="009D4D07">
        <w:t xml:space="preserve">5. </w:t>
      </w:r>
      <w:r w:rsidRPr="009D4D07">
        <w:rPr>
          <w:b/>
          <w:i/>
        </w:rPr>
        <w:t xml:space="preserve">Улица </w:t>
      </w:r>
      <w:r>
        <w:rPr>
          <w:b/>
          <w:i/>
        </w:rPr>
        <w:t>1300 каплара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од предложене улице бр. 1 и од кп 2190/1 дуж кп 2177 све до пута кп 2176 КО Кадина Лука и предложене улице бр. 6.</w:t>
      </w:r>
    </w:p>
    <w:p w:rsidR="004526CC" w:rsidRPr="00AC38BB" w:rsidRDefault="004526CC" w:rsidP="004526CC">
      <w:pPr>
        <w:jc w:val="both"/>
      </w:pPr>
    </w:p>
    <w:p w:rsidR="004526CC" w:rsidRPr="009D4D07" w:rsidRDefault="004526CC" w:rsidP="004526CC">
      <w:pPr>
        <w:jc w:val="both"/>
        <w:rPr>
          <w:b/>
          <w:i/>
        </w:rPr>
      </w:pPr>
      <w:r w:rsidRPr="009D4D07">
        <w:t xml:space="preserve">6. </w:t>
      </w:r>
      <w:r w:rsidRPr="009D4D07">
        <w:rPr>
          <w:b/>
          <w:i/>
        </w:rPr>
        <w:t>Улица Медник</w:t>
      </w:r>
    </w:p>
    <w:p w:rsidR="004526CC" w:rsidRPr="009D4D07" w:rsidRDefault="004526CC" w:rsidP="004526CC">
      <w:pPr>
        <w:jc w:val="both"/>
      </w:pPr>
      <w:r w:rsidRPr="009D4D07">
        <w:rPr>
          <w:b/>
          <w:bCs/>
        </w:rPr>
        <w:t xml:space="preserve">Опис предложене улице Медник – </w:t>
      </w:r>
      <w:r w:rsidRPr="009D4D07">
        <w:t>Улица се простире од предложене улице бр. 5 и од кп 2177 дуж кп 2173 и 2176 све до ко 82/1 и 343/1 и границе са насељеним местом Велишевац.</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Опуће</w:t>
      </w:r>
    </w:p>
    <w:p w:rsidR="004526CC" w:rsidRPr="009D4D07" w:rsidRDefault="004526CC" w:rsidP="004526CC">
      <w:pPr>
        <w:jc w:val="both"/>
      </w:pPr>
      <w:r w:rsidRPr="009D4D07">
        <w:rPr>
          <w:b/>
          <w:bCs/>
        </w:rPr>
        <w:t xml:space="preserve">Опис предложене улице Опуће – </w:t>
      </w:r>
      <w:r w:rsidRPr="009D4D07">
        <w:t>Улица се простире од предложене улице бр. 1 и кп 2190/1 дуж кп 2175 и 2173 све до кп 277 и 2176 КО Кадина Лука.</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Жеравац</w:t>
      </w:r>
    </w:p>
    <w:p w:rsidR="004526CC" w:rsidRPr="009D4D07" w:rsidRDefault="004526CC" w:rsidP="004526CC">
      <w:pPr>
        <w:jc w:val="both"/>
      </w:pPr>
      <w:r w:rsidRPr="009D4D07">
        <w:rPr>
          <w:b/>
          <w:bCs/>
        </w:rPr>
        <w:t xml:space="preserve">Опис предложене улице Жеравац – </w:t>
      </w:r>
      <w:r w:rsidRPr="009D4D07">
        <w:t>Улица се простире од предложене улице бр. 7 и кп 2175 и 125 дуж кп 2173 све до кп 159/2 и 56 КО Кадина Лука.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 xml:space="preserve">Улица </w:t>
      </w:r>
      <w:r>
        <w:rPr>
          <w:b/>
          <w:i/>
        </w:rPr>
        <w:t>Б</w:t>
      </w:r>
      <w:r w:rsidRPr="009D4D07">
        <w:rPr>
          <w:b/>
          <w:i/>
        </w:rPr>
        <w:t>рдо</w:t>
      </w:r>
    </w:p>
    <w:p w:rsidR="004526CC" w:rsidRPr="009D4D07" w:rsidRDefault="004526CC" w:rsidP="004526CC">
      <w:pPr>
        <w:jc w:val="both"/>
      </w:pPr>
      <w:r w:rsidRPr="009D4D07">
        <w:rPr>
          <w:b/>
          <w:bCs/>
        </w:rPr>
        <w:t xml:space="preserve">Опис предложене улице </w:t>
      </w:r>
      <w:r>
        <w:rPr>
          <w:b/>
          <w:bCs/>
        </w:rPr>
        <w:t>Б</w:t>
      </w:r>
      <w:r w:rsidRPr="009D4D07">
        <w:rPr>
          <w:b/>
          <w:bCs/>
        </w:rPr>
        <w:t xml:space="preserve">рдо – </w:t>
      </w:r>
      <w:r w:rsidRPr="009D4D07">
        <w:t>Улица се простире од предложене улице бр. 1 и кп 2190/1 дуж кп 1024 све до кп 305/2 и 1006 КО Кадина Лука.</w:t>
      </w:r>
    </w:p>
    <w:p w:rsidR="004526CC" w:rsidRPr="009D4D07" w:rsidRDefault="004526CC" w:rsidP="004526CC">
      <w:pPr>
        <w:jc w:val="both"/>
      </w:pPr>
    </w:p>
    <w:p w:rsidR="004526CC" w:rsidRPr="001C3E08" w:rsidRDefault="004526CC" w:rsidP="004526CC">
      <w:pPr>
        <w:jc w:val="both"/>
        <w:rPr>
          <w:b/>
          <w:i/>
        </w:rPr>
      </w:pPr>
      <w:r w:rsidRPr="009D4D07">
        <w:t>10.</w:t>
      </w:r>
      <w:r w:rsidRPr="009D4D07">
        <w:rPr>
          <w:b/>
          <w:i/>
        </w:rPr>
        <w:t xml:space="preserve"> 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 и кп 2190/1 дуж кп 2185 све до кп 1770 и 1757 КО Кадина Лука.</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Колубарске битке</w:t>
      </w:r>
    </w:p>
    <w:p w:rsidR="004526CC" w:rsidRPr="009D4D07" w:rsidRDefault="004526CC" w:rsidP="004526CC">
      <w:pPr>
        <w:jc w:val="both"/>
      </w:pPr>
      <w:r w:rsidRPr="009D4D07">
        <w:rPr>
          <w:b/>
          <w:bCs/>
        </w:rPr>
        <w:t xml:space="preserve">Опис предложене улице Колубарске битке - </w:t>
      </w:r>
      <w:r w:rsidRPr="009D4D07">
        <w:t>Улица се простире од предложене улице бр. 1 и кп 2190/1 преко кп 1453/3, 1452/4 дуж 2182, 1426/5, 1422/3, 2181/1 и 2186 све до кп 1904 и 1907/1 КО Кадина Лука.</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Рајачка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Рајачка - </w:t>
      </w:r>
      <w:r w:rsidRPr="009D4D07">
        <w:rPr>
          <w:rFonts w:ascii="Times New Roman" w:hAnsi="Times New Roman" w:cs="Times New Roman"/>
        </w:rPr>
        <w:t xml:space="preserve">Улица се простире од предложене улице бр. 1 и кп 2190/1 дуж кп 2189/1, 2195 све до границе са насељеним местом Славковица и кп 2198/3 и 1297/8 КО Кадина Лука. </w:t>
      </w:r>
    </w:p>
    <w:p w:rsidR="004526CC" w:rsidRPr="009D4D07" w:rsidRDefault="004526CC" w:rsidP="004526CC">
      <w:pPr>
        <w:jc w:val="both"/>
      </w:pPr>
      <w:r w:rsidRPr="009D4D07">
        <w:rPr>
          <w:b/>
          <w:bCs/>
        </w:rPr>
        <w:t xml:space="preserve">Напомена: </w:t>
      </w:r>
      <w:r w:rsidRPr="009D4D07">
        <w:t>Улица је заједничка са КО Славковица.</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Јасиковац</w:t>
      </w:r>
    </w:p>
    <w:p w:rsidR="004526CC" w:rsidRPr="009D4D07" w:rsidRDefault="004526CC" w:rsidP="004526CC">
      <w:pPr>
        <w:jc w:val="both"/>
      </w:pPr>
      <w:r w:rsidRPr="009D4D07">
        <w:rPr>
          <w:b/>
          <w:bCs/>
        </w:rPr>
        <w:t xml:space="preserve">Опис предложене улице Јасиковац - </w:t>
      </w:r>
      <w:r w:rsidRPr="009D4D07">
        <w:t>Улица се простире од предложене улице бр. 12 и кп 2189/1 преко кп 2195, 2184 и 2192 све до предложене улице бр.11 на кп 2186 КО Кадина Лука.</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Брезик</w:t>
      </w:r>
    </w:p>
    <w:p w:rsidR="004526CC" w:rsidRPr="009D4D07" w:rsidRDefault="004526CC" w:rsidP="004526CC">
      <w:pPr>
        <w:jc w:val="both"/>
        <w:rPr>
          <w:b/>
          <w:bCs/>
        </w:rPr>
      </w:pPr>
      <w:r w:rsidRPr="009D4D07">
        <w:rPr>
          <w:b/>
          <w:bCs/>
        </w:rPr>
        <w:t xml:space="preserve">Опис предложене улице Брезик - </w:t>
      </w:r>
      <w:r w:rsidRPr="009D4D07">
        <w:rPr>
          <w:bCs/>
        </w:rPr>
        <w:t>Улица се простире од предложене улице бр. 13 и кп 2189/2 преко кп 2195, 1695, 1704 и 2204 све до кп 2188 КО Кадина Лука.</w:t>
      </w:r>
    </w:p>
    <w:p w:rsidR="004526CC" w:rsidRPr="009D4D07" w:rsidRDefault="004526CC" w:rsidP="004526CC">
      <w:pPr>
        <w:jc w:val="both"/>
      </w:pPr>
      <w:r w:rsidRPr="009D4D07">
        <w:rPr>
          <w:b/>
          <w:bCs/>
        </w:rPr>
        <w:t xml:space="preserve">Напомена: </w:t>
      </w:r>
      <w:r w:rsidRPr="009D4D07">
        <w:rPr>
          <w:bCs/>
        </w:rPr>
        <w:t>Улица је заједничка са КО Славковица.</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9D4D07" w:rsidRDefault="004526CC" w:rsidP="004526CC">
      <w:pPr>
        <w:jc w:val="both"/>
        <w:rPr>
          <w:lang w:val="sr-Cyrl-CS"/>
        </w:rPr>
      </w:pPr>
      <w:r w:rsidRPr="009D4D07">
        <w:rPr>
          <w:lang w:val="sr-Cyrl-CS"/>
        </w:rPr>
        <w:t>У насељено место Кадина Лука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i/>
          <w:lang w:val="sr-Cyrl-CS"/>
        </w:rPr>
        <w:t>Засеок Спасојевићи</w:t>
      </w:r>
    </w:p>
    <w:p w:rsidR="004526CC" w:rsidRPr="009D4D07" w:rsidRDefault="004526CC" w:rsidP="004526CC">
      <w:pPr>
        <w:jc w:val="both"/>
      </w:pPr>
      <w:r w:rsidRPr="009D4D07">
        <w:rPr>
          <w:b/>
          <w:bCs/>
        </w:rPr>
        <w:t xml:space="preserve">Опис предложеног засеока Спасојевићи – </w:t>
      </w:r>
      <w:r w:rsidRPr="009D4D07">
        <w:t>Засеок се налази на граници са КО Славковица и подразумева објекат који се налази на кп 971/3 КО Кадина Лука.</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 xml:space="preserve">2. </w:t>
      </w:r>
      <w:r w:rsidRPr="009D4D07">
        <w:rPr>
          <w:b/>
          <w:i/>
          <w:lang w:val="sr-Cyrl-CS"/>
        </w:rPr>
        <w:t>Засеок Живановићи</w:t>
      </w:r>
    </w:p>
    <w:p w:rsidR="004526CC" w:rsidRPr="009D4D07" w:rsidRDefault="004526CC" w:rsidP="004526CC">
      <w:pPr>
        <w:jc w:val="both"/>
      </w:pPr>
      <w:r w:rsidRPr="009D4D07">
        <w:rPr>
          <w:b/>
          <w:bCs/>
        </w:rPr>
        <w:t xml:space="preserve">Опис предложеног засеока Живановићи – </w:t>
      </w:r>
      <w:r w:rsidRPr="009D4D07">
        <w:t>Засеок обухвата објекат који се налази на кп 2022/3 КО Кадина Лука.</w:t>
      </w:r>
    </w:p>
    <w:p w:rsidR="004526CC" w:rsidRDefault="004526CC" w:rsidP="004526CC">
      <w:pPr>
        <w:jc w:val="center"/>
      </w:pPr>
    </w:p>
    <w:p w:rsidR="004526CC" w:rsidRPr="00B707F1" w:rsidRDefault="004526CC" w:rsidP="004526CC">
      <w:pPr>
        <w:jc w:val="center"/>
      </w:pPr>
    </w:p>
    <w:p w:rsidR="004526CC" w:rsidRPr="009D4D07" w:rsidRDefault="004526CC" w:rsidP="004526CC">
      <w:pPr>
        <w:jc w:val="center"/>
      </w:pPr>
      <w:r w:rsidRPr="009D4D07">
        <w:t>Члан 14.</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Калањевци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Рудничка</w:t>
      </w:r>
    </w:p>
    <w:p w:rsidR="004526CC" w:rsidRPr="009D4D07" w:rsidRDefault="004526CC" w:rsidP="004526CC">
      <w:pPr>
        <w:jc w:val="both"/>
        <w:rPr>
          <w:b/>
          <w:bCs/>
        </w:rPr>
      </w:pPr>
      <w:r w:rsidRPr="009D4D07">
        <w:rPr>
          <w:b/>
          <w:bCs/>
        </w:rPr>
        <w:t xml:space="preserve">Опис предложене улице Рудничка – </w:t>
      </w:r>
      <w:r w:rsidRPr="009D4D07">
        <w:rPr>
          <w:bCs/>
        </w:rPr>
        <w:t>Улица представља наставак званичне Радничке улице од кп 2190/18 и дуж кп 2296, 2298 и 2324 све до кп 2328 КО Калањевци.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Шутци.</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Качерска</w:t>
      </w:r>
    </w:p>
    <w:p w:rsidR="004526CC" w:rsidRPr="009D4D07" w:rsidRDefault="004526CC" w:rsidP="004526CC">
      <w:pPr>
        <w:jc w:val="both"/>
      </w:pPr>
      <w:r w:rsidRPr="009D4D07">
        <w:rPr>
          <w:b/>
          <w:bCs/>
        </w:rPr>
        <w:t xml:space="preserve">Опис предложене улице Качерска – </w:t>
      </w:r>
      <w:r w:rsidRPr="009D4D07">
        <w:t>Улица се простире од предложене улице бр.1 и кп 2296 дуж кп 2188/6 све до кп 2171/1 КО Шутци.</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 xml:space="preserve">Улица Лазаревачка </w:t>
      </w:r>
    </w:p>
    <w:p w:rsidR="004526CC" w:rsidRPr="009D4D07" w:rsidRDefault="004526CC" w:rsidP="004526CC">
      <w:pPr>
        <w:jc w:val="both"/>
        <w:rPr>
          <w:b/>
          <w:bCs/>
        </w:rPr>
      </w:pPr>
      <w:r w:rsidRPr="009D4D07">
        <w:rPr>
          <w:b/>
          <w:bCs/>
        </w:rPr>
        <w:t xml:space="preserve">Опис предложене улице Лазаревачка – </w:t>
      </w:r>
      <w:r w:rsidRPr="009D4D07">
        <w:rPr>
          <w:bCs/>
        </w:rPr>
        <w:t>Улица представља наставак званичне улице Живана Живановића од кп 2107/1, дуж кп 2291, 2290, 2289, 2480, 2287, 2314, 2423, 2513, 2282 све до кп 2271/2 КП Калањевци и предложене улице бр. 15.</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Шутци.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Берисавачка</w:t>
      </w:r>
    </w:p>
    <w:p w:rsidR="004526CC" w:rsidRPr="009D4D07" w:rsidRDefault="004526CC" w:rsidP="004526CC">
      <w:pPr>
        <w:jc w:val="both"/>
      </w:pPr>
      <w:r w:rsidRPr="009D4D07">
        <w:rPr>
          <w:b/>
          <w:bCs/>
        </w:rPr>
        <w:t xml:space="preserve">Опис предложене улице Берисавачка – </w:t>
      </w:r>
      <w:r w:rsidRPr="009D4D07">
        <w:t>Улица се простире од предложене улице бр. 3 и кп 2289, дуж кп 2284 и 2283 све до кп 1645/3 и 1718 КО Калањевци.</w:t>
      </w:r>
    </w:p>
    <w:p w:rsidR="004526CC" w:rsidRPr="009D4D07" w:rsidRDefault="004526CC" w:rsidP="004526CC">
      <w:pPr>
        <w:jc w:val="both"/>
      </w:pPr>
    </w:p>
    <w:p w:rsidR="004526CC" w:rsidRPr="001C3E08" w:rsidRDefault="004526CC" w:rsidP="004526CC">
      <w:pPr>
        <w:jc w:val="both"/>
        <w:rPr>
          <w:b/>
          <w:i/>
        </w:rPr>
      </w:pPr>
      <w:r w:rsidRPr="009D4D07">
        <w:t xml:space="preserve">5. </w:t>
      </w:r>
      <w:r w:rsidRPr="009D4D07">
        <w:rPr>
          <w:b/>
          <w:i/>
        </w:rPr>
        <w:t xml:space="preserve">Улица </w:t>
      </w:r>
      <w:r>
        <w:rPr>
          <w:b/>
          <w:i/>
        </w:rPr>
        <w:t>Колубарска</w:t>
      </w:r>
    </w:p>
    <w:p w:rsidR="004526CC" w:rsidRPr="009D4D07" w:rsidRDefault="004526CC" w:rsidP="004526CC">
      <w:pPr>
        <w:jc w:val="both"/>
      </w:pPr>
      <w:r w:rsidRPr="009D4D07">
        <w:rPr>
          <w:b/>
          <w:bCs/>
        </w:rPr>
        <w:t xml:space="preserve">Опис предложене улице </w:t>
      </w:r>
      <w:r>
        <w:rPr>
          <w:b/>
          <w:bCs/>
        </w:rPr>
        <w:t xml:space="preserve">Колубарска </w:t>
      </w:r>
      <w:r w:rsidRPr="009D4D07">
        <w:rPr>
          <w:b/>
          <w:bCs/>
        </w:rPr>
        <w:t xml:space="preserve"> – </w:t>
      </w:r>
      <w:r w:rsidRPr="009D4D07">
        <w:t>Улица се простире од предложене улице бр.3 и границе са КО Шутци од кп 2314 дуж кп 1324, преко кп 1661/1, 1663/3 све до кп 1664/1 КО Калањевци.</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Средњачка</w:t>
      </w:r>
    </w:p>
    <w:p w:rsidR="004526CC" w:rsidRPr="009D4D07" w:rsidRDefault="004526CC" w:rsidP="004526CC">
      <w:pPr>
        <w:jc w:val="both"/>
      </w:pPr>
      <w:r w:rsidRPr="009D4D07">
        <w:rPr>
          <w:b/>
          <w:bCs/>
        </w:rPr>
        <w:t xml:space="preserve">Опис предложене улице Средњачка – </w:t>
      </w:r>
      <w:r w:rsidRPr="009D4D07">
        <w:t xml:space="preserve">Улица се простире од предложене улице бр. 3 и кп 2282 и дуж кп 1308 све до кп 285/4 КО Калањевци. </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Стражарска</w:t>
      </w:r>
    </w:p>
    <w:p w:rsidR="004526CC" w:rsidRPr="009D4D07" w:rsidRDefault="004526CC" w:rsidP="004526CC">
      <w:pPr>
        <w:jc w:val="both"/>
      </w:pPr>
      <w:r w:rsidRPr="009D4D07">
        <w:rPr>
          <w:b/>
          <w:bCs/>
        </w:rPr>
        <w:lastRenderedPageBreak/>
        <w:t xml:space="preserve">Опис предложене улице Стражарска – </w:t>
      </w:r>
      <w:r w:rsidRPr="009D4D07">
        <w:t>Улица представља наставак званичне улице Живана Стојановића од кп 1999/2 и 2027/2 дуж кп 2271/2 све до предложене улице бр. 3 и 2280.</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Кременска</w:t>
      </w:r>
    </w:p>
    <w:p w:rsidR="004526CC" w:rsidRPr="009D4D07" w:rsidRDefault="004526CC" w:rsidP="004526CC">
      <w:pPr>
        <w:jc w:val="both"/>
      </w:pPr>
      <w:r w:rsidRPr="009D4D07">
        <w:rPr>
          <w:b/>
          <w:bCs/>
        </w:rPr>
        <w:t xml:space="preserve">Опис предложене улице Кременска– </w:t>
      </w:r>
      <w:r w:rsidRPr="009D4D07">
        <w:t>Улица се простире од предложене улице бр.7 и кп 2271/2 дуж кп 1221 све до кп 1217/4 КО Калањевци.</w:t>
      </w:r>
    </w:p>
    <w:p w:rsidR="004526CC" w:rsidRPr="009D4D07" w:rsidRDefault="004526CC" w:rsidP="004526CC">
      <w:pPr>
        <w:jc w:val="both"/>
      </w:pPr>
    </w:p>
    <w:p w:rsidR="004526CC" w:rsidRPr="001C3E08" w:rsidRDefault="004526CC" w:rsidP="004526CC">
      <w:pPr>
        <w:jc w:val="both"/>
        <w:rPr>
          <w:b/>
          <w:i/>
        </w:rPr>
      </w:pPr>
      <w:r w:rsidRPr="009D4D07">
        <w:t xml:space="preserve">9. </w:t>
      </w:r>
      <w:r w:rsidRPr="009D4D07">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3 и кп 2280 и дуж кп 1365/3 и 1365/1 све до кп 1360 и 1361 КО Калањевци.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Аранђеловачки пут</w:t>
      </w:r>
    </w:p>
    <w:p w:rsidR="004526CC" w:rsidRPr="009D4D07" w:rsidRDefault="004526CC" w:rsidP="004526CC">
      <w:pPr>
        <w:jc w:val="both"/>
      </w:pPr>
      <w:r w:rsidRPr="009D4D07">
        <w:rPr>
          <w:b/>
          <w:bCs/>
        </w:rPr>
        <w:t xml:space="preserve">Опис предложене улице Аранђеловачки пут – </w:t>
      </w:r>
      <w:r w:rsidRPr="009D4D07">
        <w:t>Улица представља наставак званичне улице Пук. Милована Гавриловића од кп 1886/5 и 1889/1 дуж кп 2281/1 и 2280 све до раскрснице са предложеним улицама бр. 15, 16, 21 и 23.</w:t>
      </w:r>
    </w:p>
    <w:p w:rsidR="004526CC" w:rsidRDefault="004526CC" w:rsidP="004526CC">
      <w:pPr>
        <w:jc w:val="both"/>
      </w:pPr>
    </w:p>
    <w:p w:rsidR="004526CC" w:rsidRDefault="004526CC" w:rsidP="004526CC">
      <w:pPr>
        <w:jc w:val="both"/>
      </w:pPr>
    </w:p>
    <w:p w:rsidR="004526CC" w:rsidRPr="00B707F1" w:rsidRDefault="004526CC" w:rsidP="004526CC">
      <w:pPr>
        <w:jc w:val="both"/>
      </w:pPr>
    </w:p>
    <w:p w:rsidR="004526CC" w:rsidRPr="009D4D07" w:rsidRDefault="004526CC" w:rsidP="004526CC">
      <w:pPr>
        <w:jc w:val="both"/>
        <w:rPr>
          <w:b/>
          <w:i/>
        </w:rPr>
      </w:pPr>
      <w:r w:rsidRPr="009D4D07">
        <w:t>11.</w:t>
      </w:r>
      <w:r w:rsidRPr="009D4D07">
        <w:rPr>
          <w:b/>
          <w:i/>
        </w:rPr>
        <w:t xml:space="preserve"> Улица Бечка</w:t>
      </w:r>
    </w:p>
    <w:p w:rsidR="004526CC" w:rsidRPr="009D4D07" w:rsidRDefault="004526CC" w:rsidP="004526CC">
      <w:pPr>
        <w:jc w:val="both"/>
      </w:pPr>
      <w:r w:rsidRPr="009D4D07">
        <w:rPr>
          <w:b/>
          <w:bCs/>
        </w:rPr>
        <w:t xml:space="preserve">Опис предложене Бечка – </w:t>
      </w:r>
      <w:r w:rsidRPr="009D4D07">
        <w:t>Улица се простире од предложене улице бр. 10 и кп 2281/1 дуж кп 964, преко 1435/3, 1433, дуж 1426 све до кп 1399/1 КО Калањевци.</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Викендашка</w:t>
      </w:r>
    </w:p>
    <w:p w:rsidR="004526CC" w:rsidRPr="009D4D07" w:rsidRDefault="004526CC" w:rsidP="004526CC">
      <w:pPr>
        <w:jc w:val="both"/>
        <w:rPr>
          <w:b/>
          <w:bCs/>
        </w:rPr>
      </w:pPr>
      <w:r w:rsidRPr="009D4D07">
        <w:rPr>
          <w:b/>
          <w:bCs/>
        </w:rPr>
        <w:t xml:space="preserve">Опис предложене улице Викендашка– </w:t>
      </w:r>
      <w:r w:rsidRPr="009D4D07">
        <w:rPr>
          <w:bCs/>
        </w:rPr>
        <w:t xml:space="preserve">Улица се простире од предложене улице бр. 10 и кп 2280 дуж кп 2281/1 све до кп 917/4 и 933/1 КО Калањевци где и границе са КО Живковци где се наставња у заједничку улицу.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Живковци.</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Источна</w:t>
      </w:r>
    </w:p>
    <w:p w:rsidR="004526CC" w:rsidRPr="009D4D07" w:rsidRDefault="004526CC" w:rsidP="004526CC">
      <w:pPr>
        <w:jc w:val="both"/>
      </w:pPr>
      <w:r w:rsidRPr="009D4D07">
        <w:rPr>
          <w:b/>
          <w:bCs/>
        </w:rPr>
        <w:t xml:space="preserve">Опис предложене улице Источна – </w:t>
      </w:r>
      <w:r w:rsidRPr="009D4D07">
        <w:t>Улица се простире од предложене улице бр.10 и кп 2281/1 дуж кп 959 све до кп 956/2 КО Калањевци.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Змајевачка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Змајевачка – </w:t>
      </w:r>
      <w:r w:rsidRPr="009D4D07">
        <w:rPr>
          <w:rFonts w:ascii="Times New Roman" w:hAnsi="Times New Roman" w:cs="Times New Roman"/>
        </w:rPr>
        <w:t xml:space="preserve">Улица се простире од раскрснице са предложеном улицом 10 и код кп 2281/1 дуж кп 1906, 2315, 1942 и 2249/1 све до кп 225/2 и 2251 КО Калањевци.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Живковци.</w:t>
      </w:r>
    </w:p>
    <w:p w:rsidR="004526CC" w:rsidRPr="009D4D07" w:rsidRDefault="004526CC" w:rsidP="004526CC">
      <w:pPr>
        <w:jc w:val="both"/>
        <w:rPr>
          <w:bCs/>
        </w:rPr>
      </w:pPr>
    </w:p>
    <w:p w:rsidR="004526CC" w:rsidRPr="009D4D07" w:rsidRDefault="004526CC" w:rsidP="004526CC">
      <w:pPr>
        <w:jc w:val="both"/>
        <w:rPr>
          <w:b/>
          <w:i/>
        </w:rPr>
      </w:pPr>
      <w:r w:rsidRPr="009D4D07">
        <w:t>15.</w:t>
      </w:r>
      <w:r w:rsidRPr="009D4D07">
        <w:rPr>
          <w:b/>
          <w:i/>
        </w:rPr>
        <w:t xml:space="preserve"> Улица Солунских ратника</w:t>
      </w:r>
    </w:p>
    <w:p w:rsidR="004526CC" w:rsidRPr="009D4D07" w:rsidRDefault="004526CC" w:rsidP="004526CC">
      <w:pPr>
        <w:jc w:val="both"/>
      </w:pPr>
      <w:r w:rsidRPr="009D4D07">
        <w:rPr>
          <w:b/>
          <w:bCs/>
        </w:rPr>
        <w:t xml:space="preserve">Опис предложене улице Солунских ратника – </w:t>
      </w:r>
      <w:r w:rsidRPr="009D4D07">
        <w:t>Улица се простире од раскрснице са предложеним улицама бр. 10 и 23 од кп 1067/5 и 1074/2 дуж кп 2280 и 2271/2 све до кп 32/1 и 161 КО Калањевци.</w:t>
      </w:r>
    </w:p>
    <w:p w:rsidR="004526CC" w:rsidRPr="009D4D07" w:rsidRDefault="004526CC" w:rsidP="004526CC">
      <w:pPr>
        <w:jc w:val="both"/>
      </w:pPr>
    </w:p>
    <w:p w:rsidR="004526CC" w:rsidRPr="001C3E08" w:rsidRDefault="004526CC" w:rsidP="004526CC">
      <w:pPr>
        <w:jc w:val="both"/>
        <w:rPr>
          <w:b/>
          <w:i/>
        </w:rPr>
      </w:pPr>
      <w:r w:rsidRPr="009D4D07">
        <w:t>16.</w:t>
      </w:r>
      <w:r w:rsidRPr="009D4D07">
        <w:rPr>
          <w:b/>
          <w:i/>
        </w:rPr>
        <w:t xml:space="preserve"> 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23 и кп 807 дуж кп 856, 845/2, 504 све до кп 498 и 499 КО Калањевци.</w:t>
      </w:r>
    </w:p>
    <w:p w:rsidR="004526CC" w:rsidRPr="009D4D07" w:rsidRDefault="004526CC" w:rsidP="004526CC">
      <w:pPr>
        <w:jc w:val="both"/>
      </w:pPr>
    </w:p>
    <w:p w:rsidR="004526CC" w:rsidRPr="009D4D07" w:rsidRDefault="004526CC" w:rsidP="004526CC">
      <w:pPr>
        <w:jc w:val="both"/>
      </w:pPr>
      <w:r w:rsidRPr="009D4D07">
        <w:t>17.</w:t>
      </w:r>
      <w:r w:rsidRPr="009D4D07">
        <w:rPr>
          <w:b/>
          <w:i/>
        </w:rPr>
        <w:t xml:space="preserve"> Улица Мурговачка </w:t>
      </w:r>
    </w:p>
    <w:p w:rsidR="004526CC" w:rsidRPr="009D4D07" w:rsidRDefault="004526CC" w:rsidP="004526CC">
      <w:pPr>
        <w:jc w:val="both"/>
      </w:pPr>
      <w:r w:rsidRPr="009D4D07">
        <w:rPr>
          <w:b/>
          <w:bCs/>
        </w:rPr>
        <w:t xml:space="preserve">Опис предложене улице Мурговачка – </w:t>
      </w:r>
      <w:r w:rsidRPr="009D4D07">
        <w:t>Улица се простире од предложене улице бр. 15 и кп 2271/2 дуж кп 682 и 656 све до кп 668/2 и 662/3 КО Калањевци.</w:t>
      </w:r>
    </w:p>
    <w:p w:rsidR="004526CC" w:rsidRPr="009D4D07" w:rsidRDefault="004526CC" w:rsidP="004526CC">
      <w:pPr>
        <w:jc w:val="both"/>
      </w:pPr>
    </w:p>
    <w:p w:rsidR="004526CC" w:rsidRPr="009D4D07" w:rsidRDefault="004526CC" w:rsidP="004526CC">
      <w:pPr>
        <w:jc w:val="both"/>
      </w:pPr>
      <w:r w:rsidRPr="009D4D07">
        <w:t>18.</w:t>
      </w:r>
      <w:r w:rsidRPr="009D4D07">
        <w:rPr>
          <w:b/>
          <w:i/>
        </w:rPr>
        <w:t xml:space="preserve"> Улица Поточара</w:t>
      </w:r>
    </w:p>
    <w:p w:rsidR="004526CC" w:rsidRPr="009D4D07" w:rsidRDefault="004526CC" w:rsidP="004526CC">
      <w:pPr>
        <w:jc w:val="both"/>
      </w:pPr>
      <w:r w:rsidRPr="009D4D07">
        <w:rPr>
          <w:b/>
          <w:bCs/>
        </w:rPr>
        <w:t xml:space="preserve">Опис предложене улице Поточара – </w:t>
      </w:r>
      <w:r w:rsidRPr="009D4D07">
        <w:t>Улица се простире од предложене улице бр. 15 и кп 2271/2 дуж кп 2276 и 714/2 све до кп 2300 КО Калањевци.</w:t>
      </w:r>
    </w:p>
    <w:p w:rsidR="004526CC" w:rsidRPr="009D4D07" w:rsidRDefault="004526CC" w:rsidP="004526CC">
      <w:pPr>
        <w:jc w:val="both"/>
      </w:pPr>
    </w:p>
    <w:p w:rsidR="004526CC" w:rsidRPr="009D4D07" w:rsidRDefault="004526CC" w:rsidP="004526CC">
      <w:pPr>
        <w:jc w:val="both"/>
        <w:rPr>
          <w:b/>
          <w:bCs/>
        </w:rPr>
      </w:pPr>
      <w:r w:rsidRPr="009D4D07">
        <w:rPr>
          <w:b/>
          <w:bCs/>
        </w:rPr>
        <w:t>19.</w:t>
      </w:r>
      <w:r w:rsidRPr="009D4D07">
        <w:rPr>
          <w:b/>
          <w:i/>
        </w:rPr>
        <w:t xml:space="preserve"> Улица Студенска</w:t>
      </w:r>
    </w:p>
    <w:p w:rsidR="004526CC" w:rsidRPr="009D4D07" w:rsidRDefault="004526CC" w:rsidP="004526CC">
      <w:pPr>
        <w:jc w:val="both"/>
      </w:pPr>
      <w:r w:rsidRPr="009D4D07">
        <w:rPr>
          <w:b/>
          <w:bCs/>
        </w:rPr>
        <w:t xml:space="preserve">Опис предложене улице Студенска – </w:t>
      </w:r>
      <w:r w:rsidRPr="009D4D07">
        <w:t>Улица се простире од предложене улице бр. 15 и кп 2280 дуж кп 2277 и 740/9 све до кп 731 и 740/4 КО Калањевци.</w:t>
      </w:r>
    </w:p>
    <w:p w:rsidR="004526CC" w:rsidRPr="009D4D07" w:rsidRDefault="004526CC" w:rsidP="004526CC">
      <w:pPr>
        <w:jc w:val="both"/>
      </w:pPr>
    </w:p>
    <w:p w:rsidR="004526CC" w:rsidRPr="009D4D07" w:rsidRDefault="004526CC" w:rsidP="004526CC">
      <w:pPr>
        <w:jc w:val="both"/>
        <w:rPr>
          <w:b/>
          <w:bCs/>
        </w:rPr>
      </w:pPr>
      <w:r w:rsidRPr="009D4D07">
        <w:rPr>
          <w:b/>
          <w:bCs/>
        </w:rPr>
        <w:t>20.</w:t>
      </w:r>
      <w:r w:rsidRPr="009D4D07">
        <w:rPr>
          <w:b/>
          <w:i/>
        </w:rPr>
        <w:t>Улица Оњешка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Оњешка – </w:t>
      </w:r>
      <w:r w:rsidRPr="009D4D07">
        <w:rPr>
          <w:rFonts w:ascii="Times New Roman" w:hAnsi="Times New Roman" w:cs="Times New Roman"/>
        </w:rPr>
        <w:t xml:space="preserve">Улица се простире од границе са насељеним местом Живковци од кп 2331 дуж кп 2652, 2279 и 2272 све до кп 306 и 235 КО Калањевци. </w:t>
      </w:r>
    </w:p>
    <w:p w:rsidR="004526CC" w:rsidRPr="009D4D07" w:rsidRDefault="004526CC" w:rsidP="004526CC">
      <w:pPr>
        <w:jc w:val="both"/>
      </w:pPr>
      <w:r w:rsidRPr="009D4D07">
        <w:rPr>
          <w:b/>
          <w:bCs/>
        </w:rPr>
        <w:t xml:space="preserve">Напомена: </w:t>
      </w:r>
      <w:r w:rsidRPr="009D4D07">
        <w:t>Улица је заједничка са КО Живковци.</w:t>
      </w:r>
    </w:p>
    <w:p w:rsidR="004526CC" w:rsidRPr="009D4D07" w:rsidRDefault="004526CC" w:rsidP="004526CC">
      <w:pPr>
        <w:jc w:val="both"/>
      </w:pPr>
    </w:p>
    <w:p w:rsidR="004526CC" w:rsidRPr="001C3E08" w:rsidRDefault="004526CC" w:rsidP="004526CC">
      <w:pPr>
        <w:jc w:val="both"/>
        <w:rPr>
          <w:b/>
          <w:bCs/>
        </w:rPr>
      </w:pPr>
      <w:r w:rsidRPr="009D4D07">
        <w:rPr>
          <w:b/>
          <w:bCs/>
        </w:rPr>
        <w:t>21.</w:t>
      </w:r>
      <w:r w:rsidRPr="009D4D07">
        <w:rPr>
          <w:b/>
          <w:i/>
        </w:rPr>
        <w:t xml:space="preserve"> Улица </w:t>
      </w:r>
      <w:r>
        <w:rPr>
          <w:b/>
          <w:i/>
        </w:rPr>
        <w:t>Немањина</w:t>
      </w:r>
    </w:p>
    <w:p w:rsidR="004526CC" w:rsidRPr="009D4D07" w:rsidRDefault="004526CC" w:rsidP="004526CC">
      <w:pPr>
        <w:jc w:val="both"/>
      </w:pPr>
      <w:r w:rsidRPr="009D4D07">
        <w:rPr>
          <w:b/>
          <w:bCs/>
        </w:rPr>
        <w:t xml:space="preserve">Опис предложене улице </w:t>
      </w:r>
      <w:r>
        <w:rPr>
          <w:b/>
          <w:bCs/>
        </w:rPr>
        <w:t>Немањина</w:t>
      </w:r>
      <w:r w:rsidRPr="009D4D07">
        <w:rPr>
          <w:b/>
          <w:bCs/>
        </w:rPr>
        <w:t xml:space="preserve"> – </w:t>
      </w:r>
      <w:r w:rsidRPr="009D4D07">
        <w:t>Улица се простире од предложене улице бр. 20 и кп 2272 , дуж кп 2275 и до кп 463 и 471 КО Калањевци.</w:t>
      </w:r>
    </w:p>
    <w:p w:rsidR="004526CC" w:rsidRPr="009D4D07" w:rsidRDefault="004526CC" w:rsidP="004526CC">
      <w:pPr>
        <w:jc w:val="both"/>
      </w:pPr>
    </w:p>
    <w:p w:rsidR="004526CC" w:rsidRPr="002B6F8A" w:rsidRDefault="004526CC" w:rsidP="004526CC">
      <w:pPr>
        <w:jc w:val="both"/>
      </w:pPr>
    </w:p>
    <w:p w:rsidR="004526CC" w:rsidRPr="009D4D07" w:rsidRDefault="004526CC" w:rsidP="004526CC">
      <w:pPr>
        <w:jc w:val="center"/>
      </w:pPr>
      <w:r w:rsidRPr="009D4D07">
        <w:t>Члан 15.</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Козељ одређују се следећи називи улица:</w:t>
      </w:r>
    </w:p>
    <w:p w:rsidR="004526CC" w:rsidRPr="009D4D07" w:rsidRDefault="004526CC" w:rsidP="004526CC">
      <w:pPr>
        <w:jc w:val="both"/>
      </w:pPr>
    </w:p>
    <w:p w:rsidR="004526CC" w:rsidRPr="00733D43" w:rsidRDefault="004526CC" w:rsidP="004526CC">
      <w:pPr>
        <w:jc w:val="both"/>
      </w:pPr>
      <w:r w:rsidRPr="009D4D07">
        <w:t xml:space="preserve">1. </w:t>
      </w:r>
      <w:r>
        <w:rPr>
          <w:b/>
          <w:i/>
        </w:rPr>
        <w:t>Улица Превоје</w:t>
      </w:r>
    </w:p>
    <w:p w:rsidR="004526CC" w:rsidRPr="009D4D07" w:rsidRDefault="004526CC" w:rsidP="004526CC">
      <w:pPr>
        <w:jc w:val="both"/>
        <w:rPr>
          <w:bCs/>
        </w:rPr>
      </w:pPr>
      <w:r w:rsidRPr="009D4D07">
        <w:rPr>
          <w:b/>
          <w:bCs/>
        </w:rPr>
        <w:t xml:space="preserve">Опис предложене </w:t>
      </w:r>
      <w:r>
        <w:rPr>
          <w:b/>
          <w:bCs/>
        </w:rPr>
        <w:t>улице Превоје</w:t>
      </w:r>
      <w:r w:rsidRPr="009D4D07">
        <w:rPr>
          <w:b/>
          <w:bCs/>
        </w:rPr>
        <w:t xml:space="preserve"> – </w:t>
      </w:r>
      <w:r w:rsidRPr="009D4D07">
        <w:t>Улица се простире од предложене улице бр. 3 и кп 115 и 127/1 дуж кп 118, 2096, 44, 2107, 21 све до кп 354/1 и 367/1 КО Козељ.</w:t>
      </w:r>
    </w:p>
    <w:p w:rsidR="004526CC" w:rsidRPr="009D4D07" w:rsidRDefault="004526CC" w:rsidP="004526CC">
      <w:pPr>
        <w:jc w:val="both"/>
      </w:pPr>
    </w:p>
    <w:p w:rsidR="004526CC" w:rsidRPr="001C3E08" w:rsidRDefault="004526CC" w:rsidP="004526CC">
      <w:pPr>
        <w:jc w:val="both"/>
      </w:pPr>
      <w:r w:rsidRPr="009D4D07">
        <w:t>2</w:t>
      </w:r>
      <w:r w:rsidRPr="00733D43">
        <w:t xml:space="preserve">. </w:t>
      </w:r>
      <w:r w:rsidRPr="00733D43">
        <w:rPr>
          <w:b/>
          <w:i/>
        </w:rPr>
        <w:t xml:space="preserve">Улица </w:t>
      </w:r>
      <w:r>
        <w:rPr>
          <w:b/>
          <w:i/>
        </w:rPr>
        <w:t>Цветна</w:t>
      </w:r>
    </w:p>
    <w:p w:rsidR="004526CC" w:rsidRPr="009D4D07" w:rsidRDefault="004526CC" w:rsidP="004526CC">
      <w:pPr>
        <w:jc w:val="both"/>
      </w:pPr>
      <w:r w:rsidRPr="009D4D07">
        <w:rPr>
          <w:b/>
          <w:bCs/>
        </w:rPr>
        <w:t xml:space="preserve">Опис предложене улице </w:t>
      </w:r>
      <w:r>
        <w:rPr>
          <w:b/>
          <w:bCs/>
        </w:rPr>
        <w:t>Цветна</w:t>
      </w:r>
      <w:r w:rsidRPr="009D4D07">
        <w:rPr>
          <w:b/>
          <w:bCs/>
        </w:rPr>
        <w:t xml:space="preserve"> – </w:t>
      </w:r>
      <w:r w:rsidRPr="009D4D07">
        <w:t>Улица се простире од предложене улице бр.3 и кп 422 преко кп 471, дуж кп 461, преко 477, 482, дуж кп 366, 21 све до границе са насељеним местом Пољанице.</w:t>
      </w:r>
    </w:p>
    <w:p w:rsidR="004526CC" w:rsidRPr="009D4D07" w:rsidRDefault="004526CC" w:rsidP="004526CC">
      <w:pPr>
        <w:jc w:val="both"/>
      </w:pPr>
    </w:p>
    <w:p w:rsidR="004526CC" w:rsidRPr="00733D43" w:rsidRDefault="004526CC" w:rsidP="004526CC">
      <w:pPr>
        <w:jc w:val="both"/>
      </w:pPr>
      <w:r w:rsidRPr="009D4D07">
        <w:t xml:space="preserve">3. </w:t>
      </w:r>
      <w:r w:rsidRPr="00733D43">
        <w:rPr>
          <w:b/>
          <w:i/>
        </w:rPr>
        <w:t xml:space="preserve">Улица </w:t>
      </w:r>
      <w:r>
        <w:rPr>
          <w:b/>
          <w:i/>
        </w:rPr>
        <w:t>Ковиљача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Ковиљача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границе са насељеним местом Шутци са којим и чини заједничку улицу, од кп 117 и 2328 дуж кп 118, преко кп 127/1, 138, дуж кп 133, преко кп 107/1, 100, 89 и све до кп 70 и предложене улице бр. 5.</w:t>
      </w:r>
    </w:p>
    <w:p w:rsidR="004526CC" w:rsidRDefault="004526CC" w:rsidP="004526CC">
      <w:pPr>
        <w:jc w:val="both"/>
      </w:pPr>
      <w:r w:rsidRPr="009D4D07">
        <w:rPr>
          <w:b/>
          <w:bCs/>
        </w:rPr>
        <w:t xml:space="preserve">Напомена: </w:t>
      </w:r>
      <w:r w:rsidRPr="009D4D07">
        <w:t>Улица је заједничка са насељеним местом Шутци.</w:t>
      </w:r>
    </w:p>
    <w:p w:rsidR="004526CC" w:rsidRPr="00733D43" w:rsidRDefault="004526CC" w:rsidP="004526CC">
      <w:pPr>
        <w:jc w:val="both"/>
      </w:pPr>
    </w:p>
    <w:p w:rsidR="004526CC" w:rsidRPr="001C3E08" w:rsidRDefault="004526CC" w:rsidP="004526CC">
      <w:pPr>
        <w:jc w:val="both"/>
      </w:pPr>
      <w:r w:rsidRPr="009D4D07">
        <w:t xml:space="preserve">4. </w:t>
      </w:r>
      <w:r w:rsidRPr="00733D43">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w:t>
      </w:r>
      <w:r w:rsidRPr="009D4D07">
        <w:t>Улица се простире од предложене улице бр.3 и кп 117 дуж кп 2097, 133, преко кп 155, 152, 148 све до кп 169/4 и 167 КО Козељ.</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733D43" w:rsidRDefault="004526CC" w:rsidP="004526CC">
      <w:pPr>
        <w:jc w:val="both"/>
        <w:rPr>
          <w:b/>
          <w:i/>
        </w:rPr>
      </w:pPr>
      <w:r w:rsidRPr="009D4D07">
        <w:t xml:space="preserve">5. </w:t>
      </w:r>
      <w:r w:rsidRPr="00733D43">
        <w:rPr>
          <w:b/>
          <w:i/>
        </w:rPr>
        <w:t xml:space="preserve">Улица </w:t>
      </w:r>
      <w:r>
        <w:rPr>
          <w:b/>
          <w:i/>
        </w:rPr>
        <w:t>Доброшевци</w:t>
      </w:r>
    </w:p>
    <w:p w:rsidR="004526CC" w:rsidRPr="009D4D07" w:rsidRDefault="004526CC" w:rsidP="004526CC">
      <w:pPr>
        <w:jc w:val="both"/>
      </w:pPr>
      <w:r w:rsidRPr="009D4D07">
        <w:rPr>
          <w:b/>
          <w:bCs/>
        </w:rPr>
        <w:t xml:space="preserve">Опис предложене улице </w:t>
      </w:r>
      <w:r>
        <w:rPr>
          <w:b/>
          <w:bCs/>
        </w:rPr>
        <w:t>Доброшевци</w:t>
      </w:r>
      <w:r w:rsidRPr="009D4D07">
        <w:rPr>
          <w:b/>
          <w:bCs/>
        </w:rPr>
        <w:t xml:space="preserve"> – </w:t>
      </w:r>
      <w:r w:rsidRPr="009D4D07">
        <w:t>Улица се простире од кп 426 и 422 преко кп 420, 70, 2091, 96, 105/1, 288 све до кп 270 где се улица и завршава.</w:t>
      </w:r>
    </w:p>
    <w:p w:rsidR="004526CC" w:rsidRPr="009D4D07" w:rsidRDefault="004526CC" w:rsidP="004526CC">
      <w:pPr>
        <w:jc w:val="both"/>
      </w:pPr>
    </w:p>
    <w:p w:rsidR="004526CC" w:rsidRPr="00733D43" w:rsidRDefault="004526CC" w:rsidP="004526CC">
      <w:pPr>
        <w:jc w:val="both"/>
        <w:rPr>
          <w:b/>
          <w:i/>
        </w:rPr>
      </w:pPr>
      <w:r w:rsidRPr="009D4D07">
        <w:t xml:space="preserve">6. </w:t>
      </w:r>
      <w:r w:rsidRPr="00733D43">
        <w:rPr>
          <w:b/>
          <w:i/>
        </w:rPr>
        <w:t xml:space="preserve">Улица </w:t>
      </w:r>
      <w:r>
        <w:rPr>
          <w:b/>
          <w:i/>
        </w:rPr>
        <w:t>Врлаја</w:t>
      </w:r>
    </w:p>
    <w:p w:rsidR="004526CC" w:rsidRPr="009D4D07" w:rsidRDefault="004526CC" w:rsidP="004526CC">
      <w:pPr>
        <w:jc w:val="both"/>
      </w:pPr>
      <w:r w:rsidRPr="009D4D07">
        <w:rPr>
          <w:b/>
          <w:bCs/>
        </w:rPr>
        <w:t xml:space="preserve">Опис предложене улице </w:t>
      </w:r>
      <w:r>
        <w:rPr>
          <w:b/>
          <w:bCs/>
        </w:rPr>
        <w:t>Врлаја</w:t>
      </w:r>
      <w:r w:rsidRPr="009D4D07">
        <w:rPr>
          <w:b/>
          <w:bCs/>
        </w:rPr>
        <w:t xml:space="preserve"> – </w:t>
      </w:r>
      <w:r w:rsidRPr="009D4D07">
        <w:t>Улица се простире од предложене улице бр. 8 и кп 988, дуж кп 554/1, 564/4, 592/2, 72 и 586 све до кп 731 и 716/1 КО Козељ.</w:t>
      </w:r>
    </w:p>
    <w:p w:rsidR="004526CC" w:rsidRPr="009D4D07" w:rsidRDefault="004526CC" w:rsidP="004526CC">
      <w:pPr>
        <w:jc w:val="both"/>
      </w:pPr>
    </w:p>
    <w:p w:rsidR="004526CC" w:rsidRPr="00733D43" w:rsidRDefault="004526CC" w:rsidP="004526CC">
      <w:pPr>
        <w:jc w:val="both"/>
        <w:rPr>
          <w:b/>
          <w:i/>
        </w:rPr>
      </w:pPr>
      <w:r w:rsidRPr="009D4D07">
        <w:t xml:space="preserve">7. </w:t>
      </w:r>
      <w:r w:rsidRPr="00733D43">
        <w:rPr>
          <w:b/>
          <w:i/>
        </w:rPr>
        <w:t xml:space="preserve">Улица </w:t>
      </w:r>
      <w:r>
        <w:rPr>
          <w:b/>
          <w:i/>
        </w:rPr>
        <w:t>Бобија</w:t>
      </w:r>
    </w:p>
    <w:p w:rsidR="004526CC" w:rsidRPr="009D4D07" w:rsidRDefault="004526CC" w:rsidP="004526CC">
      <w:pPr>
        <w:jc w:val="both"/>
      </w:pPr>
      <w:r w:rsidRPr="009D4D07">
        <w:rPr>
          <w:b/>
          <w:bCs/>
        </w:rPr>
        <w:t xml:space="preserve">Опис предложене улице </w:t>
      </w:r>
      <w:r>
        <w:rPr>
          <w:b/>
          <w:bCs/>
        </w:rPr>
        <w:t>Бобија</w:t>
      </w:r>
      <w:r w:rsidRPr="009D4D07">
        <w:rPr>
          <w:b/>
          <w:bCs/>
        </w:rPr>
        <w:t xml:space="preserve"> – </w:t>
      </w:r>
      <w:r w:rsidRPr="009D4D07">
        <w:t>Улица се простире од предложене улице бр. 8 и од кп 1225 и 1053/2 дуж кп 1056, 988, преко кп 1003, 1017, 972 и 967 све до кп 968/1 КО Козељ.</w:t>
      </w:r>
    </w:p>
    <w:p w:rsidR="004526CC" w:rsidRPr="009D4D07" w:rsidRDefault="004526CC" w:rsidP="004526CC">
      <w:pPr>
        <w:jc w:val="both"/>
      </w:pPr>
    </w:p>
    <w:p w:rsidR="004526CC" w:rsidRPr="00733D43" w:rsidRDefault="004526CC" w:rsidP="004526CC">
      <w:pPr>
        <w:jc w:val="both"/>
        <w:rPr>
          <w:b/>
          <w:i/>
        </w:rPr>
      </w:pPr>
      <w:r w:rsidRPr="009D4D07">
        <w:t xml:space="preserve">8. </w:t>
      </w:r>
      <w:r w:rsidRPr="00733D43">
        <w:rPr>
          <w:b/>
          <w:i/>
        </w:rPr>
        <w:t xml:space="preserve">Улица </w:t>
      </w:r>
      <w:r>
        <w:rPr>
          <w:b/>
          <w:i/>
        </w:rPr>
        <w:t>Главна</w:t>
      </w:r>
    </w:p>
    <w:p w:rsidR="004526CC" w:rsidRPr="009D4D07" w:rsidRDefault="004526CC" w:rsidP="004526CC">
      <w:pPr>
        <w:jc w:val="both"/>
      </w:pPr>
      <w:r w:rsidRPr="009D4D07">
        <w:rPr>
          <w:b/>
          <w:bCs/>
        </w:rPr>
        <w:t xml:space="preserve">Опис предложене улице </w:t>
      </w:r>
      <w:r>
        <w:rPr>
          <w:b/>
          <w:bCs/>
        </w:rPr>
        <w:t>Главна</w:t>
      </w:r>
      <w:r w:rsidRPr="009D4D07">
        <w:rPr>
          <w:b/>
          <w:bCs/>
        </w:rPr>
        <w:t xml:space="preserve"> – </w:t>
      </w:r>
      <w:r w:rsidRPr="009D4D07">
        <w:t>Улица се простире од границе са насељеним местом Ивановци од кп 565/1 и 568 дуж кп 567/1, 567/2, 988, 1225, преко 1053/2, 1057/1, 1047, 450/2, 469, 471 до кп 422 КО Козељ.</w:t>
      </w:r>
    </w:p>
    <w:p w:rsidR="004526CC" w:rsidRPr="009D4D07" w:rsidRDefault="004526CC" w:rsidP="004526CC">
      <w:pPr>
        <w:jc w:val="both"/>
      </w:pPr>
    </w:p>
    <w:p w:rsidR="004526CC" w:rsidRPr="00733D43" w:rsidRDefault="004526CC" w:rsidP="004526CC">
      <w:pPr>
        <w:jc w:val="both"/>
        <w:rPr>
          <w:b/>
          <w:i/>
        </w:rPr>
      </w:pPr>
      <w:r w:rsidRPr="009D4D07">
        <w:t xml:space="preserve">9. </w:t>
      </w:r>
      <w:r w:rsidRPr="00733D43">
        <w:rPr>
          <w:b/>
          <w:i/>
        </w:rPr>
        <w:t>Улица</w:t>
      </w:r>
      <w:r>
        <w:rPr>
          <w:b/>
          <w:i/>
        </w:rPr>
        <w:t>Дубоко</w:t>
      </w:r>
    </w:p>
    <w:p w:rsidR="004526CC" w:rsidRPr="009D4D07" w:rsidRDefault="004526CC" w:rsidP="004526CC">
      <w:pPr>
        <w:jc w:val="both"/>
      </w:pPr>
      <w:r w:rsidRPr="009D4D07">
        <w:rPr>
          <w:b/>
          <w:bCs/>
        </w:rPr>
        <w:t xml:space="preserve">Опис предложене улице </w:t>
      </w:r>
      <w:r>
        <w:rPr>
          <w:b/>
          <w:bCs/>
        </w:rPr>
        <w:t>Дубоко</w:t>
      </w:r>
      <w:r w:rsidRPr="009D4D07">
        <w:rPr>
          <w:b/>
          <w:bCs/>
        </w:rPr>
        <w:t xml:space="preserve"> – </w:t>
      </w:r>
      <w:r w:rsidRPr="009D4D07">
        <w:t>Улица се простире од предложене улице бр. 10 и од кп 2091 дуж кп 313/3, 1308/3, 1316/4 и 1324/2 све до кп 1324/1 КО Козељ.</w:t>
      </w:r>
    </w:p>
    <w:p w:rsidR="004526CC" w:rsidRPr="009D4D07" w:rsidRDefault="004526CC" w:rsidP="004526CC">
      <w:pPr>
        <w:jc w:val="both"/>
      </w:pPr>
    </w:p>
    <w:p w:rsidR="004526CC" w:rsidRPr="00733D43" w:rsidRDefault="004526CC" w:rsidP="004526CC">
      <w:pPr>
        <w:jc w:val="both"/>
        <w:rPr>
          <w:b/>
          <w:i/>
        </w:rPr>
      </w:pPr>
      <w:r w:rsidRPr="00733D43">
        <w:t>10.</w:t>
      </w:r>
      <w:r w:rsidRPr="00733D43">
        <w:rPr>
          <w:b/>
          <w:i/>
        </w:rPr>
        <w:t xml:space="preserve"> Улица </w:t>
      </w:r>
      <w:r>
        <w:rPr>
          <w:b/>
          <w:i/>
        </w:rPr>
        <w:t>Орловац</w:t>
      </w:r>
    </w:p>
    <w:p w:rsidR="004526CC" w:rsidRPr="009D4D07" w:rsidRDefault="004526CC" w:rsidP="004526CC">
      <w:pPr>
        <w:jc w:val="both"/>
      </w:pPr>
      <w:r w:rsidRPr="009D4D07">
        <w:rPr>
          <w:b/>
          <w:bCs/>
        </w:rPr>
        <w:t xml:space="preserve">Опис предложене улице </w:t>
      </w:r>
      <w:r>
        <w:rPr>
          <w:b/>
          <w:bCs/>
        </w:rPr>
        <w:t>Орловац</w:t>
      </w:r>
      <w:r w:rsidRPr="009D4D07">
        <w:rPr>
          <w:b/>
          <w:bCs/>
        </w:rPr>
        <w:t xml:space="preserve"> – </w:t>
      </w:r>
      <w:r w:rsidRPr="009D4D07">
        <w:t xml:space="preserve">Улица се простире од предложене улице бр. 5 и од кп 2091 дуж кп 2091, 294/2, 254, 243 све до кп 1339 КО Козељ где се улица и завршава. </w:t>
      </w:r>
    </w:p>
    <w:p w:rsidR="004526CC" w:rsidRPr="00B707F1" w:rsidRDefault="004526CC" w:rsidP="004526CC">
      <w:pPr>
        <w:jc w:val="both"/>
      </w:pPr>
    </w:p>
    <w:p w:rsidR="004526CC" w:rsidRPr="00733D43" w:rsidRDefault="004526CC" w:rsidP="004526CC">
      <w:pPr>
        <w:jc w:val="both"/>
        <w:rPr>
          <w:b/>
          <w:i/>
        </w:rPr>
      </w:pPr>
      <w:r w:rsidRPr="009D4D07">
        <w:t>11</w:t>
      </w:r>
      <w:r w:rsidRPr="00733D43">
        <w:t>.</w:t>
      </w:r>
      <w:r w:rsidRPr="00733D43">
        <w:rPr>
          <w:b/>
          <w:i/>
        </w:rPr>
        <w:t xml:space="preserve"> Улица </w:t>
      </w:r>
      <w:r>
        <w:rPr>
          <w:b/>
          <w:i/>
        </w:rPr>
        <w:t>Точак</w:t>
      </w:r>
    </w:p>
    <w:p w:rsidR="004526CC" w:rsidRPr="009D4D07" w:rsidRDefault="004526CC" w:rsidP="004526CC">
      <w:pPr>
        <w:jc w:val="both"/>
      </w:pPr>
      <w:r w:rsidRPr="009D4D07">
        <w:rPr>
          <w:b/>
          <w:bCs/>
        </w:rPr>
        <w:t xml:space="preserve">Опис предложене улице </w:t>
      </w:r>
      <w:r>
        <w:rPr>
          <w:b/>
          <w:bCs/>
        </w:rPr>
        <w:t>Точак</w:t>
      </w:r>
      <w:r w:rsidRPr="009D4D07">
        <w:rPr>
          <w:b/>
          <w:bCs/>
        </w:rPr>
        <w:t xml:space="preserve"> – </w:t>
      </w:r>
      <w:r w:rsidRPr="009D4D07">
        <w:t>Улица се простире од предложене улице бр 8 и кп 567/2 и дуж кп 868 све до границе са КО Штавица и кп 1954/6 и 854 КО Козељ.</w:t>
      </w:r>
    </w:p>
    <w:p w:rsidR="004526CC" w:rsidRPr="009D4D07" w:rsidRDefault="004526CC" w:rsidP="004526CC">
      <w:pPr>
        <w:jc w:val="both"/>
      </w:pPr>
    </w:p>
    <w:p w:rsidR="004526CC" w:rsidRPr="00733D43" w:rsidRDefault="004526CC" w:rsidP="004526CC">
      <w:pPr>
        <w:jc w:val="both"/>
        <w:rPr>
          <w:b/>
          <w:i/>
        </w:rPr>
      </w:pPr>
      <w:r w:rsidRPr="009D4D07">
        <w:t>12</w:t>
      </w:r>
      <w:r w:rsidRPr="00733D43">
        <w:t>.</w:t>
      </w:r>
      <w:r w:rsidRPr="00733D43">
        <w:rPr>
          <w:b/>
          <w:i/>
        </w:rPr>
        <w:t xml:space="preserve"> Улица </w:t>
      </w:r>
      <w:r>
        <w:rPr>
          <w:b/>
          <w:i/>
        </w:rPr>
        <w:t>Шупљи камен</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Шупљи камен</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бр.8 и кп 567/2 дуж кп 786 и 789 све до границе са насељеним местом Штавица.</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Штавица.</w:t>
      </w:r>
    </w:p>
    <w:p w:rsidR="004526CC" w:rsidRPr="009D4D07" w:rsidRDefault="004526CC" w:rsidP="004526CC">
      <w:pPr>
        <w:jc w:val="both"/>
      </w:pPr>
    </w:p>
    <w:p w:rsidR="004526CC" w:rsidRPr="00733D43" w:rsidRDefault="004526CC" w:rsidP="004526CC">
      <w:pPr>
        <w:jc w:val="both"/>
        <w:rPr>
          <w:b/>
          <w:i/>
        </w:rPr>
      </w:pPr>
      <w:r w:rsidRPr="009D4D07">
        <w:t>13</w:t>
      </w:r>
      <w:r w:rsidRPr="00733D43">
        <w:t>.</w:t>
      </w:r>
      <w:r w:rsidRPr="00733D43">
        <w:rPr>
          <w:b/>
          <w:i/>
        </w:rPr>
        <w:t xml:space="preserve"> Улица </w:t>
      </w:r>
      <w:r>
        <w:rPr>
          <w:b/>
          <w:i/>
        </w:rPr>
        <w:t>Друм</w:t>
      </w:r>
    </w:p>
    <w:p w:rsidR="004526CC" w:rsidRPr="009D4D07" w:rsidRDefault="004526CC" w:rsidP="004526CC">
      <w:pPr>
        <w:jc w:val="both"/>
      </w:pPr>
      <w:r w:rsidRPr="009D4D07">
        <w:rPr>
          <w:b/>
          <w:bCs/>
        </w:rPr>
        <w:t xml:space="preserve">Опис предложене улице </w:t>
      </w:r>
      <w:r>
        <w:rPr>
          <w:b/>
          <w:bCs/>
        </w:rPr>
        <w:t>Друм</w:t>
      </w:r>
      <w:r w:rsidRPr="009D4D07">
        <w:rPr>
          <w:b/>
          <w:bCs/>
        </w:rPr>
        <w:t xml:space="preserve"> – </w:t>
      </w:r>
      <w:r w:rsidRPr="009D4D07">
        <w:t>Улица се простире од предложене улице бр.8 и кп 567/2 дуж кп 770/2, 771, преко кп 1294/1, 1556/3, 1297, 1923, 1297, 1889 (КО Штавица) све до раскрснице где се састаје са предложеном улицом бр.12 и кп 289 КО Козељ.</w:t>
      </w:r>
    </w:p>
    <w:p w:rsidR="004526CC" w:rsidRPr="009D4D07" w:rsidRDefault="004526CC" w:rsidP="004526CC">
      <w:pPr>
        <w:jc w:val="both"/>
      </w:pPr>
    </w:p>
    <w:p w:rsidR="004526CC" w:rsidRPr="00E904B4" w:rsidRDefault="004526CC" w:rsidP="004526CC">
      <w:pPr>
        <w:jc w:val="both"/>
        <w:rPr>
          <w:b/>
          <w:i/>
        </w:rPr>
      </w:pPr>
      <w:r w:rsidRPr="009D4D07">
        <w:t>14</w:t>
      </w:r>
      <w:r w:rsidRPr="00733D43">
        <w:t>.</w:t>
      </w:r>
      <w:r w:rsidRPr="00733D43">
        <w:rPr>
          <w:b/>
          <w:i/>
        </w:rPr>
        <w:t xml:space="preserve"> Улица </w:t>
      </w:r>
      <w:r>
        <w:rPr>
          <w:b/>
          <w:i/>
        </w:rPr>
        <w:t>Омладинска</w:t>
      </w:r>
    </w:p>
    <w:p w:rsidR="004526CC" w:rsidRPr="009D4D07" w:rsidRDefault="004526CC" w:rsidP="004526CC">
      <w:pPr>
        <w:jc w:val="both"/>
      </w:pPr>
      <w:r w:rsidRPr="009D4D07">
        <w:rPr>
          <w:b/>
          <w:bCs/>
        </w:rPr>
        <w:t xml:space="preserve">Опис предложене улице </w:t>
      </w:r>
      <w:r>
        <w:rPr>
          <w:b/>
          <w:bCs/>
        </w:rPr>
        <w:t>Омладинска</w:t>
      </w:r>
      <w:r w:rsidRPr="009D4D07">
        <w:rPr>
          <w:b/>
          <w:bCs/>
        </w:rPr>
        <w:t xml:space="preserve"> – </w:t>
      </w:r>
      <w:r w:rsidRPr="009D4D07">
        <w:t>Улица се простире од предложене улице бр. 15 дуж кп 1602, преко кп 1824/1, 1829/2, 1845 све до кп 1841 и 1842 КО Козељ.</w:t>
      </w:r>
    </w:p>
    <w:p w:rsidR="004526CC" w:rsidRPr="009D4D07" w:rsidRDefault="004526CC" w:rsidP="004526CC">
      <w:pPr>
        <w:jc w:val="both"/>
        <w:rPr>
          <w:bCs/>
        </w:rPr>
      </w:pPr>
    </w:p>
    <w:p w:rsidR="004526CC" w:rsidRPr="00733D43" w:rsidRDefault="004526CC" w:rsidP="004526CC">
      <w:pPr>
        <w:jc w:val="both"/>
        <w:rPr>
          <w:b/>
          <w:i/>
        </w:rPr>
      </w:pPr>
      <w:r w:rsidRPr="009D4D07">
        <w:t>15</w:t>
      </w:r>
      <w:r w:rsidRPr="00733D43">
        <w:t>.</w:t>
      </w:r>
      <w:r w:rsidRPr="00733D43">
        <w:rPr>
          <w:b/>
          <w:i/>
        </w:rPr>
        <w:t xml:space="preserve"> Улица </w:t>
      </w:r>
      <w:r>
        <w:rPr>
          <w:b/>
          <w:i/>
        </w:rPr>
        <w:t>Камаљ</w:t>
      </w:r>
    </w:p>
    <w:p w:rsidR="004526CC" w:rsidRPr="009D4D07" w:rsidRDefault="004526CC" w:rsidP="004526CC">
      <w:pPr>
        <w:jc w:val="both"/>
      </w:pPr>
      <w:r w:rsidRPr="009D4D07">
        <w:rPr>
          <w:b/>
          <w:bCs/>
        </w:rPr>
        <w:lastRenderedPageBreak/>
        <w:t xml:space="preserve">Опис предложене улице </w:t>
      </w:r>
      <w:r>
        <w:rPr>
          <w:b/>
          <w:bCs/>
        </w:rPr>
        <w:t>Камаљ</w:t>
      </w:r>
      <w:r w:rsidRPr="009D4D07">
        <w:rPr>
          <w:b/>
          <w:bCs/>
        </w:rPr>
        <w:t xml:space="preserve"> – </w:t>
      </w:r>
      <w:r w:rsidRPr="009D4D07">
        <w:t>Улица се простире од предложене улице бр. 13 и кп 771 дуж кп 1195, 1196, 1610 потом дуж кп 2104 и границом са насељеним местом Угриновци све до кп 1681 КО Козељ.</w:t>
      </w:r>
    </w:p>
    <w:p w:rsidR="004526CC" w:rsidRPr="00D94F52" w:rsidRDefault="004526CC" w:rsidP="004526CC">
      <w:pPr>
        <w:jc w:val="both"/>
      </w:pPr>
    </w:p>
    <w:p w:rsidR="004526CC" w:rsidRPr="00E904B4" w:rsidRDefault="004526CC" w:rsidP="004526CC">
      <w:pPr>
        <w:jc w:val="both"/>
        <w:rPr>
          <w:b/>
          <w:i/>
        </w:rPr>
      </w:pPr>
      <w:r w:rsidRPr="009D4D07">
        <w:t>16</w:t>
      </w:r>
      <w:r w:rsidRPr="00733D43">
        <w:t>.</w:t>
      </w:r>
      <w:r w:rsidRPr="00733D43">
        <w:rPr>
          <w:b/>
          <w:i/>
        </w:rPr>
        <w:t xml:space="preserve"> Улица </w:t>
      </w:r>
      <w:r>
        <w:rPr>
          <w:b/>
          <w:i/>
        </w:rPr>
        <w:t>Пролећна</w:t>
      </w:r>
    </w:p>
    <w:p w:rsidR="004526CC" w:rsidRPr="009D4D07" w:rsidRDefault="004526CC" w:rsidP="004526CC">
      <w:pPr>
        <w:jc w:val="both"/>
      </w:pPr>
      <w:r w:rsidRPr="009D4D07">
        <w:rPr>
          <w:b/>
          <w:bCs/>
        </w:rPr>
        <w:t xml:space="preserve">Опис предложене улице </w:t>
      </w:r>
      <w:r>
        <w:rPr>
          <w:b/>
          <w:bCs/>
        </w:rPr>
        <w:t>Пролећна</w:t>
      </w:r>
      <w:r w:rsidRPr="009D4D07">
        <w:rPr>
          <w:b/>
          <w:bCs/>
        </w:rPr>
        <w:t xml:space="preserve"> – </w:t>
      </w:r>
      <w:r w:rsidRPr="009D4D07">
        <w:t>Улица се простире од предложене улице бр. 8 и кп 1225 преко кп 1212/9, 1115, 1108/2, 1104/3, 1144/2, 1137, 1728, 1665 до кп 1681 и 1726 где се и завршава на граници са насељеним местом Угриновци.</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Козељ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733D43">
        <w:rPr>
          <w:b/>
          <w:i/>
          <w:lang w:val="sr-Cyrl-CS"/>
        </w:rPr>
        <w:t>Засеок Гај</w:t>
      </w:r>
    </w:p>
    <w:p w:rsidR="004526CC" w:rsidRPr="009D4D07" w:rsidRDefault="004526CC" w:rsidP="004526CC">
      <w:pPr>
        <w:jc w:val="both"/>
      </w:pPr>
      <w:r w:rsidRPr="009D4D07">
        <w:rPr>
          <w:b/>
          <w:bCs/>
        </w:rPr>
        <w:t xml:space="preserve">Опис предложеног засеока </w:t>
      </w:r>
      <w:r>
        <w:rPr>
          <w:b/>
          <w:bCs/>
        </w:rPr>
        <w:t>Гај</w:t>
      </w:r>
      <w:r w:rsidRPr="009D4D07">
        <w:rPr>
          <w:b/>
          <w:bCs/>
        </w:rPr>
        <w:t xml:space="preserve"> – </w:t>
      </w:r>
      <w:r w:rsidRPr="009D4D07">
        <w:t>Засеок обухвата објекте на кп 679/1, 679/2, 679/3 и 682 КО Козељ.</w:t>
      </w:r>
    </w:p>
    <w:p w:rsidR="004526CC" w:rsidRPr="00B707F1" w:rsidRDefault="004526CC" w:rsidP="004526CC">
      <w:pPr>
        <w:jc w:val="both"/>
      </w:pPr>
    </w:p>
    <w:p w:rsidR="004526CC" w:rsidRPr="009D4D07" w:rsidRDefault="004526CC" w:rsidP="004526CC">
      <w:pPr>
        <w:jc w:val="center"/>
      </w:pPr>
      <w:r w:rsidRPr="009D4D07">
        <w:t>Члан 16.</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Лалинци одређују се следећи називи улица:</w:t>
      </w:r>
    </w:p>
    <w:p w:rsidR="004526CC" w:rsidRPr="009D4D07" w:rsidRDefault="004526CC" w:rsidP="004526CC">
      <w:pPr>
        <w:jc w:val="both"/>
      </w:pPr>
    </w:p>
    <w:p w:rsidR="004526CC" w:rsidRPr="00727D04" w:rsidRDefault="004526CC" w:rsidP="004526CC">
      <w:pPr>
        <w:jc w:val="both"/>
      </w:pPr>
      <w:r w:rsidRPr="009D4D07">
        <w:t xml:space="preserve">1. </w:t>
      </w:r>
      <w:r w:rsidRPr="009D4D07">
        <w:rPr>
          <w:b/>
          <w:i/>
        </w:rPr>
        <w:t xml:space="preserve">Улица </w:t>
      </w:r>
      <w:r>
        <w:rPr>
          <w:b/>
          <w:i/>
        </w:rPr>
        <w:t>1300 капалара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1300 каплара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на магистралном путу Ибарска магистрала и то од границе са насељеним местом Доњи Бањани од кп 1/2 дуж кп 950/1 КО Доњи Бањани, кп 1361, 1362/1, 1362/2, преко кп 266/5, 268/1, 1362/3, 1363/1, 1363/4 све до кп 1030 и 1047/2 КО Лалинци.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Доњи Бањани и КО Бољковци.</w:t>
      </w:r>
    </w:p>
    <w:p w:rsidR="004526CC" w:rsidRPr="00B707F1" w:rsidRDefault="004526CC" w:rsidP="004526CC">
      <w:pPr>
        <w:jc w:val="both"/>
      </w:pPr>
    </w:p>
    <w:p w:rsidR="004526CC" w:rsidRPr="00E904B4" w:rsidRDefault="004526CC" w:rsidP="004526CC">
      <w:pPr>
        <w:jc w:val="both"/>
      </w:pPr>
      <w:r w:rsidRPr="009D4D07">
        <w:t xml:space="preserve">2. </w:t>
      </w:r>
      <w:r w:rsidRPr="009D4D07">
        <w:rPr>
          <w:b/>
          <w:i/>
        </w:rPr>
        <w:t xml:space="preserve">Улица </w:t>
      </w:r>
      <w:r>
        <w:rPr>
          <w:b/>
          <w:i/>
        </w:rPr>
        <w:t>Лалиначка капија</w:t>
      </w:r>
    </w:p>
    <w:p w:rsidR="004526CC" w:rsidRDefault="004526CC" w:rsidP="004526CC">
      <w:pPr>
        <w:jc w:val="both"/>
      </w:pPr>
      <w:r w:rsidRPr="009D4D07">
        <w:rPr>
          <w:b/>
          <w:bCs/>
        </w:rPr>
        <w:t xml:space="preserve">Опис предложене улице </w:t>
      </w:r>
      <w:r>
        <w:rPr>
          <w:b/>
          <w:bCs/>
        </w:rPr>
        <w:t>Лалиначка капија</w:t>
      </w:r>
      <w:r w:rsidRPr="009D4D07">
        <w:rPr>
          <w:b/>
          <w:bCs/>
        </w:rPr>
        <w:t xml:space="preserve">– </w:t>
      </w:r>
      <w:r w:rsidRPr="009D4D07">
        <w:t>Улица се простире од предложене улице бр. 1 и од кп 1362/1 дуж кп 1383 све до кп 167/2 и 173 КО Лалинци тј. до границе са насељеним местом Штавица.</w:t>
      </w:r>
    </w:p>
    <w:p w:rsidR="004526CC" w:rsidRPr="00B707F1" w:rsidRDefault="004526CC" w:rsidP="004526CC">
      <w:pPr>
        <w:jc w:val="both"/>
      </w:pPr>
    </w:p>
    <w:p w:rsidR="004526CC" w:rsidRDefault="004526CC" w:rsidP="004526CC">
      <w:pPr>
        <w:jc w:val="both"/>
      </w:pPr>
    </w:p>
    <w:p w:rsidR="004526CC" w:rsidRDefault="004526CC" w:rsidP="004526CC">
      <w:pPr>
        <w:jc w:val="both"/>
      </w:pPr>
      <w:r w:rsidRPr="009D4D07">
        <w:t xml:space="preserve">3. </w:t>
      </w:r>
      <w:r w:rsidRPr="009D4D07">
        <w:rPr>
          <w:b/>
          <w:i/>
        </w:rPr>
        <w:t>Улица Читлук</w:t>
      </w:r>
    </w:p>
    <w:p w:rsidR="004526CC" w:rsidRDefault="004526CC" w:rsidP="004526CC">
      <w:pPr>
        <w:jc w:val="both"/>
      </w:pPr>
      <w:r w:rsidRPr="009D4D07">
        <w:rPr>
          <w:b/>
          <w:bCs/>
        </w:rPr>
        <w:t xml:space="preserve">Опис предложене улице Читлук– </w:t>
      </w:r>
      <w:r w:rsidRPr="009D4D07">
        <w:t>Улица се простире дуж границе са насељеним местом Штавица од кп 33/1 дуж кп 1897, 1829 (КО Штавица) све до састава са предложеном улицом бр.4 и кп 1384/6 КО Лалинци.</w:t>
      </w:r>
    </w:p>
    <w:p w:rsidR="004526CC" w:rsidRPr="002B6F8A" w:rsidRDefault="004526CC" w:rsidP="004526CC">
      <w:pPr>
        <w:jc w:val="both"/>
      </w:pPr>
    </w:p>
    <w:p w:rsidR="004526CC" w:rsidRPr="009D4D07" w:rsidRDefault="004526CC" w:rsidP="004526CC">
      <w:pPr>
        <w:jc w:val="both"/>
      </w:pPr>
      <w:r w:rsidRPr="009D4D07">
        <w:t xml:space="preserve">4. </w:t>
      </w:r>
      <w:r w:rsidRPr="009D4D07">
        <w:rPr>
          <w:b/>
          <w:i/>
        </w:rPr>
        <w:t>Улица Калеми</w:t>
      </w:r>
    </w:p>
    <w:p w:rsidR="004526CC" w:rsidRPr="009D4D07" w:rsidRDefault="004526CC" w:rsidP="004526CC">
      <w:pPr>
        <w:jc w:val="both"/>
      </w:pPr>
      <w:r w:rsidRPr="009D4D07">
        <w:rPr>
          <w:b/>
          <w:bCs/>
        </w:rPr>
        <w:t xml:space="preserve">Опис предложене улице Калеми – </w:t>
      </w:r>
      <w:r w:rsidRPr="009D4D07">
        <w:t>Улица се простире од магистралног пута и кп 1362/4 дуж кп 1384/2, 1384/6, затим дуж границе са КО Штавица и дуж кп 1897 (КО Штавица), затим преко кп 43 и 65 па дуж кп 1386/1 све до кп 511/6 и 476/6 КО Лалинци.</w:t>
      </w:r>
    </w:p>
    <w:p w:rsidR="004526CC" w:rsidRPr="004D2D36" w:rsidRDefault="004526CC" w:rsidP="004526CC">
      <w:pPr>
        <w:jc w:val="both"/>
      </w:pPr>
    </w:p>
    <w:p w:rsidR="004526CC" w:rsidRPr="00E904B4" w:rsidRDefault="004526CC" w:rsidP="004526CC">
      <w:pPr>
        <w:jc w:val="both"/>
        <w:rPr>
          <w:b/>
          <w:i/>
        </w:rPr>
      </w:pPr>
      <w:r w:rsidRPr="009D4D07">
        <w:t xml:space="preserve">5. </w:t>
      </w:r>
      <w:r w:rsidRPr="009D4D07">
        <w:rPr>
          <w:b/>
          <w:i/>
        </w:rPr>
        <w:t xml:space="preserve">Улица </w:t>
      </w:r>
      <w:r>
        <w:rPr>
          <w:b/>
          <w:i/>
        </w:rPr>
        <w:t>Дудић</w:t>
      </w:r>
    </w:p>
    <w:p w:rsidR="004526CC" w:rsidRPr="009D4D07" w:rsidRDefault="004526CC" w:rsidP="004526CC">
      <w:pPr>
        <w:jc w:val="both"/>
      </w:pPr>
      <w:r w:rsidRPr="009D4D07">
        <w:rPr>
          <w:b/>
          <w:bCs/>
        </w:rPr>
        <w:t xml:space="preserve">Опис предложене улице </w:t>
      </w:r>
      <w:r>
        <w:rPr>
          <w:b/>
          <w:bCs/>
        </w:rPr>
        <w:t>Дудић</w:t>
      </w:r>
      <w:r w:rsidRPr="009D4D07">
        <w:rPr>
          <w:b/>
          <w:bCs/>
        </w:rPr>
        <w:t xml:space="preserve"> – </w:t>
      </w:r>
      <w:r w:rsidRPr="009D4D07">
        <w:t>Улица се простире од ауто пута у изградњи и кп 1365/3 дуж кп 1365/2 и 1366/2 све до кп 613/1 и до границе са насељеним местом Доњи Бањани.</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E904B4" w:rsidRDefault="004526CC" w:rsidP="004526CC">
      <w:pPr>
        <w:jc w:val="both"/>
        <w:rPr>
          <w:b/>
          <w:i/>
        </w:rPr>
      </w:pPr>
      <w:r w:rsidRPr="009D4D07">
        <w:t xml:space="preserve">6. </w:t>
      </w:r>
      <w:r w:rsidRPr="009D4D07">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кп 1370 дуж кп 1380 све до кп 675 и 729/2 КО Лалинци.</w:t>
      </w:r>
    </w:p>
    <w:p w:rsidR="004526CC" w:rsidRPr="009D4D07" w:rsidRDefault="004526CC" w:rsidP="004526CC">
      <w:pPr>
        <w:jc w:val="both"/>
      </w:pPr>
    </w:p>
    <w:p w:rsidR="004526CC" w:rsidRPr="00E904B4" w:rsidRDefault="004526CC" w:rsidP="004526CC">
      <w:pPr>
        <w:jc w:val="both"/>
        <w:rPr>
          <w:b/>
          <w:i/>
        </w:rPr>
      </w:pPr>
      <w:r w:rsidRPr="009D4D07">
        <w:t xml:space="preserve">7. </w:t>
      </w:r>
      <w:r w:rsidRPr="009D4D07">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пута на кп 1368 дуж кп 1370, 1371 све до кп 1369 КО Лалинци и предложене улице бр. 8.</w:t>
      </w:r>
    </w:p>
    <w:p w:rsidR="004526CC" w:rsidRPr="009D4D07" w:rsidRDefault="004526CC" w:rsidP="004526CC">
      <w:pPr>
        <w:jc w:val="both"/>
      </w:pPr>
    </w:p>
    <w:p w:rsidR="004526CC" w:rsidRPr="00E904B4" w:rsidRDefault="004526CC" w:rsidP="004526CC">
      <w:pPr>
        <w:jc w:val="both"/>
        <w:rPr>
          <w:b/>
          <w:i/>
        </w:rPr>
      </w:pPr>
      <w:r w:rsidRPr="009D4D07">
        <w:t xml:space="preserve">8. </w:t>
      </w:r>
      <w:r w:rsidRPr="009D4D07">
        <w:rPr>
          <w:b/>
          <w:i/>
        </w:rPr>
        <w:t xml:space="preserve">Улица </w:t>
      </w:r>
      <w:r>
        <w:rPr>
          <w:b/>
          <w:i/>
        </w:rPr>
        <w:t>Кнеза Лазара</w:t>
      </w:r>
    </w:p>
    <w:p w:rsidR="004526CC" w:rsidRPr="009D4D07" w:rsidRDefault="004526CC" w:rsidP="004526CC">
      <w:pPr>
        <w:jc w:val="both"/>
      </w:pPr>
      <w:r w:rsidRPr="009D4D07">
        <w:rPr>
          <w:b/>
          <w:bCs/>
        </w:rPr>
        <w:t xml:space="preserve">Опис предложене улице </w:t>
      </w:r>
      <w:r>
        <w:rPr>
          <w:b/>
          <w:bCs/>
        </w:rPr>
        <w:t>Кнеза Лазара</w:t>
      </w:r>
      <w:r w:rsidRPr="009D4D07">
        <w:rPr>
          <w:b/>
          <w:bCs/>
        </w:rPr>
        <w:t xml:space="preserve"> – </w:t>
      </w:r>
      <w:r w:rsidRPr="009D4D07">
        <w:t>Улица се простире од ауто пута у изградњи и од кп 1388/8 дуж кп 1367, 1368 и 1369 све до кп 763/3 и 835/1 КО Лалинци тј до границе са насељеним местом Славковица.</w:t>
      </w:r>
    </w:p>
    <w:p w:rsidR="004526CC" w:rsidRPr="009D4D07" w:rsidRDefault="004526CC" w:rsidP="004526CC">
      <w:pPr>
        <w:jc w:val="both"/>
      </w:pPr>
    </w:p>
    <w:p w:rsidR="004526CC" w:rsidRPr="00E904B4" w:rsidRDefault="004526CC" w:rsidP="004526CC">
      <w:pPr>
        <w:jc w:val="both"/>
        <w:rPr>
          <w:b/>
          <w:i/>
        </w:rPr>
      </w:pPr>
      <w:r w:rsidRPr="009D4D07">
        <w:t xml:space="preserve">9. </w:t>
      </w:r>
      <w:r w:rsidRPr="009D4D07">
        <w:rPr>
          <w:b/>
          <w:i/>
        </w:rPr>
        <w:t xml:space="preserve">Улица </w:t>
      </w:r>
      <w:r>
        <w:rPr>
          <w:b/>
          <w:i/>
        </w:rPr>
        <w:t>Царице Милице</w:t>
      </w:r>
    </w:p>
    <w:p w:rsidR="004526CC" w:rsidRPr="009D4D07" w:rsidRDefault="004526CC" w:rsidP="004526CC">
      <w:pPr>
        <w:jc w:val="both"/>
      </w:pPr>
      <w:r w:rsidRPr="009D4D07">
        <w:rPr>
          <w:b/>
          <w:bCs/>
        </w:rPr>
        <w:t xml:space="preserve">Опис предложене улице </w:t>
      </w:r>
      <w:r>
        <w:rPr>
          <w:b/>
          <w:bCs/>
        </w:rPr>
        <w:t>Царице Милице</w:t>
      </w:r>
      <w:r w:rsidRPr="009D4D07">
        <w:rPr>
          <w:b/>
          <w:bCs/>
        </w:rPr>
        <w:t xml:space="preserve"> – </w:t>
      </w:r>
      <w:r w:rsidRPr="009D4D07">
        <w:t>Улица се простире од пута на кп 1374/2 дуж кп 1375 све до кп 815/1 и 826/1 КО Лалинци.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Гробљанска</w:t>
      </w:r>
    </w:p>
    <w:p w:rsidR="004526CC" w:rsidRPr="009D4D07" w:rsidRDefault="004526CC" w:rsidP="004526CC">
      <w:pPr>
        <w:jc w:val="both"/>
      </w:pPr>
      <w:r w:rsidRPr="009D4D07">
        <w:rPr>
          <w:b/>
          <w:bCs/>
        </w:rPr>
        <w:t xml:space="preserve">Опис предложене улице Гробљанска – </w:t>
      </w:r>
      <w:r w:rsidRPr="009D4D07">
        <w:t>Улица се простире од магистралног пута и од кп 541/1 дуж кп 1374/1, 1374/2 и 1246 све до кп 1244 и 1279/3 КО Лалинци.</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Мекоте</w:t>
      </w:r>
    </w:p>
    <w:p w:rsidR="004526CC" w:rsidRPr="009D4D07" w:rsidRDefault="004526CC" w:rsidP="004526CC">
      <w:pPr>
        <w:jc w:val="both"/>
      </w:pPr>
      <w:r w:rsidRPr="009D4D07">
        <w:rPr>
          <w:b/>
          <w:bCs/>
        </w:rPr>
        <w:t xml:space="preserve">Опис предложене улице Мекоте – </w:t>
      </w:r>
      <w:r w:rsidRPr="009D4D07">
        <w:t>Улица се простире од пута на кп 1374/2 дуж кп 1378, преко кп 1264 КО Лалинци где се и завршава.</w:t>
      </w:r>
    </w:p>
    <w:p w:rsidR="004526CC" w:rsidRPr="009D4D07" w:rsidRDefault="004526CC" w:rsidP="004526CC">
      <w:pPr>
        <w:jc w:val="both"/>
      </w:pPr>
    </w:p>
    <w:p w:rsidR="004526CC" w:rsidRPr="00E904B4" w:rsidRDefault="004526CC" w:rsidP="004526CC">
      <w:pPr>
        <w:jc w:val="both"/>
        <w:rPr>
          <w:b/>
          <w:i/>
        </w:rPr>
      </w:pPr>
      <w:r w:rsidRPr="009D4D07">
        <w:t>12.</w:t>
      </w:r>
      <w:r w:rsidRPr="009D4D07">
        <w:rPr>
          <w:b/>
          <w:i/>
        </w:rPr>
        <w:t xml:space="preserve"> Улица </w:t>
      </w:r>
      <w:r>
        <w:rPr>
          <w:b/>
          <w:i/>
        </w:rPr>
        <w:t>Војводе Путника</w:t>
      </w:r>
    </w:p>
    <w:p w:rsidR="004526CC" w:rsidRPr="009D4D07" w:rsidRDefault="004526CC" w:rsidP="004526CC">
      <w:pPr>
        <w:jc w:val="both"/>
      </w:pPr>
      <w:r w:rsidRPr="009D4D07">
        <w:rPr>
          <w:b/>
          <w:bCs/>
        </w:rPr>
        <w:t xml:space="preserve">Опис предложене улице </w:t>
      </w:r>
      <w:r>
        <w:rPr>
          <w:b/>
          <w:bCs/>
        </w:rPr>
        <w:t>Војводе Путника</w:t>
      </w:r>
      <w:r w:rsidRPr="009D4D07">
        <w:rPr>
          <w:b/>
          <w:bCs/>
        </w:rPr>
        <w:t xml:space="preserve"> – </w:t>
      </w:r>
      <w:r w:rsidRPr="009D4D07">
        <w:t>Улица се простире од пута на кп 1364/2 дуж кп 1389 све до кп 1364/2 поред кп 1079/1 и 1312 КО Лалинци.</w:t>
      </w:r>
    </w:p>
    <w:p w:rsidR="004526CC" w:rsidRPr="009D4D07" w:rsidRDefault="004526CC" w:rsidP="004526CC">
      <w:pPr>
        <w:jc w:val="both"/>
      </w:pPr>
    </w:p>
    <w:p w:rsidR="004526CC" w:rsidRPr="00E904B4" w:rsidRDefault="004526CC" w:rsidP="004526CC">
      <w:pPr>
        <w:jc w:val="both"/>
        <w:rPr>
          <w:b/>
          <w:i/>
        </w:rPr>
      </w:pPr>
      <w:r w:rsidRPr="009D4D07">
        <w:t>13.</w:t>
      </w:r>
      <w:r w:rsidRPr="009D4D07">
        <w:rPr>
          <w:b/>
          <w:i/>
        </w:rPr>
        <w:t xml:space="preserve"> Улица </w:t>
      </w:r>
      <w:r>
        <w:rPr>
          <w:b/>
          <w:i/>
        </w:rPr>
        <w:t>Солунских ратника</w:t>
      </w:r>
    </w:p>
    <w:p w:rsidR="004526CC" w:rsidRPr="009D4D07" w:rsidRDefault="004526CC" w:rsidP="004526CC">
      <w:pPr>
        <w:jc w:val="both"/>
      </w:pPr>
      <w:r w:rsidRPr="009D4D07">
        <w:rPr>
          <w:b/>
          <w:bCs/>
        </w:rPr>
        <w:t xml:space="preserve">Опис предложене улице </w:t>
      </w:r>
      <w:r>
        <w:rPr>
          <w:b/>
          <w:bCs/>
        </w:rPr>
        <w:t>Солунских ратника</w:t>
      </w:r>
      <w:r w:rsidRPr="009D4D07">
        <w:rPr>
          <w:b/>
          <w:bCs/>
        </w:rPr>
        <w:t xml:space="preserve"> – </w:t>
      </w:r>
      <w:r w:rsidRPr="009D4D07">
        <w:t>Улица се простире од магистралног пута и кп 1363/2 преко кп 1364/2 све до кп 1310 и 1319 КО Лалинци.</w:t>
      </w:r>
    </w:p>
    <w:p w:rsidR="004526CC" w:rsidRPr="009D4D07" w:rsidRDefault="004526CC" w:rsidP="004526CC">
      <w:pPr>
        <w:jc w:val="both"/>
      </w:pPr>
    </w:p>
    <w:p w:rsidR="004526CC" w:rsidRPr="00E904B4" w:rsidRDefault="004526CC" w:rsidP="004526CC">
      <w:pPr>
        <w:jc w:val="both"/>
        <w:rPr>
          <w:b/>
          <w:i/>
        </w:rPr>
      </w:pPr>
      <w:r w:rsidRPr="009D4D07">
        <w:t>14.</w:t>
      </w:r>
      <w:r w:rsidRPr="009D4D07">
        <w:rPr>
          <w:b/>
          <w:i/>
        </w:rPr>
        <w:t xml:space="preserve"> Улица </w:t>
      </w:r>
      <w:r>
        <w:rPr>
          <w:b/>
          <w:i/>
        </w:rPr>
        <w:t>Војводе Мишића</w:t>
      </w:r>
    </w:p>
    <w:p w:rsidR="004526CC" w:rsidRPr="009D4D07" w:rsidRDefault="004526CC" w:rsidP="004526CC">
      <w:pPr>
        <w:jc w:val="both"/>
        <w:rPr>
          <w:b/>
          <w:bCs/>
        </w:rPr>
      </w:pPr>
      <w:r w:rsidRPr="009D4D07">
        <w:rPr>
          <w:b/>
          <w:bCs/>
        </w:rPr>
        <w:t xml:space="preserve">Опис предложене улице </w:t>
      </w:r>
      <w:r>
        <w:rPr>
          <w:b/>
          <w:bCs/>
        </w:rPr>
        <w:t>Војводе Мишића</w:t>
      </w:r>
      <w:r w:rsidRPr="009D4D07">
        <w:rPr>
          <w:b/>
          <w:bCs/>
        </w:rPr>
        <w:t xml:space="preserve"> –</w:t>
      </w:r>
      <w:r w:rsidRPr="009D4D07">
        <w:rPr>
          <w:bCs/>
        </w:rPr>
        <w:t xml:space="preserve"> Улица се простире дуж границе са насељеним местом Славковица од кп 757/2 дуж кп 1391 све до кп 712 КО Лалинци.</w:t>
      </w:r>
    </w:p>
    <w:p w:rsidR="004526CC" w:rsidRDefault="004526CC" w:rsidP="004526CC">
      <w:pPr>
        <w:jc w:val="both"/>
        <w:rPr>
          <w:bCs/>
        </w:rPr>
      </w:pPr>
      <w:r w:rsidRPr="009D4D07">
        <w:rPr>
          <w:b/>
          <w:bCs/>
        </w:rPr>
        <w:t xml:space="preserve">Напомена: </w:t>
      </w:r>
      <w:r w:rsidRPr="009D4D07">
        <w:rPr>
          <w:bCs/>
        </w:rPr>
        <w:t>Улица је заједничка са насељеним местом Славковица</w:t>
      </w:r>
    </w:p>
    <w:p w:rsidR="004526CC" w:rsidRPr="00B707F1" w:rsidRDefault="004526CC" w:rsidP="004526CC">
      <w:pPr>
        <w:jc w:val="both"/>
      </w:pPr>
    </w:p>
    <w:p w:rsidR="004526CC" w:rsidRPr="009D4D07" w:rsidRDefault="004526CC" w:rsidP="004526CC">
      <w:pPr>
        <w:jc w:val="center"/>
      </w:pPr>
      <w:r w:rsidRPr="009D4D07">
        <w:t>Члан 17.</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Латковић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Улица Молерова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Молерова – </w:t>
      </w:r>
      <w:r w:rsidRPr="009D4D07">
        <w:rPr>
          <w:rFonts w:ascii="Times New Roman" w:hAnsi="Times New Roman" w:cs="Times New Roman"/>
        </w:rPr>
        <w:t xml:space="preserve">Улице представља наставак улице из КО Врачевић и простире се на кп 783 од кп 491/2 све до кп 554/5 КО Латковић. </w:t>
      </w:r>
    </w:p>
    <w:p w:rsidR="004526CC" w:rsidRPr="009D4D07" w:rsidRDefault="004526CC" w:rsidP="004526CC">
      <w:pPr>
        <w:jc w:val="both"/>
      </w:pPr>
      <w:r w:rsidRPr="009D4D07">
        <w:rPr>
          <w:b/>
          <w:bCs/>
        </w:rPr>
        <w:t>Напомена</w:t>
      </w:r>
      <w:r w:rsidRPr="009D4D07">
        <w:t>: Улица је заједничка са КО Врачевић.</w:t>
      </w:r>
    </w:p>
    <w:p w:rsidR="004526CC" w:rsidRPr="009D4D07" w:rsidRDefault="004526CC" w:rsidP="004526CC">
      <w:pPr>
        <w:jc w:val="both"/>
      </w:pPr>
    </w:p>
    <w:p w:rsidR="004526CC" w:rsidRPr="00E904B4" w:rsidRDefault="004526CC" w:rsidP="004526CC">
      <w:pPr>
        <w:jc w:val="both"/>
      </w:pPr>
      <w:r w:rsidRPr="009D4D07">
        <w:t xml:space="preserve">2. </w:t>
      </w:r>
      <w:r w:rsidRPr="009D4D07">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званичне Радничке улице и кп 628 дуж кп 785 све до кп 602 и 479/4 КО Латковић и до административне границе са КО Врачевић.</w:t>
      </w:r>
    </w:p>
    <w:p w:rsidR="004526CC" w:rsidRPr="009D4D07" w:rsidRDefault="004526CC" w:rsidP="004526CC">
      <w:pPr>
        <w:jc w:val="both"/>
      </w:pPr>
    </w:p>
    <w:p w:rsidR="004526CC" w:rsidRPr="00E904B4" w:rsidRDefault="004526CC" w:rsidP="004526CC">
      <w:pPr>
        <w:jc w:val="both"/>
      </w:pPr>
      <w:r w:rsidRPr="009D4D07">
        <w:t xml:space="preserve">3. </w:t>
      </w:r>
      <w:r w:rsidRPr="009D4D07">
        <w:rPr>
          <w:b/>
          <w:i/>
        </w:rPr>
        <w:t xml:space="preserve">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званичне улице Лајковачка пруга и од кп 776/1 дуж кп 271 све до кп 781 и Горичке улице.</w:t>
      </w:r>
    </w:p>
    <w:p w:rsidR="004526CC" w:rsidRPr="00B707F1" w:rsidRDefault="004526CC" w:rsidP="004526CC">
      <w:pPr>
        <w:jc w:val="both"/>
      </w:pPr>
    </w:p>
    <w:p w:rsidR="004526CC" w:rsidRPr="009D4D07" w:rsidRDefault="004526CC" w:rsidP="004526CC">
      <w:pPr>
        <w:jc w:val="center"/>
      </w:pPr>
      <w:r w:rsidRPr="009D4D07">
        <w:t>Члан 18.</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Липље одређују се следећи називи улица:</w:t>
      </w:r>
    </w:p>
    <w:p w:rsidR="004526CC" w:rsidRPr="009D4D07" w:rsidRDefault="004526CC" w:rsidP="004526CC">
      <w:pPr>
        <w:jc w:val="both"/>
      </w:pPr>
    </w:p>
    <w:p w:rsidR="004526CC" w:rsidRPr="007B4B87" w:rsidRDefault="004526CC" w:rsidP="004526CC">
      <w:pPr>
        <w:jc w:val="both"/>
      </w:pPr>
      <w:r w:rsidRPr="009D4D07">
        <w:t xml:space="preserve">1. </w:t>
      </w:r>
      <w:r>
        <w:rPr>
          <w:b/>
          <w:i/>
        </w:rPr>
        <w:t>Улица Потес</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Потес</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Дудовица дуж кп 695 затим дуж границе са насељеним местом Моравци и дуж кп 1184/1, 714/1, 1184/7све до кп 769 КО Липље. </w:t>
      </w:r>
    </w:p>
    <w:p w:rsidR="004526CC" w:rsidRPr="009D4D07" w:rsidRDefault="004526CC" w:rsidP="004526CC">
      <w:pPr>
        <w:jc w:val="both"/>
      </w:pPr>
      <w:r w:rsidRPr="009D4D07">
        <w:rPr>
          <w:b/>
          <w:bCs/>
        </w:rPr>
        <w:t xml:space="preserve">Напомена: </w:t>
      </w:r>
      <w:r w:rsidRPr="009D4D07">
        <w:t>Улица је заједничка за КО Дудовица и КО Моравци.</w:t>
      </w:r>
    </w:p>
    <w:p w:rsidR="004526CC" w:rsidRPr="009D4D07" w:rsidRDefault="004526CC" w:rsidP="004526CC">
      <w:pPr>
        <w:jc w:val="both"/>
      </w:pPr>
    </w:p>
    <w:p w:rsidR="004526CC" w:rsidRPr="007B4B87" w:rsidRDefault="004526CC" w:rsidP="004526CC">
      <w:pPr>
        <w:jc w:val="both"/>
      </w:pPr>
      <w:r w:rsidRPr="009D4D07">
        <w:t>2</w:t>
      </w:r>
      <w:r w:rsidRPr="007B4B87">
        <w:t xml:space="preserve">. </w:t>
      </w:r>
      <w:r w:rsidRPr="007B4B87">
        <w:rPr>
          <w:b/>
          <w:i/>
        </w:rPr>
        <w:t xml:space="preserve">Улица </w:t>
      </w:r>
      <w:r>
        <w:rPr>
          <w:b/>
          <w:i/>
        </w:rPr>
        <w:t>Ибарски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Дудовица и кп 1181 дуж кп 1189 све до кп 1185 КО Липље. </w:t>
      </w:r>
    </w:p>
    <w:p w:rsidR="004526CC" w:rsidRPr="009D4D07" w:rsidRDefault="004526CC" w:rsidP="004526CC">
      <w:pPr>
        <w:jc w:val="both"/>
      </w:pPr>
      <w:r w:rsidRPr="009D4D07">
        <w:rPr>
          <w:b/>
          <w:bCs/>
        </w:rPr>
        <w:t xml:space="preserve">Напомена: </w:t>
      </w:r>
      <w:r w:rsidRPr="009D4D07">
        <w:t>Улица је заједничка за КО Дудовица и КО Моравци.</w:t>
      </w:r>
    </w:p>
    <w:p w:rsidR="004526CC" w:rsidRPr="009D4D07" w:rsidRDefault="004526CC" w:rsidP="004526CC">
      <w:pPr>
        <w:jc w:val="both"/>
      </w:pPr>
    </w:p>
    <w:p w:rsidR="004526CC" w:rsidRPr="007B4B87" w:rsidRDefault="004526CC" w:rsidP="004526CC">
      <w:pPr>
        <w:jc w:val="both"/>
      </w:pPr>
      <w:r w:rsidRPr="007B4B87">
        <w:t xml:space="preserve">3. </w:t>
      </w:r>
      <w:r w:rsidRPr="007B4B87">
        <w:rPr>
          <w:b/>
          <w:i/>
        </w:rPr>
        <w:t xml:space="preserve">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2 и кп 1189 дуж 1172/1, делимично кроз КО Дудовица и ко 1267, па кроз КО Липље и дуж кп 537, 433, 279, 329 и 1179 све до границе са насељеним местом Пољанице и до кп 322/3 КО Липље. </w:t>
      </w:r>
    </w:p>
    <w:p w:rsidR="004526CC" w:rsidRPr="00B707F1" w:rsidRDefault="004526CC" w:rsidP="004526CC">
      <w:pPr>
        <w:jc w:val="both"/>
      </w:pPr>
      <w:r w:rsidRPr="009D4D07">
        <w:rPr>
          <w:b/>
          <w:bCs/>
        </w:rPr>
        <w:t xml:space="preserve">Напомена: </w:t>
      </w:r>
      <w:r w:rsidRPr="009D4D07">
        <w:t>Улица је заједничка са КО Дудовица.</w:t>
      </w:r>
    </w:p>
    <w:p w:rsidR="004526CC" w:rsidRPr="007B4B87" w:rsidRDefault="004526CC" w:rsidP="004526CC">
      <w:pPr>
        <w:jc w:val="both"/>
      </w:pPr>
      <w:r w:rsidRPr="009D4D07">
        <w:t>4</w:t>
      </w:r>
      <w:r w:rsidRPr="007B4B87">
        <w:t xml:space="preserve">. </w:t>
      </w:r>
      <w:r w:rsidRPr="007B4B87">
        <w:rPr>
          <w:b/>
          <w:i/>
        </w:rPr>
        <w:t xml:space="preserve">Улица </w:t>
      </w:r>
      <w:r>
        <w:rPr>
          <w:b/>
          <w:i/>
        </w:rPr>
        <w:t>Ливаде</w:t>
      </w:r>
    </w:p>
    <w:p w:rsidR="004526CC" w:rsidRPr="009D4D07" w:rsidRDefault="004526CC" w:rsidP="004526CC">
      <w:pPr>
        <w:jc w:val="both"/>
      </w:pPr>
      <w:r w:rsidRPr="009D4D07">
        <w:rPr>
          <w:b/>
          <w:bCs/>
        </w:rPr>
        <w:t xml:space="preserve">Опис предложене улице </w:t>
      </w:r>
      <w:r>
        <w:rPr>
          <w:b/>
          <w:bCs/>
        </w:rPr>
        <w:t>Ливаде</w:t>
      </w:r>
      <w:r w:rsidRPr="009D4D07">
        <w:rPr>
          <w:b/>
          <w:bCs/>
        </w:rPr>
        <w:t xml:space="preserve"> – </w:t>
      </w:r>
      <w:r w:rsidRPr="009D4D07">
        <w:t>Улица се простире од предложене улице бр.3 и кп 537 дуж кп 485/1 све до кп 1169 КО Липље.</w:t>
      </w:r>
    </w:p>
    <w:p w:rsidR="004526CC" w:rsidRPr="009D4D07" w:rsidRDefault="004526CC" w:rsidP="004526CC">
      <w:pPr>
        <w:jc w:val="both"/>
      </w:pPr>
    </w:p>
    <w:p w:rsidR="004526CC" w:rsidRPr="007B4B87" w:rsidRDefault="004526CC" w:rsidP="004526CC">
      <w:pPr>
        <w:jc w:val="both"/>
        <w:rPr>
          <w:b/>
          <w:i/>
        </w:rPr>
      </w:pPr>
      <w:r w:rsidRPr="009D4D07">
        <w:t>5</w:t>
      </w:r>
      <w:r w:rsidRPr="007B4B87">
        <w:t xml:space="preserve">. </w:t>
      </w:r>
      <w:r w:rsidRPr="007B4B87">
        <w:rPr>
          <w:b/>
          <w:i/>
        </w:rPr>
        <w:t xml:space="preserve">Улица </w:t>
      </w:r>
      <w:r>
        <w:rPr>
          <w:b/>
          <w:i/>
        </w:rPr>
        <w:t>Гробљанска</w:t>
      </w:r>
    </w:p>
    <w:p w:rsidR="004526CC" w:rsidRPr="009D4D07" w:rsidRDefault="004526CC" w:rsidP="004526CC">
      <w:pPr>
        <w:jc w:val="both"/>
      </w:pPr>
      <w:r w:rsidRPr="009D4D07">
        <w:rPr>
          <w:b/>
          <w:bCs/>
        </w:rPr>
        <w:t xml:space="preserve">Опис предложене улице </w:t>
      </w:r>
      <w:r>
        <w:rPr>
          <w:b/>
          <w:bCs/>
        </w:rPr>
        <w:t>Гробљанска</w:t>
      </w:r>
      <w:r w:rsidRPr="009D4D07">
        <w:rPr>
          <w:b/>
          <w:bCs/>
        </w:rPr>
        <w:t xml:space="preserve"> – </w:t>
      </w:r>
      <w:r w:rsidRPr="009D4D07">
        <w:t>Улица се простире од предложене улице бр. 3 и кп 537 дуж кп 1169 и 1176 све до кп бр. 2 КО Липље и границе са насељеним местом Дудовица и Брајковац.</w:t>
      </w:r>
    </w:p>
    <w:p w:rsidR="004526CC" w:rsidRPr="00B707F1" w:rsidRDefault="004526CC" w:rsidP="004526CC">
      <w:pPr>
        <w:jc w:val="both"/>
      </w:pPr>
    </w:p>
    <w:p w:rsidR="004526CC" w:rsidRPr="00B707F1" w:rsidRDefault="004526CC" w:rsidP="004526CC">
      <w:pPr>
        <w:jc w:val="both"/>
        <w:rPr>
          <w:b/>
          <w:i/>
        </w:rPr>
      </w:pPr>
      <w:r w:rsidRPr="007B4B87">
        <w:t xml:space="preserve">6. </w:t>
      </w:r>
      <w:r w:rsidRPr="007B4B87">
        <w:rPr>
          <w:b/>
          <w:i/>
        </w:rPr>
        <w:t xml:space="preserve">Улица </w:t>
      </w:r>
      <w:r>
        <w:rPr>
          <w:b/>
          <w:i/>
        </w:rPr>
        <w:t>Чикер</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Pr="009D4D07">
        <w:rPr>
          <w:b/>
          <w:bCs/>
        </w:rPr>
        <w:t xml:space="preserve">Опис предложене улице </w:t>
      </w:r>
      <w:r>
        <w:rPr>
          <w:b/>
          <w:bCs/>
        </w:rPr>
        <w:t>Чикер</w:t>
      </w:r>
      <w:r w:rsidRPr="009D4D07">
        <w:rPr>
          <w:b/>
          <w:bCs/>
        </w:rPr>
        <w:t xml:space="preserve"> – </w:t>
      </w:r>
      <w:r w:rsidRPr="009D4D07">
        <w:t>Улица се простире од предложене улице бр. 3 и кп 329 дуж кп 218/3, преко 273/3, 271/8, 116/3, 120/5 и 132 све до улице на кп 1170 КО Липље.</w:t>
      </w:r>
    </w:p>
    <w:p w:rsidR="004526CC" w:rsidRPr="009D4D07" w:rsidRDefault="004526CC" w:rsidP="004526CC">
      <w:pPr>
        <w:jc w:val="both"/>
      </w:pPr>
    </w:p>
    <w:p w:rsidR="004526CC" w:rsidRPr="00E904B4" w:rsidRDefault="004526CC" w:rsidP="004526CC">
      <w:pPr>
        <w:jc w:val="both"/>
        <w:rPr>
          <w:b/>
          <w:i/>
        </w:rPr>
      </w:pPr>
      <w:r w:rsidRPr="007B4B87">
        <w:t xml:space="preserve">7. </w:t>
      </w:r>
      <w:r w:rsidRPr="007B4B87">
        <w:rPr>
          <w:b/>
          <w:i/>
        </w:rPr>
        <w:t xml:space="preserve">Улица </w:t>
      </w:r>
      <w:r>
        <w:rPr>
          <w:b/>
          <w:i/>
        </w:rPr>
        <w:t>Липљански венац</w:t>
      </w:r>
    </w:p>
    <w:p w:rsidR="004526CC" w:rsidRPr="009D4D07" w:rsidRDefault="004526CC" w:rsidP="004526CC">
      <w:pPr>
        <w:jc w:val="both"/>
      </w:pPr>
      <w:r w:rsidRPr="009D4D07">
        <w:rPr>
          <w:b/>
          <w:bCs/>
        </w:rPr>
        <w:lastRenderedPageBreak/>
        <w:t xml:space="preserve">Опис предложене улице </w:t>
      </w:r>
      <w:r>
        <w:rPr>
          <w:b/>
          <w:bCs/>
        </w:rPr>
        <w:t>Липљански венац</w:t>
      </w:r>
      <w:r w:rsidRPr="009D4D07">
        <w:rPr>
          <w:b/>
          <w:bCs/>
        </w:rPr>
        <w:t xml:space="preserve"> – </w:t>
      </w:r>
      <w:r w:rsidRPr="009D4D07">
        <w:t>Улица се простире од границе са насељеним местом Брајковац дуж кп 1170 све до кп 185/2 и186/1 КО Липље тј.до границе са насељеним местом Шутци.</w:t>
      </w:r>
    </w:p>
    <w:p w:rsidR="004526CC" w:rsidRPr="009D4D07" w:rsidRDefault="004526CC" w:rsidP="004526CC">
      <w:pPr>
        <w:jc w:val="both"/>
      </w:pPr>
    </w:p>
    <w:p w:rsidR="004526CC" w:rsidRPr="007B4B87" w:rsidRDefault="004526CC" w:rsidP="004526CC">
      <w:pPr>
        <w:jc w:val="both"/>
        <w:rPr>
          <w:b/>
          <w:i/>
        </w:rPr>
      </w:pPr>
      <w:r w:rsidRPr="007B4B87">
        <w:t xml:space="preserve">8. </w:t>
      </w:r>
      <w:r w:rsidRPr="007B4B87">
        <w:rPr>
          <w:b/>
          <w:i/>
        </w:rPr>
        <w:t xml:space="preserve">Улица </w:t>
      </w:r>
      <w:r>
        <w:rPr>
          <w:b/>
          <w:i/>
        </w:rPr>
        <w:t>Лепо поље</w:t>
      </w:r>
    </w:p>
    <w:p w:rsidR="004526CC" w:rsidRPr="009D4D07" w:rsidRDefault="004526CC" w:rsidP="004526CC">
      <w:pPr>
        <w:jc w:val="both"/>
      </w:pPr>
      <w:r w:rsidRPr="009D4D07">
        <w:rPr>
          <w:b/>
          <w:bCs/>
        </w:rPr>
        <w:t xml:space="preserve">Опис предложене улице </w:t>
      </w:r>
      <w:r>
        <w:rPr>
          <w:b/>
          <w:bCs/>
        </w:rPr>
        <w:t>Лепо поље</w:t>
      </w:r>
      <w:r w:rsidRPr="009D4D07">
        <w:rPr>
          <w:b/>
          <w:bCs/>
        </w:rPr>
        <w:t xml:space="preserve"> – </w:t>
      </w:r>
      <w:r w:rsidRPr="009D4D07">
        <w:t>Улица се проститре од предложене улице бр.3 и кп 1172/2 дуж кп 674/9, 635/1 и 636/2 до предложене улице бр.9 и кп 1173/1 КО Липље.</w:t>
      </w:r>
    </w:p>
    <w:p w:rsidR="004526CC" w:rsidRPr="009D4D07" w:rsidRDefault="004526CC" w:rsidP="004526CC">
      <w:pPr>
        <w:jc w:val="both"/>
      </w:pPr>
    </w:p>
    <w:p w:rsidR="004526CC" w:rsidRPr="007B4B87" w:rsidRDefault="004526CC" w:rsidP="004526CC">
      <w:pPr>
        <w:jc w:val="both"/>
        <w:rPr>
          <w:b/>
          <w:i/>
        </w:rPr>
      </w:pPr>
      <w:r w:rsidRPr="007B4B87">
        <w:t xml:space="preserve">9. </w:t>
      </w:r>
      <w:r w:rsidRPr="007B4B87">
        <w:rPr>
          <w:b/>
          <w:i/>
        </w:rPr>
        <w:t xml:space="preserve">Улица </w:t>
      </w:r>
      <w:r>
        <w:rPr>
          <w:b/>
          <w:i/>
        </w:rPr>
        <w:t>Мали Рај</w:t>
      </w:r>
    </w:p>
    <w:p w:rsidR="004526CC" w:rsidRPr="009D4D07" w:rsidRDefault="004526CC" w:rsidP="004526CC">
      <w:pPr>
        <w:jc w:val="both"/>
      </w:pPr>
      <w:r w:rsidRPr="009D4D07">
        <w:rPr>
          <w:b/>
          <w:bCs/>
        </w:rPr>
        <w:t xml:space="preserve">Опис предложене улице </w:t>
      </w:r>
      <w:r>
        <w:rPr>
          <w:b/>
          <w:bCs/>
        </w:rPr>
        <w:t>Мали Рај</w:t>
      </w:r>
      <w:r w:rsidRPr="009D4D07">
        <w:rPr>
          <w:b/>
          <w:bCs/>
        </w:rPr>
        <w:t xml:space="preserve"> – </w:t>
      </w:r>
      <w:r w:rsidRPr="009D4D07">
        <w:t>Улица се простире до предложене улице бр.2 и кп 1189 дуж кп 1173/1 све до предложене улице бр.11 и кп 1174/1 КО Липље.</w:t>
      </w:r>
    </w:p>
    <w:p w:rsidR="004526CC" w:rsidRPr="009D4D07" w:rsidRDefault="004526CC" w:rsidP="004526CC">
      <w:pPr>
        <w:jc w:val="both"/>
      </w:pPr>
    </w:p>
    <w:p w:rsidR="004526CC" w:rsidRPr="007B4B87" w:rsidRDefault="004526CC" w:rsidP="004526CC">
      <w:pPr>
        <w:jc w:val="both"/>
        <w:rPr>
          <w:b/>
          <w:i/>
        </w:rPr>
      </w:pPr>
      <w:r w:rsidRPr="007B4B87">
        <w:t>10.</w:t>
      </w:r>
      <w:r w:rsidRPr="007B4B87">
        <w:rPr>
          <w:b/>
          <w:i/>
        </w:rPr>
        <w:t xml:space="preserve"> 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улице на кп 635/1, дуж кп 657, 799 све до пута на кп 1174/1 КО Липље.</w:t>
      </w:r>
    </w:p>
    <w:p w:rsidR="004526CC" w:rsidRPr="009D4D07" w:rsidRDefault="004526CC" w:rsidP="004526CC">
      <w:pPr>
        <w:jc w:val="both"/>
      </w:pPr>
    </w:p>
    <w:p w:rsidR="004526CC" w:rsidRPr="000E2115" w:rsidRDefault="004526CC" w:rsidP="004526CC">
      <w:pPr>
        <w:jc w:val="both"/>
        <w:rPr>
          <w:b/>
          <w:i/>
        </w:rPr>
      </w:pPr>
      <w:r w:rsidRPr="007B4B87">
        <w:t>11.</w:t>
      </w:r>
      <w:r w:rsidRPr="007B4B87">
        <w:rPr>
          <w:b/>
          <w:i/>
        </w:rPr>
        <w:t xml:space="preserve"> Улица </w:t>
      </w:r>
      <w:r>
        <w:rPr>
          <w:b/>
          <w:i/>
        </w:rPr>
        <w:t>Брестова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Брестова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ос границе са насељеним местом Моравци од кп 1185, дуж кп 1174/1, 1174/2 и 1190 до кп 1000 КО Липље.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Моравци.</w:t>
      </w:r>
    </w:p>
    <w:p w:rsidR="004526CC" w:rsidRPr="009D4D07" w:rsidRDefault="004526CC" w:rsidP="004526CC">
      <w:pPr>
        <w:jc w:val="both"/>
      </w:pPr>
    </w:p>
    <w:p w:rsidR="004526CC" w:rsidRPr="007B4B87" w:rsidRDefault="004526CC" w:rsidP="004526CC">
      <w:pPr>
        <w:jc w:val="both"/>
        <w:rPr>
          <w:b/>
          <w:i/>
        </w:rPr>
      </w:pPr>
      <w:r w:rsidRPr="007B4B87">
        <w:t>12.</w:t>
      </w:r>
      <w:r w:rsidRPr="007B4B87">
        <w:rPr>
          <w:b/>
          <w:i/>
        </w:rPr>
        <w:t xml:space="preserve"> Улица </w:t>
      </w:r>
      <w:r>
        <w:rPr>
          <w:b/>
          <w:i/>
        </w:rPr>
        <w:t>4. јул</w:t>
      </w:r>
    </w:p>
    <w:p w:rsidR="004526CC" w:rsidRDefault="004526CC" w:rsidP="004526CC">
      <w:pPr>
        <w:jc w:val="both"/>
      </w:pPr>
      <w:r w:rsidRPr="009D4D07">
        <w:rPr>
          <w:b/>
          <w:bCs/>
        </w:rPr>
        <w:t xml:space="preserve">Опис предложене улице </w:t>
      </w:r>
      <w:r>
        <w:rPr>
          <w:b/>
          <w:bCs/>
        </w:rPr>
        <w:t>4.јул</w:t>
      </w:r>
      <w:r w:rsidRPr="009D4D07">
        <w:rPr>
          <w:b/>
          <w:bCs/>
        </w:rPr>
        <w:t xml:space="preserve"> – </w:t>
      </w:r>
      <w:r w:rsidRPr="009D4D07">
        <w:t>Улица се простире до предложене улице бр. 11 и кп 1174/1 дуж кп 992 све до кп 1794 КО Липље.</w:t>
      </w:r>
    </w:p>
    <w:p w:rsidR="004526CC" w:rsidRPr="007B4B87" w:rsidRDefault="004526CC" w:rsidP="004526CC">
      <w:pPr>
        <w:jc w:val="both"/>
      </w:pPr>
    </w:p>
    <w:p w:rsidR="004526CC" w:rsidRPr="007B4B87" w:rsidRDefault="004526CC" w:rsidP="004526CC">
      <w:pPr>
        <w:jc w:val="both"/>
        <w:rPr>
          <w:b/>
          <w:i/>
        </w:rPr>
      </w:pPr>
      <w:r w:rsidRPr="007B4B87">
        <w:t>13.</w:t>
      </w:r>
      <w:r w:rsidRPr="007B4B87">
        <w:rPr>
          <w:b/>
          <w:i/>
        </w:rPr>
        <w:t xml:space="preserve"> Улица </w:t>
      </w:r>
      <w:r>
        <w:rPr>
          <w:b/>
          <w:i/>
        </w:rPr>
        <w:t>Липљанска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Липљанска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бр.11 и кп 1174/1 дуж кп 1107/8, преко 1107/5, 1107/1, 1110, 1120, 1165 све до кп 1794 КО Липље.</w:t>
      </w:r>
    </w:p>
    <w:p w:rsidR="004526CC" w:rsidRPr="003F5F04" w:rsidRDefault="004526CC" w:rsidP="004526CC">
      <w:pPr>
        <w:jc w:val="both"/>
      </w:pPr>
      <w:r w:rsidRPr="009D4D07">
        <w:rPr>
          <w:b/>
          <w:bCs/>
        </w:rPr>
        <w:t xml:space="preserve">Напомена: </w:t>
      </w:r>
      <w:r w:rsidRPr="009D4D07">
        <w:t>Улица је зајдничка са КО Моравци.</w:t>
      </w:r>
    </w:p>
    <w:p w:rsidR="004526CC" w:rsidRPr="009D4D07" w:rsidRDefault="004526CC" w:rsidP="004526CC">
      <w:pPr>
        <w:jc w:val="both"/>
      </w:pPr>
    </w:p>
    <w:p w:rsidR="004526CC" w:rsidRPr="009D4D07" w:rsidRDefault="004526CC" w:rsidP="004526CC">
      <w:pPr>
        <w:jc w:val="center"/>
      </w:pPr>
      <w:r w:rsidRPr="009D4D07">
        <w:t>Члан 19.</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Љиг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t xml:space="preserve">1. </w:t>
      </w:r>
      <w:r w:rsidRPr="009D4D07">
        <w:rPr>
          <w:b/>
          <w:i/>
        </w:rPr>
        <w:t>Улица Дејана Митровића</w:t>
      </w:r>
    </w:p>
    <w:p w:rsidR="004526CC" w:rsidRPr="009D4D07" w:rsidRDefault="004526CC" w:rsidP="004526CC">
      <w:pPr>
        <w:jc w:val="both"/>
      </w:pPr>
      <w:r w:rsidRPr="009D4D07">
        <w:rPr>
          <w:b/>
          <w:bCs/>
        </w:rPr>
        <w:t xml:space="preserve">Опис предложене улице Дејана Митровића – </w:t>
      </w:r>
      <w:r w:rsidRPr="009D4D07">
        <w:t>Предложена улица бр. 1 се поклапа са незваничном улицом Нова 1 којој треба дати назив и простире се од кп 674/1, преко 21757/1 све до кп 678/2 КО Љиг где се улица завршава на граници са КО Бранчић.</w:t>
      </w:r>
    </w:p>
    <w:p w:rsidR="004526CC" w:rsidRPr="009D4D07" w:rsidRDefault="004526CC" w:rsidP="004526CC">
      <w:pPr>
        <w:jc w:val="both"/>
      </w:pPr>
    </w:p>
    <w:p w:rsidR="004526CC" w:rsidRPr="00741508" w:rsidRDefault="004526CC" w:rsidP="004526CC">
      <w:pPr>
        <w:jc w:val="both"/>
      </w:pPr>
      <w:r w:rsidRPr="009D4D07">
        <w:t xml:space="preserve">2. </w:t>
      </w:r>
      <w:r w:rsidRPr="009D4D07">
        <w:rPr>
          <w:b/>
          <w:i/>
        </w:rPr>
        <w:t xml:space="preserve">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w:t>
      </w:r>
      <w:r w:rsidRPr="009D4D07">
        <w:rPr>
          <w:rFonts w:ascii="Times New Roman" w:hAnsi="Times New Roman" w:cs="Times New Roman"/>
        </w:rPr>
        <w:t xml:space="preserve">Улица је већ незванично именована као Нова 1 и налази се дуж границе са КО Цветановац и то од границе са КО Бабајић и кп 31844/1 дуж кп 31834 све до кп 31668/2 КО Љиг. </w:t>
      </w:r>
    </w:p>
    <w:p w:rsidR="004526CC" w:rsidRPr="009D4D07" w:rsidRDefault="004526CC" w:rsidP="004526CC">
      <w:pPr>
        <w:jc w:val="both"/>
      </w:pPr>
      <w:r w:rsidRPr="009D4D07">
        <w:rPr>
          <w:b/>
          <w:bCs/>
        </w:rPr>
        <w:t xml:space="preserve">Напомена: </w:t>
      </w:r>
      <w:r w:rsidRPr="009D4D07">
        <w:t>Улица је заједничка са КО Цветановац.</w:t>
      </w:r>
    </w:p>
    <w:p w:rsidR="004526CC" w:rsidRPr="002B6F8A" w:rsidRDefault="004526CC" w:rsidP="004526CC">
      <w:pPr>
        <w:jc w:val="both"/>
      </w:pPr>
    </w:p>
    <w:p w:rsidR="004526CC" w:rsidRDefault="004526CC" w:rsidP="004526CC">
      <w:pPr>
        <w:jc w:val="both"/>
      </w:pPr>
    </w:p>
    <w:p w:rsidR="004526CC" w:rsidRDefault="004526CC" w:rsidP="004526CC">
      <w:pPr>
        <w:jc w:val="both"/>
      </w:pPr>
    </w:p>
    <w:p w:rsidR="004526CC" w:rsidRPr="009D4D07" w:rsidRDefault="004526CC" w:rsidP="004526CC">
      <w:pPr>
        <w:jc w:val="both"/>
      </w:pPr>
      <w:r w:rsidRPr="009D4D07">
        <w:lastRenderedPageBreak/>
        <w:t xml:space="preserve">3. </w:t>
      </w:r>
      <w:r w:rsidRPr="009D4D07">
        <w:rPr>
          <w:b/>
          <w:i/>
        </w:rPr>
        <w:t>Улица Оца Јустина Поповића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Оца Јустина Поповића – </w:t>
      </w:r>
      <w:r w:rsidRPr="009D4D07">
        <w:rPr>
          <w:rFonts w:ascii="Times New Roman" w:hAnsi="Times New Roman" w:cs="Times New Roman"/>
        </w:rPr>
        <w:t>Улица већ има незванични назив Нова 3 и потребно је озваничити је.Простире се од предложене улице бр.1 и кп 21757/1 дуж кп 21737, 2582/1 све до кп 2573/2 КО Љиг.</w:t>
      </w:r>
    </w:p>
    <w:p w:rsidR="004526CC" w:rsidRPr="009D4D07" w:rsidRDefault="004526CC" w:rsidP="004526CC">
      <w:pPr>
        <w:jc w:val="both"/>
      </w:pPr>
      <w:r w:rsidRPr="009D4D07">
        <w:rPr>
          <w:b/>
          <w:bCs/>
        </w:rPr>
        <w:t xml:space="preserve">Напомена: </w:t>
      </w:r>
      <w:r w:rsidRPr="009D4D07">
        <w:t>Улица је заједничка са КО Бранчић.</w:t>
      </w:r>
    </w:p>
    <w:p w:rsidR="004526CC" w:rsidRPr="009D4D07" w:rsidRDefault="004526CC" w:rsidP="004526CC">
      <w:pPr>
        <w:jc w:val="both"/>
      </w:pPr>
    </w:p>
    <w:p w:rsidR="004526CC" w:rsidRPr="002E45A2" w:rsidRDefault="004526CC" w:rsidP="004526CC">
      <w:pPr>
        <w:jc w:val="both"/>
      </w:pPr>
      <w:r w:rsidRPr="009D4D07">
        <w:t xml:space="preserve">4. </w:t>
      </w:r>
      <w:r w:rsidRPr="009D4D07">
        <w:rPr>
          <w:b/>
          <w:i/>
        </w:rPr>
        <w:t xml:space="preserve">Улица </w:t>
      </w:r>
      <w:r>
        <w:rPr>
          <w:b/>
          <w:i/>
        </w:rPr>
        <w:t>Радивојевића сокак</w:t>
      </w:r>
    </w:p>
    <w:p w:rsidR="004526CC" w:rsidRPr="009D4D07" w:rsidRDefault="004526CC" w:rsidP="004526CC">
      <w:pPr>
        <w:jc w:val="both"/>
      </w:pPr>
      <w:r w:rsidRPr="009D4D07">
        <w:rPr>
          <w:b/>
          <w:bCs/>
        </w:rPr>
        <w:t xml:space="preserve">Опис предложене улице </w:t>
      </w:r>
      <w:r>
        <w:rPr>
          <w:b/>
          <w:bCs/>
        </w:rPr>
        <w:t>Радивојевића сокак</w:t>
      </w:r>
      <w:r w:rsidRPr="009D4D07">
        <w:rPr>
          <w:b/>
          <w:bCs/>
        </w:rPr>
        <w:t xml:space="preserve"> - </w:t>
      </w:r>
      <w:r w:rsidRPr="009D4D07">
        <w:t>Улица има незванични назив Нова 4 и потребно је озваничити је.Простире се од Равногорске улице и кп 61513/1 дуж кп 61484/4 па поново до кп 61513/1 и Равногорске улице.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Велишевачка</w:t>
      </w:r>
    </w:p>
    <w:p w:rsidR="004526CC" w:rsidRPr="009D4D07" w:rsidRDefault="004526CC" w:rsidP="004526CC">
      <w:pPr>
        <w:jc w:val="both"/>
        <w:rPr>
          <w:lang w:val="sr-Cyrl-CS"/>
        </w:rPr>
      </w:pPr>
      <w:r w:rsidRPr="009D4D07">
        <w:rPr>
          <w:b/>
          <w:bCs/>
        </w:rPr>
        <w:t xml:space="preserve">Опис предложене улице Велишевачка - </w:t>
      </w:r>
      <w:r w:rsidRPr="009D4D07">
        <w:t>Улица има незванични назив Нова 5 и потребно је озваничити је.Простире се од Кеја Момчила Жиловића и кп 6453/3 преко кп 1315, 11407, 11408/2 до кп 1649 и 1666/1 КО Љиг и границе са насељеним местом Велишевац.</w:t>
      </w:r>
    </w:p>
    <w:p w:rsidR="004526CC" w:rsidRPr="00B707F1" w:rsidRDefault="004526CC" w:rsidP="004526CC">
      <w:pPr>
        <w:jc w:val="both"/>
      </w:pPr>
    </w:p>
    <w:p w:rsidR="004526CC" w:rsidRPr="009D4D07" w:rsidRDefault="004526CC" w:rsidP="004526CC">
      <w:pPr>
        <w:jc w:val="center"/>
      </w:pPr>
      <w:r w:rsidRPr="009D4D07">
        <w:t>Члан 20.</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Милавац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Омладинска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Омладинска – </w:t>
      </w:r>
      <w:r w:rsidRPr="009D4D07">
        <w:rPr>
          <w:rFonts w:ascii="Times New Roman" w:hAnsi="Times New Roman" w:cs="Times New Roman"/>
        </w:rPr>
        <w:t xml:space="preserve">Улица се простире од границе са насељеним местом Цветовац дуж кп 1825 и 1824 све до границе са КО Бабајић. </w:t>
      </w:r>
    </w:p>
    <w:p w:rsidR="004526CC" w:rsidRPr="009D4D07" w:rsidRDefault="004526CC" w:rsidP="004526CC">
      <w:pPr>
        <w:jc w:val="both"/>
      </w:pPr>
      <w:r w:rsidRPr="009D4D07">
        <w:rPr>
          <w:b/>
          <w:bCs/>
        </w:rPr>
        <w:t xml:space="preserve">Напомена: </w:t>
      </w:r>
      <w:r w:rsidRPr="009D4D07">
        <w:t>Улица је заједничка са насењеним местом Цветановац.</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Жуто брдо</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Жуто брдо – </w:t>
      </w:r>
      <w:r w:rsidRPr="009D4D07">
        <w:rPr>
          <w:rFonts w:ascii="Times New Roman" w:hAnsi="Times New Roman" w:cs="Times New Roman"/>
        </w:rPr>
        <w:t>Улица се простире од предложене улице бр.1 и дуж кп 1824 све до границе са несељеним местом Бошњановић.</w:t>
      </w:r>
    </w:p>
    <w:p w:rsidR="004526CC" w:rsidRPr="009D4D07" w:rsidRDefault="004526CC" w:rsidP="004526CC">
      <w:pPr>
        <w:jc w:val="both"/>
      </w:pPr>
      <w:r w:rsidRPr="009D4D07">
        <w:rPr>
          <w:b/>
          <w:bCs/>
        </w:rPr>
        <w:t>Напомена</w:t>
      </w:r>
      <w:r w:rsidRPr="009D4D07">
        <w:t>: Улица је заједничка са са КО Бошњановић.</w:t>
      </w:r>
    </w:p>
    <w:p w:rsidR="004526CC" w:rsidRPr="004D2D36" w:rsidRDefault="004526CC" w:rsidP="004526CC">
      <w:pPr>
        <w:jc w:val="both"/>
      </w:pPr>
    </w:p>
    <w:p w:rsidR="004526CC" w:rsidRPr="009D4D07" w:rsidRDefault="004526CC" w:rsidP="004526CC">
      <w:pPr>
        <w:jc w:val="both"/>
      </w:pPr>
      <w:r w:rsidRPr="009D4D07">
        <w:t xml:space="preserve">3. </w:t>
      </w:r>
      <w:r w:rsidRPr="009D4D07">
        <w:rPr>
          <w:b/>
          <w:i/>
        </w:rPr>
        <w:t>Улица Музичка</w:t>
      </w:r>
    </w:p>
    <w:p w:rsidR="004526CC" w:rsidRPr="009D4D07" w:rsidRDefault="004526CC" w:rsidP="004526CC">
      <w:pPr>
        <w:jc w:val="both"/>
      </w:pPr>
      <w:r w:rsidRPr="009D4D07">
        <w:rPr>
          <w:b/>
          <w:bCs/>
        </w:rPr>
        <w:t xml:space="preserve">Опис предложене улице Музичка – </w:t>
      </w:r>
      <w:r w:rsidRPr="009D4D07">
        <w:t>Улица се простире од предложене улице бр.1 и кп 1824 дуж кп 1066 дуж грабнице са насељеним местом Бабајић.</w:t>
      </w:r>
    </w:p>
    <w:p w:rsidR="004526CC" w:rsidRPr="002B6F8A" w:rsidRDefault="004526CC" w:rsidP="004526CC">
      <w:pPr>
        <w:jc w:val="both"/>
      </w:pPr>
    </w:p>
    <w:p w:rsidR="004526CC" w:rsidRPr="009D4D07" w:rsidRDefault="004526CC" w:rsidP="004526CC">
      <w:pPr>
        <w:jc w:val="center"/>
      </w:pPr>
      <w:r w:rsidRPr="009D4D07">
        <w:t>Члан 21.</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Моравци одређују се следећи називи улица:</w:t>
      </w:r>
    </w:p>
    <w:p w:rsidR="004526CC" w:rsidRPr="009D4D07" w:rsidRDefault="004526CC" w:rsidP="004526CC">
      <w:pPr>
        <w:jc w:val="both"/>
      </w:pPr>
    </w:p>
    <w:p w:rsidR="004526CC" w:rsidRPr="00995C65" w:rsidRDefault="004526CC" w:rsidP="004526CC">
      <w:pPr>
        <w:jc w:val="both"/>
      </w:pPr>
      <w:r w:rsidRPr="009D4D07">
        <w:t xml:space="preserve">1. </w:t>
      </w:r>
      <w:r w:rsidRPr="00995C65">
        <w:rPr>
          <w:b/>
          <w:i/>
        </w:rPr>
        <w:t xml:space="preserve">Улица </w:t>
      </w:r>
      <w:r>
        <w:rPr>
          <w:b/>
          <w:i/>
        </w:rPr>
        <w:t>Ибарски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представља део магистралног пута који пролази кроз насељено место Моравци од границе са насељеним местом Липље од кп 339/1 и 339/5 дуж кп 1397, 1398 све до границе са насељеним местом Бранчић до кп 402 и 403/8 КО Моравци. </w:t>
      </w:r>
    </w:p>
    <w:p w:rsidR="004526CC" w:rsidRDefault="004526CC" w:rsidP="004526CC">
      <w:pPr>
        <w:jc w:val="both"/>
      </w:pPr>
      <w:r w:rsidRPr="009D4D07">
        <w:rPr>
          <w:b/>
          <w:bCs/>
        </w:rPr>
        <w:t xml:space="preserve">Напомена: </w:t>
      </w:r>
      <w:r w:rsidRPr="009D4D07">
        <w:t>Улица је заједничка са КО Липље и КО Бранчић.</w:t>
      </w:r>
    </w:p>
    <w:p w:rsidR="004526CC" w:rsidRPr="002B6F8A" w:rsidRDefault="004526CC" w:rsidP="004526CC">
      <w:pPr>
        <w:jc w:val="both"/>
      </w:pPr>
    </w:p>
    <w:p w:rsidR="004526CC" w:rsidRPr="00727D04" w:rsidRDefault="004526CC" w:rsidP="004526CC">
      <w:pPr>
        <w:jc w:val="both"/>
      </w:pPr>
      <w:r w:rsidRPr="009D4D07">
        <w:t xml:space="preserve">2. </w:t>
      </w:r>
      <w:r w:rsidRPr="00054FEF">
        <w:rPr>
          <w:b/>
          <w:i/>
        </w:rPr>
        <w:t xml:space="preserve">Улица </w:t>
      </w:r>
      <w:r>
        <w:rPr>
          <w:b/>
          <w:i/>
        </w:rPr>
        <w:t>Потес</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lastRenderedPageBreak/>
        <w:t xml:space="preserve">Опис предложене улице </w:t>
      </w:r>
      <w:r>
        <w:rPr>
          <w:rFonts w:ascii="Times New Roman" w:hAnsi="Times New Roman" w:cs="Times New Roman"/>
          <w:b/>
          <w:bCs/>
        </w:rPr>
        <w:t>Потес</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Липље од кп 146 дуж кп 1386/2, 1368, 1369/1 све до кп 1398 где се спаја са предложеном улицом бр. 1. </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054FEF" w:rsidRDefault="004526CC" w:rsidP="004526CC">
      <w:pPr>
        <w:jc w:val="both"/>
      </w:pPr>
      <w:r w:rsidRPr="009D4D07">
        <w:t xml:space="preserve">3. </w:t>
      </w:r>
      <w:r w:rsidRPr="00054FEF">
        <w:rPr>
          <w:b/>
          <w:i/>
        </w:rPr>
        <w:t xml:space="preserve">Улица </w:t>
      </w:r>
      <w:r>
        <w:rPr>
          <w:b/>
          <w:i/>
        </w:rPr>
        <w:t xml:space="preserve">Хаџи Ђерина </w:t>
      </w:r>
    </w:p>
    <w:p w:rsidR="004526CC" w:rsidRDefault="004526CC" w:rsidP="004526CC">
      <w:pPr>
        <w:jc w:val="both"/>
      </w:pPr>
      <w:r w:rsidRPr="009D4D07">
        <w:rPr>
          <w:b/>
          <w:bCs/>
        </w:rPr>
        <w:t xml:space="preserve">Опис предложене улице </w:t>
      </w:r>
      <w:r>
        <w:rPr>
          <w:b/>
          <w:bCs/>
        </w:rPr>
        <w:t>Хаџи Ђерина</w:t>
      </w:r>
      <w:r w:rsidRPr="009D4D07">
        <w:rPr>
          <w:b/>
          <w:bCs/>
        </w:rPr>
        <w:t xml:space="preserve"> – </w:t>
      </w:r>
      <w:r w:rsidRPr="009D4D07">
        <w:t>Улица се простире од предложене улице бр. 1 и кп 1398 од кп 600/8 и 434/4 дуж кп 1369/2 па све до исте улице поново и кп 1398 кдо кп 625/7 и 665 КО Моравци.</w:t>
      </w:r>
    </w:p>
    <w:p w:rsidR="004526CC" w:rsidRPr="004D2D36" w:rsidRDefault="004526CC" w:rsidP="004526CC">
      <w:pPr>
        <w:jc w:val="both"/>
      </w:pPr>
    </w:p>
    <w:p w:rsidR="004526CC" w:rsidRPr="00074DBF" w:rsidRDefault="004526CC" w:rsidP="004526CC">
      <w:pPr>
        <w:jc w:val="both"/>
      </w:pPr>
      <w:r w:rsidRPr="009D4D07">
        <w:t xml:space="preserve">4. </w:t>
      </w:r>
      <w:r w:rsidRPr="00054FEF">
        <w:rPr>
          <w:b/>
          <w:i/>
        </w:rPr>
        <w:t xml:space="preserve">Улица </w:t>
      </w:r>
      <w:r>
        <w:rPr>
          <w:b/>
          <w:i/>
        </w:rPr>
        <w:t>Брестова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Брестова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2 и кп 1368 код кп 359 и 334 дуж кп 1371/2, 1371/1 и 56 све до границе са насељеним местом Липље и до кп 1389 КО Моравци. </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4C1536" w:rsidRDefault="004526CC" w:rsidP="004526CC">
      <w:pPr>
        <w:jc w:val="both"/>
        <w:rPr>
          <w:b/>
          <w:i/>
        </w:rPr>
      </w:pPr>
      <w:r w:rsidRPr="009D4D07">
        <w:t xml:space="preserve">5. </w:t>
      </w:r>
      <w:r w:rsidRPr="00054FEF">
        <w:rPr>
          <w:b/>
          <w:i/>
        </w:rPr>
        <w:t xml:space="preserve">Улица </w:t>
      </w:r>
      <w:r>
        <w:rPr>
          <w:b/>
          <w:i/>
        </w:rPr>
        <w:t>Цветна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Цветна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проститре дуж границе са насељеним местом Пољанице од кп 1002/4 дуж кп 1393 све до кп 1288/2 КО Моравци. </w:t>
      </w:r>
    </w:p>
    <w:p w:rsidR="004526CC" w:rsidRPr="009D4D07" w:rsidRDefault="004526CC" w:rsidP="004526CC">
      <w:pPr>
        <w:jc w:val="both"/>
      </w:pPr>
      <w:r w:rsidRPr="009D4D07">
        <w:rPr>
          <w:b/>
          <w:bCs/>
        </w:rPr>
        <w:t xml:space="preserve">Напомена: </w:t>
      </w:r>
      <w:r w:rsidRPr="009D4D07">
        <w:t>Улица је заједничка са КО Пољанице.</w:t>
      </w:r>
    </w:p>
    <w:p w:rsidR="004526CC" w:rsidRPr="009D4D07" w:rsidRDefault="004526CC" w:rsidP="004526CC">
      <w:pPr>
        <w:jc w:val="both"/>
      </w:pPr>
    </w:p>
    <w:p w:rsidR="004526CC" w:rsidRPr="008D68F7" w:rsidRDefault="004526CC" w:rsidP="004526CC">
      <w:pPr>
        <w:jc w:val="both"/>
        <w:rPr>
          <w:b/>
          <w:i/>
        </w:rPr>
      </w:pPr>
      <w:r w:rsidRPr="009D4D07">
        <w:t xml:space="preserve">6. </w:t>
      </w:r>
      <w:r w:rsidRPr="00054FEF">
        <w:rPr>
          <w:b/>
          <w:i/>
        </w:rPr>
        <w:t xml:space="preserve">Улица </w:t>
      </w:r>
      <w:r>
        <w:rPr>
          <w:b/>
          <w:i/>
        </w:rPr>
        <w:t>Ливаде</w:t>
      </w:r>
    </w:p>
    <w:p w:rsidR="004526CC" w:rsidRPr="009D4D07" w:rsidRDefault="004526CC" w:rsidP="004526CC">
      <w:pPr>
        <w:jc w:val="both"/>
      </w:pPr>
      <w:r w:rsidRPr="009D4D07">
        <w:rPr>
          <w:b/>
          <w:bCs/>
        </w:rPr>
        <w:t xml:space="preserve">Опис предложене улице </w:t>
      </w:r>
      <w:r>
        <w:rPr>
          <w:b/>
          <w:bCs/>
        </w:rPr>
        <w:t>Ливаде</w:t>
      </w:r>
      <w:r w:rsidRPr="009D4D07">
        <w:rPr>
          <w:b/>
          <w:bCs/>
        </w:rPr>
        <w:t xml:space="preserve"> – </w:t>
      </w:r>
      <w:r w:rsidRPr="009D4D07">
        <w:t>Улица се простире од границе са насељеним местом Липље код кп 974 и 975 дуж кп 1379, 1062, 1067, 1380 све до кп 1393 КО Моравци и границе са насељеноим местом Пољанице.</w:t>
      </w:r>
    </w:p>
    <w:p w:rsidR="004526CC" w:rsidRPr="009D4D07" w:rsidRDefault="004526CC" w:rsidP="004526CC">
      <w:pPr>
        <w:jc w:val="both"/>
      </w:pPr>
    </w:p>
    <w:p w:rsidR="004526CC" w:rsidRPr="00054FEF" w:rsidRDefault="004526CC" w:rsidP="004526CC">
      <w:pPr>
        <w:jc w:val="both"/>
        <w:rPr>
          <w:b/>
          <w:i/>
        </w:rPr>
      </w:pPr>
      <w:r w:rsidRPr="009D4D07">
        <w:t xml:space="preserve">7. </w:t>
      </w:r>
      <w:r w:rsidRPr="00054FEF">
        <w:rPr>
          <w:b/>
          <w:i/>
        </w:rPr>
        <w:t xml:space="preserve">Улица </w:t>
      </w:r>
      <w:r>
        <w:rPr>
          <w:b/>
          <w:i/>
        </w:rPr>
        <w:t>Округло брдо</w:t>
      </w:r>
    </w:p>
    <w:p w:rsidR="004526CC" w:rsidRPr="009D4D07" w:rsidRDefault="004526CC" w:rsidP="004526CC">
      <w:pPr>
        <w:jc w:val="both"/>
      </w:pPr>
      <w:r w:rsidRPr="009D4D07">
        <w:rPr>
          <w:b/>
          <w:bCs/>
        </w:rPr>
        <w:t xml:space="preserve">Опис предложене улице </w:t>
      </w:r>
      <w:r>
        <w:rPr>
          <w:b/>
          <w:bCs/>
        </w:rPr>
        <w:t>Округло брдо</w:t>
      </w:r>
      <w:r w:rsidRPr="009D4D07">
        <w:rPr>
          <w:b/>
          <w:bCs/>
        </w:rPr>
        <w:t xml:space="preserve"> – </w:t>
      </w:r>
      <w:r w:rsidRPr="009D4D07">
        <w:t>Улица се простире од предложене улице бр. 4 и кп 56 дуж кп 1370 и 70 све до кп 1097/2 КО Моравци.</w:t>
      </w:r>
    </w:p>
    <w:p w:rsidR="004526CC" w:rsidRPr="009D4D07" w:rsidRDefault="004526CC" w:rsidP="004526CC">
      <w:pPr>
        <w:jc w:val="both"/>
      </w:pPr>
    </w:p>
    <w:p w:rsidR="004526CC" w:rsidRPr="004C1536" w:rsidRDefault="004526CC" w:rsidP="004526CC">
      <w:pPr>
        <w:jc w:val="both"/>
        <w:rPr>
          <w:b/>
          <w:i/>
        </w:rPr>
      </w:pPr>
      <w:r w:rsidRPr="009D4D07">
        <w:t xml:space="preserve">8. </w:t>
      </w:r>
      <w:r>
        <w:rPr>
          <w:b/>
          <w:i/>
        </w:rPr>
        <w:t>Улица Манастирска</w:t>
      </w:r>
    </w:p>
    <w:p w:rsidR="004526CC" w:rsidRPr="009D4D07" w:rsidRDefault="004526CC" w:rsidP="004526CC">
      <w:pPr>
        <w:jc w:val="both"/>
      </w:pPr>
      <w:r w:rsidRPr="009D4D07">
        <w:rPr>
          <w:b/>
          <w:bCs/>
        </w:rPr>
        <w:t xml:space="preserve">Опис предложене улице </w:t>
      </w:r>
      <w:r>
        <w:rPr>
          <w:b/>
          <w:bCs/>
        </w:rPr>
        <w:t>Манастирска</w:t>
      </w:r>
      <w:r w:rsidRPr="009D4D07">
        <w:rPr>
          <w:b/>
          <w:bCs/>
        </w:rPr>
        <w:t xml:space="preserve"> – </w:t>
      </w:r>
      <w:r w:rsidRPr="009D4D07">
        <w:t>Улица се простире од предложене улице бр. 4 и од кп 68/2 и 71/1 дуж кп 1370 све до кп 1391 и границе са КО Ивановци до кп 1134/2 и 1101 КО Моравци.</w:t>
      </w:r>
    </w:p>
    <w:p w:rsidR="004526CC" w:rsidRPr="009D4D07" w:rsidRDefault="004526CC" w:rsidP="004526CC">
      <w:pPr>
        <w:jc w:val="both"/>
      </w:pPr>
    </w:p>
    <w:p w:rsidR="004526CC" w:rsidRPr="00A66475" w:rsidRDefault="004526CC" w:rsidP="004526CC">
      <w:pPr>
        <w:jc w:val="both"/>
        <w:rPr>
          <w:b/>
          <w:i/>
        </w:rPr>
      </w:pPr>
      <w:r w:rsidRPr="009D4D07">
        <w:t xml:space="preserve">9. </w:t>
      </w:r>
      <w:r w:rsidRPr="00A66475">
        <w:rPr>
          <w:b/>
          <w:i/>
        </w:rPr>
        <w:t xml:space="preserve">Улица </w:t>
      </w:r>
      <w:r>
        <w:rPr>
          <w:b/>
          <w:i/>
        </w:rPr>
        <w:t>Кречане</w:t>
      </w:r>
    </w:p>
    <w:p w:rsidR="004526CC" w:rsidRPr="009D4D07" w:rsidRDefault="004526CC" w:rsidP="004526CC">
      <w:pPr>
        <w:jc w:val="both"/>
      </w:pPr>
      <w:r w:rsidRPr="009D4D07">
        <w:rPr>
          <w:b/>
          <w:bCs/>
        </w:rPr>
        <w:t xml:space="preserve">Опис предложене улице </w:t>
      </w:r>
      <w:r>
        <w:rPr>
          <w:b/>
          <w:bCs/>
        </w:rPr>
        <w:t>Кречане</w:t>
      </w:r>
      <w:r w:rsidRPr="009D4D07">
        <w:rPr>
          <w:b/>
          <w:bCs/>
        </w:rPr>
        <w:t xml:space="preserve"> – </w:t>
      </w:r>
      <w:r w:rsidRPr="009D4D07">
        <w:t>Улица се простире од предложене улице бр.4 и од кп 57/1 и 56 дуж кп 1371/1 све до пута на кп 1391 КО Моравци.</w:t>
      </w:r>
    </w:p>
    <w:p w:rsidR="004526CC" w:rsidRPr="009D4D07" w:rsidRDefault="004526CC" w:rsidP="004526CC">
      <w:pPr>
        <w:jc w:val="both"/>
      </w:pPr>
    </w:p>
    <w:p w:rsidR="004526CC" w:rsidRPr="00A66475" w:rsidRDefault="004526CC" w:rsidP="004526CC">
      <w:pPr>
        <w:jc w:val="both"/>
        <w:rPr>
          <w:b/>
          <w:i/>
        </w:rPr>
      </w:pPr>
      <w:r w:rsidRPr="00A66475">
        <w:t>10.</w:t>
      </w:r>
      <w:r w:rsidRPr="00A66475">
        <w:rPr>
          <w:b/>
          <w:i/>
        </w:rPr>
        <w:t xml:space="preserve"> Улица </w:t>
      </w:r>
      <w:r>
        <w:rPr>
          <w:b/>
          <w:i/>
        </w:rPr>
        <w:t>Чворовац</w:t>
      </w:r>
    </w:p>
    <w:p w:rsidR="004526CC" w:rsidRPr="009D4D07" w:rsidRDefault="004526CC" w:rsidP="004526CC">
      <w:pPr>
        <w:jc w:val="both"/>
      </w:pPr>
      <w:r w:rsidRPr="009D4D07">
        <w:rPr>
          <w:b/>
          <w:bCs/>
        </w:rPr>
        <w:t xml:space="preserve">Опис предложене улице </w:t>
      </w:r>
      <w:r>
        <w:rPr>
          <w:b/>
          <w:bCs/>
        </w:rPr>
        <w:t>Чворовац</w:t>
      </w:r>
      <w:r w:rsidRPr="009D4D07">
        <w:rPr>
          <w:b/>
          <w:bCs/>
        </w:rPr>
        <w:t xml:space="preserve"> – </w:t>
      </w:r>
      <w:r w:rsidRPr="009D4D07">
        <w:t>Улица се простире од предложене улице бр.4 и од кп 1371/1 дуж кп 1373, 566, 554, 1376/2, 1374 све до кп 1369/2 КО Моравци.</w:t>
      </w:r>
    </w:p>
    <w:p w:rsidR="004526CC" w:rsidRPr="009D4D07" w:rsidRDefault="004526CC" w:rsidP="004526CC">
      <w:pPr>
        <w:jc w:val="both"/>
      </w:pPr>
    </w:p>
    <w:p w:rsidR="004526CC" w:rsidRPr="00A66475" w:rsidRDefault="004526CC" w:rsidP="004526CC">
      <w:pPr>
        <w:jc w:val="both"/>
        <w:rPr>
          <w:b/>
          <w:i/>
        </w:rPr>
      </w:pPr>
      <w:r w:rsidRPr="00A66475">
        <w:t>11.</w:t>
      </w:r>
      <w:r w:rsidRPr="00A66475">
        <w:rPr>
          <w:b/>
          <w:i/>
        </w:rPr>
        <w:t xml:space="preserve"> Улица </w:t>
      </w:r>
      <w:r>
        <w:rPr>
          <w:b/>
          <w:i/>
        </w:rPr>
        <w:t>Камаљска</w:t>
      </w:r>
    </w:p>
    <w:p w:rsidR="004526CC" w:rsidRPr="009D4D07" w:rsidRDefault="004526CC" w:rsidP="004526CC">
      <w:pPr>
        <w:jc w:val="both"/>
      </w:pPr>
      <w:r w:rsidRPr="009D4D07">
        <w:rPr>
          <w:b/>
          <w:bCs/>
        </w:rPr>
        <w:t xml:space="preserve">Опис предложене улице </w:t>
      </w:r>
      <w:r>
        <w:rPr>
          <w:b/>
          <w:bCs/>
        </w:rPr>
        <w:t>Камаљска</w:t>
      </w:r>
      <w:r w:rsidRPr="009D4D07">
        <w:rPr>
          <w:b/>
          <w:bCs/>
        </w:rPr>
        <w:t xml:space="preserve"> – </w:t>
      </w:r>
      <w:r w:rsidRPr="009D4D07">
        <w:t>Улица се простире од предложене улице бр. 10 и од кп 600/3 дуж кп 1376/2, 760/2, 1378 све до пута на кп 1375 КО Моравци.</w:t>
      </w:r>
    </w:p>
    <w:p w:rsidR="004526CC" w:rsidRPr="009D4D07" w:rsidRDefault="004526CC" w:rsidP="004526CC">
      <w:pPr>
        <w:jc w:val="both"/>
      </w:pPr>
    </w:p>
    <w:p w:rsidR="004526CC" w:rsidRPr="00A66475" w:rsidRDefault="004526CC" w:rsidP="004526CC">
      <w:pPr>
        <w:jc w:val="both"/>
        <w:rPr>
          <w:b/>
          <w:i/>
        </w:rPr>
      </w:pPr>
      <w:r w:rsidRPr="00A66475">
        <w:lastRenderedPageBreak/>
        <w:t>12.</w:t>
      </w:r>
      <w:r w:rsidRPr="00A66475">
        <w:rPr>
          <w:b/>
          <w:i/>
        </w:rPr>
        <w:t xml:space="preserve"> Улица </w:t>
      </w:r>
      <w:r>
        <w:rPr>
          <w:b/>
          <w:i/>
        </w:rPr>
        <w:t>Моравчки пут</w:t>
      </w:r>
    </w:p>
    <w:p w:rsidR="004526CC" w:rsidRDefault="004526CC" w:rsidP="004526CC">
      <w:pPr>
        <w:jc w:val="both"/>
      </w:pPr>
      <w:r w:rsidRPr="009D4D07">
        <w:rPr>
          <w:b/>
          <w:bCs/>
        </w:rPr>
        <w:t xml:space="preserve">Опис предложене улице </w:t>
      </w:r>
      <w:r>
        <w:rPr>
          <w:b/>
          <w:bCs/>
        </w:rPr>
        <w:t>Моравчки пут</w:t>
      </w:r>
      <w:r w:rsidRPr="009D4D07">
        <w:rPr>
          <w:b/>
          <w:bCs/>
        </w:rPr>
        <w:t xml:space="preserve"> – </w:t>
      </w:r>
      <w:r w:rsidRPr="009D4D07">
        <w:t>Улица се простире од предложене улице бр. 10 и од кп 600/3 дуж кп 1374 и 1375 све до пута на кп 1391 КО Моравци тј. на граници са КО Ивановци.</w:t>
      </w:r>
    </w:p>
    <w:p w:rsidR="004526CC" w:rsidRPr="004C1536" w:rsidRDefault="004526CC" w:rsidP="004526CC">
      <w:pPr>
        <w:jc w:val="both"/>
      </w:pPr>
    </w:p>
    <w:p w:rsidR="004526CC" w:rsidRPr="00A66475" w:rsidRDefault="004526CC" w:rsidP="004526CC">
      <w:pPr>
        <w:jc w:val="both"/>
        <w:rPr>
          <w:b/>
          <w:i/>
        </w:rPr>
      </w:pPr>
      <w:r w:rsidRPr="00A66475">
        <w:t>13.</w:t>
      </w:r>
      <w:r w:rsidRPr="00A66475">
        <w:rPr>
          <w:b/>
          <w:i/>
        </w:rPr>
        <w:t xml:space="preserve"> Улица </w:t>
      </w:r>
      <w:r>
        <w:rPr>
          <w:b/>
          <w:i/>
        </w:rPr>
        <w:t>Доситеја Обрадовића</w:t>
      </w:r>
    </w:p>
    <w:p w:rsidR="004526CC" w:rsidRPr="009D4D07" w:rsidRDefault="004526CC" w:rsidP="004526CC">
      <w:pPr>
        <w:jc w:val="both"/>
      </w:pPr>
      <w:r w:rsidRPr="009D4D07">
        <w:rPr>
          <w:b/>
          <w:bCs/>
        </w:rPr>
        <w:t xml:space="preserve">Опис предложене улице </w:t>
      </w:r>
      <w:r>
        <w:rPr>
          <w:b/>
          <w:bCs/>
        </w:rPr>
        <w:t>Доситеја Обрадовића</w:t>
      </w:r>
      <w:r w:rsidRPr="009D4D07">
        <w:rPr>
          <w:b/>
          <w:bCs/>
        </w:rPr>
        <w:t xml:space="preserve"> – </w:t>
      </w:r>
      <w:r w:rsidRPr="009D4D07">
        <w:t>Улица се простире од предложене улице бр. 12 и од кп 707/2 и 858, дуж кп 1374 и 1367 све до кп 1363/1 и 1357/8 КО Моравци где се и завршава улица.</w:t>
      </w:r>
    </w:p>
    <w:p w:rsidR="004526CC" w:rsidRPr="009D4D07" w:rsidRDefault="004526CC" w:rsidP="004526CC">
      <w:pPr>
        <w:jc w:val="both"/>
      </w:pPr>
    </w:p>
    <w:p w:rsidR="004526CC" w:rsidRPr="00A66475" w:rsidRDefault="004526CC" w:rsidP="004526CC">
      <w:pPr>
        <w:jc w:val="both"/>
        <w:rPr>
          <w:b/>
          <w:i/>
        </w:rPr>
      </w:pPr>
      <w:r w:rsidRPr="00A66475">
        <w:t>14.</w:t>
      </w:r>
      <w:r w:rsidRPr="00A66475">
        <w:rPr>
          <w:b/>
          <w:i/>
        </w:rPr>
        <w:t xml:space="preserve"> Улица </w:t>
      </w:r>
      <w:r>
        <w:rPr>
          <w:b/>
          <w:i/>
        </w:rPr>
        <w:t>Кружни пут</w:t>
      </w:r>
    </w:p>
    <w:p w:rsidR="004526CC" w:rsidRPr="009D4D07" w:rsidRDefault="004526CC" w:rsidP="004526CC">
      <w:pPr>
        <w:jc w:val="both"/>
      </w:pPr>
      <w:r w:rsidRPr="009D4D07">
        <w:rPr>
          <w:b/>
          <w:bCs/>
        </w:rPr>
        <w:t xml:space="preserve">Опис предложене улице </w:t>
      </w:r>
      <w:r>
        <w:rPr>
          <w:b/>
          <w:bCs/>
        </w:rPr>
        <w:t>Кружни пут</w:t>
      </w:r>
      <w:r w:rsidRPr="009D4D07">
        <w:rPr>
          <w:b/>
          <w:bCs/>
        </w:rPr>
        <w:t xml:space="preserve"> – </w:t>
      </w:r>
      <w:r w:rsidRPr="009D4D07">
        <w:t>Улица се про</w:t>
      </w:r>
      <w:r>
        <w:t>стире од предложене улице бр. 12</w:t>
      </w:r>
      <w:r w:rsidRPr="009D4D07">
        <w:t xml:space="preserve"> и од кп 1375 дуж кп 888, 1366 и 1341 све до кп 1359 КО Моравци где се улица и завршава</w:t>
      </w:r>
      <w:r w:rsidRPr="009D4D07">
        <w:rPr>
          <w:bCs/>
        </w:rPr>
        <w:t>.</w:t>
      </w:r>
    </w:p>
    <w:p w:rsidR="004526CC" w:rsidRPr="00B707F1" w:rsidRDefault="004526CC" w:rsidP="004526CC">
      <w:pPr>
        <w:jc w:val="both"/>
      </w:pPr>
    </w:p>
    <w:p w:rsidR="004526CC" w:rsidRPr="009D4D07" w:rsidRDefault="004526CC" w:rsidP="004526CC">
      <w:pPr>
        <w:jc w:val="center"/>
      </w:pPr>
      <w:r w:rsidRPr="009D4D07">
        <w:t>Члан 22.</w:t>
      </w:r>
    </w:p>
    <w:p w:rsidR="004526CC" w:rsidRPr="00DC4D7F" w:rsidRDefault="004526CC" w:rsidP="004526CC">
      <w:pPr>
        <w:jc w:val="center"/>
        <w:rPr>
          <w:sz w:val="16"/>
          <w:szCs w:val="16"/>
        </w:rPr>
      </w:pPr>
    </w:p>
    <w:p w:rsidR="004526CC" w:rsidRPr="009D4D07" w:rsidRDefault="004526CC" w:rsidP="004526CC">
      <w:pPr>
        <w:jc w:val="both"/>
        <w:rPr>
          <w:lang w:val="sr-Cyrl-CS"/>
        </w:rPr>
      </w:pPr>
      <w:r w:rsidRPr="009D4D07">
        <w:rPr>
          <w:lang w:val="sr-Cyrl-CS"/>
        </w:rPr>
        <w:t>У насељено место Палежница одређују се следећи називи улица:</w:t>
      </w:r>
    </w:p>
    <w:p w:rsidR="004526CC" w:rsidRPr="00DC4D7F" w:rsidRDefault="004526CC" w:rsidP="004526CC">
      <w:pPr>
        <w:jc w:val="both"/>
        <w:rPr>
          <w:sz w:val="16"/>
          <w:szCs w:val="16"/>
        </w:rPr>
      </w:pPr>
    </w:p>
    <w:p w:rsidR="004526CC" w:rsidRPr="006B09B6" w:rsidRDefault="004526CC" w:rsidP="004526CC">
      <w:pPr>
        <w:jc w:val="both"/>
      </w:pPr>
      <w:r w:rsidRPr="009D4D07">
        <w:t xml:space="preserve">1. </w:t>
      </w:r>
      <w:r w:rsidRPr="006B09B6">
        <w:rPr>
          <w:b/>
          <w:i/>
        </w:rPr>
        <w:t xml:space="preserve">Улица </w:t>
      </w:r>
      <w:r>
        <w:rPr>
          <w:b/>
          <w:i/>
        </w:rPr>
        <w:t>Маричка</w:t>
      </w:r>
    </w:p>
    <w:p w:rsidR="004526CC" w:rsidRPr="009D4D07" w:rsidRDefault="004526CC" w:rsidP="004526CC">
      <w:pPr>
        <w:jc w:val="both"/>
      </w:pPr>
      <w:r w:rsidRPr="009D4D07">
        <w:rPr>
          <w:b/>
          <w:bCs/>
        </w:rPr>
        <w:t xml:space="preserve">Опис предложене улице </w:t>
      </w:r>
      <w:r>
        <w:rPr>
          <w:b/>
          <w:bCs/>
        </w:rPr>
        <w:t>Маричка</w:t>
      </w:r>
      <w:r w:rsidRPr="009D4D07">
        <w:rPr>
          <w:b/>
          <w:bCs/>
        </w:rPr>
        <w:t xml:space="preserve"> – </w:t>
      </w:r>
      <w:r w:rsidRPr="009D4D07">
        <w:t>Улица се простире од улице на кп 316 дуж кп 1073, између 292 и 347/1, 205/1 и 1084, дуж кп 1076 и 1077 све до кп 692 и 1084 КО Палежница.</w:t>
      </w:r>
    </w:p>
    <w:p w:rsidR="004526CC" w:rsidRPr="009D4D07" w:rsidRDefault="004526CC" w:rsidP="004526CC">
      <w:pPr>
        <w:jc w:val="both"/>
      </w:pPr>
    </w:p>
    <w:p w:rsidR="004526CC" w:rsidRPr="006B09B6" w:rsidRDefault="004526CC" w:rsidP="004526CC">
      <w:pPr>
        <w:jc w:val="both"/>
      </w:pPr>
      <w:r w:rsidRPr="009D4D07">
        <w:t xml:space="preserve">2. </w:t>
      </w:r>
      <w:r w:rsidRPr="006B09B6">
        <w:rPr>
          <w:b/>
          <w:i/>
        </w:rPr>
        <w:t xml:space="preserve">Улица </w:t>
      </w:r>
      <w:r>
        <w:rPr>
          <w:b/>
          <w:i/>
        </w:rPr>
        <w:t>Јасиковачка</w:t>
      </w:r>
    </w:p>
    <w:p w:rsidR="004526CC" w:rsidRPr="009D4D07" w:rsidRDefault="004526CC" w:rsidP="004526CC">
      <w:pPr>
        <w:jc w:val="both"/>
      </w:pPr>
      <w:r w:rsidRPr="009D4D07">
        <w:rPr>
          <w:b/>
          <w:bCs/>
        </w:rPr>
        <w:t xml:space="preserve">Опис предложене улице </w:t>
      </w:r>
      <w:r>
        <w:rPr>
          <w:b/>
          <w:bCs/>
        </w:rPr>
        <w:t>Јасиковачка</w:t>
      </w:r>
      <w:r w:rsidRPr="009D4D07">
        <w:rPr>
          <w:b/>
          <w:bCs/>
        </w:rPr>
        <w:t xml:space="preserve"> – </w:t>
      </w:r>
      <w:r w:rsidRPr="009D4D07">
        <w:t>Улица се простире од предложене улице бр.1 и кп 1076 преко кп 1084, 784, дуж кп 786, 793 преко кп 788, 791 и 790 КО Палежница.</w:t>
      </w:r>
    </w:p>
    <w:p w:rsidR="004526CC" w:rsidRPr="009D4D07" w:rsidRDefault="004526CC" w:rsidP="004526CC">
      <w:pPr>
        <w:jc w:val="both"/>
      </w:pPr>
    </w:p>
    <w:p w:rsidR="004526CC" w:rsidRPr="006B09B6" w:rsidRDefault="004526CC" w:rsidP="004526CC">
      <w:pPr>
        <w:jc w:val="both"/>
      </w:pPr>
      <w:r w:rsidRPr="009D4D07">
        <w:t xml:space="preserve">3. </w:t>
      </w:r>
      <w:r w:rsidRPr="006B09B6">
        <w:rPr>
          <w:b/>
          <w:i/>
        </w:rPr>
        <w:t xml:space="preserve">Улица </w:t>
      </w:r>
      <w:r>
        <w:rPr>
          <w:b/>
          <w:i/>
        </w:rPr>
        <w:t>Хајдучка</w:t>
      </w:r>
    </w:p>
    <w:p w:rsidR="004526CC" w:rsidRPr="009D4D07" w:rsidRDefault="004526CC" w:rsidP="004526CC">
      <w:pPr>
        <w:jc w:val="both"/>
      </w:pPr>
      <w:r w:rsidRPr="009D4D07">
        <w:rPr>
          <w:b/>
          <w:bCs/>
        </w:rPr>
        <w:t xml:space="preserve">Опис предложене улице </w:t>
      </w:r>
      <w:r>
        <w:rPr>
          <w:b/>
          <w:bCs/>
        </w:rPr>
        <w:t>Хајдучка</w:t>
      </w:r>
      <w:r w:rsidRPr="009D4D07">
        <w:rPr>
          <w:b/>
          <w:bCs/>
        </w:rPr>
        <w:t xml:space="preserve"> – </w:t>
      </w:r>
      <w:r w:rsidRPr="009D4D07">
        <w:t>Улица се простире до предложене улице бр. 1 која се налази на кп 1072 и креће од кп 187/3 и 201/2 дуж кп 1072 све до кп 67 и 46/5 КО Палежница.</w:t>
      </w:r>
    </w:p>
    <w:p w:rsidR="004526CC" w:rsidRPr="009D4D07" w:rsidRDefault="004526CC" w:rsidP="004526CC">
      <w:pPr>
        <w:jc w:val="both"/>
      </w:pPr>
    </w:p>
    <w:p w:rsidR="004526CC" w:rsidRPr="006B09B6" w:rsidRDefault="004526CC" w:rsidP="004526CC">
      <w:pPr>
        <w:jc w:val="both"/>
      </w:pPr>
      <w:r w:rsidRPr="009D4D07">
        <w:t xml:space="preserve">4. </w:t>
      </w:r>
      <w:r w:rsidRPr="006B09B6">
        <w:rPr>
          <w:b/>
          <w:i/>
        </w:rPr>
        <w:t xml:space="preserve">Улица </w:t>
      </w:r>
      <w:r>
        <w:rPr>
          <w:b/>
          <w:i/>
        </w:rPr>
        <w:t>Куси брег</w:t>
      </w:r>
    </w:p>
    <w:p w:rsidR="004526CC" w:rsidRPr="009D4D07" w:rsidRDefault="004526CC" w:rsidP="004526CC">
      <w:pPr>
        <w:jc w:val="both"/>
      </w:pPr>
      <w:r w:rsidRPr="009D4D07">
        <w:rPr>
          <w:b/>
          <w:bCs/>
        </w:rPr>
        <w:t xml:space="preserve">Опис предложене улице </w:t>
      </w:r>
      <w:r>
        <w:rPr>
          <w:b/>
          <w:bCs/>
        </w:rPr>
        <w:t>Куси брег</w:t>
      </w:r>
      <w:r w:rsidRPr="009D4D07">
        <w:rPr>
          <w:b/>
          <w:bCs/>
        </w:rPr>
        <w:t xml:space="preserve"> – </w:t>
      </w:r>
      <w:r w:rsidRPr="009D4D07">
        <w:t>Улица се простире до предложене улице бр.1 која се налази на кп 1084, преко кп 219, 29/1, 18/1 све до кп 18/3 КО Палежница.</w:t>
      </w:r>
    </w:p>
    <w:p w:rsidR="004526CC" w:rsidRPr="009D4D07" w:rsidRDefault="004526CC" w:rsidP="004526CC">
      <w:pPr>
        <w:jc w:val="both"/>
      </w:pPr>
    </w:p>
    <w:p w:rsidR="004526CC" w:rsidRPr="006B09B6" w:rsidRDefault="004526CC" w:rsidP="004526CC">
      <w:pPr>
        <w:jc w:val="both"/>
        <w:rPr>
          <w:b/>
          <w:i/>
        </w:rPr>
      </w:pPr>
      <w:r w:rsidRPr="009D4D07">
        <w:t xml:space="preserve">5. </w:t>
      </w:r>
      <w:r w:rsidRPr="006B09B6">
        <w:rPr>
          <w:b/>
          <w:i/>
        </w:rPr>
        <w:t xml:space="preserve">Улица </w:t>
      </w:r>
      <w:r>
        <w:rPr>
          <w:b/>
          <w:i/>
        </w:rPr>
        <w:t>Виски брег</w:t>
      </w:r>
    </w:p>
    <w:p w:rsidR="004526CC" w:rsidRPr="009D4D07" w:rsidRDefault="004526CC" w:rsidP="004526CC">
      <w:pPr>
        <w:jc w:val="both"/>
      </w:pPr>
      <w:r w:rsidRPr="009D4D07">
        <w:rPr>
          <w:b/>
          <w:bCs/>
        </w:rPr>
        <w:t xml:space="preserve">Опис предложене улице бр. 5 – </w:t>
      </w:r>
      <w:r w:rsidRPr="009D4D07">
        <w:t>Улица се простире од предложене улице бр. 1 која се налази на кп 1073, од кп 314/1, дуж кп 309 и 284 све до кп 285 и 281 КО Палежница.</w:t>
      </w:r>
    </w:p>
    <w:p w:rsidR="004526CC" w:rsidRPr="009D4D07" w:rsidRDefault="004526CC" w:rsidP="004526CC">
      <w:pPr>
        <w:jc w:val="both"/>
      </w:pPr>
    </w:p>
    <w:p w:rsidR="004526CC" w:rsidRPr="000955C6" w:rsidRDefault="004526CC" w:rsidP="004526CC">
      <w:pPr>
        <w:jc w:val="both"/>
        <w:rPr>
          <w:b/>
          <w:i/>
        </w:rPr>
      </w:pPr>
      <w:r w:rsidRPr="009D4D07">
        <w:t xml:space="preserve">6. </w:t>
      </w:r>
      <w:r w:rsidRPr="006B09B6">
        <w:rPr>
          <w:b/>
          <w:i/>
        </w:rPr>
        <w:t xml:space="preserve">Улица </w:t>
      </w:r>
      <w:r>
        <w:rPr>
          <w:b/>
          <w:i/>
        </w:rPr>
        <w:t>Главна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 xml:space="preserve">Главна </w:t>
      </w:r>
      <w:r w:rsidRPr="009D4D07">
        <w:rPr>
          <w:rFonts w:ascii="Times New Roman" w:hAnsi="Times New Roman" w:cs="Times New Roman"/>
          <w:b/>
          <w:bCs/>
        </w:rPr>
        <w:t xml:space="preserve">– </w:t>
      </w:r>
      <w:r w:rsidRPr="009D4D07">
        <w:rPr>
          <w:rFonts w:ascii="Times New Roman" w:hAnsi="Times New Roman" w:cs="Times New Roman"/>
        </w:rPr>
        <w:t xml:space="preserve">Улица се простире на кп 316 од границе са насељеним местом Кадина Лука и од кп 313/2 преко кп 1089 КО Палежница и 2602 КО Ба до кп 320/2 КО Палежница.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Кадина Лука и КО Ба.</w:t>
      </w:r>
    </w:p>
    <w:p w:rsidR="004526CC" w:rsidRPr="002B6F8A" w:rsidRDefault="004526CC" w:rsidP="004526CC">
      <w:pPr>
        <w:jc w:val="both"/>
      </w:pPr>
    </w:p>
    <w:p w:rsidR="004526CC" w:rsidRPr="009D4D07" w:rsidRDefault="004526CC" w:rsidP="004526CC">
      <w:pPr>
        <w:jc w:val="both"/>
        <w:rPr>
          <w:lang w:val="sr-Cyrl-CS"/>
        </w:rPr>
      </w:pPr>
      <w:r w:rsidRPr="009D4D07">
        <w:rPr>
          <w:lang w:val="sr-Cyrl-CS"/>
        </w:rPr>
        <w:t>У насељено место Палежница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6B09B6">
        <w:rPr>
          <w:lang w:val="sr-Cyrl-CS"/>
        </w:rPr>
        <w:lastRenderedPageBreak/>
        <w:t xml:space="preserve">1. </w:t>
      </w:r>
      <w:r w:rsidRPr="006B09B6">
        <w:rPr>
          <w:b/>
          <w:lang w:val="sr-Cyrl-CS"/>
        </w:rPr>
        <w:t>Засеок Богдановић</w:t>
      </w:r>
    </w:p>
    <w:p w:rsidR="004526CC" w:rsidRPr="00B707F1" w:rsidRDefault="004526CC" w:rsidP="004526CC">
      <w:pPr>
        <w:jc w:val="both"/>
      </w:pPr>
      <w:r w:rsidRPr="009D4D07">
        <w:rPr>
          <w:b/>
          <w:bCs/>
        </w:rPr>
        <w:t xml:space="preserve">Опис предложеног засеока </w:t>
      </w:r>
      <w:r>
        <w:rPr>
          <w:b/>
          <w:bCs/>
        </w:rPr>
        <w:t>Богдановић</w:t>
      </w:r>
      <w:r w:rsidRPr="009D4D07">
        <w:rPr>
          <w:b/>
          <w:bCs/>
        </w:rPr>
        <w:t xml:space="preserve"> - </w:t>
      </w:r>
      <w:r w:rsidRPr="009D4D07">
        <w:t>Засеок обухвата објекте који се налазе на кп 97 и 77 КО Палежница.</w:t>
      </w:r>
    </w:p>
    <w:p w:rsidR="004526CC" w:rsidRPr="009D4D07" w:rsidRDefault="004526CC" w:rsidP="004526CC">
      <w:pPr>
        <w:jc w:val="center"/>
      </w:pPr>
      <w:r w:rsidRPr="009D4D07">
        <w:t>Члан 23.</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Пољанице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Заједничка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Заједничка - </w:t>
      </w:r>
      <w:r w:rsidRPr="009D4D07">
        <w:rPr>
          <w:rFonts w:ascii="Times New Roman" w:hAnsi="Times New Roman" w:cs="Times New Roman"/>
        </w:rPr>
        <w:t>Улица се простире од границе са насељеним местом Шутци од кп 93 и 104/1, дуж кп 1762 и 1779, преко 1376/1, 1065/2 и 1062/4 све до предложене улице бр. 10 и кп 1781 КО Пољанице.</w:t>
      </w:r>
    </w:p>
    <w:p w:rsidR="004526CC" w:rsidRPr="009D4D07" w:rsidRDefault="004526CC" w:rsidP="004526CC">
      <w:pPr>
        <w:jc w:val="both"/>
      </w:pPr>
      <w:r w:rsidRPr="009D4D07">
        <w:rPr>
          <w:b/>
          <w:bCs/>
        </w:rPr>
        <w:t xml:space="preserve">Напомена: </w:t>
      </w:r>
      <w:r w:rsidRPr="009D4D07">
        <w:t>Улица је заједничка са КО Шутци.</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Павла Илића</w:t>
      </w:r>
    </w:p>
    <w:p w:rsidR="004526CC" w:rsidRPr="009D4D07" w:rsidRDefault="004526CC" w:rsidP="004526CC">
      <w:pPr>
        <w:jc w:val="both"/>
      </w:pPr>
      <w:r w:rsidRPr="009D4D07">
        <w:rPr>
          <w:b/>
          <w:bCs/>
        </w:rPr>
        <w:t xml:space="preserve">Опис предложене улице Павла Илића - </w:t>
      </w:r>
      <w:r w:rsidRPr="009D4D07">
        <w:t>Улица се простире од предложене улице бр. 3 и кп 1764 дуж кп 1763, 1771 и 1772 све до предложене улице бр. 10 на кп 1780 КО Пољанице.</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Липовачка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Липовачка- </w:t>
      </w:r>
      <w:r w:rsidRPr="009D4D07">
        <w:rPr>
          <w:rFonts w:ascii="Times New Roman" w:hAnsi="Times New Roman" w:cs="Times New Roman"/>
        </w:rPr>
        <w:t>Улице се наставља на улицу из насељеног мењта Липље код кп 148/1 и 322/2 дуж кп 1765, 1764, 1763 све до предложене улице бр. 1 и кп 1762 КО Пољанице.</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Саламала</w:t>
      </w:r>
    </w:p>
    <w:p w:rsidR="004526CC" w:rsidRPr="009D4D07" w:rsidRDefault="004526CC" w:rsidP="004526CC">
      <w:pPr>
        <w:jc w:val="both"/>
      </w:pPr>
      <w:r w:rsidRPr="009D4D07">
        <w:rPr>
          <w:b/>
          <w:bCs/>
        </w:rPr>
        <w:t xml:space="preserve">Опис предложене улице Саламала - </w:t>
      </w:r>
      <w:r w:rsidRPr="009D4D07">
        <w:t>Улица се простире од улице на кп 1763 дуж кп 1767 до пута на кп 1762 КО Пољанице.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Врбовачка</w:t>
      </w:r>
    </w:p>
    <w:p w:rsidR="004526CC" w:rsidRPr="009D4D07" w:rsidRDefault="004526CC" w:rsidP="004526CC">
      <w:pPr>
        <w:jc w:val="both"/>
      </w:pPr>
      <w:r w:rsidRPr="009D4D07">
        <w:rPr>
          <w:b/>
          <w:bCs/>
        </w:rPr>
        <w:t xml:space="preserve">Опис предложене улице Врбовачка - </w:t>
      </w:r>
      <w:r w:rsidRPr="009D4D07">
        <w:t>Улица се простире од пута на кп 1770/1 дуж кп 608, 763/4, 855/4, 857/3, 891/14 и 891/10 све до улице на кп 1780 КО Пољанице.</w:t>
      </w:r>
    </w:p>
    <w:p w:rsidR="004526CC" w:rsidRPr="004D2D36" w:rsidRDefault="004526CC" w:rsidP="004526CC">
      <w:pPr>
        <w:jc w:val="both"/>
      </w:pPr>
    </w:p>
    <w:p w:rsidR="004526CC" w:rsidRPr="009D4D07" w:rsidRDefault="004526CC" w:rsidP="004526CC">
      <w:pPr>
        <w:jc w:val="both"/>
        <w:rPr>
          <w:b/>
          <w:i/>
        </w:rPr>
      </w:pPr>
      <w:r w:rsidRPr="009D4D07">
        <w:t xml:space="preserve">6. </w:t>
      </w:r>
      <w:r w:rsidRPr="009D4D07">
        <w:rPr>
          <w:b/>
          <w:i/>
        </w:rPr>
        <w:t>Улица Гробљанска</w:t>
      </w:r>
    </w:p>
    <w:p w:rsidR="004526CC" w:rsidRPr="009D4D07" w:rsidRDefault="004526CC" w:rsidP="004526CC">
      <w:pPr>
        <w:jc w:val="both"/>
      </w:pPr>
      <w:r w:rsidRPr="009D4D07">
        <w:rPr>
          <w:b/>
          <w:bCs/>
        </w:rPr>
        <w:t xml:space="preserve">Опис предложене улице Гробљанска - </w:t>
      </w:r>
      <w:r w:rsidRPr="009D4D07">
        <w:t>Улица се простире од раскрнице са улицом на кп 1763 дуж кп 1770/1 све до пута на кп 1780 КО Пољанице.</w:t>
      </w:r>
    </w:p>
    <w:p w:rsidR="004526CC" w:rsidRPr="009D4D07" w:rsidRDefault="004526CC" w:rsidP="004526CC">
      <w:pPr>
        <w:jc w:val="both"/>
      </w:pPr>
    </w:p>
    <w:p w:rsidR="004526CC" w:rsidRPr="004C1536" w:rsidRDefault="004526CC" w:rsidP="004526CC">
      <w:pPr>
        <w:jc w:val="both"/>
        <w:rPr>
          <w:b/>
          <w:i/>
        </w:rPr>
      </w:pPr>
      <w:r w:rsidRPr="009D4D07">
        <w:t xml:space="preserve">7. </w:t>
      </w:r>
      <w:r w:rsidRPr="009D4D07">
        <w:rPr>
          <w:b/>
          <w:i/>
        </w:rPr>
        <w:t xml:space="preserve">Улица </w:t>
      </w:r>
      <w:r>
        <w:rPr>
          <w:b/>
          <w:i/>
        </w:rPr>
        <w:t>Опленачка</w:t>
      </w:r>
    </w:p>
    <w:p w:rsidR="004526CC" w:rsidRPr="009D4D07" w:rsidRDefault="004526CC" w:rsidP="004526CC">
      <w:pPr>
        <w:jc w:val="both"/>
      </w:pPr>
      <w:r w:rsidRPr="009D4D07">
        <w:rPr>
          <w:b/>
          <w:bCs/>
        </w:rPr>
        <w:t xml:space="preserve">Опис предложене улице </w:t>
      </w:r>
      <w:r>
        <w:rPr>
          <w:b/>
          <w:bCs/>
        </w:rPr>
        <w:t>Опленачка</w:t>
      </w:r>
      <w:r w:rsidRPr="009D4D07">
        <w:rPr>
          <w:b/>
          <w:bCs/>
        </w:rPr>
        <w:t xml:space="preserve"> - </w:t>
      </w:r>
      <w:r w:rsidRPr="009D4D07">
        <w:t>Улица се простире од улице на кп 1763 дуж кп 1775 све до улице на кп 1762 КО Пољанице.</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Врањевача</w:t>
      </w:r>
    </w:p>
    <w:p w:rsidR="004526CC" w:rsidRPr="009D4D07" w:rsidRDefault="004526CC" w:rsidP="004526CC">
      <w:pPr>
        <w:jc w:val="both"/>
      </w:pPr>
      <w:r w:rsidRPr="009D4D07">
        <w:rPr>
          <w:b/>
          <w:bCs/>
        </w:rPr>
        <w:t xml:space="preserve">Опис предложене улице Врањевача – </w:t>
      </w:r>
      <w:r w:rsidRPr="009D4D07">
        <w:t>Улица се простире од улице на кп 1762 дуж кп 1762 и 1784 до кп 1172/2 КО Пољаница.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Амбариште</w:t>
      </w:r>
    </w:p>
    <w:p w:rsidR="004526CC" w:rsidRPr="009D4D07" w:rsidRDefault="004526CC" w:rsidP="004526CC">
      <w:pPr>
        <w:jc w:val="both"/>
      </w:pPr>
      <w:r w:rsidRPr="009D4D07">
        <w:rPr>
          <w:b/>
          <w:bCs/>
        </w:rPr>
        <w:t xml:space="preserve">Опис предложене улице Амбариште - </w:t>
      </w:r>
      <w:r w:rsidRPr="009D4D07">
        <w:t>Улица се простире од предложене улице бр. 1 и кп 1779 дуж кп 1776 све до кп 1016 КО Пољанице.</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Пољаначка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Пољаначка – </w:t>
      </w:r>
      <w:r w:rsidRPr="009D4D07">
        <w:rPr>
          <w:rFonts w:ascii="Times New Roman" w:hAnsi="Times New Roman" w:cs="Times New Roman"/>
        </w:rPr>
        <w:t xml:space="preserve">Улица се простире од границе са насељеним местом Ивановац и кп 1790, дуж кп 1780, 1781 све до границе са насељеним местом Шутци и до кп 1216/1 и 1231/1 КО Пољанице. </w:t>
      </w:r>
    </w:p>
    <w:p w:rsidR="004526CC" w:rsidRPr="009D4D07" w:rsidRDefault="004526CC" w:rsidP="004526CC">
      <w:pPr>
        <w:jc w:val="both"/>
      </w:pPr>
      <w:r w:rsidRPr="009D4D07">
        <w:rPr>
          <w:b/>
          <w:bCs/>
        </w:rPr>
        <w:t xml:space="preserve">Напомена: </w:t>
      </w:r>
      <w:r w:rsidRPr="009D4D07">
        <w:t>Улица је заједничка са КО Ивановци и КО Шутци.</w:t>
      </w:r>
    </w:p>
    <w:p w:rsidR="004526CC" w:rsidRPr="009D4D07" w:rsidRDefault="004526CC" w:rsidP="004526CC">
      <w:pPr>
        <w:jc w:val="both"/>
      </w:pPr>
    </w:p>
    <w:p w:rsidR="004526CC" w:rsidRPr="004C1536" w:rsidRDefault="004526CC" w:rsidP="004526CC">
      <w:pPr>
        <w:jc w:val="both"/>
        <w:rPr>
          <w:b/>
          <w:i/>
        </w:rPr>
      </w:pPr>
      <w:r w:rsidRPr="009D4D07">
        <w:t>11.</w:t>
      </w:r>
      <w:r w:rsidRPr="009D4D07">
        <w:rPr>
          <w:b/>
          <w:i/>
        </w:rPr>
        <w:t xml:space="preserve"> Улица </w:t>
      </w:r>
      <w:r>
        <w:rPr>
          <w:b/>
          <w:i/>
        </w:rPr>
        <w:t>Цветна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Цветна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Липље од кп 1765 дуж кп 1794, 1795 и са КО Ивановци 1515 (КО Ивановци) све до КП 1547/1 КО Пољанице. </w:t>
      </w:r>
    </w:p>
    <w:p w:rsidR="004526CC" w:rsidRPr="009D4D07" w:rsidRDefault="004526CC" w:rsidP="004526CC">
      <w:pPr>
        <w:jc w:val="both"/>
      </w:pPr>
      <w:r w:rsidRPr="009D4D07">
        <w:rPr>
          <w:b/>
          <w:bCs/>
        </w:rPr>
        <w:t xml:space="preserve">Напомена: </w:t>
      </w:r>
      <w:r w:rsidRPr="009D4D07">
        <w:t>Улица је заједничка са КО Моравци.</w:t>
      </w:r>
    </w:p>
    <w:p w:rsidR="004526CC" w:rsidRPr="009D4D07" w:rsidRDefault="004526CC" w:rsidP="004526CC">
      <w:pPr>
        <w:jc w:val="both"/>
      </w:pPr>
    </w:p>
    <w:p w:rsidR="004526CC" w:rsidRPr="004C1536" w:rsidRDefault="004526CC" w:rsidP="004526CC">
      <w:pPr>
        <w:jc w:val="both"/>
        <w:rPr>
          <w:b/>
          <w:i/>
        </w:rPr>
      </w:pPr>
      <w:r w:rsidRPr="009D4D07">
        <w:t>12.</w:t>
      </w:r>
      <w:r w:rsidRPr="009D4D07">
        <w:rPr>
          <w:b/>
          <w:i/>
        </w:rPr>
        <w:t xml:space="preserve"> 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улице на кп 1780 даље дуж кп 570 све до границе са насељеним местом Ивановци до кп 571 и 569 КО Пољанице.</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Качерска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Качерска – </w:t>
      </w:r>
      <w:r w:rsidRPr="009D4D07">
        <w:rPr>
          <w:rFonts w:ascii="Times New Roman" w:hAnsi="Times New Roman" w:cs="Times New Roman"/>
        </w:rPr>
        <w:t xml:space="preserve">Улица се простире од предложене улице бр. 10 и кп 1781 дуж кп 1801, 1785, 1370 све до границе са насељеним местом Ивановци до кп 1571 и 1604/6 КО Пољанице. </w:t>
      </w:r>
    </w:p>
    <w:p w:rsidR="004526CC" w:rsidRPr="009D4D07" w:rsidRDefault="004526CC" w:rsidP="004526CC">
      <w:pPr>
        <w:jc w:val="both"/>
      </w:pPr>
      <w:r w:rsidRPr="009D4D07">
        <w:rPr>
          <w:b/>
          <w:bCs/>
        </w:rPr>
        <w:t xml:space="preserve">Напомена: </w:t>
      </w:r>
      <w:r w:rsidRPr="009D4D07">
        <w:t>Улица је заједничка са КО Ивановци.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Гајеви</w:t>
      </w:r>
    </w:p>
    <w:p w:rsidR="004526CC" w:rsidRPr="009D4D07" w:rsidRDefault="004526CC" w:rsidP="004526CC">
      <w:pPr>
        <w:jc w:val="both"/>
      </w:pPr>
      <w:r w:rsidRPr="009D4D07">
        <w:rPr>
          <w:b/>
          <w:bCs/>
        </w:rPr>
        <w:t xml:space="preserve">Опис предложене улице Гајеви - </w:t>
      </w:r>
      <w:r w:rsidRPr="009D4D07">
        <w:t>Улица се простире од предложене улице бр. 13 и кп 1785 дуж кп 1661/2, 1661/1, 1681/1, 1788 све до кп 1674 и 1675 КО Пољанице.</w:t>
      </w:r>
    </w:p>
    <w:p w:rsidR="004526CC" w:rsidRPr="009D4D07" w:rsidRDefault="004526CC" w:rsidP="004526CC">
      <w:pPr>
        <w:jc w:val="both"/>
      </w:pPr>
    </w:p>
    <w:p w:rsidR="004526CC" w:rsidRPr="009D4D07" w:rsidRDefault="004526CC" w:rsidP="004526CC">
      <w:pPr>
        <w:jc w:val="both"/>
        <w:rPr>
          <w:b/>
          <w:i/>
        </w:rPr>
      </w:pPr>
      <w:r w:rsidRPr="009D4D07">
        <w:t>15.</w:t>
      </w:r>
      <w:r w:rsidRPr="009D4D07">
        <w:rPr>
          <w:b/>
          <w:i/>
        </w:rPr>
        <w:t>Улица Ракинци</w:t>
      </w:r>
    </w:p>
    <w:p w:rsidR="004526CC" w:rsidRPr="009D4D07" w:rsidRDefault="004526CC" w:rsidP="004526CC">
      <w:pPr>
        <w:jc w:val="both"/>
      </w:pPr>
      <w:r w:rsidRPr="009D4D07">
        <w:rPr>
          <w:b/>
          <w:bCs/>
        </w:rPr>
        <w:t xml:space="preserve">Опис предложене улице Ракинци - </w:t>
      </w:r>
      <w:r w:rsidRPr="009D4D07">
        <w:t>Улица се простире од предложене улице бр. 13 и кп 1785 дуж кп 1478, 1786 преко кп 1725 и 1721 све до кп 1718/1 КО Пољанице.</w:t>
      </w:r>
    </w:p>
    <w:p w:rsidR="004526CC" w:rsidRPr="005F13D6" w:rsidRDefault="004526CC" w:rsidP="004526CC">
      <w:pPr>
        <w:jc w:val="both"/>
      </w:pPr>
    </w:p>
    <w:p w:rsidR="004526CC" w:rsidRPr="009D4D07" w:rsidRDefault="004526CC" w:rsidP="004526CC">
      <w:pPr>
        <w:jc w:val="center"/>
      </w:pPr>
      <w:r w:rsidRPr="009D4D07">
        <w:t>Члан 24.</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Славковица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pPr>
      <w:r w:rsidRPr="009D4D07">
        <w:t xml:space="preserve">1. </w:t>
      </w:r>
      <w:r w:rsidRPr="009D4D07">
        <w:rPr>
          <w:b/>
          <w:i/>
        </w:rPr>
        <w:t>УлицаПрве коњичке бригаде</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Прве коњичке бригаде – </w:t>
      </w:r>
      <w:r w:rsidRPr="009D4D07">
        <w:rPr>
          <w:rFonts w:ascii="Times New Roman" w:hAnsi="Times New Roman" w:cs="Times New Roman"/>
        </w:rPr>
        <w:t xml:space="preserve">Улица се поклапа са трасом званичне Улице Прве коњичке бригаде и простире се од кп 1125/2 и 1119 дуж кп 3007, 3006/1 и 3006/2 све до кп 18/2 и 19/3 и до границе са насељеним местом Кадина Лука. </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Напомена: </w:t>
      </w:r>
      <w:r w:rsidRPr="009D4D07">
        <w:rPr>
          <w:rFonts w:ascii="Times New Roman" w:hAnsi="Times New Roman" w:cs="Times New Roman"/>
        </w:rPr>
        <w:t>Улица је заједничка са насељеним местом Кадина Лука и потребно је отворити улицу са истим именом и у том насељеном месту. Улица је званична али објекти нису исправно нумерисани.</w:t>
      </w:r>
    </w:p>
    <w:p w:rsidR="004526CC" w:rsidRPr="009D4D07" w:rsidRDefault="004526CC" w:rsidP="004526CC">
      <w:pPr>
        <w:pStyle w:val="Default"/>
        <w:jc w:val="both"/>
        <w:rPr>
          <w:rFonts w:ascii="Times New Roman" w:hAnsi="Times New Roman" w:cs="Times New Roman"/>
        </w:rPr>
      </w:pPr>
    </w:p>
    <w:p w:rsidR="004526CC" w:rsidRPr="004C1536" w:rsidRDefault="004526CC" w:rsidP="004526CC">
      <w:pPr>
        <w:jc w:val="both"/>
      </w:pPr>
      <w:r w:rsidRPr="009D4D07">
        <w:t xml:space="preserve">2. </w:t>
      </w:r>
      <w:r w:rsidRPr="009D4D07">
        <w:rPr>
          <w:b/>
          <w:i/>
        </w:rPr>
        <w:t xml:space="preserve">Улица </w:t>
      </w:r>
      <w:r>
        <w:rPr>
          <w:b/>
          <w:i/>
        </w:rPr>
        <w:t>Деспота Стефана</w:t>
      </w:r>
    </w:p>
    <w:p w:rsidR="004526CC" w:rsidRPr="009D4D07" w:rsidRDefault="004526CC" w:rsidP="004526CC">
      <w:pPr>
        <w:jc w:val="both"/>
      </w:pPr>
      <w:r w:rsidRPr="009D4D07">
        <w:rPr>
          <w:b/>
          <w:bCs/>
        </w:rPr>
        <w:t xml:space="preserve">Опис предложене улице </w:t>
      </w:r>
      <w:r>
        <w:rPr>
          <w:b/>
          <w:bCs/>
        </w:rPr>
        <w:t>Деспота Стефана</w:t>
      </w:r>
      <w:r w:rsidRPr="009D4D07">
        <w:rPr>
          <w:b/>
          <w:bCs/>
        </w:rPr>
        <w:t xml:space="preserve"> – </w:t>
      </w:r>
      <w:r w:rsidRPr="009D4D07">
        <w:t>Улица се простире од званичне улице 7. Јула и кп 3008/2 дуж кп 888 и 2981 све до кп 101 и 122 КО Славкоцива и до границе са насељеним местом Кадина Лука.</w:t>
      </w:r>
    </w:p>
    <w:p w:rsidR="004526CC" w:rsidRPr="009D4D07" w:rsidRDefault="004526CC" w:rsidP="004526CC">
      <w:pPr>
        <w:jc w:val="both"/>
      </w:pPr>
    </w:p>
    <w:p w:rsidR="004526CC" w:rsidRPr="004C1536" w:rsidRDefault="004526CC" w:rsidP="004526CC">
      <w:pPr>
        <w:jc w:val="both"/>
      </w:pPr>
      <w:r w:rsidRPr="009D4D07">
        <w:t xml:space="preserve">3. </w:t>
      </w:r>
      <w:r w:rsidRPr="009D4D07">
        <w:rPr>
          <w:b/>
          <w:i/>
        </w:rPr>
        <w:t xml:space="preserve">Улица </w:t>
      </w:r>
      <w:r>
        <w:rPr>
          <w:b/>
          <w:i/>
        </w:rPr>
        <w:t>Бобија</w:t>
      </w:r>
    </w:p>
    <w:p w:rsidR="004526CC" w:rsidRPr="009D4D07" w:rsidRDefault="004526CC" w:rsidP="004526CC">
      <w:pPr>
        <w:jc w:val="both"/>
      </w:pPr>
      <w:r w:rsidRPr="009D4D07">
        <w:rPr>
          <w:b/>
          <w:bCs/>
        </w:rPr>
        <w:t xml:space="preserve">Опис предложене улице </w:t>
      </w:r>
      <w:r>
        <w:rPr>
          <w:b/>
          <w:bCs/>
        </w:rPr>
        <w:t>Бобија</w:t>
      </w:r>
      <w:r w:rsidRPr="009D4D07">
        <w:rPr>
          <w:b/>
          <w:bCs/>
        </w:rPr>
        <w:t xml:space="preserve"> – </w:t>
      </w:r>
      <w:r w:rsidRPr="009D4D07">
        <w:t>Улица се простире од предложене улице бр. 2 и кп 2981, преко кп 314, 301/2 и 294 све до кп 292/1 и 287 КО Славковица.</w:t>
      </w:r>
    </w:p>
    <w:p w:rsidR="004526CC" w:rsidRPr="009D4D07" w:rsidRDefault="004526CC" w:rsidP="004526CC">
      <w:pPr>
        <w:jc w:val="both"/>
      </w:pPr>
    </w:p>
    <w:p w:rsidR="004526CC" w:rsidRDefault="004526CC" w:rsidP="004526CC">
      <w:pPr>
        <w:jc w:val="both"/>
      </w:pPr>
      <w:r w:rsidRPr="009D4D07">
        <w:t xml:space="preserve">4. </w:t>
      </w:r>
      <w:r w:rsidRPr="009D4D07">
        <w:rPr>
          <w:b/>
          <w:i/>
        </w:rPr>
        <w:t>Улица Ћајића сокак</w:t>
      </w:r>
    </w:p>
    <w:p w:rsidR="004526CC" w:rsidRPr="005F13D6" w:rsidRDefault="004526CC" w:rsidP="004526CC">
      <w:pPr>
        <w:jc w:val="both"/>
      </w:pPr>
      <w:r w:rsidRPr="009D4D07">
        <w:rPr>
          <w:b/>
          <w:bCs/>
        </w:rPr>
        <w:t xml:space="preserve">Опис предложене улице Ћајића сокак – </w:t>
      </w:r>
      <w:r w:rsidRPr="009D4D07">
        <w:t>Улица се простире од предложене улице бр. 2 и кп 888 и од кп 353 и 398/2 дуж кп 2983 све до кп 178 и 201 КО Славковица тј. до границе са насељеним местом Гукош.</w:t>
      </w:r>
    </w:p>
    <w:p w:rsidR="004526CC" w:rsidRPr="005F13D6" w:rsidRDefault="004526CC" w:rsidP="004526CC">
      <w:pPr>
        <w:jc w:val="both"/>
      </w:pPr>
    </w:p>
    <w:p w:rsidR="004526CC" w:rsidRPr="004C1536" w:rsidRDefault="004526CC" w:rsidP="004526CC">
      <w:pPr>
        <w:jc w:val="both"/>
        <w:rPr>
          <w:b/>
          <w:i/>
        </w:rPr>
      </w:pPr>
      <w:r w:rsidRPr="009D4D07">
        <w:t xml:space="preserve">5. </w:t>
      </w:r>
      <w:r w:rsidRPr="009D4D07">
        <w:rPr>
          <w:b/>
          <w:i/>
        </w:rPr>
        <w:t xml:space="preserve">Улица </w:t>
      </w:r>
      <w:r>
        <w:rPr>
          <w:b/>
          <w:i/>
        </w:rPr>
        <w:t>Римска</w:t>
      </w:r>
    </w:p>
    <w:p w:rsidR="004526CC" w:rsidRPr="009D4D07" w:rsidRDefault="004526CC" w:rsidP="004526CC">
      <w:pPr>
        <w:jc w:val="both"/>
      </w:pPr>
      <w:r w:rsidRPr="009D4D07">
        <w:rPr>
          <w:b/>
          <w:bCs/>
        </w:rPr>
        <w:t xml:space="preserve">Опис предложене улице </w:t>
      </w:r>
      <w:r>
        <w:rPr>
          <w:b/>
          <w:bCs/>
        </w:rPr>
        <w:t>Римска</w:t>
      </w:r>
      <w:r w:rsidRPr="009D4D07">
        <w:rPr>
          <w:b/>
          <w:bCs/>
        </w:rPr>
        <w:t xml:space="preserve"> – </w:t>
      </w:r>
      <w:r w:rsidRPr="009D4D07">
        <w:t>Улица представља наставак званичне улице 7. Јули од кп 863/2 и 1150 даље преко кп 856/3, 867, 876, 393/9, 397/1 и до 397/2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6. </w:t>
      </w:r>
      <w:r w:rsidRPr="009D4D07">
        <w:rPr>
          <w:b/>
          <w:i/>
        </w:rPr>
        <w:t xml:space="preserve">Улица </w:t>
      </w:r>
      <w:r>
        <w:rPr>
          <w:b/>
          <w:i/>
        </w:rPr>
        <w:t>Мајданска</w:t>
      </w:r>
    </w:p>
    <w:p w:rsidR="004526CC" w:rsidRPr="009D4D07" w:rsidRDefault="004526CC" w:rsidP="004526CC">
      <w:pPr>
        <w:jc w:val="both"/>
      </w:pPr>
      <w:r w:rsidRPr="009D4D07">
        <w:rPr>
          <w:b/>
          <w:bCs/>
        </w:rPr>
        <w:t xml:space="preserve">Опис предложене улице </w:t>
      </w:r>
      <w:r>
        <w:rPr>
          <w:b/>
          <w:bCs/>
        </w:rPr>
        <w:t>Мајданска</w:t>
      </w:r>
      <w:r w:rsidRPr="009D4D07">
        <w:rPr>
          <w:b/>
          <w:bCs/>
        </w:rPr>
        <w:t xml:space="preserve"> – </w:t>
      </w:r>
      <w:r w:rsidRPr="009D4D07">
        <w:t>Улица се простире од предложене улице бр. 9 и од кп 2987/2 дуж кп 2986 све до кп 50 6 и 557 КО Славковица.</w:t>
      </w:r>
    </w:p>
    <w:p w:rsidR="004526CC" w:rsidRPr="009D4D07" w:rsidRDefault="004526CC" w:rsidP="004526CC">
      <w:pPr>
        <w:jc w:val="both"/>
      </w:pPr>
    </w:p>
    <w:p w:rsidR="004526CC" w:rsidRDefault="004526CC" w:rsidP="004526CC">
      <w:pPr>
        <w:jc w:val="both"/>
      </w:pPr>
    </w:p>
    <w:p w:rsidR="004526CC" w:rsidRDefault="004526CC" w:rsidP="004526CC">
      <w:pPr>
        <w:jc w:val="both"/>
      </w:pPr>
    </w:p>
    <w:p w:rsidR="004526CC" w:rsidRPr="004C1536" w:rsidRDefault="004526CC" w:rsidP="004526CC">
      <w:pPr>
        <w:jc w:val="both"/>
        <w:rPr>
          <w:b/>
          <w:i/>
        </w:rPr>
      </w:pPr>
      <w:r w:rsidRPr="009D4D07">
        <w:t xml:space="preserve">7. </w:t>
      </w:r>
      <w:r w:rsidRPr="009D4D07">
        <w:rPr>
          <w:b/>
          <w:i/>
        </w:rPr>
        <w:t xml:space="preserve">Улица </w:t>
      </w:r>
      <w:r>
        <w:rPr>
          <w:b/>
          <w:i/>
        </w:rPr>
        <w:t>1300 каплара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од предложене улице бр. 6 и од кп 2986 дуж кп 2984 све до кп 265/1 и 255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8. </w:t>
      </w:r>
      <w:r w:rsidRPr="009D4D07">
        <w:rPr>
          <w:b/>
          <w:i/>
        </w:rPr>
        <w:t xml:space="preserve">Улица </w:t>
      </w:r>
      <w:r>
        <w:rPr>
          <w:b/>
          <w:i/>
        </w:rPr>
        <w:t>Ђака каплара</w:t>
      </w:r>
    </w:p>
    <w:p w:rsidR="004526CC" w:rsidRPr="009D4D07" w:rsidRDefault="004526CC" w:rsidP="004526CC">
      <w:pPr>
        <w:jc w:val="both"/>
      </w:pPr>
      <w:r w:rsidRPr="009D4D07">
        <w:rPr>
          <w:b/>
          <w:bCs/>
        </w:rPr>
        <w:t xml:space="preserve">Опис предложене улице </w:t>
      </w:r>
      <w:r>
        <w:rPr>
          <w:b/>
          <w:bCs/>
        </w:rPr>
        <w:t>Ђака каплара</w:t>
      </w:r>
      <w:r w:rsidRPr="009D4D07">
        <w:rPr>
          <w:b/>
          <w:bCs/>
        </w:rPr>
        <w:t xml:space="preserve"> – </w:t>
      </w:r>
      <w:r w:rsidRPr="009D4D07">
        <w:t>Улица се простире од предложене улице бр.7 од кп 403 и 417/1 дуж кп 2985 све до границе са насељеним местом Доњи Бањани и до кп 440 и 504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9. </w:t>
      </w:r>
      <w:r w:rsidRPr="009D4D07">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1 и од кп 3007 дуж кп 2987/2, 2987/1 до кп 664/1 и 655/10 и границе са насељеним местом Лалинци.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Рајачка</w:t>
      </w:r>
    </w:p>
    <w:p w:rsidR="004526CC" w:rsidRPr="009D4D07" w:rsidRDefault="004526CC" w:rsidP="004526CC">
      <w:pPr>
        <w:jc w:val="both"/>
      </w:pPr>
      <w:r w:rsidRPr="009D4D07">
        <w:rPr>
          <w:b/>
          <w:bCs/>
        </w:rPr>
        <w:t xml:space="preserve">Опис предложене улице Рајачка – </w:t>
      </w:r>
      <w:r w:rsidRPr="009D4D07">
        <w:t>Улица се простире од кп 1119 и 1221 дуж кп 3007, 3008/1 све до кп 2817 и 2897/2 КО Славковица и границе са насељеним местом Полом.</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Рабошева</w:t>
      </w:r>
    </w:p>
    <w:p w:rsidR="004526CC" w:rsidRPr="009D4D07" w:rsidRDefault="004526CC" w:rsidP="004526CC">
      <w:pPr>
        <w:jc w:val="both"/>
      </w:pPr>
      <w:r w:rsidRPr="009D4D07">
        <w:rPr>
          <w:b/>
          <w:bCs/>
        </w:rPr>
        <w:t xml:space="preserve">Опис предложене улице Рабошева – </w:t>
      </w:r>
      <w:r w:rsidRPr="009D4D07">
        <w:t>Улица се простире од предложене улице бр. 10 и кп 3008/1 од кп 1964/1 и 2032/1 дуж кп 1973, 2029 преко кп 2015/1, 2012 све до кп 3009 и 1987/4 КО Славковица.</w:t>
      </w:r>
    </w:p>
    <w:p w:rsidR="004526CC" w:rsidRPr="009D4D07" w:rsidRDefault="004526CC" w:rsidP="004526CC">
      <w:pPr>
        <w:jc w:val="both"/>
      </w:pPr>
    </w:p>
    <w:p w:rsidR="004526CC" w:rsidRPr="004C1536" w:rsidRDefault="004526CC" w:rsidP="004526CC">
      <w:pPr>
        <w:jc w:val="both"/>
        <w:rPr>
          <w:b/>
          <w:i/>
        </w:rPr>
      </w:pPr>
      <w:r w:rsidRPr="009D4D07">
        <w:t>12.</w:t>
      </w:r>
      <w:r w:rsidRPr="009D4D07">
        <w:rPr>
          <w:b/>
          <w:i/>
        </w:rPr>
        <w:t xml:space="preserve"> Улица </w:t>
      </w:r>
      <w:r>
        <w:rPr>
          <w:b/>
          <w:i/>
        </w:rPr>
        <w:t>Ловачка</w:t>
      </w:r>
    </w:p>
    <w:p w:rsidR="004526CC" w:rsidRPr="009D4D07" w:rsidRDefault="004526CC" w:rsidP="004526CC">
      <w:pPr>
        <w:jc w:val="both"/>
      </w:pPr>
      <w:r w:rsidRPr="009D4D07">
        <w:rPr>
          <w:b/>
          <w:bCs/>
        </w:rPr>
        <w:t xml:space="preserve">Опис предложене улице </w:t>
      </w:r>
      <w:r>
        <w:rPr>
          <w:b/>
          <w:bCs/>
        </w:rPr>
        <w:t>Ловачка</w:t>
      </w:r>
      <w:r w:rsidRPr="009D4D07">
        <w:rPr>
          <w:b/>
          <w:bCs/>
        </w:rPr>
        <w:t xml:space="preserve"> – </w:t>
      </w:r>
      <w:r w:rsidRPr="009D4D07">
        <w:t>Улица се простире од предложене улице бр. 10 и од кп 2271/1 и 1958/1, дуж кп 2996 све до кп 1630/1 и 1941 КО Славковица.</w:t>
      </w:r>
    </w:p>
    <w:p w:rsidR="004526CC" w:rsidRPr="009D4D07" w:rsidRDefault="004526CC" w:rsidP="004526CC">
      <w:pPr>
        <w:jc w:val="both"/>
      </w:pPr>
    </w:p>
    <w:p w:rsidR="004526CC" w:rsidRPr="009D4D07" w:rsidRDefault="004526CC" w:rsidP="004526CC">
      <w:pPr>
        <w:jc w:val="both"/>
        <w:rPr>
          <w:b/>
          <w:i/>
        </w:rPr>
      </w:pPr>
      <w:r w:rsidRPr="009D4D07">
        <w:lastRenderedPageBreak/>
        <w:t>13.</w:t>
      </w:r>
      <w:r w:rsidRPr="009D4D07">
        <w:rPr>
          <w:b/>
          <w:i/>
        </w:rPr>
        <w:t xml:space="preserve"> Улица Којића пут</w:t>
      </w:r>
    </w:p>
    <w:p w:rsidR="004526CC" w:rsidRPr="009D4D07" w:rsidRDefault="004526CC" w:rsidP="004526CC">
      <w:pPr>
        <w:jc w:val="both"/>
      </w:pPr>
      <w:r w:rsidRPr="009D4D07">
        <w:rPr>
          <w:b/>
          <w:bCs/>
        </w:rPr>
        <w:t xml:space="preserve">Опис предложене улице Којића пут – </w:t>
      </w:r>
      <w:r w:rsidRPr="009D4D07">
        <w:t>Улица се простире од предложене улице бр. 10 и кп 3008/1 дуж 2994 све до кп 1738/5 и 1739 КО Славковице и границе са насељеним местом Ба.</w:t>
      </w:r>
    </w:p>
    <w:p w:rsidR="004526CC" w:rsidRPr="009D4D07" w:rsidRDefault="004526CC" w:rsidP="004526CC">
      <w:pPr>
        <w:jc w:val="both"/>
      </w:pPr>
    </w:p>
    <w:p w:rsidR="004526CC" w:rsidRPr="004C1536" w:rsidRDefault="004526CC" w:rsidP="004526CC">
      <w:pPr>
        <w:jc w:val="both"/>
        <w:rPr>
          <w:b/>
          <w:i/>
        </w:rPr>
      </w:pPr>
      <w:r w:rsidRPr="009D4D07">
        <w:t>14.</w:t>
      </w:r>
      <w:r w:rsidRPr="009D4D07">
        <w:rPr>
          <w:b/>
          <w:i/>
        </w:rPr>
        <w:t xml:space="preserve"> Улица </w:t>
      </w:r>
      <w:r>
        <w:rPr>
          <w:b/>
          <w:i/>
        </w:rPr>
        <w:t>Планинарска</w:t>
      </w:r>
    </w:p>
    <w:p w:rsidR="004526CC" w:rsidRPr="009D4D07" w:rsidRDefault="004526CC" w:rsidP="004526CC">
      <w:pPr>
        <w:jc w:val="both"/>
      </w:pPr>
      <w:r w:rsidRPr="009D4D07">
        <w:rPr>
          <w:b/>
          <w:bCs/>
        </w:rPr>
        <w:t xml:space="preserve">Опис предложене улице </w:t>
      </w:r>
      <w:r>
        <w:rPr>
          <w:b/>
          <w:bCs/>
        </w:rPr>
        <w:t>Планинарска</w:t>
      </w:r>
      <w:r w:rsidRPr="009D4D07">
        <w:rPr>
          <w:b/>
          <w:bCs/>
        </w:rPr>
        <w:t xml:space="preserve">– </w:t>
      </w:r>
      <w:r w:rsidRPr="009D4D07">
        <w:t>Улица се простире од предложене улице бр. 13 и кп 2994 дуж кп 2992 све до кп 1442 и 1476 КО Славковица.</w:t>
      </w:r>
    </w:p>
    <w:p w:rsidR="004526CC" w:rsidRPr="009D4D07" w:rsidRDefault="004526CC" w:rsidP="004526CC">
      <w:pPr>
        <w:jc w:val="both"/>
      </w:pPr>
    </w:p>
    <w:p w:rsidR="004526CC" w:rsidRPr="004C1536" w:rsidRDefault="004526CC" w:rsidP="004526CC">
      <w:pPr>
        <w:jc w:val="both"/>
        <w:rPr>
          <w:b/>
          <w:i/>
        </w:rPr>
      </w:pPr>
      <w:r w:rsidRPr="009D4D07">
        <w:t>15.</w:t>
      </w:r>
      <w:r w:rsidRPr="009D4D07">
        <w:rPr>
          <w:b/>
          <w:i/>
        </w:rPr>
        <w:t xml:space="preserve"> Улица </w:t>
      </w:r>
      <w:r>
        <w:rPr>
          <w:b/>
          <w:i/>
        </w:rPr>
        <w:t>Брдо</w:t>
      </w:r>
    </w:p>
    <w:p w:rsidR="004526CC" w:rsidRPr="009D4D07" w:rsidRDefault="004526CC" w:rsidP="004526CC">
      <w:pPr>
        <w:pStyle w:val="Default"/>
        <w:jc w:val="both"/>
        <w:rPr>
          <w:rFonts w:ascii="Times New Roman" w:hAnsi="Times New Roman" w:cs="Times New Roman"/>
          <w:color w:val="auto"/>
        </w:rPr>
      </w:pPr>
      <w:r w:rsidRPr="009D4D07">
        <w:rPr>
          <w:rFonts w:ascii="Times New Roman" w:hAnsi="Times New Roman" w:cs="Times New Roman"/>
          <w:b/>
          <w:bCs/>
          <w:color w:val="auto"/>
        </w:rPr>
        <w:t xml:space="preserve">Опис предложене улице </w:t>
      </w:r>
      <w:r>
        <w:rPr>
          <w:rFonts w:ascii="Times New Roman" w:hAnsi="Times New Roman" w:cs="Times New Roman"/>
          <w:b/>
          <w:bCs/>
          <w:color w:val="auto"/>
        </w:rPr>
        <w:t>Брдо</w:t>
      </w:r>
      <w:r w:rsidRPr="009D4D07">
        <w:rPr>
          <w:rFonts w:ascii="Times New Roman" w:hAnsi="Times New Roman" w:cs="Times New Roman"/>
          <w:b/>
          <w:bCs/>
          <w:color w:val="auto"/>
        </w:rPr>
        <w:t xml:space="preserve"> - </w:t>
      </w:r>
      <w:r w:rsidRPr="009D4D07">
        <w:rPr>
          <w:rFonts w:ascii="Times New Roman" w:hAnsi="Times New Roman" w:cs="Times New Roman"/>
          <w:color w:val="auto"/>
        </w:rPr>
        <w:t xml:space="preserve">Улица се простире дуж границе са насељеним местом Ба од кп 2994 дуж 3014, потом скреће на територију КО Ба на кп 2642, па поново дуж границе на кп 3015, 1705 и 3016 до кп 1703/4 КО Славковица.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Ба.</w:t>
      </w:r>
    </w:p>
    <w:p w:rsidR="004526CC" w:rsidRPr="004D2D36" w:rsidRDefault="004526CC" w:rsidP="004526CC">
      <w:pPr>
        <w:jc w:val="both"/>
      </w:pPr>
    </w:p>
    <w:p w:rsidR="004526CC" w:rsidRPr="004C1536" w:rsidRDefault="004526CC" w:rsidP="004526CC">
      <w:pPr>
        <w:jc w:val="both"/>
      </w:pPr>
      <w:r w:rsidRPr="009D4D07">
        <w:t>16.</w:t>
      </w:r>
      <w:r w:rsidRPr="009D4D07">
        <w:rPr>
          <w:b/>
          <w:i/>
        </w:rPr>
        <w:t>Улица</w:t>
      </w:r>
      <w:r>
        <w:rPr>
          <w:b/>
          <w:i/>
        </w:rPr>
        <w:t>Домаћинска</w:t>
      </w:r>
    </w:p>
    <w:p w:rsidR="004526CC" w:rsidRPr="009D4D07" w:rsidRDefault="004526CC" w:rsidP="004526CC">
      <w:pPr>
        <w:jc w:val="both"/>
      </w:pPr>
      <w:r w:rsidRPr="009D4D07">
        <w:rPr>
          <w:b/>
          <w:bCs/>
        </w:rPr>
        <w:t xml:space="preserve">Опис предложене улице </w:t>
      </w:r>
      <w:r>
        <w:rPr>
          <w:b/>
          <w:bCs/>
        </w:rPr>
        <w:t>Домаћинска</w:t>
      </w:r>
      <w:r w:rsidRPr="009D4D07">
        <w:rPr>
          <w:b/>
          <w:bCs/>
        </w:rPr>
        <w:t xml:space="preserve"> – </w:t>
      </w:r>
      <w:r w:rsidRPr="009D4D07">
        <w:t>Улица се простире од улице на кп 2995 преко кп 1620/2, 1650/1, 1646/3, 1806/1 све до кп 1813/2 и 1813/1 КО Славковица.</w:t>
      </w:r>
    </w:p>
    <w:p w:rsidR="004526CC" w:rsidRPr="009D4D07" w:rsidRDefault="004526CC" w:rsidP="004526CC">
      <w:pPr>
        <w:jc w:val="both"/>
      </w:pPr>
    </w:p>
    <w:p w:rsidR="004526CC" w:rsidRPr="009D4D07" w:rsidRDefault="004526CC" w:rsidP="004526CC">
      <w:pPr>
        <w:jc w:val="both"/>
      </w:pPr>
      <w:r w:rsidRPr="009D4D07">
        <w:t xml:space="preserve">17. </w:t>
      </w:r>
      <w:r w:rsidRPr="009D4D07">
        <w:rPr>
          <w:b/>
          <w:i/>
        </w:rPr>
        <w:t>Улица Провалија</w:t>
      </w:r>
    </w:p>
    <w:p w:rsidR="004526CC" w:rsidRPr="009D4D07" w:rsidRDefault="004526CC" w:rsidP="004526CC">
      <w:pPr>
        <w:jc w:val="both"/>
      </w:pPr>
      <w:r w:rsidRPr="009D4D07">
        <w:rPr>
          <w:b/>
          <w:bCs/>
        </w:rPr>
        <w:t xml:space="preserve">Опис предложене улице Провалија – </w:t>
      </w:r>
      <w:r w:rsidRPr="009D4D07">
        <w:t>Улица се простире од предложене улице бр. 13 и кп 2994 дуж кп 2995 све до кп 1836/3 и 1837 КО Славковица.</w:t>
      </w:r>
    </w:p>
    <w:p w:rsidR="004526CC" w:rsidRDefault="004526CC" w:rsidP="004526CC">
      <w:pPr>
        <w:jc w:val="both"/>
      </w:pPr>
    </w:p>
    <w:p w:rsidR="004526CC" w:rsidRPr="004C1536" w:rsidRDefault="004526CC" w:rsidP="004526CC">
      <w:pPr>
        <w:jc w:val="both"/>
      </w:pPr>
      <w:r w:rsidRPr="009D4D07">
        <w:t xml:space="preserve">18. </w:t>
      </w:r>
      <w:r w:rsidRPr="009D4D07">
        <w:rPr>
          <w:b/>
          <w:i/>
        </w:rPr>
        <w:t xml:space="preserve">Улица </w:t>
      </w:r>
      <w:r>
        <w:rPr>
          <w:b/>
          <w:i/>
        </w:rPr>
        <w:t>Косачка</w:t>
      </w:r>
    </w:p>
    <w:p w:rsidR="004526CC" w:rsidRPr="009D4D07" w:rsidRDefault="004526CC" w:rsidP="004526CC">
      <w:pPr>
        <w:jc w:val="both"/>
      </w:pPr>
      <w:r w:rsidRPr="009D4D07">
        <w:rPr>
          <w:b/>
          <w:bCs/>
        </w:rPr>
        <w:t xml:space="preserve">Опис предложене улице </w:t>
      </w:r>
      <w:r>
        <w:rPr>
          <w:b/>
          <w:bCs/>
        </w:rPr>
        <w:t>Косачка</w:t>
      </w:r>
      <w:r w:rsidRPr="009D4D07">
        <w:rPr>
          <w:b/>
          <w:bCs/>
        </w:rPr>
        <w:t xml:space="preserve"> – </w:t>
      </w:r>
      <w:r w:rsidRPr="009D4D07">
        <w:t>Улица се простире од пута на кп 3008/1 дуж 3002 све до кп 2550/1 и 2559 КО Славковица.</w:t>
      </w:r>
    </w:p>
    <w:p w:rsidR="004526CC" w:rsidRPr="009D4D07" w:rsidRDefault="004526CC" w:rsidP="004526CC">
      <w:pPr>
        <w:jc w:val="both"/>
      </w:pPr>
    </w:p>
    <w:p w:rsidR="004526CC" w:rsidRPr="009D4D07" w:rsidRDefault="004526CC" w:rsidP="004526CC">
      <w:pPr>
        <w:jc w:val="both"/>
      </w:pPr>
      <w:r w:rsidRPr="009D4D07">
        <w:t xml:space="preserve">19. </w:t>
      </w:r>
      <w:r w:rsidRPr="009D4D07">
        <w:rPr>
          <w:b/>
          <w:i/>
        </w:rPr>
        <w:t>Улица Манастирска</w:t>
      </w:r>
    </w:p>
    <w:p w:rsidR="004526CC" w:rsidRPr="009D4D07" w:rsidRDefault="004526CC" w:rsidP="004526CC">
      <w:pPr>
        <w:jc w:val="both"/>
      </w:pPr>
      <w:r w:rsidRPr="009D4D07">
        <w:rPr>
          <w:b/>
          <w:bCs/>
        </w:rPr>
        <w:t xml:space="preserve">Опис предложене улице Манастирска – </w:t>
      </w:r>
      <w:r w:rsidRPr="009D4D07">
        <w:t>Улица се простире од пута на кп 3008/1 дуж 2997 све до кп 2415 и 2401/2 КО Славковица.</w:t>
      </w:r>
    </w:p>
    <w:p w:rsidR="004526CC" w:rsidRPr="009D4D07" w:rsidRDefault="004526CC" w:rsidP="004526CC">
      <w:pPr>
        <w:jc w:val="both"/>
      </w:pPr>
    </w:p>
    <w:p w:rsidR="004526CC" w:rsidRPr="007E48B0" w:rsidRDefault="004526CC" w:rsidP="004526CC">
      <w:pPr>
        <w:jc w:val="both"/>
        <w:rPr>
          <w:b/>
          <w:i/>
        </w:rPr>
      </w:pPr>
      <w:r w:rsidRPr="009D4D07">
        <w:t xml:space="preserve">20. </w:t>
      </w:r>
      <w:r w:rsidRPr="009D4D07">
        <w:rPr>
          <w:b/>
          <w:i/>
        </w:rPr>
        <w:t xml:space="preserve">Улица </w:t>
      </w:r>
      <w:r>
        <w:rPr>
          <w:b/>
          <w:i/>
        </w:rPr>
        <w:t xml:space="preserve">Николе Тесле </w:t>
      </w:r>
    </w:p>
    <w:p w:rsidR="004526CC" w:rsidRPr="009D4D07" w:rsidRDefault="004526CC" w:rsidP="004526CC">
      <w:pPr>
        <w:jc w:val="both"/>
      </w:pPr>
      <w:r w:rsidRPr="009D4D07">
        <w:rPr>
          <w:b/>
          <w:bCs/>
        </w:rPr>
        <w:t xml:space="preserve">Опис предложене улице </w:t>
      </w:r>
      <w:r>
        <w:rPr>
          <w:b/>
          <w:bCs/>
        </w:rPr>
        <w:t>Николе Тесле</w:t>
      </w:r>
      <w:r w:rsidRPr="009D4D07">
        <w:rPr>
          <w:b/>
          <w:bCs/>
        </w:rPr>
        <w:t xml:space="preserve"> – </w:t>
      </w:r>
      <w:r w:rsidRPr="009D4D07">
        <w:t xml:space="preserve">Улица се простире од предложене улице бр. 19 и кп 2997 дуж кп 2998, 2233 и 2341 све до кп 2252 и 2333/1 КО Славковица. </w:t>
      </w:r>
    </w:p>
    <w:p w:rsidR="004526CC" w:rsidRPr="009D4D07" w:rsidRDefault="004526CC" w:rsidP="004526CC">
      <w:pPr>
        <w:jc w:val="both"/>
      </w:pPr>
    </w:p>
    <w:p w:rsidR="004526CC" w:rsidRPr="004C1536" w:rsidRDefault="004526CC" w:rsidP="004526CC">
      <w:pPr>
        <w:jc w:val="both"/>
        <w:rPr>
          <w:b/>
          <w:i/>
        </w:rPr>
      </w:pPr>
      <w:r w:rsidRPr="009D4D07">
        <w:t xml:space="preserve">21. </w:t>
      </w:r>
      <w:r w:rsidRPr="009D4D07">
        <w:rPr>
          <w:b/>
          <w:i/>
        </w:rPr>
        <w:t xml:space="preserve">Улица </w:t>
      </w:r>
      <w:r>
        <w:rPr>
          <w:b/>
          <w:i/>
        </w:rPr>
        <w:t>Планинска</w:t>
      </w:r>
    </w:p>
    <w:p w:rsidR="004526CC" w:rsidRPr="009D4D07" w:rsidRDefault="004526CC" w:rsidP="004526CC">
      <w:pPr>
        <w:jc w:val="both"/>
      </w:pPr>
      <w:r w:rsidRPr="009D4D07">
        <w:rPr>
          <w:b/>
          <w:bCs/>
        </w:rPr>
        <w:t xml:space="preserve">Опис предложене улице </w:t>
      </w:r>
      <w:r>
        <w:rPr>
          <w:b/>
          <w:bCs/>
        </w:rPr>
        <w:t>Планинска</w:t>
      </w:r>
      <w:r w:rsidRPr="009D4D07">
        <w:rPr>
          <w:b/>
          <w:bCs/>
        </w:rPr>
        <w:t xml:space="preserve"> – </w:t>
      </w:r>
      <w:r w:rsidRPr="009D4D07">
        <w:t>Улица се простире од предложене улице бр. 19 и кп 2997 дуж кп 2202 све до кп 2075 и 2181 КО Славковица.</w:t>
      </w:r>
    </w:p>
    <w:p w:rsidR="004526CC" w:rsidRPr="009D4D07" w:rsidRDefault="004526CC" w:rsidP="004526CC">
      <w:pPr>
        <w:jc w:val="both"/>
      </w:pPr>
    </w:p>
    <w:p w:rsidR="004526CC" w:rsidRPr="007E48B0" w:rsidRDefault="004526CC" w:rsidP="004526CC">
      <w:pPr>
        <w:jc w:val="both"/>
        <w:rPr>
          <w:b/>
          <w:i/>
        </w:rPr>
      </w:pPr>
      <w:r w:rsidRPr="009D4D07">
        <w:t xml:space="preserve">22. </w:t>
      </w:r>
      <w:r w:rsidRPr="009D4D07">
        <w:rPr>
          <w:b/>
          <w:i/>
        </w:rPr>
        <w:t xml:space="preserve">Улица </w:t>
      </w:r>
      <w:r>
        <w:rPr>
          <w:b/>
          <w:i/>
        </w:rPr>
        <w:t>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предложене улице бр.18 и кп 3002, дуж кп 3001, преко кп 2163 и све до кп 2484 КО Славковица.</w:t>
      </w:r>
    </w:p>
    <w:p w:rsidR="004526CC" w:rsidRPr="009D4D07" w:rsidRDefault="004526CC" w:rsidP="004526CC">
      <w:pPr>
        <w:jc w:val="both"/>
      </w:pPr>
    </w:p>
    <w:p w:rsidR="004526CC" w:rsidRPr="009D4D07" w:rsidRDefault="004526CC" w:rsidP="004526CC">
      <w:pPr>
        <w:jc w:val="both"/>
        <w:rPr>
          <w:b/>
          <w:i/>
        </w:rPr>
      </w:pPr>
      <w:r w:rsidRPr="009D4D07">
        <w:t xml:space="preserve">23. </w:t>
      </w:r>
      <w:r w:rsidRPr="009D4D07">
        <w:rPr>
          <w:b/>
          <w:i/>
        </w:rPr>
        <w:t>Улица Шибови</w:t>
      </w:r>
    </w:p>
    <w:p w:rsidR="004526CC" w:rsidRPr="009D4D07" w:rsidRDefault="004526CC" w:rsidP="004526CC">
      <w:pPr>
        <w:jc w:val="both"/>
      </w:pPr>
      <w:r w:rsidRPr="009D4D07">
        <w:rPr>
          <w:b/>
          <w:bCs/>
        </w:rPr>
        <w:t xml:space="preserve">Опис предложене улице Шибови – </w:t>
      </w:r>
      <w:r w:rsidRPr="009D4D07">
        <w:t>Улица се простире од предложене улице бр. 10 и кп 3008/1 дуж кп 2866 све до кп 2722 и 2864 КО Славковица.</w:t>
      </w:r>
    </w:p>
    <w:p w:rsidR="004526CC" w:rsidRPr="009D4D07" w:rsidRDefault="004526CC" w:rsidP="004526CC">
      <w:pPr>
        <w:jc w:val="both"/>
      </w:pPr>
    </w:p>
    <w:p w:rsidR="004526CC" w:rsidRPr="009D4D07" w:rsidRDefault="004526CC" w:rsidP="004526CC">
      <w:pPr>
        <w:jc w:val="both"/>
        <w:rPr>
          <w:b/>
          <w:i/>
        </w:rPr>
      </w:pPr>
      <w:r w:rsidRPr="009D4D07">
        <w:lastRenderedPageBreak/>
        <w:t xml:space="preserve">24. </w:t>
      </w:r>
      <w:r w:rsidRPr="009D4D07">
        <w:rPr>
          <w:b/>
          <w:i/>
        </w:rPr>
        <w:t>Улица Честе букве</w:t>
      </w:r>
    </w:p>
    <w:p w:rsidR="004526CC" w:rsidRPr="009D4D07" w:rsidRDefault="004526CC" w:rsidP="004526CC">
      <w:pPr>
        <w:jc w:val="both"/>
      </w:pPr>
      <w:r w:rsidRPr="009D4D07">
        <w:rPr>
          <w:b/>
          <w:bCs/>
        </w:rPr>
        <w:t xml:space="preserve">Опис предложене улице Честе букве – </w:t>
      </w:r>
      <w:r w:rsidRPr="009D4D07">
        <w:t>Улица се простире од предложене улице бр. 10 и кп 2883/12 дуж кп 2883/10, 2910/9 и 2876 све до кп 2910/4 и 2913 КО Славковица.</w:t>
      </w:r>
    </w:p>
    <w:p w:rsidR="004526CC" w:rsidRPr="009D4D07" w:rsidRDefault="004526CC" w:rsidP="004526CC">
      <w:pPr>
        <w:jc w:val="both"/>
      </w:pPr>
    </w:p>
    <w:p w:rsidR="004526CC" w:rsidRPr="009D4D07" w:rsidRDefault="004526CC" w:rsidP="004526CC">
      <w:pPr>
        <w:jc w:val="both"/>
        <w:rPr>
          <w:b/>
          <w:i/>
        </w:rPr>
      </w:pPr>
      <w:r w:rsidRPr="009D4D07">
        <w:t>25.</w:t>
      </w:r>
      <w:r w:rsidRPr="009D4D07">
        <w:rPr>
          <w:b/>
          <w:i/>
        </w:rPr>
        <w:t xml:space="preserve"> Улица Сувоборска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Сувоборска – </w:t>
      </w:r>
      <w:r w:rsidRPr="009D4D07">
        <w:rPr>
          <w:rFonts w:ascii="Times New Roman" w:hAnsi="Times New Roman" w:cs="Times New Roman"/>
        </w:rPr>
        <w:t xml:space="preserve">Улица се простире дуж границе са насељеним местом Полом од кп 2797/1 дуж кп 3013 све до кп 2922/2 КО Славковица и границе (тромеђе) са насељеним местом Горњи Бранетићи. </w:t>
      </w:r>
    </w:p>
    <w:p w:rsidR="004526CC" w:rsidRPr="009D4D07" w:rsidRDefault="004526CC" w:rsidP="004526CC">
      <w:pPr>
        <w:jc w:val="both"/>
      </w:pPr>
      <w:r w:rsidRPr="009D4D07">
        <w:rPr>
          <w:b/>
          <w:bCs/>
        </w:rPr>
        <w:t xml:space="preserve">Напомена: </w:t>
      </w:r>
      <w:r w:rsidRPr="009D4D07">
        <w:t>Улица је заједничка са КО Полом.</w:t>
      </w:r>
    </w:p>
    <w:p w:rsidR="004526CC" w:rsidRPr="009D4D07" w:rsidRDefault="004526CC" w:rsidP="004526CC">
      <w:pPr>
        <w:jc w:val="both"/>
      </w:pPr>
    </w:p>
    <w:p w:rsidR="004526CC" w:rsidRPr="009D4D07" w:rsidRDefault="004526CC" w:rsidP="004526CC">
      <w:pPr>
        <w:jc w:val="both"/>
        <w:rPr>
          <w:b/>
          <w:i/>
        </w:rPr>
      </w:pPr>
      <w:r w:rsidRPr="009D4D07">
        <w:t>26.</w:t>
      </w:r>
      <w:r w:rsidRPr="009D4D07">
        <w:rPr>
          <w:b/>
          <w:i/>
        </w:rPr>
        <w:t xml:space="preserve"> Улица Лазаревачка</w:t>
      </w:r>
    </w:p>
    <w:p w:rsidR="004526CC" w:rsidRPr="009D4D07" w:rsidRDefault="004526CC" w:rsidP="004526CC">
      <w:pPr>
        <w:jc w:val="both"/>
      </w:pPr>
      <w:r w:rsidRPr="009D4D07">
        <w:rPr>
          <w:b/>
          <w:bCs/>
        </w:rPr>
        <w:t xml:space="preserve">Опис предложене улице Лазаревачка – </w:t>
      </w:r>
      <w:r w:rsidRPr="009D4D07">
        <w:t>Улица се простире од предложене улице бр.25 и кп 3013 дуж кп 2917/4 све до кп 2917/11 КО Славковица.</w:t>
      </w:r>
    </w:p>
    <w:p w:rsidR="004526CC" w:rsidRPr="009D4D07" w:rsidRDefault="004526CC" w:rsidP="004526CC">
      <w:pPr>
        <w:jc w:val="both"/>
      </w:pPr>
    </w:p>
    <w:p w:rsidR="004526CC" w:rsidRPr="009D4D07" w:rsidRDefault="004526CC" w:rsidP="004526CC">
      <w:pPr>
        <w:jc w:val="both"/>
        <w:rPr>
          <w:b/>
          <w:i/>
        </w:rPr>
      </w:pPr>
      <w:r w:rsidRPr="009D4D07">
        <w:t>27.</w:t>
      </w:r>
      <w:r w:rsidRPr="009D4D07">
        <w:rPr>
          <w:b/>
          <w:i/>
        </w:rPr>
        <w:t xml:space="preserve"> Улица Београдска</w:t>
      </w:r>
    </w:p>
    <w:p w:rsidR="004526CC" w:rsidRDefault="004526CC" w:rsidP="004526CC">
      <w:pPr>
        <w:jc w:val="both"/>
      </w:pPr>
      <w:r w:rsidRPr="009D4D07">
        <w:rPr>
          <w:b/>
          <w:bCs/>
        </w:rPr>
        <w:t xml:space="preserve">Опис предложене улице Београдска – </w:t>
      </w:r>
      <w:r w:rsidRPr="009D4D07">
        <w:t>Улица се простире од предложене улице бр. 25 и кп 3013 преко кп 2919/1 све до кп 2919/2 и 2919/3 КО Славковица.</w:t>
      </w:r>
    </w:p>
    <w:p w:rsidR="004526CC" w:rsidRPr="004D2D36" w:rsidRDefault="004526CC" w:rsidP="004526CC">
      <w:pPr>
        <w:jc w:val="both"/>
      </w:pPr>
    </w:p>
    <w:p w:rsidR="004526CC" w:rsidRPr="009D4D07" w:rsidRDefault="004526CC" w:rsidP="004526CC">
      <w:pPr>
        <w:jc w:val="both"/>
        <w:rPr>
          <w:b/>
          <w:i/>
        </w:rPr>
      </w:pPr>
      <w:r w:rsidRPr="009D4D07">
        <w:t>28.</w:t>
      </w:r>
      <w:r w:rsidRPr="009D4D07">
        <w:rPr>
          <w:b/>
          <w:i/>
        </w:rPr>
        <w:t xml:space="preserve"> Улица Бранетинска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Бранетинска – </w:t>
      </w:r>
      <w:r w:rsidRPr="009D4D07">
        <w:rPr>
          <w:rFonts w:ascii="Times New Roman" w:hAnsi="Times New Roman" w:cs="Times New Roman"/>
        </w:rPr>
        <w:t xml:space="preserve">Улица се простире дуж границе са насељеним местом Горњи Бранетић од кп 2522/2 дуж кп 3012 све до кп 2941 КО Славковица.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Горњи Бранетић.</w:t>
      </w:r>
    </w:p>
    <w:p w:rsidR="004526CC" w:rsidRPr="009D4D07" w:rsidRDefault="004526CC" w:rsidP="004526CC">
      <w:pPr>
        <w:jc w:val="both"/>
      </w:pPr>
    </w:p>
    <w:p w:rsidR="004526CC" w:rsidRPr="004C1536" w:rsidRDefault="004526CC" w:rsidP="004526CC">
      <w:pPr>
        <w:jc w:val="both"/>
        <w:rPr>
          <w:b/>
          <w:i/>
        </w:rPr>
      </w:pPr>
      <w:r w:rsidRPr="009D4D07">
        <w:t>29.</w:t>
      </w:r>
      <w:r w:rsidRPr="009D4D07">
        <w:rPr>
          <w:b/>
          <w:i/>
        </w:rPr>
        <w:t xml:space="preserve"> Улица </w:t>
      </w:r>
      <w:r>
        <w:rPr>
          <w:b/>
          <w:i/>
        </w:rPr>
        <w:t>Првомајска</w:t>
      </w:r>
    </w:p>
    <w:p w:rsidR="004526CC" w:rsidRPr="009D4D07" w:rsidRDefault="004526CC" w:rsidP="004526CC">
      <w:pPr>
        <w:jc w:val="both"/>
      </w:pPr>
      <w:r w:rsidRPr="009D4D07">
        <w:rPr>
          <w:b/>
          <w:bCs/>
        </w:rPr>
        <w:t xml:space="preserve">Опис предложене улице </w:t>
      </w:r>
      <w:r>
        <w:rPr>
          <w:b/>
          <w:bCs/>
        </w:rPr>
        <w:t>Првомајска</w:t>
      </w:r>
      <w:r w:rsidRPr="009D4D07">
        <w:rPr>
          <w:b/>
          <w:bCs/>
        </w:rPr>
        <w:t xml:space="preserve"> – </w:t>
      </w:r>
      <w:r w:rsidRPr="009D4D07">
        <w:t>Улица се простире од предложене улице бр.28 и од кп 3012 дуж кп 2923/2 све до кп 2919/2 КО Славковица.</w:t>
      </w:r>
    </w:p>
    <w:p w:rsidR="004526CC" w:rsidRDefault="004526CC" w:rsidP="004526CC">
      <w:pPr>
        <w:jc w:val="both"/>
      </w:pPr>
    </w:p>
    <w:p w:rsidR="004526CC" w:rsidRPr="009D4D07" w:rsidRDefault="004526CC" w:rsidP="004526CC">
      <w:pPr>
        <w:jc w:val="both"/>
        <w:rPr>
          <w:b/>
          <w:i/>
        </w:rPr>
      </w:pPr>
      <w:r w:rsidRPr="009D4D07">
        <w:t>30.</w:t>
      </w:r>
      <w:r w:rsidRPr="009D4D07">
        <w:rPr>
          <w:b/>
          <w:i/>
        </w:rPr>
        <w:t xml:space="preserve"> Улица </w:t>
      </w:r>
      <w:r>
        <w:rPr>
          <w:b/>
          <w:i/>
        </w:rPr>
        <w:t>Славковачка</w:t>
      </w:r>
      <w:r w:rsidRPr="009D4D07">
        <w:rPr>
          <w:b/>
          <w:i/>
        </w:rPr>
        <w:t xml:space="preserve"> вода</w:t>
      </w:r>
    </w:p>
    <w:p w:rsidR="004526CC" w:rsidRPr="009D4D07" w:rsidRDefault="004526CC" w:rsidP="004526CC">
      <w:pPr>
        <w:jc w:val="both"/>
      </w:pPr>
      <w:r w:rsidRPr="009D4D07">
        <w:rPr>
          <w:b/>
          <w:bCs/>
        </w:rPr>
        <w:t xml:space="preserve">Опис предложене улице </w:t>
      </w:r>
      <w:r>
        <w:rPr>
          <w:b/>
          <w:bCs/>
        </w:rPr>
        <w:t>Славковачка</w:t>
      </w:r>
      <w:r w:rsidRPr="009D4D07">
        <w:rPr>
          <w:b/>
          <w:bCs/>
        </w:rPr>
        <w:t xml:space="preserve"> вода – </w:t>
      </w:r>
      <w:r w:rsidRPr="009D4D07">
        <w:t>Улица се простире од предложене улице бр. 28 и од кп 3012 преко кп 2929 затим дуж кп 2930 све до кп 26387 КО Славковица.</w:t>
      </w:r>
    </w:p>
    <w:p w:rsidR="004526CC" w:rsidRPr="009D4D07" w:rsidRDefault="004526CC" w:rsidP="004526CC">
      <w:pPr>
        <w:jc w:val="both"/>
      </w:pPr>
    </w:p>
    <w:p w:rsidR="004526CC" w:rsidRPr="004C1536" w:rsidRDefault="004526CC" w:rsidP="004526CC">
      <w:pPr>
        <w:jc w:val="both"/>
        <w:rPr>
          <w:b/>
          <w:i/>
        </w:rPr>
      </w:pPr>
      <w:r w:rsidRPr="009D4D07">
        <w:t>31.</w:t>
      </w:r>
      <w:r w:rsidRPr="009D4D07">
        <w:rPr>
          <w:b/>
          <w:i/>
        </w:rPr>
        <w:t xml:space="preserve"> Улица </w:t>
      </w:r>
      <w:r>
        <w:rPr>
          <w:b/>
          <w:i/>
        </w:rPr>
        <w:t>Војводе Мишића</w:t>
      </w:r>
    </w:p>
    <w:p w:rsidR="004526CC" w:rsidRPr="009D4D07" w:rsidRDefault="004526CC" w:rsidP="004526CC">
      <w:pPr>
        <w:jc w:val="both"/>
      </w:pPr>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дуж границе са насељеним местом Лалинци од кп 2633 дуж кп 3011све до кп 653 КО Славковица.</w:t>
      </w:r>
    </w:p>
    <w:p w:rsidR="004526CC" w:rsidRPr="009D4D07" w:rsidRDefault="004526CC" w:rsidP="004526CC">
      <w:pPr>
        <w:jc w:val="both"/>
      </w:pPr>
    </w:p>
    <w:p w:rsidR="004526CC" w:rsidRPr="00072557" w:rsidRDefault="004526CC" w:rsidP="004526CC">
      <w:pPr>
        <w:jc w:val="both"/>
        <w:rPr>
          <w:b/>
          <w:i/>
        </w:rPr>
      </w:pPr>
      <w:r w:rsidRPr="009D4D07">
        <w:t>32.</w:t>
      </w:r>
      <w:r w:rsidRPr="009D4D07">
        <w:rPr>
          <w:b/>
          <w:i/>
        </w:rPr>
        <w:t xml:space="preserve"> Улица </w:t>
      </w:r>
      <w:r>
        <w:rPr>
          <w:b/>
          <w:i/>
        </w:rPr>
        <w:t>Брезик</w:t>
      </w:r>
    </w:p>
    <w:p w:rsidR="004526CC" w:rsidRPr="009D4D07" w:rsidRDefault="004526CC" w:rsidP="004526CC">
      <w:pPr>
        <w:jc w:val="both"/>
      </w:pPr>
      <w:r w:rsidRPr="009D4D07">
        <w:rPr>
          <w:b/>
          <w:bCs/>
        </w:rPr>
        <w:t xml:space="preserve">Опис предложене улице </w:t>
      </w:r>
      <w:r>
        <w:rPr>
          <w:b/>
          <w:bCs/>
        </w:rPr>
        <w:t>Брезик</w:t>
      </w:r>
      <w:r w:rsidRPr="009D4D07">
        <w:rPr>
          <w:b/>
          <w:bCs/>
        </w:rPr>
        <w:t xml:space="preserve"> – </w:t>
      </w:r>
      <w:r w:rsidRPr="009D4D07">
        <w:t>Улица се простире дуж границе са насељеним местом Кадина Лука од кп 1364 дуж кп 3017 све до кп 1320 КО Славковица.</w:t>
      </w:r>
    </w:p>
    <w:p w:rsidR="004526CC" w:rsidRDefault="004526CC" w:rsidP="004526CC">
      <w:pPr>
        <w:jc w:val="both"/>
      </w:pPr>
    </w:p>
    <w:p w:rsidR="001D5906" w:rsidRPr="001D5906" w:rsidRDefault="001D5906" w:rsidP="004526CC">
      <w:pPr>
        <w:jc w:val="both"/>
      </w:pPr>
    </w:p>
    <w:p w:rsidR="004526CC" w:rsidRPr="009D4D07" w:rsidRDefault="004526CC" w:rsidP="004526CC">
      <w:pPr>
        <w:jc w:val="center"/>
      </w:pPr>
      <w:r w:rsidRPr="009D4D07">
        <w:t>Члан 25.</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Цветановац  одређују се следећи називи улица:</w:t>
      </w:r>
    </w:p>
    <w:p w:rsidR="004526CC" w:rsidRPr="009D4D07" w:rsidRDefault="004526CC" w:rsidP="004526CC">
      <w:pPr>
        <w:jc w:val="both"/>
        <w:rPr>
          <w:lang w:val="sr-Cyrl-CS"/>
        </w:rPr>
      </w:pPr>
    </w:p>
    <w:p w:rsidR="004526CC" w:rsidRPr="00BB6B94" w:rsidRDefault="004526CC" w:rsidP="004526CC">
      <w:pPr>
        <w:jc w:val="both"/>
      </w:pPr>
      <w:r w:rsidRPr="009D4D07">
        <w:t xml:space="preserve">1. </w:t>
      </w:r>
      <w:r w:rsidRPr="00BB6B94">
        <w:rPr>
          <w:b/>
          <w:i/>
        </w:rPr>
        <w:t xml:space="preserve">Улица </w:t>
      </w:r>
      <w:r>
        <w:rPr>
          <w:b/>
          <w:i/>
        </w:rPr>
        <w:t>Ратарска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Ратарска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границе са насељеним местом Јајчић дуж кп 1823 све до границе са насељеним местом Бабајић.</w:t>
      </w:r>
    </w:p>
    <w:p w:rsidR="004526CC" w:rsidRPr="009D4D07" w:rsidRDefault="004526CC" w:rsidP="004526CC">
      <w:pPr>
        <w:pStyle w:val="Default"/>
        <w:jc w:val="both"/>
        <w:rPr>
          <w:rFonts w:ascii="Times New Roman" w:hAnsi="Times New Roman" w:cs="Times New Roman"/>
        </w:rPr>
      </w:pPr>
    </w:p>
    <w:p w:rsidR="004526CC" w:rsidRPr="00BB6B94" w:rsidRDefault="004526CC" w:rsidP="004526CC">
      <w:pPr>
        <w:jc w:val="both"/>
      </w:pPr>
      <w:r w:rsidRPr="009D4D07">
        <w:t>2</w:t>
      </w:r>
      <w:r w:rsidRPr="00BB6B94">
        <w:t xml:space="preserve">. </w:t>
      </w:r>
      <w:r w:rsidRPr="00BB6B94">
        <w:rPr>
          <w:b/>
          <w:i/>
        </w:rPr>
        <w:t xml:space="preserve">Улица </w:t>
      </w:r>
      <w:r>
        <w:rPr>
          <w:b/>
          <w:i/>
        </w:rPr>
        <w:t>Јошева</w:t>
      </w:r>
    </w:p>
    <w:p w:rsidR="004526CC" w:rsidRPr="009D4D07" w:rsidRDefault="004526CC" w:rsidP="004526CC">
      <w:pPr>
        <w:jc w:val="both"/>
      </w:pPr>
      <w:r w:rsidRPr="009D4D07">
        <w:rPr>
          <w:b/>
          <w:bCs/>
        </w:rPr>
        <w:t xml:space="preserve">Опис предложене улице </w:t>
      </w:r>
      <w:r>
        <w:rPr>
          <w:b/>
          <w:bCs/>
        </w:rPr>
        <w:t>Јошева</w:t>
      </w:r>
      <w:r w:rsidRPr="009D4D07">
        <w:rPr>
          <w:b/>
          <w:bCs/>
        </w:rPr>
        <w:t xml:space="preserve"> – </w:t>
      </w:r>
      <w:r w:rsidRPr="009D4D07">
        <w:t>Улица се простире од предложене улице бр. 1 и кп 1823 дуж кп 453, 1827 све до кп 1826 КО Цветановац.</w:t>
      </w:r>
    </w:p>
    <w:p w:rsidR="004526CC" w:rsidRPr="009D4D07" w:rsidRDefault="004526CC" w:rsidP="004526CC">
      <w:pPr>
        <w:jc w:val="both"/>
      </w:pPr>
    </w:p>
    <w:p w:rsidR="004526CC" w:rsidRPr="00BB6B94" w:rsidRDefault="004526CC" w:rsidP="004526CC">
      <w:pPr>
        <w:jc w:val="both"/>
      </w:pPr>
      <w:r w:rsidRPr="009D4D07">
        <w:t>3</w:t>
      </w:r>
      <w:r w:rsidRPr="00BB6B94">
        <w:t xml:space="preserve">. </w:t>
      </w:r>
      <w:r w:rsidRPr="00BB6B94">
        <w:rPr>
          <w:b/>
          <w:i/>
        </w:rPr>
        <w:t xml:space="preserve">Улица </w:t>
      </w:r>
      <w:r>
        <w:rPr>
          <w:b/>
          <w:i/>
        </w:rPr>
        <w:t>Цветановачка</w:t>
      </w:r>
    </w:p>
    <w:p w:rsidR="004526CC" w:rsidRPr="009D4D07" w:rsidRDefault="004526CC" w:rsidP="004526CC">
      <w:pPr>
        <w:jc w:val="both"/>
      </w:pPr>
      <w:r w:rsidRPr="009D4D07">
        <w:rPr>
          <w:b/>
          <w:bCs/>
        </w:rPr>
        <w:t xml:space="preserve">Опис предложене улице </w:t>
      </w:r>
      <w:r>
        <w:rPr>
          <w:b/>
          <w:bCs/>
        </w:rPr>
        <w:t>Цветановачка</w:t>
      </w:r>
      <w:r w:rsidRPr="009D4D07">
        <w:rPr>
          <w:b/>
          <w:bCs/>
        </w:rPr>
        <w:t xml:space="preserve"> – </w:t>
      </w:r>
      <w:r w:rsidRPr="009D4D07">
        <w:t>Улица се простире од предложене улице бр. 1 и кп 1823 дуж кп 330, 1821 и 300/1 све до кп 1847 КО Цветановац.</w:t>
      </w:r>
    </w:p>
    <w:p w:rsidR="004526CC" w:rsidRPr="009D4D07" w:rsidRDefault="004526CC" w:rsidP="004526CC">
      <w:pPr>
        <w:jc w:val="both"/>
      </w:pPr>
    </w:p>
    <w:p w:rsidR="004526CC" w:rsidRPr="00012DE2" w:rsidRDefault="004526CC" w:rsidP="004526CC">
      <w:pPr>
        <w:jc w:val="both"/>
      </w:pPr>
      <w:r w:rsidRPr="009D4D07">
        <w:t xml:space="preserve">4. </w:t>
      </w:r>
      <w:r w:rsidRPr="00BB6B94">
        <w:rPr>
          <w:b/>
          <w:i/>
        </w:rPr>
        <w:t xml:space="preserve">Улица </w:t>
      </w:r>
      <w:r>
        <w:rPr>
          <w:b/>
          <w:i/>
        </w:rPr>
        <w:t>Омладинска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Омладинска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1 и кп 1823 дуж кп 1828, 1826, 1825 све до кп 1138/2 и границе са насељеним местом Милавац. </w:t>
      </w:r>
    </w:p>
    <w:p w:rsidR="004526CC" w:rsidRPr="009D4D07" w:rsidRDefault="004526CC" w:rsidP="004526CC">
      <w:pPr>
        <w:jc w:val="both"/>
      </w:pPr>
      <w:r w:rsidRPr="009D4D07">
        <w:rPr>
          <w:b/>
          <w:bCs/>
        </w:rPr>
        <w:t xml:space="preserve">Напомена: </w:t>
      </w:r>
      <w:r w:rsidRPr="009D4D07">
        <w:t>Улица је заједничка са КО Милавац.</w:t>
      </w:r>
    </w:p>
    <w:p w:rsidR="004526CC" w:rsidRPr="009D4D07" w:rsidRDefault="004526CC" w:rsidP="004526CC">
      <w:pPr>
        <w:jc w:val="both"/>
      </w:pPr>
    </w:p>
    <w:p w:rsidR="004526CC" w:rsidRPr="00BB6B94" w:rsidRDefault="004526CC" w:rsidP="004526CC">
      <w:pPr>
        <w:jc w:val="both"/>
        <w:rPr>
          <w:b/>
          <w:i/>
        </w:rPr>
      </w:pPr>
      <w:r w:rsidRPr="009D4D07">
        <w:t xml:space="preserve">5. </w:t>
      </w:r>
      <w:r w:rsidRPr="00BB6B94">
        <w:rPr>
          <w:b/>
          <w:i/>
        </w:rPr>
        <w:t xml:space="preserve">Улица </w:t>
      </w:r>
      <w:r>
        <w:rPr>
          <w:b/>
          <w:i/>
        </w:rPr>
        <w:t>Церска</w:t>
      </w:r>
    </w:p>
    <w:p w:rsidR="004526CC" w:rsidRPr="009D4D07" w:rsidRDefault="004526CC" w:rsidP="004526CC">
      <w:pPr>
        <w:jc w:val="both"/>
      </w:pPr>
      <w:r w:rsidRPr="009D4D07">
        <w:rPr>
          <w:b/>
          <w:bCs/>
        </w:rPr>
        <w:t xml:space="preserve">Опис предложене улице </w:t>
      </w:r>
      <w:r>
        <w:rPr>
          <w:b/>
          <w:bCs/>
        </w:rPr>
        <w:t>Церска</w:t>
      </w:r>
      <w:r w:rsidRPr="009D4D07">
        <w:rPr>
          <w:b/>
          <w:bCs/>
        </w:rPr>
        <w:t xml:space="preserve"> – </w:t>
      </w:r>
      <w:r w:rsidRPr="009D4D07">
        <w:t>Улица се простире од предложене улице бр. 4 и кп 1825 дуж кп 947 до кп 958/1 и 634 КО Цветановац.</w:t>
      </w:r>
    </w:p>
    <w:p w:rsidR="004526CC" w:rsidRPr="009D4D07" w:rsidRDefault="004526CC" w:rsidP="004526CC">
      <w:pPr>
        <w:jc w:val="both"/>
      </w:pPr>
    </w:p>
    <w:p w:rsidR="004526CC" w:rsidRPr="008E2310" w:rsidRDefault="004526CC" w:rsidP="004526CC">
      <w:pPr>
        <w:jc w:val="both"/>
        <w:rPr>
          <w:b/>
          <w:i/>
        </w:rPr>
      </w:pPr>
      <w:r w:rsidRPr="009D4D07">
        <w:t xml:space="preserve">6. </w:t>
      </w:r>
      <w:r w:rsidRPr="00BB6B94">
        <w:rPr>
          <w:b/>
          <w:i/>
        </w:rPr>
        <w:t xml:space="preserve">Улица </w:t>
      </w:r>
      <w:r>
        <w:rPr>
          <w:b/>
          <w:i/>
        </w:rPr>
        <w:t>Видовданска</w:t>
      </w:r>
    </w:p>
    <w:p w:rsidR="004526CC"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бр.4 и кп 1825 дуж кп 1830, 882 све до кп 1823 КО Цветановац.</w:t>
      </w:r>
    </w:p>
    <w:p w:rsidR="004526CC" w:rsidRPr="002152B3" w:rsidRDefault="004526CC" w:rsidP="004526CC">
      <w:pPr>
        <w:jc w:val="both"/>
      </w:pPr>
    </w:p>
    <w:p w:rsidR="004526CC" w:rsidRPr="00BB6B94" w:rsidRDefault="004526CC" w:rsidP="004526CC">
      <w:pPr>
        <w:jc w:val="both"/>
        <w:rPr>
          <w:b/>
          <w:i/>
        </w:rPr>
      </w:pPr>
      <w:r w:rsidRPr="00BB6B94">
        <w:t xml:space="preserve">7. </w:t>
      </w:r>
      <w:r w:rsidRPr="00BB6B94">
        <w:rPr>
          <w:b/>
          <w:i/>
        </w:rPr>
        <w:t xml:space="preserve">Улица </w:t>
      </w:r>
      <w:r>
        <w:rPr>
          <w:b/>
          <w:i/>
        </w:rPr>
        <w:t>Палих бораца</w:t>
      </w:r>
    </w:p>
    <w:p w:rsidR="004526CC" w:rsidRPr="009D4D07" w:rsidRDefault="004526CC" w:rsidP="004526CC">
      <w:pPr>
        <w:jc w:val="both"/>
      </w:pPr>
      <w:r w:rsidRPr="009D4D07">
        <w:rPr>
          <w:b/>
          <w:bCs/>
        </w:rPr>
        <w:t xml:space="preserve">Опис предложене улице </w:t>
      </w:r>
      <w:r>
        <w:rPr>
          <w:b/>
          <w:bCs/>
        </w:rPr>
        <w:t>Палих бораца</w:t>
      </w:r>
      <w:r w:rsidRPr="009D4D07">
        <w:rPr>
          <w:b/>
          <w:bCs/>
        </w:rPr>
        <w:t xml:space="preserve"> – </w:t>
      </w:r>
      <w:r w:rsidRPr="009D4D07">
        <w:t>Улица се простире од предложене улице бр. 1 и кп 1823 дуж кп 1261 све до кп 1262/3 и 1256/2 КО Цветановац тј. до границе са насељеним местом Бабајић.</w:t>
      </w:r>
    </w:p>
    <w:p w:rsidR="004526CC" w:rsidRPr="009D4D07" w:rsidRDefault="004526CC" w:rsidP="004526CC">
      <w:pPr>
        <w:jc w:val="both"/>
      </w:pPr>
    </w:p>
    <w:p w:rsidR="004526CC" w:rsidRPr="00BB6B94" w:rsidRDefault="004526CC" w:rsidP="004526CC">
      <w:pPr>
        <w:jc w:val="both"/>
        <w:rPr>
          <w:b/>
          <w:i/>
        </w:rPr>
      </w:pPr>
      <w:r w:rsidRPr="009D4D07">
        <w:t xml:space="preserve">8. </w:t>
      </w:r>
      <w:r>
        <w:rPr>
          <w:b/>
          <w:i/>
        </w:rPr>
        <w:t>Улица Милавачка</w:t>
      </w:r>
    </w:p>
    <w:p w:rsidR="004526CC" w:rsidRPr="009D4D07" w:rsidRDefault="004526CC" w:rsidP="004526CC">
      <w:pPr>
        <w:jc w:val="both"/>
      </w:pPr>
      <w:r w:rsidRPr="009D4D07">
        <w:rPr>
          <w:b/>
          <w:bCs/>
        </w:rPr>
        <w:t xml:space="preserve">Опис предложене улице </w:t>
      </w:r>
      <w:r>
        <w:rPr>
          <w:b/>
          <w:bCs/>
        </w:rPr>
        <w:t>Милавачка</w:t>
      </w:r>
      <w:r w:rsidRPr="009D4D07">
        <w:rPr>
          <w:b/>
          <w:bCs/>
        </w:rPr>
        <w:t xml:space="preserve"> – </w:t>
      </w:r>
      <w:r w:rsidRPr="009D4D07">
        <w:t>Улица се простире од предложене улице бр. 7 и кп 1261 дуж кп 1254, 1050/4 и 1059/9 до кп 1055 КО Цветановац.</w:t>
      </w:r>
    </w:p>
    <w:p w:rsidR="004526CC" w:rsidRPr="009D4D07" w:rsidRDefault="004526CC" w:rsidP="004526CC">
      <w:pPr>
        <w:jc w:val="both"/>
      </w:pPr>
    </w:p>
    <w:p w:rsidR="004526CC" w:rsidRPr="00BB6B94" w:rsidRDefault="004526CC" w:rsidP="004526CC">
      <w:pPr>
        <w:jc w:val="both"/>
        <w:rPr>
          <w:b/>
          <w:i/>
        </w:rPr>
      </w:pPr>
      <w:r w:rsidRPr="009D4D07">
        <w:t>9</w:t>
      </w:r>
      <w:r w:rsidRPr="00BB6B94">
        <w:t xml:space="preserve">. </w:t>
      </w:r>
      <w:r w:rsidRPr="00BB6B94">
        <w:rPr>
          <w:b/>
          <w:i/>
        </w:rPr>
        <w:t xml:space="preserve">Улица </w:t>
      </w:r>
      <w:r>
        <w:rPr>
          <w:b/>
          <w:i/>
        </w:rPr>
        <w:t>Љаљенац</w:t>
      </w:r>
    </w:p>
    <w:p w:rsidR="004526CC" w:rsidRPr="009D4D07" w:rsidRDefault="004526CC" w:rsidP="004526CC">
      <w:pPr>
        <w:jc w:val="both"/>
      </w:pPr>
      <w:r w:rsidRPr="009D4D07">
        <w:rPr>
          <w:b/>
          <w:bCs/>
        </w:rPr>
        <w:t xml:space="preserve">Опис предложене улице </w:t>
      </w:r>
      <w:r>
        <w:rPr>
          <w:b/>
          <w:bCs/>
        </w:rPr>
        <w:t>Љаљенац</w:t>
      </w:r>
      <w:r w:rsidRPr="009D4D07">
        <w:rPr>
          <w:b/>
          <w:bCs/>
        </w:rPr>
        <w:t xml:space="preserve"> – </w:t>
      </w:r>
      <w:r w:rsidRPr="009D4D07">
        <w:t>Улица почиње и завршава се код предложене улице бр. 15 и кп 1847 дуж кп 291/4, 1821, 329, 276/1 и 282/1 поново до 1847 КО Цветановац.</w:t>
      </w:r>
    </w:p>
    <w:p w:rsidR="004526CC" w:rsidRPr="009D4D07" w:rsidRDefault="004526CC" w:rsidP="004526CC">
      <w:pPr>
        <w:jc w:val="both"/>
      </w:pPr>
    </w:p>
    <w:p w:rsidR="004526CC" w:rsidRPr="008E2310" w:rsidRDefault="004526CC" w:rsidP="004526CC">
      <w:pPr>
        <w:jc w:val="both"/>
        <w:rPr>
          <w:b/>
          <w:i/>
        </w:rPr>
      </w:pPr>
      <w:r w:rsidRPr="009D4D07">
        <w:t>10</w:t>
      </w:r>
      <w:r w:rsidRPr="00BB6B94">
        <w:t>.</w:t>
      </w:r>
      <w:r w:rsidRPr="00BB6B94">
        <w:rPr>
          <w:b/>
          <w:i/>
        </w:rPr>
        <w:t xml:space="preserve"> 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пута на кп 1823 дуж кп 839, 1831, 1835/1 КО Цветанвоца све до пута на кп 1847.</w:t>
      </w:r>
    </w:p>
    <w:p w:rsidR="004526CC" w:rsidRPr="009D4D07" w:rsidRDefault="004526CC" w:rsidP="004526CC">
      <w:pPr>
        <w:jc w:val="both"/>
      </w:pPr>
    </w:p>
    <w:p w:rsidR="004526CC" w:rsidRPr="008E2310" w:rsidRDefault="004526CC" w:rsidP="004526CC">
      <w:pPr>
        <w:jc w:val="both"/>
        <w:rPr>
          <w:b/>
          <w:i/>
        </w:rPr>
      </w:pPr>
      <w:r w:rsidRPr="009D4D07">
        <w:t>11</w:t>
      </w:r>
      <w:r w:rsidRPr="00BB6B94">
        <w:t>.</w:t>
      </w:r>
      <w:r w:rsidRPr="00BB6B94">
        <w:rPr>
          <w:b/>
          <w:i/>
        </w:rPr>
        <w:t xml:space="preserve"> Улица </w:t>
      </w:r>
      <w:r>
        <w:rPr>
          <w:b/>
          <w:i/>
        </w:rPr>
        <w:t>Колубарска</w:t>
      </w:r>
    </w:p>
    <w:p w:rsidR="004526CC" w:rsidRPr="009D4D07" w:rsidRDefault="004526CC" w:rsidP="004526CC">
      <w:pPr>
        <w:jc w:val="both"/>
      </w:pPr>
      <w:r w:rsidRPr="009D4D07">
        <w:rPr>
          <w:b/>
          <w:bCs/>
        </w:rPr>
        <w:t xml:space="preserve">Опис предложене улице </w:t>
      </w:r>
      <w:r>
        <w:rPr>
          <w:b/>
          <w:bCs/>
        </w:rPr>
        <w:t>Колубарска</w:t>
      </w:r>
      <w:r w:rsidRPr="009D4D07">
        <w:rPr>
          <w:b/>
          <w:bCs/>
        </w:rPr>
        <w:t xml:space="preserve"> – </w:t>
      </w:r>
      <w:r w:rsidRPr="009D4D07">
        <w:t>Улица се простире од пута на кп 1823 дуж кп 1484, 1510, 1538, 1619/5 до кп 1821 КО Цветановац.</w:t>
      </w:r>
    </w:p>
    <w:p w:rsidR="004526CC" w:rsidRPr="009D4D07" w:rsidRDefault="004526CC" w:rsidP="004526CC">
      <w:pPr>
        <w:jc w:val="both"/>
      </w:pPr>
    </w:p>
    <w:p w:rsidR="004526CC" w:rsidRPr="00BB6B94" w:rsidRDefault="004526CC" w:rsidP="004526CC">
      <w:pPr>
        <w:jc w:val="both"/>
        <w:rPr>
          <w:b/>
          <w:i/>
        </w:rPr>
      </w:pPr>
      <w:r w:rsidRPr="00BB6B94">
        <w:t>12.</w:t>
      </w:r>
      <w:r w:rsidRPr="00BB6B94">
        <w:rPr>
          <w:b/>
          <w:i/>
        </w:rPr>
        <w:t xml:space="preserve"> Улица </w:t>
      </w:r>
      <w:r>
        <w:rPr>
          <w:b/>
          <w:i/>
        </w:rPr>
        <w:t>Ударничка</w:t>
      </w:r>
    </w:p>
    <w:p w:rsidR="004526CC" w:rsidRPr="009D4D07" w:rsidRDefault="004526CC" w:rsidP="004526CC">
      <w:pPr>
        <w:jc w:val="both"/>
      </w:pPr>
      <w:r w:rsidRPr="009D4D07">
        <w:rPr>
          <w:b/>
          <w:bCs/>
        </w:rPr>
        <w:t xml:space="preserve">Опис предложене улице </w:t>
      </w:r>
      <w:r>
        <w:rPr>
          <w:b/>
          <w:bCs/>
        </w:rPr>
        <w:t>Ударничка</w:t>
      </w:r>
      <w:r w:rsidRPr="009D4D07">
        <w:rPr>
          <w:b/>
          <w:bCs/>
        </w:rPr>
        <w:t xml:space="preserve"> – </w:t>
      </w:r>
      <w:r w:rsidRPr="009D4D07">
        <w:t>Улица се простире од пута на кп 31834 дуж кп 1652 све до кп 1452 КО Цветановац.</w:t>
      </w:r>
    </w:p>
    <w:p w:rsidR="004526CC" w:rsidRPr="009D4D07" w:rsidRDefault="004526CC" w:rsidP="004526CC">
      <w:pPr>
        <w:jc w:val="both"/>
      </w:pPr>
    </w:p>
    <w:p w:rsidR="004526CC" w:rsidRPr="00BB6B94" w:rsidRDefault="004526CC" w:rsidP="004526CC">
      <w:pPr>
        <w:jc w:val="both"/>
        <w:rPr>
          <w:b/>
          <w:i/>
        </w:rPr>
      </w:pPr>
      <w:r w:rsidRPr="00BB6B94">
        <w:lastRenderedPageBreak/>
        <w:t>13.</w:t>
      </w:r>
      <w:r w:rsidRPr="00BB6B94">
        <w:rPr>
          <w:b/>
          <w:i/>
        </w:rPr>
        <w:t xml:space="preserve"> 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 </w:t>
      </w:r>
      <w:r w:rsidRPr="009D4D07">
        <w:rPr>
          <w:rFonts w:ascii="Times New Roman" w:hAnsi="Times New Roman" w:cs="Times New Roman"/>
        </w:rPr>
        <w:t>Улица се целом дужином простире дуж границе између КО Цветановац и КО Љиг на кп 31834, 31834 до кп 31822/1 КО Љиг.</w:t>
      </w:r>
    </w:p>
    <w:p w:rsidR="004526CC" w:rsidRPr="009D4D07" w:rsidRDefault="004526CC" w:rsidP="004526CC">
      <w:pPr>
        <w:jc w:val="both"/>
      </w:pPr>
      <w:r w:rsidRPr="009D4D07">
        <w:rPr>
          <w:b/>
          <w:bCs/>
        </w:rPr>
        <w:t xml:space="preserve">Напомена: </w:t>
      </w:r>
      <w:r w:rsidRPr="009D4D07">
        <w:t>Улица је заједничка са КО Љиг.</w:t>
      </w:r>
    </w:p>
    <w:p w:rsidR="004526CC" w:rsidRPr="009D4D07" w:rsidRDefault="004526CC" w:rsidP="004526CC">
      <w:pPr>
        <w:jc w:val="both"/>
      </w:pPr>
    </w:p>
    <w:p w:rsidR="004526CC" w:rsidRPr="00012DE2" w:rsidRDefault="004526CC" w:rsidP="004526CC">
      <w:pPr>
        <w:jc w:val="both"/>
        <w:rPr>
          <w:b/>
          <w:i/>
        </w:rPr>
      </w:pPr>
      <w:r w:rsidRPr="00BB6B94">
        <w:t>14.</w:t>
      </w:r>
      <w:r w:rsidRPr="00BB6B94">
        <w:rPr>
          <w:b/>
          <w:i/>
        </w:rPr>
        <w:t xml:space="preserve"> Улица </w:t>
      </w:r>
      <w:r>
        <w:rPr>
          <w:b/>
          <w:i/>
        </w:rPr>
        <w:t>Гај</w:t>
      </w:r>
    </w:p>
    <w:p w:rsidR="004526CC" w:rsidRPr="009D4D07" w:rsidRDefault="004526CC" w:rsidP="004526CC">
      <w:pPr>
        <w:jc w:val="both"/>
      </w:pPr>
      <w:r w:rsidRPr="009D4D07">
        <w:rPr>
          <w:b/>
          <w:bCs/>
        </w:rPr>
        <w:t xml:space="preserve">Опис предложене улице </w:t>
      </w:r>
      <w:r>
        <w:rPr>
          <w:b/>
          <w:bCs/>
        </w:rPr>
        <w:t>Гај</w:t>
      </w:r>
      <w:r w:rsidRPr="009D4D07">
        <w:rPr>
          <w:b/>
          <w:bCs/>
        </w:rPr>
        <w:t xml:space="preserve"> – </w:t>
      </w:r>
      <w:r w:rsidRPr="009D4D07">
        <w:t>Улица започиње и завршава се раскрсницом са предложеном улицом бр.13 и кп 31834 КО Љиг дуж кп 1418/1 КО Цветановић.</w:t>
      </w:r>
    </w:p>
    <w:p w:rsidR="004526CC" w:rsidRPr="009D4D07" w:rsidRDefault="004526CC" w:rsidP="004526CC">
      <w:pPr>
        <w:jc w:val="both"/>
      </w:pPr>
    </w:p>
    <w:p w:rsidR="004526CC" w:rsidRPr="00012DE2" w:rsidRDefault="004526CC" w:rsidP="004526CC">
      <w:pPr>
        <w:jc w:val="both"/>
        <w:rPr>
          <w:b/>
          <w:i/>
        </w:rPr>
      </w:pPr>
      <w:r w:rsidRPr="00BB6B94">
        <w:t>15.</w:t>
      </w:r>
      <w:r w:rsidRPr="00BB6B94">
        <w:rPr>
          <w:b/>
          <w:i/>
        </w:rPr>
        <w:t xml:space="preserve"> Улица </w:t>
      </w:r>
      <w:r>
        <w:rPr>
          <w:b/>
          <w:i/>
        </w:rPr>
        <w:t>Лајковачка пруга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Лајковачка пруга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Јајчић од кп 55/2 и 55/1 дуж кп 1847 све до границе са насељеним местом Љиг до кп 1620 и 1563 КО Цветановац. </w:t>
      </w:r>
    </w:p>
    <w:p w:rsidR="004526CC" w:rsidRPr="009D4D07" w:rsidRDefault="004526CC" w:rsidP="004526CC">
      <w:pPr>
        <w:jc w:val="both"/>
      </w:pPr>
      <w:r w:rsidRPr="009D4D07">
        <w:rPr>
          <w:b/>
          <w:bCs/>
        </w:rPr>
        <w:t xml:space="preserve">Напомена: </w:t>
      </w:r>
      <w:r w:rsidRPr="009D4D07">
        <w:t>Улица је заједничка са КО Јајчић.</w:t>
      </w:r>
    </w:p>
    <w:p w:rsidR="004526CC" w:rsidRPr="00B707F1" w:rsidRDefault="004526CC" w:rsidP="004526CC">
      <w:pPr>
        <w:jc w:val="both"/>
      </w:pPr>
    </w:p>
    <w:p w:rsidR="004526CC" w:rsidRPr="009D4D07" w:rsidRDefault="004526CC" w:rsidP="004526CC">
      <w:pPr>
        <w:jc w:val="center"/>
      </w:pPr>
      <w:r w:rsidRPr="009D4D07">
        <w:t>Члан 26.</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Штавица одређују се следећи називи улица:</w:t>
      </w:r>
    </w:p>
    <w:p w:rsidR="004526CC" w:rsidRPr="009D4D07" w:rsidRDefault="004526CC" w:rsidP="004526CC">
      <w:pPr>
        <w:jc w:val="both"/>
      </w:pPr>
    </w:p>
    <w:p w:rsidR="004526CC" w:rsidRPr="00395A52" w:rsidRDefault="004526CC" w:rsidP="004526CC">
      <w:pPr>
        <w:jc w:val="both"/>
      </w:pPr>
      <w:r w:rsidRPr="009D4D07">
        <w:t xml:space="preserve">1. </w:t>
      </w:r>
      <w:r w:rsidRPr="009D4D07">
        <w:rPr>
          <w:b/>
          <w:i/>
        </w:rPr>
        <w:t xml:space="preserve">Улица </w:t>
      </w:r>
      <w:r>
        <w:rPr>
          <w:b/>
          <w:i/>
        </w:rPr>
        <w:t>Ибарска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Ибарска</w:t>
      </w:r>
      <w:r w:rsidRPr="009D4D07">
        <w:rPr>
          <w:rFonts w:ascii="Times New Roman" w:hAnsi="Times New Roman" w:cs="Times New Roman"/>
          <w:b/>
          <w:bCs/>
        </w:rPr>
        <w:t xml:space="preserve"> - </w:t>
      </w:r>
      <w:r w:rsidRPr="009D4D07">
        <w:rPr>
          <w:rFonts w:ascii="Times New Roman" w:hAnsi="Times New Roman" w:cs="Times New Roman"/>
        </w:rPr>
        <w:t xml:space="preserve">Улица пролази трасом пута Ибарска магистрала од насељеног места Доњи Бањани од кп 557/4 дуж ко 1915, 1916, 1917, 1918, 1919, 1920 све до кп 1151 и 1160 КО Штавица тј. до границе са насељеним местом Угриновци где се пут и наставља. </w:t>
      </w:r>
    </w:p>
    <w:p w:rsidR="004526CC" w:rsidRDefault="004526CC" w:rsidP="004526CC">
      <w:pPr>
        <w:jc w:val="both"/>
      </w:pPr>
      <w:r w:rsidRPr="009D4D07">
        <w:rPr>
          <w:b/>
          <w:bCs/>
        </w:rPr>
        <w:t xml:space="preserve">Напомена: </w:t>
      </w:r>
      <w:r w:rsidRPr="009D4D07">
        <w:t>Улица је заједничка са насељеним местом Доњи Бањани и насељеним местом Угриновци.</w:t>
      </w:r>
    </w:p>
    <w:p w:rsidR="004526CC" w:rsidRPr="00072557" w:rsidRDefault="004526CC" w:rsidP="004526CC">
      <w:pPr>
        <w:jc w:val="both"/>
      </w:pPr>
    </w:p>
    <w:p w:rsidR="004526CC" w:rsidRPr="00072557" w:rsidRDefault="004526CC" w:rsidP="004526CC">
      <w:pPr>
        <w:jc w:val="both"/>
      </w:pPr>
      <w:r w:rsidRPr="009D4D07">
        <w:t xml:space="preserve">2. </w:t>
      </w:r>
      <w:r w:rsidRPr="009D4D07">
        <w:rPr>
          <w:b/>
          <w:i/>
        </w:rPr>
        <w:t xml:space="preserve">Улица </w:t>
      </w:r>
      <w:r>
        <w:rPr>
          <w:b/>
          <w:i/>
        </w:rPr>
        <w:t>Ретки гај</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Ретки гај</w:t>
      </w:r>
      <w:r w:rsidRPr="009D4D07">
        <w:rPr>
          <w:rFonts w:ascii="Times New Roman" w:hAnsi="Times New Roman" w:cs="Times New Roman"/>
          <w:b/>
          <w:bCs/>
        </w:rPr>
        <w:t xml:space="preserve"> – </w:t>
      </w:r>
      <w:r w:rsidRPr="009D4D07">
        <w:rPr>
          <w:rFonts w:ascii="Times New Roman" w:hAnsi="Times New Roman" w:cs="Times New Roman"/>
        </w:rPr>
        <w:t>Улица се простире дуж границе са насељеним местом Доњи Бањани од кп 557/4 дуж кп 957/1 (КО Доњи Бањани), све до кп 546/2 КО Штавица.</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Доњи Бањани.</w:t>
      </w:r>
    </w:p>
    <w:p w:rsidR="004526CC" w:rsidRPr="009D4D07" w:rsidRDefault="004526CC" w:rsidP="004526CC">
      <w:pPr>
        <w:tabs>
          <w:tab w:val="left" w:pos="1851"/>
        </w:tabs>
        <w:jc w:val="both"/>
      </w:pPr>
      <w:r w:rsidRPr="009D4D07">
        <w:tab/>
      </w:r>
    </w:p>
    <w:p w:rsidR="004526CC" w:rsidRDefault="004526CC" w:rsidP="004526CC">
      <w:pPr>
        <w:jc w:val="both"/>
      </w:pPr>
    </w:p>
    <w:p w:rsidR="004526CC" w:rsidRPr="008E2310" w:rsidRDefault="004526CC" w:rsidP="004526CC">
      <w:pPr>
        <w:jc w:val="both"/>
      </w:pPr>
      <w:r w:rsidRPr="009D4D07">
        <w:t xml:space="preserve">3. </w:t>
      </w:r>
      <w:r w:rsidRPr="009D4D07">
        <w:rPr>
          <w:b/>
          <w:i/>
        </w:rPr>
        <w:t xml:space="preserve">Улица </w:t>
      </w:r>
      <w:r>
        <w:rPr>
          <w:b/>
          <w:i/>
        </w:rPr>
        <w:t>Рудничка</w:t>
      </w:r>
    </w:p>
    <w:p w:rsidR="004526CC" w:rsidRPr="009D4D07" w:rsidRDefault="004526CC" w:rsidP="004526CC">
      <w:pPr>
        <w:jc w:val="both"/>
      </w:pPr>
      <w:r w:rsidRPr="009D4D07">
        <w:rPr>
          <w:b/>
          <w:bCs/>
        </w:rPr>
        <w:t xml:space="preserve">Опис предложене улице </w:t>
      </w:r>
      <w:r>
        <w:rPr>
          <w:b/>
          <w:bCs/>
        </w:rPr>
        <w:t>Рудничка</w:t>
      </w:r>
      <w:r w:rsidRPr="009D4D07">
        <w:rPr>
          <w:b/>
          <w:bCs/>
        </w:rPr>
        <w:t xml:space="preserve"> – </w:t>
      </w:r>
      <w:r w:rsidRPr="009D4D07">
        <w:t>Улица се простире од предложене улице бр.4 и од кп 536 дуж кп 46/2 и 10 све до кп 7 КО Штавица.</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Камаљ</w:t>
      </w:r>
    </w:p>
    <w:p w:rsidR="004526CC" w:rsidRPr="009D4D07" w:rsidRDefault="004526CC" w:rsidP="004526CC">
      <w:pPr>
        <w:jc w:val="both"/>
      </w:pPr>
      <w:r w:rsidRPr="009D4D07">
        <w:rPr>
          <w:b/>
          <w:bCs/>
        </w:rPr>
        <w:t xml:space="preserve">Опис предложене улице Камаљ – </w:t>
      </w:r>
      <w:r w:rsidRPr="009D4D07">
        <w:t>Улица се простире од кп 1891 дуж кп 1033, 1894, 536, 957/1 (КО Доњи Бањани) све до кп 33/1 КО Штавица.</w:t>
      </w:r>
    </w:p>
    <w:p w:rsidR="004526CC" w:rsidRPr="009D4D07" w:rsidRDefault="004526CC" w:rsidP="004526CC">
      <w:pPr>
        <w:jc w:val="both"/>
      </w:pPr>
    </w:p>
    <w:p w:rsidR="004526CC" w:rsidRPr="008E2310" w:rsidRDefault="004526CC" w:rsidP="004526CC">
      <w:pPr>
        <w:jc w:val="both"/>
        <w:rPr>
          <w:b/>
          <w:i/>
        </w:rPr>
      </w:pPr>
      <w:r w:rsidRPr="009D4D07">
        <w:t xml:space="preserve">5. </w:t>
      </w:r>
      <w:r w:rsidRPr="009D4D07">
        <w:rPr>
          <w:b/>
          <w:i/>
        </w:rPr>
        <w:t xml:space="preserve">Улица </w:t>
      </w:r>
      <w:r>
        <w:rPr>
          <w:b/>
          <w:i/>
        </w:rPr>
        <w:t>Светог Саве</w:t>
      </w:r>
    </w:p>
    <w:p w:rsidR="004526CC" w:rsidRPr="009D4D07" w:rsidRDefault="004526CC" w:rsidP="004526CC">
      <w:pPr>
        <w:jc w:val="both"/>
      </w:pPr>
      <w:r w:rsidRPr="009D4D07">
        <w:rPr>
          <w:b/>
          <w:bCs/>
        </w:rPr>
        <w:t xml:space="preserve">Опис предложене улице </w:t>
      </w:r>
      <w:r>
        <w:rPr>
          <w:b/>
          <w:bCs/>
        </w:rPr>
        <w:t>Светог Саве</w:t>
      </w:r>
      <w:r w:rsidRPr="009D4D07">
        <w:rPr>
          <w:b/>
          <w:bCs/>
        </w:rPr>
        <w:t xml:space="preserve"> – </w:t>
      </w:r>
      <w:r w:rsidRPr="009D4D07">
        <w:t>Улица се простире од Ибарске магистрале и кп 1915 дуж кп 460/1 све до пута на кп 1894 КО Штавица.</w:t>
      </w:r>
    </w:p>
    <w:p w:rsidR="004526CC" w:rsidRDefault="004526CC" w:rsidP="004526CC">
      <w:pPr>
        <w:jc w:val="both"/>
      </w:pPr>
    </w:p>
    <w:p w:rsidR="001D5906" w:rsidRDefault="001D5906" w:rsidP="004526CC">
      <w:pPr>
        <w:jc w:val="both"/>
      </w:pPr>
    </w:p>
    <w:p w:rsidR="004526CC" w:rsidRPr="009D4D07" w:rsidRDefault="004526CC" w:rsidP="004526CC">
      <w:pPr>
        <w:jc w:val="both"/>
        <w:rPr>
          <w:b/>
          <w:i/>
        </w:rPr>
      </w:pPr>
      <w:r w:rsidRPr="009D4D07">
        <w:lastRenderedPageBreak/>
        <w:t xml:space="preserve">6. </w:t>
      </w:r>
      <w:r w:rsidRPr="009D4D07">
        <w:rPr>
          <w:b/>
          <w:i/>
        </w:rPr>
        <w:t>Улица Росуље</w:t>
      </w:r>
    </w:p>
    <w:p w:rsidR="004526CC" w:rsidRPr="009D4D07" w:rsidRDefault="004526CC" w:rsidP="004526CC">
      <w:pPr>
        <w:jc w:val="both"/>
      </w:pPr>
      <w:r w:rsidRPr="009D4D07">
        <w:rPr>
          <w:b/>
          <w:bCs/>
        </w:rPr>
        <w:t xml:space="preserve">Опис предложене улице Росуље – </w:t>
      </w:r>
      <w:r w:rsidRPr="009D4D07">
        <w:t>Улица се простире од Ибарске магистрале и кп 1920 дуж кп 326 и 1892 све до пута на кп 1889 КО Штавица и границе са насељеним местом Козељ.</w:t>
      </w:r>
    </w:p>
    <w:p w:rsidR="004526CC" w:rsidRPr="009D4D07" w:rsidRDefault="004526CC" w:rsidP="004526CC">
      <w:pPr>
        <w:jc w:val="both"/>
      </w:pPr>
    </w:p>
    <w:p w:rsidR="004526CC" w:rsidRPr="008E2310" w:rsidRDefault="004526CC" w:rsidP="004526CC">
      <w:pPr>
        <w:jc w:val="both"/>
        <w:rPr>
          <w:b/>
          <w:i/>
        </w:rPr>
      </w:pPr>
      <w:r w:rsidRPr="009D4D07">
        <w:t xml:space="preserve">7. </w:t>
      </w:r>
      <w:r w:rsidRPr="009D4D07">
        <w:rPr>
          <w:b/>
          <w:i/>
        </w:rPr>
        <w:t xml:space="preserve">Улица </w:t>
      </w:r>
      <w:r>
        <w:rPr>
          <w:b/>
          <w:i/>
        </w:rPr>
        <w:t>Мајска</w:t>
      </w:r>
    </w:p>
    <w:p w:rsidR="004526CC" w:rsidRPr="009D4D07" w:rsidRDefault="004526CC" w:rsidP="004526CC">
      <w:pPr>
        <w:jc w:val="both"/>
      </w:pPr>
      <w:r w:rsidRPr="009D4D07">
        <w:rPr>
          <w:b/>
          <w:bCs/>
        </w:rPr>
        <w:t xml:space="preserve">Опис предложене улице </w:t>
      </w:r>
      <w:r>
        <w:rPr>
          <w:b/>
          <w:bCs/>
        </w:rPr>
        <w:t>Мајска</w:t>
      </w:r>
      <w:r w:rsidRPr="009D4D07">
        <w:rPr>
          <w:b/>
          <w:bCs/>
        </w:rPr>
        <w:t xml:space="preserve"> – </w:t>
      </w:r>
      <w:r w:rsidRPr="009D4D07">
        <w:t>Улица се простире од предложене улице бр. 6 и кп 1892 дуж кп 310 преко кп 301 и 336 до кп 342 КО Штавица.</w:t>
      </w:r>
    </w:p>
    <w:p w:rsidR="004526CC" w:rsidRPr="009D4D07" w:rsidRDefault="004526CC" w:rsidP="004526CC">
      <w:pPr>
        <w:jc w:val="both"/>
      </w:pPr>
    </w:p>
    <w:p w:rsidR="004526CC" w:rsidRPr="008E2310" w:rsidRDefault="004526CC" w:rsidP="004526CC">
      <w:pPr>
        <w:jc w:val="both"/>
        <w:rPr>
          <w:b/>
          <w:i/>
        </w:rPr>
      </w:pPr>
      <w:r w:rsidRPr="009D4D07">
        <w:t xml:space="preserve">8. </w:t>
      </w:r>
      <w:r w:rsidRPr="009D4D07">
        <w:rPr>
          <w:b/>
          <w:i/>
        </w:rPr>
        <w:t xml:space="preserve">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Ибарске магистрале и кп 1920 дуж кп 1082/1 и 1085 све до кп 145 КО Штавица.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Железничка</w:t>
      </w:r>
    </w:p>
    <w:p w:rsidR="004526CC" w:rsidRPr="009D4D07" w:rsidRDefault="004526CC" w:rsidP="004526CC">
      <w:pPr>
        <w:jc w:val="both"/>
      </w:pPr>
      <w:r w:rsidRPr="009D4D07">
        <w:rPr>
          <w:b/>
          <w:bCs/>
        </w:rPr>
        <w:t xml:space="preserve">Опис предложене улице Железничка – </w:t>
      </w:r>
      <w:r w:rsidRPr="009D4D07">
        <w:t>Улица се простире од Ибарске магистрале и од кп 1918 дуж 1024/3, 1900/1 све до Ибарске магистрале поново и кп 1920 КО Штавица.</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Стара пруга</w:t>
      </w:r>
    </w:p>
    <w:p w:rsidR="004526CC" w:rsidRPr="009D4D07" w:rsidRDefault="004526CC" w:rsidP="004526CC">
      <w:pPr>
        <w:jc w:val="both"/>
      </w:pPr>
      <w:r w:rsidRPr="009D4D07">
        <w:rPr>
          <w:b/>
          <w:bCs/>
        </w:rPr>
        <w:t xml:space="preserve">Опис предложене улице Стара пруга – </w:t>
      </w:r>
      <w:r w:rsidRPr="009D4D07">
        <w:t>Улица се простире од границе са насељеним местом Доњи Бањани и од кп 686 и 675дуж кп 683, 690, 1896 све до кп 1897 и границе са насељеним местом Лалинци.</w:t>
      </w:r>
    </w:p>
    <w:p w:rsidR="004526CC" w:rsidRPr="009D4D07" w:rsidRDefault="004526CC" w:rsidP="004526CC">
      <w:pPr>
        <w:jc w:val="both"/>
      </w:pPr>
    </w:p>
    <w:p w:rsidR="004526CC" w:rsidRPr="008E2310" w:rsidRDefault="004526CC" w:rsidP="004526CC">
      <w:pPr>
        <w:jc w:val="both"/>
        <w:rPr>
          <w:b/>
          <w:i/>
        </w:rPr>
      </w:pPr>
      <w:r w:rsidRPr="009D4D07">
        <w:t>11.</w:t>
      </w:r>
      <w:r w:rsidRPr="009D4D07">
        <w:rPr>
          <w:b/>
          <w:i/>
        </w:rPr>
        <w:t xml:space="preserve"> Улица</w:t>
      </w:r>
      <w:r>
        <w:rPr>
          <w:b/>
          <w:i/>
        </w:rPr>
        <w:t>Омладинска</w:t>
      </w:r>
    </w:p>
    <w:p w:rsidR="004526CC" w:rsidRPr="009D4D07" w:rsidRDefault="004526CC" w:rsidP="004526CC">
      <w:pPr>
        <w:jc w:val="both"/>
      </w:pPr>
      <w:r w:rsidRPr="009D4D07">
        <w:rPr>
          <w:b/>
          <w:bCs/>
        </w:rPr>
        <w:t xml:space="preserve">Опис предложене улице </w:t>
      </w:r>
      <w:r>
        <w:rPr>
          <w:b/>
          <w:bCs/>
        </w:rPr>
        <w:t>Омладинска</w:t>
      </w:r>
      <w:r w:rsidRPr="009D4D07">
        <w:rPr>
          <w:b/>
          <w:bCs/>
        </w:rPr>
        <w:t xml:space="preserve"> – </w:t>
      </w:r>
      <w:r w:rsidRPr="009D4D07">
        <w:t>Улица се простире од предложене улице бр 10 и од кп 1896 дуж кп 1898 све до кп 1897 КО Штавица и границе са насељеним местом Лалинци.</w:t>
      </w:r>
    </w:p>
    <w:p w:rsidR="004526CC" w:rsidRPr="009D4D07" w:rsidRDefault="004526CC" w:rsidP="004526CC">
      <w:pPr>
        <w:jc w:val="both"/>
      </w:pPr>
    </w:p>
    <w:p w:rsidR="004526CC" w:rsidRPr="008E2310" w:rsidRDefault="004526CC" w:rsidP="004526CC">
      <w:pPr>
        <w:jc w:val="both"/>
        <w:rPr>
          <w:b/>
          <w:i/>
        </w:rPr>
      </w:pPr>
      <w:r w:rsidRPr="009D4D07">
        <w:t>12.</w:t>
      </w:r>
      <w:r w:rsidRPr="009D4D07">
        <w:rPr>
          <w:b/>
          <w:i/>
        </w:rPr>
        <w:t xml:space="preserve"> 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улице на кп 1271 дуж кп 1899 све до кп 1897 и границе са насељеним местом.</w:t>
      </w:r>
    </w:p>
    <w:p w:rsidR="004526CC" w:rsidRPr="009D4D07" w:rsidRDefault="004526CC" w:rsidP="004526CC">
      <w:pPr>
        <w:jc w:val="both"/>
      </w:pPr>
    </w:p>
    <w:p w:rsidR="004526CC" w:rsidRPr="008E2310" w:rsidRDefault="004526CC" w:rsidP="004526CC">
      <w:pPr>
        <w:jc w:val="both"/>
        <w:rPr>
          <w:b/>
          <w:i/>
        </w:rPr>
      </w:pPr>
      <w:r w:rsidRPr="009D4D07">
        <w:t>13.</w:t>
      </w:r>
      <w:r w:rsidRPr="009D4D07">
        <w:rPr>
          <w:b/>
          <w:i/>
        </w:rPr>
        <w:t xml:space="preserve"> 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Ибарске магистрале и од кп 1918 преко кп 898, 991, 1271, 979, 1909 и 1835/1 све до кп 1836 КО Штавица.</w:t>
      </w:r>
    </w:p>
    <w:p w:rsidR="004526CC" w:rsidRPr="009D4D07" w:rsidRDefault="004526CC" w:rsidP="004526CC">
      <w:pPr>
        <w:jc w:val="both"/>
      </w:pPr>
    </w:p>
    <w:p w:rsidR="004526CC" w:rsidRPr="008E2310" w:rsidRDefault="004526CC" w:rsidP="004526CC">
      <w:pPr>
        <w:jc w:val="both"/>
        <w:rPr>
          <w:b/>
          <w:i/>
        </w:rPr>
      </w:pPr>
      <w:r w:rsidRPr="009D4D07">
        <w:t>14.</w:t>
      </w:r>
      <w:r w:rsidRPr="009D4D07">
        <w:rPr>
          <w:b/>
          <w:i/>
        </w:rPr>
        <w:t xml:space="preserve"> Улица </w:t>
      </w:r>
      <w:r>
        <w:rPr>
          <w:b/>
          <w:i/>
        </w:rPr>
        <w:t>Карађорђева</w:t>
      </w:r>
    </w:p>
    <w:p w:rsidR="004526CC"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13 и од кп 127 дуж кп 1907 и 1914 све до предложене улице бр. 17 и кп 1913 КО Штавица.</w:t>
      </w:r>
    </w:p>
    <w:p w:rsidR="004526CC" w:rsidRPr="006B506F" w:rsidRDefault="004526CC" w:rsidP="004526CC">
      <w:pPr>
        <w:jc w:val="both"/>
      </w:pPr>
    </w:p>
    <w:p w:rsidR="004526CC" w:rsidRPr="008E2310" w:rsidRDefault="004526CC" w:rsidP="004526CC">
      <w:pPr>
        <w:jc w:val="both"/>
        <w:rPr>
          <w:b/>
          <w:i/>
        </w:rPr>
      </w:pPr>
      <w:r w:rsidRPr="009D4D07">
        <w:t>15.</w:t>
      </w:r>
      <w:r w:rsidRPr="009D4D07">
        <w:rPr>
          <w:b/>
          <w:i/>
        </w:rPr>
        <w:t xml:space="preserve"> Улица </w:t>
      </w:r>
      <w:r>
        <w:rPr>
          <w:b/>
          <w:i/>
        </w:rPr>
        <w:t>Краљоце Марије</w:t>
      </w:r>
    </w:p>
    <w:p w:rsidR="004526CC" w:rsidRPr="009D4D07" w:rsidRDefault="004526CC" w:rsidP="004526CC">
      <w:pPr>
        <w:jc w:val="both"/>
      </w:pPr>
      <w:r w:rsidRPr="009D4D07">
        <w:rPr>
          <w:b/>
          <w:bCs/>
        </w:rPr>
        <w:t xml:space="preserve">Опис предложене улице </w:t>
      </w:r>
      <w:r>
        <w:rPr>
          <w:b/>
          <w:bCs/>
        </w:rPr>
        <w:t>Краљице Марије</w:t>
      </w:r>
      <w:r w:rsidRPr="009D4D07">
        <w:rPr>
          <w:b/>
          <w:bCs/>
        </w:rPr>
        <w:t xml:space="preserve"> - </w:t>
      </w:r>
      <w:r w:rsidRPr="009D4D07">
        <w:t>Улица се простире од предложеног пута на кп 1900/1 дуж кп 1204, 1212, 1906 све до кп 1642/2 и 1649 КО Штавица.</w:t>
      </w:r>
    </w:p>
    <w:p w:rsidR="004526CC" w:rsidRPr="009D4D07" w:rsidRDefault="004526CC" w:rsidP="004526CC">
      <w:pPr>
        <w:jc w:val="both"/>
      </w:pPr>
    </w:p>
    <w:p w:rsidR="004526CC" w:rsidRPr="009D4D07" w:rsidRDefault="004526CC" w:rsidP="004526CC">
      <w:pPr>
        <w:jc w:val="both"/>
        <w:rPr>
          <w:b/>
          <w:i/>
        </w:rPr>
      </w:pPr>
      <w:r w:rsidRPr="009D4D07">
        <w:t>16.</w:t>
      </w:r>
      <w:r w:rsidRPr="009D4D07">
        <w:rPr>
          <w:b/>
          <w:i/>
        </w:rPr>
        <w:t xml:space="preserve"> Улица Клађа</w:t>
      </w:r>
    </w:p>
    <w:p w:rsidR="004526CC" w:rsidRPr="009D4D07" w:rsidRDefault="004526CC" w:rsidP="004526CC">
      <w:pPr>
        <w:jc w:val="both"/>
      </w:pPr>
      <w:r w:rsidRPr="009D4D07">
        <w:rPr>
          <w:b/>
          <w:bCs/>
        </w:rPr>
        <w:t xml:space="preserve">Опис предложене улице Клађа – </w:t>
      </w:r>
      <w:r w:rsidRPr="009D4D07">
        <w:t>Улица се простире од Ибарске магистрале и од кп 1920 преко 1900/1, 1178, 1179 и 1541 све до кп 1516 КО Штавица.</w:t>
      </w:r>
    </w:p>
    <w:p w:rsidR="004526CC" w:rsidRPr="009D4D07" w:rsidRDefault="004526CC" w:rsidP="004526CC">
      <w:pPr>
        <w:jc w:val="both"/>
      </w:pPr>
    </w:p>
    <w:p w:rsidR="004526CC" w:rsidRPr="009D4D07" w:rsidRDefault="004526CC" w:rsidP="004526CC">
      <w:pPr>
        <w:jc w:val="both"/>
      </w:pPr>
      <w:r w:rsidRPr="009D4D07">
        <w:lastRenderedPageBreak/>
        <w:t>17.</w:t>
      </w:r>
      <w:r w:rsidRPr="009D4D07">
        <w:rPr>
          <w:b/>
          <w:i/>
        </w:rPr>
        <w:t xml:space="preserve"> Улица Пољана</w:t>
      </w:r>
    </w:p>
    <w:p w:rsidR="004526CC" w:rsidRPr="009D4D07" w:rsidRDefault="004526CC" w:rsidP="004526CC">
      <w:pPr>
        <w:jc w:val="both"/>
      </w:pPr>
      <w:r w:rsidRPr="009D4D07">
        <w:rPr>
          <w:b/>
          <w:bCs/>
        </w:rPr>
        <w:t xml:space="preserve">Опис предложене улице Пољана – </w:t>
      </w:r>
      <w:r w:rsidRPr="009D4D07">
        <w:t>Улица се простире од границе са насељеним местом Бољковци и од кп 1846, преко кп 1913 све до предложене улице бр.16 и кп 1906 КО Штавица.</w:t>
      </w:r>
    </w:p>
    <w:p w:rsidR="004526CC" w:rsidRPr="00B707F1" w:rsidRDefault="004526CC" w:rsidP="004526CC">
      <w:pPr>
        <w:jc w:val="both"/>
      </w:pPr>
    </w:p>
    <w:p w:rsidR="004526CC" w:rsidRPr="009D4D07" w:rsidRDefault="004526CC" w:rsidP="004526CC">
      <w:pPr>
        <w:jc w:val="center"/>
      </w:pPr>
      <w:r w:rsidRPr="009D4D07">
        <w:t>Члан 27.</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Шутци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Лазаревачки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Лазаревачки пут – </w:t>
      </w:r>
      <w:r w:rsidRPr="009D4D07">
        <w:rPr>
          <w:rFonts w:ascii="Times New Roman" w:hAnsi="Times New Roman" w:cs="Times New Roman"/>
        </w:rPr>
        <w:t xml:space="preserve">Улица се простире од границе са насељеним местом Брајковац и од кп 661/1 и 667/2, дуж кп 2423 све до насељеног места Калањевци и кп 622 и 619/2 КО Шутци. </w:t>
      </w:r>
    </w:p>
    <w:p w:rsidR="004526CC" w:rsidRPr="009D4D07" w:rsidRDefault="004526CC" w:rsidP="004526CC">
      <w:pPr>
        <w:jc w:val="both"/>
      </w:pPr>
      <w:r w:rsidRPr="009D4D07">
        <w:rPr>
          <w:b/>
          <w:bCs/>
        </w:rPr>
        <w:t xml:space="preserve">Напомена: </w:t>
      </w:r>
      <w:r w:rsidRPr="009D4D07">
        <w:t>Улица је заједничка са КО Брајковац.</w:t>
      </w:r>
    </w:p>
    <w:p w:rsidR="004526CC" w:rsidRPr="009D4D07" w:rsidRDefault="004526CC" w:rsidP="004526CC">
      <w:pPr>
        <w:jc w:val="both"/>
      </w:pPr>
    </w:p>
    <w:p w:rsidR="004526CC" w:rsidRPr="008E2310" w:rsidRDefault="004526CC" w:rsidP="004526CC">
      <w:pPr>
        <w:jc w:val="both"/>
      </w:pPr>
      <w:r w:rsidRPr="009D4D07">
        <w:t xml:space="preserve">2. </w:t>
      </w:r>
      <w:r w:rsidRPr="009D4D07">
        <w:rPr>
          <w:b/>
          <w:i/>
        </w:rPr>
        <w:t xml:space="preserve">Улица </w:t>
      </w:r>
      <w:r>
        <w:rPr>
          <w:b/>
          <w:i/>
        </w:rPr>
        <w:t>Ломина</w:t>
      </w:r>
    </w:p>
    <w:p w:rsidR="004526CC" w:rsidRPr="009D4D07" w:rsidRDefault="004526CC" w:rsidP="004526CC">
      <w:pPr>
        <w:tabs>
          <w:tab w:val="left" w:pos="1851"/>
        </w:tabs>
        <w:jc w:val="both"/>
      </w:pPr>
      <w:r w:rsidRPr="009D4D07">
        <w:rPr>
          <w:b/>
          <w:bCs/>
        </w:rPr>
        <w:t xml:space="preserve">Опис предложене улице </w:t>
      </w:r>
      <w:r>
        <w:rPr>
          <w:b/>
          <w:bCs/>
        </w:rPr>
        <w:t>Ломина</w:t>
      </w:r>
      <w:r w:rsidRPr="009D4D07">
        <w:rPr>
          <w:b/>
          <w:bCs/>
        </w:rPr>
        <w:t xml:space="preserve"> – </w:t>
      </w:r>
      <w:r w:rsidRPr="009D4D07">
        <w:t>Улица се простире од предложене улице бр. 1 и кп 2423 дуж кп 2417/1 све до кп 423/1 КО Шутци где се улица и завршава.</w:t>
      </w:r>
    </w:p>
    <w:p w:rsidR="004526CC" w:rsidRPr="009D4D07" w:rsidRDefault="004526CC" w:rsidP="004526CC">
      <w:pPr>
        <w:tabs>
          <w:tab w:val="left" w:pos="1851"/>
        </w:tabs>
        <w:jc w:val="both"/>
      </w:pPr>
      <w:r w:rsidRPr="009D4D07">
        <w:tab/>
      </w:r>
    </w:p>
    <w:p w:rsidR="004526CC" w:rsidRPr="008E2310" w:rsidRDefault="004526CC" w:rsidP="004526CC">
      <w:pPr>
        <w:jc w:val="both"/>
      </w:pPr>
      <w:r w:rsidRPr="009D4D07">
        <w:t xml:space="preserve">3. </w:t>
      </w:r>
      <w:r w:rsidRPr="009D4D07">
        <w:rPr>
          <w:b/>
          <w:i/>
        </w:rPr>
        <w:t xml:space="preserve">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w:t>
      </w:r>
      <w:r w:rsidRPr="009D4D07">
        <w:t>Улица се простире од предложене улице бр. 1 и кп 2423 дуж кп 2416 до кп 266/1 и 285 КО Шутци.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Мраморска</w:t>
      </w:r>
    </w:p>
    <w:p w:rsidR="004526CC" w:rsidRPr="009D4D07" w:rsidRDefault="004526CC" w:rsidP="004526CC">
      <w:pPr>
        <w:jc w:val="both"/>
      </w:pPr>
      <w:r w:rsidRPr="009D4D07">
        <w:rPr>
          <w:b/>
          <w:bCs/>
        </w:rPr>
        <w:t xml:space="preserve">Опис предложене улице Мраморска – </w:t>
      </w:r>
      <w:r w:rsidRPr="009D4D07">
        <w:t>Улица се простире од границе са насељеним местом Калањевци од кп 166 дуж кп 2397 и 2395 све до кп 120 КО Шутци.</w:t>
      </w:r>
    </w:p>
    <w:p w:rsidR="004526CC" w:rsidRPr="009D4D07" w:rsidRDefault="004526CC" w:rsidP="004526CC">
      <w:pPr>
        <w:jc w:val="both"/>
      </w:pPr>
    </w:p>
    <w:p w:rsidR="004526CC" w:rsidRPr="00B46E74" w:rsidRDefault="004526CC" w:rsidP="004526CC">
      <w:pPr>
        <w:jc w:val="both"/>
        <w:rPr>
          <w:b/>
          <w:i/>
        </w:rPr>
      </w:pPr>
      <w:r w:rsidRPr="009D4D07">
        <w:t xml:space="preserve">5. </w:t>
      </w:r>
      <w:r w:rsidRPr="009D4D07">
        <w:rPr>
          <w:b/>
          <w:i/>
        </w:rPr>
        <w:t xml:space="preserve">Улица </w:t>
      </w:r>
      <w:r>
        <w:rPr>
          <w:b/>
          <w:i/>
        </w:rPr>
        <w:t>Заједничка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Заједничка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1 и кп 2423 дуж кп 2424/1 све до кп 718/1 КО Шутци и до границе са насељеним местом Пољанице. </w:t>
      </w:r>
    </w:p>
    <w:p w:rsidR="004526CC" w:rsidRPr="009D4D07" w:rsidRDefault="004526CC" w:rsidP="004526CC">
      <w:pPr>
        <w:jc w:val="both"/>
      </w:pPr>
      <w:r w:rsidRPr="009D4D07">
        <w:rPr>
          <w:b/>
          <w:bCs/>
        </w:rPr>
        <w:t xml:space="preserve">Напомена: </w:t>
      </w:r>
      <w:r w:rsidRPr="009D4D07">
        <w:t>Улица је заједничка са КО Пољанице.</w:t>
      </w:r>
    </w:p>
    <w:p w:rsidR="004526CC" w:rsidRPr="009D4D07" w:rsidRDefault="004526CC" w:rsidP="004526CC">
      <w:pPr>
        <w:jc w:val="both"/>
      </w:pPr>
    </w:p>
    <w:p w:rsidR="004526CC" w:rsidRPr="00717DCD" w:rsidRDefault="004526CC" w:rsidP="004526CC">
      <w:pPr>
        <w:jc w:val="both"/>
        <w:rPr>
          <w:b/>
          <w:i/>
        </w:rPr>
      </w:pPr>
      <w:r w:rsidRPr="009D4D07">
        <w:t xml:space="preserve">6. </w:t>
      </w:r>
      <w:r w:rsidRPr="009D4D07">
        <w:rPr>
          <w:b/>
          <w:i/>
        </w:rPr>
        <w:t xml:space="preserve">Улица </w:t>
      </w:r>
      <w:r>
        <w:rPr>
          <w:b/>
          <w:i/>
        </w:rPr>
        <w:t>Лазаревачка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Лазаревачка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Калањевци од кп 622 дуж кп 2423, 2473, 2287 (КО Калањевци) и 2480 до кп 1291/1 КО Шутци. </w:t>
      </w:r>
    </w:p>
    <w:p w:rsidR="004526CC" w:rsidRPr="009D4D07" w:rsidRDefault="004526CC" w:rsidP="004526CC">
      <w:pPr>
        <w:jc w:val="both"/>
      </w:pPr>
      <w:r w:rsidRPr="009D4D07">
        <w:rPr>
          <w:b/>
          <w:bCs/>
        </w:rPr>
        <w:t xml:space="preserve">Напомена: </w:t>
      </w:r>
      <w:r w:rsidRPr="009D4D07">
        <w:t>Улица је заједничка са КО Калањевци.</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Врањевачка</w:t>
      </w:r>
    </w:p>
    <w:p w:rsidR="004526CC" w:rsidRPr="009D4D07" w:rsidRDefault="004526CC" w:rsidP="004526CC">
      <w:pPr>
        <w:jc w:val="both"/>
      </w:pPr>
      <w:r w:rsidRPr="009D4D07">
        <w:rPr>
          <w:b/>
          <w:bCs/>
        </w:rPr>
        <w:t xml:space="preserve">Опис предложене улице Врањевачка – </w:t>
      </w:r>
      <w:r w:rsidRPr="009D4D07">
        <w:t>Улица се простире од предложене улице бр. 5 и кп 2424/1 дуж кп 2432, 1733, преко кп 1751 и 1908/1 све до кп 1912/2 и границе са насељеним местом Пољанице.</w:t>
      </w:r>
    </w:p>
    <w:p w:rsidR="004526CC" w:rsidRDefault="004526CC" w:rsidP="004526CC">
      <w:pPr>
        <w:jc w:val="both"/>
      </w:pPr>
    </w:p>
    <w:p w:rsidR="001D5906" w:rsidRDefault="001D5906" w:rsidP="004526CC">
      <w:pPr>
        <w:jc w:val="both"/>
      </w:pPr>
    </w:p>
    <w:p w:rsidR="001D5906" w:rsidRDefault="001D5906" w:rsidP="004526CC">
      <w:pPr>
        <w:jc w:val="both"/>
      </w:pPr>
    </w:p>
    <w:p w:rsidR="001D5906" w:rsidRPr="001D5906" w:rsidRDefault="001D5906" w:rsidP="004526CC">
      <w:pPr>
        <w:jc w:val="both"/>
      </w:pPr>
    </w:p>
    <w:p w:rsidR="004526CC" w:rsidRPr="008E2310" w:rsidRDefault="004526CC" w:rsidP="004526CC">
      <w:pPr>
        <w:jc w:val="both"/>
        <w:rPr>
          <w:b/>
          <w:i/>
        </w:rPr>
      </w:pPr>
      <w:r w:rsidRPr="009D4D07">
        <w:lastRenderedPageBreak/>
        <w:t xml:space="preserve">8. </w:t>
      </w:r>
      <w:r w:rsidRPr="009D4D07">
        <w:rPr>
          <w:b/>
          <w:i/>
        </w:rPr>
        <w:t xml:space="preserve">Улице </w:t>
      </w:r>
      <w:r>
        <w:rPr>
          <w:b/>
          <w:i/>
        </w:rPr>
        <w:t>Опленачка</w:t>
      </w:r>
    </w:p>
    <w:p w:rsidR="004526CC" w:rsidRPr="009D4D07" w:rsidRDefault="004526CC" w:rsidP="004526CC">
      <w:pPr>
        <w:jc w:val="both"/>
      </w:pPr>
      <w:r w:rsidRPr="009D4D07">
        <w:rPr>
          <w:b/>
          <w:bCs/>
        </w:rPr>
        <w:t xml:space="preserve">Опис предложене улице </w:t>
      </w:r>
      <w:r>
        <w:rPr>
          <w:b/>
          <w:bCs/>
        </w:rPr>
        <w:t>Опленачка</w:t>
      </w:r>
      <w:r w:rsidRPr="009D4D07">
        <w:rPr>
          <w:b/>
          <w:bCs/>
        </w:rPr>
        <w:t xml:space="preserve"> – </w:t>
      </w:r>
      <w:r w:rsidRPr="009D4D07">
        <w:t>Улица се простире од предложене улице бр.1 и кп 2423 дуж кп 2425/1 све до кп 820 КО Шутци.</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Колубарске битке</w:t>
      </w:r>
    </w:p>
    <w:p w:rsidR="004526CC" w:rsidRPr="009D4D07" w:rsidRDefault="004526CC" w:rsidP="004526CC">
      <w:pPr>
        <w:jc w:val="both"/>
      </w:pPr>
      <w:r w:rsidRPr="009D4D07">
        <w:rPr>
          <w:b/>
          <w:bCs/>
        </w:rPr>
        <w:t xml:space="preserve">Опис предложене улице Колубарске битке – </w:t>
      </w:r>
      <w:r w:rsidRPr="009D4D07">
        <w:t>Улица се простире од предложене улице бр.1 и кп 2423, дуж кп 2426, 2441, 2440 све до предложене улице бр.18 и кп 2438/1 КО Шутци.</w:t>
      </w:r>
    </w:p>
    <w:p w:rsidR="004526CC" w:rsidRPr="009D4D07" w:rsidRDefault="004526CC" w:rsidP="004526CC">
      <w:pPr>
        <w:jc w:val="both"/>
      </w:pPr>
    </w:p>
    <w:p w:rsidR="004526CC" w:rsidRPr="008E2310" w:rsidRDefault="004526CC" w:rsidP="004526CC">
      <w:pPr>
        <w:jc w:val="both"/>
        <w:rPr>
          <w:b/>
          <w:i/>
        </w:rPr>
      </w:pPr>
      <w:r w:rsidRPr="009D4D07">
        <w:t>10.</w:t>
      </w:r>
      <w:r w:rsidRPr="009D4D07">
        <w:rPr>
          <w:b/>
          <w:i/>
        </w:rPr>
        <w:t xml:space="preserve"> Улица </w:t>
      </w:r>
      <w:r>
        <w:rPr>
          <w:b/>
          <w:i/>
        </w:rPr>
        <w:t>Војводе Мишића</w:t>
      </w:r>
    </w:p>
    <w:p w:rsidR="004526CC" w:rsidRPr="009D4D07" w:rsidRDefault="004526CC" w:rsidP="004526CC">
      <w:pPr>
        <w:jc w:val="both"/>
      </w:pPr>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од предложене улице бр. 9 и кп 2426 дуж кп 1038 све до кп 1033/1 и 1029/1 КО Шутци.</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Школска</w:t>
      </w:r>
    </w:p>
    <w:p w:rsidR="004526CC" w:rsidRPr="009D4D07" w:rsidRDefault="004526CC" w:rsidP="004526CC">
      <w:pPr>
        <w:jc w:val="both"/>
      </w:pPr>
      <w:r w:rsidRPr="009D4D07">
        <w:rPr>
          <w:b/>
          <w:bCs/>
        </w:rPr>
        <w:t xml:space="preserve">Опис предложене улице Школска – </w:t>
      </w:r>
      <w:r w:rsidRPr="009D4D07">
        <w:t>Улица се простире од предложене улице бр. 9 и кп 2426 дуж кп 2435 све до кп 1049/2 КО Шутци.</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Велики поток</w:t>
      </w:r>
    </w:p>
    <w:p w:rsidR="004526CC" w:rsidRPr="009D4D07" w:rsidRDefault="004526CC" w:rsidP="004526CC">
      <w:pPr>
        <w:jc w:val="both"/>
      </w:pPr>
      <w:r w:rsidRPr="009D4D07">
        <w:rPr>
          <w:b/>
          <w:bCs/>
        </w:rPr>
        <w:t xml:space="preserve">Опис предложене улице бр. 12 – </w:t>
      </w:r>
      <w:r w:rsidRPr="009D4D07">
        <w:t>Улица се простире од предложене улице бр. 6 и кп 2324 дуж кп 2431/6 и 2431/1 све до кп 2441 КО Шутци.</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Церске битке</w:t>
      </w:r>
    </w:p>
    <w:p w:rsidR="004526CC" w:rsidRPr="009D4D07" w:rsidRDefault="004526CC" w:rsidP="004526CC">
      <w:pPr>
        <w:jc w:val="both"/>
      </w:pPr>
      <w:r w:rsidRPr="009D4D07">
        <w:rPr>
          <w:b/>
          <w:bCs/>
        </w:rPr>
        <w:t xml:space="preserve">Опис предложене улице Церске битке – </w:t>
      </w:r>
      <w:r w:rsidRPr="009D4D07">
        <w:t>Улица се простире од предложене улице бр.6 и кп 2413 дуж кп 2431/6, 2341/1 све до кп 2441 КО Шутци.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Јагњилска</w:t>
      </w:r>
    </w:p>
    <w:p w:rsidR="004526CC" w:rsidRPr="009D4D07" w:rsidRDefault="004526CC" w:rsidP="004526CC">
      <w:pPr>
        <w:jc w:val="both"/>
      </w:pPr>
      <w:r w:rsidRPr="009D4D07">
        <w:rPr>
          <w:b/>
          <w:bCs/>
        </w:rPr>
        <w:t xml:space="preserve">Опис предложене улице Јагњилска – </w:t>
      </w:r>
      <w:r w:rsidRPr="009D4D07">
        <w:t>Улица се простире од предложене улице бр.6 и кп 2431/1 дуж кп 2442, преко кп 1573/1, 1576/1 и 1291/2 КО Шутци све до границе са КО Калањевци.</w:t>
      </w:r>
    </w:p>
    <w:p w:rsidR="004526CC" w:rsidRPr="009D4D07" w:rsidRDefault="004526CC" w:rsidP="004526CC">
      <w:pPr>
        <w:jc w:val="both"/>
        <w:rPr>
          <w:bCs/>
        </w:rPr>
      </w:pPr>
    </w:p>
    <w:p w:rsidR="004526CC" w:rsidRPr="008E2310" w:rsidRDefault="004526CC" w:rsidP="004526CC">
      <w:pPr>
        <w:jc w:val="both"/>
        <w:rPr>
          <w:b/>
          <w:i/>
        </w:rPr>
      </w:pPr>
      <w:r w:rsidRPr="009D4D07">
        <w:t>15.</w:t>
      </w:r>
      <w:r w:rsidRPr="009D4D07">
        <w:rPr>
          <w:b/>
          <w:i/>
        </w:rPr>
        <w:t xml:space="preserve"> Улица </w:t>
      </w:r>
      <w:r>
        <w:rPr>
          <w:b/>
          <w:i/>
        </w:rPr>
        <w:t>Војводе Путника</w:t>
      </w:r>
    </w:p>
    <w:p w:rsidR="004526CC" w:rsidRPr="009D4D07" w:rsidRDefault="004526CC" w:rsidP="004526CC">
      <w:pPr>
        <w:jc w:val="both"/>
      </w:pPr>
      <w:r w:rsidRPr="009D4D07">
        <w:rPr>
          <w:b/>
          <w:bCs/>
        </w:rPr>
        <w:t xml:space="preserve">Опис предложене улице </w:t>
      </w:r>
      <w:r>
        <w:rPr>
          <w:b/>
          <w:bCs/>
        </w:rPr>
        <w:t>Војводе Путника</w:t>
      </w:r>
      <w:r w:rsidRPr="009D4D07">
        <w:rPr>
          <w:b/>
          <w:bCs/>
        </w:rPr>
        <w:t xml:space="preserve"> – </w:t>
      </w:r>
      <w:r w:rsidRPr="009D4D07">
        <w:t>Улица представља наставак званичне улице Милована Ломића од кп 2439 преко кп 1401, 1403/1, дуж кп 2437, 2481, 2492 све до кп 2480 и границе са насељеним местом Калањевци.</w:t>
      </w:r>
    </w:p>
    <w:p w:rsidR="004526CC" w:rsidRPr="009D4D07" w:rsidRDefault="004526CC" w:rsidP="004526CC">
      <w:pPr>
        <w:jc w:val="both"/>
      </w:pPr>
    </w:p>
    <w:p w:rsidR="004526CC" w:rsidRPr="009D4D07" w:rsidRDefault="004526CC" w:rsidP="004526CC">
      <w:pPr>
        <w:jc w:val="both"/>
        <w:rPr>
          <w:b/>
          <w:i/>
        </w:rPr>
      </w:pPr>
      <w:r w:rsidRPr="009D4D07">
        <w:t>16.</w:t>
      </w:r>
      <w:r w:rsidRPr="009D4D07">
        <w:rPr>
          <w:b/>
          <w:i/>
        </w:rPr>
        <w:t xml:space="preserve"> Улица Ненадовића сокак</w:t>
      </w:r>
    </w:p>
    <w:p w:rsidR="004526CC" w:rsidRPr="009D4D07" w:rsidRDefault="004526CC" w:rsidP="004526CC">
      <w:pPr>
        <w:jc w:val="both"/>
      </w:pPr>
      <w:r w:rsidRPr="009D4D07">
        <w:rPr>
          <w:b/>
          <w:bCs/>
        </w:rPr>
        <w:t xml:space="preserve">Опис предложене улице Ненадовића сокак – </w:t>
      </w:r>
      <w:r w:rsidRPr="009D4D07">
        <w:t>Улица се простире од предложене улице бр.9 и кп 2441 дуж кп 1533/2 све до кп 1675/1 КО Шутци.</w:t>
      </w:r>
    </w:p>
    <w:p w:rsidR="004526CC" w:rsidRPr="004D2D36" w:rsidRDefault="004526CC" w:rsidP="004526CC">
      <w:pPr>
        <w:jc w:val="both"/>
      </w:pPr>
    </w:p>
    <w:p w:rsidR="004526CC" w:rsidRPr="008E2310" w:rsidRDefault="004526CC" w:rsidP="004526CC">
      <w:pPr>
        <w:jc w:val="both"/>
      </w:pPr>
      <w:r w:rsidRPr="009D4D07">
        <w:t>17.</w:t>
      </w:r>
      <w:r w:rsidRPr="009D4D07">
        <w:rPr>
          <w:b/>
          <w:i/>
        </w:rPr>
        <w:t xml:space="preserve"> Улица </w:t>
      </w:r>
      <w:r>
        <w:rPr>
          <w:b/>
          <w:i/>
        </w:rPr>
        <w:t>Светог Саве</w:t>
      </w:r>
    </w:p>
    <w:p w:rsidR="004526CC" w:rsidRPr="009D4D07" w:rsidRDefault="004526CC" w:rsidP="004526CC">
      <w:pPr>
        <w:jc w:val="both"/>
      </w:pPr>
      <w:r w:rsidRPr="009D4D07">
        <w:rPr>
          <w:b/>
          <w:bCs/>
        </w:rPr>
        <w:t xml:space="preserve">Опис предложене улице </w:t>
      </w:r>
      <w:r>
        <w:rPr>
          <w:b/>
          <w:bCs/>
        </w:rPr>
        <w:t>Светог Саве</w:t>
      </w:r>
      <w:r w:rsidRPr="009D4D07">
        <w:rPr>
          <w:b/>
          <w:bCs/>
        </w:rPr>
        <w:t xml:space="preserve"> – </w:t>
      </w:r>
      <w:r w:rsidRPr="009D4D07">
        <w:t>Улица се простире од предложене улице бр. 9 и кп 2441 дуж кп 2443 и 1592/7 све до кп 1592/5 и 1597/1 КО Шутци.</w:t>
      </w:r>
    </w:p>
    <w:p w:rsidR="001D5906" w:rsidRPr="001D5906" w:rsidRDefault="001D5906" w:rsidP="004526CC">
      <w:pPr>
        <w:jc w:val="both"/>
      </w:pPr>
    </w:p>
    <w:p w:rsidR="004526CC" w:rsidRPr="009D4D07" w:rsidRDefault="004526CC" w:rsidP="004526CC">
      <w:pPr>
        <w:jc w:val="both"/>
        <w:rPr>
          <w:b/>
          <w:i/>
        </w:rPr>
      </w:pPr>
      <w:r w:rsidRPr="009D4D07">
        <w:t>18.</w:t>
      </w:r>
      <w:r w:rsidRPr="009D4D07">
        <w:rPr>
          <w:b/>
          <w:i/>
        </w:rPr>
        <w:t xml:space="preserve"> Улица Љишки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Љишки пут – </w:t>
      </w:r>
      <w:r w:rsidRPr="009D4D07">
        <w:rPr>
          <w:rFonts w:ascii="Times New Roman" w:hAnsi="Times New Roman" w:cs="Times New Roman"/>
        </w:rPr>
        <w:t xml:space="preserve">Улица представља наставак званичне Ломине улице од кп 2255 и 2187/12 дуж кп 2438/1, 2446 све до кп 2044 КО Шутци и границе са насељеним местом Пољанице. </w:t>
      </w:r>
    </w:p>
    <w:p w:rsidR="004526CC" w:rsidRPr="009D4D07" w:rsidRDefault="004526CC" w:rsidP="004526CC">
      <w:pPr>
        <w:jc w:val="both"/>
      </w:pPr>
      <w:r w:rsidRPr="009D4D07">
        <w:rPr>
          <w:b/>
          <w:bCs/>
        </w:rPr>
        <w:lastRenderedPageBreak/>
        <w:t xml:space="preserve">Напомена: </w:t>
      </w:r>
      <w:r w:rsidRPr="009D4D07">
        <w:t>Улица је заједничка са КО Пољанице.</w:t>
      </w:r>
    </w:p>
    <w:p w:rsidR="004526CC" w:rsidRDefault="004526CC" w:rsidP="004526CC">
      <w:pPr>
        <w:jc w:val="both"/>
      </w:pPr>
    </w:p>
    <w:p w:rsidR="004526CC" w:rsidRPr="009D4D07" w:rsidRDefault="004526CC" w:rsidP="004526CC">
      <w:pPr>
        <w:jc w:val="both"/>
      </w:pPr>
      <w:r w:rsidRPr="009D4D07">
        <w:t>19.</w:t>
      </w:r>
      <w:r w:rsidRPr="009D4D07">
        <w:rPr>
          <w:b/>
          <w:i/>
        </w:rPr>
        <w:t xml:space="preserve"> Улица Рудничка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Рудничка – </w:t>
      </w:r>
      <w:r w:rsidRPr="009D4D07">
        <w:rPr>
          <w:rFonts w:ascii="Times New Roman" w:hAnsi="Times New Roman" w:cs="Times New Roman"/>
        </w:rPr>
        <w:t xml:space="preserve">Улица се простире дуж границе са насељеним местом Калањевци до кп 2377 дуж кп 2488 све до кп 2392/2 и границе са КО Козељ. </w:t>
      </w:r>
    </w:p>
    <w:p w:rsidR="004526CC" w:rsidRPr="009D4D07" w:rsidRDefault="004526CC" w:rsidP="004526CC">
      <w:pPr>
        <w:jc w:val="both"/>
      </w:pPr>
      <w:r w:rsidRPr="009D4D07">
        <w:rPr>
          <w:b/>
          <w:bCs/>
        </w:rPr>
        <w:t xml:space="preserve">Напомена: </w:t>
      </w:r>
      <w:r w:rsidRPr="009D4D07">
        <w:t>Улица је заједничка са КО Калањевци.</w:t>
      </w:r>
    </w:p>
    <w:p w:rsidR="004526CC" w:rsidRPr="00D308E4" w:rsidRDefault="004526CC" w:rsidP="004526CC">
      <w:pPr>
        <w:jc w:val="both"/>
      </w:pPr>
    </w:p>
    <w:p w:rsidR="004526CC" w:rsidRPr="009D4D07" w:rsidRDefault="004526CC" w:rsidP="004526CC">
      <w:pPr>
        <w:jc w:val="both"/>
        <w:rPr>
          <w:lang w:val="sr-Cyrl-CS"/>
        </w:rPr>
      </w:pPr>
      <w:r w:rsidRPr="009D4D07">
        <w:rPr>
          <w:lang w:val="sr-Cyrl-CS"/>
        </w:rPr>
        <w:t>У насељено место Шутци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lang w:val="sr-Cyrl-CS"/>
        </w:rPr>
        <w:t>Засеок Суви оњег</w:t>
      </w:r>
    </w:p>
    <w:p w:rsidR="004526CC" w:rsidRDefault="004526CC" w:rsidP="004526CC">
      <w:pPr>
        <w:jc w:val="both"/>
      </w:pPr>
      <w:r w:rsidRPr="009D4D07">
        <w:rPr>
          <w:b/>
          <w:bCs/>
        </w:rPr>
        <w:t xml:space="preserve">Опис предложеног засеока Суви оњег – </w:t>
      </w:r>
      <w:r w:rsidRPr="009D4D07">
        <w:t>Засеок обухвата објекте који се налазе на кп 305/4 и 305/8 КО Шутци.</w:t>
      </w:r>
    </w:p>
    <w:p w:rsidR="004526CC" w:rsidRDefault="004526CC" w:rsidP="004526CC">
      <w:pPr>
        <w:jc w:val="both"/>
      </w:pPr>
    </w:p>
    <w:p w:rsidR="004526CC" w:rsidRDefault="004526CC" w:rsidP="004526CC">
      <w:pPr>
        <w:jc w:val="center"/>
      </w:pPr>
      <w:r>
        <w:t>Члан 28.</w:t>
      </w:r>
    </w:p>
    <w:p w:rsidR="004526CC" w:rsidRDefault="004526CC" w:rsidP="004526CC">
      <w:pPr>
        <w:jc w:val="both"/>
      </w:pPr>
      <w:r>
        <w:tab/>
        <w:t>Ступањем на снагу ове одлуке и даље остају да важе у својим неизмењеним деловима:</w:t>
      </w:r>
    </w:p>
    <w:p w:rsidR="004526CC" w:rsidRDefault="004526CC" w:rsidP="004213BE">
      <w:pPr>
        <w:pStyle w:val="ListParagraph"/>
        <w:numPr>
          <w:ilvl w:val="0"/>
          <w:numId w:val="8"/>
        </w:numPr>
        <w:spacing w:line="259" w:lineRule="auto"/>
        <w:jc w:val="both"/>
      </w:pPr>
      <w:r>
        <w:t>Решење о одређивању назива улица у Љигу Број:01-1279/1-1969 од 27.03.1969. године</w:t>
      </w:r>
    </w:p>
    <w:p w:rsidR="004526CC" w:rsidRDefault="004526CC" w:rsidP="004213BE">
      <w:pPr>
        <w:pStyle w:val="ListParagraph"/>
        <w:numPr>
          <w:ilvl w:val="0"/>
          <w:numId w:val="8"/>
        </w:numPr>
        <w:spacing w:line="259" w:lineRule="auto"/>
        <w:jc w:val="both"/>
      </w:pPr>
      <w:r>
        <w:t>Решење о одређивању назива улица у Љигу , Белановици и Славковици 04 Број: 015-2/81 од 09.03.1981. године</w:t>
      </w:r>
    </w:p>
    <w:p w:rsidR="004526CC" w:rsidRDefault="004526CC" w:rsidP="004213BE">
      <w:pPr>
        <w:pStyle w:val="ListParagraph"/>
        <w:numPr>
          <w:ilvl w:val="0"/>
          <w:numId w:val="8"/>
        </w:numPr>
        <w:spacing w:line="259" w:lineRule="auto"/>
        <w:jc w:val="both"/>
      </w:pPr>
      <w:r>
        <w:t>Решење о одређивању назива улица у Љигу 01 Број: 015-1/91 од 30.12.1991. године</w:t>
      </w:r>
    </w:p>
    <w:p w:rsidR="004526CC" w:rsidRDefault="004526CC" w:rsidP="004213BE">
      <w:pPr>
        <w:pStyle w:val="ListParagraph"/>
        <w:numPr>
          <w:ilvl w:val="0"/>
          <w:numId w:val="8"/>
        </w:numPr>
        <w:spacing w:line="259" w:lineRule="auto"/>
        <w:jc w:val="both"/>
      </w:pPr>
      <w:r>
        <w:t>Решење о одређивању назива улица у месту Латковић у Општини Љиг 01 Број 015-1/98 од 30.12.1998. године</w:t>
      </w:r>
    </w:p>
    <w:p w:rsidR="004526CC" w:rsidRDefault="004526CC" w:rsidP="004213BE">
      <w:pPr>
        <w:pStyle w:val="ListParagraph"/>
        <w:numPr>
          <w:ilvl w:val="0"/>
          <w:numId w:val="8"/>
        </w:numPr>
        <w:spacing w:line="259" w:lineRule="auto"/>
        <w:jc w:val="both"/>
      </w:pPr>
      <w:r>
        <w:t>Одлука о промени назива дела једне улице у Љигу 01 Број: 015-2/99 од 29.12.1999. године</w:t>
      </w:r>
    </w:p>
    <w:p w:rsidR="004526CC" w:rsidRDefault="004526CC" w:rsidP="004213BE">
      <w:pPr>
        <w:pStyle w:val="ListParagraph"/>
        <w:numPr>
          <w:ilvl w:val="0"/>
          <w:numId w:val="8"/>
        </w:numPr>
        <w:spacing w:line="259" w:lineRule="auto"/>
        <w:jc w:val="both"/>
      </w:pPr>
      <w:r>
        <w:t xml:space="preserve">Одлука о утврђивању назива улица у Белановици 01 Број: 015-14 од 31.03.2003. године </w:t>
      </w:r>
    </w:p>
    <w:p w:rsidR="004526CC" w:rsidRDefault="004526CC" w:rsidP="004213BE">
      <w:pPr>
        <w:pStyle w:val="ListParagraph"/>
        <w:numPr>
          <w:ilvl w:val="0"/>
          <w:numId w:val="8"/>
        </w:numPr>
        <w:spacing w:line="259" w:lineRule="auto"/>
        <w:jc w:val="both"/>
      </w:pPr>
      <w:r>
        <w:t>Одлука о утврђивању назива улица у Љигу 01 Број: 015-62 од 28.08.2003. године</w:t>
      </w:r>
    </w:p>
    <w:p w:rsidR="004526CC" w:rsidRPr="00351C18" w:rsidRDefault="004526CC" w:rsidP="004213BE">
      <w:pPr>
        <w:pStyle w:val="ListParagraph"/>
        <w:numPr>
          <w:ilvl w:val="0"/>
          <w:numId w:val="8"/>
        </w:numPr>
        <w:spacing w:line="259" w:lineRule="auto"/>
        <w:jc w:val="both"/>
      </w:pPr>
      <w:r>
        <w:t>Одлука о допуни одлуке о утврђивању назива улица у Љигу  01 Број: 06-12/11-3 од 26.08.2011. године.</w:t>
      </w:r>
    </w:p>
    <w:p w:rsidR="004526CC" w:rsidRPr="009D4D07" w:rsidRDefault="004526CC" w:rsidP="004526CC">
      <w:pPr>
        <w:jc w:val="both"/>
      </w:pPr>
    </w:p>
    <w:p w:rsidR="004526CC" w:rsidRPr="009D4D07" w:rsidRDefault="004526CC" w:rsidP="004526CC">
      <w:pPr>
        <w:autoSpaceDE w:val="0"/>
        <w:autoSpaceDN w:val="0"/>
        <w:adjustRightInd w:val="0"/>
        <w:jc w:val="center"/>
        <w:rPr>
          <w:bCs/>
        </w:rPr>
      </w:pPr>
      <w:r>
        <w:rPr>
          <w:bCs/>
        </w:rPr>
        <w:t>Члан 29</w:t>
      </w:r>
      <w:r w:rsidRPr="009D4D07">
        <w:rPr>
          <w:bCs/>
        </w:rPr>
        <w:t>.</w:t>
      </w:r>
    </w:p>
    <w:p w:rsidR="004526CC" w:rsidRDefault="004526CC" w:rsidP="004526CC">
      <w:pPr>
        <w:autoSpaceDE w:val="0"/>
        <w:autoSpaceDN w:val="0"/>
        <w:adjustRightInd w:val="0"/>
        <w:ind w:firstLine="720"/>
        <w:jc w:val="both"/>
      </w:pPr>
      <w:r w:rsidRPr="009D4D07">
        <w:t>Ова Одлука ступа на снагу осмог дана од дана објављивања у „</w:t>
      </w:r>
      <w:r>
        <w:t>Службеном ГласникуОпштине Љиг</w:t>
      </w:r>
      <w:r w:rsidRPr="009D4D07">
        <w:t>“.</w:t>
      </w:r>
    </w:p>
    <w:p w:rsidR="005B300D" w:rsidRDefault="005B300D" w:rsidP="005B300D">
      <w:pPr>
        <w:jc w:val="both"/>
      </w:pPr>
    </w:p>
    <w:p w:rsidR="00A550A1" w:rsidRDefault="00A550A1" w:rsidP="00A550A1">
      <w:pPr>
        <w:jc w:val="center"/>
      </w:pPr>
      <w:r>
        <w:t>СКУПШТИНА ОПШТИНЕ ЉИГ</w:t>
      </w:r>
    </w:p>
    <w:p w:rsidR="00A550A1" w:rsidRPr="00B951A8" w:rsidRDefault="00A550A1" w:rsidP="00A550A1">
      <w:pPr>
        <w:jc w:val="center"/>
      </w:pPr>
    </w:p>
    <w:p w:rsidR="00A550A1" w:rsidRPr="00A550A1" w:rsidRDefault="00A550A1" w:rsidP="00A550A1">
      <w:pPr>
        <w:jc w:val="both"/>
      </w:pPr>
      <w:r>
        <w:t>01 Број: 06-1</w:t>
      </w:r>
      <w:r>
        <w:rPr>
          <w:lang w:val="sr-Cyrl-CS"/>
        </w:rPr>
        <w:t>2</w:t>
      </w:r>
      <w:r>
        <w:t>/19-4</w:t>
      </w:r>
    </w:p>
    <w:p w:rsidR="00A550A1" w:rsidRPr="00B951A8" w:rsidRDefault="00A550A1" w:rsidP="00A550A1">
      <w:pPr>
        <w:jc w:val="center"/>
      </w:pPr>
    </w:p>
    <w:p w:rsidR="00A550A1" w:rsidRDefault="00A550A1" w:rsidP="00A550A1">
      <w:pPr>
        <w:jc w:val="right"/>
      </w:pPr>
    </w:p>
    <w:p w:rsidR="00A550A1" w:rsidRDefault="00A550A1" w:rsidP="00A550A1">
      <w:pPr>
        <w:jc w:val="center"/>
      </w:pPr>
      <w:r>
        <w:t xml:space="preserve">                                                                                                                  ПРЕДСЕДНИК</w:t>
      </w:r>
    </w:p>
    <w:p w:rsidR="00A550A1" w:rsidRDefault="00A550A1" w:rsidP="00A550A1">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sz w:val="22"/>
          <w:szCs w:val="22"/>
        </w:rPr>
      </w:pPr>
    </w:p>
    <w:p w:rsidR="00A550A1" w:rsidRPr="00A550A1" w:rsidRDefault="00A550A1"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t>4</w:t>
            </w:r>
            <w:r w:rsidR="005B300D">
              <w:rPr>
                <w:lang w:val="sr-Cyrl-CS"/>
              </w:rPr>
              <w:t>.</w:t>
            </w:r>
            <w:r w:rsidR="005B300D">
              <w:t xml:space="preserve">                                                                 </w:t>
            </w:r>
          </w:p>
        </w:tc>
      </w:tr>
    </w:tbl>
    <w:p w:rsidR="008C0223" w:rsidRPr="00A64346" w:rsidRDefault="008C0223" w:rsidP="008C0223">
      <w:pPr>
        <w:autoSpaceDE w:val="0"/>
        <w:autoSpaceDN w:val="0"/>
        <w:adjustRightInd w:val="0"/>
        <w:ind w:firstLine="708"/>
        <w:jc w:val="right"/>
        <w:rPr>
          <w:lang w:val="sr-Cyrl-CS"/>
        </w:rPr>
      </w:pPr>
    </w:p>
    <w:p w:rsidR="008C0223" w:rsidRPr="00A64346" w:rsidRDefault="008C0223" w:rsidP="008C0223">
      <w:pPr>
        <w:autoSpaceDE w:val="0"/>
        <w:autoSpaceDN w:val="0"/>
        <w:adjustRightInd w:val="0"/>
        <w:ind w:firstLine="708"/>
        <w:jc w:val="both"/>
        <w:rPr>
          <w:lang w:val="sr-Cyrl-CS"/>
        </w:rPr>
      </w:pPr>
      <w:r w:rsidRPr="00A64346">
        <w:rPr>
          <w:lang w:val="sr-Cyrl-CS"/>
        </w:rPr>
        <w:t xml:space="preserve">На  основу  члана  7. и 20. Закона о локалној самоуправи  („Службени гласник РС“, број 129/2007 , 83/2014-др.закон, 101/2016-др.закон и 47/2018), члана 5,6. и 7. став 1. Закона  о  јавним  предузећима („Службени гласник РС“, број 15/2016), члана 2. и 3. Закон а о комуналним делатностима  („Службени гласник РС“, број  88/2011, 104/2016 и  95/2018) и члана 43. Статута општине Љиг („Службени гласник општине Љиг“, број  6/2008, 10/2008 и 6/2016), Скупштина општине Љиг, на седници одржаној </w:t>
      </w:r>
      <w:r>
        <w:t>19.03</w:t>
      </w:r>
      <w:r w:rsidRPr="00A64346">
        <w:t>.</w:t>
      </w:r>
      <w:r w:rsidRPr="00A64346">
        <w:rPr>
          <w:lang w:val="sr-Cyrl-CS"/>
        </w:rPr>
        <w:t>2019.године, доноси</w:t>
      </w:r>
    </w:p>
    <w:p w:rsidR="008C0223" w:rsidRDefault="008C0223" w:rsidP="008C0223">
      <w:pPr>
        <w:autoSpaceDE w:val="0"/>
        <w:autoSpaceDN w:val="0"/>
        <w:adjustRightInd w:val="0"/>
        <w:rPr>
          <w:lang w:val="sr-Cyrl-CS"/>
        </w:rPr>
      </w:pPr>
      <w:r w:rsidRPr="00A64346">
        <w:rPr>
          <w:lang w:val="sr-Cyrl-CS"/>
        </w:rPr>
        <w:tab/>
      </w:r>
    </w:p>
    <w:p w:rsidR="008C0223" w:rsidRDefault="008C0223" w:rsidP="008C0223">
      <w:pPr>
        <w:autoSpaceDE w:val="0"/>
        <w:autoSpaceDN w:val="0"/>
        <w:adjustRightInd w:val="0"/>
        <w:rPr>
          <w:lang w:val="sr-Cyrl-CS"/>
        </w:rPr>
      </w:pPr>
    </w:p>
    <w:p w:rsidR="008C0223" w:rsidRPr="00A64346" w:rsidRDefault="008C0223" w:rsidP="008C0223">
      <w:pPr>
        <w:autoSpaceDE w:val="0"/>
        <w:autoSpaceDN w:val="0"/>
        <w:adjustRightInd w:val="0"/>
      </w:pPr>
    </w:p>
    <w:p w:rsidR="008C0223" w:rsidRPr="00A64346" w:rsidRDefault="008C0223" w:rsidP="008C0223">
      <w:pPr>
        <w:autoSpaceDE w:val="0"/>
        <w:autoSpaceDN w:val="0"/>
        <w:adjustRightInd w:val="0"/>
        <w:jc w:val="center"/>
        <w:rPr>
          <w:b/>
          <w:lang w:val="sr-Cyrl-CS"/>
        </w:rPr>
      </w:pPr>
      <w:r w:rsidRPr="00A64346">
        <w:rPr>
          <w:b/>
          <w:lang w:val="sr-Cyrl-CS"/>
        </w:rPr>
        <w:t>ОДЛУКУ</w:t>
      </w:r>
    </w:p>
    <w:p w:rsidR="008C0223" w:rsidRPr="00A64346" w:rsidRDefault="008C0223" w:rsidP="008C0223">
      <w:pPr>
        <w:autoSpaceDE w:val="0"/>
        <w:autoSpaceDN w:val="0"/>
        <w:adjustRightInd w:val="0"/>
        <w:jc w:val="center"/>
        <w:rPr>
          <w:b/>
        </w:rPr>
      </w:pPr>
      <w:r w:rsidRPr="00A64346">
        <w:rPr>
          <w:b/>
          <w:lang w:val="sr-Cyrl-CS"/>
        </w:rPr>
        <w:t xml:space="preserve">О </w:t>
      </w:r>
      <w:r w:rsidRPr="00A64346">
        <w:rPr>
          <w:b/>
        </w:rPr>
        <w:t>ИЗМЕН</w:t>
      </w:r>
      <w:r w:rsidRPr="00A64346">
        <w:rPr>
          <w:b/>
          <w:lang w:val="sr-Cyrl-CS"/>
        </w:rPr>
        <w:t xml:space="preserve">И И </w:t>
      </w:r>
      <w:r w:rsidRPr="00A64346">
        <w:rPr>
          <w:b/>
        </w:rPr>
        <w:t xml:space="preserve"> ДОПУН</w:t>
      </w:r>
      <w:r w:rsidRPr="00A64346">
        <w:rPr>
          <w:b/>
          <w:lang w:val="sr-Cyrl-CS"/>
        </w:rPr>
        <w:t>И</w:t>
      </w:r>
      <w:r w:rsidRPr="00A64346">
        <w:rPr>
          <w:b/>
        </w:rPr>
        <w:t xml:space="preserve"> ОДЛУКЕ О УСКЛАЂИВАЊУ ПОСЛОВАЊА</w:t>
      </w:r>
    </w:p>
    <w:p w:rsidR="008C0223" w:rsidRDefault="008C0223" w:rsidP="008C0223">
      <w:pPr>
        <w:autoSpaceDE w:val="0"/>
        <w:autoSpaceDN w:val="0"/>
        <w:adjustRightInd w:val="0"/>
        <w:jc w:val="center"/>
        <w:rPr>
          <w:b/>
          <w:lang w:val="sr-Cyrl-CS"/>
        </w:rPr>
      </w:pPr>
      <w:r w:rsidRPr="00A64346">
        <w:rPr>
          <w:b/>
        </w:rPr>
        <w:t>ЈАВНОГ</w:t>
      </w:r>
      <w:r w:rsidRPr="00A64346">
        <w:rPr>
          <w:b/>
          <w:lang w:val="sr-Cyrl-CS"/>
        </w:rPr>
        <w:t xml:space="preserve">КОМУНАЛНОГ  </w:t>
      </w:r>
      <w:r w:rsidRPr="00A64346">
        <w:rPr>
          <w:b/>
        </w:rPr>
        <w:t>ПРЕДУЗЕЋА „</w:t>
      </w:r>
      <w:r w:rsidRPr="00A64346">
        <w:rPr>
          <w:b/>
          <w:lang w:val="sr-Cyrl-CS"/>
        </w:rPr>
        <w:t xml:space="preserve">КОМУНАЛАЦ </w:t>
      </w:r>
      <w:r w:rsidRPr="00A64346">
        <w:rPr>
          <w:b/>
        </w:rPr>
        <w:t xml:space="preserve">“ </w:t>
      </w:r>
      <w:r w:rsidRPr="00A64346">
        <w:rPr>
          <w:b/>
          <w:lang w:val="sr-Cyrl-CS"/>
        </w:rPr>
        <w:t>ЉИГ</w:t>
      </w:r>
    </w:p>
    <w:p w:rsidR="008C0223" w:rsidRPr="00996AF0" w:rsidRDefault="008C0223" w:rsidP="008C0223">
      <w:pPr>
        <w:autoSpaceDE w:val="0"/>
        <w:autoSpaceDN w:val="0"/>
        <w:adjustRightInd w:val="0"/>
        <w:jc w:val="center"/>
        <w:rPr>
          <w:b/>
        </w:rPr>
      </w:pPr>
      <w:r w:rsidRPr="00A64346">
        <w:rPr>
          <w:b/>
        </w:rPr>
        <w:t xml:space="preserve"> СА ЗАКОНОМ  ОЈАВНИМ ПРЕДУЗЕЋИМА</w:t>
      </w:r>
    </w:p>
    <w:p w:rsidR="008C0223" w:rsidRDefault="008C0223" w:rsidP="008C0223">
      <w:pPr>
        <w:autoSpaceDE w:val="0"/>
        <w:autoSpaceDN w:val="0"/>
        <w:adjustRightInd w:val="0"/>
        <w:jc w:val="center"/>
        <w:rPr>
          <w:b/>
        </w:rPr>
      </w:pPr>
    </w:p>
    <w:p w:rsidR="008C0223" w:rsidRDefault="008C0223" w:rsidP="008C0223">
      <w:pPr>
        <w:autoSpaceDE w:val="0"/>
        <w:autoSpaceDN w:val="0"/>
        <w:adjustRightInd w:val="0"/>
        <w:jc w:val="center"/>
        <w:rPr>
          <w:b/>
        </w:rPr>
      </w:pPr>
    </w:p>
    <w:p w:rsidR="008C0223" w:rsidRPr="00ED3447" w:rsidRDefault="008C0223" w:rsidP="008C0223">
      <w:pPr>
        <w:autoSpaceDE w:val="0"/>
        <w:autoSpaceDN w:val="0"/>
        <w:adjustRightInd w:val="0"/>
        <w:jc w:val="center"/>
      </w:pPr>
    </w:p>
    <w:p w:rsidR="008C0223" w:rsidRPr="00A64346" w:rsidRDefault="008C0223" w:rsidP="008C0223">
      <w:pPr>
        <w:autoSpaceDE w:val="0"/>
        <w:autoSpaceDN w:val="0"/>
        <w:adjustRightInd w:val="0"/>
      </w:pPr>
    </w:p>
    <w:p w:rsidR="008C0223" w:rsidRPr="00A64346" w:rsidRDefault="008C0223" w:rsidP="008C0223">
      <w:pPr>
        <w:autoSpaceDE w:val="0"/>
        <w:autoSpaceDN w:val="0"/>
        <w:adjustRightInd w:val="0"/>
        <w:jc w:val="center"/>
        <w:rPr>
          <w:lang w:val="sr-Cyrl-CS"/>
        </w:rPr>
      </w:pPr>
      <w:r w:rsidRPr="00A64346">
        <w:rPr>
          <w:b/>
        </w:rPr>
        <w:t>Члан 1.</w:t>
      </w:r>
    </w:p>
    <w:p w:rsidR="008C0223" w:rsidRPr="00A64346" w:rsidRDefault="008C0223" w:rsidP="008C0223">
      <w:pPr>
        <w:autoSpaceDE w:val="0"/>
        <w:autoSpaceDN w:val="0"/>
        <w:adjustRightInd w:val="0"/>
        <w:ind w:firstLine="720"/>
        <w:jc w:val="both"/>
        <w:rPr>
          <w:lang w:val="sr-Cyrl-CS"/>
        </w:rPr>
      </w:pPr>
      <w:r w:rsidRPr="00A64346">
        <w:rPr>
          <w:lang w:val="sr-Cyrl-CS"/>
        </w:rPr>
        <w:t>Овом одлуком врше се измене и допуне Одлуке о усклађивању пословања Јавног комуналног предузећа „Комуналац“ из Љига са Законом о јавним предузећима, која представља оснивачки акт,</w:t>
      </w:r>
      <w:r w:rsidRPr="00A64346">
        <w:t>ради</w:t>
      </w:r>
      <w:r w:rsidRPr="00A64346">
        <w:rPr>
          <w:lang w:val="sr-Cyrl-CS"/>
        </w:rPr>
        <w:t>усаглашавања са Законом о комуналним делатностима у погледу</w:t>
      </w:r>
      <w:r>
        <w:t>назива и одређења комуналних делатности за која ЈКП“Комуналац“Љиг има искључиво право обављања</w:t>
      </w:r>
      <w:r w:rsidRPr="00A64346">
        <w:rPr>
          <w:lang w:val="sr-Cyrl-CS"/>
        </w:rPr>
        <w:t>.</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jc w:val="center"/>
        <w:rPr>
          <w:b/>
          <w:lang w:val="sr-Cyrl-CS"/>
        </w:rPr>
      </w:pPr>
      <w:r w:rsidRPr="00A64346">
        <w:rPr>
          <w:b/>
        </w:rPr>
        <w:t>Члан 2.</w:t>
      </w:r>
    </w:p>
    <w:p w:rsidR="008C0223" w:rsidRDefault="008C0223" w:rsidP="008C0223">
      <w:pPr>
        <w:autoSpaceDE w:val="0"/>
        <w:autoSpaceDN w:val="0"/>
        <w:adjustRightInd w:val="0"/>
        <w:jc w:val="both"/>
        <w:rPr>
          <w:lang w:val="sr-Cyrl-CS"/>
        </w:rPr>
      </w:pPr>
      <w:r w:rsidRPr="00A64346">
        <w:rPr>
          <w:b/>
          <w:lang w:val="sr-Cyrl-CS"/>
        </w:rPr>
        <w:tab/>
      </w:r>
      <w:r w:rsidRPr="00A64346">
        <w:rPr>
          <w:lang w:val="sr-Cyrl-CS"/>
        </w:rPr>
        <w:t xml:space="preserve">Члан 13а. Одлуке о усклађивању  пословања Јавног комуналног предузећа „Комуналац“ из Љига са Законом </w:t>
      </w:r>
      <w:r>
        <w:rPr>
          <w:lang w:val="sr-Cyrl-CS"/>
        </w:rPr>
        <w:t>о јавним комуналним предузећима</w:t>
      </w:r>
      <w:r w:rsidRPr="00A64346">
        <w:rPr>
          <w:lang w:val="sr-Cyrl-CS"/>
        </w:rPr>
        <w:t>, мења се и гласи:</w:t>
      </w:r>
    </w:p>
    <w:p w:rsidR="008C0223" w:rsidRDefault="008C0223" w:rsidP="008C0223">
      <w:pPr>
        <w:autoSpaceDE w:val="0"/>
        <w:autoSpaceDN w:val="0"/>
        <w:adjustRightInd w:val="0"/>
        <w:jc w:val="both"/>
        <w:rPr>
          <w:lang w:val="sr-Cyrl-CS"/>
        </w:rPr>
      </w:pPr>
    </w:p>
    <w:p w:rsidR="008C0223" w:rsidRDefault="008C0223" w:rsidP="008C0223">
      <w:pPr>
        <w:autoSpaceDE w:val="0"/>
        <w:autoSpaceDN w:val="0"/>
        <w:adjustRightInd w:val="0"/>
        <w:jc w:val="both"/>
        <w:rPr>
          <w:lang w:val="sr-Cyrl-CS"/>
        </w:rPr>
      </w:pPr>
      <w:r>
        <w:rPr>
          <w:lang w:val="sr-Cyrl-CS"/>
        </w:rPr>
        <w:tab/>
        <w:t>„ЈКП“Комуналац“Љиг има искључиво право обављања следећих комуналних делатности на подручју насељеног места Љиг, Белановица и Славковица: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Снабдевање водом за пиће</w:t>
      </w:r>
      <w:r>
        <w:rPr>
          <w:lang w:val="sr-Cyrl-CS"/>
        </w:rPr>
        <w:t xml:space="preserve"> – је захватање, пречишћавање, прерада и испорука воде водоводном мрежом до мерног инструмента потрошача, обухватајући и мерни инструмент, као и одржавање постојеће водоводне мреже.</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Пречишћавање и одвођење атмосферских и отпадних вода</w:t>
      </w:r>
      <w:r>
        <w:rPr>
          <w:lang w:val="sr-Cyrl-CS"/>
        </w:rPr>
        <w:t xml:space="preserve"> – је сакупљање, одвођење, пречишћавање и испуштање отпадних, атмосферских и површинских вода са површине јавне намене, односно од прикључка корисника на уличну канализациону мрежу, третман отпадних вода у постројење за пречишћавање, црпљење, одвоз и третирање фекалија из </w:t>
      </w:r>
      <w:r>
        <w:rPr>
          <w:lang w:val="sr-Cyrl-CS"/>
        </w:rPr>
        <w:lastRenderedPageBreak/>
        <w:t>септичких јама, одржавање постојеће фекалне и кишне канализационе мреже и прикључци појединачних правних и физичких лица.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Производња, дистрибуција и снабдевање топлотном енергијом</w:t>
      </w:r>
      <w:r>
        <w:rPr>
          <w:lang w:val="sr-Cyrl-CS"/>
        </w:rPr>
        <w:t xml:space="preserve"> – је централизована производња и дистрибуција у више објеката водене паре, топле или вреле воде за потребе грејања.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Управљање комуналним отпадом</w:t>
      </w:r>
      <w:r>
        <w:rPr>
          <w:lang w:val="sr-Cyrl-CS"/>
        </w:rPr>
        <w:t xml:space="preserve"> – је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Управљање пијацама</w:t>
      </w:r>
      <w:r>
        <w:rPr>
          <w:lang w:val="sr-Cyrl-CS"/>
        </w:rPr>
        <w:t xml:space="preserve"> – је комунално опремање, одржавање објеката на пијацама (пијачног пословног простора, укључујући и киоске и тезге на отвореном простору), давање у закуп тезги на пијацама и организација делатности на затвореним и отвореним просторима који су намењени за обављање промета пољопривредно-прехрамбених и других производа.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Одржавање чистоће на површинама јавне намене</w:t>
      </w:r>
      <w:r>
        <w:rPr>
          <w:lang w:val="sr-Cyrl-CS"/>
        </w:rPr>
        <w:t xml:space="preserve"> – је чишћење и прање асфалтираних, бетонских, поплочаних и других јавних површина, прикупљање и одвожење комуналног отпада са тих површина, одржавање и пражњење посуда за отпатке на јавних површинама, као и одржавање јавних чесми, бунара, фонтана, купалишта, плажа и тоалета као комуналних објеката.</w:t>
      </w:r>
    </w:p>
    <w:p w:rsidR="008C0223" w:rsidRPr="00D67A5F" w:rsidRDefault="008C0223" w:rsidP="004213BE">
      <w:pPr>
        <w:pStyle w:val="ListParagraph"/>
        <w:numPr>
          <w:ilvl w:val="0"/>
          <w:numId w:val="32"/>
        </w:numPr>
        <w:autoSpaceDE w:val="0"/>
        <w:autoSpaceDN w:val="0"/>
        <w:adjustRightInd w:val="0"/>
        <w:jc w:val="both"/>
        <w:rPr>
          <w:lang w:val="sr-Cyrl-CS"/>
        </w:rPr>
      </w:pPr>
      <w:r w:rsidRPr="00ED3447">
        <w:rPr>
          <w:b/>
          <w:lang w:val="sr-Cyrl-CS"/>
        </w:rPr>
        <w:t>Одржавање јавних зелених површина</w:t>
      </w:r>
      <w:r>
        <w:rPr>
          <w:lang w:val="sr-Cyrl-CS"/>
        </w:rPr>
        <w:t xml:space="preserve"> – је уређење, текуће и инвестиционо одржавање, реконструкција и санација зелених, рекреативних површина и приобаља“.</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jc w:val="center"/>
        <w:rPr>
          <w:b/>
          <w:lang w:val="sr-Cyrl-CS"/>
        </w:rPr>
      </w:pPr>
      <w:r w:rsidRPr="00A64346">
        <w:rPr>
          <w:b/>
          <w:lang w:val="sr-Cyrl-CS"/>
        </w:rPr>
        <w:t>Члан 3.</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ind w:firstLine="720"/>
        <w:jc w:val="both"/>
        <w:rPr>
          <w:lang w:val="sr-Cyrl-CS"/>
        </w:rPr>
      </w:pPr>
      <w:r>
        <w:rPr>
          <w:lang w:val="sr-Cyrl-CS"/>
        </w:rPr>
        <w:t>Све остале одредбе</w:t>
      </w:r>
      <w:r w:rsidRPr="00A64346">
        <w:rPr>
          <w:lang w:val="sr-Cyrl-CS"/>
        </w:rPr>
        <w:t xml:space="preserve"> Одлуке о усклађивању пословања Јавног комуналног предузећа „Комуналац“ </w:t>
      </w:r>
      <w:r>
        <w:rPr>
          <w:lang w:val="sr-Cyrl-CS"/>
        </w:rPr>
        <w:t xml:space="preserve">из </w:t>
      </w:r>
      <w:r w:rsidRPr="00A64346">
        <w:rPr>
          <w:lang w:val="sr-Cyrl-CS"/>
        </w:rPr>
        <w:t>Љиг</w:t>
      </w:r>
      <w:r>
        <w:rPr>
          <w:lang w:val="sr-Cyrl-CS"/>
        </w:rPr>
        <w:t>а</w:t>
      </w:r>
      <w:r w:rsidRPr="00A64346">
        <w:rPr>
          <w:lang w:val="sr-Cyrl-CS"/>
        </w:rPr>
        <w:t xml:space="preserve"> са </w:t>
      </w:r>
      <w:r>
        <w:rPr>
          <w:lang w:val="sr-Cyrl-CS"/>
        </w:rPr>
        <w:t>Законом о јавним предузећима, остају непромењене.</w:t>
      </w:r>
    </w:p>
    <w:p w:rsidR="008C0223" w:rsidRPr="00A64346" w:rsidRDefault="008C0223" w:rsidP="008C0223">
      <w:pPr>
        <w:autoSpaceDE w:val="0"/>
        <w:autoSpaceDN w:val="0"/>
        <w:adjustRightInd w:val="0"/>
        <w:rPr>
          <w:b/>
          <w:lang w:val="sr-Cyrl-CS"/>
        </w:rPr>
      </w:pPr>
    </w:p>
    <w:p w:rsidR="008C0223" w:rsidRPr="00A64346" w:rsidRDefault="008C0223" w:rsidP="008C0223">
      <w:pPr>
        <w:autoSpaceDE w:val="0"/>
        <w:autoSpaceDN w:val="0"/>
        <w:adjustRightInd w:val="0"/>
        <w:jc w:val="center"/>
        <w:rPr>
          <w:b/>
          <w:lang w:val="sr-Cyrl-CS"/>
        </w:rPr>
      </w:pPr>
      <w:r>
        <w:rPr>
          <w:b/>
          <w:lang w:val="sr-Cyrl-CS"/>
        </w:rPr>
        <w:t>Члан 4</w:t>
      </w:r>
      <w:r w:rsidRPr="00A64346">
        <w:rPr>
          <w:b/>
          <w:lang w:val="sr-Cyrl-CS"/>
        </w:rPr>
        <w:t>.</w:t>
      </w:r>
    </w:p>
    <w:p w:rsidR="008C0223" w:rsidRPr="00A64346" w:rsidRDefault="008C0223" w:rsidP="008C0223">
      <w:pPr>
        <w:autoSpaceDE w:val="0"/>
        <w:autoSpaceDN w:val="0"/>
        <w:adjustRightInd w:val="0"/>
        <w:ind w:firstLine="720"/>
        <w:jc w:val="both"/>
      </w:pPr>
      <w:r>
        <w:rPr>
          <w:lang w:val="sr-Cyrl-CS"/>
        </w:rPr>
        <w:t xml:space="preserve">Одлука о изменама и допунама </w:t>
      </w:r>
      <w:r w:rsidRPr="00CC0223">
        <w:rPr>
          <w:lang w:val="sr-Cyrl-CS"/>
        </w:rPr>
        <w:t xml:space="preserve">Одлуке о усклађивању пословања Јавног комуналног предузећа „Комуналац“ </w:t>
      </w:r>
      <w:r>
        <w:rPr>
          <w:lang w:val="sr-Cyrl-CS"/>
        </w:rPr>
        <w:t xml:space="preserve">из </w:t>
      </w:r>
      <w:r w:rsidRPr="00CC0223">
        <w:rPr>
          <w:lang w:val="sr-Cyrl-CS"/>
        </w:rPr>
        <w:t>Љиг</w:t>
      </w:r>
      <w:r>
        <w:rPr>
          <w:lang w:val="sr-Cyrl-CS"/>
        </w:rPr>
        <w:t>а</w:t>
      </w:r>
      <w:r w:rsidRPr="00CC0223">
        <w:rPr>
          <w:lang w:val="sr-Cyrl-CS"/>
        </w:rPr>
        <w:t xml:space="preserve"> са Законом о јавним предузећима</w:t>
      </w:r>
      <w:r>
        <w:rPr>
          <w:lang w:val="sr-Cyrl-CS"/>
        </w:rPr>
        <w:t xml:space="preserve"> ступа на снагу осмог дана од дана објављивања у „Службеном гласнику општине Љиг“.</w:t>
      </w:r>
    </w:p>
    <w:p w:rsidR="005B300D" w:rsidRDefault="005B300D" w:rsidP="005B300D">
      <w:pPr>
        <w:jc w:val="both"/>
        <w:rPr>
          <w:lang w:val="sr-Cyrl-CS"/>
        </w:rPr>
      </w:pPr>
    </w:p>
    <w:p w:rsidR="005B300D" w:rsidRDefault="005B300D" w:rsidP="005B300D">
      <w:pPr>
        <w:jc w:val="both"/>
        <w:rPr>
          <w:lang w:val="sr-Cyrl-CS"/>
        </w:rP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5B300D" w:rsidRPr="00B951A8" w:rsidRDefault="005B300D" w:rsidP="005B300D">
      <w:pPr>
        <w:jc w:val="center"/>
      </w:pPr>
    </w:p>
    <w:p w:rsidR="005B300D" w:rsidRPr="00A550A1" w:rsidRDefault="005B300D" w:rsidP="005B300D">
      <w:pPr>
        <w:jc w:val="both"/>
      </w:pPr>
      <w:r>
        <w:t xml:space="preserve">01 Број: </w:t>
      </w:r>
      <w:r w:rsidR="00A550A1">
        <w:t>06-1</w:t>
      </w:r>
      <w:r w:rsidR="00A550A1">
        <w:rPr>
          <w:lang w:val="sr-Cyrl-CS"/>
        </w:rPr>
        <w:t>2</w:t>
      </w:r>
      <w:r w:rsidR="00A550A1">
        <w:t>/19-5</w:t>
      </w:r>
    </w:p>
    <w:p w:rsidR="005B300D" w:rsidRDefault="005B300D" w:rsidP="005B300D">
      <w:pPr>
        <w:jc w:val="center"/>
      </w:pPr>
    </w:p>
    <w:p w:rsidR="005B300D" w:rsidRDefault="005B300D" w:rsidP="005B300D">
      <w:pPr>
        <w:jc w:val="center"/>
      </w:pPr>
    </w:p>
    <w:p w:rsidR="005B300D" w:rsidRPr="00B951A8" w:rsidRDefault="005B300D" w:rsidP="005B300D">
      <w:pPr>
        <w:jc w:val="center"/>
      </w:pPr>
    </w:p>
    <w:p w:rsidR="005B300D" w:rsidRDefault="005B300D" w:rsidP="005B300D">
      <w:pPr>
        <w:jc w:val="right"/>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A550A1" w:rsidRDefault="00A550A1"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5</w:t>
            </w:r>
            <w:r w:rsidR="005B300D">
              <w:rPr>
                <w:lang w:val="sr-Cyrl-CS"/>
              </w:rPr>
              <w:t>.</w:t>
            </w:r>
            <w:r w:rsidR="005B300D">
              <w:t xml:space="preserve">                                                                 </w:t>
            </w:r>
          </w:p>
        </w:tc>
      </w:tr>
    </w:tbl>
    <w:p w:rsidR="005B300D" w:rsidRDefault="005B300D" w:rsidP="005B300D">
      <w:pPr>
        <w:pStyle w:val="BodyText"/>
      </w:pPr>
      <w:r>
        <w:rPr>
          <w:lang w:val="en-US"/>
        </w:rPr>
        <w:t xml:space="preserve">      </w:t>
      </w:r>
    </w:p>
    <w:p w:rsidR="00520271" w:rsidRPr="00520271" w:rsidRDefault="00520271" w:rsidP="005B300D">
      <w:pPr>
        <w:pStyle w:val="BodyText"/>
      </w:pPr>
    </w:p>
    <w:p w:rsidR="00520271" w:rsidRDefault="00520271" w:rsidP="00520271">
      <w:pPr>
        <w:ind w:firstLine="720"/>
        <w:jc w:val="both"/>
      </w:pPr>
      <w:r w:rsidRPr="0016114C">
        <w:t>На</w:t>
      </w:r>
      <w:r>
        <w:t xml:space="preserve"> </w:t>
      </w:r>
      <w:r w:rsidRPr="0016114C">
        <w:t>основу</w:t>
      </w:r>
      <w:r>
        <w:t xml:space="preserve"> </w:t>
      </w:r>
      <w:r w:rsidRPr="0016114C">
        <w:t>члана 60.</w:t>
      </w:r>
      <w:r>
        <w:t xml:space="preserve"> </w:t>
      </w:r>
      <w:r w:rsidRPr="0016114C">
        <w:t>Закона о превозу</w:t>
      </w:r>
      <w:r>
        <w:t xml:space="preserve"> </w:t>
      </w:r>
      <w:r w:rsidRPr="0016114C">
        <w:t>путника у друмском</w:t>
      </w:r>
      <w:r>
        <w:t xml:space="preserve"> </w:t>
      </w:r>
      <w:r w:rsidRPr="0016114C">
        <w:t>саобраћају („Службени</w:t>
      </w:r>
      <w:r>
        <w:t xml:space="preserve"> </w:t>
      </w:r>
      <w:r w:rsidRPr="0016114C">
        <w:t>гласник</w:t>
      </w:r>
      <w:r>
        <w:t xml:space="preserve"> </w:t>
      </w:r>
      <w:r w:rsidRPr="0016114C">
        <w:t>РС“ 68/2015 и 41/18), члана</w:t>
      </w:r>
      <w:r>
        <w:t xml:space="preserve"> 43.</w:t>
      </w:r>
      <w:r w:rsidRPr="0016114C">
        <w:t>Статута</w:t>
      </w:r>
      <w:r>
        <w:t xml:space="preserve"> </w:t>
      </w:r>
      <w:r w:rsidRPr="0016114C">
        <w:t>Општине</w:t>
      </w:r>
      <w:r>
        <w:t xml:space="preserve"> </w:t>
      </w:r>
      <w:r w:rsidRPr="0016114C">
        <w:t>Љиг</w:t>
      </w:r>
      <w:r>
        <w:t xml:space="preserve"> („Службени гласник о</w:t>
      </w:r>
      <w:r w:rsidRPr="0016114C">
        <w:t>пштине</w:t>
      </w:r>
      <w:r>
        <w:t xml:space="preserve"> </w:t>
      </w:r>
      <w:r w:rsidRPr="0016114C">
        <w:t>Љиг“ број</w:t>
      </w:r>
      <w:r>
        <w:t xml:space="preserve"> 7/08, 10/08 и 6/16</w:t>
      </w:r>
      <w:r w:rsidRPr="0016114C">
        <w:t>), Скупштина</w:t>
      </w:r>
      <w:r>
        <w:t xml:space="preserve"> </w:t>
      </w:r>
      <w:r w:rsidRPr="0016114C">
        <w:t>општине</w:t>
      </w:r>
      <w:r>
        <w:t xml:space="preserve"> </w:t>
      </w:r>
      <w:r w:rsidRPr="0016114C">
        <w:t>Љиг</w:t>
      </w:r>
      <w:r>
        <w:t xml:space="preserve"> </w:t>
      </w:r>
      <w:r w:rsidRPr="0016114C">
        <w:t>на</w:t>
      </w:r>
      <w:r>
        <w:t xml:space="preserve"> </w:t>
      </w:r>
      <w:r w:rsidRPr="0016114C">
        <w:t>седници</w:t>
      </w:r>
      <w:r>
        <w:t xml:space="preserve"> </w:t>
      </w:r>
      <w:r w:rsidRPr="0016114C">
        <w:t>одржаној</w:t>
      </w:r>
      <w:r>
        <w:t xml:space="preserve"> </w:t>
      </w:r>
      <w:r w:rsidRPr="0016114C">
        <w:t>дана 2019</w:t>
      </w:r>
      <w:r>
        <w:t>.</w:t>
      </w:r>
      <w:r w:rsidRPr="0016114C">
        <w:t>године, донелаје</w:t>
      </w:r>
    </w:p>
    <w:p w:rsidR="00520271" w:rsidRDefault="00520271" w:rsidP="00520271">
      <w:pPr>
        <w:ind w:firstLine="720"/>
        <w:jc w:val="both"/>
      </w:pPr>
    </w:p>
    <w:p w:rsidR="00520271" w:rsidRPr="00520271" w:rsidRDefault="00520271" w:rsidP="00520271">
      <w:pPr>
        <w:ind w:firstLine="720"/>
        <w:jc w:val="both"/>
      </w:pPr>
    </w:p>
    <w:p w:rsidR="00520271" w:rsidRPr="0016114C" w:rsidRDefault="00520271" w:rsidP="00520271"/>
    <w:p w:rsidR="00520271" w:rsidRDefault="00520271" w:rsidP="00520271">
      <w:pPr>
        <w:jc w:val="center"/>
        <w:rPr>
          <w:b/>
        </w:rPr>
      </w:pPr>
      <w:r w:rsidRPr="00A428C4">
        <w:rPr>
          <w:b/>
        </w:rPr>
        <w:t xml:space="preserve">О Д Л У К У </w:t>
      </w:r>
    </w:p>
    <w:p w:rsidR="00520271" w:rsidRPr="00A428C4" w:rsidRDefault="00520271" w:rsidP="00520271">
      <w:pPr>
        <w:jc w:val="center"/>
        <w:rPr>
          <w:b/>
        </w:rPr>
      </w:pPr>
      <w:r w:rsidRPr="00A428C4">
        <w:rPr>
          <w:b/>
        </w:rPr>
        <w:t>О ОДРЕЂИВАЊУ АУТОБУСКИХ СТАЈАЛИШТА НА ТЕРИТОРИЈИ ОПШТИНЕ ЉИГ</w:t>
      </w:r>
    </w:p>
    <w:p w:rsidR="00520271" w:rsidRDefault="00520271" w:rsidP="00520271"/>
    <w:p w:rsidR="00520271" w:rsidRDefault="00520271" w:rsidP="00520271"/>
    <w:p w:rsidR="00520271" w:rsidRPr="00520271" w:rsidRDefault="00520271" w:rsidP="00520271"/>
    <w:p w:rsidR="00520271" w:rsidRPr="00A428C4" w:rsidRDefault="00520271" w:rsidP="00520271">
      <w:pPr>
        <w:jc w:val="center"/>
      </w:pPr>
      <w:r w:rsidRPr="0016114C">
        <w:t>Члан 1.</w:t>
      </w:r>
    </w:p>
    <w:p w:rsidR="00520271" w:rsidRPr="0016114C" w:rsidRDefault="00520271" w:rsidP="00520271">
      <w:pPr>
        <w:ind w:firstLine="720"/>
        <w:jc w:val="both"/>
      </w:pPr>
      <w:r w:rsidRPr="0016114C">
        <w:t>Овом</w:t>
      </w:r>
      <w:r>
        <w:t xml:space="preserve"> </w:t>
      </w:r>
      <w:r w:rsidRPr="0016114C">
        <w:t>Одлуком</w:t>
      </w:r>
      <w:r>
        <w:t xml:space="preserve"> </w:t>
      </w:r>
      <w:r w:rsidRPr="0016114C">
        <w:t>одређују</w:t>
      </w:r>
      <w:r>
        <w:t xml:space="preserve"> </w:t>
      </w:r>
      <w:r w:rsidRPr="0016114C">
        <w:t>се</w:t>
      </w:r>
      <w:r>
        <w:t xml:space="preserve"> </w:t>
      </w:r>
      <w:r w:rsidRPr="0016114C">
        <w:t>аутобуска</w:t>
      </w:r>
      <w:r>
        <w:t xml:space="preserve"> </w:t>
      </w:r>
      <w:r w:rsidRPr="0016114C">
        <w:t>стајалишта</w:t>
      </w:r>
      <w:r>
        <w:t xml:space="preserve"> </w:t>
      </w:r>
      <w:r w:rsidRPr="0016114C">
        <w:t>за</w:t>
      </w:r>
      <w:r>
        <w:t xml:space="preserve"> </w:t>
      </w:r>
      <w:r w:rsidRPr="0016114C">
        <w:t>обављање</w:t>
      </w:r>
      <w:r>
        <w:t xml:space="preserve"> </w:t>
      </w:r>
      <w:r w:rsidRPr="0016114C">
        <w:t>линијског</w:t>
      </w:r>
      <w:r>
        <w:t xml:space="preserve"> </w:t>
      </w:r>
      <w:r w:rsidRPr="0016114C">
        <w:t>превоза</w:t>
      </w:r>
      <w:r>
        <w:t xml:space="preserve"> </w:t>
      </w:r>
      <w:r w:rsidRPr="0016114C">
        <w:t>путника</w:t>
      </w:r>
      <w:r>
        <w:t xml:space="preserve"> </w:t>
      </w:r>
      <w:r w:rsidRPr="0016114C">
        <w:t>на</w:t>
      </w:r>
      <w:r>
        <w:t xml:space="preserve"> </w:t>
      </w:r>
      <w:r w:rsidRPr="0016114C">
        <w:t>територији</w:t>
      </w:r>
      <w:r>
        <w:t xml:space="preserve"> </w:t>
      </w:r>
      <w:r w:rsidRPr="0016114C">
        <w:t>општине</w:t>
      </w:r>
      <w:r>
        <w:t xml:space="preserve"> </w:t>
      </w:r>
      <w:r w:rsidRPr="0016114C">
        <w:t>Љиг.</w:t>
      </w:r>
    </w:p>
    <w:p w:rsidR="00520271" w:rsidRPr="0016114C" w:rsidRDefault="00520271" w:rsidP="00520271"/>
    <w:p w:rsidR="00520271" w:rsidRPr="00A428C4" w:rsidRDefault="00520271" w:rsidP="00520271">
      <w:pPr>
        <w:jc w:val="center"/>
      </w:pPr>
      <w:r w:rsidRPr="0016114C">
        <w:t>Члан2.</w:t>
      </w:r>
    </w:p>
    <w:p w:rsidR="00520271" w:rsidRPr="0016114C" w:rsidRDefault="00520271" w:rsidP="00520271">
      <w:pPr>
        <w:ind w:firstLine="720"/>
        <w:jc w:val="both"/>
      </w:pPr>
      <w:r w:rsidRPr="0016114C">
        <w:t>Аутобуским</w:t>
      </w:r>
      <w:r>
        <w:t xml:space="preserve"> </w:t>
      </w:r>
      <w:r w:rsidRPr="0016114C">
        <w:t>стајалиштима</w:t>
      </w:r>
      <w:r>
        <w:t xml:space="preserve"> </w:t>
      </w:r>
      <w:r w:rsidRPr="0016114C">
        <w:t>сматра</w:t>
      </w:r>
      <w:r>
        <w:t xml:space="preserve"> </w:t>
      </w:r>
      <w:r w:rsidRPr="0016114C">
        <w:t>се</w:t>
      </w:r>
      <w:r>
        <w:t xml:space="preserve"> </w:t>
      </w:r>
      <w:r w:rsidRPr="0016114C">
        <w:t>уређен</w:t>
      </w:r>
      <w:r>
        <w:t xml:space="preserve"> </w:t>
      </w:r>
      <w:r w:rsidRPr="0016114C">
        <w:t>простор</w:t>
      </w:r>
      <w:r>
        <w:t xml:space="preserve"> </w:t>
      </w:r>
      <w:r w:rsidRPr="0016114C">
        <w:t>поред</w:t>
      </w:r>
      <w:r>
        <w:t xml:space="preserve"> </w:t>
      </w:r>
      <w:r w:rsidRPr="0016114C">
        <w:t>коловоза, односно</w:t>
      </w:r>
      <w:r>
        <w:t xml:space="preserve"> </w:t>
      </w:r>
      <w:r w:rsidRPr="0016114C">
        <w:t>означен</w:t>
      </w:r>
      <w:r>
        <w:t xml:space="preserve"> </w:t>
      </w:r>
      <w:r w:rsidRPr="0016114C">
        <w:t>простор</w:t>
      </w:r>
      <w:r>
        <w:t xml:space="preserve"> </w:t>
      </w:r>
      <w:r w:rsidRPr="0016114C">
        <w:t>на</w:t>
      </w:r>
      <w:r>
        <w:t xml:space="preserve"> </w:t>
      </w:r>
      <w:r w:rsidRPr="0016114C">
        <w:t>коловозу, на</w:t>
      </w:r>
      <w:r>
        <w:t xml:space="preserve"> </w:t>
      </w:r>
      <w:r w:rsidRPr="0016114C">
        <w:t>којем</w:t>
      </w:r>
      <w:r>
        <w:t xml:space="preserve"> </w:t>
      </w:r>
      <w:r w:rsidRPr="0016114C">
        <w:t>се</w:t>
      </w:r>
      <w:r>
        <w:t xml:space="preserve"> </w:t>
      </w:r>
      <w:r w:rsidRPr="0016114C">
        <w:t>заустављају</w:t>
      </w:r>
      <w:r>
        <w:t xml:space="preserve"> </w:t>
      </w:r>
      <w:r w:rsidRPr="0016114C">
        <w:t>аутобуси</w:t>
      </w:r>
      <w:r>
        <w:t xml:space="preserve"> </w:t>
      </w:r>
      <w:r w:rsidRPr="0016114C">
        <w:t>ради</w:t>
      </w:r>
      <w:r>
        <w:t xml:space="preserve"> </w:t>
      </w:r>
      <w:r w:rsidRPr="0016114C">
        <w:t>укрцавања и искрцавања</w:t>
      </w:r>
      <w:r>
        <w:t xml:space="preserve"> </w:t>
      </w:r>
      <w:r w:rsidRPr="0016114C">
        <w:t>путника.</w:t>
      </w:r>
    </w:p>
    <w:p w:rsidR="00520271" w:rsidRPr="0016114C" w:rsidRDefault="00520271" w:rsidP="00520271"/>
    <w:p w:rsidR="00520271" w:rsidRPr="00A428C4" w:rsidRDefault="00520271" w:rsidP="00520271">
      <w:pPr>
        <w:jc w:val="center"/>
      </w:pPr>
      <w:r w:rsidRPr="0016114C">
        <w:t>Члан 3.</w:t>
      </w:r>
    </w:p>
    <w:p w:rsidR="00520271" w:rsidRPr="00A428C4" w:rsidRDefault="00520271" w:rsidP="00520271">
      <w:pPr>
        <w:ind w:firstLine="720"/>
      </w:pPr>
      <w:r w:rsidRPr="0016114C">
        <w:t>На</w:t>
      </w:r>
      <w:r>
        <w:t xml:space="preserve"> </w:t>
      </w:r>
      <w:r w:rsidRPr="0016114C">
        <w:t>територији</w:t>
      </w:r>
      <w:r>
        <w:t xml:space="preserve"> </w:t>
      </w:r>
      <w:r w:rsidRPr="0016114C">
        <w:t>општине</w:t>
      </w:r>
      <w:r>
        <w:t xml:space="preserve"> </w:t>
      </w:r>
      <w:r w:rsidRPr="0016114C">
        <w:t>Љиг</w:t>
      </w:r>
      <w:r>
        <w:t xml:space="preserve"> </w:t>
      </w:r>
      <w:r w:rsidRPr="0016114C">
        <w:t>одређују</w:t>
      </w:r>
      <w:r>
        <w:t xml:space="preserve"> </w:t>
      </w:r>
      <w:r w:rsidRPr="0016114C">
        <w:t>се</w:t>
      </w:r>
      <w:r>
        <w:t xml:space="preserve"> </w:t>
      </w:r>
      <w:r w:rsidRPr="0016114C">
        <w:t>следећа</w:t>
      </w:r>
      <w:r>
        <w:t xml:space="preserve"> </w:t>
      </w:r>
      <w:r w:rsidRPr="0016114C">
        <w:t>аутобуска</w:t>
      </w:r>
      <w:r>
        <w:t xml:space="preserve"> </w:t>
      </w:r>
      <w:r w:rsidRPr="0016114C">
        <w:t>стајалишта:</w:t>
      </w:r>
    </w:p>
    <w:p w:rsidR="00520271" w:rsidRDefault="00520271" w:rsidP="00520271"/>
    <w:p w:rsidR="00520271" w:rsidRDefault="00520271" w:rsidP="00520271"/>
    <w:p w:rsidR="00520271" w:rsidRPr="00520271" w:rsidRDefault="00520271" w:rsidP="00520271"/>
    <w:p w:rsidR="00520271" w:rsidRPr="0016114C" w:rsidRDefault="00520271" w:rsidP="00520271">
      <w:pPr>
        <w:rPr>
          <w:b/>
        </w:rPr>
      </w:pPr>
      <w:r w:rsidRPr="0016114C">
        <w:rPr>
          <w:b/>
        </w:rPr>
        <w:t xml:space="preserve"> 1.ЗА ПРИГРАДСКИ ПРЕВОЗ ОДРЕЂУЈУ СЕ АУТОБУСКА СТАЈАЛИШТА</w:t>
      </w:r>
    </w:p>
    <w:p w:rsidR="00520271" w:rsidRPr="0016114C" w:rsidRDefault="00520271" w:rsidP="00520271"/>
    <w:p w:rsidR="00520271" w:rsidRPr="0016114C" w:rsidRDefault="00520271" w:rsidP="00520271">
      <w:r w:rsidRPr="0016114C">
        <w:t xml:space="preserve"> НАСЕЉЕНО МЕСТО ЉИГ</w:t>
      </w:r>
    </w:p>
    <w:p w:rsidR="00520271" w:rsidRPr="0016114C" w:rsidRDefault="00520271" w:rsidP="00520271">
      <w:r w:rsidRPr="0016114C">
        <w:t>Основнашкола, Србокоп, Воћара</w:t>
      </w:r>
    </w:p>
    <w:p w:rsidR="00520271" w:rsidRPr="0016114C" w:rsidRDefault="00520271" w:rsidP="00520271"/>
    <w:p w:rsidR="00520271" w:rsidRPr="0016114C" w:rsidRDefault="00520271" w:rsidP="00520271">
      <w:r w:rsidRPr="0016114C">
        <w:t>НАСЕЉЕНО МЕСТО МОРАВЦИ</w:t>
      </w:r>
    </w:p>
    <w:p w:rsidR="00520271" w:rsidRPr="0016114C" w:rsidRDefault="00520271" w:rsidP="00520271">
      <w:r w:rsidRPr="0016114C">
        <w:t>Црква, Моравци (Дом), Рампа</w:t>
      </w:r>
    </w:p>
    <w:p w:rsidR="00520271" w:rsidRPr="0016114C" w:rsidRDefault="00520271" w:rsidP="00520271"/>
    <w:p w:rsidR="00520271" w:rsidRPr="0016114C" w:rsidRDefault="00520271" w:rsidP="00520271">
      <w:r w:rsidRPr="0016114C">
        <w:t>НАСЕЉЕНО МЕСТО ЛИПЉЕ</w:t>
      </w:r>
    </w:p>
    <w:p w:rsidR="00520271" w:rsidRPr="0016114C" w:rsidRDefault="00520271" w:rsidP="00520271">
      <w:r w:rsidRPr="0016114C">
        <w:t>Липље (Кафана 315), Борићи</w:t>
      </w:r>
    </w:p>
    <w:p w:rsidR="00520271" w:rsidRPr="0016114C" w:rsidRDefault="00520271" w:rsidP="00520271"/>
    <w:p w:rsidR="00520271" w:rsidRPr="0016114C" w:rsidRDefault="00520271" w:rsidP="00520271">
      <w:r w:rsidRPr="0016114C">
        <w:t>НАСЕЉЕНО МЕСТО ГУКОШ</w:t>
      </w:r>
    </w:p>
    <w:p w:rsidR="00520271" w:rsidRPr="0016114C" w:rsidRDefault="00520271" w:rsidP="00520271">
      <w:r w:rsidRPr="0016114C">
        <w:t>Гукош</w:t>
      </w:r>
      <w:r>
        <w:t xml:space="preserve"> (Сајићи)</w:t>
      </w:r>
    </w:p>
    <w:p w:rsidR="00520271" w:rsidRPr="0016114C" w:rsidRDefault="00520271" w:rsidP="00520271"/>
    <w:p w:rsidR="00520271" w:rsidRPr="0016114C" w:rsidRDefault="00520271" w:rsidP="00520271">
      <w:r w:rsidRPr="0016114C">
        <w:t>НАСЕЉЕНО МЕСТО ДИЋИ</w:t>
      </w:r>
    </w:p>
    <w:p w:rsidR="00520271" w:rsidRPr="0016114C" w:rsidRDefault="00520271" w:rsidP="00520271">
      <w:r w:rsidRPr="0016114C">
        <w:t>Крајно</w:t>
      </w:r>
      <w:r>
        <w:t xml:space="preserve"> </w:t>
      </w:r>
      <w:r w:rsidRPr="0016114C">
        <w:t>поље, Дићи (Дом)</w:t>
      </w:r>
    </w:p>
    <w:p w:rsidR="00520271" w:rsidRPr="0016114C" w:rsidRDefault="00520271" w:rsidP="00520271"/>
    <w:p w:rsidR="00520271" w:rsidRPr="0016114C" w:rsidRDefault="00520271" w:rsidP="00520271">
      <w:r w:rsidRPr="0016114C">
        <w:t>НАСЕЉЕНО МЕСТО ШТАВИЦА</w:t>
      </w:r>
    </w:p>
    <w:p w:rsidR="00520271" w:rsidRPr="0016114C" w:rsidRDefault="00520271" w:rsidP="00520271">
      <w:r w:rsidRPr="0016114C">
        <w:t>Којића</w:t>
      </w:r>
      <w:r>
        <w:t xml:space="preserve"> </w:t>
      </w:r>
      <w:r w:rsidRPr="0016114C">
        <w:t>куће, Штавица (Дом)</w:t>
      </w:r>
    </w:p>
    <w:p w:rsidR="00520271" w:rsidRPr="0016114C" w:rsidRDefault="00520271" w:rsidP="00520271"/>
    <w:p w:rsidR="00520271" w:rsidRPr="0016114C" w:rsidRDefault="00520271" w:rsidP="00520271">
      <w:r w:rsidRPr="0016114C">
        <w:t>НАСЕЉЕНО МЕСТО ДОЊИ БАЊАНИ</w:t>
      </w:r>
    </w:p>
    <w:p w:rsidR="00520271" w:rsidRPr="0016114C" w:rsidRDefault="00520271" w:rsidP="00520271">
      <w:r w:rsidRPr="0016114C">
        <w:t>Бањани (Зграда</w:t>
      </w:r>
      <w:r>
        <w:t xml:space="preserve"> </w:t>
      </w:r>
      <w:r w:rsidRPr="0016114C">
        <w:t>жел. станице), Сандића</w:t>
      </w:r>
      <w:r>
        <w:t xml:space="preserve"> </w:t>
      </w:r>
      <w:r w:rsidRPr="0016114C">
        <w:t>куће</w:t>
      </w:r>
    </w:p>
    <w:p w:rsidR="00520271" w:rsidRPr="0016114C" w:rsidRDefault="00520271" w:rsidP="00520271"/>
    <w:p w:rsidR="00520271" w:rsidRPr="0016114C" w:rsidRDefault="00520271" w:rsidP="00520271">
      <w:r w:rsidRPr="0016114C">
        <w:t>НАСЕЉЕНО МЕСТО ЛАЛИНЦИ</w:t>
      </w:r>
    </w:p>
    <w:p w:rsidR="00520271" w:rsidRPr="0016114C" w:rsidRDefault="00520271" w:rsidP="00520271">
      <w:r w:rsidRPr="0016114C">
        <w:t>Воденица, Лалинци (Дом)</w:t>
      </w:r>
    </w:p>
    <w:p w:rsidR="00520271" w:rsidRPr="0016114C" w:rsidRDefault="00520271" w:rsidP="00520271"/>
    <w:p w:rsidR="00520271" w:rsidRPr="0016114C" w:rsidRDefault="00520271" w:rsidP="00520271">
      <w:r w:rsidRPr="0016114C">
        <w:t>НАСЕЉЕНО МЕСТО БРАНЧИЋ</w:t>
      </w:r>
    </w:p>
    <w:p w:rsidR="00520271" w:rsidRPr="0016114C" w:rsidRDefault="00520271" w:rsidP="00520271">
      <w:r w:rsidRPr="0016114C">
        <w:t>Трафостаница, Бранчић (СкретањезаДом)</w:t>
      </w:r>
      <w:r>
        <w:t>, Радојевићакућа</w:t>
      </w:r>
    </w:p>
    <w:p w:rsidR="00520271" w:rsidRPr="0016114C" w:rsidRDefault="00520271" w:rsidP="00520271"/>
    <w:p w:rsidR="00520271" w:rsidRPr="0016114C" w:rsidRDefault="00520271" w:rsidP="00520271">
      <w:r w:rsidRPr="0016114C">
        <w:t>НАСЕЉЕНО МЕСТО ИВАНОВЦИ</w:t>
      </w:r>
    </w:p>
    <w:p w:rsidR="00520271" w:rsidRPr="0016114C" w:rsidRDefault="00520271" w:rsidP="00520271">
      <w:r w:rsidRPr="0016114C">
        <w:t>Николчића</w:t>
      </w:r>
      <w:r>
        <w:t xml:space="preserve"> </w:t>
      </w:r>
      <w:r w:rsidRPr="0016114C">
        <w:t>чесма, Ивановци (Дом), Савићакуће</w:t>
      </w:r>
    </w:p>
    <w:p w:rsidR="00520271" w:rsidRPr="0016114C" w:rsidRDefault="00520271" w:rsidP="00520271"/>
    <w:p w:rsidR="00520271" w:rsidRPr="0016114C" w:rsidRDefault="00520271" w:rsidP="00520271">
      <w:r w:rsidRPr="0016114C">
        <w:t>НАСЕЉЕНО МЕСТО КОЗЕЉ</w:t>
      </w:r>
    </w:p>
    <w:p w:rsidR="00520271" w:rsidRPr="0016114C" w:rsidRDefault="00520271" w:rsidP="00520271">
      <w:r w:rsidRPr="0016114C">
        <w:t>Мацановића</w:t>
      </w:r>
      <w:r>
        <w:t xml:space="preserve"> </w:t>
      </w:r>
      <w:r w:rsidRPr="0016114C">
        <w:t>куће, Точак, Брана, Капија, Козељ (Дом)</w:t>
      </w:r>
    </w:p>
    <w:p w:rsidR="00520271" w:rsidRPr="0016114C" w:rsidRDefault="00520271" w:rsidP="00520271"/>
    <w:p w:rsidR="00520271" w:rsidRPr="0016114C" w:rsidRDefault="00520271" w:rsidP="00520271">
      <w:r w:rsidRPr="0016114C">
        <w:t>НАСЕЉЕНО МЕСТО ПОЉАНИЦЕ</w:t>
      </w:r>
    </w:p>
    <w:p w:rsidR="00520271" w:rsidRPr="0016114C" w:rsidRDefault="00520271" w:rsidP="00520271">
      <w:r w:rsidRPr="0016114C">
        <w:t>Јелића</w:t>
      </w:r>
      <w:r>
        <w:t xml:space="preserve"> </w:t>
      </w:r>
      <w:r w:rsidRPr="0016114C">
        <w:t>кућа, Пољанице (Дом), Ћуровића</w:t>
      </w:r>
      <w:r>
        <w:t xml:space="preserve"> </w:t>
      </w:r>
      <w:r w:rsidRPr="0016114C">
        <w:t>чесма</w:t>
      </w:r>
    </w:p>
    <w:p w:rsidR="00520271" w:rsidRPr="0016114C" w:rsidRDefault="00520271" w:rsidP="00520271"/>
    <w:p w:rsidR="00520271" w:rsidRPr="0016114C" w:rsidRDefault="00520271" w:rsidP="00520271">
      <w:r w:rsidRPr="0016114C">
        <w:t>НАСЕЉЕНО МЕСТО ШУТЦИ</w:t>
      </w:r>
    </w:p>
    <w:p w:rsidR="00520271" w:rsidRPr="0016114C" w:rsidRDefault="00520271" w:rsidP="00520271">
      <w:r w:rsidRPr="0016114C">
        <w:t>Шутци (Врањевача), Добриловац, Стојановићакуће, Зеловакапија, Павловићакуће, Споменик, Раскрсница</w:t>
      </w:r>
    </w:p>
    <w:p w:rsidR="00520271" w:rsidRPr="0016114C" w:rsidRDefault="00520271" w:rsidP="00520271"/>
    <w:p w:rsidR="00520271" w:rsidRPr="0016114C" w:rsidRDefault="00520271" w:rsidP="00520271">
      <w:r w:rsidRPr="0016114C">
        <w:t>НАСЕЉЕНО МЕСТО КАЛАЊЕВЦИ</w:t>
      </w:r>
    </w:p>
    <w:p w:rsidR="00520271" w:rsidRPr="0016114C" w:rsidRDefault="00520271" w:rsidP="00520271">
      <w:r w:rsidRPr="0016114C">
        <w:t xml:space="preserve">Цер, Гај, </w:t>
      </w:r>
      <w:r w:rsidRPr="0016114C">
        <w:rPr>
          <w:lang w:val="sr-Cyrl-CS"/>
        </w:rPr>
        <w:t>Гробље, Драгијино брдо, Кремен, Школа, Војиновића шевар</w:t>
      </w:r>
    </w:p>
    <w:p w:rsidR="00520271" w:rsidRPr="0016114C" w:rsidRDefault="00520271" w:rsidP="00520271"/>
    <w:p w:rsidR="00520271" w:rsidRPr="0016114C" w:rsidRDefault="00520271" w:rsidP="00520271">
      <w:r w:rsidRPr="0016114C">
        <w:t>НАСЕЉЕНО МЕСТО ЖИВКОВЦИ</w:t>
      </w:r>
    </w:p>
    <w:p w:rsidR="00520271" w:rsidRPr="0016114C" w:rsidRDefault="00520271" w:rsidP="00520271">
      <w:r w:rsidRPr="0016114C">
        <w:t>Живковци (Дом), Глог, Лелечкабара, Лукића</w:t>
      </w:r>
      <w:r>
        <w:t xml:space="preserve"> </w:t>
      </w:r>
      <w:r w:rsidRPr="0016114C">
        <w:t>куће, Ваган (Веселиновићи)</w:t>
      </w:r>
    </w:p>
    <w:p w:rsidR="00520271" w:rsidRPr="0016114C" w:rsidRDefault="00520271" w:rsidP="00520271"/>
    <w:p w:rsidR="00520271" w:rsidRPr="0016114C" w:rsidRDefault="00520271" w:rsidP="00520271">
      <w:r w:rsidRPr="0016114C">
        <w:t>НАСЕЉЕНО МЕСТО БЕЛАНОВИЦА</w:t>
      </w:r>
    </w:p>
    <w:p w:rsidR="00520271" w:rsidRPr="0016114C" w:rsidRDefault="00520271" w:rsidP="00520271">
      <w:r w:rsidRPr="0016114C">
        <w:t>Школа, Белановица (Бензинскапумпа)</w:t>
      </w:r>
    </w:p>
    <w:p w:rsidR="00520271" w:rsidRPr="0016114C" w:rsidRDefault="00520271" w:rsidP="00520271"/>
    <w:p w:rsidR="00520271" w:rsidRPr="0016114C" w:rsidRDefault="00520271" w:rsidP="00520271">
      <w:r w:rsidRPr="0016114C">
        <w:t>НАСЕЉЕНО МЕСТО БАБАЈИЋ</w:t>
      </w:r>
    </w:p>
    <w:p w:rsidR="00520271" w:rsidRPr="0016114C" w:rsidRDefault="00520271" w:rsidP="00520271">
      <w:r w:rsidRPr="0016114C">
        <w:t>Дучићкипут, Петровићакуће, Милавац, Бабајић (Мијаиловића</w:t>
      </w:r>
      <w:r>
        <w:t xml:space="preserve"> </w:t>
      </w:r>
      <w:r w:rsidRPr="0016114C">
        <w:t>куће)</w:t>
      </w:r>
    </w:p>
    <w:p w:rsidR="00520271" w:rsidRPr="0016114C" w:rsidRDefault="00520271" w:rsidP="00520271"/>
    <w:p w:rsidR="00520271" w:rsidRPr="0016114C" w:rsidRDefault="00520271" w:rsidP="00520271">
      <w:r w:rsidRPr="0016114C">
        <w:t>НАСЕЉЕНО МЕСТО ВЕЛИШЕВАЦ</w:t>
      </w:r>
    </w:p>
    <w:p w:rsidR="00520271" w:rsidRPr="0016114C" w:rsidRDefault="00520271" w:rsidP="00520271">
      <w:r w:rsidRPr="0016114C">
        <w:t>Цвејовићакуће</w:t>
      </w:r>
    </w:p>
    <w:p w:rsidR="00520271" w:rsidRPr="0016114C" w:rsidRDefault="00520271" w:rsidP="00520271"/>
    <w:p w:rsidR="00520271" w:rsidRPr="0016114C" w:rsidRDefault="00520271" w:rsidP="00520271">
      <w:r w:rsidRPr="0016114C">
        <w:t>НАСЕЉЕНО МЕСТО ЦВЕТАНОВАЦ</w:t>
      </w:r>
    </w:p>
    <w:p w:rsidR="00520271" w:rsidRPr="0016114C" w:rsidRDefault="00520271" w:rsidP="00520271">
      <w:r w:rsidRPr="0016114C">
        <w:t>Кошеви, Цветановац (Матићакућа)</w:t>
      </w:r>
    </w:p>
    <w:p w:rsidR="00520271" w:rsidRPr="0016114C" w:rsidRDefault="00520271" w:rsidP="00520271"/>
    <w:p w:rsidR="00520271" w:rsidRPr="0016114C" w:rsidRDefault="00520271" w:rsidP="00520271">
      <w:r w:rsidRPr="0016114C">
        <w:lastRenderedPageBreak/>
        <w:t>НАСЕЉЕНО МЕСТО ЈАЈЧИЋ</w:t>
      </w:r>
    </w:p>
    <w:p w:rsidR="00520271" w:rsidRPr="0016114C" w:rsidRDefault="00520271" w:rsidP="00520271">
      <w:r w:rsidRPr="0016114C">
        <w:t>Јајчић (Продавница), Рампа</w:t>
      </w:r>
    </w:p>
    <w:p w:rsidR="00520271" w:rsidRPr="0016114C" w:rsidRDefault="00520271" w:rsidP="00520271"/>
    <w:p w:rsidR="00520271" w:rsidRPr="0016114C" w:rsidRDefault="00520271" w:rsidP="00520271">
      <w:r w:rsidRPr="0016114C">
        <w:t>НАСЕЉЕНО МЕСТО ЛАТКОВИЋ</w:t>
      </w:r>
    </w:p>
    <w:p w:rsidR="00520271" w:rsidRPr="00A428C4" w:rsidRDefault="00520271" w:rsidP="00520271">
      <w:r w:rsidRPr="0016114C">
        <w:t>Латковић (Зградажел. станице), ПродавницаПобеда</w:t>
      </w:r>
    </w:p>
    <w:p w:rsidR="00520271" w:rsidRPr="0016114C" w:rsidRDefault="00520271" w:rsidP="00520271"/>
    <w:p w:rsidR="00520271" w:rsidRPr="0016114C" w:rsidRDefault="00520271" w:rsidP="00520271">
      <w:r w:rsidRPr="0016114C">
        <w:t>НАСЕЉЕНО МЕСТО КАДИНА ЛУКА</w:t>
      </w:r>
    </w:p>
    <w:p w:rsidR="00520271" w:rsidRPr="0016114C" w:rsidRDefault="00520271" w:rsidP="00520271">
      <w:r w:rsidRPr="0016114C">
        <w:t>Млин, КадинаЛука (Дом), Раскрсница, Милићакуће, Тодоровићамост, Ћирјанићакуће</w:t>
      </w:r>
    </w:p>
    <w:p w:rsidR="00520271" w:rsidRPr="0016114C" w:rsidRDefault="00520271" w:rsidP="00520271"/>
    <w:p w:rsidR="00520271" w:rsidRPr="0016114C" w:rsidRDefault="00520271" w:rsidP="00520271">
      <w:r w:rsidRPr="0016114C">
        <w:t>НАСЕЉЕНО МЕСТО БА</w:t>
      </w:r>
    </w:p>
    <w:p w:rsidR="00520271" w:rsidRPr="0016114C" w:rsidRDefault="00520271" w:rsidP="00520271">
      <w:r w:rsidRPr="0016114C">
        <w:t>Кречана, Ба (Дом), Гробље</w:t>
      </w:r>
    </w:p>
    <w:p w:rsidR="00520271" w:rsidRPr="0016114C" w:rsidRDefault="00520271" w:rsidP="00520271"/>
    <w:p w:rsidR="00520271" w:rsidRPr="0016114C" w:rsidRDefault="00520271" w:rsidP="00520271">
      <w:r w:rsidRPr="0016114C">
        <w:t>НАСЕЉЕНО МЕСТО СЛАВКОВИЦА</w:t>
      </w:r>
    </w:p>
    <w:p w:rsidR="00520271" w:rsidRPr="0016114C" w:rsidRDefault="00520271" w:rsidP="00520271">
      <w:r w:rsidRPr="0016114C">
        <w:t>Живановићакуће, Арсенијевићакуће, Славковица (Дом), Рајац</w:t>
      </w:r>
    </w:p>
    <w:p w:rsidR="00520271" w:rsidRPr="0016114C" w:rsidRDefault="00520271" w:rsidP="00520271"/>
    <w:p w:rsidR="00520271" w:rsidRPr="0016114C" w:rsidRDefault="00520271" w:rsidP="00520271">
      <w:r w:rsidRPr="0016114C">
        <w:t>НАСЕЉЕНО МЕСТО ПАЛЕЖНИЦА</w:t>
      </w:r>
    </w:p>
    <w:p w:rsidR="00520271" w:rsidRPr="0016114C" w:rsidRDefault="00520271" w:rsidP="00520271">
      <w:r w:rsidRPr="0016114C">
        <w:t>Палежница (Продавница), Школа, Окретница</w:t>
      </w:r>
    </w:p>
    <w:p w:rsidR="00520271" w:rsidRPr="0016114C" w:rsidRDefault="00520271" w:rsidP="00520271"/>
    <w:p w:rsidR="00520271" w:rsidRPr="0016114C" w:rsidRDefault="00520271" w:rsidP="00520271">
      <w:pPr>
        <w:jc w:val="both"/>
      </w:pPr>
      <w:r w:rsidRPr="0016114C">
        <w:t>Наведена</w:t>
      </w:r>
      <w:r>
        <w:t xml:space="preserve"> </w:t>
      </w:r>
      <w:r w:rsidRPr="0016114C">
        <w:t>аутобуска</w:t>
      </w:r>
      <w:r>
        <w:t xml:space="preserve"> </w:t>
      </w:r>
      <w:r w:rsidRPr="0016114C">
        <w:t>стајалишта</w:t>
      </w:r>
      <w:r>
        <w:t xml:space="preserve"> </w:t>
      </w:r>
      <w:r w:rsidRPr="0016114C">
        <w:t>су</w:t>
      </w:r>
      <w:r>
        <w:t xml:space="preserve"> </w:t>
      </w:r>
      <w:r w:rsidRPr="0016114C">
        <w:t>одређена</w:t>
      </w:r>
      <w:r>
        <w:t xml:space="preserve"> </w:t>
      </w:r>
      <w:r w:rsidRPr="0016114C">
        <w:t>за</w:t>
      </w:r>
      <w:r>
        <w:t xml:space="preserve"> </w:t>
      </w:r>
      <w:r w:rsidRPr="0016114C">
        <w:t>градско-приградски</w:t>
      </w:r>
      <w:r>
        <w:t xml:space="preserve"> </w:t>
      </w:r>
      <w:r w:rsidRPr="0016114C">
        <w:t>превоз</w:t>
      </w:r>
      <w:r>
        <w:t xml:space="preserve"> </w:t>
      </w:r>
      <w:r w:rsidRPr="0016114C">
        <w:t>путника у оба</w:t>
      </w:r>
      <w:r>
        <w:t xml:space="preserve"> </w:t>
      </w:r>
      <w:r w:rsidRPr="0016114C">
        <w:t>смера.</w:t>
      </w:r>
    </w:p>
    <w:p w:rsidR="00520271" w:rsidRDefault="00520271" w:rsidP="00520271"/>
    <w:p w:rsidR="00520271" w:rsidRPr="00520271" w:rsidRDefault="00520271" w:rsidP="00520271"/>
    <w:p w:rsidR="00520271" w:rsidRPr="0016114C" w:rsidRDefault="00520271" w:rsidP="00520271"/>
    <w:p w:rsidR="00520271" w:rsidRPr="0016114C" w:rsidRDefault="00520271" w:rsidP="00520271">
      <w:pPr>
        <w:rPr>
          <w:b/>
        </w:rPr>
      </w:pPr>
      <w:r w:rsidRPr="0016114C">
        <w:rPr>
          <w:b/>
        </w:rPr>
        <w:t xml:space="preserve"> 2.  ЗА МЕЂУМЕСНИ ПРЕВОЗ ОДРЕЂУЈУ СЕ АУТОБУСКА СТАЈАЛИШТА ПО НАСЕЉЕНИМ МЕСТИМА И ТО: </w:t>
      </w:r>
    </w:p>
    <w:p w:rsidR="00520271" w:rsidRPr="0016114C" w:rsidRDefault="00520271" w:rsidP="00520271"/>
    <w:p w:rsidR="00520271" w:rsidRPr="0016114C" w:rsidRDefault="00520271" w:rsidP="00520271">
      <w:r w:rsidRPr="0016114C">
        <w:t>БЕЛАНОВИЦА</w:t>
      </w:r>
    </w:p>
    <w:p w:rsidR="00520271" w:rsidRPr="0016114C" w:rsidRDefault="00520271" w:rsidP="00520271">
      <w:r w:rsidRPr="0016114C">
        <w:t>Школа, Белановица (Бензинскапумпа)</w:t>
      </w:r>
    </w:p>
    <w:p w:rsidR="00520271" w:rsidRPr="00A428C4" w:rsidRDefault="00520271" w:rsidP="00520271"/>
    <w:p w:rsidR="00520271" w:rsidRPr="0016114C" w:rsidRDefault="00520271" w:rsidP="00520271">
      <w:r w:rsidRPr="0016114C">
        <w:t>МОРАВЦИ</w:t>
      </w:r>
    </w:p>
    <w:p w:rsidR="00520271" w:rsidRPr="0016114C" w:rsidRDefault="00520271" w:rsidP="00520271">
      <w:r w:rsidRPr="0016114C">
        <w:t>Моравци (Дом)</w:t>
      </w:r>
    </w:p>
    <w:p w:rsidR="00520271" w:rsidRPr="0016114C" w:rsidRDefault="00520271" w:rsidP="00520271"/>
    <w:p w:rsidR="00520271" w:rsidRPr="0016114C" w:rsidRDefault="00520271" w:rsidP="00520271">
      <w:r w:rsidRPr="0016114C">
        <w:t>ЛИПЉЕ</w:t>
      </w:r>
    </w:p>
    <w:p w:rsidR="00520271" w:rsidRPr="0016114C" w:rsidRDefault="00520271" w:rsidP="00520271">
      <w:r w:rsidRPr="0016114C">
        <w:t>Липље (Кафана 315)</w:t>
      </w:r>
    </w:p>
    <w:p w:rsidR="00520271" w:rsidRPr="0016114C" w:rsidRDefault="00520271" w:rsidP="00520271"/>
    <w:p w:rsidR="00520271" w:rsidRPr="0016114C" w:rsidRDefault="00520271" w:rsidP="00520271">
      <w:r w:rsidRPr="0016114C">
        <w:t>ДИЋИ</w:t>
      </w:r>
    </w:p>
    <w:p w:rsidR="00520271" w:rsidRPr="0016114C" w:rsidRDefault="00520271" w:rsidP="00520271">
      <w:r w:rsidRPr="0016114C">
        <w:t>Дићи (Дом)</w:t>
      </w:r>
    </w:p>
    <w:p w:rsidR="00520271" w:rsidRPr="0016114C" w:rsidRDefault="00520271" w:rsidP="00520271"/>
    <w:p w:rsidR="00520271" w:rsidRPr="0016114C" w:rsidRDefault="00520271" w:rsidP="00520271">
      <w:r w:rsidRPr="0016114C">
        <w:t>ШТАВИЦА</w:t>
      </w:r>
    </w:p>
    <w:p w:rsidR="00520271" w:rsidRPr="0016114C" w:rsidRDefault="00520271" w:rsidP="00520271">
      <w:r w:rsidRPr="0016114C">
        <w:t>Штавица (Дом)</w:t>
      </w:r>
    </w:p>
    <w:p w:rsidR="00520271" w:rsidRPr="0016114C" w:rsidRDefault="00520271" w:rsidP="00520271"/>
    <w:p w:rsidR="00520271" w:rsidRPr="0016114C" w:rsidRDefault="00520271" w:rsidP="00520271">
      <w:r w:rsidRPr="0016114C">
        <w:t>ШУТЦИ</w:t>
      </w:r>
    </w:p>
    <w:p w:rsidR="00520271" w:rsidRPr="0016114C" w:rsidRDefault="00520271" w:rsidP="00520271">
      <w:r w:rsidRPr="0016114C">
        <w:t>Стојановићакуће, Павловићакуће, Споменик, Раскрсница</w:t>
      </w:r>
    </w:p>
    <w:p w:rsidR="00520271" w:rsidRPr="0016114C" w:rsidRDefault="00520271" w:rsidP="00520271"/>
    <w:p w:rsidR="00520271" w:rsidRPr="0016114C" w:rsidRDefault="00520271" w:rsidP="00520271">
      <w:r w:rsidRPr="0016114C">
        <w:t>КАЛАЊЕВЦИ</w:t>
      </w:r>
    </w:p>
    <w:p w:rsidR="00520271" w:rsidRPr="0016114C" w:rsidRDefault="00520271" w:rsidP="00520271">
      <w:r w:rsidRPr="0016114C">
        <w:t>Гај</w:t>
      </w:r>
    </w:p>
    <w:p w:rsidR="00520271" w:rsidRPr="0016114C" w:rsidRDefault="00520271" w:rsidP="00520271"/>
    <w:p w:rsidR="00520271" w:rsidRPr="0016114C" w:rsidRDefault="00520271" w:rsidP="00520271">
      <w:r w:rsidRPr="0016114C">
        <w:lastRenderedPageBreak/>
        <w:t>ЖИВКОВЦИ</w:t>
      </w:r>
    </w:p>
    <w:p w:rsidR="00520271" w:rsidRPr="0016114C" w:rsidRDefault="00520271" w:rsidP="00520271">
      <w:r w:rsidRPr="0016114C">
        <w:t>Живковци (Дом), Лелечкабара, Ваган (Веселиновићи)</w:t>
      </w:r>
    </w:p>
    <w:p w:rsidR="00520271" w:rsidRPr="0016114C" w:rsidRDefault="00520271" w:rsidP="00520271"/>
    <w:p w:rsidR="00520271" w:rsidRPr="0016114C" w:rsidRDefault="00520271" w:rsidP="00520271">
      <w:r w:rsidRPr="0016114C">
        <w:t>БАБАЈИЋ</w:t>
      </w:r>
    </w:p>
    <w:p w:rsidR="00520271" w:rsidRPr="0016114C" w:rsidRDefault="00520271" w:rsidP="00520271">
      <w:r w:rsidRPr="0016114C">
        <w:t>Дучићкипут, Петровићакуће, Милавац, Бабајић (Мијаиловићакуће)</w:t>
      </w:r>
    </w:p>
    <w:p w:rsidR="00520271" w:rsidRPr="0016114C" w:rsidRDefault="00520271" w:rsidP="00520271"/>
    <w:p w:rsidR="00520271" w:rsidRPr="0016114C" w:rsidRDefault="00520271" w:rsidP="00520271"/>
    <w:p w:rsidR="00520271" w:rsidRPr="0016114C" w:rsidRDefault="00520271" w:rsidP="00520271">
      <w:r w:rsidRPr="0016114C">
        <w:t>ВЕЛИШЕВАЦ</w:t>
      </w:r>
    </w:p>
    <w:p w:rsidR="00520271" w:rsidRPr="0016114C" w:rsidRDefault="00520271" w:rsidP="00520271">
      <w:r w:rsidRPr="0016114C">
        <w:t>Цвејовића</w:t>
      </w:r>
      <w:r>
        <w:t xml:space="preserve"> </w:t>
      </w:r>
      <w:r w:rsidRPr="0016114C">
        <w:t>куће</w:t>
      </w:r>
    </w:p>
    <w:p w:rsidR="00520271" w:rsidRPr="0016114C" w:rsidRDefault="00520271" w:rsidP="00520271"/>
    <w:p w:rsidR="00520271" w:rsidRPr="0016114C" w:rsidRDefault="00520271" w:rsidP="00520271">
      <w:r w:rsidRPr="0016114C">
        <w:t>КАДИНА ЛУКА</w:t>
      </w:r>
    </w:p>
    <w:p w:rsidR="00520271" w:rsidRPr="0016114C" w:rsidRDefault="00520271" w:rsidP="00520271">
      <w:r w:rsidRPr="0016114C">
        <w:t>КадинаЛука (Дом)</w:t>
      </w:r>
    </w:p>
    <w:p w:rsidR="00520271" w:rsidRPr="0016114C" w:rsidRDefault="00520271" w:rsidP="00520271"/>
    <w:p w:rsidR="00520271" w:rsidRPr="0016114C" w:rsidRDefault="00520271" w:rsidP="00520271"/>
    <w:p w:rsidR="00520271" w:rsidRPr="0016114C" w:rsidRDefault="00520271" w:rsidP="00520271">
      <w:r w:rsidRPr="0016114C">
        <w:t>СЛАВКОВИЦА</w:t>
      </w:r>
    </w:p>
    <w:p w:rsidR="00520271" w:rsidRPr="0016114C" w:rsidRDefault="00520271" w:rsidP="00520271">
      <w:r w:rsidRPr="0016114C">
        <w:t>Славковица (Дом), Рајац</w:t>
      </w:r>
    </w:p>
    <w:p w:rsidR="00520271" w:rsidRPr="0016114C" w:rsidRDefault="00520271" w:rsidP="00520271"/>
    <w:p w:rsidR="00520271" w:rsidRPr="0016114C" w:rsidRDefault="00520271" w:rsidP="00520271">
      <w:r w:rsidRPr="0016114C">
        <w:t>ЛАТКОВИЋ</w:t>
      </w:r>
    </w:p>
    <w:p w:rsidR="00520271" w:rsidRPr="0016114C" w:rsidRDefault="00520271" w:rsidP="00520271">
      <w:r w:rsidRPr="0016114C">
        <w:t>Латковић (Зграда</w:t>
      </w:r>
      <w:r>
        <w:t xml:space="preserve"> </w:t>
      </w:r>
      <w:r w:rsidRPr="0016114C">
        <w:t>жел. станице), Продавница</w:t>
      </w:r>
      <w:r>
        <w:t xml:space="preserve"> </w:t>
      </w:r>
      <w:r w:rsidRPr="0016114C">
        <w:t>Победа</w:t>
      </w:r>
    </w:p>
    <w:p w:rsidR="00520271" w:rsidRPr="0016114C" w:rsidRDefault="00520271" w:rsidP="00520271"/>
    <w:p w:rsidR="00520271" w:rsidRPr="0016114C" w:rsidRDefault="00520271" w:rsidP="00520271">
      <w:pPr>
        <w:jc w:val="both"/>
      </w:pPr>
      <w:r w:rsidRPr="0016114C">
        <w:t>Наведена</w:t>
      </w:r>
      <w:r>
        <w:t xml:space="preserve"> </w:t>
      </w:r>
      <w:r w:rsidRPr="0016114C">
        <w:t>аутобуска</w:t>
      </w:r>
      <w:r>
        <w:t xml:space="preserve"> </w:t>
      </w:r>
      <w:r w:rsidRPr="0016114C">
        <w:t>стајалишта</w:t>
      </w:r>
      <w:r>
        <w:t xml:space="preserve"> </w:t>
      </w:r>
      <w:r w:rsidRPr="0016114C">
        <w:t>су</w:t>
      </w:r>
      <w:r>
        <w:t xml:space="preserve"> </w:t>
      </w:r>
      <w:r w:rsidRPr="0016114C">
        <w:t>одређена</w:t>
      </w:r>
      <w:r>
        <w:t xml:space="preserve"> </w:t>
      </w:r>
      <w:r w:rsidRPr="0016114C">
        <w:t>за</w:t>
      </w:r>
      <w:r>
        <w:t xml:space="preserve"> </w:t>
      </w:r>
      <w:r w:rsidRPr="0016114C">
        <w:t>међумесни</w:t>
      </w:r>
      <w:r>
        <w:t xml:space="preserve"> </w:t>
      </w:r>
      <w:r w:rsidRPr="0016114C">
        <w:t>превоз</w:t>
      </w:r>
      <w:r>
        <w:t xml:space="preserve"> </w:t>
      </w:r>
      <w:r w:rsidRPr="0016114C">
        <w:t>путника у оба</w:t>
      </w:r>
      <w:r>
        <w:t xml:space="preserve"> </w:t>
      </w:r>
      <w:r w:rsidRPr="0016114C">
        <w:t>смера.</w:t>
      </w:r>
    </w:p>
    <w:p w:rsidR="00520271" w:rsidRDefault="00520271" w:rsidP="00520271"/>
    <w:p w:rsidR="00520271" w:rsidRPr="00520271" w:rsidRDefault="00520271" w:rsidP="00520271"/>
    <w:p w:rsidR="00520271" w:rsidRDefault="00520271" w:rsidP="00520271">
      <w:pPr>
        <w:jc w:val="center"/>
      </w:pPr>
      <w:r w:rsidRPr="0016114C">
        <w:t>Члан 4.</w:t>
      </w:r>
    </w:p>
    <w:p w:rsidR="00520271" w:rsidRPr="00520271" w:rsidRDefault="00520271" w:rsidP="00520271">
      <w:pPr>
        <w:jc w:val="center"/>
      </w:pPr>
    </w:p>
    <w:p w:rsidR="00520271" w:rsidRDefault="00520271" w:rsidP="00520271">
      <w:pPr>
        <w:ind w:firstLine="720"/>
        <w:jc w:val="both"/>
      </w:pPr>
      <w:r w:rsidRPr="0016114C">
        <w:t>Ова</w:t>
      </w:r>
      <w:r>
        <w:t xml:space="preserve"> </w:t>
      </w:r>
      <w:r w:rsidRPr="0016114C">
        <w:t>Одлука</w:t>
      </w:r>
      <w:r>
        <w:t xml:space="preserve"> </w:t>
      </w:r>
      <w:r w:rsidRPr="0016114C">
        <w:t>ступа</w:t>
      </w:r>
      <w:r>
        <w:t xml:space="preserve"> </w:t>
      </w:r>
      <w:r w:rsidRPr="0016114C">
        <w:t>на</w:t>
      </w:r>
      <w:r>
        <w:t xml:space="preserve"> </w:t>
      </w:r>
      <w:r w:rsidRPr="0016114C">
        <w:t>снагу</w:t>
      </w:r>
      <w:r>
        <w:t xml:space="preserve"> </w:t>
      </w:r>
      <w:r w:rsidRPr="0016114C">
        <w:t>осмог</w:t>
      </w:r>
      <w:r>
        <w:t xml:space="preserve"> </w:t>
      </w:r>
      <w:r w:rsidRPr="0016114C">
        <w:t>дана</w:t>
      </w:r>
      <w:r>
        <w:t xml:space="preserve"> </w:t>
      </w:r>
      <w:r w:rsidRPr="0016114C">
        <w:t>од</w:t>
      </w:r>
      <w:r>
        <w:t xml:space="preserve"> </w:t>
      </w:r>
      <w:r w:rsidRPr="0016114C">
        <w:t>дана</w:t>
      </w:r>
      <w:r>
        <w:t xml:space="preserve"> </w:t>
      </w:r>
      <w:r w:rsidRPr="0016114C">
        <w:t>објављив</w:t>
      </w:r>
      <w:r>
        <w:t>а</w:t>
      </w:r>
      <w:r w:rsidRPr="0016114C">
        <w:t>ња у Службеном</w:t>
      </w:r>
      <w:r>
        <w:t xml:space="preserve"> </w:t>
      </w:r>
      <w:r w:rsidRPr="0016114C">
        <w:t>гласнику</w:t>
      </w:r>
      <w:r>
        <w:t xml:space="preserve"> </w:t>
      </w:r>
      <w:r w:rsidRPr="0016114C">
        <w:t>општине</w:t>
      </w:r>
      <w:r>
        <w:t xml:space="preserve"> </w:t>
      </w:r>
      <w:r w:rsidRPr="0016114C">
        <w:t>Љиг.</w:t>
      </w:r>
    </w:p>
    <w:p w:rsidR="005B300D" w:rsidRDefault="005B300D" w:rsidP="005B300D">
      <w:pPr>
        <w:jc w:val="both"/>
        <w:rPr>
          <w:b/>
        </w:rPr>
      </w:pPr>
    </w:p>
    <w:p w:rsidR="00520271" w:rsidRPr="00520271" w:rsidRDefault="00520271" w:rsidP="005B300D">
      <w:pPr>
        <w:jc w:val="both"/>
        <w:rPr>
          <w:b/>
        </w:rP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BC064C" w:rsidRDefault="00BC064C" w:rsidP="005B300D">
      <w:pPr>
        <w:jc w:val="center"/>
      </w:pPr>
    </w:p>
    <w:p w:rsidR="005B300D" w:rsidRDefault="005B300D" w:rsidP="005B300D">
      <w:pPr>
        <w:jc w:val="both"/>
      </w:pPr>
      <w:r>
        <w:t xml:space="preserve">01 Број: </w:t>
      </w:r>
      <w:r w:rsidR="00BC064C">
        <w:t>06-1</w:t>
      </w:r>
      <w:r w:rsidR="00BC064C">
        <w:rPr>
          <w:lang w:val="sr-Cyrl-CS"/>
        </w:rPr>
        <w:t>2</w:t>
      </w:r>
      <w:r w:rsidR="00BC064C">
        <w:t>/19-6</w:t>
      </w:r>
    </w:p>
    <w:p w:rsidR="00BC064C" w:rsidRDefault="00BC064C" w:rsidP="005B300D">
      <w:pPr>
        <w:jc w:val="both"/>
      </w:pPr>
    </w:p>
    <w:p w:rsidR="00BC064C" w:rsidRPr="00BC064C" w:rsidRDefault="00BC064C" w:rsidP="005B300D">
      <w:pPr>
        <w:jc w:val="both"/>
      </w:pPr>
    </w:p>
    <w:p w:rsidR="005B300D" w:rsidRDefault="005B300D" w:rsidP="005B300D">
      <w:pPr>
        <w:jc w:val="both"/>
      </w:pPr>
    </w:p>
    <w:p w:rsidR="005B300D" w:rsidRDefault="005B300D" w:rsidP="005B300D">
      <w:pPr>
        <w:tabs>
          <w:tab w:val="center" w:pos="4320"/>
          <w:tab w:val="right" w:pos="8640"/>
        </w:tabs>
        <w:jc w:val="center"/>
      </w:pPr>
      <w:r>
        <w:t xml:space="preserve">                                                                                                                   ПРЕДСЕД</w:t>
      </w:r>
      <w:r>
        <w:rPr>
          <w:lang w:val="sr-Cyrl-CS"/>
        </w:rPr>
        <w:t>НИК</w:t>
      </w:r>
    </w:p>
    <w:p w:rsidR="005B300D" w:rsidRDefault="005B300D" w:rsidP="005B300D">
      <w:pPr>
        <w:jc w:val="right"/>
      </w:pPr>
      <w:r>
        <w:rPr>
          <w:lang w:val="sr-Cyrl-CS"/>
        </w:rPr>
        <w:t>Горан Миловановић</w:t>
      </w:r>
      <w:r>
        <w:t xml:space="preserve">, </w:t>
      </w:r>
      <w:r>
        <w:rPr>
          <w:lang w:val="sr-Cyrl-CS"/>
        </w:rPr>
        <w:t>с.р.</w:t>
      </w:r>
    </w:p>
    <w:p w:rsidR="005B300D" w:rsidRDefault="005B300D" w:rsidP="005B300D">
      <w:pPr>
        <w:jc w:val="cente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6</w:t>
            </w:r>
            <w:r w:rsidR="005B300D">
              <w:rPr>
                <w:lang w:val="sr-Cyrl-CS"/>
              </w:rPr>
              <w:t>.</w:t>
            </w:r>
            <w:r w:rsidR="005B300D">
              <w:t xml:space="preserve">                                                                 </w:t>
            </w:r>
          </w:p>
        </w:tc>
      </w:tr>
    </w:tbl>
    <w:p w:rsidR="005B300D" w:rsidRDefault="005B300D" w:rsidP="005B300D">
      <w:pPr>
        <w:pStyle w:val="BodyText"/>
        <w:rPr>
          <w:lang w:val="en-US"/>
        </w:rPr>
      </w:pPr>
      <w:r>
        <w:rPr>
          <w:lang w:val="en-US"/>
        </w:rPr>
        <w:t xml:space="preserve">      </w:t>
      </w:r>
    </w:p>
    <w:p w:rsidR="00DA2DC9" w:rsidRDefault="00DA2DC9" w:rsidP="00DA2DC9">
      <w:pPr>
        <w:ind w:firstLine="720"/>
        <w:jc w:val="both"/>
      </w:pPr>
      <w:r w:rsidRPr="001B537D">
        <w:t xml:space="preserve">На основу члана 57.Закона о превозу путника у друмском саобраћају («Сл. гласник РС», бр. 68/2015, 41/2018, 44/2018 – др. закон и 83/2018), члана 20.ст. 1 тачка 2.Закона о локалној самоуправи («Сл. гласник РС», бр. 129/2007, 83/2014 – др. закон, 101/2016 – др. закон и 47/2018), члана 2.ст. 3.тачка 5. Закона о комуналним делатностима («Сл. гласник РС» бр. 88/2011, 104/2016 и 95/2018), члана 11.став 1. тачка 6.Закона о јавно-приватном партнерству и концесијама («Сл. гласник РС» бр. 88/2011, 15/2016 и 104/2016),члана 43.Статута Општине Љиг («Сл. гласник Општине Љиг», бр.7/08, 10/08, и 6/16), Скупштина општине Љиг на седници одржаној </w:t>
      </w:r>
      <w:r>
        <w:t>19.03.</w:t>
      </w:r>
      <w:r w:rsidRPr="001B537D">
        <w:t>2019.године, донела је</w:t>
      </w:r>
    </w:p>
    <w:p w:rsidR="00DA2DC9" w:rsidRDefault="00DA2DC9" w:rsidP="00DA2DC9">
      <w:pPr>
        <w:ind w:firstLine="720"/>
        <w:jc w:val="both"/>
      </w:pPr>
    </w:p>
    <w:p w:rsidR="00DA2DC9" w:rsidRDefault="00DA2DC9" w:rsidP="00DA2DC9">
      <w:pPr>
        <w:ind w:firstLine="720"/>
        <w:jc w:val="both"/>
      </w:pPr>
    </w:p>
    <w:p w:rsidR="00DA2DC9" w:rsidRPr="00DA2DC9" w:rsidRDefault="00DA2DC9" w:rsidP="00DA2DC9">
      <w:pPr>
        <w:ind w:firstLine="720"/>
        <w:jc w:val="both"/>
      </w:pPr>
    </w:p>
    <w:p w:rsidR="00DA2DC9" w:rsidRPr="001B537D" w:rsidRDefault="00DA2DC9" w:rsidP="00DA2DC9">
      <w:pPr>
        <w:jc w:val="center"/>
        <w:rPr>
          <w:b/>
          <w:sz w:val="28"/>
          <w:szCs w:val="28"/>
        </w:rPr>
      </w:pPr>
      <w:r w:rsidRPr="001B537D">
        <w:rPr>
          <w:b/>
          <w:sz w:val="28"/>
          <w:szCs w:val="28"/>
        </w:rPr>
        <w:t xml:space="preserve">ОДЛУКУ </w:t>
      </w:r>
    </w:p>
    <w:p w:rsidR="00DA2DC9" w:rsidRDefault="00DA2DC9" w:rsidP="00DA2DC9">
      <w:pPr>
        <w:jc w:val="center"/>
        <w:rPr>
          <w:b/>
        </w:rPr>
      </w:pPr>
      <w:r w:rsidRPr="001B537D">
        <w:rPr>
          <w:b/>
        </w:rPr>
        <w:t>О ОРГАНИЗАЦИЈИИ НАЧИНУ ОБАВЉАЊАГРАДСКОГ И ПРИГРАДСКОГ ПРЕВОЗА ПУТНИКАНА ТЕРИТОРИЈИ ОПШТИНЕ ЉИГ</w:t>
      </w:r>
    </w:p>
    <w:p w:rsidR="00DA2DC9" w:rsidRDefault="00DA2DC9" w:rsidP="00DA2DC9">
      <w:pPr>
        <w:jc w:val="center"/>
        <w:rPr>
          <w:b/>
        </w:rPr>
      </w:pPr>
    </w:p>
    <w:p w:rsidR="00DA2DC9" w:rsidRPr="00DA2DC9" w:rsidRDefault="00DA2DC9" w:rsidP="00DA2DC9">
      <w:pPr>
        <w:jc w:val="center"/>
        <w:rPr>
          <w:b/>
        </w:rPr>
      </w:pPr>
    </w:p>
    <w:p w:rsidR="00DA2DC9" w:rsidRPr="001B537D" w:rsidRDefault="00DA2DC9" w:rsidP="004213BE">
      <w:pPr>
        <w:pStyle w:val="ListParagraph"/>
        <w:numPr>
          <w:ilvl w:val="0"/>
          <w:numId w:val="7"/>
        </w:numPr>
        <w:spacing w:after="200"/>
        <w:jc w:val="center"/>
        <w:rPr>
          <w:b/>
        </w:rPr>
      </w:pPr>
      <w:r w:rsidRPr="001B537D">
        <w:rPr>
          <w:b/>
        </w:rPr>
        <w:t>ОСНОВНЕ ОДРЕДБЕ</w:t>
      </w:r>
    </w:p>
    <w:p w:rsidR="00DA2DC9" w:rsidRPr="001B537D" w:rsidRDefault="00DA2DC9" w:rsidP="00DA2DC9">
      <w:pPr>
        <w:jc w:val="center"/>
      </w:pPr>
      <w:r w:rsidRPr="001B537D">
        <w:t>Члан 1.</w:t>
      </w:r>
    </w:p>
    <w:p w:rsidR="00DA2DC9" w:rsidRPr="001B537D" w:rsidRDefault="00DA2DC9" w:rsidP="00DA2DC9">
      <w:pPr>
        <w:ind w:firstLine="720"/>
        <w:jc w:val="both"/>
      </w:pPr>
      <w:r w:rsidRPr="001B537D">
        <w:t>Овом Одлуком се</w:t>
      </w:r>
      <w:r w:rsidRPr="001B537D">
        <w:rPr>
          <w:color w:val="333333"/>
          <w:shd w:val="clear" w:color="auto" w:fill="FFFFFF"/>
        </w:rPr>
        <w:t>уређује и обезбеђује, у складу са законом, организација и начин обављања јавног превоза путника који се обавља на територији општине Љиг.</w:t>
      </w:r>
    </w:p>
    <w:p w:rsidR="00DA2DC9" w:rsidRPr="001B537D" w:rsidRDefault="00DA2DC9" w:rsidP="00DA2DC9">
      <w:pPr>
        <w:jc w:val="center"/>
      </w:pPr>
      <w:r w:rsidRPr="001B537D">
        <w:t>Члан 2.</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Поверавање обављања јавног линијског и ванлинијског превоза путника на територији општине Љиг, вршиће се путем концесије.</w:t>
      </w:r>
    </w:p>
    <w:p w:rsidR="00DA2DC9" w:rsidRPr="001B537D" w:rsidRDefault="00DA2DC9" w:rsidP="00DA2DC9">
      <w:pPr>
        <w:jc w:val="center"/>
      </w:pPr>
      <w:r w:rsidRPr="001B537D">
        <w:t>Члан 3.</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Градски и приградски линијски превоз путника </w:t>
      </w:r>
      <w:r w:rsidRPr="001B537D">
        <w:rPr>
          <w:rFonts w:ascii="Times New Roman" w:hAnsi="Times New Roman" w:cs="Times New Roman"/>
          <w:color w:val="333333"/>
          <w:sz w:val="24"/>
          <w:szCs w:val="24"/>
          <w:shd w:val="clear" w:color="auto" w:fill="FFFFFF"/>
        </w:rPr>
        <w:t>обавља се на основу лиценце за обављање свих или појединих врста јавног превоза у друмском саобраћају</w:t>
      </w:r>
      <w:r w:rsidRPr="001B537D">
        <w:rPr>
          <w:rFonts w:ascii="Times New Roman" w:hAnsi="Times New Roman" w:cs="Times New Roman"/>
          <w:sz w:val="24"/>
          <w:szCs w:val="24"/>
        </w:rPr>
        <w:t>.</w:t>
      </w:r>
    </w:p>
    <w:p w:rsidR="00DA2DC9" w:rsidRPr="00DA2DC9"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4213BE">
      <w:pPr>
        <w:pStyle w:val="ListParagraph"/>
        <w:numPr>
          <w:ilvl w:val="0"/>
          <w:numId w:val="7"/>
        </w:numPr>
        <w:spacing w:after="200"/>
        <w:jc w:val="center"/>
        <w:rPr>
          <w:b/>
        </w:rPr>
      </w:pPr>
      <w:r w:rsidRPr="001B537D">
        <w:rPr>
          <w:b/>
        </w:rPr>
        <w:t>ОБЕЗБЕЂЕЊЕ УСЛОВА ЗА ОБАВЉАЊЕ ДЕЛАТНОСТИ</w:t>
      </w:r>
    </w:p>
    <w:p w:rsidR="00DA2DC9" w:rsidRPr="001B537D" w:rsidRDefault="00DA2DC9" w:rsidP="00DA2DC9">
      <w:pPr>
        <w:jc w:val="center"/>
      </w:pPr>
      <w:r w:rsidRPr="001B537D">
        <w:t>Члан 4.</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Потребан обим превоза утврђује се мрежом линија са минималним бројем полазака на истим.</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Обављање делатности превоза путника поверава се превознику закључивањем уговора након спроведеног јавног позива.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Уговором се одређују ближи услови за обављање делатности јавног превоза путника на територији општине Љиг.</w:t>
      </w:r>
    </w:p>
    <w:p w:rsidR="00DA2DC9" w:rsidRPr="001B537D" w:rsidRDefault="00DA2DC9" w:rsidP="00DA2DC9">
      <w:pPr>
        <w:jc w:val="center"/>
      </w:pPr>
      <w:r w:rsidRPr="001B537D">
        <w:t>Члан 5.</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Потребан број линија у градско-приградском саобраћају утврђује Општинско веће општине Љиг, на предлог одељења Општинске управе надлежне за послове саобраћаја.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lastRenderedPageBreak/>
        <w:t>Поверавање делатности градско-приградског превоза путника на територији општине Љиг</w:t>
      </w:r>
      <w:r>
        <w:rPr>
          <w:rFonts w:ascii="Times New Roman" w:hAnsi="Times New Roman" w:cs="Times New Roman"/>
          <w:sz w:val="24"/>
          <w:szCs w:val="24"/>
        </w:rPr>
        <w:t xml:space="preserve"> врши се на време од</w:t>
      </w:r>
      <w:r w:rsidRPr="001B537D">
        <w:rPr>
          <w:rFonts w:ascii="Times New Roman" w:hAnsi="Times New Roman" w:cs="Times New Roman"/>
          <w:sz w:val="24"/>
          <w:szCs w:val="24"/>
        </w:rPr>
        <w:t xml:space="preserve"> 5 (пет) година.</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6.</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Одлуку о објављивању</w:t>
      </w:r>
      <w:r w:rsidRPr="001B537D">
        <w:rPr>
          <w:rFonts w:ascii="Times New Roman" w:hAnsi="Times New Roman" w:cs="Times New Roman"/>
          <w:sz w:val="24"/>
          <w:szCs w:val="24"/>
        </w:rPr>
        <w:t xml:space="preserve"> јавног позива за поверавање превоза путника путем концесије доноси Скупштина општине Љиг.</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Јавни позив се објављује у Службеном гласнику Републике Србије и отворен је 60 дана од дана објављивања. Јавни позив се објављује и у средству јавног информисања које се дистрибуира на целој територији Републике Србије, на интернет страници општине Љиг и на порталу јавних набавки са навођењем дана када је јавни позив објављен у Службеном гласнику Републике Србије</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Јавни позив спроводи Комисија – Стручни тим који образује Скупштина општине Љиг.</w:t>
      </w:r>
    </w:p>
    <w:p w:rsidR="00DA2DC9" w:rsidRPr="004B489F"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7.</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Пре објављивања јавног позива, Комисија – Стручни тим припрема </w:t>
      </w:r>
      <w:r>
        <w:rPr>
          <w:rFonts w:ascii="Times New Roman" w:hAnsi="Times New Roman" w:cs="Times New Roman"/>
          <w:sz w:val="24"/>
          <w:szCs w:val="24"/>
        </w:rPr>
        <w:t>предлог концесионог</w:t>
      </w:r>
      <w:r w:rsidRPr="001B537D">
        <w:rPr>
          <w:rFonts w:ascii="Times New Roman" w:hAnsi="Times New Roman" w:cs="Times New Roman"/>
          <w:sz w:val="24"/>
          <w:szCs w:val="24"/>
        </w:rPr>
        <w:t xml:space="preserve"> акт</w:t>
      </w:r>
      <w:r>
        <w:rPr>
          <w:rFonts w:ascii="Times New Roman" w:hAnsi="Times New Roman" w:cs="Times New Roman"/>
          <w:sz w:val="24"/>
          <w:szCs w:val="24"/>
        </w:rPr>
        <w:t>а</w:t>
      </w:r>
      <w:r w:rsidRPr="001B537D">
        <w:rPr>
          <w:rFonts w:ascii="Times New Roman" w:hAnsi="Times New Roman" w:cs="Times New Roman"/>
          <w:sz w:val="24"/>
          <w:szCs w:val="24"/>
        </w:rPr>
        <w:t xml:space="preserve"> и доставља га Комисији за јавно приватно партнерство ради давања мишљења.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Након прибављања позитивног мишљења из става 1 овог члана, стручни тим доставља </w:t>
      </w:r>
      <w:r>
        <w:rPr>
          <w:rFonts w:ascii="Times New Roman" w:hAnsi="Times New Roman" w:cs="Times New Roman"/>
          <w:sz w:val="24"/>
          <w:szCs w:val="24"/>
        </w:rPr>
        <w:t>предлог концесионог</w:t>
      </w:r>
      <w:r w:rsidRPr="001B537D">
        <w:rPr>
          <w:rFonts w:ascii="Times New Roman" w:hAnsi="Times New Roman" w:cs="Times New Roman"/>
          <w:sz w:val="24"/>
          <w:szCs w:val="24"/>
        </w:rPr>
        <w:t xml:space="preserve"> акт</w:t>
      </w:r>
      <w:r>
        <w:rPr>
          <w:rFonts w:ascii="Times New Roman" w:hAnsi="Times New Roman" w:cs="Times New Roman"/>
          <w:sz w:val="24"/>
          <w:szCs w:val="24"/>
        </w:rPr>
        <w:t xml:space="preserve">а </w:t>
      </w:r>
      <w:r w:rsidRPr="001B537D">
        <w:rPr>
          <w:rFonts w:ascii="Times New Roman" w:hAnsi="Times New Roman" w:cs="Times New Roman"/>
          <w:sz w:val="24"/>
          <w:szCs w:val="24"/>
        </w:rPr>
        <w:t>Скупштини општине Љиг</w:t>
      </w:r>
      <w:r>
        <w:rPr>
          <w:rFonts w:ascii="Times New Roman" w:hAnsi="Times New Roman" w:cs="Times New Roman"/>
          <w:sz w:val="24"/>
          <w:szCs w:val="24"/>
        </w:rPr>
        <w:t xml:space="preserve"> ради усвајања као и јавни позив и нацрт јавног уговора ради покретања поступка доделе уговора о поверавању делатности градског-приградског превоза путника на територији општине Љиг</w:t>
      </w:r>
      <w:r w:rsidRPr="001B537D">
        <w:rPr>
          <w:rFonts w:ascii="Times New Roman" w:hAnsi="Times New Roman" w:cs="Times New Roman"/>
          <w:sz w:val="24"/>
          <w:szCs w:val="24"/>
        </w:rPr>
        <w:t>.</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8.</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Јавни позив за прикупљање понуда за избор најповољнијег превозника са конкурса садржи:  </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1) контакт податке даваоца концесије;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2) предмет концесије, укључујући природу и обим концесионе делатности, место обављања концесионе делатности и рок трајања концесије;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3) рок за предају понуда, адресу на коју се достављају понуде;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4) личне, стручне, техничке и финансијске услове које морају да задовоље понуђачи, као и исправе којима се доказује њихово испуњење;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5) критеријуме за избор најповољније понуде;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6) датум достављања обавештења о исходу поступка;</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7) назив и адресу тела надлежног за решавање по захтевима за заштиту права, као и податке о роковима за њихово подношење;</w:t>
      </w:r>
    </w:p>
    <w:p w:rsidR="00DA2DC9" w:rsidRDefault="00DA2DC9" w:rsidP="00DA2DC9">
      <w:pPr>
        <w:pStyle w:val="Normal1"/>
        <w:shd w:val="clear" w:color="auto" w:fill="FFFFFF"/>
        <w:spacing w:before="0" w:beforeAutospacing="0" w:after="150" w:afterAutospacing="0"/>
        <w:rPr>
          <w:color w:val="333333"/>
        </w:rPr>
      </w:pPr>
      <w:r w:rsidRPr="001B537D">
        <w:rPr>
          <w:color w:val="333333"/>
        </w:rPr>
        <w:t>8) остале податке од значаја за поступак давања концесије.</w:t>
      </w:r>
    </w:p>
    <w:p w:rsidR="00DA2DC9" w:rsidRDefault="00DA2DC9" w:rsidP="00DA2DC9">
      <w:pPr>
        <w:pStyle w:val="Normal1"/>
        <w:shd w:val="clear" w:color="auto" w:fill="FFFFFF"/>
        <w:spacing w:before="0" w:beforeAutospacing="0" w:after="150" w:afterAutospacing="0"/>
        <w:rPr>
          <w:color w:val="333333"/>
        </w:rPr>
      </w:pPr>
    </w:p>
    <w:p w:rsidR="00DA2DC9" w:rsidRPr="00DA2DC9" w:rsidRDefault="00DA2DC9" w:rsidP="00DA2DC9">
      <w:pPr>
        <w:pStyle w:val="Normal1"/>
        <w:shd w:val="clear" w:color="auto" w:fill="FFFFFF"/>
        <w:spacing w:before="0" w:beforeAutospacing="0" w:after="150" w:afterAutospacing="0"/>
        <w:rPr>
          <w:color w:val="333333"/>
        </w:rPr>
      </w:pPr>
    </w:p>
    <w:p w:rsidR="00DA2DC9" w:rsidRPr="001B537D" w:rsidRDefault="00DA2DC9" w:rsidP="00DA2DC9">
      <w:pPr>
        <w:jc w:val="center"/>
      </w:pPr>
      <w:r w:rsidRPr="001B537D">
        <w:lastRenderedPageBreak/>
        <w:t>Члан 9.</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року о</w:t>
      </w:r>
      <w:r>
        <w:rPr>
          <w:rFonts w:ascii="Times New Roman" w:hAnsi="Times New Roman" w:cs="Times New Roman"/>
          <w:sz w:val="24"/>
          <w:szCs w:val="24"/>
        </w:rPr>
        <w:t>д 60 дана од дана истека рока за достављање понуда</w:t>
      </w:r>
      <w:r w:rsidRPr="001B537D">
        <w:rPr>
          <w:rFonts w:ascii="Times New Roman" w:hAnsi="Times New Roman" w:cs="Times New Roman"/>
          <w:sz w:val="24"/>
          <w:szCs w:val="24"/>
        </w:rPr>
        <w:t>, на предлогКомисије - Стручног тима за спровођење јавног позива, Скупштина општине Љиг одлучује коме ће се поверити превоз и доноси Одлуку о избору превозника.</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10.</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Са изабраним превозником, односно превозницима, председник Општине, по овлашћењу Скупштине општине, закључује јавни уговор о поверавању делатности градско-приградског превоза путника на територији општине Љиг.</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11.</w:t>
      </w:r>
    </w:p>
    <w:p w:rsidR="00DA2DC9" w:rsidRPr="001B537D" w:rsidRDefault="00DA2DC9" w:rsidP="00DA2DC9">
      <w:pPr>
        <w:pStyle w:val="NoSpacing"/>
        <w:jc w:val="both"/>
        <w:rPr>
          <w:rFonts w:ascii="Times New Roman" w:hAnsi="Times New Roman" w:cs="Times New Roman"/>
          <w:sz w:val="24"/>
          <w:szCs w:val="24"/>
        </w:rPr>
      </w:pP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Уговорне стране могу раскинути уговор у складу са Законом о јавно-приватном партнерству</w:t>
      </w:r>
      <w:r>
        <w:rPr>
          <w:rFonts w:ascii="Times New Roman" w:hAnsi="Times New Roman" w:cs="Times New Roman"/>
          <w:sz w:val="24"/>
          <w:szCs w:val="24"/>
        </w:rPr>
        <w:t xml:space="preserve"> и концесијама</w:t>
      </w:r>
      <w:r w:rsidRPr="001B537D">
        <w:rPr>
          <w:rFonts w:ascii="Times New Roman" w:hAnsi="Times New Roman" w:cs="Times New Roman"/>
          <w:sz w:val="24"/>
          <w:szCs w:val="24"/>
        </w:rPr>
        <w:t xml:space="preserve"> под условом да једна другу, као и кориснике услуга превоза о томе обавесте, најкасније 30 дана пре раскида уговора, односно престанка обављања делатности.</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12.</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Средства за обављање градског и приградског линијског превоза путника обезбеђују се из цене услуге и из буџета Општине.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Скупштина општине Љиг ће утврдити категорију лица која ће остварити право на повлашћену вожњу, као и висину субвенције.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Цене комуналне услуге из става 1.овог члана образују се на основу елемената за образовање цена комуналних услуга прописаних одговарајућим законом.</w:t>
      </w:r>
    </w:p>
    <w:p w:rsidR="00DA2DC9" w:rsidRDefault="00DA2DC9" w:rsidP="00DA2DC9">
      <w:pPr>
        <w:pStyle w:val="NoSpacing"/>
        <w:rPr>
          <w:rFonts w:ascii="Times New Roman" w:hAnsi="Times New Roman" w:cs="Times New Roman"/>
          <w:sz w:val="24"/>
          <w:szCs w:val="24"/>
        </w:rPr>
      </w:pPr>
    </w:p>
    <w:p w:rsidR="00DA2DC9" w:rsidRDefault="00DA2DC9" w:rsidP="00DA2DC9">
      <w:pPr>
        <w:pStyle w:val="NoSpacing"/>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УСЛОВИ И НАЧИН ОБАВЉАЊА ДЕЛАТНОСТИ</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13.</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Градски и приградски линијски превоз путника врши се ради задовољења потреба у превозу запослених, ученика и других грађана и то на: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-сталним линијама на којима се превоз врши свакодневно у току целе године;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-сезонским линијама на којима се превоз врши у одређеном периоду године (школске линије, излетничке и др.)</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-ванредним линијама на којима се превоз врши у посебним приликама (спортске манифестације, сајмови, прославе и сл.).</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14.</w:t>
      </w:r>
    </w:p>
    <w:p w:rsidR="00DA2DC9" w:rsidRPr="001B537D" w:rsidRDefault="00DA2DC9" w:rsidP="00DA2DC9">
      <w:pPr>
        <w:pStyle w:val="NoSpacing"/>
        <w:jc w:val="center"/>
        <w:rPr>
          <w:rFonts w:ascii="Times New Roman" w:hAnsi="Times New Roman" w:cs="Times New Roman"/>
          <w:sz w:val="24"/>
          <w:szCs w:val="24"/>
        </w:rPr>
      </w:pP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Градске и приградске линије одређује Општинско веће општине Љиг, на предлог одељења Општинске управе надлежног за послове саобраћаја поднетог на основу сваког захтева који се у смислу јавног интереса докаже оправданим.</w:t>
      </w:r>
    </w:p>
    <w:p w:rsidR="00DA2DC9" w:rsidRPr="00DA2DC9"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lastRenderedPageBreak/>
        <w:t>Члан 15.</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може почети линијски превоз путника тек по упису реда вожње у Регистар реда вожње код надлежног Одељења Општинске управе за послове саобраћаја.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Ред вожње се региструје док траје уговор о концесији.</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Одељење Општинске управе из става 1.овог члана региструје и оверава ред вожње у року од 15 дана од дана достављања истог. </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16.</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Одељење Општинске управе надлежно за послове саобраћаја дужно је да води Регистар за упис линија у градском и приградском превозу путника.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 Регистар линија садржи:</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1.Број и назив линије;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2.Трасу линије и дужину у км;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3.Број полазака и повратака дневно;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4.Назив привредног друштва или другог правног лица које обавља превоз;</w:t>
      </w:r>
    </w:p>
    <w:p w:rsidR="00DA2DC9" w:rsidRPr="001B537D" w:rsidRDefault="00DA2DC9" w:rsidP="00DA2DC9">
      <w:pPr>
        <w:pStyle w:val="NoSpacing"/>
        <w:jc w:val="both"/>
        <w:rPr>
          <w:rFonts w:ascii="Times New Roman" w:hAnsi="Times New Roman" w:cs="Times New Roman"/>
          <w:sz w:val="24"/>
          <w:szCs w:val="24"/>
        </w:rPr>
      </w:pPr>
      <w:r w:rsidRPr="001B537D">
        <w:rPr>
          <w:rFonts w:ascii="Times New Roman" w:hAnsi="Times New Roman" w:cs="Times New Roman"/>
          <w:sz w:val="24"/>
          <w:szCs w:val="24"/>
        </w:rPr>
        <w:tab/>
        <w:t>5.Број одобрења односно овере;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6.Време важења реда вожње;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7.Време укидања линије;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8.Простор за напомену.</w:t>
      </w:r>
    </w:p>
    <w:p w:rsidR="00DA2DC9"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17.</w:t>
      </w:r>
    </w:p>
    <w:p w:rsidR="00DA2DC9" w:rsidRPr="001B537D" w:rsidRDefault="00DA2DC9" w:rsidP="00DA2DC9">
      <w:pPr>
        <w:pStyle w:val="NoSpacing"/>
        <w:jc w:val="both"/>
        <w:rPr>
          <w:rFonts w:ascii="Times New Roman" w:hAnsi="Times New Roman" w:cs="Times New Roman"/>
          <w:sz w:val="24"/>
          <w:szCs w:val="24"/>
        </w:rPr>
      </w:pPr>
    </w:p>
    <w:p w:rsidR="00DA2DC9" w:rsidRPr="00667C84"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Ред вожње превозник мора објавити у локалним средствима информисања, односно публикацији коју издаје превозник, интернет страници превозника најкасније 8 дана пре почетка његове примене, а надлежно Одељење општинске управе на интернет страни општине Љиг.</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18.</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се мора придржавати регистрованог и овереног реда вожње.Изузетно, могу се привремено, из оправданих разлога, вршити одступања од регистроване линије у погледу обустављања, скраћења, продужења или делимичне измене трасе линије.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Под оправданим разлозима у смислу става 2.овог члана, сматрају се: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-елементарне непогоде (снежни наноси, поледица, поплаве и сл.);</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-знатна оштећења улица и путева и путних објеката који не омогућавају безбедан превоз;</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-извођење радова на реконструкцији пута, улице или путног објекта;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-због мера надлежног органа које непосредно утичу на ограничење саобраћаја, док те мере трају.</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случајевима из става 2.овог члана, а у случају да се виша сила или други разлог односи на возила којима се обавља градско-приградски превоз, превозник је дужан да обезбеди друга возила и настави континуирано обављање превоза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Превозник је дужан да о одступању и разлозима за исто од регистроване линије и реда вожње благовремено обавесте орган надлежан за регистрацију и оверу реда вожње, а </w:t>
      </w:r>
      <w:r w:rsidRPr="001B537D">
        <w:rPr>
          <w:rFonts w:ascii="Times New Roman" w:hAnsi="Times New Roman" w:cs="Times New Roman"/>
          <w:sz w:val="24"/>
          <w:szCs w:val="24"/>
        </w:rPr>
        <w:lastRenderedPageBreak/>
        <w:t>наведени надлежни орган преко средстава јавног информисања и кориснике услуга превоза.</w:t>
      </w:r>
    </w:p>
    <w:p w:rsidR="00DA2DC9" w:rsidRPr="001B537D" w:rsidRDefault="00DA2DC9" w:rsidP="00DA2DC9">
      <w:pPr>
        <w:pStyle w:val="NoSpacing"/>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19.</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Возила којима се обавља превоз морају се редовно одржавати и контролисати ради обезбеђења њихове сталне техничке исправности и безбедног коришћења у саобраћају.</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20.</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Скупштина општине Љиг, на предлог Одељења Општинске управе надлежног за послове саобраћаја својом одлуком одређује аутобуска стајалишта која се могу користити за одређену врсту линијског превоза путника на територији општине Љиг, а која се објављује у «Службеном гласнику општине Љиг».</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Локацију за изградњу стајалишта одређује надлежни орган општине који управља саобраћајним површинама уз сагласност Општинског већа општине Љиг на предлог стручне комисије из члана 6.ове Одлуке. </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21.</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Превозници у градском и приградском линијском превозу путника не морају да користе аутобуску станицу ако је то у интересу боље организације превоза, о чему ће одлучивати Одељење Општинске управе надлежно за послове саобраћаја у поступку регистрације линија и овере редова вожње.</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22.</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Превозници који обављају превоз на градским и приградским линијама у чијем реду вожње је назначена аутобуска станица, дужни су да са предузећем које управља аутобуском станицом сачине споразум о коришћењу аутобуске станице у складу са општим условима превоза у друмском саобраћају и општим условима пословања аутобуских станица.</w:t>
      </w:r>
    </w:p>
    <w:p w:rsidR="00DA2DC9" w:rsidRPr="005256C2"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у чијем реду вожње стоји аутобуска станица дужан је да достави 10 дана пре почетка обављања превоза привредном друштву које управља аутобуском станицом регистрован и оверен ред вожње ради благовременог обавештавања корисника превоза.</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23.</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Привредно друштво које управља аутобуском станицом дужно је да води тачну евиденцију полазака и долазака на прописаном обрасцу и исте доставља инспектору за друмски саобраћај општине Љиг као и Извештај о необављању полазака на регистрованим градским и приградским линијама и овереним редовима вожње најкасније до 10-ог у месецу за претходни месец.</w:t>
      </w: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ind w:left="0"/>
        <w:jc w:val="center"/>
        <w:rPr>
          <w:rFonts w:ascii="Times New Roman" w:hAnsi="Times New Roman" w:cs="Times New Roman"/>
          <w:b/>
          <w:sz w:val="24"/>
          <w:szCs w:val="24"/>
        </w:rPr>
      </w:pPr>
      <w:r w:rsidRPr="001B537D">
        <w:rPr>
          <w:rFonts w:ascii="Times New Roman" w:hAnsi="Times New Roman" w:cs="Times New Roman"/>
          <w:b/>
          <w:sz w:val="24"/>
          <w:szCs w:val="24"/>
        </w:rPr>
        <w:t>НАДЗОР</w:t>
      </w:r>
    </w:p>
    <w:p w:rsidR="00DA2DC9" w:rsidRPr="001B537D" w:rsidRDefault="00DA2DC9" w:rsidP="00DA2DC9">
      <w:pPr>
        <w:pStyle w:val="NoSpacing"/>
        <w:ind w:left="720"/>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24.</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Инспекцијски надзор над одредбама ове Одлуке врши инспектор за друмски саобраћај општине Љиг у складу са одредбама Закона о превозу путника у друмском саобраћају.</w:t>
      </w: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КАЗНЕНЕ ОДРЕДБЕ</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25.</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вршењу инспекцијског надзора инспектор за друмски саобраћај општине Љиг примењиваће казнене одредбе прописане Законом о превозу путника у друмском саобраћају.</w:t>
      </w: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ПРЕЛАЗНЕ И ЗАВРШНЕ ОДРЕДБЕ</w:t>
      </w:r>
    </w:p>
    <w:p w:rsidR="00DA2DC9" w:rsidRPr="001B537D" w:rsidRDefault="00DA2DC9" w:rsidP="00DA2DC9">
      <w:pPr>
        <w:pStyle w:val="NoSpacing"/>
        <w:ind w:left="720"/>
        <w:rPr>
          <w:rFonts w:ascii="Times New Roman" w:hAnsi="Times New Roman" w:cs="Times New Roman"/>
          <w:sz w:val="24"/>
          <w:szCs w:val="24"/>
        </w:rPr>
      </w:pPr>
    </w:p>
    <w:p w:rsidR="00DA2DC9"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26.</w:t>
      </w:r>
    </w:p>
    <w:p w:rsidR="00DA2DC9" w:rsidRDefault="00DA2DC9" w:rsidP="00DA2DC9">
      <w:pPr>
        <w:pStyle w:val="NoSpacing"/>
        <w:jc w:val="both"/>
        <w:rPr>
          <w:rFonts w:ascii="Times New Roman" w:hAnsi="Times New Roman" w:cs="Times New Roman"/>
          <w:sz w:val="24"/>
          <w:szCs w:val="24"/>
        </w:rPr>
      </w:pPr>
      <w:r>
        <w:rPr>
          <w:rFonts w:ascii="Times New Roman" w:hAnsi="Times New Roman" w:cs="Times New Roman"/>
          <w:sz w:val="24"/>
          <w:szCs w:val="24"/>
        </w:rPr>
        <w:tab/>
        <w:t>На све што није регулисано одредбама ове Одлуке примењивће се одредбе Закона о комуналним делатностима, Закона о јавно-приватном партнерству и концесијама, Закона о јавном превозу путника у друмском саобраћају и других важећим прописа који регулишу ову материју.</w:t>
      </w:r>
    </w:p>
    <w:p w:rsidR="00DA2DC9" w:rsidRDefault="00DA2DC9" w:rsidP="00DA2DC9">
      <w:pPr>
        <w:pStyle w:val="NoSpacing"/>
        <w:jc w:val="both"/>
        <w:rPr>
          <w:rFonts w:ascii="Times New Roman" w:hAnsi="Times New Roman" w:cs="Times New Roman"/>
          <w:sz w:val="24"/>
          <w:szCs w:val="24"/>
        </w:rPr>
      </w:pPr>
    </w:p>
    <w:p w:rsidR="00DA2DC9" w:rsidRPr="007842B6" w:rsidRDefault="00DA2DC9" w:rsidP="00DA2D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Члан 27. </w:t>
      </w:r>
    </w:p>
    <w:p w:rsidR="00DA2DC9" w:rsidRPr="001B537D" w:rsidRDefault="00DA2DC9" w:rsidP="00DA2DC9">
      <w:pPr>
        <w:ind w:firstLine="720"/>
        <w:jc w:val="both"/>
      </w:pPr>
      <w:r w:rsidRPr="001B537D">
        <w:t>Даном ступања на снагу ове Одлуке престаје да важи Одлука о начину обављања градског и приградског превоза путника на територији општине Љиг коју је донела Скупштина општине Љиг,</w:t>
      </w:r>
      <w:r w:rsidRPr="001B537D">
        <w:rPr>
          <w:lang w:val="ru-RU"/>
        </w:rPr>
        <w:t xml:space="preserve">01 Број: </w:t>
      </w:r>
      <w:r w:rsidRPr="001B537D">
        <w:t>06-43/18-3 од 28.12.2018. године(«Сл. гласник Општине Љиг» број 8/2018).</w:t>
      </w:r>
    </w:p>
    <w:p w:rsidR="00DA2DC9" w:rsidRPr="00724371"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w:t>
      </w:r>
      <w:r>
        <w:rPr>
          <w:rFonts w:ascii="Times New Roman" w:hAnsi="Times New Roman" w:cs="Times New Roman"/>
          <w:sz w:val="24"/>
          <w:szCs w:val="24"/>
        </w:rPr>
        <w:t>8</w:t>
      </w:r>
      <w:r w:rsidRPr="001B537D">
        <w:rPr>
          <w:rFonts w:ascii="Times New Roman" w:hAnsi="Times New Roman" w:cs="Times New Roman"/>
          <w:sz w:val="24"/>
          <w:szCs w:val="24"/>
        </w:rPr>
        <w:t>.</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Ова Одлука ступа на снагу 8 (осмог) дана од дана објављивања у Службеном гласнику Општине Љиг.</w:t>
      </w:r>
    </w:p>
    <w:p w:rsidR="005B300D" w:rsidRDefault="005B300D" w:rsidP="005B300D">
      <w:pPr>
        <w:jc w:val="center"/>
      </w:pPr>
    </w:p>
    <w:p w:rsidR="00DA2DC9" w:rsidRPr="00DA2DC9" w:rsidRDefault="00DA2DC9" w:rsidP="005B300D">
      <w:pPr>
        <w:jc w:val="center"/>
      </w:pPr>
    </w:p>
    <w:p w:rsidR="005B300D" w:rsidRDefault="005B300D" w:rsidP="005B300D">
      <w:pPr>
        <w:jc w:val="cente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5B300D" w:rsidRPr="00BC064C" w:rsidRDefault="005B300D" w:rsidP="005B300D">
      <w:pPr>
        <w:jc w:val="both"/>
      </w:pPr>
      <w:r>
        <w:t xml:space="preserve">01 Број: </w:t>
      </w:r>
      <w:r w:rsidR="00BC064C">
        <w:t>06-1</w:t>
      </w:r>
      <w:r w:rsidR="00BC064C">
        <w:rPr>
          <w:lang w:val="sr-Cyrl-CS"/>
        </w:rPr>
        <w:t>2</w:t>
      </w:r>
      <w:r w:rsidR="00BC064C">
        <w:t>/19-7</w:t>
      </w:r>
    </w:p>
    <w:p w:rsidR="005B300D" w:rsidRDefault="005B300D" w:rsidP="005B300D">
      <w:pPr>
        <w:jc w:val="both"/>
      </w:pPr>
    </w:p>
    <w:p w:rsidR="005B300D" w:rsidRDefault="005B300D" w:rsidP="005B300D">
      <w:pPr>
        <w:tabs>
          <w:tab w:val="center" w:pos="4320"/>
          <w:tab w:val="right" w:pos="8640"/>
        </w:tabs>
        <w:jc w:val="center"/>
      </w:pPr>
      <w:r>
        <w:t xml:space="preserve">                                                                                                                   ПРЕДСЕД</w:t>
      </w:r>
      <w:r>
        <w:rPr>
          <w:lang w:val="sr-Cyrl-CS"/>
        </w:rPr>
        <w:t>НИК</w:t>
      </w:r>
    </w:p>
    <w:p w:rsidR="005B300D" w:rsidRDefault="005B300D" w:rsidP="005B300D">
      <w:pPr>
        <w:jc w:val="right"/>
      </w:pPr>
      <w:r>
        <w:rPr>
          <w:lang w:val="sr-Cyrl-CS"/>
        </w:rPr>
        <w:t>Горан Миловановић</w:t>
      </w:r>
      <w:r>
        <w:t xml:space="preserve">, </w:t>
      </w:r>
      <w:r>
        <w:rPr>
          <w:lang w:val="sr-Cyrl-CS"/>
        </w:rPr>
        <w:t>с.р.</w:t>
      </w:r>
    </w:p>
    <w:p w:rsidR="005B300D" w:rsidRDefault="005B300D" w:rsidP="005B300D">
      <w:pPr>
        <w:jc w:val="center"/>
      </w:pPr>
    </w:p>
    <w:p w:rsidR="005B300D" w:rsidRDefault="005B300D" w:rsidP="005B300D">
      <w:pPr>
        <w:jc w:val="right"/>
        <w:rPr>
          <w:sz w:val="22"/>
          <w:szCs w:val="22"/>
        </w:rPr>
      </w:pPr>
    </w:p>
    <w:p w:rsidR="00DA2DC9" w:rsidRPr="00DA2DC9" w:rsidRDefault="00DA2DC9"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7</w:t>
            </w:r>
            <w:r w:rsidR="005B300D">
              <w:rPr>
                <w:lang w:val="sr-Cyrl-CS"/>
              </w:rPr>
              <w:t>.</w:t>
            </w:r>
            <w:r w:rsidR="005B300D">
              <w:t xml:space="preserve">                                                                 </w:t>
            </w:r>
          </w:p>
        </w:tc>
      </w:tr>
    </w:tbl>
    <w:p w:rsidR="005B300D" w:rsidRDefault="005B300D" w:rsidP="005B300D">
      <w:pPr>
        <w:pStyle w:val="BodyText"/>
      </w:pPr>
      <w:r>
        <w:rPr>
          <w:lang w:val="en-US"/>
        </w:rPr>
        <w:t xml:space="preserve">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На основу чл. 32. ст.1. т. 3. Закона о локалној самоуправи (''Сл. гл. РС'', бр.129/07, 83/14-др.закон, 101/16 – др. закон и 47/18), чл. 6. ст.1.т.5. и чл. 6. ст.1. т.5. и чл. 7.ст.1. Закона о финансирању  локалне  самоуправе (''Сл. гл. РС'', бр. 62/06, 47/11, 93/12, 99/13 – усклађени дин. изн.125/14-ускл. дин. изн.95/15- ускл. дин. изн.83/16, 91/16-ускл. дин. изн.104/16-др. закон,96/17-ускл.дин. изн.и 89/18 – ускл. дин. изн.).чл. 239.ст.3. Закона о накнадама за кор. јавн. добара (''Сл. гл. РС'', бр. 95/18) , чл.15. ст. 1. т,5., чл.43.ст.1. т.3. Статута општине Љиг  (''Сл.гл. општине Љиг'', бр.7/08, 10/08 и 6/16) Скупштина општине Љиг , на седници одржаној </w:t>
      </w:r>
      <w:r>
        <w:rPr>
          <w:rFonts w:ascii="Times New Roman" w:hAnsi="Times New Roman" w:cs="Times New Roman"/>
          <w:sz w:val="24"/>
          <w:szCs w:val="24"/>
        </w:rPr>
        <w:t>19.03.</w:t>
      </w:r>
      <w:r w:rsidRPr="005E52B6">
        <w:rPr>
          <w:rFonts w:ascii="Times New Roman" w:hAnsi="Times New Roman" w:cs="Times New Roman"/>
          <w:sz w:val="24"/>
          <w:szCs w:val="24"/>
        </w:rPr>
        <w:t>2019. год. донела је</w:t>
      </w:r>
    </w:p>
    <w:p w:rsidR="00404EBE" w:rsidRDefault="00404EBE" w:rsidP="00404EBE">
      <w:pPr>
        <w:pStyle w:val="NoSpacing"/>
        <w:jc w:val="both"/>
        <w:rPr>
          <w:rFonts w:ascii="Times New Roman" w:hAnsi="Times New Roman" w:cs="Times New Roman"/>
          <w:sz w:val="24"/>
          <w:szCs w:val="24"/>
        </w:rPr>
      </w:pPr>
    </w:p>
    <w:p w:rsidR="00404EBE" w:rsidRPr="00404EBE" w:rsidRDefault="00404EBE" w:rsidP="00404EBE">
      <w:pPr>
        <w:pStyle w:val="NoSpacing"/>
        <w:jc w:val="both"/>
        <w:rPr>
          <w:rFonts w:ascii="Times New Roman" w:hAnsi="Times New Roman" w:cs="Times New Roman"/>
          <w:sz w:val="24"/>
          <w:szCs w:val="24"/>
        </w:rPr>
      </w:pPr>
    </w:p>
    <w:p w:rsidR="00404EBE" w:rsidRPr="00247CCF"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О Д Л У К У</w:t>
      </w:r>
    </w:p>
    <w:p w:rsidR="00404EBE" w:rsidRPr="00247CCF"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О НАКНАДАМА ЗА КОРИШЋЕЊЕ ЈАВНИХ ПОВРШИНА</w:t>
      </w:r>
    </w:p>
    <w:p w:rsidR="00404EBE"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ЗА ТЕРИТОРИЈУ ОПШТИНЕ ЉИГ</w:t>
      </w:r>
    </w:p>
    <w:p w:rsidR="00404EBE" w:rsidRDefault="00404EBE" w:rsidP="00404EBE">
      <w:pPr>
        <w:pStyle w:val="NoSpacing"/>
        <w:jc w:val="center"/>
        <w:rPr>
          <w:rFonts w:ascii="Times New Roman" w:hAnsi="Times New Roman" w:cs="Times New Roman"/>
          <w:b/>
          <w:sz w:val="24"/>
          <w:szCs w:val="24"/>
        </w:rPr>
      </w:pPr>
    </w:p>
    <w:p w:rsidR="00404EBE" w:rsidRPr="00247CCF" w:rsidRDefault="00404EBE" w:rsidP="00404EBE">
      <w:pPr>
        <w:pStyle w:val="NoSpacing"/>
        <w:jc w:val="center"/>
        <w:rPr>
          <w:rFonts w:ascii="Times New Roman" w:hAnsi="Times New Roman" w:cs="Times New Roman"/>
          <w:b/>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Овом одлуком утврђује се висина накнада за коришћење јавних површина за територију општине Љиг, олакшице, начин достављања и садржај података о коришћењу јавне површине надлежном органу који утврђује обавезу плаћања накнаде.</w:t>
      </w:r>
    </w:p>
    <w:p w:rsidR="00404EBE" w:rsidRDefault="00404EBE" w:rsidP="00404EBE">
      <w:pPr>
        <w:pStyle w:val="NoSpacing"/>
        <w:ind w:firstLine="720"/>
        <w:jc w:val="both"/>
        <w:rPr>
          <w:rFonts w:ascii="Times New Roman" w:hAnsi="Times New Roman" w:cs="Times New Roman"/>
          <w:sz w:val="24"/>
          <w:szCs w:val="24"/>
        </w:rPr>
      </w:pP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ВРСТЕ НАКНАДА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2.</w:t>
      </w:r>
    </w:p>
    <w:p w:rsidR="00404EBE" w:rsidRPr="005E52B6" w:rsidRDefault="00404EBE" w:rsidP="00404EBE">
      <w:pPr>
        <w:pStyle w:val="NoSpacing"/>
        <w:jc w:val="both"/>
        <w:rPr>
          <w:rFonts w:ascii="Times New Roman" w:hAnsi="Times New Roman" w:cs="Times New Roman"/>
          <w:sz w:val="24"/>
          <w:szCs w:val="24"/>
        </w:rPr>
      </w:pPr>
      <w:r w:rsidRPr="005E52B6">
        <w:rPr>
          <w:rFonts w:ascii="Times New Roman" w:hAnsi="Times New Roman" w:cs="Times New Roman"/>
          <w:sz w:val="24"/>
          <w:szCs w:val="24"/>
        </w:rPr>
        <w:tab/>
        <w:t>Накнаде за коришћење јавне површине у смислу ове одлуке су: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1) накнада за коришћење простора на јавној површини у пословне и др. сврхе, осим ради продаје  штампе, књига и др. публикација, производа старих и уметничких заната и домаће радиности,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2) накнада за коришћење јавне површине по основу заузећа грађевинским материјалом и за извођење грађевинских радова и изградњу.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Јавна површина у смислу закона којим се уређују накнаде за коришћење јавних добара јесте површина утврђена планским документом јединице локалне самоуправе која је доступна свим корисницима под једнаком условима: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саобраћајна површина (пут,улица, пешачка зона и сл.,</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трг,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зелена површина (парк,сквер, градска шума и сл.) 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површина блока(парковски уређене површине и саобраћајне површине).</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Под коришћењем простора на јавној површиниу пословне и др. сврхе, у смислу ст.1. т.1. овог члана, сматра се заузеће јавне површине:</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 објектом привременог коришћења: киоск, тезга, башта, апарат за сладолед, банкомат,аутомат за продају штампе, покретни објекат за продају робе на мало и вршење </w:t>
      </w:r>
      <w:r w:rsidRPr="005E52B6">
        <w:rPr>
          <w:rFonts w:ascii="Times New Roman" w:hAnsi="Times New Roman" w:cs="Times New Roman"/>
          <w:sz w:val="24"/>
          <w:szCs w:val="24"/>
        </w:rPr>
        <w:lastRenderedPageBreak/>
        <w:t xml:space="preserve">занатских и др. услуга, монтажни објекат за обављање делатности јавних комуналних предузећа, телефонска говорница и сл. објекти, башта угоститељског објекта,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за забавни парк,циркус, спортске терене, за одржавање концерата, фестивала и др.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и др.</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Коришћење простора на јавној површини у пословне и др. сврхе у смислу ст. 1. т.1.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ОБВЕЗНИК НАКНАДЕ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3.</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Обвезник накнаде за коришћење јавне површине је корисник јавне површине.</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ОСНОВИЦА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4.</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Основица накнаде за коришћење простора на јавној површини је површина коришћеног простора изражена у метрима квадратним (м</w:t>
      </w:r>
      <w:r w:rsidRPr="005E52B6">
        <w:rPr>
          <w:rFonts w:ascii="Times New Roman" w:hAnsi="Times New Roman" w:cs="Times New Roman"/>
          <w:sz w:val="24"/>
          <w:szCs w:val="24"/>
          <w:vertAlign w:val="superscript"/>
        </w:rPr>
        <w:t>2</w:t>
      </w:r>
      <w:r w:rsidRPr="005E52B6">
        <w:rPr>
          <w:rFonts w:ascii="Times New Roman" w:hAnsi="Times New Roman" w:cs="Times New Roman"/>
          <w:sz w:val="24"/>
          <w:szCs w:val="24"/>
        </w:rPr>
        <w:t>).</w:t>
      </w:r>
    </w:p>
    <w:p w:rsidR="00404EBE" w:rsidRPr="004052D2"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ВИСИНА НАКНАДЕ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5.</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 територији општине Љиг накнада за коришћење јавних површинаплаћа се у зависности од времена коришћења простора, зоне у којој се налази просторкоји се користи, а која је утврђена одлуком Скупштине општине Љигкојом се уређују доприноси за уређење грађевинског земљишта, као и техничко-употребних карактеристика објекта, уколико се јавна површина користи за постављање објеката.</w:t>
      </w:r>
    </w:p>
    <w:p w:rsidR="00404EBE" w:rsidRPr="001D08A1"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НАЧИН УТВРЂИВАЊА И ПЛАЋАЊА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6.</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Утврђивање накнаде за коришћење јавне површиневрши се према површини коришћеног простора, сразмерно времену коришћења тог простора или према техничко-употребним карактеристикама.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из ст. 1. овог члана решењем утврђује Одељење за финансије Општинске управе Општине Љиг.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Обвезник накнаде дужан је да утврђену обавезу по основу накнаде плати до 15-тог у месецу за предходни месец, а за месеце за које је обавеза доспелау моменту уручења решења у року од 15 дана од дана достављања решења.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Против решења из ст. 2. овог члана може се изјавити жалба Министарству финансија преко Одељења за финансије општине Љиг.</w:t>
      </w: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lastRenderedPageBreak/>
        <w:t>ОСЛОБОЂЕЊА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7.</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за коришћење јавних површина не плаћају директни и индиректни корисници буџетских средстава.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Накнада за коришћење јавних површина по основу заузећа грађевинским материјалом и за извођење грађевинских радова не плаћа се ако се раскопавање, односно заузимање  јавне површине врши због изградње, реконструкције коловоза, тротоара или др. јавне саобраћајне површине, као и приликом извођења радова јавних комуналних предузећа у сврху довођења објекта у функцију. Под довођењем објекта у функцију</w:t>
      </w:r>
      <w:r>
        <w:rPr>
          <w:rFonts w:ascii="Times New Roman" w:hAnsi="Times New Roman" w:cs="Times New Roman"/>
          <w:sz w:val="24"/>
          <w:szCs w:val="24"/>
        </w:rPr>
        <w:t xml:space="preserve"> </w:t>
      </w:r>
      <w:r w:rsidRPr="005E52B6">
        <w:rPr>
          <w:rFonts w:ascii="Times New Roman" w:hAnsi="Times New Roman" w:cs="Times New Roman"/>
          <w:sz w:val="24"/>
          <w:szCs w:val="24"/>
        </w:rPr>
        <w:t>подразумевају се радовина текућем (редовном) одржавању објекта, за које се не издаје одобрење по Закону о планирању и изградњи.</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ПРИПАДНОСТ И УПЛАТА ПРИХОДА ОД НАКНАДА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8.</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Приходи остварени по основу накнаде за коришћење јавних површина представљају приход буџета општине Љиг.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Уплата прихода остварених од накнаде за коришћење јавних површина врши се у новцу на одговарајуће уплатне рачуне прописане Правилником о условима и начину вођења рачуна за уплату јавних прихода и рспоред средстава са тих рачуна.</w:t>
      </w:r>
    </w:p>
    <w:p w:rsid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9.</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Саставни део ове одлуке представља Тарифа накнада за коришћење јавних површина.</w:t>
      </w: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ПРИМЕНА ДРУГИХ ПРОПИСА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10.</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овом одлуком сходно се примењују одредбе закона којим се уређују накнаде за коришћење јавних добара.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актима из т. 1. овог члана сходно се примењују одредбе закона ојим се уређује порески поступак и пореска администрација.</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ПРЕЛАЗНЕ И ЗАВРШНЕ ОДРЕДБЕ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11.</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Даном почетка примене ове одлуке престаје да важи Одлука о локалним комуналним таксама која се односи на коришћење простора на јавним површинама или испред пословних просторија у пословне сврхе и на заузеће јавне површине ради извођења грађевинских радова (''Сл.гл. Општине Љиг'', бр. 10/12).</w:t>
      </w:r>
    </w:p>
    <w:p w:rsidR="00404EBE" w:rsidRDefault="00404EBE" w:rsidP="00404EBE">
      <w:pPr>
        <w:pStyle w:val="NoSpacing"/>
        <w:jc w:val="both"/>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12.</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Ова одлука ступа на снагу наредног дана од дана објављивања у'' Сл. гл. Општине Љиг'', од када ће се и примењивати.</w:t>
      </w: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lastRenderedPageBreak/>
        <w:t>ТАРИФА НАКНАДА ЗА КОРИШЋЕЊЕ ЈАВНИХ ПОВРШИНА</w:t>
      </w:r>
    </w:p>
    <w:p w:rsidR="00404EBE" w:rsidRDefault="00404EBE" w:rsidP="00404EBE">
      <w:pPr>
        <w:pStyle w:val="NoSpacing"/>
        <w:jc w:val="both"/>
        <w:rPr>
          <w:rFonts w:ascii="Times New Roman" w:hAnsi="Times New Roman" w:cs="Times New Roman"/>
          <w:b/>
          <w:sz w:val="24"/>
          <w:szCs w:val="24"/>
        </w:rPr>
      </w:pPr>
    </w:p>
    <w:p w:rsidR="00404EBE" w:rsidRPr="00404EBE"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Тарифни број 1.</w:t>
      </w:r>
    </w:p>
    <w:p w:rsidR="00404EBE" w:rsidRPr="005E52B6"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Накнада за коришћење простора на јавној површини у пословне и друге сврхе,</w:t>
      </w:r>
    </w:p>
    <w:p w:rsidR="00404EBE" w:rsidRPr="005E52B6"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осим ради продаје штампе, књига и других публикација,</w:t>
      </w: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b/>
          <w:sz w:val="24"/>
          <w:szCs w:val="24"/>
        </w:rPr>
        <w:t>производа старих заната и уметничких заната и домаће радиности</w:t>
      </w:r>
    </w:p>
    <w:p w:rsidR="00404EBE" w:rsidRPr="00587A6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Накнада за коришћење простора на јавној површини у пословне и друге сврхе, осим ради продаје штампе, књига и других публикација,производа старих заната и уметничких заната и домаће радиности, плаћа се дневно за сваки цео и започети м2 по зонама које су утврђене одлуком којом се уређују доприноси за уређење грађевинског земљишта, и то:</w:t>
      </w: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6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5динара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2динара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  динар</w:t>
            </w:r>
          </w:p>
        </w:tc>
      </w:tr>
    </w:tbl>
    <w:p w:rsidR="00404EBE" w:rsidRPr="00587A6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Уколико грађевински, комунални и порески инспектор у поступку контроле утврде да се просторнајавној површини користи у пословне и др. сврхе,осим ради продаје штампе, књига и публикација,производа старих и уметничких заната и домаће радиности </w:t>
      </w:r>
      <w:r w:rsidRPr="005E52B6">
        <w:rPr>
          <w:rFonts w:ascii="Times New Roman" w:hAnsi="Times New Roman" w:cs="Times New Roman"/>
          <w:b/>
          <w:sz w:val="24"/>
          <w:szCs w:val="24"/>
        </w:rPr>
        <w:t>у површини већој ододобрене</w:t>
      </w:r>
      <w:r w:rsidRPr="005E52B6">
        <w:rPr>
          <w:rFonts w:ascii="Times New Roman" w:hAnsi="Times New Roman" w:cs="Times New Roman"/>
          <w:sz w:val="24"/>
          <w:szCs w:val="24"/>
        </w:rPr>
        <w:t>,</w:t>
      </w:r>
      <w:r w:rsidRPr="005E52B6">
        <w:rPr>
          <w:rFonts w:ascii="Times New Roman" w:hAnsi="Times New Roman" w:cs="Times New Roman"/>
          <w:b/>
          <w:sz w:val="24"/>
          <w:szCs w:val="24"/>
        </w:rPr>
        <w:t xml:space="preserve"> односно </w:t>
      </w:r>
      <w:r w:rsidRPr="005E52B6">
        <w:rPr>
          <w:rFonts w:ascii="Times New Roman" w:hAnsi="Times New Roman" w:cs="Times New Roman"/>
          <w:sz w:val="24"/>
          <w:szCs w:val="24"/>
        </w:rPr>
        <w:t>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w:t>
      </w:r>
      <w:r w:rsidRPr="005E52B6">
        <w:rPr>
          <w:rFonts w:ascii="Times New Roman" w:hAnsi="Times New Roman" w:cs="Times New Roman"/>
          <w:b/>
          <w:sz w:val="24"/>
          <w:szCs w:val="24"/>
        </w:rPr>
        <w:t>након истека периода за који је било одобрено коришћење, односно</w:t>
      </w:r>
      <w:r w:rsidRPr="005E52B6">
        <w:rPr>
          <w:rFonts w:ascii="Times New Roman" w:hAnsi="Times New Roman" w:cs="Times New Roman"/>
          <w:sz w:val="24"/>
          <w:szCs w:val="24"/>
        </w:rPr>
        <w:t xml:space="preserve"> 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 </w:t>
      </w:r>
      <w:r w:rsidRPr="005E52B6">
        <w:rPr>
          <w:rFonts w:ascii="Times New Roman" w:hAnsi="Times New Roman" w:cs="Times New Roman"/>
          <w:b/>
          <w:sz w:val="24"/>
          <w:szCs w:val="24"/>
        </w:rPr>
        <w:t>безодобрења</w:t>
      </w:r>
      <w:r w:rsidRPr="005E52B6">
        <w:rPr>
          <w:rFonts w:ascii="Times New Roman" w:hAnsi="Times New Roman" w:cs="Times New Roman"/>
          <w:sz w:val="24"/>
          <w:szCs w:val="24"/>
        </w:rPr>
        <w:t>, накнада за коришћење простора на јавној површини у пословне и друге сврхе, осим ради продаје штампе, књига и других публикација, производа старих заната и уметничких заната и домаће радиности плаћа се дневно за сваки цео и започети  м2по зонама по зонама које су утврђене одлуком којом се уређују доприноси за уређење грађевинског земљишта, и то:</w:t>
      </w: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18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15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9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6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 динара              </w:t>
            </w:r>
          </w:p>
        </w:tc>
      </w:tr>
    </w:tbl>
    <w:p w:rsid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из предходног става обвезник плаћа до дана престанка коришћења јавне површине о чему је дужан да обавести Одељење за финансије општине Љиг, до прибављања одобрења или до краја године у којој је утврђено 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 у површини већој од одобрене , односно да се користи након истека периода за који је одобрено коришћење односно да се користи без одобрења.</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Изузетно, без обзира на зоне:</w:t>
      </w:r>
    </w:p>
    <w:p w:rsidR="00404EBE" w:rsidRPr="00404EBE" w:rsidRDefault="00404EBE" w:rsidP="00404EBE">
      <w:pPr>
        <w:pStyle w:val="NoSpacing"/>
        <w:ind w:firstLine="720"/>
        <w:jc w:val="both"/>
        <w:rPr>
          <w:rFonts w:ascii="Times New Roman" w:hAnsi="Times New Roman" w:cs="Times New Roman"/>
          <w:b/>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b/>
          <w:sz w:val="24"/>
          <w:szCs w:val="24"/>
        </w:rPr>
        <w:t>За заузимање јавних површина испред пословних објеката</w:t>
      </w:r>
      <w:r w:rsidRPr="005E52B6">
        <w:rPr>
          <w:rFonts w:ascii="Times New Roman" w:hAnsi="Times New Roman" w:cs="Times New Roman"/>
          <w:sz w:val="24"/>
          <w:szCs w:val="24"/>
        </w:rPr>
        <w:t xml:space="preserve"> за обављање угоститељске и трговинске делатности, </w:t>
      </w:r>
      <w:r w:rsidRPr="005E52B6">
        <w:rPr>
          <w:rFonts w:ascii="Times New Roman" w:hAnsi="Times New Roman" w:cs="Times New Roman"/>
          <w:b/>
          <w:sz w:val="24"/>
          <w:szCs w:val="24"/>
        </w:rPr>
        <w:t>тзв. монтажне тезге или надстрешнице</w:t>
      </w:r>
      <w:r w:rsidRPr="005E52B6">
        <w:rPr>
          <w:rFonts w:ascii="Times New Roman" w:hAnsi="Times New Roman" w:cs="Times New Roman"/>
          <w:sz w:val="24"/>
          <w:szCs w:val="24"/>
        </w:rPr>
        <w:t xml:space="preserve">у зонама где се налазе плаћа се дневно за сваки  цео и започети м2 у износу од ... </w:t>
      </w:r>
      <w:r w:rsidRPr="005E52B6">
        <w:rPr>
          <w:rFonts w:ascii="Times New Roman" w:hAnsi="Times New Roman" w:cs="Times New Roman"/>
          <w:b/>
          <w:sz w:val="24"/>
          <w:szCs w:val="24"/>
        </w:rPr>
        <w:t>5 динара</w:t>
      </w:r>
      <w:r w:rsidRPr="005E52B6">
        <w:rPr>
          <w:rFonts w:ascii="Times New Roman" w:hAnsi="Times New Roman" w:cs="Times New Roman"/>
          <w:sz w:val="24"/>
          <w:szCs w:val="24"/>
        </w:rPr>
        <w:t>.</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b/>
          <w:sz w:val="24"/>
          <w:szCs w:val="24"/>
        </w:rPr>
        <w:t>За заузимање јавних површина са привремено постављеним објектима</w:t>
      </w:r>
      <w:r w:rsidRPr="005E52B6">
        <w:rPr>
          <w:rFonts w:ascii="Times New Roman" w:hAnsi="Times New Roman" w:cs="Times New Roman"/>
          <w:sz w:val="24"/>
          <w:szCs w:val="24"/>
        </w:rPr>
        <w:t xml:space="preserve"> плаћа се дневно за сваки цео и започети м2 у износу од ... </w:t>
      </w:r>
      <w:r w:rsidRPr="005E52B6">
        <w:rPr>
          <w:rFonts w:ascii="Times New Roman" w:hAnsi="Times New Roman" w:cs="Times New Roman"/>
          <w:b/>
          <w:sz w:val="24"/>
          <w:szCs w:val="24"/>
        </w:rPr>
        <w:t>3 динара</w:t>
      </w:r>
      <w:r w:rsidRPr="005E52B6">
        <w:rPr>
          <w:rFonts w:ascii="Times New Roman" w:hAnsi="Times New Roman" w:cs="Times New Roman"/>
          <w:sz w:val="24"/>
          <w:szCs w:val="24"/>
        </w:rPr>
        <w:t>.</w:t>
      </w:r>
    </w:p>
    <w:p w:rsidR="00404EBE" w:rsidRPr="00404EBE" w:rsidRDefault="00404EBE" w:rsidP="00404EBE">
      <w:pPr>
        <w:pStyle w:val="NoSpacing"/>
        <w:ind w:firstLine="720"/>
        <w:jc w:val="both"/>
        <w:rPr>
          <w:rFonts w:ascii="Times New Roman" w:hAnsi="Times New Roman" w:cs="Times New Roman"/>
          <w:sz w:val="24"/>
          <w:szCs w:val="24"/>
        </w:rPr>
      </w:pP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продају производа занатских радњи и др. делатности плаћа се дневно засваки цео и започети м2 и то:</w:t>
      </w:r>
    </w:p>
    <w:p w:rsidR="00404EBE" w:rsidRPr="005E52B6" w:rsidRDefault="00404EBE" w:rsidP="00404EB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-удане</w:t>
      </w:r>
      <w:r w:rsidRPr="005E52B6">
        <w:rPr>
          <w:rFonts w:ascii="Times New Roman" w:hAnsi="Times New Roman" w:cs="Times New Roman"/>
          <w:sz w:val="24"/>
          <w:szCs w:val="24"/>
        </w:rPr>
        <w:t>вашара...</w:t>
      </w:r>
      <w:r>
        <w:rPr>
          <w:rFonts w:ascii="Times New Roman" w:hAnsi="Times New Roman" w:cs="Times New Roman"/>
          <w:sz w:val="24"/>
          <w:szCs w:val="24"/>
        </w:rPr>
        <w:t>..............................................</w:t>
      </w:r>
      <w:r w:rsidRPr="005E52B6">
        <w:rPr>
          <w:rFonts w:ascii="Times New Roman" w:hAnsi="Times New Roman" w:cs="Times New Roman"/>
          <w:sz w:val="24"/>
          <w:szCs w:val="24"/>
        </w:rPr>
        <w:t>130 динара,</w:t>
      </w:r>
    </w:p>
    <w:p w:rsidR="00404EBE" w:rsidRPr="005E52B6" w:rsidRDefault="00404EBE" w:rsidP="00404EB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-пазарнимданом.................</w:t>
      </w:r>
      <w:r w:rsidRPr="005E52B6">
        <w:rPr>
          <w:rFonts w:ascii="Times New Roman" w:hAnsi="Times New Roman" w:cs="Times New Roman"/>
          <w:sz w:val="24"/>
          <w:szCs w:val="24"/>
        </w:rPr>
        <w:t>100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w:t>
      </w:r>
      <w:r>
        <w:rPr>
          <w:rFonts w:ascii="Times New Roman" w:hAnsi="Times New Roman" w:cs="Times New Roman"/>
          <w:sz w:val="24"/>
          <w:szCs w:val="24"/>
        </w:rPr>
        <w:t>уосталедане..................</w:t>
      </w:r>
      <w:r w:rsidRPr="005E52B6">
        <w:rPr>
          <w:rFonts w:ascii="Times New Roman" w:hAnsi="Times New Roman" w:cs="Times New Roman"/>
          <w:sz w:val="24"/>
          <w:szCs w:val="24"/>
        </w:rPr>
        <w:t xml:space="preserve">                                                                65 динара.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шатре у дане вашара и др. манифестација  плаћа се дневно за сваки цео и започети м2 у износу од ... 400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постављање тезги у пешачкој зони(центар града) плаћа се дневно за сваки цео и започети м2 у износу од 5</w:t>
      </w:r>
      <w:r>
        <w:rPr>
          <w:rFonts w:ascii="Times New Roman" w:hAnsi="Times New Roman" w:cs="Times New Roman"/>
          <w:sz w:val="24"/>
          <w:szCs w:val="24"/>
        </w:rPr>
        <w:t>0 динара</w:t>
      </w:r>
      <w:bookmarkStart w:id="61" w:name="_GoBack"/>
      <w:bookmarkEnd w:id="61"/>
      <w:r w:rsidRPr="005E52B6">
        <w:rPr>
          <w:rFonts w:ascii="Times New Roman" w:hAnsi="Times New Roman" w:cs="Times New Roman"/>
          <w:sz w:val="24"/>
          <w:szCs w:val="24"/>
        </w:rPr>
        <w:t>.</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јавних површина у било које друге сврхе у време Косидбе на Рајцу (шатре, тезге,роштиљи, и сл.) плаћа се дневно за сваки цео и започети м2 у износу од 2.500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За коришћење јавних површина за забавне паркове, циркусе, рингишпиле и сл. плаћа се дневно за сваки цео и започети м2 у свим зонама 20 динара.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простора на јавним површинама ради презентације производа накнада се плаћа дневно за сваки цео и започети м2 у свим зонама које су утврђене одлуком којом се уређују доприноси за уређење грађевинског земљишта  у износу од 100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Утврђивање и наплату накнаде по овом тарифном броју врши Одељење за финансије Општинске управе општине Љиг, а </w:t>
      </w:r>
      <w:r w:rsidRPr="005E52B6">
        <w:rPr>
          <w:rFonts w:ascii="Times New Roman" w:hAnsi="Times New Roman" w:cs="Times New Roman"/>
          <w:b/>
          <w:sz w:val="24"/>
          <w:szCs w:val="24"/>
        </w:rPr>
        <w:t>на основу решења надлежног органа</w:t>
      </w:r>
      <w:r w:rsidRPr="005E52B6">
        <w:rPr>
          <w:rFonts w:ascii="Times New Roman" w:hAnsi="Times New Roman" w:cs="Times New Roman"/>
          <w:sz w:val="24"/>
          <w:szCs w:val="24"/>
        </w:rPr>
        <w:t xml:space="preserve"> општине Љиг о одобрењу за коришћење простора на јавној површини у пословне и др. сврхе, осим ради продаје штампе, књига и других публикација, производа старих заната и уметничких заната и домаће радиности </w:t>
      </w:r>
      <w:r w:rsidRPr="005E52B6">
        <w:rPr>
          <w:rFonts w:ascii="Times New Roman" w:hAnsi="Times New Roman" w:cs="Times New Roman"/>
          <w:b/>
          <w:sz w:val="24"/>
          <w:szCs w:val="24"/>
        </w:rPr>
        <w:t>односно Записника</w:t>
      </w:r>
      <w:r w:rsidRPr="005E52B6">
        <w:rPr>
          <w:rFonts w:ascii="Times New Roman" w:hAnsi="Times New Roman" w:cs="Times New Roman"/>
          <w:sz w:val="24"/>
          <w:szCs w:val="24"/>
        </w:rPr>
        <w:t xml:space="preserve"> сачињеног од стране грађевинског, комуналног и пореског инспектора у поступку контроле из ст. 2., осим у осталим случајевима  када се наплата, поред редовног пута, може вршити и на основу решења комуналног инспектора.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Решење односно Записник из предходног става обавезно садржи: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податке о кориснику,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површину простора која је одобрена за коришћење изражену у м2,</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зону у којој се налази простор одобрен за коришћење и адресу,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период коришћења простора односно број дана уколико је период коришћења краћи од 30 дана.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Ако се поред штампе, књига и др. публикација, производа старих и уметничких заната и домаће радиности продаје и нека др. роба , накнада се плаћа у целокупном прописаном износу из овог тарифног броја.</w:t>
      </w:r>
    </w:p>
    <w:p w:rsid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p>
    <w:p w:rsidR="00404EBE" w:rsidRPr="005E52B6" w:rsidRDefault="00404EBE" w:rsidP="00404EBE">
      <w:pPr>
        <w:pStyle w:val="NoSpacing"/>
        <w:ind w:firstLine="720"/>
        <w:jc w:val="center"/>
        <w:rPr>
          <w:rFonts w:ascii="Times New Roman" w:hAnsi="Times New Roman" w:cs="Times New Roman"/>
          <w:b/>
          <w:sz w:val="24"/>
          <w:szCs w:val="24"/>
        </w:rPr>
      </w:pPr>
      <w:r w:rsidRPr="005E52B6">
        <w:rPr>
          <w:rFonts w:ascii="Times New Roman" w:hAnsi="Times New Roman" w:cs="Times New Roman"/>
          <w:b/>
          <w:sz w:val="24"/>
          <w:szCs w:val="24"/>
        </w:rPr>
        <w:lastRenderedPageBreak/>
        <w:t>Тарифни број 2.</w:t>
      </w:r>
    </w:p>
    <w:p w:rsidR="00404EBE" w:rsidRPr="00404EBE" w:rsidRDefault="00404EBE" w:rsidP="00404EBE">
      <w:pPr>
        <w:pStyle w:val="NoSpacing"/>
        <w:ind w:firstLine="720"/>
        <w:jc w:val="center"/>
        <w:rPr>
          <w:rFonts w:ascii="Times New Roman" w:hAnsi="Times New Roman" w:cs="Times New Roman"/>
          <w:b/>
          <w:sz w:val="24"/>
          <w:szCs w:val="24"/>
        </w:rPr>
      </w:pPr>
      <w:r w:rsidRPr="005E52B6">
        <w:rPr>
          <w:rFonts w:ascii="Times New Roman" w:hAnsi="Times New Roman" w:cs="Times New Roman"/>
          <w:b/>
          <w:sz w:val="24"/>
          <w:szCs w:val="24"/>
        </w:rPr>
        <w:t>Накнада за коришћење јавне површине по основу заузећа грађевинским материјалом и за извођење грађевинских радова и изградњу</w:t>
      </w:r>
    </w:p>
    <w:p w:rsidR="00404EBE" w:rsidRPr="00C16C3C" w:rsidRDefault="00404EBE" w:rsidP="00404EBE">
      <w:pPr>
        <w:pStyle w:val="NoSpacing"/>
        <w:ind w:firstLine="720"/>
        <w:jc w:val="both"/>
        <w:rPr>
          <w:rFonts w:ascii="Times New Roman" w:hAnsi="Times New Roman" w:cs="Times New Roman"/>
          <w:sz w:val="16"/>
          <w:szCs w:val="16"/>
        </w:rPr>
      </w:pP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јавне површине по основу заузећа грађевинским  материјалом и за извођење грађевинских радова и изградњу, за сваки цео и започети м2 простора који се користи, утврђује се накнада дневно сразмерно времену коришћења , и то:</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за коришћење јавне површине по основу заузећа грађевинским  материјалом и за извођење грађевинских радова и изградњу плаћа се дневно сразмерно времену коришћења по сваком целом и започетом м2по зонама које су утврђене одлуком којом се уређују доприноси за уређење грађевинског земљишта , и то:</w:t>
      </w:r>
    </w:p>
    <w:p w:rsidR="00404EBE" w:rsidRPr="00404EBE" w:rsidRDefault="00404EBE" w:rsidP="00404EBE">
      <w:pPr>
        <w:pStyle w:val="NoSpacing"/>
        <w:ind w:firstLine="720"/>
        <w:jc w:val="both"/>
        <w:rPr>
          <w:rFonts w:ascii="Times New Roman" w:hAnsi="Times New Roman" w:cs="Times New Roman"/>
          <w:sz w:val="16"/>
          <w:szCs w:val="16"/>
        </w:rPr>
      </w:pP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10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8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5динара           </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2 динара</w:t>
            </w:r>
          </w:p>
        </w:tc>
      </w:tr>
    </w:tbl>
    <w:p w:rsidR="00404EBE" w:rsidRDefault="00404EBE" w:rsidP="00404EBE">
      <w:pPr>
        <w:pStyle w:val="NoSpacing"/>
        <w:ind w:firstLine="720"/>
        <w:jc w:val="both"/>
        <w:rPr>
          <w:rFonts w:ascii="Times New Roman" w:hAnsi="Times New Roman" w:cs="Times New Roman"/>
          <w:sz w:val="24"/>
          <w:szCs w:val="24"/>
        </w:rPr>
      </w:pPr>
    </w:p>
    <w:p w:rsidR="00404EBE" w:rsidRP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 за коришћење јавне површине по основу заузећа грађевинским материјалом и за извођење грађевинских радова и изградњу и то </w:t>
      </w:r>
      <w:r w:rsidRPr="005E52B6">
        <w:rPr>
          <w:rFonts w:ascii="Times New Roman" w:hAnsi="Times New Roman" w:cs="Times New Roman"/>
          <w:b/>
          <w:sz w:val="24"/>
          <w:szCs w:val="24"/>
        </w:rPr>
        <w:t>за радове на подземним објектима</w:t>
      </w:r>
      <w:r w:rsidRPr="005E52B6">
        <w:rPr>
          <w:rFonts w:ascii="Times New Roman" w:hAnsi="Times New Roman" w:cs="Times New Roman"/>
          <w:sz w:val="24"/>
          <w:szCs w:val="24"/>
        </w:rPr>
        <w:t xml:space="preserve"> који изискују раскопавање јавних површина плаћа се дневно по сваком целом и започетом м2 раскопане површине у свим зонама које су утврђене одлуком којом се уређују доприноси за уређење грађевинског земљишта у износу од  </w:t>
      </w:r>
      <w:r w:rsidRPr="005E52B6">
        <w:rPr>
          <w:rFonts w:ascii="Times New Roman" w:hAnsi="Times New Roman" w:cs="Times New Roman"/>
          <w:b/>
          <w:sz w:val="24"/>
          <w:szCs w:val="24"/>
        </w:rPr>
        <w:t>50 динара</w:t>
      </w:r>
      <w:r w:rsidRPr="005E52B6">
        <w:rPr>
          <w:rFonts w:ascii="Times New Roman" w:hAnsi="Times New Roman" w:cs="Times New Roman"/>
          <w:sz w:val="24"/>
          <w:szCs w:val="24"/>
        </w:rPr>
        <w:t xml:space="preserve"> уколико се раскопавање врши у периоду од 1. априла до 30. септембра </w:t>
      </w:r>
      <w:r w:rsidRPr="005E52B6">
        <w:rPr>
          <w:rFonts w:ascii="Times New Roman" w:hAnsi="Times New Roman" w:cs="Times New Roman"/>
          <w:b/>
          <w:sz w:val="24"/>
          <w:szCs w:val="24"/>
        </w:rPr>
        <w:t>односно у износу од 100 динара</w:t>
      </w:r>
      <w:r w:rsidRPr="005E52B6">
        <w:rPr>
          <w:rFonts w:ascii="Times New Roman" w:hAnsi="Times New Roman" w:cs="Times New Roman"/>
          <w:sz w:val="24"/>
          <w:szCs w:val="24"/>
        </w:rPr>
        <w:t xml:space="preserve"> уколико се раскопавање врши у периоду од 1. октобра до 31. марта.</w:t>
      </w:r>
    </w:p>
    <w:p w:rsidR="00404EBE" w:rsidRP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Утврђивање и наплату накнаде по овом тарифном броју  врши Одељење за финансије општине Љиг, а на основу решења надлежног органа општине Љиг о одобрењу коришћења јавне површинепо основу заузећа грађевинским материјалом и за извођење грађевинских радова и изградњу.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Решење из предходног става садржи: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податке о кориснику,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површину простора која је одобрена за коришћење изражену  у м2,</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зону у којој се налази простор одобрен за коришћење и адресу,</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период коришћења простора односно број дана уколико је период коришћења краћи од 30 дана.</w:t>
      </w:r>
    </w:p>
    <w:p w:rsidR="005B300D" w:rsidRDefault="005B300D" w:rsidP="005B300D">
      <w:pPr>
        <w:jc w:val="both"/>
        <w:rPr>
          <w:lang w:val="sr-Cyrl-CS"/>
        </w:rPr>
      </w:pPr>
    </w:p>
    <w:p w:rsidR="005B300D" w:rsidRDefault="005B300D" w:rsidP="005B300D">
      <w:pPr>
        <w:jc w:val="center"/>
      </w:pPr>
      <w:r>
        <w:t>СКУПШТИНА ОПШТИНЕ ЉИГ</w:t>
      </w:r>
    </w:p>
    <w:p w:rsidR="005B300D" w:rsidRDefault="005B300D" w:rsidP="005B300D">
      <w:pPr>
        <w:jc w:val="center"/>
      </w:pPr>
    </w:p>
    <w:p w:rsidR="005B300D" w:rsidRPr="00B951A8" w:rsidRDefault="005B300D" w:rsidP="005B300D">
      <w:pPr>
        <w:jc w:val="center"/>
      </w:pPr>
    </w:p>
    <w:p w:rsidR="005B300D" w:rsidRPr="00BC064C" w:rsidRDefault="005B300D" w:rsidP="005B300D">
      <w:pPr>
        <w:jc w:val="both"/>
        <w:rPr>
          <w:sz w:val="22"/>
          <w:szCs w:val="22"/>
        </w:rPr>
      </w:pPr>
      <w:r>
        <w:t xml:space="preserve">01 Број: </w:t>
      </w:r>
      <w:r w:rsidR="00BC064C">
        <w:t>06-1</w:t>
      </w:r>
      <w:r w:rsidR="00BC064C">
        <w:rPr>
          <w:lang w:val="sr-Cyrl-CS"/>
        </w:rPr>
        <w:t>2</w:t>
      </w:r>
      <w:r w:rsidR="00BC064C">
        <w:t>/19-8</w:t>
      </w:r>
    </w:p>
    <w:p w:rsidR="005B300D" w:rsidRDefault="005B300D" w:rsidP="005B300D">
      <w:pPr>
        <w:jc w:val="both"/>
        <w:rPr>
          <w:sz w:val="22"/>
          <w:szCs w:val="22"/>
        </w:rPr>
      </w:pPr>
    </w:p>
    <w:p w:rsidR="005B300D" w:rsidRDefault="005B300D" w:rsidP="005B300D">
      <w:pPr>
        <w:jc w:val="both"/>
        <w:rPr>
          <w:sz w:val="22"/>
          <w:szCs w:val="22"/>
        </w:rPr>
      </w:pPr>
      <w:r>
        <w:rPr>
          <w:sz w:val="22"/>
          <w:szCs w:val="22"/>
        </w:rPr>
        <w:t xml:space="preserve">                                                                                                                     ПРЕДСЕД</w:t>
      </w:r>
      <w:r>
        <w:rPr>
          <w:sz w:val="22"/>
          <w:szCs w:val="22"/>
          <w:lang w:val="sr-Cyrl-CS"/>
        </w:rPr>
        <w:t>НИК</w:t>
      </w:r>
    </w:p>
    <w:p w:rsidR="005B300D" w:rsidRDefault="005B300D" w:rsidP="005B300D">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5B300D" w:rsidRDefault="005B300D" w:rsidP="005B300D">
      <w:pPr>
        <w:jc w:val="right"/>
      </w:pPr>
    </w:p>
    <w:p w:rsidR="000E11E6" w:rsidRPr="00B951A8" w:rsidRDefault="000E11E6" w:rsidP="000E11E6">
      <w:pPr>
        <w:jc w:val="right"/>
      </w:pPr>
    </w:p>
    <w:p w:rsidR="000E11E6" w:rsidRDefault="000E11E6" w:rsidP="000E11E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0E11E6" w:rsidRDefault="000E11E6" w:rsidP="000E11E6">
      <w:pPr>
        <w:rPr>
          <w:lang w:val="sr-Cyrl-CS"/>
        </w:rPr>
      </w:pPr>
    </w:p>
    <w:tbl>
      <w:tblPr>
        <w:tblW w:w="9759" w:type="dxa"/>
        <w:tblInd w:w="-12" w:type="dxa"/>
        <w:tblLook w:val="01E0"/>
      </w:tblPr>
      <w:tblGrid>
        <w:gridCol w:w="9759"/>
      </w:tblGrid>
      <w:tr w:rsidR="000E11E6"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0E11E6" w:rsidRDefault="000E11E6" w:rsidP="00B5008E">
            <w:pPr>
              <w:spacing w:line="276" w:lineRule="auto"/>
              <w:jc w:val="center"/>
              <w:rPr>
                <w:lang w:val="sr-Cyrl-CS"/>
              </w:rPr>
            </w:pPr>
            <w:r>
              <w:rPr>
                <w:lang w:val="sr-Cyrl-CS"/>
              </w:rPr>
              <w:t>8.</w:t>
            </w:r>
          </w:p>
        </w:tc>
      </w:tr>
    </w:tbl>
    <w:p w:rsidR="000E11E6" w:rsidRDefault="000E11E6" w:rsidP="000E11E6">
      <w:pPr>
        <w:jc w:val="both"/>
        <w:rPr>
          <w:lang w:val="sr-Cyrl-CS"/>
        </w:rPr>
      </w:pPr>
      <w:r>
        <w:rPr>
          <w:lang w:val="sr-Cyrl-CS"/>
        </w:rPr>
        <w:tab/>
      </w:r>
    </w:p>
    <w:p w:rsidR="00834F46" w:rsidRDefault="00834F46" w:rsidP="000E11E6">
      <w:pPr>
        <w:jc w:val="both"/>
        <w:rPr>
          <w:lang w:val="sr-Cyrl-CS"/>
        </w:rPr>
      </w:pPr>
    </w:p>
    <w:p w:rsidR="000E11E6" w:rsidRPr="00D45C64" w:rsidRDefault="000E11E6" w:rsidP="000E11E6">
      <w:pPr>
        <w:jc w:val="both"/>
        <w:rPr>
          <w:lang w:val="sr-Cyrl-CS"/>
        </w:rPr>
      </w:pPr>
      <w:r w:rsidRPr="00D45C64">
        <w:rPr>
          <w:lang w:val="sr-Cyrl-CS"/>
        </w:rPr>
        <w:t xml:space="preserve">             На основу члана </w:t>
      </w:r>
      <w:r w:rsidR="003C13F3">
        <w:rPr>
          <w:lang w:val="sr-Cyrl-CS"/>
        </w:rPr>
        <w:t>92</w:t>
      </w:r>
      <w:r w:rsidRPr="00D45C64">
        <w:rPr>
          <w:lang w:val="sr-Cyrl-CS"/>
        </w:rPr>
        <w:t xml:space="preserve">. Закона о </w:t>
      </w:r>
      <w:r w:rsidR="003C13F3">
        <w:rPr>
          <w:lang w:val="sr-Cyrl-CS"/>
        </w:rPr>
        <w:t xml:space="preserve">буџетском систему </w:t>
      </w:r>
      <w:r w:rsidRPr="00D45C64">
        <w:rPr>
          <w:lang w:val="sr-Cyrl-CS"/>
        </w:rPr>
        <w:t xml:space="preserve">(''Службени гласник РС'', бр. </w:t>
      </w:r>
      <w:r w:rsidR="003C13F3">
        <w:rPr>
          <w:lang w:val="sr-Cyrl-CS"/>
        </w:rPr>
        <w:t>54/2009</w:t>
      </w:r>
      <w:r w:rsidRPr="00D45C64">
        <w:t>,</w:t>
      </w:r>
      <w:r w:rsidR="003C13F3">
        <w:t xml:space="preserve"> 73/2010, 101/2011, 93/2012, 62/2013</w:t>
      </w:r>
      <w:r w:rsidRPr="00D45C64">
        <w:rPr>
          <w:lang w:val="sr-Cyrl-CS"/>
        </w:rPr>
        <w:t xml:space="preserve"> и 1</w:t>
      </w:r>
      <w:r w:rsidR="003C13F3">
        <w:rPr>
          <w:lang w:val="sr-Cyrl-CS"/>
        </w:rPr>
        <w:t>08</w:t>
      </w:r>
      <w:r w:rsidRPr="00D45C64">
        <w:rPr>
          <w:lang w:val="sr-Cyrl-CS"/>
        </w:rPr>
        <w:t>/201</w:t>
      </w:r>
      <w:r w:rsidR="003C13F3">
        <w:rPr>
          <w:lang w:val="sr-Cyrl-CS"/>
        </w:rPr>
        <w:t>3</w:t>
      </w:r>
      <w:r w:rsidRPr="00D45C64">
        <w:t>)</w:t>
      </w:r>
      <w:r w:rsidRPr="00D45C64">
        <w:rPr>
          <w:lang w:val="sr-Cyrl-CS"/>
        </w:rPr>
        <w:t xml:space="preserve"> и  члана</w:t>
      </w:r>
      <w:r w:rsidRPr="00D45C64">
        <w:t xml:space="preserve"> 43.</w:t>
      </w:r>
      <w:r w:rsidRPr="00D45C64">
        <w:rPr>
          <w:lang w:val="sr-Cyrl-CS"/>
        </w:rPr>
        <w:t xml:space="preserve"> Статута општине Љиг (''Службени гласник општине Љиг '', бр. 7/08</w:t>
      </w:r>
      <w:r>
        <w:rPr>
          <w:lang w:val="sr-Cyrl-CS"/>
        </w:rPr>
        <w:t>,</w:t>
      </w:r>
      <w:r w:rsidRPr="00D45C64">
        <w:rPr>
          <w:lang w:val="sr-Cyrl-CS"/>
        </w:rPr>
        <w:t xml:space="preserve"> 10/08</w:t>
      </w:r>
      <w:r>
        <w:rPr>
          <w:lang w:val="sr-Cyrl-CS"/>
        </w:rPr>
        <w:t xml:space="preserve"> и 6/16</w:t>
      </w:r>
      <w:r w:rsidRPr="00D45C64">
        <w:rPr>
          <w:lang w:val="sr-Cyrl-CS"/>
        </w:rPr>
        <w:t>),</w:t>
      </w:r>
      <w:r w:rsidRPr="00D45C64">
        <w:t xml:space="preserve"> </w:t>
      </w:r>
      <w:r w:rsidRPr="00CF44B0">
        <w:t>Скупштина општине Љиг</w:t>
      </w:r>
      <w:r w:rsidR="003C13F3">
        <w:t>,</w:t>
      </w:r>
      <w:r w:rsidRPr="00CF44B0">
        <w:t xml:space="preserve"> на седници одржаној дана 19.03.2019.године, донела је</w:t>
      </w:r>
    </w:p>
    <w:p w:rsidR="000E11E6" w:rsidRDefault="000E11E6" w:rsidP="000E11E6">
      <w:pPr>
        <w:tabs>
          <w:tab w:val="left" w:pos="6840"/>
        </w:tabs>
        <w:jc w:val="both"/>
        <w:rPr>
          <w:lang w:val="sr-Cyrl-CS"/>
        </w:rPr>
      </w:pPr>
    </w:p>
    <w:p w:rsidR="000E11E6" w:rsidRDefault="000E11E6" w:rsidP="000E11E6">
      <w:pPr>
        <w:tabs>
          <w:tab w:val="left" w:pos="6840"/>
        </w:tabs>
        <w:jc w:val="both"/>
        <w:rPr>
          <w:lang w:val="sr-Cyrl-CS"/>
        </w:rPr>
      </w:pPr>
    </w:p>
    <w:p w:rsidR="000E11E6" w:rsidRDefault="000E11E6" w:rsidP="000E11E6">
      <w:pPr>
        <w:tabs>
          <w:tab w:val="left" w:pos="6840"/>
        </w:tabs>
        <w:jc w:val="both"/>
        <w:rPr>
          <w:lang w:val="sr-Cyrl-CS"/>
        </w:rPr>
      </w:pPr>
      <w:r w:rsidRPr="00D45C64">
        <w:rPr>
          <w:lang w:val="sr-Cyrl-CS"/>
        </w:rPr>
        <w:tab/>
      </w:r>
    </w:p>
    <w:p w:rsidR="00834F46" w:rsidRPr="00D45C64" w:rsidRDefault="00834F46" w:rsidP="000E11E6">
      <w:pPr>
        <w:tabs>
          <w:tab w:val="left" w:pos="6840"/>
        </w:tabs>
        <w:jc w:val="both"/>
        <w:rPr>
          <w:lang w:val="sr-Cyrl-CS"/>
        </w:rPr>
      </w:pPr>
    </w:p>
    <w:p w:rsidR="000E11E6" w:rsidRPr="003C13F3" w:rsidRDefault="003C13F3" w:rsidP="000E11E6">
      <w:pPr>
        <w:jc w:val="center"/>
      </w:pPr>
      <w:r w:rsidRPr="003C13F3">
        <w:rPr>
          <w:lang w:val="sr-Cyrl-CS"/>
        </w:rPr>
        <w:t>О   Д   Л   У   К   У</w:t>
      </w:r>
    </w:p>
    <w:p w:rsidR="000E11E6" w:rsidRDefault="000E11E6" w:rsidP="000E11E6">
      <w:pPr>
        <w:jc w:val="center"/>
        <w:rPr>
          <w:b/>
          <w:lang w:val="sr-Cyrl-CS"/>
        </w:rPr>
      </w:pPr>
    </w:p>
    <w:p w:rsidR="00834F46" w:rsidRDefault="00834F46" w:rsidP="000E11E6">
      <w:pPr>
        <w:jc w:val="center"/>
        <w:rPr>
          <w:b/>
          <w:lang w:val="sr-Cyrl-CS"/>
        </w:rPr>
      </w:pPr>
    </w:p>
    <w:p w:rsidR="000E11E6" w:rsidRPr="00D45C64" w:rsidRDefault="000E11E6" w:rsidP="000E11E6">
      <w:pPr>
        <w:jc w:val="center"/>
        <w:rPr>
          <w:b/>
          <w:lang w:val="sr-Cyrl-CS"/>
        </w:rPr>
      </w:pPr>
    </w:p>
    <w:p w:rsidR="000E11E6" w:rsidRPr="003C13F3" w:rsidRDefault="003C13F3" w:rsidP="000E11E6">
      <w:pPr>
        <w:jc w:val="center"/>
      </w:pPr>
      <w:r>
        <w:t>Члан 1.</w:t>
      </w:r>
    </w:p>
    <w:p w:rsidR="000E11E6" w:rsidRPr="00B43939" w:rsidRDefault="000E11E6" w:rsidP="000E11E6">
      <w:pPr>
        <w:jc w:val="center"/>
        <w:rPr>
          <w:lang w:val="sr-Cyrl-CS"/>
        </w:rPr>
      </w:pPr>
    </w:p>
    <w:p w:rsidR="000E11E6" w:rsidRPr="00B43939" w:rsidRDefault="003C13F3" w:rsidP="000E11E6">
      <w:pPr>
        <w:ind w:firstLine="720"/>
        <w:jc w:val="both"/>
      </w:pPr>
      <w:r>
        <w:rPr>
          <w:lang w:val="sr-Cyrl-CS"/>
        </w:rPr>
        <w:t>О ангажовању друге ревизорске куће за екстерну ревизију за Завршни рачун буџета Општине Љиг за 2018.годину</w:t>
      </w:r>
      <w:r w:rsidR="000E11E6">
        <w:rPr>
          <w:lang w:val="sr-Cyrl-CS"/>
        </w:rPr>
        <w:t xml:space="preserve">. </w:t>
      </w:r>
    </w:p>
    <w:p w:rsidR="005B300D" w:rsidRDefault="005B300D" w:rsidP="005B300D">
      <w:pPr>
        <w:jc w:val="right"/>
      </w:pPr>
    </w:p>
    <w:p w:rsidR="003C13F3" w:rsidRPr="003C13F3" w:rsidRDefault="003C13F3" w:rsidP="003C13F3">
      <w:pPr>
        <w:jc w:val="center"/>
      </w:pPr>
      <w:r>
        <w:t>Члан 2.</w:t>
      </w:r>
    </w:p>
    <w:p w:rsidR="003C13F3" w:rsidRPr="00B43939" w:rsidRDefault="003C13F3" w:rsidP="003C13F3">
      <w:pPr>
        <w:jc w:val="center"/>
        <w:rPr>
          <w:lang w:val="sr-Cyrl-CS"/>
        </w:rPr>
      </w:pPr>
    </w:p>
    <w:p w:rsidR="003C13F3" w:rsidRPr="00B43939" w:rsidRDefault="003C13F3" w:rsidP="003C13F3">
      <w:pPr>
        <w:ind w:firstLine="720"/>
        <w:jc w:val="both"/>
      </w:pPr>
      <w:r>
        <w:rPr>
          <w:lang w:val="sr-Cyrl-CS"/>
        </w:rPr>
        <w:t xml:space="preserve">Ову Одлуку доставити Државној ревизорској институцији и Одељењу за финансије Општине Љиг. </w:t>
      </w:r>
    </w:p>
    <w:p w:rsidR="000E11E6" w:rsidRDefault="000E11E6" w:rsidP="005B300D">
      <w:pPr>
        <w:jc w:val="right"/>
      </w:pPr>
    </w:p>
    <w:p w:rsidR="003C13F3" w:rsidRPr="003C13F3" w:rsidRDefault="003C13F3" w:rsidP="003C13F3">
      <w:pPr>
        <w:jc w:val="center"/>
      </w:pPr>
      <w:r>
        <w:t>Члан 3.</w:t>
      </w:r>
    </w:p>
    <w:p w:rsidR="003C13F3" w:rsidRPr="00B43939" w:rsidRDefault="003C13F3" w:rsidP="003C13F3">
      <w:pPr>
        <w:jc w:val="center"/>
        <w:rPr>
          <w:lang w:val="sr-Cyrl-CS"/>
        </w:rPr>
      </w:pPr>
    </w:p>
    <w:p w:rsidR="003C13F3" w:rsidRPr="00B43939" w:rsidRDefault="003C13F3" w:rsidP="003C13F3">
      <w:pPr>
        <w:ind w:firstLine="720"/>
        <w:jc w:val="both"/>
      </w:pPr>
      <w:r>
        <w:rPr>
          <w:lang w:val="sr-Cyrl-CS"/>
        </w:rPr>
        <w:t xml:space="preserve">Одлука ступа на снагу осмог дана од дана објављивања у „Службеном гласнику Општине Љиг“. </w:t>
      </w:r>
    </w:p>
    <w:p w:rsidR="000E11E6" w:rsidRDefault="000E11E6" w:rsidP="000E11E6">
      <w:pPr>
        <w:jc w:val="both"/>
        <w:rPr>
          <w:lang w:val="sr-Cyrl-CS"/>
        </w:rPr>
      </w:pPr>
    </w:p>
    <w:p w:rsidR="003C13F3" w:rsidRDefault="003C13F3" w:rsidP="000E11E6">
      <w:pPr>
        <w:jc w:val="both"/>
        <w:rPr>
          <w:lang w:val="sr-Cyrl-CS"/>
        </w:rPr>
      </w:pPr>
    </w:p>
    <w:p w:rsidR="003C13F3" w:rsidRDefault="003C13F3" w:rsidP="000E11E6">
      <w:pPr>
        <w:jc w:val="both"/>
        <w:rPr>
          <w:lang w:val="sr-Cyrl-CS"/>
        </w:rPr>
      </w:pPr>
    </w:p>
    <w:p w:rsidR="000E11E6" w:rsidRDefault="000E11E6" w:rsidP="000E11E6">
      <w:pPr>
        <w:jc w:val="center"/>
      </w:pPr>
      <w:r>
        <w:t>СКУПШТИНА ОПШТИНЕ ЉИГ</w:t>
      </w:r>
    </w:p>
    <w:p w:rsidR="000E11E6" w:rsidRDefault="000E11E6" w:rsidP="000E11E6">
      <w:pPr>
        <w:jc w:val="center"/>
      </w:pPr>
    </w:p>
    <w:p w:rsidR="000E11E6" w:rsidRPr="00B951A8" w:rsidRDefault="000E11E6" w:rsidP="000E11E6">
      <w:pPr>
        <w:jc w:val="center"/>
      </w:pPr>
    </w:p>
    <w:p w:rsidR="000E11E6" w:rsidRPr="000E11E6" w:rsidRDefault="000E11E6" w:rsidP="000E11E6">
      <w:pPr>
        <w:jc w:val="both"/>
        <w:rPr>
          <w:sz w:val="22"/>
          <w:szCs w:val="22"/>
        </w:rPr>
      </w:pPr>
      <w:r>
        <w:t>01 Број: 06-1</w:t>
      </w:r>
      <w:r>
        <w:rPr>
          <w:lang w:val="sr-Cyrl-CS"/>
        </w:rPr>
        <w:t>2</w:t>
      </w:r>
      <w:r>
        <w:t>/19-9</w:t>
      </w:r>
    </w:p>
    <w:p w:rsidR="000E11E6" w:rsidRDefault="000E11E6" w:rsidP="000E11E6">
      <w:pPr>
        <w:jc w:val="both"/>
        <w:rPr>
          <w:sz w:val="22"/>
          <w:szCs w:val="22"/>
        </w:rPr>
      </w:pPr>
    </w:p>
    <w:p w:rsidR="00834F46" w:rsidRPr="00834F46" w:rsidRDefault="00834F46" w:rsidP="000E11E6">
      <w:pPr>
        <w:jc w:val="both"/>
        <w:rPr>
          <w:sz w:val="22"/>
          <w:szCs w:val="22"/>
        </w:rPr>
      </w:pPr>
    </w:p>
    <w:p w:rsidR="000E11E6" w:rsidRDefault="000E11E6" w:rsidP="000E11E6">
      <w:pPr>
        <w:jc w:val="both"/>
        <w:rPr>
          <w:sz w:val="22"/>
          <w:szCs w:val="22"/>
        </w:rPr>
      </w:pPr>
      <w:r>
        <w:rPr>
          <w:sz w:val="22"/>
          <w:szCs w:val="22"/>
        </w:rPr>
        <w:t xml:space="preserve">                                                                                                                     ПРЕДСЕД</w:t>
      </w:r>
      <w:r>
        <w:rPr>
          <w:sz w:val="22"/>
          <w:szCs w:val="22"/>
          <w:lang w:val="sr-Cyrl-CS"/>
        </w:rPr>
        <w:t>НИК</w:t>
      </w:r>
    </w:p>
    <w:p w:rsidR="000E11E6" w:rsidRDefault="000E11E6" w:rsidP="000E11E6">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0E11E6" w:rsidRDefault="000E11E6" w:rsidP="005B300D">
      <w:pPr>
        <w:jc w:val="right"/>
      </w:pPr>
    </w:p>
    <w:p w:rsidR="000E11E6" w:rsidRDefault="000E11E6" w:rsidP="005B300D">
      <w:pPr>
        <w:jc w:val="right"/>
      </w:pPr>
    </w:p>
    <w:p w:rsidR="000E11E6" w:rsidRDefault="000E11E6" w:rsidP="005B300D">
      <w:pPr>
        <w:jc w:val="right"/>
      </w:pPr>
    </w:p>
    <w:p w:rsidR="000E11E6" w:rsidRPr="000E11E6" w:rsidRDefault="000E11E6" w:rsidP="005B300D">
      <w:pPr>
        <w:jc w:val="right"/>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9" w:type="dxa"/>
        <w:tblInd w:w="-12" w:type="dxa"/>
        <w:tblLook w:val="01E0"/>
      </w:tblPr>
      <w:tblGrid>
        <w:gridCol w:w="9759"/>
      </w:tblGrid>
      <w:tr w:rsidR="005B300D"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5B300D" w:rsidRDefault="00356BEC" w:rsidP="00B5008E">
            <w:pPr>
              <w:spacing w:line="276" w:lineRule="auto"/>
              <w:jc w:val="center"/>
              <w:rPr>
                <w:lang w:val="sr-Cyrl-CS"/>
              </w:rPr>
            </w:pPr>
            <w:r>
              <w:rPr>
                <w:lang w:val="sr-Cyrl-CS"/>
              </w:rPr>
              <w:t>9</w:t>
            </w:r>
            <w:r w:rsidR="005B300D">
              <w:rPr>
                <w:lang w:val="sr-Cyrl-CS"/>
              </w:rPr>
              <w:t>.</w:t>
            </w:r>
          </w:p>
        </w:tc>
      </w:tr>
    </w:tbl>
    <w:p w:rsidR="005B300D" w:rsidRDefault="005B300D" w:rsidP="005B300D">
      <w:pPr>
        <w:jc w:val="both"/>
        <w:rPr>
          <w:lang w:val="sr-Cyrl-CS"/>
        </w:rPr>
      </w:pPr>
      <w:r>
        <w:rPr>
          <w:lang w:val="sr-Cyrl-CS"/>
        </w:rPr>
        <w:tab/>
      </w:r>
    </w:p>
    <w:p w:rsidR="00C45542" w:rsidRPr="00D45C64" w:rsidRDefault="00C45542" w:rsidP="00C45542">
      <w:pPr>
        <w:jc w:val="both"/>
        <w:rPr>
          <w:lang w:val="sr-Cyrl-CS"/>
        </w:rPr>
      </w:pPr>
      <w:r w:rsidRPr="00D45C64">
        <w:rPr>
          <w:lang w:val="sr-Cyrl-CS"/>
        </w:rPr>
        <w:t xml:space="preserve">             На основу члана 100. став </w:t>
      </w:r>
      <w:r w:rsidRPr="00D45C64">
        <w:t>3</w:t>
      </w:r>
      <w:r w:rsidRPr="00D45C64">
        <w:rPr>
          <w:lang w:val="sr-Cyrl-CS"/>
        </w:rPr>
        <w:t>. Закона о заштити животне средине (''Службени гласник РС'', бр. 135/04</w:t>
      </w:r>
      <w:r w:rsidRPr="00D45C64">
        <w:t>,</w:t>
      </w:r>
      <w:r w:rsidRPr="00D45C64">
        <w:rPr>
          <w:lang w:val="sr-Cyrl-CS"/>
        </w:rPr>
        <w:t xml:space="preserve"> </w:t>
      </w:r>
      <w:r w:rsidRPr="00D45C64">
        <w:t>36</w:t>
      </w:r>
      <w:r w:rsidRPr="00D45C64">
        <w:rPr>
          <w:lang w:val="sr-Cyrl-CS"/>
        </w:rPr>
        <w:t>/</w:t>
      </w:r>
      <w:r w:rsidRPr="00D45C64">
        <w:t>09</w:t>
      </w:r>
      <w:r w:rsidRPr="00D45C64">
        <w:rPr>
          <w:lang w:val="sr-Cyrl-CS"/>
        </w:rPr>
        <w:t xml:space="preserve"> – др. закон, 72/09 – и др. закон, 43/2011 одлука УС и 14/2016</w:t>
      </w:r>
      <w:r w:rsidRPr="00D45C64">
        <w:t>)</w:t>
      </w:r>
      <w:r w:rsidRPr="00D45C64">
        <w:rPr>
          <w:lang w:val="sr-Cyrl-CS"/>
        </w:rPr>
        <w:t xml:space="preserve"> и  члана</w:t>
      </w:r>
      <w:r w:rsidRPr="00D45C64">
        <w:t xml:space="preserve"> 43.</w:t>
      </w:r>
      <w:r w:rsidRPr="00D45C64">
        <w:rPr>
          <w:lang w:val="sr-Cyrl-CS"/>
        </w:rPr>
        <w:t xml:space="preserve"> Статута општине Љиг (''Службени гласник општине Љиг '', бр. 7/08</w:t>
      </w:r>
      <w:r>
        <w:rPr>
          <w:lang w:val="sr-Cyrl-CS"/>
        </w:rPr>
        <w:t>,</w:t>
      </w:r>
      <w:r w:rsidRPr="00D45C64">
        <w:rPr>
          <w:lang w:val="sr-Cyrl-CS"/>
        </w:rPr>
        <w:t xml:space="preserve"> 10/08</w:t>
      </w:r>
      <w:r>
        <w:rPr>
          <w:lang w:val="sr-Cyrl-CS"/>
        </w:rPr>
        <w:t xml:space="preserve"> и 6/16</w:t>
      </w:r>
      <w:r w:rsidRPr="00D45C64">
        <w:rPr>
          <w:lang w:val="sr-Cyrl-CS"/>
        </w:rPr>
        <w:t>),</w:t>
      </w:r>
      <w:r w:rsidRPr="00D45C64">
        <w:t xml:space="preserve"> </w:t>
      </w:r>
      <w:r w:rsidRPr="00CF44B0">
        <w:t>Скупштина општине Љиг на седници одржаној дана 19.03.2019.године, донела је</w:t>
      </w:r>
    </w:p>
    <w:p w:rsidR="00C45542" w:rsidRPr="00D45C64" w:rsidRDefault="00C45542" w:rsidP="00C45542">
      <w:pPr>
        <w:tabs>
          <w:tab w:val="left" w:pos="6840"/>
        </w:tabs>
        <w:jc w:val="both"/>
        <w:rPr>
          <w:lang w:val="sr-Cyrl-CS"/>
        </w:rPr>
      </w:pPr>
      <w:r w:rsidRPr="00D45C64">
        <w:rPr>
          <w:lang w:val="sr-Cyrl-CS"/>
        </w:rPr>
        <w:tab/>
      </w:r>
    </w:p>
    <w:p w:rsidR="00C45542" w:rsidRPr="00D45C64" w:rsidRDefault="00C45542" w:rsidP="00C45542">
      <w:pPr>
        <w:jc w:val="center"/>
      </w:pPr>
      <w:r w:rsidRPr="00D45C64">
        <w:rPr>
          <w:b/>
          <w:lang w:val="sr-Cyrl-CS"/>
        </w:rPr>
        <w:t>ПРОГРАМ</w:t>
      </w:r>
    </w:p>
    <w:p w:rsidR="00C45542" w:rsidRPr="00D45C64" w:rsidRDefault="00C45542" w:rsidP="00C45542">
      <w:pPr>
        <w:jc w:val="center"/>
        <w:rPr>
          <w:b/>
        </w:rPr>
      </w:pPr>
      <w:r w:rsidRPr="00D45C64">
        <w:rPr>
          <w:b/>
        </w:rPr>
        <w:t xml:space="preserve"> </w:t>
      </w:r>
      <w:r w:rsidRPr="00D45C64">
        <w:rPr>
          <w:b/>
          <w:lang w:val="sr-Cyrl-CS"/>
        </w:rPr>
        <w:t xml:space="preserve"> КОРИШЋЕЊА СРЕДСТАВА БУЏЕТСКОГ ФО</w:t>
      </w:r>
      <w:r>
        <w:rPr>
          <w:b/>
          <w:lang w:val="sr-Cyrl-CS"/>
        </w:rPr>
        <w:t>НДА ЗА ЗАШТИТУ ЖИВОТНЕ СРЕДИНЕ НА ТЕРИТОРИЈИ</w:t>
      </w:r>
      <w:r w:rsidRPr="00D45C64">
        <w:rPr>
          <w:b/>
          <w:lang w:val="sr-Cyrl-CS"/>
        </w:rPr>
        <w:t xml:space="preserve"> ОПШТИНЕ ЉИГ ЗА 201</w:t>
      </w:r>
      <w:r>
        <w:rPr>
          <w:b/>
        </w:rPr>
        <w:t>9</w:t>
      </w:r>
      <w:r w:rsidRPr="00D45C64">
        <w:rPr>
          <w:b/>
          <w:lang w:val="sr-Cyrl-CS"/>
        </w:rPr>
        <w:t>. ГОДИНУ</w:t>
      </w:r>
    </w:p>
    <w:p w:rsidR="00C45542" w:rsidRPr="00D45C64" w:rsidRDefault="00C45542" w:rsidP="00C45542">
      <w:pPr>
        <w:jc w:val="center"/>
        <w:rPr>
          <w:b/>
          <w:lang w:val="sr-Cyrl-CS"/>
        </w:rPr>
      </w:pPr>
    </w:p>
    <w:p w:rsidR="00C45542" w:rsidRDefault="00C45542" w:rsidP="00C45542">
      <w:pPr>
        <w:jc w:val="center"/>
        <w:rPr>
          <w:lang w:val="sr-Cyrl-CS"/>
        </w:rPr>
      </w:pPr>
      <w:r w:rsidRPr="00D45C64">
        <w:t>I</w:t>
      </w:r>
    </w:p>
    <w:p w:rsidR="00C45542" w:rsidRPr="00B43939" w:rsidRDefault="00C45542" w:rsidP="00C45542">
      <w:pPr>
        <w:jc w:val="center"/>
        <w:rPr>
          <w:lang w:val="sr-Cyrl-CS"/>
        </w:rPr>
      </w:pPr>
    </w:p>
    <w:p w:rsidR="00C45542" w:rsidRDefault="00C45542" w:rsidP="00C45542">
      <w:pPr>
        <w:ind w:firstLine="720"/>
        <w:jc w:val="both"/>
      </w:pPr>
      <w:r w:rsidRPr="00D45C64">
        <w:rPr>
          <w:lang w:val="sr-Cyrl-CS"/>
        </w:rPr>
        <w:t>Програмом коришћења средстава буџетског фонда за</w:t>
      </w:r>
      <w:r>
        <w:rPr>
          <w:lang w:val="sr-Cyrl-CS"/>
        </w:rPr>
        <w:t xml:space="preserve"> заштиту животне средине на територији</w:t>
      </w:r>
      <w:r w:rsidRPr="00D45C64">
        <w:rPr>
          <w:lang w:val="sr-Cyrl-CS"/>
        </w:rPr>
        <w:t xml:space="preserve"> општине Љиг за 201</w:t>
      </w:r>
      <w:r>
        <w:t>9</w:t>
      </w:r>
      <w:r w:rsidRPr="00D45C64">
        <w:rPr>
          <w:lang w:val="sr-Cyrl-CS"/>
        </w:rPr>
        <w:t>. године, утврђу</w:t>
      </w:r>
      <w:r>
        <w:rPr>
          <w:lang w:val="sr-Cyrl-CS"/>
        </w:rPr>
        <w:t>ју се планирани приходи и начин</w:t>
      </w:r>
      <w:r w:rsidRPr="00D45C64">
        <w:rPr>
          <w:lang w:val="sr-Cyrl-CS"/>
        </w:rPr>
        <w:t xml:space="preserve"> коришћења средстава овог фонда за реализацију започетих и нових приоритетних активности на заштити животне средине, уз стварање услова за решавање и других проблема у наредном периоду, а све у складу са законима у области заштите животне средине и другим посебним законима. </w:t>
      </w:r>
    </w:p>
    <w:p w:rsidR="00C45542" w:rsidRDefault="00C45542" w:rsidP="00C45542">
      <w:pPr>
        <w:ind w:firstLine="720"/>
        <w:jc w:val="both"/>
        <w:rPr>
          <w:lang w:val="sr-Cyrl-CS"/>
        </w:rPr>
      </w:pPr>
      <w:r>
        <w:rPr>
          <w:lang w:val="sr-Cyrl-CS"/>
        </w:rPr>
        <w:t xml:space="preserve">За реализацију овог програма планирају се средства у износу од </w:t>
      </w:r>
      <w:r w:rsidRPr="00D45C64">
        <w:rPr>
          <w:lang w:val="sr-Cyrl-CS"/>
        </w:rPr>
        <w:t xml:space="preserve"> </w:t>
      </w:r>
      <w:r w:rsidRPr="0058107C">
        <w:rPr>
          <w:b/>
        </w:rPr>
        <w:t>6.1</w:t>
      </w:r>
      <w:r w:rsidRPr="0058107C">
        <w:rPr>
          <w:b/>
          <w:lang w:val="sr-Cyrl-CS"/>
        </w:rPr>
        <w:t>00.000,00</w:t>
      </w:r>
      <w:r w:rsidRPr="00D45C64">
        <w:rPr>
          <w:lang w:val="sr-Cyrl-CS"/>
        </w:rPr>
        <w:t xml:space="preserve"> динара и остварују  се из следећих извора:</w:t>
      </w:r>
    </w:p>
    <w:p w:rsidR="00C45542" w:rsidRDefault="00C45542" w:rsidP="00C45542">
      <w:pPr>
        <w:ind w:firstLine="720"/>
        <w:jc w:val="both"/>
        <w:rPr>
          <w:lang w:val="sr-Cyrl-CS"/>
        </w:rPr>
      </w:pPr>
      <w:r>
        <w:rPr>
          <w:lang w:val="sr-Cyrl-CS"/>
        </w:rPr>
        <w:t xml:space="preserve">- </w:t>
      </w:r>
      <w:r w:rsidRPr="00D45C64">
        <w:rPr>
          <w:lang w:val="sr-Cyrl-CS"/>
        </w:rPr>
        <w:t>Средства од накнаде за заштиту и унапређење животне средине која се наплаћује по Одлуци о накнади за заштиту</w:t>
      </w:r>
      <w:r>
        <w:rPr>
          <w:lang w:val="sr-Cyrl-CS"/>
        </w:rPr>
        <w:t xml:space="preserve"> и унапређење животне средине  </w:t>
      </w:r>
      <w:r w:rsidRPr="00D45C64">
        <w:rPr>
          <w:lang w:val="sr-Cyrl-CS"/>
        </w:rPr>
        <w:t>општине Љиг („Службени гласник општине Љиг“ бр. 2/2010)</w:t>
      </w:r>
      <w:r w:rsidRPr="00D45C64">
        <w:t xml:space="preserve"> </w:t>
      </w:r>
      <w:r w:rsidRPr="00D45C64">
        <w:rPr>
          <w:lang w:val="sr-Cyrl-CS"/>
        </w:rPr>
        <w:t xml:space="preserve">у износу од </w:t>
      </w:r>
      <w:r w:rsidRPr="004A0D78">
        <w:rPr>
          <w:b/>
          <w:lang w:val="sr-Cyrl-CS"/>
        </w:rPr>
        <w:t>4.500.000,00</w:t>
      </w:r>
      <w:r w:rsidRPr="00D45C64">
        <w:rPr>
          <w:lang w:val="sr-Cyrl-CS"/>
        </w:rPr>
        <w:t xml:space="preserve"> </w:t>
      </w:r>
      <w:r>
        <w:rPr>
          <w:lang w:val="sr-Cyrl-CS"/>
        </w:rPr>
        <w:t xml:space="preserve"> </w:t>
      </w:r>
      <w:r w:rsidRPr="00D45C64">
        <w:rPr>
          <w:lang w:val="sr-Cyrl-CS"/>
        </w:rPr>
        <w:t>и</w:t>
      </w:r>
    </w:p>
    <w:p w:rsidR="00C45542" w:rsidRPr="00B43939" w:rsidRDefault="00C45542" w:rsidP="00C45542">
      <w:pPr>
        <w:ind w:firstLine="720"/>
        <w:jc w:val="both"/>
      </w:pPr>
      <w:r>
        <w:rPr>
          <w:lang w:val="sr-Cyrl-CS"/>
        </w:rPr>
        <w:t xml:space="preserve">-  средства из осталих извора планираних Одлуком о буџету општине Љиг у износу од </w:t>
      </w:r>
      <w:r w:rsidRPr="004A0D78">
        <w:rPr>
          <w:b/>
          <w:lang w:val="sr-Cyrl-CS"/>
        </w:rPr>
        <w:t>1.600.000,00</w:t>
      </w:r>
      <w:r>
        <w:rPr>
          <w:lang w:val="sr-Cyrl-CS"/>
        </w:rPr>
        <w:t xml:space="preserve"> динара. </w:t>
      </w:r>
    </w:p>
    <w:p w:rsidR="00C45542" w:rsidRPr="00D45C64" w:rsidRDefault="00C45542" w:rsidP="00C45542">
      <w:pPr>
        <w:jc w:val="both"/>
        <w:rPr>
          <w:lang w:val="sr-Cyrl-CS"/>
        </w:rPr>
      </w:pPr>
      <w:r>
        <w:rPr>
          <w:lang w:val="sr-Cyrl-CS"/>
        </w:rPr>
        <w:t xml:space="preserve">      </w:t>
      </w:r>
    </w:p>
    <w:p w:rsidR="00C45542" w:rsidRDefault="00C45542" w:rsidP="00C45542">
      <w:pPr>
        <w:ind w:firstLine="720"/>
        <w:jc w:val="center"/>
        <w:rPr>
          <w:lang w:val="sr-Cyrl-CS"/>
        </w:rPr>
      </w:pPr>
      <w:r w:rsidRPr="00D45C64">
        <w:rPr>
          <w:lang w:val="sr-Cyrl-CS"/>
        </w:rPr>
        <w:t>II</w:t>
      </w:r>
    </w:p>
    <w:p w:rsidR="00C45542" w:rsidRPr="00D45C64" w:rsidRDefault="00C45542" w:rsidP="00C45542">
      <w:pPr>
        <w:ind w:firstLine="720"/>
        <w:jc w:val="center"/>
        <w:rPr>
          <w:lang w:val="sr-Cyrl-CS"/>
        </w:rPr>
      </w:pPr>
    </w:p>
    <w:p w:rsidR="00C45542" w:rsidRPr="00D45C64" w:rsidRDefault="00C45542" w:rsidP="005203F3">
      <w:pPr>
        <w:ind w:firstLine="720"/>
        <w:jc w:val="both"/>
        <w:rPr>
          <w:lang w:val="sr-Cyrl-CS"/>
        </w:rPr>
      </w:pPr>
      <w:r>
        <w:rPr>
          <w:lang w:val="sr-Cyrl-CS"/>
        </w:rPr>
        <w:t>Планирана</w:t>
      </w:r>
      <w:r w:rsidRPr="00D45C64">
        <w:rPr>
          <w:lang w:val="sr-Cyrl-CS"/>
        </w:rPr>
        <w:t xml:space="preserve"> средства буџетског Фонда из овог програма користиће се за финансирање следећих пројеката и активности:</w:t>
      </w:r>
    </w:p>
    <w:tbl>
      <w:tblPr>
        <w:tblW w:w="0" w:type="auto"/>
        <w:tblInd w:w="108" w:type="dxa"/>
        <w:tblLayout w:type="fixed"/>
        <w:tblLook w:val="0000"/>
      </w:tblPr>
      <w:tblGrid>
        <w:gridCol w:w="887"/>
        <w:gridCol w:w="6269"/>
        <w:gridCol w:w="1730"/>
      </w:tblGrid>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 xml:space="preserve">Редни </w:t>
            </w:r>
          </w:p>
          <w:p w:rsidR="00C45542" w:rsidRPr="00D45C64" w:rsidRDefault="00C45542" w:rsidP="00B5008E">
            <w:pPr>
              <w:jc w:val="center"/>
              <w:rPr>
                <w:sz w:val="26"/>
                <w:szCs w:val="26"/>
                <w:lang w:val="sr-Cyrl-CS"/>
              </w:rPr>
            </w:pPr>
            <w:r w:rsidRPr="00D45C64">
              <w:rPr>
                <w:sz w:val="26"/>
                <w:szCs w:val="26"/>
                <w:lang w:val="sr-Cyrl-CS"/>
              </w:rPr>
              <w:t>број</w:t>
            </w:r>
          </w:p>
          <w:p w:rsidR="00C45542" w:rsidRPr="00D45C64" w:rsidRDefault="00C45542" w:rsidP="00B5008E">
            <w:pPr>
              <w:jc w:val="center"/>
              <w:rPr>
                <w:sz w:val="26"/>
                <w:szCs w:val="26"/>
                <w:lang w:val="sr-Cyrl-CS"/>
              </w:rPr>
            </w:pP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 xml:space="preserve">Намена </w:t>
            </w:r>
          </w:p>
          <w:p w:rsidR="00C45542" w:rsidRPr="00D45C64" w:rsidRDefault="00C45542" w:rsidP="00B5008E">
            <w:pPr>
              <w:jc w:val="center"/>
              <w:rPr>
                <w:sz w:val="26"/>
                <w:szCs w:val="26"/>
                <w:lang w:val="sr-Cyrl-CS"/>
              </w:rPr>
            </w:pPr>
            <w:r w:rsidRPr="00D45C64">
              <w:rPr>
                <w:sz w:val="26"/>
                <w:szCs w:val="26"/>
                <w:lang w:val="sr-Cyrl-CS"/>
              </w:rPr>
              <w:t>Активност / пројекат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Планирани износ</w:t>
            </w:r>
          </w:p>
          <w:p w:rsidR="00C45542" w:rsidRPr="00D45C64" w:rsidRDefault="00C45542" w:rsidP="00B5008E">
            <w:pPr>
              <w:jc w:val="center"/>
              <w:rPr>
                <w:sz w:val="26"/>
                <w:szCs w:val="26"/>
                <w:lang w:val="sr-Cyrl-CS"/>
              </w:rPr>
            </w:pPr>
            <w:r w:rsidRPr="00D45C64">
              <w:rPr>
                <w:sz w:val="26"/>
                <w:szCs w:val="26"/>
                <w:lang w:val="sr-Cyrl-CS"/>
              </w:rPr>
              <w:t>(динара)</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sidRPr="00D45C64">
              <w:rPr>
                <w:lang w:val="sr-Cyrl-CS"/>
              </w:rPr>
              <w:t>1.</w:t>
            </w: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rPr>
                <w:lang w:val="sr-Cyrl-CS"/>
              </w:rPr>
            </w:pPr>
            <w:r w:rsidRPr="00D45C64">
              <w:rPr>
                <w:lang w:val="sr-Cyrl-CS"/>
              </w:rPr>
              <w:t>Израда пројекта</w:t>
            </w:r>
            <w:r>
              <w:rPr>
                <w:lang w:val="sr-Cyrl-CS"/>
              </w:rPr>
              <w:t xml:space="preserve"> санације, рекултивације и </w:t>
            </w:r>
            <w:r w:rsidRPr="00D45C64">
              <w:rPr>
                <w:lang w:val="sr-Cyrl-CS"/>
              </w:rPr>
              <w:t xml:space="preserve"> затварања депоније у Цветановцима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pPr>
            <w:r w:rsidRPr="004A7D9C">
              <w:t>1.000.000,00</w:t>
            </w:r>
          </w:p>
        </w:tc>
      </w:tr>
      <w:tr w:rsidR="00C45542" w:rsidRPr="00D45C64" w:rsidTr="00B5008E">
        <w:trPr>
          <w:trHeight w:val="395"/>
        </w:trPr>
        <w:tc>
          <w:tcPr>
            <w:tcW w:w="887" w:type="dxa"/>
            <w:tcBorders>
              <w:top w:val="single" w:sz="4" w:space="0" w:color="000000"/>
              <w:left w:val="single" w:sz="4" w:space="0" w:color="000000"/>
              <w:bottom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2.</w:t>
            </w:r>
          </w:p>
        </w:tc>
        <w:tc>
          <w:tcPr>
            <w:tcW w:w="6269" w:type="dxa"/>
            <w:tcBorders>
              <w:top w:val="single" w:sz="4" w:space="0" w:color="000000"/>
              <w:left w:val="single" w:sz="4" w:space="0" w:color="000000"/>
              <w:bottom w:val="single" w:sz="4" w:space="0" w:color="000000"/>
            </w:tcBorders>
            <w:shd w:val="clear" w:color="auto" w:fill="auto"/>
          </w:tcPr>
          <w:p w:rsidR="00C45542" w:rsidRPr="009B2711" w:rsidRDefault="00C45542" w:rsidP="00B5008E">
            <w:pPr>
              <w:rPr>
                <w:lang w:val="sr-Cyrl-CS"/>
              </w:rPr>
            </w:pPr>
            <w:r w:rsidRPr="00D45C64">
              <w:rPr>
                <w:lang w:val="sr-Cyrl-CS"/>
              </w:rPr>
              <w:t xml:space="preserve">Израда пројекта </w:t>
            </w:r>
            <w:r>
              <w:rPr>
                <w:lang w:val="sr-Cyrl-CS"/>
              </w:rPr>
              <w:t xml:space="preserve">проширења, </w:t>
            </w:r>
            <w:r w:rsidRPr="00D45C64">
              <w:rPr>
                <w:lang w:val="sr-Cyrl-CS"/>
              </w:rPr>
              <w:t>санације, рекултивације и затварања депоније  „Осоје“ у Белановици</w:t>
            </w:r>
            <w:r>
              <w:t xml:space="preserve">  </w:t>
            </w:r>
            <w:r>
              <w:rPr>
                <w:lang w:val="sr-Cyrl-CS"/>
              </w:rPr>
              <w:t xml:space="preserve">и  фазно извођење радова на санацији сметлишта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4A7D9C" w:rsidRDefault="00C45542" w:rsidP="00B5008E">
            <w:pPr>
              <w:rPr>
                <w:lang w:val="sr-Cyrl-CS"/>
              </w:rPr>
            </w:pPr>
          </w:p>
          <w:p w:rsidR="00C45542" w:rsidRPr="004A7D9C" w:rsidRDefault="00C45542" w:rsidP="00B5008E">
            <w:pPr>
              <w:rPr>
                <w:lang w:val="sr-Cyrl-CS"/>
              </w:rPr>
            </w:pPr>
            <w:r w:rsidRPr="004A7D9C">
              <w:rPr>
                <w:lang w:val="sr-Cyrl-CS"/>
              </w:rPr>
              <w:t>2.15</w:t>
            </w:r>
            <w:r w:rsidRPr="004A7D9C">
              <w:t>0</w:t>
            </w:r>
            <w:r w:rsidRPr="004A7D9C">
              <w:rPr>
                <w:lang w:val="sr-Cyrl-CS"/>
              </w:rPr>
              <w:t>.0</w:t>
            </w:r>
            <w:r w:rsidRPr="004A7D9C">
              <w:t>00</w:t>
            </w:r>
            <w:r w:rsidRPr="004A7D9C">
              <w:rPr>
                <w:lang w:val="sr-Cyrl-CS"/>
              </w:rPr>
              <w:t>,0</w:t>
            </w:r>
            <w:r w:rsidRPr="004A7D9C">
              <w:t>0</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3</w:t>
            </w:r>
            <w:r w:rsidRPr="00D45C64">
              <w:t>.</w:t>
            </w:r>
          </w:p>
        </w:tc>
        <w:tc>
          <w:tcPr>
            <w:tcW w:w="6269" w:type="dxa"/>
            <w:tcBorders>
              <w:top w:val="single" w:sz="4" w:space="0" w:color="000000"/>
              <w:left w:val="single" w:sz="4" w:space="0" w:color="000000"/>
              <w:bottom w:val="single" w:sz="4" w:space="0" w:color="000000"/>
            </w:tcBorders>
            <w:shd w:val="clear" w:color="auto" w:fill="auto"/>
          </w:tcPr>
          <w:p w:rsidR="00C45542" w:rsidRDefault="00C45542" w:rsidP="00B5008E">
            <w:pPr>
              <w:rPr>
                <w:lang w:val="sr-Cyrl-CS"/>
              </w:rPr>
            </w:pPr>
          </w:p>
          <w:p w:rsidR="00C45542" w:rsidRPr="00D45C64" w:rsidRDefault="00C45542" w:rsidP="00B5008E">
            <w:pPr>
              <w:rPr>
                <w:lang w:val="sr-Cyrl-CS"/>
              </w:rPr>
            </w:pPr>
            <w:r w:rsidRPr="00D45C64">
              <w:rPr>
                <w:lang w:val="sr-Cyrl-CS"/>
              </w:rPr>
              <w:t xml:space="preserve">Уклањање дивљих депонија </w:t>
            </w:r>
            <w:r>
              <w:rPr>
                <w:lang w:val="sr-Cyrl-CS"/>
              </w:rPr>
              <w:t>на територији општине Љиг</w:t>
            </w:r>
          </w:p>
          <w:p w:rsidR="00C45542" w:rsidRPr="00D45C64" w:rsidRDefault="00C45542" w:rsidP="00B5008E">
            <w:pPr>
              <w:rPr>
                <w:lang w:val="sr-Cyrl-C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t>500</w:t>
            </w:r>
            <w:r w:rsidRPr="004A7D9C">
              <w:rPr>
                <w:lang w:val="sr-Cyrl-CS"/>
              </w:rPr>
              <w:t>.000,00</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lastRenderedPageBreak/>
              <w:t>4</w:t>
            </w:r>
            <w:r w:rsidRPr="00D45C64">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rPr>
                <w:lang w:val="sr-Cyrl-CS"/>
              </w:rPr>
            </w:pPr>
            <w:r w:rsidRPr="00D45C64">
              <w:rPr>
                <w:lang w:val="sr-Cyrl-CS"/>
              </w:rPr>
              <w:t>Активности на сузбијању амброзије у урбаном делу општине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300.000,00</w:t>
            </w:r>
          </w:p>
        </w:tc>
      </w:tr>
      <w:tr w:rsidR="00C45542" w:rsidRPr="00D45C64"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t>5</w:t>
            </w:r>
            <w:r w:rsidRPr="00D45C64">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Default="00C45542" w:rsidP="00B5008E">
            <w:pPr>
              <w:rPr>
                <w:lang w:val="sr-Cyrl-CS"/>
              </w:rPr>
            </w:pPr>
            <w:r w:rsidRPr="00D45C64">
              <w:rPr>
                <w:lang w:val="sr-Cyrl-CS"/>
              </w:rPr>
              <w:t>Активности на сузбијању комараца</w:t>
            </w:r>
          </w:p>
          <w:p w:rsidR="00C45542" w:rsidRPr="00D45C64" w:rsidRDefault="00C45542" w:rsidP="00B5008E">
            <w:pPr>
              <w:rPr>
                <w:lang w:val="sr-Cyrl-C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rPr>
                <w:lang w:val="sr-Cyrl-CS"/>
              </w:rPr>
              <w:t>500.000,00</w:t>
            </w:r>
          </w:p>
        </w:tc>
      </w:tr>
      <w:tr w:rsidR="00C45542" w:rsidRPr="00FF4A69"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center"/>
              <w:rPr>
                <w:lang w:val="sr-Cyrl-CS"/>
              </w:rPr>
            </w:pPr>
          </w:p>
          <w:p w:rsidR="00C45542" w:rsidRPr="009A54EA" w:rsidRDefault="00C45542" w:rsidP="00B5008E">
            <w:pPr>
              <w:rPr>
                <w:lang w:val="sr-Cyrl-CS"/>
              </w:rPr>
            </w:pPr>
            <w:r>
              <w:rPr>
                <w:lang w:val="sr-Cyrl-CS"/>
              </w:rPr>
              <w:t xml:space="preserve">    6</w:t>
            </w:r>
            <w:r w:rsidRPr="009A54EA">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both"/>
              <w:rPr>
                <w:lang w:val="sr-Cyrl-CS"/>
              </w:rPr>
            </w:pPr>
            <w:r w:rsidRPr="009A54EA">
              <w:rPr>
                <w:lang w:val="sr-Cyrl-CS"/>
              </w:rPr>
              <w:t>Набавка садница за озелењавање и уређење јавних површина у насељу Љиг,  Белановица и на излетишту Рајац</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4A7D9C" w:rsidRDefault="00C45542" w:rsidP="00B5008E">
            <w:pPr>
              <w:jc w:val="center"/>
              <w:rPr>
                <w:lang w:val="sr-Cyrl-CS"/>
              </w:rPr>
            </w:pPr>
          </w:p>
          <w:p w:rsidR="00C45542" w:rsidRPr="00FF4A69" w:rsidRDefault="00C45542" w:rsidP="00B5008E">
            <w:pPr>
              <w:jc w:val="center"/>
              <w:rPr>
                <w:lang w:val="sr-Cyrl-CS"/>
              </w:rPr>
            </w:pPr>
            <w:r>
              <w:rPr>
                <w:lang w:val="sr-Cyrl-CS"/>
              </w:rPr>
              <w:t>100.000,00</w:t>
            </w:r>
          </w:p>
        </w:tc>
      </w:tr>
      <w:tr w:rsidR="00C45542" w:rsidRPr="00FF4A69"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center"/>
              <w:rPr>
                <w:lang w:val="sr-Cyrl-CS"/>
              </w:rPr>
            </w:pPr>
            <w:r>
              <w:rPr>
                <w:lang w:val="sr-Cyrl-CS"/>
              </w:rPr>
              <w:t>7</w:t>
            </w:r>
            <w:r w:rsidRPr="004A7D9C">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rPr>
                <w:lang w:val="sr-Cyrl-CS"/>
              </w:rPr>
            </w:pPr>
            <w:r w:rsidRPr="009A54EA">
              <w:rPr>
                <w:lang w:val="sr-Cyrl-CS"/>
              </w:rPr>
              <w:t>Учешће у инвестицији капиталног пројекта - Изградња регионалног центра за управљање отпадом „Каленић“</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FF4A69" w:rsidRDefault="00C45542" w:rsidP="00B5008E">
            <w:pPr>
              <w:jc w:val="center"/>
              <w:rPr>
                <w:lang w:val="sr-Cyrl-CS"/>
              </w:rPr>
            </w:pPr>
            <w:r>
              <w:rPr>
                <w:lang w:val="sr-Cyrl-CS"/>
              </w:rPr>
              <w:t>1.5</w:t>
            </w:r>
            <w:r w:rsidRPr="00FF4A69">
              <w:rPr>
                <w:lang w:val="sr-Cyrl-CS"/>
              </w:rPr>
              <w:t>00.000,00</w:t>
            </w:r>
          </w:p>
        </w:tc>
      </w:tr>
      <w:tr w:rsidR="00C45542" w:rsidRPr="004A7D9C"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t xml:space="preserve">    8</w:t>
            </w:r>
            <w:r w:rsidRPr="004A7D9C">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4A7D9C" w:rsidRDefault="00C45542" w:rsidP="00B5008E">
            <w:pPr>
              <w:rPr>
                <w:lang w:val="sr-Cyrl-CS"/>
              </w:rPr>
            </w:pPr>
            <w:r w:rsidRPr="004A7D9C">
              <w:rPr>
                <w:lang w:val="sr-Cyrl-CS"/>
              </w:rPr>
              <w:t>Програми информисања јавности о стању и квалитету животне средине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rPr>
                <w:lang w:val="sr-Cyrl-CS"/>
              </w:rPr>
              <w:t>50.000,00</w:t>
            </w:r>
          </w:p>
        </w:tc>
      </w:tr>
    </w:tbl>
    <w:p w:rsidR="00C45542" w:rsidRDefault="00C45542" w:rsidP="00C45542">
      <w:pPr>
        <w:jc w:val="both"/>
        <w:rPr>
          <w:lang w:val="sr-Cyrl-CS"/>
        </w:rPr>
      </w:pPr>
    </w:p>
    <w:p w:rsidR="00C45542" w:rsidRDefault="00C45542" w:rsidP="00C45542">
      <w:pPr>
        <w:ind w:firstLine="720"/>
        <w:jc w:val="both"/>
        <w:rPr>
          <w:lang w:val="sr-Cyrl-CS"/>
        </w:rPr>
      </w:pPr>
      <w:r w:rsidRPr="00D45C64">
        <w:rPr>
          <w:lang w:val="sr-Cyrl-CS"/>
        </w:rPr>
        <w:t>У складу са чланом 61 став 8. Закона о буџетском систему („Сл. гласник РС“ бр. 54/09, 73/10, 101/10,101/11, 93/12, 62/13, 63/2013-испр. 108/2013, 142/2014, 68/2015 – др закон и 103/2015, 99/2016)) може се извршити преусмеравање средстава унутар Програма у износу од 5% вредности апропријације чија се средства мењају.</w:t>
      </w:r>
    </w:p>
    <w:p w:rsidR="00C45542" w:rsidRPr="00D45C64" w:rsidRDefault="00C45542" w:rsidP="00C45542">
      <w:pPr>
        <w:jc w:val="both"/>
        <w:rPr>
          <w:lang w:val="sr-Cyrl-CS"/>
        </w:rPr>
      </w:pPr>
    </w:p>
    <w:p w:rsidR="00C45542" w:rsidRDefault="00C45542" w:rsidP="00C45542">
      <w:pPr>
        <w:jc w:val="center"/>
        <w:rPr>
          <w:lang w:val="sr-Cyrl-CS"/>
        </w:rPr>
      </w:pPr>
      <w:r w:rsidRPr="00A70FD4">
        <w:rPr>
          <w:lang w:val="sr-Cyrl-CS"/>
        </w:rPr>
        <w:t>III</w:t>
      </w:r>
    </w:p>
    <w:p w:rsidR="00C45542" w:rsidRPr="00A70FD4" w:rsidRDefault="00C45542" w:rsidP="00C45542">
      <w:pPr>
        <w:jc w:val="center"/>
        <w:rPr>
          <w:lang w:val="sr-Cyrl-CS"/>
        </w:rPr>
      </w:pPr>
    </w:p>
    <w:p w:rsidR="00C45542" w:rsidRPr="00A70FD4" w:rsidRDefault="00C45542" w:rsidP="00C45542">
      <w:pPr>
        <w:ind w:firstLine="720"/>
        <w:jc w:val="both"/>
        <w:rPr>
          <w:lang w:val="sr-Cyrl-CS"/>
        </w:rPr>
      </w:pPr>
      <w:r w:rsidRPr="00A70FD4">
        <w:rPr>
          <w:lang w:val="sr-Cyrl-CS"/>
        </w:rPr>
        <w:t>Финансирање, односно суфинасирање активности из овог Програма,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(''Службени гласник Републике Србије'', бр. 135/2004, 36/09, 72/09, 43/2011 одлука УС и 14/2016).</w:t>
      </w:r>
    </w:p>
    <w:p w:rsidR="00C45542" w:rsidRDefault="00C45542" w:rsidP="00C45542">
      <w:pPr>
        <w:jc w:val="center"/>
        <w:rPr>
          <w:lang w:val="sr-Cyrl-CS"/>
        </w:rPr>
      </w:pPr>
    </w:p>
    <w:p w:rsidR="00C45542" w:rsidRDefault="00C45542" w:rsidP="00C45542">
      <w:pPr>
        <w:jc w:val="center"/>
        <w:rPr>
          <w:lang w:val="sr-Cyrl-CS"/>
        </w:rPr>
      </w:pPr>
      <w:r w:rsidRPr="00A70FD4">
        <w:t>IV</w:t>
      </w:r>
    </w:p>
    <w:p w:rsidR="00C45542" w:rsidRPr="00B43939" w:rsidRDefault="00C45542" w:rsidP="00C45542">
      <w:pPr>
        <w:jc w:val="center"/>
        <w:rPr>
          <w:lang w:val="sr-Cyrl-CS"/>
        </w:rPr>
      </w:pPr>
    </w:p>
    <w:p w:rsidR="00C45542" w:rsidRPr="00A70FD4" w:rsidRDefault="00C45542" w:rsidP="00C45542">
      <w:pPr>
        <w:ind w:firstLine="720"/>
        <w:jc w:val="both"/>
        <w:rPr>
          <w:lang w:val="sr-Cyrl-CS"/>
        </w:rPr>
      </w:pPr>
      <w:r w:rsidRPr="00A70FD4">
        <w:rPr>
          <w:lang w:val="sr-Cyrl-CS"/>
        </w:rPr>
        <w:t xml:space="preserve">Када се приходи не остварују у планираном износу, председник општине </w:t>
      </w:r>
      <w:r>
        <w:rPr>
          <w:lang w:val="sr-Cyrl-CS"/>
        </w:rPr>
        <w:t xml:space="preserve">Љиг </w:t>
      </w:r>
      <w:r w:rsidRPr="00A70FD4">
        <w:rPr>
          <w:lang w:val="sr-Cyrl-CS"/>
        </w:rPr>
        <w:t xml:space="preserve">утврђује приоритетне активности, на предлог надлежног Одељења за </w:t>
      </w:r>
      <w:r>
        <w:rPr>
          <w:lang w:val="sr-Cyrl-CS"/>
        </w:rPr>
        <w:t>финансије.</w:t>
      </w:r>
    </w:p>
    <w:p w:rsidR="00C45542" w:rsidRDefault="00C45542" w:rsidP="00C45542">
      <w:pPr>
        <w:jc w:val="center"/>
        <w:rPr>
          <w:lang w:val="sr-Cyrl-CS"/>
        </w:rPr>
      </w:pPr>
    </w:p>
    <w:p w:rsidR="00C45542" w:rsidRDefault="00C45542" w:rsidP="00C45542">
      <w:pPr>
        <w:jc w:val="center"/>
        <w:rPr>
          <w:lang w:val="sr-Cyrl-CS"/>
        </w:rPr>
      </w:pPr>
      <w:r w:rsidRPr="00A70FD4">
        <w:rPr>
          <w:lang w:val="sr-Cyrl-CS"/>
        </w:rPr>
        <w:t xml:space="preserve"> </w:t>
      </w:r>
      <w:r w:rsidRPr="00A70FD4">
        <w:t>V</w:t>
      </w:r>
    </w:p>
    <w:p w:rsidR="00C45542" w:rsidRPr="00B43939" w:rsidRDefault="00C45542" w:rsidP="00C45542">
      <w:pPr>
        <w:jc w:val="center"/>
        <w:rPr>
          <w:lang w:val="sr-Cyrl-CS"/>
        </w:rPr>
      </w:pPr>
    </w:p>
    <w:p w:rsidR="00C45542" w:rsidRPr="00647079" w:rsidRDefault="00C45542" w:rsidP="00C45542">
      <w:pPr>
        <w:ind w:firstLine="720"/>
        <w:jc w:val="both"/>
        <w:rPr>
          <w:lang w:val="sr-Cyrl-CS"/>
        </w:rPr>
      </w:pPr>
      <w:r w:rsidRPr="00A70FD4">
        <w:rPr>
          <w:lang w:val="sr-Cyrl-CS"/>
        </w:rPr>
        <w:t>Извештај о утрошку средстрава буџетског фонда у складу са чланом 100. став 4. Зак</w:t>
      </w:r>
      <w:r>
        <w:rPr>
          <w:lang w:val="sr-Cyrl-CS"/>
        </w:rPr>
        <w:t>она о заштити животне средине (</w:t>
      </w:r>
      <w:r w:rsidRPr="00A70FD4">
        <w:rPr>
          <w:lang w:val="sr-Cyrl-CS"/>
        </w:rPr>
        <w:t>„Сл. гласник РС“ бр. 135/04, 36/09 и 72/09-др. закон, и 72/09 – др. закон, 43/11 – одлука УС</w:t>
      </w:r>
      <w:r>
        <w:rPr>
          <w:lang w:val="sr-Cyrl-CS"/>
        </w:rPr>
        <w:t xml:space="preserve"> и 14/2016</w:t>
      </w:r>
      <w:r w:rsidRPr="00A70FD4">
        <w:rPr>
          <w:lang w:val="sr-Cyrl-CS"/>
        </w:rPr>
        <w:t>), биће достављен Министарству заштите животне средине Републике Србије, најкасније до 31. марта</w:t>
      </w:r>
      <w:r w:rsidRPr="00647079">
        <w:rPr>
          <w:lang w:val="sr-Cyrl-CS"/>
        </w:rPr>
        <w:t xml:space="preserve"> текуће године за претходну.</w:t>
      </w:r>
    </w:p>
    <w:p w:rsidR="00C45542" w:rsidRPr="00647079" w:rsidRDefault="00C45542" w:rsidP="00C45542">
      <w:pPr>
        <w:rPr>
          <w:lang w:val="sr-Cyrl-CS"/>
        </w:rPr>
      </w:pPr>
    </w:p>
    <w:p w:rsidR="00C45542" w:rsidRPr="00647079" w:rsidRDefault="00C45542" w:rsidP="005203F3">
      <w:pPr>
        <w:ind w:firstLine="720"/>
        <w:jc w:val="both"/>
        <w:rPr>
          <w:lang w:val="sr-Cyrl-CS"/>
        </w:rPr>
      </w:pPr>
      <w:r w:rsidRPr="00647079">
        <w:rPr>
          <w:lang w:val="sr-Cyrl-CS"/>
        </w:rPr>
        <w:t>Овај  Програм ће бити објављен у  „Службеном  гласнику општине Љиг“</w:t>
      </w:r>
    </w:p>
    <w:p w:rsidR="005B300D" w:rsidRPr="00AC7677" w:rsidRDefault="005B300D" w:rsidP="005B300D">
      <w:pPr>
        <w:jc w:val="right"/>
        <w:rPr>
          <w:sz w:val="22"/>
        </w:rPr>
      </w:pPr>
    </w:p>
    <w:p w:rsidR="005B300D" w:rsidRDefault="005B300D" w:rsidP="005B300D">
      <w:pPr>
        <w:jc w:val="both"/>
      </w:pPr>
    </w:p>
    <w:p w:rsidR="005B300D" w:rsidRDefault="005B300D" w:rsidP="005B300D">
      <w:pPr>
        <w:jc w:val="center"/>
        <w:rPr>
          <w:lang w:val="sr-Cyrl-CS"/>
        </w:rPr>
      </w:pPr>
      <w:r>
        <w:rPr>
          <w:lang w:val="sr-Cyrl-CS"/>
        </w:rPr>
        <w:t>СКУПШТИНА ОПШТИНЕ ЉИГ</w:t>
      </w:r>
    </w:p>
    <w:p w:rsidR="005B300D" w:rsidRDefault="005B300D" w:rsidP="005B300D">
      <w:pPr>
        <w:jc w:val="center"/>
      </w:pPr>
    </w:p>
    <w:p w:rsidR="005B300D" w:rsidRPr="00356BEC" w:rsidRDefault="005B300D" w:rsidP="005B300D">
      <w:r>
        <w:rPr>
          <w:lang w:val="sr-Cyrl-CS"/>
        </w:rPr>
        <w:t>01 Број:</w:t>
      </w:r>
      <w:r w:rsidR="00BC064C" w:rsidRPr="00BC064C">
        <w:t xml:space="preserve"> </w:t>
      </w:r>
      <w:r w:rsidR="00BC064C">
        <w:t>06-1</w:t>
      </w:r>
      <w:r w:rsidR="00BC064C">
        <w:rPr>
          <w:lang w:val="sr-Cyrl-CS"/>
        </w:rPr>
        <w:t>2</w:t>
      </w:r>
      <w:r w:rsidR="00BC064C">
        <w:t>/19-</w:t>
      </w:r>
      <w:r w:rsidR="00356BEC">
        <w:t>10</w:t>
      </w:r>
    </w:p>
    <w:p w:rsidR="005B300D" w:rsidRDefault="005B300D" w:rsidP="005B300D">
      <w:pPr>
        <w:jc w:val="right"/>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lang w:val="sr-Cyrl-CS"/>
        </w:rPr>
      </w:pPr>
    </w:p>
    <w:p w:rsidR="005B300D" w:rsidRDefault="005B300D" w:rsidP="005B300D">
      <w:pPr>
        <w:tabs>
          <w:tab w:val="left" w:pos="6405"/>
        </w:tabs>
        <w:rPr>
          <w:b/>
          <w:lang w:val="sr-Cyrl-CS"/>
        </w:rPr>
      </w:pPr>
      <w:r>
        <w:rPr>
          <w:b/>
        </w:rPr>
        <w:lastRenderedPageBreak/>
        <w:tab/>
      </w: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b/>
          <w:lang w:val="sr-Cyrl-CS"/>
        </w:rPr>
      </w:pPr>
    </w:p>
    <w:tbl>
      <w:tblPr>
        <w:tblW w:w="9660" w:type="dxa"/>
        <w:tblInd w:w="-12" w:type="dxa"/>
        <w:tblLook w:val="01E0"/>
      </w:tblPr>
      <w:tblGrid>
        <w:gridCol w:w="9660"/>
      </w:tblGrid>
      <w:tr w:rsidR="005B300D" w:rsidTr="00B5008E">
        <w:trPr>
          <w:trHeight w:val="345"/>
        </w:trPr>
        <w:tc>
          <w:tcPr>
            <w:tcW w:w="9660" w:type="dxa"/>
            <w:tcBorders>
              <w:top w:val="single" w:sz="4" w:space="0" w:color="auto"/>
              <w:left w:val="single" w:sz="4" w:space="0" w:color="auto"/>
              <w:bottom w:val="single" w:sz="4" w:space="0" w:color="auto"/>
              <w:right w:val="single" w:sz="4" w:space="0" w:color="auto"/>
            </w:tcBorders>
            <w:hideMark/>
          </w:tcPr>
          <w:p w:rsidR="005B300D" w:rsidRDefault="00356BEC" w:rsidP="00B5008E">
            <w:pPr>
              <w:spacing w:line="276" w:lineRule="auto"/>
              <w:jc w:val="center"/>
              <w:rPr>
                <w:lang w:val="sr-Cyrl-CS"/>
              </w:rPr>
            </w:pPr>
            <w:r>
              <w:rPr>
                <w:lang w:val="sr-Cyrl-CS"/>
              </w:rPr>
              <w:t>10</w:t>
            </w:r>
            <w:r w:rsidR="005B300D">
              <w:rPr>
                <w:lang w:val="sr-Cyrl-CS"/>
              </w:rPr>
              <w:t>.</w:t>
            </w:r>
          </w:p>
        </w:tc>
      </w:tr>
    </w:tbl>
    <w:p w:rsidR="00CF44B0" w:rsidRDefault="005B300D" w:rsidP="005B300D">
      <w:r>
        <w:t xml:space="preserve">     </w:t>
      </w:r>
    </w:p>
    <w:p w:rsidR="00DC2978" w:rsidRPr="00DC2978" w:rsidRDefault="00DC2978" w:rsidP="005B300D"/>
    <w:p w:rsidR="002B03F8" w:rsidRPr="00CF44B0" w:rsidRDefault="002B03F8" w:rsidP="002B03F8">
      <w:pPr>
        <w:pStyle w:val="BodyText"/>
        <w:ind w:firstLine="540"/>
      </w:pPr>
      <w:r w:rsidRPr="00CF44B0">
        <w:rPr>
          <w:lang w:val="sr-Latn-CS"/>
        </w:rPr>
        <w:t>На основу</w:t>
      </w:r>
      <w:r w:rsidRPr="00CF44B0">
        <w:t xml:space="preserve"> ч</w:t>
      </w:r>
      <w:r w:rsidRPr="00CF44B0">
        <w:rPr>
          <w:lang w:val="sr-Latn-CS"/>
        </w:rPr>
        <w:t>лана</w:t>
      </w:r>
      <w:r w:rsidRPr="00CF44B0">
        <w:t xml:space="preserve"> </w:t>
      </w:r>
      <w:r w:rsidRPr="00CF44B0">
        <w:rPr>
          <w:lang w:val="en-US"/>
        </w:rPr>
        <w:t xml:space="preserve">13. </w:t>
      </w:r>
      <w:r w:rsidRPr="00CF44B0">
        <w:t xml:space="preserve">став 5. </w:t>
      </w:r>
      <w:r w:rsidRPr="00CF44B0">
        <w:rPr>
          <w:noProof/>
        </w:rPr>
        <w:t>Закона о подстицајима у пољопривреди и руралном развоју („Службени гласник РС“ бр. 10/13, 142/14, 103/15 и 101/16)</w:t>
      </w:r>
      <w:r w:rsidRPr="00CF44B0">
        <w:t xml:space="preserve"> </w:t>
      </w:r>
      <w:r w:rsidRPr="00CF44B0">
        <w:rPr>
          <w:lang w:val="sr-Latn-CS"/>
        </w:rPr>
        <w:t>и</w:t>
      </w:r>
      <w:r w:rsidRPr="00CF44B0">
        <w:t xml:space="preserve"> ч</w:t>
      </w:r>
      <w:r w:rsidRPr="00CF44B0">
        <w:rPr>
          <w:lang w:val="sr-Latn-CS"/>
        </w:rPr>
        <w:t xml:space="preserve">лана </w:t>
      </w:r>
      <w:r w:rsidRPr="00CF44B0">
        <w:t>43. Статута општине Љиг (''Службени гласник општине Љиг '', бр. 7/08, 10/08 и 6/16), Скупштина општине Љиг на седници одржаној дана 19.03.201</w:t>
      </w:r>
      <w:r w:rsidRPr="00CF44B0">
        <w:rPr>
          <w:lang w:val="en-US"/>
        </w:rPr>
        <w:t>9</w:t>
      </w:r>
      <w:r w:rsidRPr="00CF44B0">
        <w:t>.године, донела је</w:t>
      </w:r>
    </w:p>
    <w:p w:rsidR="002B03F8" w:rsidRPr="00CF44B0" w:rsidRDefault="002B03F8" w:rsidP="002B03F8">
      <w:pPr>
        <w:rPr>
          <w:lang w:val="sr-Cyrl-CS"/>
        </w:rPr>
      </w:pPr>
    </w:p>
    <w:p w:rsidR="002B03F8" w:rsidRPr="00CF44B0" w:rsidRDefault="002B03F8" w:rsidP="002B03F8">
      <w:pPr>
        <w:rPr>
          <w:lang w:val="sr-Cyrl-CS"/>
        </w:rPr>
      </w:pPr>
    </w:p>
    <w:p w:rsidR="002B03F8" w:rsidRPr="00CF44B0" w:rsidRDefault="002B03F8" w:rsidP="002B03F8"/>
    <w:p w:rsidR="002B03F8" w:rsidRPr="00CF44B0" w:rsidRDefault="002B03F8" w:rsidP="002B03F8">
      <w:pPr>
        <w:jc w:val="center"/>
      </w:pPr>
      <w:r w:rsidRPr="00CF44B0">
        <w:t>З А К Љ У Ч А К</w:t>
      </w:r>
    </w:p>
    <w:p w:rsidR="002B03F8" w:rsidRPr="00CF44B0" w:rsidRDefault="002B03F8" w:rsidP="002B03F8">
      <w:pPr>
        <w:jc w:val="center"/>
        <w:rPr>
          <w:lang w:val="sr-Cyrl-CS"/>
        </w:rPr>
      </w:pPr>
    </w:p>
    <w:p w:rsidR="002B03F8" w:rsidRPr="00CF44B0" w:rsidRDefault="002B03F8" w:rsidP="002B03F8">
      <w:pPr>
        <w:jc w:val="center"/>
        <w:rPr>
          <w:lang w:val="sr-Cyrl-CS"/>
        </w:rPr>
      </w:pPr>
    </w:p>
    <w:p w:rsidR="002B03F8" w:rsidRPr="00CF44B0" w:rsidRDefault="002B03F8" w:rsidP="002B03F8">
      <w:pPr>
        <w:jc w:val="center"/>
      </w:pPr>
    </w:p>
    <w:p w:rsidR="002B03F8" w:rsidRPr="00CF44B0" w:rsidRDefault="002B03F8" w:rsidP="002B03F8">
      <w:pPr>
        <w:ind w:left="540" w:hanging="360"/>
        <w:jc w:val="both"/>
      </w:pPr>
      <w:r w:rsidRPr="00CF44B0">
        <w:t xml:space="preserve">I  УСВАЈА СЕ </w:t>
      </w:r>
      <w:r w:rsidRPr="00CF44B0">
        <w:rPr>
          <w:lang w:val="sr-Cyrl-CS"/>
        </w:rPr>
        <w:t xml:space="preserve">Програм мера подршке за спровођење </w:t>
      </w:r>
      <w:r w:rsidRPr="00CF44B0">
        <w:t xml:space="preserve">пољопривредне политике и </w:t>
      </w:r>
      <w:r w:rsidRPr="00CF44B0">
        <w:rPr>
          <w:lang w:val="sr-Cyrl-CS"/>
        </w:rPr>
        <w:t>политике руралног развоја општине Љиг за 201</w:t>
      </w:r>
      <w:r w:rsidRPr="00CF44B0">
        <w:t>9</w:t>
      </w:r>
      <w:r w:rsidRPr="00CF44B0">
        <w:rPr>
          <w:lang w:val="sr-Cyrl-CS"/>
        </w:rPr>
        <w:t>.годину.</w:t>
      </w:r>
    </w:p>
    <w:p w:rsidR="002B03F8" w:rsidRDefault="002B03F8" w:rsidP="002B03F8">
      <w:pPr>
        <w:ind w:left="540" w:hanging="360"/>
        <w:jc w:val="both"/>
      </w:pPr>
    </w:p>
    <w:p w:rsidR="00CF44B0" w:rsidRPr="00CF44B0" w:rsidRDefault="00CF44B0" w:rsidP="002B03F8">
      <w:pPr>
        <w:ind w:left="540" w:hanging="360"/>
        <w:jc w:val="both"/>
      </w:pPr>
    </w:p>
    <w:p w:rsidR="002B03F8" w:rsidRPr="00CF44B0" w:rsidRDefault="002B03F8" w:rsidP="002B03F8">
      <w:pPr>
        <w:ind w:left="540" w:hanging="540"/>
        <w:jc w:val="both"/>
        <w:rPr>
          <w:lang w:val="sr-Cyrl-CS"/>
        </w:rPr>
      </w:pPr>
      <w:r w:rsidRPr="00CF44B0">
        <w:t xml:space="preserve">  II </w:t>
      </w:r>
      <w:r w:rsidRPr="00CF44B0">
        <w:rPr>
          <w:lang w:val="sr-Cyrl-CS"/>
        </w:rPr>
        <w:t xml:space="preserve"> Саставни део овог Закључка је Програм мера подршке за спровођење политике  руралног развоја општине Љиг за 201</w:t>
      </w:r>
      <w:r w:rsidRPr="00CF44B0">
        <w:t>9</w:t>
      </w:r>
      <w:r w:rsidRPr="00CF44B0">
        <w:rPr>
          <w:lang w:val="sr-Cyrl-CS"/>
        </w:rPr>
        <w:t xml:space="preserve">.годину. </w:t>
      </w:r>
      <w:r w:rsidRPr="00CF44B0">
        <w:t xml:space="preserve"> </w:t>
      </w:r>
    </w:p>
    <w:p w:rsidR="002B03F8" w:rsidRDefault="002B03F8" w:rsidP="002B03F8">
      <w:pPr>
        <w:ind w:left="540" w:hanging="540"/>
        <w:jc w:val="both"/>
        <w:rPr>
          <w:lang w:val="sr-Cyrl-CS"/>
        </w:rPr>
      </w:pPr>
    </w:p>
    <w:p w:rsidR="00CF44B0" w:rsidRPr="00CF44B0" w:rsidRDefault="00CF44B0" w:rsidP="002B03F8">
      <w:pPr>
        <w:ind w:left="540" w:hanging="540"/>
        <w:jc w:val="both"/>
        <w:rPr>
          <w:lang w:val="sr-Cyrl-CS"/>
        </w:rPr>
      </w:pPr>
    </w:p>
    <w:p w:rsidR="002B03F8" w:rsidRPr="00CF44B0" w:rsidRDefault="002B03F8" w:rsidP="002B03F8">
      <w:pPr>
        <w:ind w:left="540" w:hanging="540"/>
        <w:jc w:val="both"/>
        <w:rPr>
          <w:lang w:val="sr-Cyrl-CS"/>
        </w:rPr>
      </w:pPr>
      <w:r w:rsidRPr="00CF44B0">
        <w:t xml:space="preserve"> III  </w:t>
      </w:r>
      <w:r w:rsidRPr="00CF44B0">
        <w:rPr>
          <w:lang w:val="sr-Cyrl-CS"/>
        </w:rPr>
        <w:t xml:space="preserve">Програм ступа на снагу осмог дана од дана </w:t>
      </w:r>
      <w:r w:rsidRPr="00CF44B0">
        <w:t>објав</w:t>
      </w:r>
      <w:r w:rsidRPr="00CF44B0">
        <w:rPr>
          <w:lang w:val="sr-Cyrl-CS"/>
        </w:rPr>
        <w:t>љивања</w:t>
      </w:r>
      <w:r w:rsidRPr="00CF44B0">
        <w:t xml:space="preserve"> у </w:t>
      </w:r>
      <w:r w:rsidRPr="00CF44B0">
        <w:rPr>
          <w:lang w:val="sr-Latn-CS"/>
        </w:rPr>
        <w:t>„С</w:t>
      </w:r>
      <w:r w:rsidRPr="00CF44B0">
        <w:t xml:space="preserve">лужбеном </w:t>
      </w:r>
      <w:r w:rsidRPr="00CF44B0">
        <w:rPr>
          <w:lang w:val="sr-Latn-CS"/>
        </w:rPr>
        <w:t>гласнику</w:t>
      </w:r>
      <w:r w:rsidRPr="00CF44B0">
        <w:t xml:space="preserve">  </w:t>
      </w:r>
      <w:r w:rsidRPr="00CF44B0">
        <w:rPr>
          <w:lang w:val="sr-Cyrl-CS"/>
        </w:rPr>
        <w:t xml:space="preserve">  </w:t>
      </w:r>
      <w:r w:rsidRPr="00CF44B0">
        <w:t xml:space="preserve">Општине </w:t>
      </w:r>
      <w:r w:rsidRPr="00CF44B0">
        <w:rPr>
          <w:lang w:val="sr-Latn-CS"/>
        </w:rPr>
        <w:t>Љиг“.</w:t>
      </w:r>
    </w:p>
    <w:p w:rsidR="005B300D" w:rsidRPr="00CF44B0" w:rsidRDefault="005B300D" w:rsidP="005B300D">
      <w:pPr>
        <w:jc w:val="both"/>
      </w:pPr>
    </w:p>
    <w:p w:rsidR="005B300D" w:rsidRPr="00CF44B0" w:rsidRDefault="005B300D" w:rsidP="005B300D">
      <w:pPr>
        <w:jc w:val="both"/>
      </w:pPr>
    </w:p>
    <w:p w:rsidR="005B300D" w:rsidRPr="00CF44B0" w:rsidRDefault="005B300D" w:rsidP="005B300D">
      <w:pPr>
        <w:jc w:val="center"/>
      </w:pPr>
      <w:r w:rsidRPr="00CF44B0">
        <w:t>СКУПШТИНА ОПШТИНЕ ЉИГ</w:t>
      </w:r>
    </w:p>
    <w:p w:rsidR="005B300D" w:rsidRPr="00CF44B0" w:rsidRDefault="005B300D" w:rsidP="005B300D">
      <w:pPr>
        <w:jc w:val="center"/>
      </w:pPr>
    </w:p>
    <w:p w:rsidR="005B300D" w:rsidRPr="00CF44B0" w:rsidRDefault="005B300D" w:rsidP="005B300D">
      <w:pPr>
        <w:jc w:val="center"/>
      </w:pPr>
    </w:p>
    <w:p w:rsidR="005B300D" w:rsidRPr="00356BEC" w:rsidRDefault="005B300D" w:rsidP="005B300D">
      <w:r w:rsidRPr="00CF44B0">
        <w:t xml:space="preserve">01 Број: </w:t>
      </w:r>
      <w:r w:rsidR="00BC064C" w:rsidRPr="00CF44B0">
        <w:t>06-1</w:t>
      </w:r>
      <w:r w:rsidR="00BC064C" w:rsidRPr="00CF44B0">
        <w:rPr>
          <w:lang w:val="sr-Cyrl-CS"/>
        </w:rPr>
        <w:t>2</w:t>
      </w:r>
      <w:r w:rsidR="00BC064C" w:rsidRPr="00CF44B0">
        <w:t>/19-</w:t>
      </w:r>
      <w:r w:rsidR="00BC064C" w:rsidRPr="00CF44B0">
        <w:rPr>
          <w:lang w:val="sr-Cyrl-CS"/>
        </w:rPr>
        <w:t>1</w:t>
      </w:r>
      <w:r w:rsidR="00356BEC">
        <w:t>1</w:t>
      </w:r>
    </w:p>
    <w:p w:rsidR="005B300D" w:rsidRPr="00CF44B0" w:rsidRDefault="005B300D" w:rsidP="005B300D">
      <w:pPr>
        <w:jc w:val="right"/>
      </w:pPr>
    </w:p>
    <w:p w:rsidR="005B300D" w:rsidRPr="00CF44B0" w:rsidRDefault="005B300D" w:rsidP="005B300D">
      <w:pPr>
        <w:jc w:val="right"/>
      </w:pPr>
    </w:p>
    <w:p w:rsidR="005B300D" w:rsidRPr="00CF44B0" w:rsidRDefault="005B300D" w:rsidP="005B300D">
      <w:pPr>
        <w:jc w:val="center"/>
      </w:pPr>
      <w:r w:rsidRPr="00CF44B0">
        <w:t xml:space="preserve">                                                                                                              </w:t>
      </w:r>
      <w:r w:rsidRPr="00CF44B0">
        <w:rPr>
          <w:lang w:val="sr-Cyrl-CS"/>
        </w:rPr>
        <w:t xml:space="preserve">    </w:t>
      </w:r>
      <w:r w:rsidRPr="00CF44B0">
        <w:t xml:space="preserve"> ПРЕДСЕДНИК</w:t>
      </w:r>
    </w:p>
    <w:p w:rsidR="005B300D" w:rsidRPr="00CF44B0" w:rsidRDefault="005B300D" w:rsidP="005B300D">
      <w:pPr>
        <w:jc w:val="right"/>
      </w:pPr>
      <w:r w:rsidRPr="00CF44B0">
        <w:rPr>
          <w:lang w:val="sr-Cyrl-CS"/>
        </w:rPr>
        <w:t>Горан Миловановић</w:t>
      </w:r>
      <w:r w:rsidRPr="00CF44B0">
        <w:t xml:space="preserve">, </w:t>
      </w:r>
      <w:r w:rsidRPr="00CF44B0">
        <w:rPr>
          <w:lang w:val="sr-Cyrl-CS"/>
        </w:rPr>
        <w:t>с.р.</w:t>
      </w:r>
    </w:p>
    <w:p w:rsidR="005B300D" w:rsidRDefault="005B300D" w:rsidP="005B300D">
      <w:pPr>
        <w:jc w:val="right"/>
        <w:rPr>
          <w:sz w:val="22"/>
          <w:szCs w:val="22"/>
        </w:rPr>
      </w:pPr>
    </w:p>
    <w:p w:rsidR="00CF44B0" w:rsidRDefault="00CF44B0" w:rsidP="005B300D">
      <w:pPr>
        <w:jc w:val="right"/>
        <w:rPr>
          <w:sz w:val="22"/>
          <w:szCs w:val="22"/>
        </w:rPr>
      </w:pPr>
    </w:p>
    <w:p w:rsidR="00DC2978" w:rsidRDefault="00DC2978" w:rsidP="005B300D">
      <w:pPr>
        <w:jc w:val="right"/>
        <w:rPr>
          <w:sz w:val="22"/>
          <w:szCs w:val="22"/>
        </w:rPr>
      </w:pPr>
    </w:p>
    <w:p w:rsidR="00CF44B0" w:rsidRPr="00CF44B0" w:rsidRDefault="00CF44B0" w:rsidP="005B300D">
      <w:pPr>
        <w:jc w:val="right"/>
        <w:rPr>
          <w:sz w:val="22"/>
          <w:szCs w:val="22"/>
        </w:rPr>
      </w:pPr>
    </w:p>
    <w:p w:rsidR="005B300D" w:rsidRDefault="00DC2978" w:rsidP="00DC2978">
      <w:pPr>
        <w:jc w:val="center"/>
        <w:rPr>
          <w:lang w:val="sr-Cyrl-CS"/>
        </w:rPr>
      </w:pPr>
      <w:r w:rsidRPr="00CF44B0">
        <w:rPr>
          <w:lang w:val="sr-Cyrl-CS"/>
        </w:rPr>
        <w:t xml:space="preserve">Програм мера подршке за спровођење </w:t>
      </w:r>
      <w:r w:rsidRPr="00CF44B0">
        <w:t xml:space="preserve">пољопривредне политике и </w:t>
      </w:r>
      <w:r w:rsidRPr="00CF44B0">
        <w:rPr>
          <w:lang w:val="sr-Cyrl-CS"/>
        </w:rPr>
        <w:t>политике руралног развоја општине Љиг за 201</w:t>
      </w:r>
      <w:r w:rsidRPr="00CF44B0">
        <w:t>9</w:t>
      </w:r>
      <w:r w:rsidRPr="00CF44B0">
        <w:rPr>
          <w:lang w:val="sr-Cyrl-CS"/>
        </w:rPr>
        <w:t>.годину</w:t>
      </w:r>
      <w:r>
        <w:rPr>
          <w:lang w:val="sr-Cyrl-CS"/>
        </w:rPr>
        <w:t xml:space="preserve"> можете погледати </w:t>
      </w:r>
      <w:r w:rsidRPr="00DC2978">
        <w:rPr>
          <w:b/>
          <w:lang w:val="sr-Cyrl-CS"/>
        </w:rPr>
        <w:t>ОВДЕ</w:t>
      </w:r>
      <w:r w:rsidRPr="00CF44B0">
        <w:rPr>
          <w:lang w:val="sr-Cyrl-CS"/>
        </w:rPr>
        <w:t>.</w:t>
      </w:r>
    </w:p>
    <w:p w:rsidR="00DC2978" w:rsidRDefault="00DC2978" w:rsidP="00DC2978">
      <w:pPr>
        <w:jc w:val="center"/>
        <w:rPr>
          <w:lang w:val="sr-Cyrl-CS"/>
        </w:rPr>
      </w:pPr>
    </w:p>
    <w:p w:rsidR="00DC2978" w:rsidRDefault="00DC2978" w:rsidP="00DC2978">
      <w:pPr>
        <w:jc w:val="center"/>
        <w:rPr>
          <w:lang w:val="sr-Cyrl-CS"/>
        </w:rPr>
      </w:pPr>
    </w:p>
    <w:p w:rsidR="00DC2978" w:rsidRDefault="00DC2978" w:rsidP="00DC2978">
      <w:pPr>
        <w:jc w:val="center"/>
        <w:rPr>
          <w:lang w:val="sr-Cyrl-CS"/>
        </w:rPr>
      </w:pPr>
    </w:p>
    <w:p w:rsidR="00DC2978" w:rsidRDefault="00DC2978" w:rsidP="00DC2978">
      <w:pPr>
        <w:jc w:val="center"/>
        <w:rPr>
          <w:sz w:val="22"/>
          <w:szCs w:val="22"/>
        </w:rPr>
      </w:pPr>
    </w:p>
    <w:p w:rsidR="005B300D" w:rsidRDefault="005B300D" w:rsidP="005B300D">
      <w:pPr>
        <w:jc w:val="center"/>
        <w:rPr>
          <w:b/>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both"/>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lang w:val="sr-Cyrl-CS"/>
              </w:rPr>
              <w:t>1</w:t>
            </w:r>
            <w:r w:rsidR="00356BEC">
              <w:rPr>
                <w:lang w:val="sr-Cyrl-CS"/>
              </w:rPr>
              <w:t>1</w:t>
            </w:r>
            <w:r>
              <w:rPr>
                <w:lang w:val="sr-Cyrl-CS"/>
              </w:rPr>
              <w:t>.</w:t>
            </w:r>
          </w:p>
        </w:tc>
      </w:tr>
    </w:tbl>
    <w:p w:rsidR="005B300D" w:rsidRDefault="005B300D" w:rsidP="005B300D">
      <w:pPr>
        <w:jc w:val="both"/>
      </w:pPr>
    </w:p>
    <w:p w:rsidR="00F355D3" w:rsidRPr="00F355D3" w:rsidRDefault="00F355D3" w:rsidP="005B300D">
      <w:pPr>
        <w:jc w:val="both"/>
      </w:pPr>
    </w:p>
    <w:p w:rsidR="00F355D3" w:rsidRPr="00CF44B0" w:rsidRDefault="00F355D3" w:rsidP="00F355D3">
      <w:pPr>
        <w:pStyle w:val="BodyText"/>
        <w:ind w:firstLine="540"/>
      </w:pPr>
      <w:r w:rsidRPr="00CF44B0">
        <w:rPr>
          <w:lang w:val="sr-Latn-CS"/>
        </w:rPr>
        <w:t>На основу</w:t>
      </w:r>
      <w:r w:rsidRPr="00CF44B0">
        <w:t xml:space="preserve"> ч</w:t>
      </w:r>
      <w:r w:rsidRPr="00CF44B0">
        <w:rPr>
          <w:lang w:val="sr-Latn-CS"/>
        </w:rPr>
        <w:t>лана</w:t>
      </w:r>
      <w:r w:rsidRPr="00CF44B0">
        <w:t xml:space="preserve"> 60. </w:t>
      </w:r>
      <w:r w:rsidRPr="00CF44B0">
        <w:rPr>
          <w:noProof/>
        </w:rPr>
        <w:t>Закона о пољопривредном земљишту („Службени гласник РС“ бр. 62/06, 65/08 – др. закони, 41/09, 112/15, 80/17 и 95/18 – др. закони)</w:t>
      </w:r>
      <w:r w:rsidRPr="00CF44B0">
        <w:t xml:space="preserve"> </w:t>
      </w:r>
      <w:r w:rsidRPr="00CF44B0">
        <w:rPr>
          <w:lang w:val="sr-Latn-CS"/>
        </w:rPr>
        <w:t>и</w:t>
      </w:r>
      <w:r w:rsidRPr="00CF44B0">
        <w:t xml:space="preserve"> ч</w:t>
      </w:r>
      <w:r w:rsidRPr="00CF44B0">
        <w:rPr>
          <w:lang w:val="sr-Latn-CS"/>
        </w:rPr>
        <w:t xml:space="preserve">лана </w:t>
      </w:r>
      <w:r w:rsidRPr="00CF44B0">
        <w:t>43. Статута општине Љиг (''Службени гласник општине Љиг '', бр. 7/08, 10/08 и 6/16), Скупштина општине Љиг на седници одржаној дана 19.03.201</w:t>
      </w:r>
      <w:r w:rsidRPr="00CF44B0">
        <w:rPr>
          <w:lang w:val="en-US"/>
        </w:rPr>
        <w:t>9</w:t>
      </w:r>
      <w:r w:rsidRPr="00CF44B0">
        <w:t>.године, донела је</w:t>
      </w:r>
    </w:p>
    <w:p w:rsidR="00F355D3" w:rsidRPr="00CF44B0" w:rsidRDefault="00F355D3" w:rsidP="00F355D3">
      <w:pPr>
        <w:rPr>
          <w:lang w:val="sr-Cyrl-CS"/>
        </w:rPr>
      </w:pPr>
    </w:p>
    <w:p w:rsidR="00F355D3" w:rsidRPr="00CF44B0" w:rsidRDefault="00F355D3" w:rsidP="00F355D3">
      <w:pPr>
        <w:rPr>
          <w:lang w:val="sr-Cyrl-CS"/>
        </w:rPr>
      </w:pPr>
    </w:p>
    <w:p w:rsidR="00F355D3" w:rsidRPr="00CF44B0" w:rsidRDefault="00F355D3" w:rsidP="00F355D3"/>
    <w:p w:rsidR="00F355D3" w:rsidRPr="00CF44B0" w:rsidRDefault="00F355D3" w:rsidP="00F355D3"/>
    <w:p w:rsidR="00F355D3" w:rsidRPr="00CF44B0" w:rsidRDefault="00F355D3" w:rsidP="00F355D3">
      <w:pPr>
        <w:jc w:val="center"/>
      </w:pPr>
      <w:r w:rsidRPr="00CF44B0">
        <w:t>З А К Љ У Ч А К</w:t>
      </w:r>
    </w:p>
    <w:p w:rsidR="00F355D3" w:rsidRPr="00CF44B0" w:rsidRDefault="00F355D3" w:rsidP="00F355D3">
      <w:pPr>
        <w:jc w:val="center"/>
      </w:pPr>
    </w:p>
    <w:p w:rsidR="00F355D3" w:rsidRPr="00CF44B0" w:rsidRDefault="00F355D3" w:rsidP="00F355D3">
      <w:pPr>
        <w:jc w:val="center"/>
        <w:rPr>
          <w:lang w:val="sr-Cyrl-CS"/>
        </w:rPr>
      </w:pPr>
    </w:p>
    <w:p w:rsidR="00F355D3" w:rsidRPr="00CF44B0" w:rsidRDefault="00F355D3" w:rsidP="00F355D3">
      <w:pPr>
        <w:jc w:val="center"/>
      </w:pPr>
    </w:p>
    <w:p w:rsidR="00F355D3" w:rsidRPr="00CF44B0" w:rsidRDefault="00F355D3" w:rsidP="00F355D3">
      <w:pPr>
        <w:ind w:left="540" w:hanging="360"/>
        <w:jc w:val="both"/>
      </w:pPr>
      <w:r w:rsidRPr="00CF44B0">
        <w:t>I  УСВАЈА СЕ 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sidRPr="00CF44B0">
        <w:rPr>
          <w:lang w:val="sr-Cyrl-CS"/>
        </w:rPr>
        <w:t>.</w:t>
      </w:r>
    </w:p>
    <w:p w:rsidR="00F355D3" w:rsidRPr="00CF44B0" w:rsidRDefault="00F355D3" w:rsidP="00F355D3">
      <w:pPr>
        <w:ind w:left="540" w:hanging="360"/>
        <w:jc w:val="both"/>
      </w:pPr>
    </w:p>
    <w:p w:rsidR="00F355D3" w:rsidRPr="00CF44B0" w:rsidRDefault="00F355D3" w:rsidP="00F355D3">
      <w:pPr>
        <w:ind w:left="540" w:hanging="360"/>
        <w:jc w:val="both"/>
      </w:pPr>
    </w:p>
    <w:p w:rsidR="00F355D3" w:rsidRPr="00CF44B0" w:rsidRDefault="00F355D3" w:rsidP="00F355D3">
      <w:pPr>
        <w:ind w:left="540" w:hanging="360"/>
        <w:jc w:val="both"/>
      </w:pPr>
      <w:r w:rsidRPr="00CF44B0">
        <w:t xml:space="preserve">  II </w:t>
      </w:r>
      <w:r w:rsidRPr="00CF44B0">
        <w:rPr>
          <w:lang w:val="sr-Cyrl-CS"/>
        </w:rPr>
        <w:t xml:space="preserve"> Саставни део овог Закључка је </w:t>
      </w:r>
      <w:r w:rsidRPr="00CF44B0">
        <w:t>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sidRPr="00CF44B0">
        <w:rPr>
          <w:lang w:val="sr-Cyrl-CS"/>
        </w:rPr>
        <w:t>.</w:t>
      </w:r>
    </w:p>
    <w:p w:rsidR="00F355D3" w:rsidRPr="00CF44B0" w:rsidRDefault="00F355D3" w:rsidP="00F355D3">
      <w:pPr>
        <w:jc w:val="both"/>
        <w:rPr>
          <w:lang w:val="sr-Cyrl-CS"/>
        </w:rPr>
      </w:pPr>
      <w:r w:rsidRPr="00CF44B0">
        <w:t xml:space="preserve"> </w:t>
      </w:r>
    </w:p>
    <w:p w:rsidR="00F355D3" w:rsidRPr="00CF44B0" w:rsidRDefault="00F355D3" w:rsidP="00F355D3">
      <w:pPr>
        <w:ind w:left="540" w:hanging="540"/>
        <w:jc w:val="both"/>
        <w:rPr>
          <w:lang w:val="sr-Cyrl-CS"/>
        </w:rPr>
      </w:pPr>
    </w:p>
    <w:p w:rsidR="00F355D3" w:rsidRPr="00CF44B0" w:rsidRDefault="00F355D3" w:rsidP="00F355D3">
      <w:pPr>
        <w:ind w:left="540" w:hanging="540"/>
        <w:jc w:val="both"/>
        <w:rPr>
          <w:lang w:val="sr-Cyrl-CS"/>
        </w:rPr>
      </w:pPr>
      <w:r w:rsidRPr="00CF44B0">
        <w:t xml:space="preserve"> III  </w:t>
      </w:r>
      <w:r w:rsidRPr="00CF44B0">
        <w:rPr>
          <w:lang w:val="sr-Cyrl-CS"/>
        </w:rPr>
        <w:t xml:space="preserve">Програм ступа на снагу осмог дана од дана </w:t>
      </w:r>
      <w:r w:rsidRPr="00CF44B0">
        <w:t>објав</w:t>
      </w:r>
      <w:r w:rsidRPr="00CF44B0">
        <w:rPr>
          <w:lang w:val="sr-Cyrl-CS"/>
        </w:rPr>
        <w:t>љивања</w:t>
      </w:r>
      <w:r w:rsidRPr="00CF44B0">
        <w:t xml:space="preserve"> у </w:t>
      </w:r>
      <w:r w:rsidRPr="00CF44B0">
        <w:rPr>
          <w:lang w:val="sr-Latn-CS"/>
        </w:rPr>
        <w:t>„С</w:t>
      </w:r>
      <w:r w:rsidRPr="00CF44B0">
        <w:t xml:space="preserve">лужбеном </w:t>
      </w:r>
      <w:r w:rsidRPr="00CF44B0">
        <w:rPr>
          <w:lang w:val="sr-Latn-CS"/>
        </w:rPr>
        <w:t>гласнику</w:t>
      </w:r>
      <w:r w:rsidRPr="00CF44B0">
        <w:t xml:space="preserve">  </w:t>
      </w:r>
      <w:r w:rsidRPr="00CF44B0">
        <w:rPr>
          <w:lang w:val="sr-Cyrl-CS"/>
        </w:rPr>
        <w:t xml:space="preserve">  </w:t>
      </w:r>
      <w:r w:rsidRPr="00CF44B0">
        <w:t xml:space="preserve">Општине </w:t>
      </w:r>
      <w:r w:rsidRPr="00CF44B0">
        <w:rPr>
          <w:lang w:val="sr-Latn-CS"/>
        </w:rPr>
        <w:t>Љиг“.</w:t>
      </w:r>
    </w:p>
    <w:p w:rsidR="005B300D" w:rsidRPr="00CF44B0" w:rsidRDefault="005B300D" w:rsidP="005B300D">
      <w:pPr>
        <w:jc w:val="both"/>
      </w:pPr>
    </w:p>
    <w:p w:rsidR="005B300D" w:rsidRPr="00CF44B0" w:rsidRDefault="005B300D" w:rsidP="005B300D">
      <w:pPr>
        <w:jc w:val="both"/>
      </w:pPr>
    </w:p>
    <w:p w:rsidR="00F355D3" w:rsidRPr="00CF44B0" w:rsidRDefault="00F355D3" w:rsidP="005B300D">
      <w:pPr>
        <w:jc w:val="both"/>
      </w:pPr>
    </w:p>
    <w:p w:rsidR="005B300D" w:rsidRPr="00CF44B0" w:rsidRDefault="005B300D" w:rsidP="005B300D">
      <w:pPr>
        <w:jc w:val="center"/>
      </w:pPr>
      <w:r w:rsidRPr="00CF44B0">
        <w:t>СКУПШТИНА ОПШТИНЕ ЉИГ</w:t>
      </w:r>
    </w:p>
    <w:p w:rsidR="005B300D" w:rsidRPr="00CF44B0" w:rsidRDefault="005B300D" w:rsidP="005B300D">
      <w:pPr>
        <w:jc w:val="center"/>
      </w:pPr>
    </w:p>
    <w:p w:rsidR="00F355D3" w:rsidRPr="00CF44B0" w:rsidRDefault="00F355D3" w:rsidP="005B300D">
      <w:pPr>
        <w:jc w:val="center"/>
      </w:pPr>
    </w:p>
    <w:p w:rsidR="005B300D" w:rsidRPr="00356BEC" w:rsidRDefault="005B300D" w:rsidP="005B300D">
      <w:r w:rsidRPr="00CF44B0">
        <w:t xml:space="preserve">01 Број: </w:t>
      </w:r>
      <w:r w:rsidR="00BC064C" w:rsidRPr="00CF44B0">
        <w:t>06-1</w:t>
      </w:r>
      <w:r w:rsidR="00BC064C" w:rsidRPr="00CF44B0">
        <w:rPr>
          <w:lang w:val="sr-Cyrl-CS"/>
        </w:rPr>
        <w:t>2</w:t>
      </w:r>
      <w:r w:rsidR="00BC064C" w:rsidRPr="00CF44B0">
        <w:t>/19-</w:t>
      </w:r>
      <w:r w:rsidR="00BC064C" w:rsidRPr="00CF44B0">
        <w:rPr>
          <w:lang w:val="sr-Cyrl-CS"/>
        </w:rPr>
        <w:t>1</w:t>
      </w:r>
      <w:r w:rsidR="00356BEC">
        <w:t>2</w:t>
      </w:r>
    </w:p>
    <w:p w:rsidR="005B300D" w:rsidRDefault="005B300D" w:rsidP="005B300D">
      <w:pPr>
        <w:jc w:val="center"/>
        <w:rPr>
          <w:sz w:val="22"/>
          <w:szCs w:val="22"/>
          <w:lang w:val="sr-Cyrl-CS"/>
        </w:rPr>
      </w:pPr>
    </w:p>
    <w:p w:rsidR="005B300D" w:rsidRDefault="005B300D" w:rsidP="005B300D">
      <w:pPr>
        <w:jc w:val="right"/>
        <w:rPr>
          <w:sz w:val="22"/>
          <w:szCs w:val="22"/>
        </w:rPr>
      </w:pPr>
    </w:p>
    <w:p w:rsidR="005B300D" w:rsidRDefault="005B300D" w:rsidP="005B300D">
      <w:pPr>
        <w:jc w:val="center"/>
      </w:pPr>
      <w:r>
        <w:t xml:space="preserve">                                                                                                              </w:t>
      </w:r>
      <w:r>
        <w:rPr>
          <w:lang w:val="sr-Cyrl-CS"/>
        </w:rPr>
        <w:t xml:space="preserve">   </w:t>
      </w:r>
      <w:r>
        <w:t>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DC2978" w:rsidRDefault="00DC2978" w:rsidP="00DC2978">
      <w:pPr>
        <w:jc w:val="right"/>
        <w:rPr>
          <w:sz w:val="22"/>
          <w:szCs w:val="22"/>
        </w:rPr>
      </w:pPr>
    </w:p>
    <w:p w:rsidR="00DC2978" w:rsidRDefault="00DC2978" w:rsidP="00DC2978">
      <w:pPr>
        <w:jc w:val="right"/>
        <w:rPr>
          <w:sz w:val="22"/>
          <w:szCs w:val="22"/>
        </w:rPr>
      </w:pPr>
    </w:p>
    <w:p w:rsidR="00DC2978" w:rsidRDefault="00DC2978" w:rsidP="00DC2978">
      <w:pPr>
        <w:jc w:val="right"/>
        <w:rPr>
          <w:sz w:val="22"/>
          <w:szCs w:val="22"/>
        </w:rPr>
      </w:pPr>
    </w:p>
    <w:p w:rsidR="00DC2978" w:rsidRPr="00CF44B0" w:rsidRDefault="00DC2978" w:rsidP="00DC2978">
      <w:pPr>
        <w:jc w:val="right"/>
        <w:rPr>
          <w:sz w:val="22"/>
          <w:szCs w:val="22"/>
        </w:rPr>
      </w:pPr>
    </w:p>
    <w:p w:rsidR="00DC2978" w:rsidRDefault="00DC2978" w:rsidP="00DC2978">
      <w:pPr>
        <w:jc w:val="center"/>
        <w:rPr>
          <w:lang w:val="sr-Cyrl-CS"/>
        </w:rPr>
      </w:pPr>
      <w:r w:rsidRPr="00CF44B0">
        <w:t>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Pr>
          <w:lang w:val="sr-Cyrl-CS"/>
        </w:rPr>
        <w:t xml:space="preserve"> можете погледати </w:t>
      </w:r>
      <w:r w:rsidRPr="00DC2978">
        <w:rPr>
          <w:b/>
          <w:lang w:val="sr-Cyrl-CS"/>
        </w:rPr>
        <w:t>ОВДЕ</w:t>
      </w:r>
      <w:r w:rsidRPr="00CF44B0">
        <w:rPr>
          <w:lang w:val="sr-Cyrl-CS"/>
        </w:rPr>
        <w:t>.</w:t>
      </w:r>
    </w:p>
    <w:p w:rsidR="00F355D3" w:rsidRDefault="00F355D3" w:rsidP="005B300D">
      <w:pPr>
        <w:jc w:val="right"/>
        <w:rPr>
          <w:sz w:val="22"/>
          <w:szCs w:val="22"/>
          <w:lang w:val="sr-Cyrl-CS"/>
        </w:rPr>
      </w:pPr>
    </w:p>
    <w:p w:rsidR="005B300D" w:rsidRDefault="005B300D" w:rsidP="005B300D">
      <w:pPr>
        <w:jc w:val="right"/>
        <w:rPr>
          <w:sz w:val="22"/>
          <w:szCs w:val="22"/>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sz w:val="22"/>
                <w:szCs w:val="22"/>
                <w:lang w:val="sr-Cyrl-CS"/>
              </w:rPr>
              <w:t>1</w:t>
            </w:r>
            <w:r w:rsidR="00356BEC">
              <w:rPr>
                <w:sz w:val="22"/>
                <w:szCs w:val="22"/>
                <w:lang w:val="sr-Cyrl-CS"/>
              </w:rPr>
              <w:t>2</w:t>
            </w:r>
            <w:r>
              <w:rPr>
                <w:sz w:val="22"/>
                <w:szCs w:val="22"/>
                <w:lang w:val="sr-Cyrl-CS"/>
              </w:rPr>
              <w:t>.</w:t>
            </w:r>
          </w:p>
        </w:tc>
      </w:tr>
    </w:tbl>
    <w:p w:rsidR="005B300D" w:rsidRDefault="005B300D" w:rsidP="005B300D">
      <w:pPr>
        <w:ind w:firstLine="708"/>
        <w:jc w:val="both"/>
        <w:rPr>
          <w:color w:val="000000"/>
        </w:rPr>
      </w:pPr>
    </w:p>
    <w:p w:rsidR="00FC4C5E" w:rsidRPr="00225A3B" w:rsidRDefault="00FC4C5E" w:rsidP="00FC4C5E">
      <w:pPr>
        <w:ind w:firstLine="720"/>
        <w:jc w:val="both"/>
      </w:pPr>
      <w:r w:rsidRPr="00225A3B">
        <w:t>На основу члана 27. став 10. и члана 29. Закона о јавној својини („Службени гласник РС“ бр.72/2011,88/2013 ,105/2014,104/2016 и 108/2016),члана 100.став 2.Закона о планирању и изградњи и члана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РС“бр.24/2012, 48/2015 и 99/2015), члана 43.Статута општине Љиг  („Службени гласник општине Љиг“ бр.7/08, 10/08 и 6/16), Скупштина општине Љиг на седници одржаној дана, 19.03.2019.године, донела је</w:t>
      </w:r>
    </w:p>
    <w:p w:rsidR="00FC4C5E" w:rsidRDefault="00FC4C5E" w:rsidP="00FC4C5E">
      <w:pPr>
        <w:jc w:val="both"/>
        <w:rPr>
          <w:sz w:val="22"/>
          <w:szCs w:val="22"/>
        </w:rPr>
      </w:pPr>
    </w:p>
    <w:p w:rsidR="00FC4C5E" w:rsidRPr="00225A3B" w:rsidRDefault="00FC4C5E" w:rsidP="00FC4C5E">
      <w:pPr>
        <w:jc w:val="both"/>
        <w:rPr>
          <w:sz w:val="22"/>
          <w:szCs w:val="22"/>
        </w:rPr>
      </w:pPr>
    </w:p>
    <w:p w:rsidR="00FC4C5E" w:rsidRPr="00091201" w:rsidRDefault="00FC4C5E" w:rsidP="00FC4C5E">
      <w:pPr>
        <w:jc w:val="both"/>
        <w:rPr>
          <w:sz w:val="22"/>
          <w:szCs w:val="22"/>
        </w:rPr>
      </w:pPr>
    </w:p>
    <w:p w:rsidR="00FC4C5E" w:rsidRPr="00091201" w:rsidRDefault="00FC4C5E" w:rsidP="00FC4C5E">
      <w:pPr>
        <w:jc w:val="both"/>
        <w:rPr>
          <w:b/>
          <w:sz w:val="22"/>
          <w:szCs w:val="22"/>
        </w:rPr>
      </w:pPr>
      <w:r w:rsidRPr="00091201">
        <w:rPr>
          <w:b/>
          <w:sz w:val="22"/>
          <w:szCs w:val="22"/>
        </w:rPr>
        <w:t xml:space="preserve">                                                     </w:t>
      </w:r>
      <w:r>
        <w:rPr>
          <w:b/>
          <w:sz w:val="22"/>
          <w:szCs w:val="22"/>
        </w:rPr>
        <w:t xml:space="preserve">           </w:t>
      </w:r>
      <w:r w:rsidRPr="00091201">
        <w:rPr>
          <w:b/>
          <w:sz w:val="22"/>
          <w:szCs w:val="22"/>
        </w:rPr>
        <w:t xml:space="preserve"> О Д Л У К У</w:t>
      </w:r>
    </w:p>
    <w:p w:rsidR="00FC4C5E" w:rsidRDefault="00FC4C5E" w:rsidP="00FC4C5E">
      <w:pPr>
        <w:jc w:val="both"/>
        <w:rPr>
          <w:b/>
          <w:sz w:val="22"/>
          <w:szCs w:val="22"/>
        </w:rPr>
      </w:pPr>
      <w:r w:rsidRPr="00091201">
        <w:rPr>
          <w:b/>
          <w:sz w:val="22"/>
          <w:szCs w:val="22"/>
        </w:rPr>
        <w:t xml:space="preserve">                                                                          </w:t>
      </w:r>
    </w:p>
    <w:p w:rsidR="00FC4C5E" w:rsidRPr="00091201" w:rsidRDefault="00FC4C5E" w:rsidP="00FC4C5E">
      <w:pPr>
        <w:jc w:val="both"/>
        <w:rPr>
          <w:b/>
          <w:sz w:val="22"/>
          <w:szCs w:val="22"/>
        </w:rPr>
      </w:pPr>
    </w:p>
    <w:p w:rsidR="00FC4C5E" w:rsidRPr="0054115F" w:rsidRDefault="00FC4C5E" w:rsidP="00FC4C5E">
      <w:pPr>
        <w:jc w:val="center"/>
        <w:rPr>
          <w:b/>
          <w:sz w:val="22"/>
          <w:szCs w:val="22"/>
        </w:rPr>
      </w:pPr>
    </w:p>
    <w:p w:rsidR="00FC4C5E" w:rsidRPr="00D46F83" w:rsidRDefault="00FC4C5E" w:rsidP="00FC4C5E">
      <w:pPr>
        <w:ind w:firstLine="720"/>
        <w:jc w:val="both"/>
      </w:pPr>
      <w:r>
        <w:rPr>
          <w:b/>
        </w:rPr>
        <w:t xml:space="preserve">ОТУЂУЈЕ СЕ  </w:t>
      </w:r>
      <w:r>
        <w:t>Васиљковић Игору из Мораваца ,непосредном погодбом ради исправке граница суседне катастарске парцеле број 31696/10 КО Љиг ,земљиште у грађевинском подручју у јавној својини  означено као кат. парцела број 31822/3 КО Љиг, у површини од 363м² , уписана у лист непокретности број 1333 КО Љиг .</w:t>
      </w:r>
    </w:p>
    <w:p w:rsidR="00FC4C5E" w:rsidRDefault="00FC4C5E" w:rsidP="00FC4C5E">
      <w:pPr>
        <w:jc w:val="both"/>
      </w:pPr>
      <w:r>
        <w:t xml:space="preserve">Укупан износ накнаде који се  Васиљковић Игор обавезују да плати  је 145.200,00 динара, одн. 400 дин/м² за површину од 363 м². </w:t>
      </w:r>
    </w:p>
    <w:p w:rsidR="00FC4C5E" w:rsidRDefault="00FC4C5E" w:rsidP="00FC4C5E">
      <w:pPr>
        <w:jc w:val="both"/>
      </w:pPr>
      <w:r>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FC4C5E" w:rsidRDefault="00FC4C5E" w:rsidP="00FC4C5E">
      <w:pPr>
        <w:jc w:val="both"/>
      </w:pPr>
      <w:r>
        <w:t>-Поводом ове одлуке закључиће се Уговор о отуђењу грађевинског земљишта између Општине Љиг и Васиљковић Игора из Љига, у року од 30 дана од дана спровођења поступка.</w:t>
      </w:r>
    </w:p>
    <w:p w:rsidR="00FC4C5E" w:rsidRDefault="00FC4C5E" w:rsidP="00FC4C5E">
      <w:pPr>
        <w:jc w:val="both"/>
      </w:pPr>
      <w:r>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FC4C5E" w:rsidRDefault="00FC4C5E" w:rsidP="00FC4C5E">
      <w:pPr>
        <w:jc w:val="both"/>
      </w:pPr>
    </w:p>
    <w:p w:rsidR="00FC4C5E" w:rsidRPr="00225A3B" w:rsidRDefault="00FC4C5E" w:rsidP="00FC4C5E">
      <w:pPr>
        <w:jc w:val="both"/>
      </w:pPr>
    </w:p>
    <w:p w:rsidR="00FC4C5E" w:rsidRDefault="00FC4C5E" w:rsidP="00FC4C5E">
      <w:pPr>
        <w:jc w:val="both"/>
      </w:pPr>
    </w:p>
    <w:p w:rsidR="00FC4C5E" w:rsidRDefault="00FC4C5E" w:rsidP="00FC4C5E">
      <w:pPr>
        <w:jc w:val="both"/>
        <w:rPr>
          <w:b/>
        </w:rPr>
      </w:pPr>
      <w:r>
        <w:t xml:space="preserve">                                                       </w:t>
      </w:r>
      <w:r>
        <w:rPr>
          <w:b/>
        </w:rPr>
        <w:t>О б р а з л о ж е њ е</w:t>
      </w:r>
    </w:p>
    <w:p w:rsidR="00FC4C5E" w:rsidRDefault="00FC4C5E" w:rsidP="00FC4C5E">
      <w:pPr>
        <w:jc w:val="both"/>
      </w:pPr>
    </w:p>
    <w:p w:rsidR="00FC4C5E" w:rsidRDefault="00FC4C5E" w:rsidP="00FC4C5E">
      <w:pPr>
        <w:ind w:firstLine="720"/>
        <w:jc w:val="both"/>
      </w:pPr>
      <w:r>
        <w:t>Одељењу за општу управу обратио се Васиљковић Игор из Мораваца захтевом за отуђење грађевинског земљишта ближе описаном изреком овог решења, а ради исправке граница суседних парцела.</w:t>
      </w:r>
    </w:p>
    <w:p w:rsidR="00FC4C5E" w:rsidRDefault="00FC4C5E" w:rsidP="00FC4C5E">
      <w:pPr>
        <w:jc w:val="both"/>
      </w:pPr>
      <w:r>
        <w:t>Поступајући по наведеном захтеву утврђено је следеће:</w:t>
      </w:r>
    </w:p>
    <w:p w:rsidR="00FC4C5E" w:rsidRDefault="00FC4C5E" w:rsidP="00FC4C5E">
      <w:pPr>
        <w:jc w:val="both"/>
      </w:pPr>
      <w:r>
        <w:lastRenderedPageBreak/>
        <w:t>-Да је у Листу непокретности број 2340 КО Љиг  као власник на кат. парцели број 31696/10 КО Љиг уписан Васиљковић Игор, које је по врсти грађевинско земљиште  укупне површине 14.37 ари;</w:t>
      </w:r>
    </w:p>
    <w:p w:rsidR="00FC4C5E" w:rsidRDefault="00FC4C5E" w:rsidP="00FC4C5E">
      <w:pPr>
        <w:jc w:val="both"/>
      </w:pPr>
      <w:r>
        <w:t>-Да је општина Љиг власник суседног грађевинског земљишта у јавној својини означеног као кат. парцела број 31822/3 КО Љиг површине 363м²;</w:t>
      </w:r>
    </w:p>
    <w:p w:rsidR="00FC4C5E" w:rsidRDefault="00FC4C5E" w:rsidP="00FC4C5E">
      <w:pPr>
        <w:jc w:val="both"/>
      </w:pPr>
      <w:r>
        <w:t>-На основу  Информације о локацији од 01.10.2018 године кат. парцела број 31822/3КО Љиг јавна својина општине Љиг, намењена породичном индивидуалном становању, површине 363м², одн. мања је од површине парцеле којој се припаја, не испуњава услове за самосталну грађевинску парцелу и једино се може  спојити са кат.парцелом број 31696/10 КО Љиг;</w:t>
      </w:r>
    </w:p>
    <w:p w:rsidR="00FC4C5E" w:rsidRDefault="00FC4C5E" w:rsidP="00FC4C5E">
      <w:pPr>
        <w:jc w:val="both"/>
      </w:pPr>
      <w:r>
        <w:t>-Да на основу допуне Информације о локацији  од 29.11.2018 године кат. парцела број 31822/3 КО Љиг није постојећа ни планирана површина јавне намене;</w:t>
      </w:r>
    </w:p>
    <w:p w:rsidR="00FC4C5E" w:rsidRDefault="00FC4C5E" w:rsidP="00FC4C5E">
      <w:pPr>
        <w:jc w:val="both"/>
      </w:pPr>
      <w:r>
        <w:t>-Да је на основу процене Експозитуре Пореске управе Љиг број 416-1/5-430 од 07.11.2018 године утврђена тржишна вредност катастарске парцеле број 31822/3 у висини од 400,00 дин/м²;</w:t>
      </w:r>
    </w:p>
    <w:p w:rsidR="00FC4C5E" w:rsidRDefault="00FC4C5E" w:rsidP="00FC4C5E">
      <w:pPr>
        <w:jc w:val="both"/>
      </w:pPr>
      <w:r>
        <w:rPr>
          <w:b/>
        </w:rPr>
        <w:t>-</w:t>
      </w:r>
      <w:r>
        <w:t>Да је прибављена потврда Агенције за реституцију број 446-06-021-003303/2018-01 од 22.11.2018 године којом се потврђује да није пронађен захтев за враћање одузете имовине,односно обештећење;</w:t>
      </w:r>
    </w:p>
    <w:p w:rsidR="00FC4C5E" w:rsidRPr="00256DFA" w:rsidRDefault="00FC4C5E" w:rsidP="00FC4C5E">
      <w:pPr>
        <w:jc w:val="both"/>
      </w:pPr>
      <w:r>
        <w:t>-Да је прибављено позитивно мишљење Заједничког јавног правобранилаштва број М-52-18 од 20.12.2018 године;</w:t>
      </w:r>
    </w:p>
    <w:p w:rsidR="00FC4C5E" w:rsidRDefault="00FC4C5E" w:rsidP="00FC4C5E">
      <w:pPr>
        <w:jc w:val="both"/>
      </w:pPr>
      <w:r>
        <w:t xml:space="preserve">   Одредбама члана 27. тачка 10 Закона о јавној својини („Службени гласник РС“ бр.72/2011,88/2013, 105/2014, 104/2016 и 108/2016) утврђено је да о прибављању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FC4C5E" w:rsidRDefault="00FC4C5E" w:rsidP="00FC4C5E">
      <w:pPr>
        <w:jc w:val="both"/>
      </w:pPr>
      <w:r>
        <w:t xml:space="preserve">  Одредбама члана 29 став 4 Закона регулисано је да се непокретне ствари могу прибавити или отуђити непосредном погодбом, али не испод од стране надлежног ограна процењене тржишне вредности (код отуђења), ако у конкретном случају то представља једино могуће решење. Предлог акта, односно акт о таквом располагању мора да садржи образложење из кога се може утврдити постојање ових околности.</w:t>
      </w:r>
    </w:p>
    <w:p w:rsidR="00FC4C5E" w:rsidRDefault="00FC4C5E" w:rsidP="00FC4C5E">
      <w:pPr>
        <w:jc w:val="both"/>
      </w:pPr>
      <w:r>
        <w:t>Отуђење грађевинског земљишта  у јавној својини ,као и прибављање у јавну својину је по тржишним условима, а  у року од 30 дана од дана доношења овог решења власник грађевинског земљишта у јавној својини и лице са којим се врши  отуђење закључиће уговор.</w:t>
      </w:r>
    </w:p>
    <w:p w:rsidR="00FC4C5E" w:rsidRDefault="00FC4C5E" w:rsidP="00FC4C5E">
      <w:pPr>
        <w:jc w:val="both"/>
      </w:pPr>
      <w:r>
        <w:t>Из напред изнетог чињеничног стања и важећих прописа одлучено је као у диспозитиву.</w:t>
      </w:r>
    </w:p>
    <w:p w:rsidR="00FC4C5E" w:rsidRPr="005F4EA4" w:rsidRDefault="00FC4C5E" w:rsidP="00FC4C5E">
      <w:pPr>
        <w:jc w:val="both"/>
      </w:pPr>
      <w:r>
        <w:t>Ова Одлука ступа на снагу осмог дана од дана објављивања у „Службеном гласнику Општине Љиг“.</w:t>
      </w:r>
    </w:p>
    <w:p w:rsidR="005B300D" w:rsidRDefault="005B300D" w:rsidP="005B300D">
      <w:pPr>
        <w:ind w:firstLine="720"/>
        <w:jc w:val="both"/>
        <w:rPr>
          <w:lang w:val="sr-Cyrl-CS"/>
        </w:rPr>
      </w:pPr>
    </w:p>
    <w:p w:rsidR="005B300D" w:rsidRDefault="005B300D" w:rsidP="005B300D">
      <w:pPr>
        <w:ind w:firstLine="720"/>
        <w:jc w:val="both"/>
        <w:rPr>
          <w:lang w:val="sr-Cyrl-CS"/>
        </w:rPr>
      </w:pPr>
    </w:p>
    <w:p w:rsidR="005B300D" w:rsidRDefault="005B300D" w:rsidP="005B300D">
      <w:pPr>
        <w:ind w:firstLine="720"/>
        <w:jc w:val="center"/>
        <w:rPr>
          <w:lang w:val="sr-Cyrl-CS"/>
        </w:rPr>
      </w:pPr>
      <w:r>
        <w:rPr>
          <w:lang w:val="sr-Cyrl-CS"/>
        </w:rPr>
        <w:t>СКУПШТИНА ОПШТИНЕ ЉИГ</w:t>
      </w:r>
    </w:p>
    <w:p w:rsidR="005B300D" w:rsidRDefault="005B300D" w:rsidP="005B300D">
      <w:pPr>
        <w:ind w:firstLine="720"/>
        <w:jc w:val="center"/>
        <w:rPr>
          <w:lang w:val="sr-Cyrl-CS"/>
        </w:rPr>
      </w:pPr>
    </w:p>
    <w:p w:rsidR="005B300D" w:rsidRDefault="005B300D" w:rsidP="005B300D">
      <w:pPr>
        <w:ind w:firstLine="720"/>
        <w:jc w:val="both"/>
        <w:rPr>
          <w:lang w:val="sr-Cyrl-CS"/>
        </w:rPr>
      </w:pPr>
    </w:p>
    <w:p w:rsidR="005B300D" w:rsidRPr="00356BEC" w:rsidRDefault="005B300D" w:rsidP="005B300D">
      <w:pPr>
        <w:ind w:firstLine="720"/>
        <w:jc w:val="both"/>
      </w:pPr>
      <w:r>
        <w:rPr>
          <w:lang w:val="sr-Cyrl-CS"/>
        </w:rPr>
        <w:t xml:space="preserve">01 Број: </w:t>
      </w:r>
      <w:r w:rsidR="00BC064C">
        <w:t>06-1</w:t>
      </w:r>
      <w:r w:rsidR="00BC064C">
        <w:rPr>
          <w:lang w:val="sr-Cyrl-CS"/>
        </w:rPr>
        <w:t>2</w:t>
      </w:r>
      <w:r w:rsidR="00BC064C">
        <w:t>/19-</w:t>
      </w:r>
      <w:r w:rsidR="00BC064C">
        <w:rPr>
          <w:lang w:val="sr-Cyrl-CS"/>
        </w:rPr>
        <w:t>1</w:t>
      </w:r>
      <w:r w:rsidR="00356BEC">
        <w:t>3</w:t>
      </w:r>
    </w:p>
    <w:p w:rsidR="005B300D" w:rsidRDefault="005B300D" w:rsidP="005B300D">
      <w:r>
        <w:tab/>
        <w:t xml:space="preserve"> </w:t>
      </w: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pStyle w:val="BodyText"/>
        <w:rPr>
          <w:b/>
          <w:bCs/>
        </w:rPr>
      </w:pPr>
    </w:p>
    <w:p w:rsidR="005B300D" w:rsidRDefault="005B300D" w:rsidP="005B300D">
      <w:pPr>
        <w:jc w:val="right"/>
        <w:rPr>
          <w:sz w:val="22"/>
          <w:szCs w:val="22"/>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sz w:val="22"/>
                <w:szCs w:val="22"/>
                <w:lang w:val="sr-Cyrl-CS"/>
              </w:rPr>
              <w:t>1</w:t>
            </w:r>
            <w:r w:rsidR="00356BEC">
              <w:rPr>
                <w:sz w:val="22"/>
                <w:szCs w:val="22"/>
                <w:lang w:val="sr-Cyrl-CS"/>
              </w:rPr>
              <w:t>3</w:t>
            </w:r>
            <w:r>
              <w:rPr>
                <w:sz w:val="22"/>
                <w:szCs w:val="22"/>
                <w:lang w:val="sr-Cyrl-CS"/>
              </w:rPr>
              <w:t>.</w:t>
            </w:r>
          </w:p>
        </w:tc>
      </w:tr>
    </w:tbl>
    <w:p w:rsidR="00FC4C5E" w:rsidRDefault="00FC4C5E" w:rsidP="00FC4C5E">
      <w:pPr>
        <w:tabs>
          <w:tab w:val="left" w:pos="2685"/>
        </w:tabs>
        <w:ind w:firstLine="720"/>
        <w:jc w:val="both"/>
      </w:pPr>
    </w:p>
    <w:p w:rsidR="00FC4C5E" w:rsidRPr="00225A3B" w:rsidRDefault="00FC4C5E" w:rsidP="00FC4C5E">
      <w:pPr>
        <w:ind w:firstLine="720"/>
        <w:jc w:val="both"/>
      </w:pPr>
      <w:r w:rsidRPr="00225A3B">
        <w:t>На основу члана 27. став 10. и члана 29. Закона о јавној својини („Службени гласник РС“ бр.72/2011,88/2013 ,105/2014,104/2016 и 108/2016),члана 100.став 2.Закона о планирању и изградњи и члана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РС“бр.24/2012, 48/2015 и 99/2015), члана 43.Статута општине Љиг  („Службени гласник општине Љиг“ бр.7/08, 10/08 и 6/16), Скупштина општине Љиг на седници одржаној дана, 19.03.2019.године, донела је</w:t>
      </w:r>
    </w:p>
    <w:p w:rsidR="00FC4C5E" w:rsidRDefault="00FC4C5E" w:rsidP="00FC4C5E">
      <w:pPr>
        <w:ind w:firstLine="720"/>
        <w:jc w:val="both"/>
      </w:pPr>
    </w:p>
    <w:p w:rsidR="00FC4C5E" w:rsidRPr="00225A3B" w:rsidRDefault="00FC4C5E" w:rsidP="00FC4C5E">
      <w:pPr>
        <w:ind w:firstLine="720"/>
        <w:jc w:val="both"/>
      </w:pPr>
    </w:p>
    <w:p w:rsidR="00FC4C5E" w:rsidRPr="00225A3B" w:rsidRDefault="00FC4C5E" w:rsidP="00FC4C5E">
      <w:pPr>
        <w:jc w:val="both"/>
      </w:pPr>
    </w:p>
    <w:p w:rsidR="00FC4C5E" w:rsidRPr="00225A3B" w:rsidRDefault="00FC4C5E" w:rsidP="00FC4C5E">
      <w:pPr>
        <w:jc w:val="both"/>
        <w:rPr>
          <w:b/>
        </w:rPr>
      </w:pPr>
      <w:r w:rsidRPr="00225A3B">
        <w:rPr>
          <w:b/>
        </w:rPr>
        <w:t xml:space="preserve">                                                                   О Д Л У К У</w:t>
      </w:r>
    </w:p>
    <w:p w:rsidR="00FC4C5E" w:rsidRPr="00091201" w:rsidRDefault="00FC4C5E" w:rsidP="00FC4C5E">
      <w:pPr>
        <w:jc w:val="both"/>
        <w:rPr>
          <w:b/>
          <w:sz w:val="22"/>
          <w:szCs w:val="22"/>
        </w:rPr>
      </w:pPr>
      <w:r w:rsidRPr="00091201">
        <w:rPr>
          <w:b/>
          <w:sz w:val="22"/>
          <w:szCs w:val="22"/>
        </w:rPr>
        <w:t xml:space="preserve">                                                                         </w:t>
      </w:r>
    </w:p>
    <w:p w:rsidR="00FC4C5E" w:rsidRPr="0054115F" w:rsidRDefault="00FC4C5E" w:rsidP="00FC4C5E">
      <w:pPr>
        <w:jc w:val="center"/>
        <w:rPr>
          <w:b/>
          <w:sz w:val="22"/>
          <w:szCs w:val="22"/>
        </w:rPr>
      </w:pPr>
    </w:p>
    <w:p w:rsidR="00FC4C5E" w:rsidRPr="003F500C" w:rsidRDefault="00FC4C5E" w:rsidP="00FC4C5E">
      <w:pPr>
        <w:jc w:val="both"/>
      </w:pPr>
      <w:r w:rsidRPr="0007656A">
        <w:t xml:space="preserve">     </w:t>
      </w:r>
      <w:r w:rsidRPr="0007656A">
        <w:rPr>
          <w:b/>
        </w:rPr>
        <w:t xml:space="preserve">ОТУЂУЈЕ СЕ  </w:t>
      </w:r>
      <w:r w:rsidRPr="0007656A">
        <w:t xml:space="preserve">Даничић Марини, Даничић Станици и Аћимовић Светлани, сви из Љига ,непосредном погодбом </w:t>
      </w:r>
      <w:r>
        <w:t>ради исправке граница суседне катастарске парцеле број 31696/1 КО Љиг,</w:t>
      </w:r>
      <w:r w:rsidRPr="0007656A">
        <w:t>земљиште у грађевинском подру</w:t>
      </w:r>
      <w:r>
        <w:t>чју у јавној својини  означено као кат. парцела</w:t>
      </w:r>
      <w:r w:rsidRPr="0007656A">
        <w:t xml:space="preserve"> број 3</w:t>
      </w:r>
      <w:r>
        <w:t>1822/2</w:t>
      </w:r>
      <w:r w:rsidRPr="0007656A">
        <w:t xml:space="preserve"> КО Љиг, у површини од 196м² </w:t>
      </w:r>
      <w:r>
        <w:t>, уписана у лист непокретности број 1333 КО Љиг.</w:t>
      </w:r>
    </w:p>
    <w:p w:rsidR="00FC4C5E" w:rsidRPr="00617605" w:rsidRDefault="00FC4C5E" w:rsidP="00FC4C5E">
      <w:pPr>
        <w:jc w:val="both"/>
      </w:pPr>
      <w:r w:rsidRPr="0007656A">
        <w:t>Укупан износ накнаде који се  Даничић Марина, Даничић Станица и Аћимовић Светлана обав</w:t>
      </w:r>
      <w:r>
        <w:t xml:space="preserve">езују да плате  је 78.400,00 динара, одн. 400 дин/м² за површину од 196 м². </w:t>
      </w:r>
    </w:p>
    <w:p w:rsidR="00FC4C5E" w:rsidRPr="0007656A" w:rsidRDefault="00FC4C5E" w:rsidP="00FC4C5E">
      <w:pPr>
        <w:jc w:val="both"/>
      </w:pPr>
      <w:r w:rsidRPr="0007656A">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FC4C5E" w:rsidRPr="0007656A" w:rsidRDefault="00FC4C5E" w:rsidP="00FC4C5E">
      <w:pPr>
        <w:jc w:val="both"/>
      </w:pPr>
      <w:r>
        <w:t>-Поводом ове одлуке</w:t>
      </w:r>
      <w:r w:rsidRPr="0007656A">
        <w:t xml:space="preserve"> закључиће се Уговор о отуђењу грађевинског земљишта између Општине Љиг и Даничић Марине, Даничић Станице и Аћимовић Светлане из Љига, у року од 30 дана од дана спровођења поступка.</w:t>
      </w:r>
    </w:p>
    <w:p w:rsidR="00FC4C5E" w:rsidRPr="0007656A" w:rsidRDefault="00FC4C5E" w:rsidP="00FC4C5E">
      <w:pPr>
        <w:jc w:val="both"/>
      </w:pPr>
      <w:r w:rsidRPr="0007656A">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FC4C5E" w:rsidRDefault="00FC4C5E" w:rsidP="00FC4C5E">
      <w:pPr>
        <w:jc w:val="both"/>
      </w:pPr>
    </w:p>
    <w:p w:rsidR="00FC4C5E" w:rsidRDefault="00FC4C5E" w:rsidP="00FC4C5E">
      <w:pPr>
        <w:jc w:val="both"/>
      </w:pPr>
    </w:p>
    <w:p w:rsidR="00FC4C5E" w:rsidRPr="0007656A" w:rsidRDefault="00FC4C5E" w:rsidP="00FC4C5E">
      <w:pPr>
        <w:jc w:val="both"/>
        <w:rPr>
          <w:b/>
        </w:rPr>
      </w:pPr>
      <w:r w:rsidRPr="0007656A">
        <w:t xml:space="preserve">                                                       </w:t>
      </w:r>
      <w:r w:rsidRPr="0007656A">
        <w:rPr>
          <w:b/>
        </w:rPr>
        <w:t>О б р а з л о ж е њ е</w:t>
      </w:r>
    </w:p>
    <w:p w:rsidR="00FC4C5E" w:rsidRPr="0007656A" w:rsidRDefault="00FC4C5E" w:rsidP="00FC4C5E">
      <w:pPr>
        <w:jc w:val="both"/>
      </w:pPr>
    </w:p>
    <w:p w:rsidR="00FC4C5E" w:rsidRPr="0007656A" w:rsidRDefault="00FC4C5E" w:rsidP="00FC4C5E">
      <w:pPr>
        <w:jc w:val="both"/>
      </w:pPr>
      <w:r w:rsidRPr="0007656A">
        <w:t xml:space="preserve"> Дана 27.06.2018 године Одељењу за општу управу обратиле су се Даничић Марина, Даничић Станица и Аћимовић Светлана из Љига захтевом за отуђење грађевинског земљишта ближе описаном изреком овог решења, а ради исправке граница суседних парцела.</w:t>
      </w:r>
    </w:p>
    <w:p w:rsidR="00FC4C5E" w:rsidRPr="0007656A" w:rsidRDefault="00FC4C5E" w:rsidP="00FC4C5E">
      <w:pPr>
        <w:jc w:val="both"/>
      </w:pPr>
      <w:r w:rsidRPr="0007656A">
        <w:t>Поступајући по наведеном захтеву утврђено је следеће:</w:t>
      </w:r>
    </w:p>
    <w:p w:rsidR="00FC4C5E" w:rsidRPr="0007656A" w:rsidRDefault="00FC4C5E" w:rsidP="00FC4C5E">
      <w:pPr>
        <w:jc w:val="both"/>
      </w:pPr>
      <w:r>
        <w:lastRenderedPageBreak/>
        <w:t>-Да су</w:t>
      </w:r>
      <w:r w:rsidRPr="0007656A">
        <w:t xml:space="preserve"> у Листу непокретности број 839 КО Љиг  као сувласници на кат. парцели број 31696/1</w:t>
      </w:r>
      <w:r>
        <w:t>КО Љиг</w:t>
      </w:r>
      <w:r w:rsidRPr="0007656A">
        <w:t xml:space="preserve"> уписане Даничић Марина, Даничић Станица и Аћимовић Светлана из Љига, које је по врсти грађевинско зем</w:t>
      </w:r>
      <w:r>
        <w:t>љиште  укупне површине 993м²</w:t>
      </w:r>
      <w:r w:rsidRPr="0007656A">
        <w:t>;</w:t>
      </w:r>
    </w:p>
    <w:p w:rsidR="00FC4C5E" w:rsidRPr="003F500C" w:rsidRDefault="00FC4C5E" w:rsidP="00FC4C5E">
      <w:pPr>
        <w:jc w:val="both"/>
      </w:pPr>
      <w:r w:rsidRPr="0007656A">
        <w:t>-Да је општина Љиг власник суседног грађевинског земљишта у јавној својини означен</w:t>
      </w:r>
      <w:r>
        <w:t>ог као кат. парцела број 31822/2</w:t>
      </w:r>
      <w:r w:rsidRPr="0007656A">
        <w:t xml:space="preserve"> КО </w:t>
      </w:r>
      <w:r>
        <w:t>Љиг површине 196м²</w:t>
      </w:r>
      <w:r w:rsidRPr="0007656A">
        <w:t>;</w:t>
      </w:r>
    </w:p>
    <w:p w:rsidR="00FC4C5E" w:rsidRDefault="00FC4C5E" w:rsidP="00FC4C5E">
      <w:pPr>
        <w:jc w:val="both"/>
      </w:pPr>
      <w:r>
        <w:t>-На основу  Информације о локацији од 01.11.2018 године кат. парцела број 31822/2КО Љиг јавна својина општине Љиг, намењена породичном индивидуалном становању, површине 196м², одн. мања је од површине парцеле којој се припаја, не испуњава услове за самосталну грађевинску парцелу и једино се може  спојити са кат.парцелом број 31696/1КО Љиг;</w:t>
      </w:r>
    </w:p>
    <w:p w:rsidR="00FC4C5E" w:rsidRPr="003F500C" w:rsidRDefault="00FC4C5E" w:rsidP="00FC4C5E">
      <w:pPr>
        <w:jc w:val="both"/>
      </w:pPr>
      <w:r>
        <w:t>-Да на основу допуне Информације о локацији  од 29.11.2018 године кат. парцела број 31822/2 КО Љиг није постојећа ни планирана површина јавне намене;</w:t>
      </w:r>
    </w:p>
    <w:p w:rsidR="00FC4C5E" w:rsidRPr="003F500C" w:rsidRDefault="00FC4C5E" w:rsidP="00FC4C5E">
      <w:pPr>
        <w:jc w:val="both"/>
      </w:pPr>
      <w:r w:rsidRPr="0007656A">
        <w:t>-Да је на основу процене Експозитуре Пор</w:t>
      </w:r>
      <w:r>
        <w:t>еске управе Љиг број 416-1/5-430 од 07.11.2018</w:t>
      </w:r>
      <w:r w:rsidRPr="0007656A">
        <w:t xml:space="preserve"> године утврђена тржишна вредност ка</w:t>
      </w:r>
      <w:r>
        <w:t>тастарске парцеле број 31822/2 у висини од 400,00 дин/м²;</w:t>
      </w:r>
    </w:p>
    <w:p w:rsidR="00FC4C5E" w:rsidRDefault="00FC4C5E" w:rsidP="00FC4C5E">
      <w:pPr>
        <w:jc w:val="both"/>
      </w:pPr>
      <w:r w:rsidRPr="0007656A">
        <w:rPr>
          <w:b/>
        </w:rPr>
        <w:t>-</w:t>
      </w:r>
      <w:r w:rsidRPr="0007656A">
        <w:t>Да је прибављена потврда Агенције за ре</w:t>
      </w:r>
      <w:r>
        <w:t>ституцију број 446-06-021-003303/2018-01 од 22.11</w:t>
      </w:r>
      <w:r w:rsidRPr="0007656A">
        <w:t>.2018 године којом се потврђује да није пронађен захтев за враћање оду</w:t>
      </w:r>
      <w:r>
        <w:t>зете имовине,односно обештећење;</w:t>
      </w:r>
    </w:p>
    <w:p w:rsidR="00FC4C5E" w:rsidRPr="00F836DB" w:rsidRDefault="00FC4C5E" w:rsidP="00FC4C5E">
      <w:pPr>
        <w:jc w:val="both"/>
      </w:pPr>
      <w:r>
        <w:t>-Да је прибављено позитивно мишљење Заједничког јавног правобранилаштва број М-51/18 од 20.12.2018 године;</w:t>
      </w:r>
    </w:p>
    <w:p w:rsidR="00FC4C5E" w:rsidRPr="0007656A" w:rsidRDefault="00FC4C5E" w:rsidP="00FC4C5E">
      <w:pPr>
        <w:jc w:val="both"/>
      </w:pPr>
      <w:r w:rsidRPr="0007656A">
        <w:t xml:space="preserve">   Одредбама члана 27. тачка 10 Закона о јавној својини („Службени гласник РС“ бр.72/2011,88/2013, 105/2014, 104/2016 и 108/2016) утврђено је да о прибављању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FC4C5E" w:rsidRPr="0007656A" w:rsidRDefault="00FC4C5E" w:rsidP="00FC4C5E">
      <w:pPr>
        <w:jc w:val="both"/>
      </w:pPr>
      <w:r w:rsidRPr="0007656A">
        <w:t xml:space="preserve">  Одредбама члана 29 став 4 Закона регулисано је да се непокретне ствари могу прибавити или отуђити непосредном погодбом, али не испод од стране надлежног ограна процењене тржишне вредности (код отуђења), ако у конкретном случају то представља једино могуће решење. Предлог акта, односно акт о таквом располагању мора да садржи образложење из кога се може утврдити постојање ових околности.</w:t>
      </w:r>
    </w:p>
    <w:p w:rsidR="00FC4C5E" w:rsidRPr="0007656A" w:rsidRDefault="00FC4C5E" w:rsidP="00FC4C5E">
      <w:pPr>
        <w:jc w:val="both"/>
      </w:pPr>
      <w:r w:rsidRPr="0007656A">
        <w:t>Отуђење грађевинског земљишта  у јавној својини ,као и прибављање у јавну својину је по тржишним условима, а  у року од 30 дана од дана доношења овог решења власник грађевинског земљишта у јав</w:t>
      </w:r>
      <w:r>
        <w:t>ној својини и лице са којим се врши</w:t>
      </w:r>
      <w:r w:rsidRPr="0007656A">
        <w:t xml:space="preserve"> отуђење закључиће уговор.</w:t>
      </w:r>
    </w:p>
    <w:p w:rsidR="00FC4C5E" w:rsidRPr="0007656A" w:rsidRDefault="00FC4C5E" w:rsidP="00FC4C5E">
      <w:pPr>
        <w:jc w:val="both"/>
      </w:pPr>
      <w:r w:rsidRPr="0007656A">
        <w:t>Из напред изнетог чињеничног стања и важећих прописа одлучено је као у диспозитиву.</w:t>
      </w:r>
    </w:p>
    <w:p w:rsidR="00FC4C5E" w:rsidRPr="00562CA5" w:rsidRDefault="00FC4C5E" w:rsidP="00FC4C5E">
      <w:pPr>
        <w:jc w:val="both"/>
      </w:pPr>
      <w:r>
        <w:t>Ова одлука ступа на снагу осмог дана од дана објављивања у“ Службеном гласнику Општине Љиг“.</w:t>
      </w:r>
    </w:p>
    <w:p w:rsidR="005B300D" w:rsidRPr="00B025C1" w:rsidRDefault="005B300D" w:rsidP="005B300D">
      <w:pPr>
        <w:jc w:val="both"/>
        <w:rPr>
          <w:sz w:val="22"/>
          <w:szCs w:val="22"/>
        </w:rPr>
      </w:pPr>
    </w:p>
    <w:p w:rsidR="005B300D" w:rsidRPr="00B025C1" w:rsidRDefault="005B300D" w:rsidP="005B300D">
      <w:pPr>
        <w:jc w:val="both"/>
        <w:rPr>
          <w:sz w:val="22"/>
          <w:szCs w:val="22"/>
        </w:rPr>
      </w:pPr>
    </w:p>
    <w:p w:rsidR="005B300D" w:rsidRDefault="005B300D" w:rsidP="005B300D">
      <w:pPr>
        <w:jc w:val="center"/>
        <w:rPr>
          <w:sz w:val="22"/>
          <w:szCs w:val="22"/>
        </w:rPr>
      </w:pPr>
      <w:r w:rsidRPr="00B025C1">
        <w:rPr>
          <w:sz w:val="22"/>
          <w:szCs w:val="22"/>
        </w:rPr>
        <w:t>СКУПШТИНА ОПШТИНЕ ЉИГ</w:t>
      </w:r>
    </w:p>
    <w:p w:rsidR="0054115F" w:rsidRPr="0054115F" w:rsidRDefault="0054115F" w:rsidP="005B300D">
      <w:pPr>
        <w:jc w:val="center"/>
        <w:rPr>
          <w:sz w:val="22"/>
          <w:szCs w:val="22"/>
        </w:rPr>
      </w:pPr>
    </w:p>
    <w:p w:rsidR="005B300D" w:rsidRDefault="005B300D" w:rsidP="005B300D">
      <w:pPr>
        <w:rPr>
          <w:sz w:val="22"/>
          <w:szCs w:val="22"/>
        </w:rPr>
      </w:pPr>
      <w:r>
        <w:t xml:space="preserve">01 Број: </w:t>
      </w:r>
      <w:r w:rsidR="00BC064C">
        <w:t>06-1</w:t>
      </w:r>
      <w:r w:rsidR="00BC064C">
        <w:rPr>
          <w:lang w:val="sr-Cyrl-CS"/>
        </w:rPr>
        <w:t>2</w:t>
      </w:r>
      <w:r w:rsidR="00BC064C">
        <w:t>/19-</w:t>
      </w:r>
      <w:r w:rsidR="00BC064C">
        <w:rPr>
          <w:lang w:val="sr-Cyrl-CS"/>
        </w:rPr>
        <w:t>1</w:t>
      </w:r>
      <w:r w:rsidR="00356BEC">
        <w:t>4</w:t>
      </w:r>
      <w:r>
        <w:rPr>
          <w:sz w:val="22"/>
          <w:szCs w:val="22"/>
        </w:rPr>
        <w:tab/>
        <w:t xml:space="preserve"> </w:t>
      </w:r>
    </w:p>
    <w:p w:rsidR="0054115F" w:rsidRPr="0054115F" w:rsidRDefault="0054115F" w:rsidP="005B300D">
      <w:pPr>
        <w:rPr>
          <w:sz w:val="22"/>
          <w:szCs w:val="22"/>
        </w:rPr>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lang w:val="sr-Cyrl-CS"/>
        </w:rPr>
      </w:pPr>
    </w:p>
    <w:p w:rsidR="0054115F" w:rsidRDefault="0054115F" w:rsidP="005B300D">
      <w:pPr>
        <w:jc w:val="right"/>
        <w:rPr>
          <w:lang w:val="sr-Cyrl-CS"/>
        </w:rPr>
      </w:pPr>
    </w:p>
    <w:p w:rsidR="00091201" w:rsidRDefault="00091201" w:rsidP="00B525FE">
      <w:pPr>
        <w:jc w:val="right"/>
        <w:rPr>
          <w:sz w:val="22"/>
          <w:szCs w:val="22"/>
          <w:lang w:val="sr-Cyrl-CS"/>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4</w:t>
            </w:r>
            <w:r>
              <w:rPr>
                <w:lang w:val="sr-Cyrl-CS"/>
              </w:rPr>
              <w:t>.</w:t>
            </w:r>
            <w:r>
              <w:t xml:space="preserve">                                                                 </w:t>
            </w:r>
          </w:p>
        </w:tc>
      </w:tr>
    </w:tbl>
    <w:p w:rsidR="00B525FE" w:rsidRDefault="00B525FE" w:rsidP="00B525FE">
      <w:pPr>
        <w:pStyle w:val="BodyText"/>
      </w:pPr>
      <w:r>
        <w:rPr>
          <w:lang w:val="en-US"/>
        </w:rPr>
        <w:t xml:space="preserve">      </w:t>
      </w:r>
    </w:p>
    <w:p w:rsidR="0054115F" w:rsidRPr="0054115F" w:rsidRDefault="0054115F" w:rsidP="0054115F">
      <w:pPr>
        <w:jc w:val="both"/>
      </w:pPr>
      <w:r w:rsidRPr="005302C5">
        <w:tab/>
        <w:t>На основу члана 48</w:t>
      </w:r>
      <w:r>
        <w:t>.</w:t>
      </w:r>
      <w:r w:rsidRPr="005302C5">
        <w:t xml:space="preserve"> став </w:t>
      </w:r>
      <w:r w:rsidRPr="005302C5">
        <w:rPr>
          <w:lang w:val="sr-Latn-CS"/>
        </w:rPr>
        <w:t>1</w:t>
      </w:r>
      <w:r>
        <w:t>.</w:t>
      </w:r>
      <w:r w:rsidRPr="005302C5">
        <w:rPr>
          <w:lang w:val="sr-Latn-CS"/>
        </w:rPr>
        <w:t xml:space="preserve"> </w:t>
      </w:r>
      <w:r w:rsidRPr="005302C5">
        <w:t>Статута Општине Љиг ( „Службени гласник Општине Љиг“ бр. 7/08, 10/08 и 6/16) и члана 27</w:t>
      </w:r>
      <w:r>
        <w:t>.</w:t>
      </w:r>
      <w:r w:rsidRPr="005302C5">
        <w:t xml:space="preserve"> Пословника о раду Скупштине општине Љиг („Службени гласник Општине Љиг“ бр. 6/08</w:t>
      </w:r>
      <w:r>
        <w:t xml:space="preserve"> и 4/16</w:t>
      </w:r>
      <w:r w:rsidRPr="005302C5">
        <w:t>), Скупштина општине Љиг</w:t>
      </w:r>
      <w:r>
        <w:t xml:space="preserve">, </w:t>
      </w:r>
      <w:r w:rsidRPr="009A41FA">
        <w:rPr>
          <w:lang w:val="sr-Cyrl-CS"/>
        </w:rPr>
        <w:t xml:space="preserve">на седници одржаној </w:t>
      </w:r>
      <w:r>
        <w:t>19.03.2019</w:t>
      </w:r>
      <w:r w:rsidRPr="009A41FA">
        <w:rPr>
          <w:lang w:val="sr-Cyrl-CS"/>
        </w:rPr>
        <w:t>.године</w:t>
      </w:r>
      <w:r>
        <w:rPr>
          <w:lang w:val="sr-Cyrl-CS"/>
        </w:rPr>
        <w:t>,</w:t>
      </w:r>
      <w:r w:rsidRPr="009A41FA">
        <w:rPr>
          <w:lang w:val="sr-Cyrl-CS"/>
        </w:rPr>
        <w:t xml:space="preserve"> донела је</w:t>
      </w: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center"/>
      </w:pPr>
      <w:r w:rsidRPr="005302C5">
        <w:t>РЕШЕЊЕ</w:t>
      </w:r>
    </w:p>
    <w:p w:rsidR="0054115F" w:rsidRPr="005302C5" w:rsidRDefault="0054115F" w:rsidP="0054115F">
      <w:pPr>
        <w:jc w:val="center"/>
      </w:pPr>
    </w:p>
    <w:p w:rsidR="0054115F" w:rsidRPr="005302C5" w:rsidRDefault="0054115F" w:rsidP="0054115F">
      <w:pPr>
        <w:jc w:val="center"/>
      </w:pPr>
      <w:r w:rsidRPr="005302C5">
        <w:t>О РАЗРЕШЕЊУ ЧЛАНА</w:t>
      </w:r>
    </w:p>
    <w:p w:rsidR="0054115F" w:rsidRPr="005302C5" w:rsidRDefault="0054115F" w:rsidP="0054115F">
      <w:pPr>
        <w:jc w:val="center"/>
      </w:pPr>
      <w:r w:rsidRPr="005302C5">
        <w:t>КОМИСИЈЕ ЗА СТАТУТАРНА ПИТАЊА И НОРМАТИВНА АКТА СКУПШТИНЕ</w:t>
      </w:r>
    </w:p>
    <w:p w:rsidR="0054115F" w:rsidRPr="005302C5" w:rsidRDefault="0054115F" w:rsidP="0054115F">
      <w:pPr>
        <w:jc w:val="center"/>
      </w:pPr>
    </w:p>
    <w:p w:rsidR="0054115F" w:rsidRDefault="0054115F" w:rsidP="0054115F">
      <w:pPr>
        <w:jc w:val="center"/>
      </w:pPr>
    </w:p>
    <w:p w:rsidR="0054115F" w:rsidRPr="005302C5" w:rsidRDefault="0054115F" w:rsidP="0054115F">
      <w:pPr>
        <w:jc w:val="center"/>
      </w:pPr>
    </w:p>
    <w:p w:rsidR="0054115F" w:rsidRPr="005302C5" w:rsidRDefault="0054115F" w:rsidP="0054115F">
      <w:pPr>
        <w:jc w:val="center"/>
      </w:pPr>
      <w:r w:rsidRPr="005302C5">
        <w:t>I</w:t>
      </w:r>
    </w:p>
    <w:p w:rsidR="0054115F" w:rsidRPr="005302C5" w:rsidRDefault="0054115F" w:rsidP="0054115F">
      <w:pPr>
        <w:jc w:val="center"/>
      </w:pPr>
    </w:p>
    <w:p w:rsidR="0054115F" w:rsidRPr="005302C5" w:rsidRDefault="0054115F" w:rsidP="0054115F">
      <w:pPr>
        <w:jc w:val="both"/>
      </w:pPr>
      <w:r w:rsidRPr="005302C5">
        <w:tab/>
      </w:r>
    </w:p>
    <w:p w:rsidR="0054115F" w:rsidRPr="005302C5" w:rsidRDefault="0054115F" w:rsidP="0054115F">
      <w:pPr>
        <w:jc w:val="both"/>
      </w:pPr>
      <w:r w:rsidRPr="005302C5">
        <w:tab/>
      </w:r>
      <w:r>
        <w:t>РАЗРЕШАВА СЕ Милан</w:t>
      </w:r>
      <w:r w:rsidRPr="005302C5">
        <w:t xml:space="preserve"> Ја</w:t>
      </w:r>
      <w:r>
        <w:t>нићиј</w:t>
      </w:r>
      <w:r w:rsidRPr="005302C5">
        <w:t>евић</w:t>
      </w:r>
      <w:r>
        <w:t>,дипломирани правник</w:t>
      </w:r>
      <w:r w:rsidRPr="005302C5">
        <w:t xml:space="preserve"> из Б</w:t>
      </w:r>
      <w:r>
        <w:t>абајића,</w:t>
      </w:r>
      <w:r w:rsidRPr="005302C5">
        <w:t xml:space="preserve"> дужности члана Комисије за статутарна питања и нормативна акта Скупштине, због </w:t>
      </w:r>
      <w:r>
        <w:t>поднете оставке</w:t>
      </w:r>
      <w:r w:rsidRPr="005302C5">
        <w:t>.</w:t>
      </w: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center"/>
      </w:pPr>
      <w:r>
        <w:t>I</w:t>
      </w:r>
      <w:r w:rsidRPr="005302C5">
        <w:t xml:space="preserve">I </w:t>
      </w:r>
    </w:p>
    <w:p w:rsidR="0054115F" w:rsidRPr="005302C5" w:rsidRDefault="0054115F" w:rsidP="0054115F">
      <w:pPr>
        <w:jc w:val="center"/>
      </w:pPr>
    </w:p>
    <w:p w:rsidR="0054115F" w:rsidRPr="005302C5" w:rsidRDefault="0054115F" w:rsidP="0054115F">
      <w:pPr>
        <w:jc w:val="both"/>
      </w:pPr>
      <w:r w:rsidRPr="005302C5">
        <w:tab/>
        <w:t>Ово решење ступа на снагу даном доношења, а објавиће се у „Службеном гласнику Општине Љиг“.</w:t>
      </w: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B951A8" w:rsidRDefault="00B525FE" w:rsidP="00B525FE">
      <w:pPr>
        <w:jc w:val="center"/>
      </w:pPr>
    </w:p>
    <w:p w:rsidR="00B525FE" w:rsidRPr="00356BEC" w:rsidRDefault="00B525FE" w:rsidP="00BC064C">
      <w:pPr>
        <w:jc w:val="both"/>
      </w:pPr>
      <w:r>
        <w:t xml:space="preserve">01 Број: </w:t>
      </w:r>
      <w:r w:rsidR="00BC064C">
        <w:t>06-1</w:t>
      </w:r>
      <w:r w:rsidR="00BC064C">
        <w:rPr>
          <w:lang w:val="sr-Cyrl-CS"/>
        </w:rPr>
        <w:t>2</w:t>
      </w:r>
      <w:r w:rsidR="00BC064C">
        <w:t>/19-</w:t>
      </w:r>
      <w:r w:rsidR="00BC064C">
        <w:rPr>
          <w:lang w:val="sr-Cyrl-CS"/>
        </w:rPr>
        <w:t>1</w:t>
      </w:r>
      <w:r w:rsidR="00356BEC">
        <w:t>5</w:t>
      </w:r>
    </w:p>
    <w:p w:rsidR="00B525FE" w:rsidRDefault="00B525FE" w:rsidP="00B525FE">
      <w:pPr>
        <w:jc w:val="center"/>
      </w:pPr>
    </w:p>
    <w:p w:rsidR="00B525FE" w:rsidRPr="00B951A8" w:rsidRDefault="00B525FE" w:rsidP="00B525FE">
      <w:pPr>
        <w:jc w:val="center"/>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BC064C" w:rsidRDefault="00BC064C" w:rsidP="00B525FE">
      <w:pPr>
        <w:jc w:val="right"/>
        <w:rPr>
          <w:sz w:val="22"/>
          <w:szCs w:val="22"/>
        </w:rPr>
      </w:pPr>
    </w:p>
    <w:p w:rsidR="00BC064C" w:rsidRDefault="00BC064C" w:rsidP="00B525FE">
      <w:pPr>
        <w:jc w:val="right"/>
        <w:rPr>
          <w:sz w:val="22"/>
          <w:szCs w:val="22"/>
        </w:rPr>
      </w:pPr>
    </w:p>
    <w:p w:rsidR="0054115F" w:rsidRDefault="0054115F" w:rsidP="00B525FE">
      <w:pPr>
        <w:jc w:val="right"/>
        <w:rPr>
          <w:sz w:val="22"/>
          <w:szCs w:val="22"/>
        </w:rPr>
      </w:pPr>
    </w:p>
    <w:p w:rsidR="0054115F" w:rsidRPr="0054115F" w:rsidRDefault="0054115F"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5</w:t>
            </w:r>
            <w:r>
              <w:rPr>
                <w:lang w:val="sr-Cyrl-CS"/>
              </w:rPr>
              <w:t>.</w:t>
            </w:r>
            <w:r>
              <w:t xml:space="preserve">                                                                 </w:t>
            </w:r>
          </w:p>
        </w:tc>
      </w:tr>
    </w:tbl>
    <w:p w:rsidR="00B525FE" w:rsidRDefault="00B525FE" w:rsidP="00B525FE">
      <w:pPr>
        <w:pStyle w:val="BodyText"/>
      </w:pPr>
      <w:r>
        <w:rPr>
          <w:lang w:val="en-US"/>
        </w:rPr>
        <w:t xml:space="preserve">      </w:t>
      </w:r>
    </w:p>
    <w:p w:rsidR="0054115F" w:rsidRPr="0054115F" w:rsidRDefault="0054115F" w:rsidP="0054115F">
      <w:pPr>
        <w:jc w:val="both"/>
      </w:pPr>
      <w:r w:rsidRPr="007B7559">
        <w:tab/>
        <w:t xml:space="preserve">На основу члана 48. став </w:t>
      </w:r>
      <w:r w:rsidRPr="007B7559">
        <w:rPr>
          <w:lang w:val="sr-Latn-CS"/>
        </w:rPr>
        <w:t>1</w:t>
      </w:r>
      <w:r w:rsidRPr="007B7559">
        <w:t>.</w:t>
      </w:r>
      <w:r w:rsidRPr="007B7559">
        <w:rPr>
          <w:lang w:val="sr-Latn-CS"/>
        </w:rPr>
        <w:t xml:space="preserve"> </w:t>
      </w:r>
      <w:r w:rsidRPr="007B7559">
        <w:t xml:space="preserve">Статута Општине Љиг ( „Службени гласник Општине Љиг“ бр. 7/08, 10/08 и 6/16) и члана 27. Пословника о раду Скупштине општине Љиг („Службени гласник Општине Љиг“ бр. 6/08и 4/16), </w:t>
      </w:r>
      <w:r w:rsidRPr="005302C5">
        <w:t>Скупштина општине Љиг</w:t>
      </w:r>
      <w:r>
        <w:t xml:space="preserve">, </w:t>
      </w:r>
      <w:r w:rsidRPr="009A41FA">
        <w:rPr>
          <w:lang w:val="sr-Cyrl-CS"/>
        </w:rPr>
        <w:t xml:space="preserve">на седници одржаној </w:t>
      </w:r>
      <w:r>
        <w:t>19.03.2019</w:t>
      </w:r>
      <w:r w:rsidRPr="009A41FA">
        <w:rPr>
          <w:lang w:val="sr-Cyrl-CS"/>
        </w:rPr>
        <w:t>.године</w:t>
      </w:r>
      <w:r>
        <w:rPr>
          <w:lang w:val="sr-Cyrl-CS"/>
        </w:rPr>
        <w:t>,</w:t>
      </w:r>
      <w:r w:rsidRPr="009A41FA">
        <w:rPr>
          <w:lang w:val="sr-Cyrl-CS"/>
        </w:rPr>
        <w:t xml:space="preserve"> донела је</w:t>
      </w: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center"/>
      </w:pPr>
      <w:r w:rsidRPr="007B7559">
        <w:t>РЕШЕЊЕ</w:t>
      </w:r>
    </w:p>
    <w:p w:rsidR="0054115F" w:rsidRPr="007B7559" w:rsidRDefault="0054115F" w:rsidP="0054115F">
      <w:pPr>
        <w:jc w:val="center"/>
        <w:rPr>
          <w:lang w:val="sr-Cyrl-CS"/>
        </w:rPr>
      </w:pPr>
      <w:r w:rsidRPr="007B7559">
        <w:t>О</w:t>
      </w:r>
    </w:p>
    <w:p w:rsidR="0054115F" w:rsidRDefault="0054115F" w:rsidP="0054115F">
      <w:pPr>
        <w:jc w:val="center"/>
      </w:pPr>
      <w:r w:rsidRPr="007B7559">
        <w:t xml:space="preserve"> ИМЕНОВАЊУ </w:t>
      </w:r>
      <w:r w:rsidRPr="007B7559">
        <w:rPr>
          <w:lang w:val="sr-Cyrl-CS"/>
        </w:rPr>
        <w:t>ЧЛАНА</w:t>
      </w:r>
      <w:r>
        <w:rPr>
          <w:lang w:val="sr-Cyrl-CS"/>
        </w:rPr>
        <w:t xml:space="preserve"> </w:t>
      </w:r>
      <w:r w:rsidRPr="007B7559">
        <w:t xml:space="preserve">КОМИСИЈЕ ЗА СТАТУТАРНА ПИТАЊА </w:t>
      </w:r>
    </w:p>
    <w:p w:rsidR="0054115F" w:rsidRPr="007B7559" w:rsidRDefault="0054115F" w:rsidP="0054115F">
      <w:pPr>
        <w:jc w:val="center"/>
      </w:pPr>
      <w:r w:rsidRPr="007B7559">
        <w:t>И НОРМАТИВНА АКТА СКУПШТИНЕ</w:t>
      </w:r>
    </w:p>
    <w:p w:rsidR="0054115F" w:rsidRPr="007B7559" w:rsidRDefault="0054115F" w:rsidP="0054115F">
      <w:pPr>
        <w:jc w:val="center"/>
      </w:pPr>
    </w:p>
    <w:p w:rsidR="0054115F" w:rsidRPr="007B7559" w:rsidRDefault="0054115F" w:rsidP="0054115F">
      <w:pPr>
        <w:jc w:val="center"/>
      </w:pPr>
    </w:p>
    <w:p w:rsidR="0054115F" w:rsidRPr="007B7559" w:rsidRDefault="0054115F" w:rsidP="0054115F">
      <w:pPr>
        <w:jc w:val="center"/>
        <w:rPr>
          <w:lang w:val="sr-Cyrl-CS"/>
        </w:rPr>
      </w:pPr>
    </w:p>
    <w:p w:rsidR="0054115F" w:rsidRPr="007B7559" w:rsidRDefault="0054115F" w:rsidP="0054115F">
      <w:pPr>
        <w:jc w:val="center"/>
        <w:rPr>
          <w:lang w:val="sr-Cyrl-CS"/>
        </w:rPr>
      </w:pPr>
    </w:p>
    <w:p w:rsidR="0054115F" w:rsidRPr="007B7559" w:rsidRDefault="0054115F" w:rsidP="0054115F">
      <w:pPr>
        <w:jc w:val="center"/>
      </w:pPr>
      <w:r w:rsidRPr="007B7559">
        <w:t>I</w:t>
      </w:r>
    </w:p>
    <w:p w:rsidR="0054115F" w:rsidRPr="007B7559" w:rsidRDefault="0054115F" w:rsidP="0054115F">
      <w:pPr>
        <w:jc w:val="both"/>
      </w:pPr>
      <w:r w:rsidRPr="007B7559">
        <w:tab/>
      </w:r>
    </w:p>
    <w:p w:rsidR="0054115F" w:rsidRPr="007B7559" w:rsidRDefault="0054115F" w:rsidP="0054115F">
      <w:pPr>
        <w:ind w:firstLine="720"/>
        <w:jc w:val="both"/>
      </w:pPr>
      <w:r w:rsidRPr="007B7559">
        <w:t>ИМЕНУЈЕ СЕ Милица Пешић, дипломирани правник из Љига, за</w:t>
      </w:r>
      <w:r w:rsidRPr="007B7559">
        <w:rPr>
          <w:lang w:val="sr-Cyrl-CS"/>
        </w:rPr>
        <w:t xml:space="preserve"> члана</w:t>
      </w:r>
      <w:r w:rsidRPr="007B7559">
        <w:t xml:space="preserve"> Комисије за статутарна питања и нормативна акта Скупштине, и то.</w:t>
      </w:r>
    </w:p>
    <w:p w:rsidR="0054115F" w:rsidRPr="007B7559" w:rsidRDefault="0054115F" w:rsidP="0054115F">
      <w:pPr>
        <w:jc w:val="both"/>
        <w:rPr>
          <w:lang w:val="sr-Cyrl-CS"/>
        </w:rPr>
      </w:pPr>
    </w:p>
    <w:p w:rsidR="0054115F" w:rsidRPr="007B7559" w:rsidRDefault="0054115F" w:rsidP="0054115F">
      <w:pPr>
        <w:jc w:val="both"/>
        <w:rPr>
          <w:lang w:val="sr-Cyrl-CS"/>
        </w:rPr>
      </w:pPr>
    </w:p>
    <w:p w:rsidR="0054115F" w:rsidRPr="007B7559" w:rsidRDefault="0054115F" w:rsidP="0054115F">
      <w:pPr>
        <w:jc w:val="both"/>
      </w:pPr>
    </w:p>
    <w:p w:rsidR="0054115F" w:rsidRPr="007B7559" w:rsidRDefault="0054115F" w:rsidP="0054115F">
      <w:pPr>
        <w:jc w:val="center"/>
      </w:pPr>
      <w:r w:rsidRPr="007B7559">
        <w:t xml:space="preserve">II </w:t>
      </w:r>
    </w:p>
    <w:p w:rsidR="0054115F" w:rsidRPr="007B7559" w:rsidRDefault="0054115F" w:rsidP="0054115F">
      <w:pPr>
        <w:jc w:val="center"/>
      </w:pPr>
    </w:p>
    <w:p w:rsidR="0054115F" w:rsidRPr="007B7559" w:rsidRDefault="0054115F" w:rsidP="0054115F">
      <w:pPr>
        <w:jc w:val="both"/>
      </w:pPr>
      <w:r w:rsidRPr="007B7559">
        <w:tab/>
        <w:t>Ово решење ступа на снагу даном доношења, а објавиће се у „Службеном гласнику Општине Љиг“.</w:t>
      </w:r>
    </w:p>
    <w:p w:rsidR="00B525FE" w:rsidRDefault="00B525FE" w:rsidP="00B525FE">
      <w:pPr>
        <w:jc w:val="both"/>
        <w:rPr>
          <w:b/>
        </w:rPr>
      </w:pPr>
    </w:p>
    <w:p w:rsidR="00B525FE" w:rsidRDefault="00B525FE" w:rsidP="00B525FE">
      <w:pPr>
        <w:jc w:val="both"/>
        <w:rPr>
          <w:b/>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pPr>
        <w:jc w:val="both"/>
      </w:pPr>
      <w:r>
        <w:t xml:space="preserve">01 Број: </w:t>
      </w:r>
      <w:r w:rsidR="00BC064C">
        <w:t>06-1</w:t>
      </w:r>
      <w:r w:rsidR="00BC064C">
        <w:rPr>
          <w:lang w:val="sr-Cyrl-CS"/>
        </w:rPr>
        <w:t>2</w:t>
      </w:r>
      <w:r w:rsidR="00BC064C">
        <w:t>/19-</w:t>
      </w:r>
      <w:r w:rsidR="00BC064C">
        <w:rPr>
          <w:lang w:val="sr-Cyrl-CS"/>
        </w:rPr>
        <w:t>1</w:t>
      </w:r>
      <w:r w:rsidR="00356BEC">
        <w:t>6</w:t>
      </w:r>
    </w:p>
    <w:p w:rsidR="00B525FE" w:rsidRDefault="00B525FE" w:rsidP="00B525FE">
      <w:pPr>
        <w:jc w:val="both"/>
      </w:pPr>
    </w:p>
    <w:p w:rsidR="00B525FE" w:rsidRDefault="00B525FE" w:rsidP="00B525FE">
      <w:pPr>
        <w:jc w:val="both"/>
      </w:pPr>
    </w:p>
    <w:p w:rsidR="00B525FE" w:rsidRDefault="00B525FE" w:rsidP="00B525FE">
      <w:pPr>
        <w:jc w:val="both"/>
      </w:pP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center"/>
      </w:pPr>
    </w:p>
    <w:p w:rsidR="00B525FE" w:rsidRDefault="00B525FE" w:rsidP="00B525FE">
      <w:pPr>
        <w:jc w:val="right"/>
        <w:rPr>
          <w:sz w:val="22"/>
          <w:szCs w:val="22"/>
        </w:rPr>
      </w:pPr>
    </w:p>
    <w:p w:rsidR="00B525FE" w:rsidRDefault="00B525FE" w:rsidP="00B525FE">
      <w:pPr>
        <w:jc w:val="right"/>
        <w:rPr>
          <w:sz w:val="22"/>
          <w:szCs w:val="22"/>
        </w:rPr>
      </w:pPr>
    </w:p>
    <w:p w:rsidR="00B525FE" w:rsidRDefault="00B525FE"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6</w:t>
            </w:r>
            <w:r>
              <w:rPr>
                <w:lang w:val="sr-Cyrl-CS"/>
              </w:rPr>
              <w:t>.</w:t>
            </w:r>
            <w:r>
              <w:t xml:space="preserve">                                                                 </w:t>
            </w:r>
          </w:p>
        </w:tc>
      </w:tr>
    </w:tbl>
    <w:p w:rsidR="00B525FE" w:rsidRDefault="00B525FE" w:rsidP="00B525FE">
      <w:pPr>
        <w:pStyle w:val="BodyText"/>
        <w:rPr>
          <w:lang w:val="en-US"/>
        </w:rPr>
      </w:pPr>
      <w:r>
        <w:rPr>
          <w:lang w:val="en-US"/>
        </w:rPr>
        <w:t xml:space="preserve">      </w:t>
      </w:r>
    </w:p>
    <w:p w:rsidR="00586006" w:rsidRPr="009A41FA" w:rsidRDefault="00586006" w:rsidP="00586006">
      <w:pPr>
        <w:jc w:val="both"/>
        <w:rPr>
          <w:lang w:val="sr-Cyrl-CS"/>
        </w:rPr>
      </w:pPr>
      <w:r>
        <w:tab/>
      </w:r>
      <w:r w:rsidRPr="009A41FA">
        <w:rPr>
          <w:lang w:val="sr-Cyrl-CS"/>
        </w:rPr>
        <w:t>На основу члана 14. Закона о локалним изборима (''Службени гласник РС'' бр. 129/07</w:t>
      </w:r>
      <w:r>
        <w:rPr>
          <w:lang w:val="sr-Cyrl-CS"/>
        </w:rPr>
        <w:t>, 34/10 – Одлука УС и 54/11</w:t>
      </w:r>
      <w:r w:rsidRPr="009A41FA">
        <w:rPr>
          <w:lang w:val="sr-Cyrl-CS"/>
        </w:rPr>
        <w:t xml:space="preserve">) и члана </w:t>
      </w:r>
      <w:r>
        <w:rPr>
          <w:lang w:val="sr-Cyrl-CS"/>
        </w:rPr>
        <w:t>43</w:t>
      </w:r>
      <w:r w:rsidRPr="009A41FA">
        <w:rPr>
          <w:lang w:val="sr-Cyrl-CS"/>
        </w:rPr>
        <w:t>. Статута општине Љиг (''Службени гласник Општине Љиг'' бр. 7/08</w:t>
      </w:r>
      <w:r>
        <w:rPr>
          <w:lang w:val="sr-Cyrl-CS"/>
        </w:rPr>
        <w:t>,</w:t>
      </w:r>
      <w:r w:rsidRPr="009A41FA">
        <w:rPr>
          <w:lang w:val="sr-Cyrl-CS"/>
        </w:rPr>
        <w:t xml:space="preserve"> 10/08</w:t>
      </w:r>
      <w:r>
        <w:rPr>
          <w:lang w:val="sr-Cyrl-CS"/>
        </w:rPr>
        <w:t xml:space="preserve"> и 6/16</w:t>
      </w:r>
      <w:r w:rsidRPr="009A41FA">
        <w:rPr>
          <w:lang w:val="sr-Cyrl-CS"/>
        </w:rPr>
        <w:t xml:space="preserve">), Скупштина општине Љиг, на седници одржаној </w:t>
      </w:r>
      <w:r>
        <w:t>19.03.2019</w:t>
      </w:r>
      <w:r w:rsidRPr="009A41FA">
        <w:rPr>
          <w:lang w:val="sr-Cyrl-CS"/>
        </w:rPr>
        <w:t>.године</w:t>
      </w:r>
      <w:r w:rsidR="0054115F">
        <w:rPr>
          <w:lang w:val="sr-Cyrl-CS"/>
        </w:rPr>
        <w:t>,</w:t>
      </w:r>
      <w:r w:rsidRPr="009A41FA">
        <w:rPr>
          <w:lang w:val="sr-Cyrl-CS"/>
        </w:rPr>
        <w:t xml:space="preserve"> донела је </w:t>
      </w:r>
    </w:p>
    <w:p w:rsidR="00586006" w:rsidRDefault="00586006" w:rsidP="00586006">
      <w:pPr>
        <w:jc w:val="both"/>
      </w:pPr>
    </w:p>
    <w:p w:rsidR="00586006" w:rsidRPr="00586006" w:rsidRDefault="00586006" w:rsidP="00586006">
      <w:pPr>
        <w:jc w:val="both"/>
      </w:pPr>
    </w:p>
    <w:p w:rsidR="00586006" w:rsidRPr="009A41FA" w:rsidRDefault="00586006" w:rsidP="00586006">
      <w:pPr>
        <w:jc w:val="center"/>
        <w:rPr>
          <w:lang w:val="sr-Cyrl-CS"/>
        </w:rPr>
      </w:pPr>
      <w:r w:rsidRPr="009A41FA">
        <w:rPr>
          <w:lang w:val="sr-Cyrl-CS"/>
        </w:rPr>
        <w:t>РЕШЕЊЕ</w:t>
      </w:r>
    </w:p>
    <w:p w:rsidR="00586006" w:rsidRPr="009A41FA" w:rsidRDefault="00586006" w:rsidP="00586006">
      <w:pPr>
        <w:ind w:left="1440" w:hanging="1440"/>
        <w:jc w:val="center"/>
        <w:rPr>
          <w:lang w:val="sr-Cyrl-CS"/>
        </w:rPr>
      </w:pPr>
      <w:r w:rsidRPr="009A41FA">
        <w:rPr>
          <w:lang w:val="sr-Cyrl-CS"/>
        </w:rPr>
        <w:t xml:space="preserve">О РАЗРЕШЕЊУ ПРЕДСЕДНИКА, ЧЛАНОВА И СЕКРЕТАРА </w:t>
      </w:r>
    </w:p>
    <w:p w:rsidR="00586006" w:rsidRPr="009A41FA" w:rsidRDefault="00586006" w:rsidP="00586006">
      <w:pPr>
        <w:jc w:val="center"/>
        <w:rPr>
          <w:lang w:val="sr-Cyrl-CS"/>
        </w:rPr>
      </w:pPr>
      <w:r w:rsidRPr="009A41FA">
        <w:rPr>
          <w:lang w:val="sr-Cyrl-CS"/>
        </w:rPr>
        <w:t xml:space="preserve"> ОПШТИНСКЕ ИЗБОРНЕ КОМИСИЈЕ У СТАЛНОМ САСТАВУ</w:t>
      </w:r>
    </w:p>
    <w:p w:rsidR="00586006" w:rsidRPr="002824F9" w:rsidRDefault="00586006" w:rsidP="00586006">
      <w:pPr>
        <w:jc w:val="both"/>
        <w:rPr>
          <w:sz w:val="22"/>
          <w:szCs w:val="22"/>
          <w:lang w:val="sr-Cyrl-CS"/>
        </w:rPr>
      </w:pPr>
    </w:p>
    <w:p w:rsidR="00586006" w:rsidRPr="002824F9" w:rsidRDefault="00586006" w:rsidP="00586006">
      <w:pPr>
        <w:jc w:val="center"/>
        <w:rPr>
          <w:sz w:val="22"/>
          <w:szCs w:val="22"/>
          <w:lang w:val="sr-Cyrl-CS"/>
        </w:rPr>
      </w:pPr>
      <w:r w:rsidRPr="002824F9">
        <w:rPr>
          <w:sz w:val="22"/>
          <w:szCs w:val="22"/>
          <w:lang w:val="sr-Latn-CS"/>
        </w:rPr>
        <w:t>I</w:t>
      </w:r>
    </w:p>
    <w:p w:rsidR="00586006" w:rsidRPr="002824F9" w:rsidRDefault="00586006" w:rsidP="00586006">
      <w:pPr>
        <w:jc w:val="center"/>
        <w:rPr>
          <w:sz w:val="22"/>
          <w:szCs w:val="22"/>
          <w:lang w:val="sr-Cyrl-CS"/>
        </w:rPr>
      </w:pPr>
    </w:p>
    <w:p w:rsidR="00586006" w:rsidRPr="002824F9" w:rsidRDefault="00586006" w:rsidP="00586006">
      <w:pPr>
        <w:jc w:val="both"/>
        <w:rPr>
          <w:sz w:val="22"/>
          <w:szCs w:val="22"/>
          <w:lang w:val="sr-Cyrl-CS"/>
        </w:rPr>
      </w:pPr>
      <w:r w:rsidRPr="002824F9">
        <w:rPr>
          <w:sz w:val="22"/>
          <w:szCs w:val="22"/>
          <w:lang w:val="sr-Cyrl-CS"/>
        </w:rPr>
        <w:tab/>
      </w:r>
      <w:r>
        <w:rPr>
          <w:sz w:val="22"/>
          <w:szCs w:val="22"/>
          <w:lang w:val="sr-Cyrl-CS"/>
        </w:rPr>
        <w:t>Разрешава</w:t>
      </w:r>
      <w:r w:rsidRPr="002824F9">
        <w:rPr>
          <w:sz w:val="22"/>
          <w:szCs w:val="22"/>
          <w:lang w:val="sr-Cyrl-CS"/>
        </w:rPr>
        <w:t xml:space="preserve"> се у Општинск</w:t>
      </w:r>
      <w:r>
        <w:rPr>
          <w:sz w:val="22"/>
          <w:szCs w:val="22"/>
          <w:lang w:val="sr-Cyrl-CS"/>
        </w:rPr>
        <w:t>а</w:t>
      </w:r>
      <w:r w:rsidRPr="002824F9">
        <w:rPr>
          <w:sz w:val="22"/>
          <w:szCs w:val="22"/>
          <w:lang w:val="sr-Cyrl-CS"/>
        </w:rPr>
        <w:t xml:space="preserve"> изборн</w:t>
      </w:r>
      <w:r>
        <w:rPr>
          <w:sz w:val="22"/>
          <w:szCs w:val="22"/>
          <w:lang w:val="sr-Cyrl-CS"/>
        </w:rPr>
        <w:t>а</w:t>
      </w:r>
      <w:r w:rsidRPr="002824F9">
        <w:rPr>
          <w:sz w:val="22"/>
          <w:szCs w:val="22"/>
          <w:lang w:val="sr-Cyrl-CS"/>
        </w:rPr>
        <w:t xml:space="preserve"> комисиј</w:t>
      </w:r>
      <w:r>
        <w:rPr>
          <w:sz w:val="22"/>
          <w:szCs w:val="22"/>
          <w:lang w:val="sr-Cyrl-CS"/>
        </w:rPr>
        <w:t>а</w:t>
      </w:r>
      <w:r w:rsidRPr="002824F9">
        <w:rPr>
          <w:sz w:val="22"/>
          <w:szCs w:val="22"/>
          <w:lang w:val="sr-Cyrl-CS"/>
        </w:rPr>
        <w:t xml:space="preserve"> Општине Љиг у сталном саставу и то :</w:t>
      </w:r>
    </w:p>
    <w:p w:rsidR="00586006" w:rsidRPr="002824F9" w:rsidRDefault="00586006" w:rsidP="004213BE">
      <w:pPr>
        <w:numPr>
          <w:ilvl w:val="0"/>
          <w:numId w:val="6"/>
        </w:numPr>
        <w:jc w:val="both"/>
        <w:rPr>
          <w:sz w:val="22"/>
          <w:szCs w:val="22"/>
          <w:lang w:val="sr-Cyrl-CS"/>
        </w:rPr>
      </w:pPr>
      <w:r w:rsidRPr="002824F9">
        <w:rPr>
          <w:sz w:val="22"/>
          <w:szCs w:val="22"/>
          <w:lang w:val="sr-Cyrl-CS"/>
        </w:rPr>
        <w:t>Драган Радовановић, из Љига, за председника (НС)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Милан Јанићијевић, из Бабајића, за заменика председника (СНС)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Гордана Павловић из Белановице, за члана (СПС-ПУПС-СДПС)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Здравко Никодиновић, из Љига, за заменика члана (ДС)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Драгослав Радивојевић из Љига, за члана (НС)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Горан Новаковић из Ба, за заменика члана (ДС)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Градимир Павловић из Љига, за члана (СПС-ПУПС-СДПС)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Владимир Јовановић из Љига, за заменика члана (НС)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Ивана Којић, дипл. правник из Штавице, за члана (ДС)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Милан Тодоровић из Кадине Луке, за заменика члана (СПС-ПУПС-СДПС)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Данијела Лазаревић из Јајчића, за члана (СНС)</w:t>
      </w:r>
    </w:p>
    <w:p w:rsidR="00586006" w:rsidRPr="002824F9" w:rsidRDefault="00586006" w:rsidP="00586006">
      <w:pPr>
        <w:ind w:left="720"/>
        <w:jc w:val="both"/>
        <w:rPr>
          <w:sz w:val="22"/>
          <w:szCs w:val="22"/>
          <w:lang w:val="sr-Cyrl-CS"/>
        </w:rPr>
      </w:pPr>
      <w:r>
        <w:rPr>
          <w:sz w:val="22"/>
          <w:szCs w:val="22"/>
          <w:lang w:val="sr-Cyrl-CS"/>
        </w:rPr>
        <w:t xml:space="preserve">      - </w:t>
      </w:r>
      <w:r w:rsidRPr="002824F9">
        <w:rPr>
          <w:sz w:val="22"/>
          <w:szCs w:val="22"/>
          <w:lang w:val="sr-Cyrl-CS"/>
        </w:rPr>
        <w:t>Гордана Матијевић из Цветановаца, за заменика члана (ДСС)</w:t>
      </w:r>
    </w:p>
    <w:p w:rsidR="00586006" w:rsidRPr="002824F9" w:rsidRDefault="00586006" w:rsidP="004213BE">
      <w:pPr>
        <w:numPr>
          <w:ilvl w:val="0"/>
          <w:numId w:val="6"/>
        </w:numPr>
        <w:jc w:val="both"/>
        <w:rPr>
          <w:sz w:val="22"/>
          <w:szCs w:val="22"/>
          <w:lang w:val="sr-Cyrl-CS"/>
        </w:rPr>
      </w:pPr>
      <w:r w:rsidRPr="002824F9">
        <w:rPr>
          <w:sz w:val="22"/>
          <w:szCs w:val="22"/>
          <w:lang w:val="sr-Cyrl-CS"/>
        </w:rPr>
        <w:t>Драшко Степановић, из Љига, за члана (УРС)</w:t>
      </w:r>
    </w:p>
    <w:p w:rsidR="00586006" w:rsidRPr="002824F9" w:rsidRDefault="00586006" w:rsidP="00586006">
      <w:pPr>
        <w:ind w:left="1080"/>
        <w:jc w:val="both"/>
        <w:rPr>
          <w:sz w:val="22"/>
          <w:szCs w:val="22"/>
          <w:lang w:val="sr-Cyrl-CS"/>
        </w:rPr>
      </w:pPr>
      <w:r>
        <w:rPr>
          <w:sz w:val="22"/>
          <w:szCs w:val="22"/>
          <w:lang w:val="sr-Cyrl-CS"/>
        </w:rPr>
        <w:t>- Немања Вељковић</w:t>
      </w:r>
      <w:r w:rsidRPr="002824F9">
        <w:rPr>
          <w:sz w:val="22"/>
          <w:szCs w:val="22"/>
          <w:lang w:val="sr-Cyrl-CS"/>
        </w:rPr>
        <w:t xml:space="preserve"> из Љига, за заменика члана. (ДВЕРИ)</w:t>
      </w:r>
    </w:p>
    <w:p w:rsidR="00586006" w:rsidRPr="002824F9" w:rsidRDefault="00586006" w:rsidP="00586006">
      <w:pPr>
        <w:jc w:val="both"/>
        <w:rPr>
          <w:sz w:val="22"/>
          <w:szCs w:val="22"/>
          <w:lang w:val="sr-Cyrl-CS"/>
        </w:rPr>
      </w:pPr>
    </w:p>
    <w:p w:rsidR="00586006" w:rsidRPr="002824F9" w:rsidRDefault="00586006" w:rsidP="00586006">
      <w:pPr>
        <w:ind w:firstLine="720"/>
        <w:jc w:val="both"/>
        <w:rPr>
          <w:sz w:val="22"/>
          <w:szCs w:val="22"/>
          <w:lang w:val="sr-Cyrl-CS"/>
        </w:rPr>
      </w:pPr>
      <w:r w:rsidRPr="002824F9">
        <w:rPr>
          <w:sz w:val="22"/>
          <w:szCs w:val="22"/>
          <w:lang w:val="sr-Cyrl-CS"/>
        </w:rPr>
        <w:t>- Стево Вранешевић, из Љига,</w:t>
      </w:r>
      <w:r>
        <w:rPr>
          <w:sz w:val="22"/>
          <w:szCs w:val="22"/>
          <w:lang w:val="sr-Cyrl-CS"/>
        </w:rPr>
        <w:t xml:space="preserve"> секретар</w:t>
      </w:r>
      <w:r w:rsidRPr="002824F9">
        <w:rPr>
          <w:sz w:val="22"/>
          <w:szCs w:val="22"/>
          <w:lang w:val="sr-Cyrl-CS"/>
        </w:rPr>
        <w:t xml:space="preserve"> </w:t>
      </w:r>
    </w:p>
    <w:p w:rsidR="00586006" w:rsidRPr="002824F9" w:rsidRDefault="00586006" w:rsidP="00586006">
      <w:pPr>
        <w:ind w:firstLine="720"/>
        <w:jc w:val="both"/>
        <w:rPr>
          <w:sz w:val="22"/>
          <w:szCs w:val="22"/>
          <w:lang w:val="sr-Latn-CS"/>
        </w:rPr>
      </w:pPr>
      <w:r w:rsidRPr="002824F9">
        <w:rPr>
          <w:sz w:val="22"/>
          <w:szCs w:val="22"/>
          <w:lang w:val="sr-Cyrl-CS"/>
        </w:rPr>
        <w:t xml:space="preserve">- </w:t>
      </w:r>
      <w:r>
        <w:rPr>
          <w:sz w:val="22"/>
          <w:szCs w:val="22"/>
          <w:lang w:val="sr-Cyrl-CS"/>
        </w:rPr>
        <w:t>Владимир Павловић</w:t>
      </w:r>
      <w:r w:rsidRPr="002824F9">
        <w:rPr>
          <w:sz w:val="22"/>
          <w:szCs w:val="22"/>
          <w:lang w:val="sr-Cyrl-CS"/>
        </w:rPr>
        <w:t xml:space="preserve"> из Љига, заменик секретара.</w:t>
      </w:r>
    </w:p>
    <w:p w:rsidR="00586006" w:rsidRPr="005655CE" w:rsidRDefault="00586006" w:rsidP="00586006">
      <w:pPr>
        <w:ind w:left="720"/>
        <w:jc w:val="center"/>
      </w:pPr>
    </w:p>
    <w:p w:rsidR="00586006" w:rsidRDefault="00586006" w:rsidP="00586006">
      <w:pPr>
        <w:ind w:left="720"/>
        <w:jc w:val="center"/>
        <w:rPr>
          <w:lang w:val="sr-Latn-CS"/>
        </w:rPr>
      </w:pPr>
      <w:r w:rsidRPr="009A41FA">
        <w:rPr>
          <w:lang w:val="sr-Latn-CS"/>
        </w:rPr>
        <w:t>II</w:t>
      </w:r>
    </w:p>
    <w:p w:rsidR="00586006" w:rsidRPr="009A41FA" w:rsidRDefault="00586006" w:rsidP="00586006">
      <w:pPr>
        <w:ind w:left="720"/>
        <w:jc w:val="center"/>
        <w:rPr>
          <w:lang w:val="sr-Cyrl-CS"/>
        </w:rPr>
      </w:pPr>
    </w:p>
    <w:p w:rsidR="00586006" w:rsidRPr="009A41FA" w:rsidRDefault="00586006" w:rsidP="00586006">
      <w:pPr>
        <w:ind w:firstLine="720"/>
        <w:jc w:val="both"/>
        <w:rPr>
          <w:lang w:val="sr-Cyrl-CS"/>
        </w:rPr>
      </w:pPr>
      <w:r w:rsidRPr="009A41FA">
        <w:rPr>
          <w:lang w:val="sr-Cyrl-CS"/>
        </w:rPr>
        <w:t>Ово решење ступа на снагу даном доношења, а објавиће се у „Службеном гласнику Општине Љиг“.</w:t>
      </w:r>
    </w:p>
    <w:p w:rsidR="00B525FE" w:rsidRDefault="00B525FE" w:rsidP="00B525FE">
      <w:pPr>
        <w:jc w:val="center"/>
      </w:pPr>
    </w:p>
    <w:p w:rsidR="00B525FE" w:rsidRDefault="00B525FE" w:rsidP="00B525FE">
      <w:pPr>
        <w:jc w:val="center"/>
      </w:pPr>
      <w:r>
        <w:t>СКУПШТИНА ОПШТИНЕ ЉИГ</w:t>
      </w:r>
    </w:p>
    <w:p w:rsidR="00B525FE" w:rsidRDefault="00B525FE" w:rsidP="00B525FE">
      <w:pPr>
        <w:jc w:val="center"/>
      </w:pPr>
    </w:p>
    <w:p w:rsidR="00B525FE" w:rsidRPr="005607E1" w:rsidRDefault="00B525FE" w:rsidP="00B525FE">
      <w:pPr>
        <w:jc w:val="both"/>
      </w:pPr>
      <w:r>
        <w:t>01 Број: 06-</w:t>
      </w:r>
      <w:r w:rsidR="00BC064C">
        <w:t>1</w:t>
      </w:r>
      <w:r w:rsidR="00BC064C">
        <w:rPr>
          <w:lang w:val="sr-Cyrl-CS"/>
        </w:rPr>
        <w:t>2</w:t>
      </w:r>
      <w:r>
        <w:t>/1</w:t>
      </w:r>
      <w:r w:rsidR="00BC064C">
        <w:t>9</w:t>
      </w:r>
      <w:r>
        <w:t>-</w:t>
      </w:r>
      <w:r>
        <w:rPr>
          <w:lang w:val="sr-Cyrl-CS"/>
        </w:rPr>
        <w:t>1</w:t>
      </w:r>
      <w:r w:rsidR="005607E1">
        <w:t>7</w:t>
      </w: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5F7506" w:rsidRDefault="005F7506"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7</w:t>
            </w:r>
            <w:r>
              <w:rPr>
                <w:lang w:val="sr-Cyrl-CS"/>
              </w:rPr>
              <w:t>.</w:t>
            </w:r>
            <w:r>
              <w:t xml:space="preserve">                                                                 </w:t>
            </w:r>
          </w:p>
        </w:tc>
      </w:tr>
    </w:tbl>
    <w:p w:rsidR="00354B03" w:rsidRDefault="00354B03" w:rsidP="00354B03">
      <w:pPr>
        <w:tabs>
          <w:tab w:val="left" w:pos="2685"/>
        </w:tabs>
        <w:ind w:firstLine="720"/>
        <w:jc w:val="both"/>
      </w:pPr>
    </w:p>
    <w:p w:rsidR="00354B03" w:rsidRPr="00B025C1" w:rsidRDefault="00354B03" w:rsidP="00354B03">
      <w:pPr>
        <w:jc w:val="both"/>
        <w:rPr>
          <w:sz w:val="22"/>
          <w:szCs w:val="22"/>
          <w:lang w:val="sr-Cyrl-CS"/>
        </w:rPr>
      </w:pPr>
      <w:r w:rsidRPr="00B025C1">
        <w:rPr>
          <w:sz w:val="22"/>
          <w:szCs w:val="22"/>
        </w:rPr>
        <w:tab/>
      </w:r>
      <w:r w:rsidRPr="00B025C1">
        <w:rPr>
          <w:sz w:val="22"/>
          <w:szCs w:val="22"/>
          <w:lang w:val="sr-Cyrl-CS"/>
        </w:rPr>
        <w:t xml:space="preserve">На основу члана 14. Закона о локалним изборима (''Службени гласник РС'' бр. 129/07, 34/10 – Одлука УС и 54/11) и члана 43. Статута општине Љиг (''Службени гласник Општине Љиг'' бр. 7/08, 10/08 и 6/16), Скупштина општине Љиг, на седници одржаној </w:t>
      </w:r>
      <w:r w:rsidRPr="00B025C1">
        <w:rPr>
          <w:sz w:val="22"/>
          <w:szCs w:val="22"/>
        </w:rPr>
        <w:t>19.03.2019</w:t>
      </w:r>
      <w:r w:rsidRPr="00B025C1">
        <w:rPr>
          <w:sz w:val="22"/>
          <w:szCs w:val="22"/>
          <w:lang w:val="sr-Cyrl-CS"/>
        </w:rPr>
        <w:t xml:space="preserve">.године донела је </w:t>
      </w:r>
    </w:p>
    <w:p w:rsidR="00354B03" w:rsidRPr="00B025C1" w:rsidRDefault="00354B03" w:rsidP="00354B03">
      <w:pPr>
        <w:jc w:val="both"/>
        <w:rPr>
          <w:sz w:val="22"/>
          <w:szCs w:val="22"/>
          <w:lang w:val="sr-Cyrl-CS"/>
        </w:rPr>
      </w:pPr>
    </w:p>
    <w:p w:rsidR="00354B03" w:rsidRPr="00B025C1" w:rsidRDefault="00354B03" w:rsidP="00354B03">
      <w:pPr>
        <w:jc w:val="center"/>
        <w:rPr>
          <w:sz w:val="22"/>
          <w:szCs w:val="22"/>
          <w:lang w:val="sr-Cyrl-CS"/>
        </w:rPr>
      </w:pPr>
    </w:p>
    <w:p w:rsidR="00354B03" w:rsidRPr="00B025C1" w:rsidRDefault="00354B03" w:rsidP="00354B03">
      <w:pPr>
        <w:jc w:val="center"/>
        <w:rPr>
          <w:sz w:val="22"/>
          <w:szCs w:val="22"/>
          <w:lang w:val="sr-Cyrl-CS"/>
        </w:rPr>
      </w:pPr>
      <w:r w:rsidRPr="00B025C1">
        <w:rPr>
          <w:sz w:val="22"/>
          <w:szCs w:val="22"/>
          <w:lang w:val="sr-Cyrl-CS"/>
        </w:rPr>
        <w:t>РЕШЕЊЕ</w:t>
      </w:r>
    </w:p>
    <w:p w:rsidR="00354B03" w:rsidRPr="00B025C1" w:rsidRDefault="00354B03" w:rsidP="00354B03">
      <w:pPr>
        <w:jc w:val="center"/>
        <w:rPr>
          <w:sz w:val="22"/>
          <w:szCs w:val="22"/>
          <w:lang w:val="sr-Cyrl-CS"/>
        </w:rPr>
      </w:pPr>
      <w:r w:rsidRPr="00B025C1">
        <w:rPr>
          <w:sz w:val="22"/>
          <w:szCs w:val="22"/>
          <w:lang w:val="sr-Cyrl-CS"/>
        </w:rPr>
        <w:t>О ИМЕНОВАЊУ ИЗБОРНЕ КОМИСИЈЕ ОПШТИНЕ ЉИГ</w:t>
      </w:r>
    </w:p>
    <w:p w:rsidR="00354B03" w:rsidRPr="00B025C1" w:rsidRDefault="00354B03" w:rsidP="00354B03">
      <w:pPr>
        <w:jc w:val="center"/>
        <w:rPr>
          <w:sz w:val="22"/>
          <w:szCs w:val="22"/>
          <w:lang w:val="sr-Cyrl-CS"/>
        </w:rPr>
      </w:pPr>
      <w:r w:rsidRPr="00B025C1">
        <w:rPr>
          <w:sz w:val="22"/>
          <w:szCs w:val="22"/>
          <w:lang w:val="sr-Cyrl-CS"/>
        </w:rPr>
        <w:t>У СТАЛНОМ САСТАВУ</w:t>
      </w:r>
    </w:p>
    <w:p w:rsidR="00354B03" w:rsidRPr="00B025C1" w:rsidRDefault="00354B03" w:rsidP="00354B03">
      <w:pPr>
        <w:jc w:val="both"/>
        <w:rPr>
          <w:sz w:val="22"/>
          <w:szCs w:val="22"/>
          <w:lang w:val="sr-Cyrl-CS"/>
        </w:rPr>
      </w:pPr>
    </w:p>
    <w:p w:rsidR="00354B03" w:rsidRPr="00B025C1" w:rsidRDefault="00354B03" w:rsidP="00354B03">
      <w:pPr>
        <w:jc w:val="center"/>
        <w:rPr>
          <w:sz w:val="22"/>
          <w:szCs w:val="22"/>
          <w:lang w:val="sr-Cyrl-CS"/>
        </w:rPr>
      </w:pPr>
      <w:r w:rsidRPr="00B025C1">
        <w:rPr>
          <w:sz w:val="22"/>
          <w:szCs w:val="22"/>
          <w:lang w:val="sr-Latn-CS"/>
        </w:rPr>
        <w:t>I</w:t>
      </w:r>
    </w:p>
    <w:p w:rsidR="00354B03" w:rsidRPr="00B025C1" w:rsidRDefault="00354B03" w:rsidP="00354B03">
      <w:pPr>
        <w:jc w:val="center"/>
        <w:rPr>
          <w:sz w:val="22"/>
          <w:szCs w:val="22"/>
          <w:lang w:val="sr-Cyrl-CS"/>
        </w:rPr>
      </w:pPr>
    </w:p>
    <w:p w:rsidR="00354B03" w:rsidRPr="00B025C1" w:rsidRDefault="00354B03" w:rsidP="00354B03">
      <w:pPr>
        <w:jc w:val="both"/>
        <w:rPr>
          <w:sz w:val="22"/>
          <w:szCs w:val="22"/>
          <w:lang w:val="sr-Cyrl-CS"/>
        </w:rPr>
      </w:pPr>
      <w:r w:rsidRPr="00B025C1">
        <w:rPr>
          <w:sz w:val="22"/>
          <w:szCs w:val="22"/>
          <w:lang w:val="sr-Cyrl-CS"/>
        </w:rPr>
        <w:tab/>
        <w:t>Именује се Изборна комисија Општине Љиг у сталном саставу и то :</w:t>
      </w:r>
    </w:p>
    <w:p w:rsidR="00354B03" w:rsidRPr="00B025C1" w:rsidRDefault="00354B03" w:rsidP="00354B03">
      <w:pPr>
        <w:jc w:val="both"/>
        <w:rPr>
          <w:sz w:val="22"/>
          <w:szCs w:val="22"/>
          <w:lang w:val="sr-Cyrl-CS"/>
        </w:rPr>
      </w:pP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Драган Радовановић, дипл. правник из Љига, за председника (СНС)</w:t>
      </w:r>
    </w:p>
    <w:p w:rsidR="00354B03" w:rsidRPr="00B025C1" w:rsidRDefault="00354B03" w:rsidP="004213BE">
      <w:pPr>
        <w:pStyle w:val="ListParagraph"/>
        <w:numPr>
          <w:ilvl w:val="0"/>
          <w:numId w:val="2"/>
        </w:numPr>
        <w:ind w:left="1134" w:hanging="141"/>
        <w:jc w:val="both"/>
        <w:rPr>
          <w:sz w:val="22"/>
          <w:szCs w:val="22"/>
          <w:lang w:val="sr-Cyrl-CS"/>
        </w:rPr>
      </w:pPr>
      <w:r w:rsidRPr="00B025C1">
        <w:rPr>
          <w:sz w:val="22"/>
          <w:szCs w:val="22"/>
          <w:lang w:val="sr-Cyrl-CS"/>
        </w:rPr>
        <w:t>Слађана Степановић дипл. правник из Љига, за заменика председника (СНС)</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Данијела Лазаревић из Јајчића, за члана (СНС)</w:t>
      </w:r>
    </w:p>
    <w:p w:rsidR="00354B03" w:rsidRPr="00B025C1" w:rsidRDefault="00354B03" w:rsidP="00354B03">
      <w:pPr>
        <w:ind w:left="1080"/>
        <w:jc w:val="both"/>
        <w:rPr>
          <w:sz w:val="22"/>
          <w:szCs w:val="22"/>
          <w:lang w:val="sr-Cyrl-CS"/>
        </w:rPr>
      </w:pPr>
      <w:r w:rsidRPr="00B025C1">
        <w:rPr>
          <w:sz w:val="22"/>
          <w:szCs w:val="22"/>
          <w:lang w:val="sr-Cyrl-CS"/>
        </w:rPr>
        <w:t>- Милован Марковић из Шутаца, за заменика члана (СНС)</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Драгослав Радивојевић, из Љига, за члан (СНС)</w:t>
      </w:r>
    </w:p>
    <w:p w:rsidR="00354B03" w:rsidRPr="00B025C1" w:rsidRDefault="00354B03" w:rsidP="00354B03">
      <w:pPr>
        <w:ind w:left="1080"/>
        <w:jc w:val="both"/>
        <w:rPr>
          <w:sz w:val="22"/>
          <w:szCs w:val="22"/>
          <w:lang w:val="sr-Cyrl-CS"/>
        </w:rPr>
      </w:pPr>
      <w:r w:rsidRPr="00B025C1">
        <w:rPr>
          <w:sz w:val="22"/>
          <w:szCs w:val="22"/>
        </w:rPr>
        <w:t>-</w:t>
      </w:r>
      <w:r w:rsidRPr="00B025C1">
        <w:rPr>
          <w:sz w:val="22"/>
          <w:szCs w:val="22"/>
          <w:lang w:val="sr-Cyrl-CS"/>
        </w:rPr>
        <w:t xml:space="preserve"> Иванка Милошевић из Љига, за заменика члана (СНС)</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Миломир Старчевић из Љига, за члана (СПС-ГГНТ)</w:t>
      </w:r>
    </w:p>
    <w:p w:rsidR="00354B03" w:rsidRPr="00B025C1" w:rsidRDefault="00354B03" w:rsidP="00354B03">
      <w:pPr>
        <w:ind w:left="1080"/>
        <w:jc w:val="both"/>
        <w:rPr>
          <w:sz w:val="22"/>
          <w:szCs w:val="22"/>
          <w:lang w:val="sr-Cyrl-CS"/>
        </w:rPr>
      </w:pPr>
      <w:r w:rsidRPr="00B025C1">
        <w:rPr>
          <w:sz w:val="22"/>
          <w:szCs w:val="22"/>
          <w:lang w:val="sr-Cyrl-CS"/>
        </w:rPr>
        <w:t>- Милан Тадић из Цветановца, за заменика члана (СПС-ГГНТ)</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Милена Павловић из Љига</w:t>
      </w:r>
      <w:r w:rsidRPr="00B025C1">
        <w:rPr>
          <w:sz w:val="22"/>
          <w:szCs w:val="22"/>
        </w:rPr>
        <w:t xml:space="preserve">, </w:t>
      </w:r>
      <w:r w:rsidRPr="00B025C1">
        <w:rPr>
          <w:sz w:val="22"/>
          <w:szCs w:val="22"/>
          <w:lang w:val="sr-Cyrl-CS"/>
        </w:rPr>
        <w:t>за члана (СПС-ГГНТ)</w:t>
      </w:r>
    </w:p>
    <w:p w:rsidR="00354B03" w:rsidRPr="00B025C1" w:rsidRDefault="00354B03" w:rsidP="00354B03">
      <w:pPr>
        <w:ind w:left="1080"/>
        <w:jc w:val="both"/>
        <w:rPr>
          <w:sz w:val="22"/>
          <w:szCs w:val="22"/>
          <w:lang w:val="sr-Cyrl-CS"/>
        </w:rPr>
      </w:pPr>
      <w:r w:rsidRPr="00B025C1">
        <w:rPr>
          <w:sz w:val="22"/>
          <w:szCs w:val="22"/>
          <w:lang w:val="sr-Cyrl-CS"/>
        </w:rPr>
        <w:t>- Небојша Степановић из Бабајића, за заменика члана (СПС-ГГНТ)</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Оливера Каљевић из Љига, за члана (ГГНЉК)</w:t>
      </w:r>
    </w:p>
    <w:p w:rsidR="00354B03" w:rsidRPr="00B025C1" w:rsidRDefault="00354B03" w:rsidP="00354B03">
      <w:pPr>
        <w:ind w:left="720"/>
        <w:jc w:val="both"/>
        <w:rPr>
          <w:sz w:val="22"/>
          <w:szCs w:val="22"/>
          <w:lang w:val="sr-Cyrl-CS"/>
        </w:rPr>
      </w:pPr>
      <w:r w:rsidRPr="00B025C1">
        <w:rPr>
          <w:sz w:val="22"/>
          <w:szCs w:val="22"/>
          <w:lang w:val="sr-Cyrl-CS"/>
        </w:rPr>
        <w:t xml:space="preserve">      - Драгана Анђелић из Љига, за заменика члана (ГГНЉК)</w:t>
      </w:r>
    </w:p>
    <w:p w:rsidR="00354B03" w:rsidRPr="00B025C1" w:rsidRDefault="00354B03" w:rsidP="004213BE">
      <w:pPr>
        <w:numPr>
          <w:ilvl w:val="0"/>
          <w:numId w:val="6"/>
        </w:numPr>
        <w:jc w:val="both"/>
        <w:rPr>
          <w:sz w:val="22"/>
          <w:szCs w:val="22"/>
          <w:lang w:val="sr-Cyrl-CS"/>
        </w:rPr>
      </w:pPr>
      <w:r w:rsidRPr="00B025C1">
        <w:rPr>
          <w:sz w:val="22"/>
          <w:szCs w:val="22"/>
          <w:lang w:val="sr-Cyrl-CS"/>
        </w:rPr>
        <w:t>Милош Божић из Мораваца, за члана (ЗООЉ)</w:t>
      </w:r>
    </w:p>
    <w:p w:rsidR="00354B03" w:rsidRPr="00B025C1" w:rsidRDefault="00354B03" w:rsidP="00354B03">
      <w:pPr>
        <w:ind w:left="1080"/>
        <w:jc w:val="both"/>
        <w:rPr>
          <w:sz w:val="22"/>
          <w:szCs w:val="22"/>
          <w:lang w:val="sr-Cyrl-CS"/>
        </w:rPr>
      </w:pPr>
      <w:r w:rsidRPr="00B025C1">
        <w:rPr>
          <w:sz w:val="22"/>
          <w:szCs w:val="22"/>
          <w:lang w:val="sr-Cyrl-CS"/>
        </w:rPr>
        <w:t>- Владимир Кешељ из Љига, за заменика члана. (ЗООЉ)</w:t>
      </w:r>
    </w:p>
    <w:p w:rsidR="00354B03" w:rsidRPr="00B025C1" w:rsidRDefault="00354B03" w:rsidP="00354B03">
      <w:pPr>
        <w:jc w:val="both"/>
        <w:rPr>
          <w:sz w:val="22"/>
          <w:szCs w:val="22"/>
          <w:lang w:val="sr-Cyrl-CS"/>
        </w:rPr>
      </w:pPr>
    </w:p>
    <w:p w:rsidR="00354B03" w:rsidRPr="00B025C1" w:rsidRDefault="00354B03" w:rsidP="00354B03">
      <w:pPr>
        <w:ind w:firstLine="720"/>
        <w:jc w:val="both"/>
        <w:rPr>
          <w:sz w:val="22"/>
          <w:szCs w:val="22"/>
          <w:lang w:val="sr-Cyrl-CS"/>
        </w:rPr>
      </w:pPr>
      <w:r w:rsidRPr="00B025C1">
        <w:rPr>
          <w:sz w:val="22"/>
          <w:szCs w:val="22"/>
          <w:lang w:val="sr-Cyrl-CS"/>
        </w:rPr>
        <w:t xml:space="preserve">- Милан Јанићијевић, дипл. правник из Бабајића, за секретара </w:t>
      </w:r>
    </w:p>
    <w:p w:rsidR="00354B03" w:rsidRPr="00B025C1" w:rsidRDefault="00354B03" w:rsidP="00354B03">
      <w:pPr>
        <w:ind w:firstLine="720"/>
        <w:jc w:val="both"/>
        <w:rPr>
          <w:sz w:val="22"/>
          <w:szCs w:val="22"/>
          <w:lang w:val="sr-Latn-CS"/>
        </w:rPr>
      </w:pPr>
      <w:r w:rsidRPr="00B025C1">
        <w:rPr>
          <w:sz w:val="22"/>
          <w:szCs w:val="22"/>
          <w:lang w:val="sr-Cyrl-CS"/>
        </w:rPr>
        <w:t>- Марија Филиповић дипл. правник из Љига, за заменика секретара.</w:t>
      </w:r>
    </w:p>
    <w:p w:rsidR="00354B03" w:rsidRPr="00B025C1" w:rsidRDefault="00354B03" w:rsidP="00354B03">
      <w:pPr>
        <w:ind w:left="720"/>
        <w:jc w:val="center"/>
        <w:rPr>
          <w:sz w:val="22"/>
          <w:szCs w:val="22"/>
          <w:lang w:val="sr-Cyrl-CS"/>
        </w:rPr>
      </w:pPr>
    </w:p>
    <w:p w:rsidR="00354B03" w:rsidRPr="00B025C1" w:rsidRDefault="00354B03" w:rsidP="00354B03">
      <w:pPr>
        <w:ind w:left="720"/>
        <w:jc w:val="center"/>
        <w:rPr>
          <w:sz w:val="22"/>
          <w:szCs w:val="22"/>
          <w:lang w:val="sr-Cyrl-CS"/>
        </w:rPr>
      </w:pPr>
    </w:p>
    <w:p w:rsidR="00354B03" w:rsidRPr="00B025C1" w:rsidRDefault="00354B03" w:rsidP="00354B03">
      <w:pPr>
        <w:ind w:left="720"/>
        <w:jc w:val="center"/>
        <w:rPr>
          <w:sz w:val="22"/>
          <w:szCs w:val="22"/>
          <w:lang w:val="sr-Cyrl-CS"/>
        </w:rPr>
      </w:pPr>
      <w:r w:rsidRPr="00B025C1">
        <w:rPr>
          <w:sz w:val="22"/>
          <w:szCs w:val="22"/>
          <w:lang w:val="sr-Latn-CS"/>
        </w:rPr>
        <w:t>II</w:t>
      </w:r>
    </w:p>
    <w:p w:rsidR="00354B03" w:rsidRPr="00B025C1" w:rsidRDefault="00354B03" w:rsidP="00354B03">
      <w:pPr>
        <w:ind w:left="720"/>
        <w:jc w:val="center"/>
        <w:rPr>
          <w:sz w:val="22"/>
          <w:szCs w:val="22"/>
          <w:lang w:val="sr-Cyrl-CS"/>
        </w:rPr>
      </w:pPr>
    </w:p>
    <w:p w:rsidR="00354B03" w:rsidRPr="00B025C1" w:rsidRDefault="00354B03" w:rsidP="00354B03">
      <w:pPr>
        <w:ind w:left="720"/>
        <w:jc w:val="both"/>
        <w:rPr>
          <w:sz w:val="22"/>
          <w:szCs w:val="22"/>
          <w:lang w:val="sr-Cyrl-CS"/>
        </w:rPr>
      </w:pPr>
      <w:r w:rsidRPr="00B025C1">
        <w:rPr>
          <w:sz w:val="22"/>
          <w:szCs w:val="22"/>
          <w:lang w:val="sr-Cyrl-CS"/>
        </w:rPr>
        <w:tab/>
        <w:t>Ово решење ступа на снагу даном доношења, а објавиће се у „Службеном гласнику Општине Љиг“.</w:t>
      </w:r>
    </w:p>
    <w:p w:rsidR="00354B03" w:rsidRPr="00B025C1" w:rsidRDefault="00354B03" w:rsidP="00354B03">
      <w:pPr>
        <w:jc w:val="both"/>
        <w:rPr>
          <w:sz w:val="22"/>
          <w:szCs w:val="22"/>
        </w:rPr>
      </w:pPr>
    </w:p>
    <w:p w:rsidR="00354B03" w:rsidRPr="00B025C1" w:rsidRDefault="00354B03" w:rsidP="00354B03">
      <w:pPr>
        <w:jc w:val="both"/>
        <w:rPr>
          <w:sz w:val="22"/>
          <w:szCs w:val="22"/>
        </w:rPr>
      </w:pPr>
    </w:p>
    <w:p w:rsidR="00354B03" w:rsidRPr="00B025C1" w:rsidRDefault="00354B03" w:rsidP="00354B03">
      <w:pPr>
        <w:jc w:val="center"/>
        <w:rPr>
          <w:sz w:val="22"/>
          <w:szCs w:val="22"/>
        </w:rPr>
      </w:pPr>
      <w:r w:rsidRPr="00B025C1">
        <w:rPr>
          <w:sz w:val="22"/>
          <w:szCs w:val="22"/>
        </w:rPr>
        <w:t>СКУПШТИНА ОПШТИНЕ ЉИГ</w:t>
      </w:r>
    </w:p>
    <w:p w:rsidR="00354B03" w:rsidRPr="00356BEC" w:rsidRDefault="00354B03" w:rsidP="00354B03">
      <w:r>
        <w:t xml:space="preserve">01 Број: </w:t>
      </w:r>
      <w:r>
        <w:rPr>
          <w:lang w:val="ru-RU"/>
        </w:rPr>
        <w:t>06</w:t>
      </w:r>
      <w:r>
        <w:t>-12/</w:t>
      </w:r>
      <w:r>
        <w:rPr>
          <w:lang w:val="ru-RU"/>
        </w:rPr>
        <w:t>1</w:t>
      </w:r>
      <w:r>
        <w:t>9-1</w:t>
      </w:r>
      <w:r w:rsidR="00356BEC">
        <w:t>8</w:t>
      </w:r>
    </w:p>
    <w:p w:rsidR="00B525FE" w:rsidRDefault="00B525FE" w:rsidP="00B525FE">
      <w:pPr>
        <w:jc w:val="both"/>
        <w:rPr>
          <w:sz w:val="22"/>
          <w:szCs w:val="22"/>
        </w:rPr>
      </w:pPr>
    </w:p>
    <w:p w:rsidR="00B525FE" w:rsidRDefault="00B525FE" w:rsidP="00B525FE">
      <w:pPr>
        <w:jc w:val="both"/>
        <w:rPr>
          <w:sz w:val="22"/>
          <w:szCs w:val="22"/>
        </w:rPr>
      </w:pPr>
      <w:r>
        <w:rPr>
          <w:sz w:val="22"/>
          <w:szCs w:val="22"/>
        </w:rPr>
        <w:t xml:space="preserve">                                                                                                                     ПРЕДСЕД</w:t>
      </w:r>
      <w:r>
        <w:rPr>
          <w:sz w:val="22"/>
          <w:szCs w:val="22"/>
          <w:lang w:val="sr-Cyrl-CS"/>
        </w:rPr>
        <w:t>НИК</w:t>
      </w:r>
    </w:p>
    <w:p w:rsidR="00B525FE" w:rsidRDefault="00B525FE" w:rsidP="00B525FE">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354B03" w:rsidRPr="00354B03" w:rsidRDefault="00354B03" w:rsidP="00B525FE">
      <w:pPr>
        <w:jc w:val="center"/>
        <w:rPr>
          <w:sz w:val="22"/>
          <w:szCs w:val="22"/>
        </w:rPr>
      </w:pPr>
    </w:p>
    <w:p w:rsidR="00B525FE" w:rsidRDefault="00B525FE" w:rsidP="00B525FE">
      <w:pPr>
        <w:jc w:val="right"/>
      </w:pPr>
    </w:p>
    <w:p w:rsidR="00B525FE" w:rsidRPr="00B951A8" w:rsidRDefault="00B525FE" w:rsidP="00B525FE">
      <w:pPr>
        <w:jc w:val="right"/>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9" w:type="dxa"/>
        <w:tblInd w:w="-12" w:type="dxa"/>
        <w:tblLook w:val="01E0"/>
      </w:tblPr>
      <w:tblGrid>
        <w:gridCol w:w="9759"/>
      </w:tblGrid>
      <w:tr w:rsidR="00B525FE"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rPr>
                <w:lang w:val="sr-Cyrl-CS"/>
              </w:rPr>
            </w:pPr>
            <w:r>
              <w:t>1</w:t>
            </w:r>
            <w:r w:rsidR="00356BEC">
              <w:t>8</w:t>
            </w:r>
            <w:r>
              <w:rPr>
                <w:lang w:val="sr-Cyrl-CS"/>
              </w:rPr>
              <w:t>.</w:t>
            </w:r>
          </w:p>
        </w:tc>
      </w:tr>
    </w:tbl>
    <w:p w:rsidR="00B525FE" w:rsidRDefault="00B525FE" w:rsidP="00B525FE">
      <w:pPr>
        <w:jc w:val="both"/>
        <w:rPr>
          <w:lang w:val="sr-Cyrl-CS"/>
        </w:rPr>
      </w:pPr>
      <w:r>
        <w:rPr>
          <w:lang w:val="sr-Cyrl-CS"/>
        </w:rPr>
        <w:tab/>
      </w:r>
    </w:p>
    <w:p w:rsidR="00B525FE" w:rsidRDefault="00B525FE" w:rsidP="00B525FE">
      <w:pPr>
        <w:ind w:firstLine="708"/>
        <w:jc w:val="both"/>
        <w:rPr>
          <w:sz w:val="22"/>
          <w:lang w:eastAsia="sr-Latn-CS"/>
        </w:rPr>
      </w:pP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C85D85" w:rsidRDefault="00C85D85" w:rsidP="00C85D85">
      <w:pPr>
        <w:ind w:firstLine="720"/>
        <w:jc w:val="both"/>
        <w:rPr>
          <w:lang w:val="sr-Cyrl-CS"/>
        </w:rPr>
      </w:pPr>
      <w:r>
        <w:rPr>
          <w:lang w:val="sr-Cyrl-CS"/>
        </w:rPr>
        <w:t xml:space="preserve">На основу члана </w:t>
      </w:r>
      <w:r>
        <w:t>9</w:t>
      </w:r>
      <w:r>
        <w:rPr>
          <w:lang w:val="sr-Cyrl-CS"/>
        </w:rPr>
        <w:t xml:space="preserve">. став 1. Одлуке о заједничком правобранилаштву града Ваљева и општина Лајковац, Љиг, Мионица и Осечина (''Службени гласник Општине Љиг'' бр. 8/2014) и члана 43. Статута општине Љиг (''Службени гласник општине Љиг'' бр. 7/08, 10/08 и 6/16), Скупштина општине Љиг, на седници одржаној </w:t>
      </w:r>
      <w:r>
        <w:t>19.03.2019</w:t>
      </w:r>
      <w:r>
        <w:rPr>
          <w:lang w:val="sr-Cyrl-CS"/>
        </w:rPr>
        <w:t xml:space="preserve">.године, донела је </w:t>
      </w:r>
    </w:p>
    <w:p w:rsidR="00C85D85" w:rsidRDefault="00C85D85" w:rsidP="00C85D85">
      <w:pPr>
        <w:jc w:val="both"/>
      </w:pPr>
    </w:p>
    <w:p w:rsidR="00C85D85" w:rsidRDefault="00C85D85" w:rsidP="00C85D85">
      <w:pPr>
        <w:jc w:val="both"/>
      </w:pPr>
    </w:p>
    <w:p w:rsidR="00C85D85" w:rsidRDefault="00C85D85" w:rsidP="00C85D85">
      <w:pPr>
        <w:jc w:val="both"/>
      </w:pPr>
    </w:p>
    <w:p w:rsidR="00C85D85" w:rsidRDefault="00C85D85" w:rsidP="00C85D85">
      <w:pPr>
        <w:jc w:val="both"/>
        <w:rPr>
          <w:lang w:val="sr-Cyrl-CS"/>
        </w:rPr>
      </w:pPr>
    </w:p>
    <w:p w:rsidR="00C85D85" w:rsidRDefault="00C85D85" w:rsidP="00C85D85">
      <w:pPr>
        <w:jc w:val="center"/>
        <w:rPr>
          <w:lang w:val="sr-Cyrl-CS"/>
        </w:rPr>
      </w:pPr>
      <w:r>
        <w:rPr>
          <w:lang w:val="sr-Cyrl-CS"/>
        </w:rPr>
        <w:t>РЕШЕЊЕ</w:t>
      </w:r>
    </w:p>
    <w:p w:rsidR="00C85D85" w:rsidRDefault="00C85D85" w:rsidP="00C85D85">
      <w:pPr>
        <w:jc w:val="center"/>
        <w:rPr>
          <w:lang w:val="sr-Cyrl-CS"/>
        </w:rPr>
      </w:pPr>
      <w:r>
        <w:rPr>
          <w:lang w:val="sr-Cyrl-CS"/>
        </w:rPr>
        <w:t>О ИЗБОРУ ПРАВОБРАНИОЦА ЗАЈЕДНИЧКОГ ПРАВОБРАНИЛАШТВА</w:t>
      </w:r>
    </w:p>
    <w:p w:rsidR="00C85D85" w:rsidRDefault="00C85D85" w:rsidP="00C85D85">
      <w:pPr>
        <w:jc w:val="center"/>
        <w:rPr>
          <w:lang w:val="sr-Cyrl-CS"/>
        </w:rPr>
      </w:pPr>
      <w:r>
        <w:rPr>
          <w:lang w:val="sr-Cyrl-CS"/>
        </w:rPr>
        <w:t>ГРАДА ВАЉЕВА И ОПШТИНА ЛАЈКОВАЦ, ЉИГ, МИОНИЦА И ОСЕЧИНА</w:t>
      </w:r>
    </w:p>
    <w:p w:rsidR="00C85D85" w:rsidRDefault="00C85D85" w:rsidP="00C85D85">
      <w:pPr>
        <w:jc w:val="center"/>
        <w:rPr>
          <w:lang w:val="sr-Cyrl-CS"/>
        </w:rPr>
      </w:pPr>
    </w:p>
    <w:p w:rsidR="00C85D85" w:rsidRDefault="00C85D85" w:rsidP="00C85D85">
      <w:pPr>
        <w:jc w:val="both"/>
        <w:rPr>
          <w:lang w:val="sr-Cyrl-CS"/>
        </w:rPr>
      </w:pPr>
    </w:p>
    <w:p w:rsidR="00C85D85" w:rsidRDefault="00C85D85" w:rsidP="00C85D85">
      <w:pPr>
        <w:jc w:val="both"/>
        <w:rPr>
          <w:lang w:val="sr-Cyrl-CS"/>
        </w:rPr>
      </w:pPr>
    </w:p>
    <w:p w:rsidR="00C85D85" w:rsidRDefault="00C85D85" w:rsidP="00C85D85">
      <w:pPr>
        <w:jc w:val="both"/>
        <w:rPr>
          <w:lang w:val="sr-Cyrl-CS"/>
        </w:rPr>
      </w:pPr>
      <w:r>
        <w:t xml:space="preserve">I </w:t>
      </w:r>
      <w:r>
        <w:tab/>
      </w:r>
      <w:r>
        <w:rPr>
          <w:lang w:val="sr-Cyrl-CS"/>
        </w:rPr>
        <w:t xml:space="preserve">За правобраниоца Заједничког правобранилаштва града Ваљева и општина Лајковац, Љиг, Мионица и Осечина бира се </w:t>
      </w:r>
      <w:r>
        <w:t>Дарко Костић</w:t>
      </w:r>
      <w:r>
        <w:rPr>
          <w:lang w:val="sr-Cyrl-CS"/>
        </w:rPr>
        <w:t xml:space="preserve">, дипломирани правник из </w:t>
      </w:r>
      <w:r>
        <w:t>Ваљева</w:t>
      </w:r>
      <w:r>
        <w:rPr>
          <w:lang w:val="sr-Cyrl-CS"/>
        </w:rPr>
        <w:t xml:space="preserve">. </w:t>
      </w:r>
    </w:p>
    <w:p w:rsidR="00C85D85" w:rsidRDefault="00C85D85" w:rsidP="00C85D85">
      <w:pPr>
        <w:jc w:val="both"/>
      </w:pPr>
    </w:p>
    <w:p w:rsidR="00C85D85" w:rsidRPr="00C85D85" w:rsidRDefault="00C85D85" w:rsidP="00C85D85">
      <w:pPr>
        <w:jc w:val="both"/>
      </w:pPr>
    </w:p>
    <w:p w:rsidR="00C85D85" w:rsidRDefault="00C85D85" w:rsidP="00C85D85">
      <w:pPr>
        <w:jc w:val="both"/>
        <w:rPr>
          <w:lang w:val="sr-Cyrl-CS"/>
        </w:rPr>
      </w:pPr>
      <w:r>
        <w:t>II</w:t>
      </w:r>
      <w:r>
        <w:rPr>
          <w:lang w:val="sr-Cyrl-CS"/>
        </w:rPr>
        <w:tab/>
        <w:t>Правобранилац се бира на период од пет година.</w:t>
      </w:r>
    </w:p>
    <w:p w:rsidR="00C85D85" w:rsidRDefault="00C85D85" w:rsidP="00C85D85">
      <w:pPr>
        <w:jc w:val="both"/>
      </w:pPr>
    </w:p>
    <w:p w:rsidR="00C85D85" w:rsidRPr="00C85D85" w:rsidRDefault="00C85D85" w:rsidP="00C85D85">
      <w:pPr>
        <w:jc w:val="both"/>
      </w:pPr>
    </w:p>
    <w:p w:rsidR="00C85D85" w:rsidRDefault="00C85D85" w:rsidP="00C85D85">
      <w:pPr>
        <w:jc w:val="both"/>
        <w:rPr>
          <w:lang w:val="sr-Cyrl-CS"/>
        </w:rPr>
      </w:pPr>
      <w:r>
        <w:t>III</w:t>
      </w:r>
      <w:r>
        <w:rPr>
          <w:lang w:val="sr-Cyrl-CS"/>
        </w:rPr>
        <w:tab/>
        <w:t>Решење доставити изабраном, Заједничком правобранилаштву града Ваљева и општина Лајковац, Љиг, Мионица и Осечина и Скупштини града Ваљева и Скупштинама општина Лајковац, Мионица и Осечина.</w:t>
      </w:r>
    </w:p>
    <w:p w:rsidR="00C85D85" w:rsidRDefault="00C85D85" w:rsidP="00C85D85">
      <w:pPr>
        <w:jc w:val="both"/>
        <w:rPr>
          <w:u w:val="single"/>
        </w:rPr>
      </w:pPr>
    </w:p>
    <w:p w:rsidR="00C85D85" w:rsidRPr="00C85D85" w:rsidRDefault="00C85D85" w:rsidP="00C85D85">
      <w:pPr>
        <w:jc w:val="both"/>
        <w:rPr>
          <w:u w:val="single"/>
        </w:rPr>
      </w:pPr>
    </w:p>
    <w:p w:rsidR="00C85D85" w:rsidRDefault="00C85D85" w:rsidP="00C85D85">
      <w:pPr>
        <w:jc w:val="both"/>
        <w:rPr>
          <w:lang w:val="sr-Cyrl-CS"/>
        </w:rPr>
      </w:pPr>
      <w:r>
        <w:t>IV</w:t>
      </w:r>
      <w:r>
        <w:rPr>
          <w:lang w:val="sr-Cyrl-CS"/>
        </w:rPr>
        <w:tab/>
        <w:t>Решење објавити у ''Службеном гласнику општине Љиг'' .</w:t>
      </w:r>
    </w:p>
    <w:p w:rsidR="00B525FE" w:rsidRPr="00AC7677" w:rsidRDefault="00B525FE" w:rsidP="00B525FE">
      <w:pPr>
        <w:jc w:val="right"/>
        <w:rPr>
          <w:sz w:val="22"/>
        </w:rPr>
      </w:pPr>
    </w:p>
    <w:p w:rsidR="00B525FE" w:rsidRDefault="00B525FE" w:rsidP="00B525FE">
      <w:pPr>
        <w:jc w:val="both"/>
      </w:pPr>
    </w:p>
    <w:p w:rsidR="00B525FE" w:rsidRDefault="00B525FE" w:rsidP="00B525FE">
      <w:pPr>
        <w:jc w:val="center"/>
        <w:rPr>
          <w:lang w:val="sr-Cyrl-CS"/>
        </w:rPr>
      </w:pPr>
      <w:r>
        <w:rPr>
          <w:lang w:val="sr-Cyrl-CS"/>
        </w:rP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r>
        <w:rPr>
          <w:lang w:val="sr-Cyrl-CS"/>
        </w:rPr>
        <w:t>01 Број:</w:t>
      </w:r>
      <w:r>
        <w:t>06-</w:t>
      </w:r>
      <w:r w:rsidR="00C85D85">
        <w:t>1</w:t>
      </w:r>
      <w:r>
        <w:t>2/1</w:t>
      </w:r>
      <w:r w:rsidR="00C85D85">
        <w:t>9</w:t>
      </w:r>
      <w:r>
        <w:t>-1</w:t>
      </w:r>
      <w:r w:rsidR="00356BEC">
        <w:t>9</w:t>
      </w:r>
    </w:p>
    <w:p w:rsidR="00B525FE" w:rsidRDefault="00B525FE" w:rsidP="00B525FE">
      <w:pPr>
        <w:ind w:firstLine="720"/>
        <w:jc w:val="both"/>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lang w:val="sr-Cyrl-CS"/>
        </w:rPr>
      </w:pPr>
    </w:p>
    <w:p w:rsidR="00B525FE" w:rsidRDefault="00B525FE" w:rsidP="00B525FE">
      <w:pPr>
        <w:tabs>
          <w:tab w:val="left" w:pos="6405"/>
        </w:tabs>
        <w:rPr>
          <w:b/>
        </w:rPr>
      </w:pPr>
      <w:r>
        <w:rPr>
          <w:b/>
        </w:rPr>
        <w:lastRenderedPageBreak/>
        <w:tab/>
      </w:r>
    </w:p>
    <w:p w:rsidR="00B525FE" w:rsidRDefault="00B525FE" w:rsidP="00B525FE">
      <w:pPr>
        <w:tabs>
          <w:tab w:val="left" w:pos="6405"/>
        </w:tabs>
        <w:rPr>
          <w:b/>
          <w:lang w:val="sr-Cyrl-CS"/>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jc w:val="center"/>
        <w:rPr>
          <w:b/>
          <w:lang w:val="sr-Cyrl-CS"/>
        </w:rPr>
      </w:pPr>
    </w:p>
    <w:tbl>
      <w:tblPr>
        <w:tblW w:w="9660" w:type="dxa"/>
        <w:tblInd w:w="-12" w:type="dxa"/>
        <w:tblLook w:val="01E0"/>
      </w:tblPr>
      <w:tblGrid>
        <w:gridCol w:w="9660"/>
      </w:tblGrid>
      <w:tr w:rsidR="00B525FE" w:rsidTr="00B5008E">
        <w:trPr>
          <w:trHeight w:val="345"/>
        </w:trPr>
        <w:tc>
          <w:tcPr>
            <w:tcW w:w="966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rPr>
                <w:lang w:val="sr-Cyrl-CS"/>
              </w:rPr>
            </w:pPr>
            <w:r>
              <w:rPr>
                <w:lang w:val="sr-Cyrl-CS"/>
              </w:rPr>
              <w:t>1</w:t>
            </w:r>
            <w:r w:rsidR="00356BEC">
              <w:t>9</w:t>
            </w:r>
            <w:r>
              <w:rPr>
                <w:lang w:val="sr-Cyrl-CS"/>
              </w:rPr>
              <w:t>.</w:t>
            </w:r>
          </w:p>
        </w:tc>
      </w:tr>
    </w:tbl>
    <w:p w:rsidR="00B525FE" w:rsidRDefault="00B525FE" w:rsidP="00B525FE">
      <w:r>
        <w:t xml:space="preserve">     </w:t>
      </w:r>
    </w:p>
    <w:p w:rsidR="00A4295E" w:rsidRDefault="00A4295E" w:rsidP="00A4295E">
      <w:pPr>
        <w:ind w:firstLine="720"/>
        <w:jc w:val="right"/>
        <w:rPr>
          <w:lang w:val="sr-Cyrl-CS"/>
        </w:rPr>
      </w:pPr>
    </w:p>
    <w:p w:rsidR="00A4295E" w:rsidRPr="006D7B5D" w:rsidRDefault="00A4295E" w:rsidP="00A4295E">
      <w:pPr>
        <w:ind w:firstLine="720"/>
        <w:jc w:val="both"/>
        <w:rPr>
          <w:lang w:val="sr-Cyrl-CS"/>
        </w:rPr>
      </w:pPr>
      <w:r w:rsidRPr="006D7B5D">
        <w:rPr>
          <w:lang w:val="sr-Cyrl-CS"/>
        </w:rPr>
        <w:t xml:space="preserve">На основу члана </w:t>
      </w:r>
      <w:r>
        <w:t>21</w:t>
      </w:r>
      <w:r w:rsidRPr="006D7B5D">
        <w:rPr>
          <w:lang w:val="sr-Cyrl-CS"/>
        </w:rPr>
        <w:t xml:space="preserve">. Закона о јавним предузећима (''Службени гласник РС'' бр. </w:t>
      </w:r>
      <w:r>
        <w:rPr>
          <w:lang w:val="sr-Cyrl-CS"/>
        </w:rPr>
        <w:t>15/2016</w:t>
      </w:r>
      <w:r w:rsidRPr="006D7B5D">
        <w:rPr>
          <w:lang w:val="sr-Cyrl-CS"/>
        </w:rPr>
        <w:t>)</w:t>
      </w:r>
      <w:r>
        <w:rPr>
          <w:lang w:val="sr-Cyrl-CS"/>
        </w:rPr>
        <w:t xml:space="preserve"> и</w:t>
      </w:r>
      <w:r w:rsidRPr="006D7B5D">
        <w:rPr>
          <w:lang w:val="sr-Cyrl-CS"/>
        </w:rPr>
        <w:t xml:space="preserve"> члана 43. став 1. тачка 10. Статута општине Љиг (''Службени гласник општине Љиг'' број: 7/08, 10/08 и 6/16), Скупштина општине Љиг, на седници одржаној </w:t>
      </w:r>
      <w:r>
        <w:t>19.03.2019</w:t>
      </w:r>
      <w:r>
        <w:rPr>
          <w:lang w:val="sr-Cyrl-CS"/>
        </w:rPr>
        <w:t>.године</w:t>
      </w:r>
      <w:r w:rsidRPr="006D7B5D">
        <w:rPr>
          <w:lang w:val="sr-Cyrl-CS"/>
        </w:rPr>
        <w:t xml:space="preserve">,  донела је </w:t>
      </w:r>
    </w:p>
    <w:p w:rsidR="00A4295E" w:rsidRPr="006D7B5D" w:rsidRDefault="00A4295E" w:rsidP="00A4295E">
      <w:pPr>
        <w:jc w:val="both"/>
        <w:rPr>
          <w:lang w:val="sr-Cyrl-CS"/>
        </w:rPr>
      </w:pPr>
    </w:p>
    <w:p w:rsidR="00A4295E" w:rsidRPr="006D7B5D" w:rsidRDefault="00A4295E" w:rsidP="00A4295E">
      <w:pPr>
        <w:jc w:val="both"/>
        <w:rPr>
          <w:lang w:val="sr-Cyrl-CS"/>
        </w:rPr>
      </w:pPr>
    </w:p>
    <w:p w:rsidR="00A4295E" w:rsidRPr="006D7B5D" w:rsidRDefault="00A4295E" w:rsidP="00A4295E">
      <w:pPr>
        <w:jc w:val="both"/>
        <w:rPr>
          <w:lang w:val="sr-Cyrl-CS"/>
        </w:rPr>
      </w:pPr>
    </w:p>
    <w:p w:rsidR="00A4295E" w:rsidRPr="006D7B5D" w:rsidRDefault="00A4295E" w:rsidP="00A4295E">
      <w:pPr>
        <w:jc w:val="both"/>
      </w:pPr>
    </w:p>
    <w:p w:rsidR="00A4295E" w:rsidRPr="006D7B5D" w:rsidRDefault="00A4295E" w:rsidP="00A4295E">
      <w:pPr>
        <w:jc w:val="center"/>
        <w:rPr>
          <w:lang w:val="sr-Cyrl-CS"/>
        </w:rPr>
      </w:pPr>
      <w:r w:rsidRPr="006D7B5D">
        <w:t>РЕШЕЊЕ</w:t>
      </w:r>
    </w:p>
    <w:p w:rsidR="00A4295E" w:rsidRPr="006D7B5D" w:rsidRDefault="00A4295E" w:rsidP="00A4295E">
      <w:pPr>
        <w:jc w:val="center"/>
        <w:rPr>
          <w:lang w:val="sr-Cyrl-CS"/>
        </w:rPr>
      </w:pPr>
      <w:r w:rsidRPr="006D7B5D">
        <w:t>О</w:t>
      </w:r>
      <w:r w:rsidRPr="006D7B5D">
        <w:rPr>
          <w:lang w:val="sr-Cyrl-CS"/>
        </w:rPr>
        <w:t xml:space="preserve"> РАЗРЕШЕЊУ ПРЕДСЕДНИКА НАДЗОРНОГ ОДБОРА  </w:t>
      </w:r>
    </w:p>
    <w:p w:rsidR="00A4295E" w:rsidRPr="006D7B5D" w:rsidRDefault="00A4295E" w:rsidP="00A4295E">
      <w:pPr>
        <w:jc w:val="center"/>
        <w:rPr>
          <w:lang w:val="sr-Cyrl-CS"/>
        </w:rPr>
      </w:pPr>
      <w:r w:rsidRPr="006D7B5D">
        <w:rPr>
          <w:lang w:val="sr-Cyrl-CS"/>
        </w:rPr>
        <w:t>ЈКП „КОМУНАЛАЦ“ ЉИГ</w:t>
      </w: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pPr>
    </w:p>
    <w:p w:rsidR="00A4295E" w:rsidRPr="006D7B5D" w:rsidRDefault="00A4295E" w:rsidP="00A4295E">
      <w:pPr>
        <w:jc w:val="center"/>
      </w:pPr>
      <w:r w:rsidRPr="006D7B5D">
        <w:t>I</w:t>
      </w:r>
    </w:p>
    <w:p w:rsidR="00A4295E" w:rsidRPr="006D7B5D" w:rsidRDefault="00A4295E" w:rsidP="00A4295E">
      <w:pPr>
        <w:jc w:val="center"/>
      </w:pPr>
    </w:p>
    <w:p w:rsidR="00A4295E" w:rsidRPr="006D7B5D" w:rsidRDefault="00A4295E" w:rsidP="00A4295E">
      <w:pPr>
        <w:ind w:firstLine="720"/>
        <w:jc w:val="both"/>
        <w:rPr>
          <w:lang w:val="sr-Cyrl-CS"/>
        </w:rPr>
      </w:pPr>
      <w:r w:rsidRPr="006D7B5D">
        <w:rPr>
          <w:lang w:val="sr-Cyrl-CS"/>
        </w:rPr>
        <w:t>РАЗРЕШАВА СЕ  председник Надзорног одбора ЈКП „Комуналац“ Љиг, због поднете оставке, и то:</w:t>
      </w:r>
    </w:p>
    <w:p w:rsidR="00A4295E" w:rsidRPr="006D7B5D" w:rsidRDefault="00A4295E" w:rsidP="00A4295E">
      <w:pPr>
        <w:ind w:firstLine="720"/>
        <w:jc w:val="both"/>
        <w:rPr>
          <w:lang w:val="sr-Cyrl-CS"/>
        </w:rPr>
      </w:pPr>
    </w:p>
    <w:p w:rsidR="00A4295E" w:rsidRPr="006D7B5D" w:rsidRDefault="00A4295E" w:rsidP="004213BE">
      <w:pPr>
        <w:numPr>
          <w:ilvl w:val="0"/>
          <w:numId w:val="3"/>
        </w:numPr>
        <w:jc w:val="both"/>
        <w:rPr>
          <w:lang w:val="sr-Cyrl-CS"/>
        </w:rPr>
      </w:pPr>
      <w:r w:rsidRPr="006D7B5D">
        <w:rPr>
          <w:lang w:val="sr-Cyrl-CS"/>
        </w:rPr>
        <w:t>Мирко Матић из Љига.</w:t>
      </w:r>
    </w:p>
    <w:p w:rsidR="00A4295E" w:rsidRPr="006D7B5D" w:rsidRDefault="00A4295E" w:rsidP="00A4295E">
      <w:pPr>
        <w:jc w:val="both"/>
        <w:rPr>
          <w:lang w:val="sr-Cyrl-CS"/>
        </w:rPr>
      </w:pP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pPr>
      <w:r w:rsidRPr="006D7B5D">
        <w:t>II</w:t>
      </w:r>
    </w:p>
    <w:p w:rsidR="00A4295E" w:rsidRPr="006D7B5D" w:rsidRDefault="00A4295E" w:rsidP="00A4295E">
      <w:pPr>
        <w:jc w:val="center"/>
      </w:pPr>
    </w:p>
    <w:p w:rsidR="00A4295E" w:rsidRPr="006D7B5D" w:rsidRDefault="00A4295E" w:rsidP="00A4295E">
      <w:pPr>
        <w:jc w:val="both"/>
        <w:rPr>
          <w:lang w:val="sr-Cyrl-CS"/>
        </w:rPr>
      </w:pPr>
      <w:r w:rsidRPr="006D7B5D">
        <w:tab/>
        <w:t xml:space="preserve">Ово решење ступа на снагу даном доношења, а објавиће се у „Службеном гласнику </w:t>
      </w:r>
      <w:r w:rsidRPr="006D7B5D">
        <w:rPr>
          <w:lang w:val="sr-Cyrl-CS"/>
        </w:rPr>
        <w:t>О</w:t>
      </w:r>
      <w:r w:rsidRPr="006D7B5D">
        <w:t>пштине Љиг“</w:t>
      </w:r>
      <w:r w:rsidRPr="006D7B5D">
        <w:rPr>
          <w:lang w:val="sr-Cyrl-CS"/>
        </w:rPr>
        <w:t>.</w:t>
      </w:r>
    </w:p>
    <w:p w:rsidR="00B525FE" w:rsidRDefault="00B525FE" w:rsidP="00B525FE">
      <w:pPr>
        <w:rPr>
          <w:sz w:val="22"/>
          <w:szCs w:val="22"/>
        </w:rPr>
      </w:pPr>
    </w:p>
    <w:p w:rsidR="00B525FE" w:rsidRDefault="00B525FE" w:rsidP="00B525FE">
      <w:pPr>
        <w:rPr>
          <w:sz w:val="22"/>
          <w:szCs w:val="22"/>
        </w:rPr>
      </w:pPr>
    </w:p>
    <w:p w:rsidR="00B525FE" w:rsidRDefault="00B525FE" w:rsidP="00B525FE">
      <w:pPr>
        <w:jc w:val="both"/>
        <w:rPr>
          <w:sz w:val="22"/>
          <w:szCs w:val="22"/>
        </w:rPr>
      </w:pPr>
    </w:p>
    <w:p w:rsidR="00B525FE" w:rsidRDefault="00B525FE" w:rsidP="00B525FE">
      <w:pPr>
        <w:jc w:val="both"/>
        <w:rPr>
          <w:sz w:val="22"/>
          <w:szCs w:val="22"/>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r>
        <w:t xml:space="preserve">01 Број: </w:t>
      </w:r>
      <w:r>
        <w:rPr>
          <w:lang w:val="ru-RU"/>
        </w:rPr>
        <w:t>06</w:t>
      </w:r>
      <w:r w:rsidR="00A4295E">
        <w:t>-12</w:t>
      </w:r>
      <w:r>
        <w:t>/</w:t>
      </w:r>
      <w:r>
        <w:rPr>
          <w:lang w:val="ru-RU"/>
        </w:rPr>
        <w:t>1</w:t>
      </w:r>
      <w:r w:rsidR="00A4295E">
        <w:t>9</w:t>
      </w:r>
      <w:r>
        <w:t>-</w:t>
      </w:r>
      <w:r w:rsidR="00356BEC">
        <w:t>20</w:t>
      </w:r>
    </w:p>
    <w:p w:rsidR="00B525FE" w:rsidRDefault="00B525FE" w:rsidP="00B525FE">
      <w:pPr>
        <w:jc w:val="right"/>
        <w:rPr>
          <w:sz w:val="22"/>
          <w:szCs w:val="22"/>
        </w:rPr>
      </w:pPr>
    </w:p>
    <w:p w:rsidR="00B525FE" w:rsidRDefault="00B525FE" w:rsidP="00B525FE">
      <w:pPr>
        <w:jc w:val="right"/>
        <w:rPr>
          <w:sz w:val="22"/>
          <w:szCs w:val="22"/>
        </w:rPr>
      </w:pPr>
    </w:p>
    <w:p w:rsidR="00B525FE" w:rsidRPr="00A4295E" w:rsidRDefault="00B525FE" w:rsidP="00B525FE">
      <w:pPr>
        <w:jc w:val="center"/>
      </w:pPr>
      <w:r w:rsidRPr="00A4295E">
        <w:t xml:space="preserve">                                                                                                              </w:t>
      </w:r>
      <w:r w:rsidRPr="00A4295E">
        <w:rPr>
          <w:lang w:val="sr-Cyrl-CS"/>
        </w:rPr>
        <w:t xml:space="preserve">    </w:t>
      </w:r>
      <w:r w:rsidRPr="00A4295E">
        <w:t xml:space="preserve"> ПРЕДСЕДНИК</w:t>
      </w:r>
    </w:p>
    <w:p w:rsidR="00B525FE" w:rsidRPr="00A4295E" w:rsidRDefault="00B525FE" w:rsidP="00B525FE">
      <w:pPr>
        <w:jc w:val="right"/>
      </w:pPr>
      <w:r w:rsidRPr="00A4295E">
        <w:rPr>
          <w:lang w:val="sr-Cyrl-CS"/>
        </w:rPr>
        <w:t>Горан Миловановић</w:t>
      </w:r>
      <w:r w:rsidRPr="00A4295E">
        <w:t xml:space="preserve">, </w:t>
      </w:r>
      <w:r w:rsidRPr="00A4295E">
        <w:rPr>
          <w:lang w:val="sr-Cyrl-CS"/>
        </w:rPr>
        <w:t>с.р.</w:t>
      </w:r>
    </w:p>
    <w:p w:rsidR="00FF37C7" w:rsidRDefault="00FF37C7" w:rsidP="00FF37C7">
      <w:pPr>
        <w:jc w:val="right"/>
      </w:pPr>
    </w:p>
    <w:p w:rsidR="00B525FE" w:rsidRDefault="00B525FE"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0E11E6" w:rsidP="00B5008E">
            <w:pPr>
              <w:spacing w:line="276" w:lineRule="auto"/>
              <w:jc w:val="center"/>
            </w:pPr>
            <w:r>
              <w:t>20</w:t>
            </w:r>
            <w:r w:rsidR="00B525FE">
              <w:rPr>
                <w:lang w:val="sr-Cyrl-CS"/>
              </w:rPr>
              <w:t>.</w:t>
            </w:r>
            <w:r w:rsidR="00B525FE">
              <w:t xml:space="preserve">                                                                 </w:t>
            </w:r>
          </w:p>
        </w:tc>
      </w:tr>
    </w:tbl>
    <w:p w:rsidR="00B525FE" w:rsidRDefault="00B525FE" w:rsidP="00B525FE">
      <w:pPr>
        <w:pStyle w:val="BodyText"/>
        <w:rPr>
          <w:lang w:val="en-US"/>
        </w:rPr>
      </w:pPr>
      <w:r>
        <w:rPr>
          <w:lang w:val="en-US"/>
        </w:rPr>
        <w:t xml:space="preserve">      </w:t>
      </w:r>
    </w:p>
    <w:p w:rsidR="002E7B86" w:rsidRPr="005159AE" w:rsidRDefault="002E7B86" w:rsidP="002E7B86">
      <w:pPr>
        <w:ind w:firstLine="720"/>
        <w:jc w:val="both"/>
        <w:rPr>
          <w:lang w:val="sr-Cyrl-CS"/>
        </w:rPr>
      </w:pPr>
      <w:r w:rsidRPr="005159AE">
        <w:rPr>
          <w:lang w:val="sr-Cyrl-CS"/>
        </w:rPr>
        <w:t xml:space="preserve">На основу члана </w:t>
      </w:r>
      <w:r>
        <w:t>17</w:t>
      </w:r>
      <w:r w:rsidRPr="005159AE">
        <w:rPr>
          <w:lang w:val="sr-Cyrl-CS"/>
        </w:rPr>
        <w:t xml:space="preserve">. </w:t>
      </w:r>
      <w:r>
        <w:rPr>
          <w:lang w:val="sr-Cyrl-CS"/>
        </w:rPr>
        <w:t xml:space="preserve">и 18. </w:t>
      </w:r>
      <w:r w:rsidRPr="005159AE">
        <w:rPr>
          <w:lang w:val="sr-Cyrl-CS"/>
        </w:rPr>
        <w:t xml:space="preserve">Закона о јавним предузећима (''Службени гласник РС'' бр. </w:t>
      </w:r>
      <w:r>
        <w:rPr>
          <w:lang w:val="sr-Cyrl-CS"/>
        </w:rPr>
        <w:t>15/2016</w:t>
      </w:r>
      <w:r w:rsidRPr="005159AE">
        <w:rPr>
          <w:lang w:val="sr-Cyrl-CS"/>
        </w:rPr>
        <w:t>)</w:t>
      </w:r>
      <w:r>
        <w:rPr>
          <w:lang w:val="sr-Cyrl-CS"/>
        </w:rPr>
        <w:t xml:space="preserve"> и</w:t>
      </w:r>
      <w:r w:rsidRPr="005159AE">
        <w:rPr>
          <w:lang w:val="sr-Cyrl-CS"/>
        </w:rPr>
        <w:t xml:space="preserve"> члана 43. став 1. тачка 10. Статута општине Љиг (''Службени гласник општине Љиг'' број: 7/08</w:t>
      </w:r>
      <w:r w:rsidRPr="005159AE">
        <w:t xml:space="preserve">, </w:t>
      </w:r>
      <w:r w:rsidRPr="005159AE">
        <w:rPr>
          <w:lang w:val="sr-Cyrl-CS"/>
        </w:rPr>
        <w:t>10/08</w:t>
      </w:r>
      <w:r w:rsidRPr="005159AE">
        <w:t xml:space="preserve"> и 6/16</w:t>
      </w:r>
      <w:r w:rsidRPr="005159AE">
        <w:rPr>
          <w:lang w:val="sr-Cyrl-CS"/>
        </w:rPr>
        <w:t xml:space="preserve">), Скупштина општине Љиг, на седници одржаној </w:t>
      </w:r>
      <w:r>
        <w:t>19.03.2019</w:t>
      </w:r>
      <w:r>
        <w:rPr>
          <w:lang w:val="sr-Cyrl-CS"/>
        </w:rPr>
        <w:t>.године</w:t>
      </w:r>
      <w:r w:rsidRPr="005159AE">
        <w:rPr>
          <w:lang w:val="sr-Cyrl-CS"/>
        </w:rPr>
        <w:t xml:space="preserve">.године,  донела је </w:t>
      </w:r>
    </w:p>
    <w:p w:rsidR="002E7B86" w:rsidRPr="005159AE" w:rsidRDefault="002E7B86" w:rsidP="002E7B86">
      <w:pPr>
        <w:ind w:firstLine="720"/>
        <w:jc w:val="both"/>
        <w:rPr>
          <w:lang w:val="sr-Cyrl-CS"/>
        </w:rPr>
      </w:pPr>
    </w:p>
    <w:p w:rsidR="002E7B86" w:rsidRPr="005159AE" w:rsidRDefault="002E7B86" w:rsidP="002E7B86">
      <w:pPr>
        <w:ind w:firstLine="720"/>
        <w:jc w:val="both"/>
        <w:rPr>
          <w:lang w:val="sr-Cyrl-CS"/>
        </w:rPr>
      </w:pPr>
    </w:p>
    <w:p w:rsidR="002E7B86" w:rsidRPr="005159AE" w:rsidRDefault="002E7B86" w:rsidP="002E7B86">
      <w:pPr>
        <w:rPr>
          <w:lang w:val="sr-Cyrl-CS"/>
        </w:rPr>
      </w:pPr>
    </w:p>
    <w:p w:rsidR="002E7B86" w:rsidRPr="005159AE" w:rsidRDefault="002E7B86" w:rsidP="002E7B86">
      <w:pPr>
        <w:jc w:val="center"/>
        <w:rPr>
          <w:lang w:val="sr-Cyrl-CS"/>
        </w:rPr>
      </w:pPr>
      <w:r w:rsidRPr="005159AE">
        <w:rPr>
          <w:lang w:val="sr-Cyrl-CS"/>
        </w:rPr>
        <w:t>Р Е Ш Е Њ Е</w:t>
      </w:r>
    </w:p>
    <w:p w:rsidR="002E7B86" w:rsidRPr="005159AE" w:rsidRDefault="002E7B86" w:rsidP="002E7B86">
      <w:pPr>
        <w:jc w:val="center"/>
        <w:rPr>
          <w:lang w:val="sr-Cyrl-CS"/>
        </w:rPr>
      </w:pPr>
      <w:r w:rsidRPr="005159AE">
        <w:rPr>
          <w:lang w:val="sr-Cyrl-CS"/>
        </w:rPr>
        <w:t xml:space="preserve">О ИМЕНОВАЊУ ПРЕДСЕДНИКА НАДЗОРНОГ ОДБОРА  </w:t>
      </w:r>
    </w:p>
    <w:p w:rsidR="002E7B86" w:rsidRPr="005159AE" w:rsidRDefault="002E7B86" w:rsidP="002E7B86">
      <w:pPr>
        <w:jc w:val="center"/>
        <w:rPr>
          <w:lang w:val="sr-Cyrl-CS"/>
        </w:rPr>
      </w:pPr>
      <w:r w:rsidRPr="005159AE">
        <w:rPr>
          <w:lang w:val="sr-Cyrl-CS"/>
        </w:rPr>
        <w:t>ЈКП „КОМУНАЛАЦ“ ЉИГ</w:t>
      </w:r>
    </w:p>
    <w:p w:rsidR="002E7B86" w:rsidRPr="005159AE" w:rsidRDefault="002E7B86" w:rsidP="002E7B86">
      <w:pPr>
        <w:ind w:firstLine="720"/>
        <w:jc w:val="center"/>
        <w:rPr>
          <w:lang w:val="sr-Cyrl-CS"/>
        </w:rPr>
      </w:pPr>
    </w:p>
    <w:p w:rsidR="002E7B86" w:rsidRPr="005159AE" w:rsidRDefault="002E7B86" w:rsidP="002E7B86">
      <w:pPr>
        <w:ind w:firstLine="720"/>
        <w:jc w:val="both"/>
        <w:rPr>
          <w:lang w:val="sr-Cyrl-CS"/>
        </w:rPr>
      </w:pPr>
    </w:p>
    <w:p w:rsidR="002E7B86" w:rsidRPr="005159AE" w:rsidRDefault="002E7B86" w:rsidP="002E7B86">
      <w:pPr>
        <w:ind w:firstLine="720"/>
        <w:jc w:val="both"/>
        <w:rPr>
          <w:lang w:val="sr-Cyrl-CS"/>
        </w:rPr>
      </w:pPr>
    </w:p>
    <w:p w:rsidR="002E7B86" w:rsidRPr="005159AE" w:rsidRDefault="002E7B86" w:rsidP="002E7B86">
      <w:pPr>
        <w:ind w:firstLine="720"/>
        <w:jc w:val="center"/>
        <w:rPr>
          <w:lang w:val="sr-Cyrl-CS"/>
        </w:rPr>
      </w:pPr>
      <w:r w:rsidRPr="005159AE">
        <w:t>I</w:t>
      </w:r>
    </w:p>
    <w:p w:rsidR="002E7B86" w:rsidRPr="005159AE" w:rsidRDefault="002E7B86" w:rsidP="002E7B86">
      <w:pPr>
        <w:ind w:firstLine="720"/>
        <w:jc w:val="center"/>
        <w:rPr>
          <w:lang w:val="sr-Cyrl-CS"/>
        </w:rPr>
      </w:pPr>
    </w:p>
    <w:p w:rsidR="002E7B86" w:rsidRPr="005159AE" w:rsidRDefault="002E7B86" w:rsidP="002E7B86">
      <w:pPr>
        <w:ind w:firstLine="720"/>
        <w:jc w:val="both"/>
        <w:rPr>
          <w:lang w:val="sr-Cyrl-CS"/>
        </w:rPr>
      </w:pPr>
      <w:r w:rsidRPr="005159AE">
        <w:rPr>
          <w:lang w:val="sr-Cyrl-CS"/>
        </w:rPr>
        <w:t>ИМЕНУЈЕ СЕ председник Надзорног одбора ЈКП „Комуналац“ Љиг, и то:</w:t>
      </w:r>
    </w:p>
    <w:p w:rsidR="002E7B86" w:rsidRPr="005159AE" w:rsidRDefault="002E7B86" w:rsidP="002E7B86">
      <w:pPr>
        <w:ind w:firstLine="720"/>
        <w:jc w:val="both"/>
        <w:rPr>
          <w:lang w:val="sr-Cyrl-CS"/>
        </w:rPr>
      </w:pPr>
    </w:p>
    <w:p w:rsidR="002E7B86" w:rsidRPr="005159AE" w:rsidRDefault="002E7B86" w:rsidP="004213BE">
      <w:pPr>
        <w:numPr>
          <w:ilvl w:val="0"/>
          <w:numId w:val="4"/>
        </w:numPr>
        <w:jc w:val="both"/>
        <w:rPr>
          <w:lang w:val="sr-Cyrl-CS"/>
        </w:rPr>
      </w:pPr>
      <w:r w:rsidRPr="005159AE">
        <w:rPr>
          <w:lang w:val="sr-Cyrl-CS"/>
        </w:rPr>
        <w:t>Раде Перлић</w:t>
      </w:r>
      <w:r>
        <w:rPr>
          <w:lang w:val="sr-Cyrl-CS"/>
        </w:rPr>
        <w:t xml:space="preserve">, дипломирани инжењер машинства </w:t>
      </w:r>
      <w:r w:rsidRPr="005159AE">
        <w:rPr>
          <w:lang w:val="sr-Cyrl-CS"/>
        </w:rPr>
        <w:t xml:space="preserve"> из Љига.</w:t>
      </w:r>
    </w:p>
    <w:p w:rsidR="002E7B86" w:rsidRPr="005159AE" w:rsidRDefault="002E7B86" w:rsidP="002E7B86">
      <w:pPr>
        <w:ind w:left="1080"/>
        <w:jc w:val="both"/>
        <w:rPr>
          <w:lang w:val="sr-Cyrl-CS"/>
        </w:rPr>
      </w:pPr>
    </w:p>
    <w:p w:rsidR="002E7B86" w:rsidRPr="005159AE" w:rsidRDefault="002E7B86" w:rsidP="002E7B86">
      <w:pPr>
        <w:ind w:left="1065"/>
        <w:jc w:val="both"/>
        <w:rPr>
          <w:lang w:val="sr-Cyrl-CS"/>
        </w:rPr>
      </w:pPr>
    </w:p>
    <w:p w:rsidR="002E7B86" w:rsidRPr="005159AE" w:rsidRDefault="002E7B86" w:rsidP="002E7B86">
      <w:pPr>
        <w:ind w:left="1065"/>
        <w:jc w:val="both"/>
        <w:rPr>
          <w:lang w:val="sr-Cyrl-CS"/>
        </w:rPr>
      </w:pPr>
    </w:p>
    <w:p w:rsidR="002E7B86" w:rsidRPr="005159AE" w:rsidRDefault="002E7B86" w:rsidP="002E7B86">
      <w:pPr>
        <w:ind w:left="1065"/>
      </w:pPr>
      <w:r w:rsidRPr="005159AE">
        <w:t xml:space="preserve">                                                              II</w:t>
      </w:r>
    </w:p>
    <w:p w:rsidR="002E7B86" w:rsidRPr="005159AE" w:rsidRDefault="002E7B86" w:rsidP="002E7B86">
      <w:pPr>
        <w:ind w:left="1065"/>
      </w:pPr>
    </w:p>
    <w:p w:rsidR="002E7B86" w:rsidRPr="005159AE" w:rsidRDefault="002E7B86" w:rsidP="002E7B86">
      <w:pPr>
        <w:tabs>
          <w:tab w:val="left" w:pos="735"/>
        </w:tabs>
        <w:rPr>
          <w:lang w:val="sr-Cyrl-CS"/>
        </w:rPr>
      </w:pPr>
      <w:r w:rsidRPr="005159AE">
        <w:rPr>
          <w:lang w:val="sr-Cyrl-CS"/>
        </w:rPr>
        <w:t xml:space="preserve">             </w:t>
      </w:r>
      <w:r>
        <w:rPr>
          <w:lang w:val="sr-Cyrl-CS"/>
        </w:rPr>
        <w:t>Мандат п</w:t>
      </w:r>
      <w:r w:rsidRPr="005159AE">
        <w:rPr>
          <w:lang w:val="sr-Cyrl-CS"/>
        </w:rPr>
        <w:t>редседник</w:t>
      </w:r>
      <w:r>
        <w:rPr>
          <w:lang w:val="sr-Cyrl-CS"/>
        </w:rPr>
        <w:t>а</w:t>
      </w:r>
      <w:r w:rsidRPr="005159AE">
        <w:rPr>
          <w:lang w:val="sr-Cyrl-CS"/>
        </w:rPr>
        <w:t xml:space="preserve"> </w:t>
      </w:r>
      <w:r>
        <w:rPr>
          <w:lang w:val="sr-Cyrl-CS"/>
        </w:rPr>
        <w:t>траје</w:t>
      </w:r>
      <w:r w:rsidRPr="005159AE">
        <w:rPr>
          <w:lang w:val="sr-Cyrl-CS"/>
        </w:rPr>
        <w:t xml:space="preserve"> до истека мандатног периода Надзорног одбора.</w:t>
      </w:r>
    </w:p>
    <w:p w:rsidR="002E7B86" w:rsidRPr="005159AE" w:rsidRDefault="002E7B86" w:rsidP="002E7B86">
      <w:pPr>
        <w:tabs>
          <w:tab w:val="left" w:pos="735"/>
        </w:tabs>
        <w:rPr>
          <w:lang w:val="sr-Cyrl-CS"/>
        </w:rPr>
      </w:pPr>
    </w:p>
    <w:p w:rsidR="002E7B86" w:rsidRPr="005159AE" w:rsidRDefault="002E7B86" w:rsidP="002E7B86">
      <w:pPr>
        <w:jc w:val="center"/>
        <w:rPr>
          <w:lang w:val="sr-Cyrl-CS"/>
        </w:rPr>
      </w:pPr>
    </w:p>
    <w:p w:rsidR="002E7B86" w:rsidRPr="005159AE" w:rsidRDefault="002E7B86" w:rsidP="002E7B86">
      <w:pPr>
        <w:jc w:val="center"/>
      </w:pPr>
      <w:r w:rsidRPr="005159AE">
        <w:t>III</w:t>
      </w:r>
    </w:p>
    <w:p w:rsidR="002E7B86" w:rsidRPr="005159AE" w:rsidRDefault="002E7B86" w:rsidP="002E7B86">
      <w:pPr>
        <w:jc w:val="center"/>
      </w:pPr>
    </w:p>
    <w:p w:rsidR="002E7B86" w:rsidRPr="005159AE" w:rsidRDefault="002E7B86" w:rsidP="002E7B86">
      <w:pPr>
        <w:jc w:val="both"/>
        <w:rPr>
          <w:lang w:val="sr-Cyrl-CS"/>
        </w:rPr>
      </w:pPr>
      <w:r w:rsidRPr="005159AE">
        <w:tab/>
        <w:t xml:space="preserve">Ово решење ступа на снагу даном доношења, а објавиће се у „Службеном гласнику </w:t>
      </w:r>
      <w:r w:rsidRPr="005159AE">
        <w:rPr>
          <w:lang w:val="sr-Cyrl-CS"/>
        </w:rPr>
        <w:t>О</w:t>
      </w:r>
      <w:r w:rsidRPr="005159AE">
        <w:t>пштине Љиг“</w:t>
      </w:r>
      <w:r w:rsidRPr="005159AE">
        <w:rPr>
          <w:lang w:val="sr-Cyrl-CS"/>
        </w:rPr>
        <w:t>.</w:t>
      </w:r>
    </w:p>
    <w:p w:rsidR="00B525FE" w:rsidRDefault="00B525FE" w:rsidP="00B525FE">
      <w:pPr>
        <w:jc w:val="center"/>
      </w:pPr>
    </w:p>
    <w:p w:rsidR="00B525FE" w:rsidRDefault="00B525FE" w:rsidP="00B525FE">
      <w:pPr>
        <w:jc w:val="cente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Default="00B525FE" w:rsidP="00B525FE">
      <w:pPr>
        <w:jc w:val="both"/>
        <w:rPr>
          <w:lang w:val="sr-Cyrl-CS"/>
        </w:rPr>
      </w:pPr>
      <w:r>
        <w:t>01 Број: 06-</w:t>
      </w:r>
      <w:r w:rsidR="002E7B86">
        <w:t>1</w:t>
      </w:r>
      <w:r>
        <w:rPr>
          <w:lang w:val="sr-Cyrl-CS"/>
        </w:rPr>
        <w:t>2</w:t>
      </w:r>
      <w:r>
        <w:t>/1</w:t>
      </w:r>
      <w:r w:rsidR="002E7B86">
        <w:t>9</w:t>
      </w:r>
      <w:r>
        <w:t>-</w:t>
      </w:r>
      <w:r w:rsidR="002E7B86">
        <w:t>2</w:t>
      </w:r>
      <w:r w:rsidR="00356BEC">
        <w:rPr>
          <w:lang w:val="sr-Cyrl-CS"/>
        </w:rPr>
        <w:t>1</w:t>
      </w: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8F1D87" w:rsidRDefault="008F1D87"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0E11E6">
            <w:pPr>
              <w:spacing w:line="276" w:lineRule="auto"/>
              <w:jc w:val="center"/>
            </w:pPr>
            <w:r>
              <w:t>2</w:t>
            </w:r>
            <w:r w:rsidR="000E11E6">
              <w:t>1</w:t>
            </w:r>
            <w:r>
              <w:rPr>
                <w:lang w:val="sr-Cyrl-CS"/>
              </w:rPr>
              <w:t>.</w:t>
            </w:r>
            <w:r>
              <w:t xml:space="preserve">                                                                 </w:t>
            </w:r>
          </w:p>
        </w:tc>
      </w:tr>
    </w:tbl>
    <w:p w:rsidR="00B525FE" w:rsidRPr="00B951A8" w:rsidRDefault="00B525FE" w:rsidP="00B525FE">
      <w:pPr>
        <w:pStyle w:val="BodyText"/>
      </w:pPr>
      <w:r>
        <w:rPr>
          <w:lang w:val="en-US"/>
        </w:rPr>
        <w:t xml:space="preserve">      </w:t>
      </w:r>
    </w:p>
    <w:p w:rsidR="00BA07AC" w:rsidRDefault="00BA07AC" w:rsidP="00BA07AC">
      <w:pPr>
        <w:ind w:firstLine="720"/>
        <w:jc w:val="both"/>
      </w:pPr>
      <w:r>
        <w:t xml:space="preserve">На основу члана 117. Закона о основама система образовања и васпитања  („Службени гласник РС“ бр. 88/17, 27/18 – др. Закон 10/19) и члана 43. став 1. тачка 10. Статута Општине Љиг ( „Службени гласник Општине Љиг“ бр. 7/08, 10/08 и 6/16), Скупштина општине Љиг, на седници одржаној 19.03.2019..године, донела је </w:t>
      </w:r>
    </w:p>
    <w:p w:rsidR="00BA07AC" w:rsidRDefault="00BA07AC" w:rsidP="00BA07AC">
      <w:pPr>
        <w:jc w:val="both"/>
      </w:pPr>
    </w:p>
    <w:p w:rsidR="00BA07AC" w:rsidRDefault="00BA07AC" w:rsidP="00BA07AC">
      <w:pPr>
        <w:jc w:val="both"/>
      </w:pPr>
    </w:p>
    <w:p w:rsidR="00BA07AC" w:rsidRDefault="00BA07AC" w:rsidP="00BA07AC">
      <w:pPr>
        <w:jc w:val="both"/>
      </w:pPr>
    </w:p>
    <w:p w:rsidR="00BA07AC" w:rsidRDefault="00BA07AC" w:rsidP="00BA07AC">
      <w:pPr>
        <w:jc w:val="both"/>
      </w:pPr>
    </w:p>
    <w:p w:rsidR="00BA07AC" w:rsidRDefault="00BA07AC" w:rsidP="00BA07AC">
      <w:pPr>
        <w:jc w:val="center"/>
      </w:pPr>
      <w:r>
        <w:t>РЕШЕЊЕ</w:t>
      </w:r>
    </w:p>
    <w:p w:rsidR="00BA07AC" w:rsidRDefault="00BA07AC" w:rsidP="00BA07AC">
      <w:pPr>
        <w:jc w:val="center"/>
      </w:pPr>
      <w:r>
        <w:t>О РАЗРЕШЕЊУ ЧЛАНОВА УПРАВНОГ ОДБОРА</w:t>
      </w:r>
    </w:p>
    <w:p w:rsidR="00BA07AC" w:rsidRDefault="00BA07AC" w:rsidP="00BA07AC">
      <w:pPr>
        <w:jc w:val="center"/>
      </w:pPr>
      <w:r>
        <w:t>ПРЕДШКОЛСКЕ УСТАНОВЕ „КАЈА“ ИЗ ЉИГА</w:t>
      </w:r>
    </w:p>
    <w:p w:rsidR="00BA07AC" w:rsidRDefault="00BA07AC" w:rsidP="00BA07AC"/>
    <w:p w:rsidR="00BA07AC" w:rsidRDefault="00BA07AC" w:rsidP="00BA07AC"/>
    <w:p w:rsidR="00BA07AC" w:rsidRDefault="00BA07AC" w:rsidP="00BA07AC"/>
    <w:p w:rsidR="00BA07AC" w:rsidRDefault="00BA07AC" w:rsidP="00BA07AC">
      <w:pPr>
        <w:jc w:val="center"/>
      </w:pPr>
      <w:r>
        <w:t>I</w:t>
      </w:r>
    </w:p>
    <w:p w:rsidR="00BA07AC" w:rsidRDefault="00BA07AC" w:rsidP="00BA07AC">
      <w:pPr>
        <w:jc w:val="center"/>
      </w:pPr>
    </w:p>
    <w:p w:rsidR="00BA07AC" w:rsidRDefault="00BA07AC" w:rsidP="00BA07AC">
      <w:pPr>
        <w:jc w:val="both"/>
      </w:pPr>
      <w:r>
        <w:t xml:space="preserve">      РАЗРЕШАВАЈУ СЕ чланови Управног одбора Предшколске установе „Каја“ Љиг, због поднетих оставки, и то:</w:t>
      </w:r>
    </w:p>
    <w:p w:rsidR="00BA07AC" w:rsidRDefault="00BA07AC" w:rsidP="00BA07AC">
      <w:pPr>
        <w:jc w:val="center"/>
      </w:pPr>
    </w:p>
    <w:p w:rsidR="00BA07AC" w:rsidRDefault="00BA07AC" w:rsidP="00BA07AC">
      <w:pPr>
        <w:jc w:val="both"/>
      </w:pPr>
      <w:r>
        <w:t>Члан из реда Савета родитеља:</w:t>
      </w:r>
    </w:p>
    <w:p w:rsidR="00BA07AC" w:rsidRDefault="00BA07AC" w:rsidP="004213BE">
      <w:pPr>
        <w:numPr>
          <w:ilvl w:val="0"/>
          <w:numId w:val="5"/>
        </w:numPr>
        <w:jc w:val="both"/>
      </w:pPr>
      <w:r>
        <w:t xml:space="preserve">Ненад Ивановић из Дудовице.  </w:t>
      </w:r>
    </w:p>
    <w:p w:rsidR="00BA07AC" w:rsidRDefault="00BA07AC" w:rsidP="00BA07AC">
      <w:pPr>
        <w:ind w:left="360"/>
        <w:jc w:val="both"/>
      </w:pPr>
    </w:p>
    <w:p w:rsidR="00BA07AC" w:rsidRDefault="00BA07AC" w:rsidP="00BA07AC">
      <w:pPr>
        <w:jc w:val="both"/>
      </w:pPr>
      <w:r>
        <w:t>Члан из реда запослених:</w:t>
      </w:r>
    </w:p>
    <w:p w:rsidR="00BA07AC" w:rsidRDefault="00BA07AC" w:rsidP="004213BE">
      <w:pPr>
        <w:numPr>
          <w:ilvl w:val="0"/>
          <w:numId w:val="5"/>
        </w:numPr>
        <w:jc w:val="both"/>
      </w:pPr>
      <w:r>
        <w:t>Тијана Каргановић из Љига.</w:t>
      </w:r>
    </w:p>
    <w:p w:rsidR="00BA07AC" w:rsidRDefault="00BA07AC" w:rsidP="00BA07AC">
      <w:pPr>
        <w:ind w:left="360"/>
        <w:jc w:val="both"/>
      </w:pPr>
    </w:p>
    <w:p w:rsidR="00BA07AC" w:rsidRDefault="00BA07AC" w:rsidP="00BA07AC">
      <w:pPr>
        <w:jc w:val="center"/>
      </w:pPr>
    </w:p>
    <w:p w:rsidR="00BA07AC" w:rsidRDefault="00BA07AC" w:rsidP="00BA07AC">
      <w:pPr>
        <w:jc w:val="center"/>
      </w:pPr>
      <w:r>
        <w:t>II</w:t>
      </w:r>
    </w:p>
    <w:p w:rsidR="00BA07AC" w:rsidRDefault="00BA07AC" w:rsidP="00BA07AC">
      <w:pPr>
        <w:jc w:val="center"/>
      </w:pPr>
    </w:p>
    <w:p w:rsidR="00BA07AC" w:rsidRDefault="00BA07AC" w:rsidP="00BA07AC">
      <w:pPr>
        <w:jc w:val="both"/>
      </w:pPr>
      <w:r>
        <w:tab/>
        <w:t>Ово решење ступа на снагу даном доношења, а објавиће се у „Службеном гласнику општине Љиг“.</w:t>
      </w: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center"/>
      </w:pPr>
      <w:r>
        <w:t>СКУПШТИНА ОПШТИНЕ ЉИГ</w:t>
      </w:r>
    </w:p>
    <w:p w:rsidR="00B525FE" w:rsidRDefault="00B525FE" w:rsidP="00B525FE">
      <w:pPr>
        <w:jc w:val="center"/>
      </w:pPr>
    </w:p>
    <w:p w:rsidR="00B525FE" w:rsidRPr="00B951A8" w:rsidRDefault="00B525FE" w:rsidP="00B525FE">
      <w:pPr>
        <w:jc w:val="center"/>
      </w:pPr>
    </w:p>
    <w:p w:rsidR="00B525FE" w:rsidRPr="00356BEC" w:rsidRDefault="00B525FE" w:rsidP="00B525FE">
      <w:pPr>
        <w:jc w:val="both"/>
        <w:rPr>
          <w:sz w:val="22"/>
          <w:szCs w:val="22"/>
        </w:rPr>
      </w:pPr>
      <w:r>
        <w:t xml:space="preserve">01 Број: </w:t>
      </w:r>
      <w:r w:rsidR="0081432F">
        <w:t>06-1</w:t>
      </w:r>
      <w:r w:rsidR="0081432F">
        <w:rPr>
          <w:lang w:val="sr-Cyrl-CS"/>
        </w:rPr>
        <w:t>2</w:t>
      </w:r>
      <w:r w:rsidR="0081432F">
        <w:t>/19-2</w:t>
      </w:r>
      <w:r w:rsidR="00356BEC">
        <w:t>2</w:t>
      </w:r>
    </w:p>
    <w:p w:rsidR="00B525FE" w:rsidRDefault="00B525FE" w:rsidP="00B525FE">
      <w:pPr>
        <w:jc w:val="both"/>
        <w:rPr>
          <w:sz w:val="22"/>
          <w:szCs w:val="22"/>
        </w:rPr>
      </w:pPr>
    </w:p>
    <w:p w:rsidR="00B525FE" w:rsidRDefault="00B525FE" w:rsidP="00B525FE">
      <w:pPr>
        <w:jc w:val="both"/>
        <w:rPr>
          <w:sz w:val="22"/>
          <w:szCs w:val="22"/>
        </w:rPr>
      </w:pPr>
      <w:r>
        <w:rPr>
          <w:sz w:val="22"/>
          <w:szCs w:val="22"/>
        </w:rPr>
        <w:t xml:space="preserve">                                                                                                                     ПРЕДСЕД</w:t>
      </w:r>
      <w:r>
        <w:rPr>
          <w:sz w:val="22"/>
          <w:szCs w:val="22"/>
          <w:lang w:val="sr-Cyrl-CS"/>
        </w:rPr>
        <w:t>НИК</w:t>
      </w:r>
    </w:p>
    <w:p w:rsidR="00B525FE" w:rsidRDefault="00B525FE" w:rsidP="00B525FE">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B525FE" w:rsidRDefault="00B525FE" w:rsidP="00B525FE">
      <w:pPr>
        <w:jc w:val="right"/>
      </w:pPr>
    </w:p>
    <w:p w:rsidR="008F1D87" w:rsidRPr="00B951A8" w:rsidRDefault="008F1D87" w:rsidP="00B525FE">
      <w:pPr>
        <w:jc w:val="right"/>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9" w:type="dxa"/>
        <w:tblInd w:w="-12" w:type="dxa"/>
        <w:tblLook w:val="01E0"/>
      </w:tblPr>
      <w:tblGrid>
        <w:gridCol w:w="9759"/>
      </w:tblGrid>
      <w:tr w:rsidR="00B525FE"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B525FE" w:rsidRDefault="00B525FE" w:rsidP="000E11E6">
            <w:pPr>
              <w:spacing w:line="276" w:lineRule="auto"/>
              <w:jc w:val="center"/>
              <w:rPr>
                <w:lang w:val="sr-Cyrl-CS"/>
              </w:rPr>
            </w:pPr>
            <w:r>
              <w:t>2</w:t>
            </w:r>
            <w:r w:rsidR="000E11E6">
              <w:t>2</w:t>
            </w:r>
            <w:r>
              <w:rPr>
                <w:lang w:val="sr-Cyrl-CS"/>
              </w:rPr>
              <w:t>.</w:t>
            </w:r>
          </w:p>
        </w:tc>
      </w:tr>
    </w:tbl>
    <w:p w:rsidR="00265B4B" w:rsidRDefault="00B525FE" w:rsidP="00265B4B">
      <w:pPr>
        <w:jc w:val="both"/>
      </w:pPr>
      <w:r>
        <w:rPr>
          <w:lang w:val="sr-Cyrl-CS"/>
        </w:rPr>
        <w:tab/>
      </w:r>
    </w:p>
    <w:p w:rsidR="00265B4B" w:rsidRDefault="00265B4B" w:rsidP="00265B4B">
      <w:pPr>
        <w:ind w:firstLine="720"/>
        <w:jc w:val="both"/>
      </w:pPr>
      <w:r>
        <w:t xml:space="preserve">На основу члана 115, 116 и 117. Закона о основама система образовања и васпитања  („Службени гласник РС“ бр. 88/17, 27/18 – др. Закон 10/19) и члана 43. став 1. тачка 10. Статута Општине Љиг ( „Службени гласник Општине Љиг“ бр. 7/08, 10/08 и 6/16), Скупштина општине Љиг, на седници одржаној 19.03.2019..године, донела је </w:t>
      </w:r>
    </w:p>
    <w:p w:rsidR="00265B4B" w:rsidRPr="00291FC1" w:rsidRDefault="00265B4B" w:rsidP="00265B4B">
      <w:pPr>
        <w:jc w:val="both"/>
      </w:pPr>
    </w:p>
    <w:p w:rsidR="00265B4B" w:rsidRPr="00291FC1" w:rsidRDefault="00265B4B" w:rsidP="00265B4B">
      <w:pPr>
        <w:jc w:val="both"/>
      </w:pPr>
    </w:p>
    <w:p w:rsidR="00265B4B" w:rsidRPr="00291FC1" w:rsidRDefault="00265B4B" w:rsidP="00265B4B">
      <w:pPr>
        <w:jc w:val="center"/>
      </w:pPr>
      <w:r w:rsidRPr="00291FC1">
        <w:t>РЕШЕЊЕ</w:t>
      </w:r>
    </w:p>
    <w:p w:rsidR="00265B4B" w:rsidRPr="00291FC1" w:rsidRDefault="00265B4B" w:rsidP="00265B4B">
      <w:pPr>
        <w:jc w:val="center"/>
      </w:pPr>
      <w:r w:rsidRPr="00291FC1">
        <w:t>О ИМЕНОВАЊУ ЧЛАНОВА УПРАВНОГ ОДБОРА</w:t>
      </w:r>
    </w:p>
    <w:p w:rsidR="00265B4B" w:rsidRPr="00291FC1" w:rsidRDefault="00265B4B" w:rsidP="00265B4B">
      <w:pPr>
        <w:jc w:val="center"/>
      </w:pPr>
      <w:r w:rsidRPr="00291FC1">
        <w:t>ПРЕДШКОЛСКЕ УСТАНОВЕ „КАЈА“ ИЗ ЉИГА</w:t>
      </w:r>
    </w:p>
    <w:p w:rsidR="00265B4B" w:rsidRPr="00291FC1" w:rsidRDefault="00265B4B" w:rsidP="00265B4B">
      <w:pPr>
        <w:jc w:val="center"/>
      </w:pPr>
    </w:p>
    <w:p w:rsidR="00265B4B" w:rsidRPr="00291FC1" w:rsidRDefault="00265B4B" w:rsidP="00265B4B">
      <w:pPr>
        <w:jc w:val="center"/>
      </w:pPr>
      <w:r w:rsidRPr="00291FC1">
        <w:t>I</w:t>
      </w:r>
    </w:p>
    <w:p w:rsidR="00265B4B" w:rsidRPr="00291FC1" w:rsidRDefault="00265B4B" w:rsidP="00265B4B">
      <w:pPr>
        <w:jc w:val="center"/>
      </w:pPr>
    </w:p>
    <w:p w:rsidR="00265B4B" w:rsidRPr="00291FC1" w:rsidRDefault="00265B4B" w:rsidP="00265B4B">
      <w:pPr>
        <w:jc w:val="both"/>
      </w:pPr>
      <w:r w:rsidRPr="00291FC1">
        <w:tab/>
        <w:t>ИМЕНУЈУ СЕ чланови Управног одбора Предшколске установе „Каја“ Љиг и то:</w:t>
      </w:r>
    </w:p>
    <w:p w:rsidR="00265B4B" w:rsidRPr="00291FC1" w:rsidRDefault="00265B4B" w:rsidP="00265B4B">
      <w:pPr>
        <w:jc w:val="both"/>
      </w:pPr>
    </w:p>
    <w:p w:rsidR="00265B4B" w:rsidRPr="000215C3" w:rsidRDefault="00265B4B" w:rsidP="00265B4B">
      <w:pPr>
        <w:jc w:val="both"/>
      </w:pPr>
      <w:r w:rsidRPr="000215C3">
        <w:t>Члан из реда Савета родитеља:</w:t>
      </w:r>
    </w:p>
    <w:p w:rsidR="00265B4B" w:rsidRPr="000215C3" w:rsidRDefault="00BD4951" w:rsidP="004213BE">
      <w:pPr>
        <w:numPr>
          <w:ilvl w:val="0"/>
          <w:numId w:val="5"/>
        </w:numPr>
        <w:jc w:val="both"/>
      </w:pPr>
      <w:r>
        <w:t xml:space="preserve">Дарко Миловановић из Бранчића </w:t>
      </w:r>
    </w:p>
    <w:p w:rsidR="00265B4B" w:rsidRPr="000215C3" w:rsidRDefault="00265B4B" w:rsidP="00265B4B">
      <w:pPr>
        <w:ind w:left="360"/>
        <w:jc w:val="both"/>
      </w:pPr>
    </w:p>
    <w:p w:rsidR="00265B4B" w:rsidRPr="000215C3" w:rsidRDefault="00265B4B" w:rsidP="00265B4B">
      <w:pPr>
        <w:jc w:val="both"/>
      </w:pPr>
      <w:r w:rsidRPr="000215C3">
        <w:t>Члан из реда запослених:</w:t>
      </w:r>
    </w:p>
    <w:p w:rsidR="00265B4B" w:rsidRPr="000215C3" w:rsidRDefault="00BD4951" w:rsidP="004213BE">
      <w:pPr>
        <w:numPr>
          <w:ilvl w:val="0"/>
          <w:numId w:val="5"/>
        </w:numPr>
        <w:jc w:val="both"/>
      </w:pPr>
      <w:r>
        <w:t>Мира Јанковић</w:t>
      </w:r>
      <w:r w:rsidRPr="000215C3">
        <w:t xml:space="preserve"> из </w:t>
      </w:r>
      <w:r>
        <w:t>Бранчића</w:t>
      </w:r>
      <w:r w:rsidR="00265B4B" w:rsidRPr="000215C3">
        <w:t>.</w:t>
      </w:r>
    </w:p>
    <w:p w:rsidR="00265B4B" w:rsidRDefault="00265B4B" w:rsidP="00265B4B">
      <w:pPr>
        <w:ind w:left="360"/>
        <w:jc w:val="both"/>
      </w:pPr>
    </w:p>
    <w:p w:rsidR="00265B4B" w:rsidRPr="00B54CA9" w:rsidRDefault="00265B4B" w:rsidP="00265B4B">
      <w:pPr>
        <w:ind w:left="360"/>
        <w:jc w:val="both"/>
      </w:pPr>
    </w:p>
    <w:p w:rsidR="00265B4B" w:rsidRPr="00291FC1" w:rsidRDefault="00265B4B" w:rsidP="00265B4B">
      <w:pPr>
        <w:jc w:val="center"/>
      </w:pPr>
      <w:r w:rsidRPr="00291FC1">
        <w:t>II</w:t>
      </w:r>
    </w:p>
    <w:p w:rsidR="00265B4B" w:rsidRPr="00291FC1" w:rsidRDefault="00265B4B" w:rsidP="00265B4B">
      <w:pPr>
        <w:jc w:val="center"/>
      </w:pPr>
    </w:p>
    <w:p w:rsidR="00265B4B" w:rsidRPr="00291FC1" w:rsidRDefault="00265B4B" w:rsidP="00265B4B">
      <w:pPr>
        <w:tabs>
          <w:tab w:val="left" w:pos="744"/>
        </w:tabs>
        <w:jc w:val="both"/>
      </w:pPr>
      <w:r w:rsidRPr="00291FC1">
        <w:tab/>
        <w:t xml:space="preserve">Чланови Управног одбора Предшколске установе „Каја“Љиг именују се </w:t>
      </w:r>
      <w:r>
        <w:t>до истека мандатног периода Управног одбора</w:t>
      </w:r>
      <w:r w:rsidRPr="00291FC1">
        <w:t>.</w:t>
      </w:r>
    </w:p>
    <w:p w:rsidR="00265B4B" w:rsidRDefault="00265B4B" w:rsidP="00265B4B">
      <w:pPr>
        <w:jc w:val="center"/>
      </w:pPr>
    </w:p>
    <w:p w:rsidR="00265B4B" w:rsidRPr="00B54CA9" w:rsidRDefault="00265B4B" w:rsidP="00265B4B">
      <w:pPr>
        <w:jc w:val="center"/>
      </w:pPr>
    </w:p>
    <w:p w:rsidR="00265B4B" w:rsidRPr="00291FC1" w:rsidRDefault="00265B4B" w:rsidP="00265B4B">
      <w:pPr>
        <w:jc w:val="center"/>
      </w:pPr>
      <w:r w:rsidRPr="00291FC1">
        <w:t>III</w:t>
      </w:r>
    </w:p>
    <w:p w:rsidR="00265B4B" w:rsidRPr="00291FC1" w:rsidRDefault="00265B4B" w:rsidP="00265B4B">
      <w:pPr>
        <w:jc w:val="center"/>
      </w:pPr>
    </w:p>
    <w:p w:rsidR="00265B4B" w:rsidRPr="00291FC1" w:rsidRDefault="00265B4B" w:rsidP="00265B4B">
      <w:pPr>
        <w:jc w:val="both"/>
      </w:pPr>
      <w:r w:rsidRPr="00291FC1">
        <w:tab/>
        <w:t>Ово решење ступа на снагу даном доношења, а објавиће се у „Службеном гласнику општине Љиг“.</w:t>
      </w:r>
    </w:p>
    <w:p w:rsidR="00B525FE" w:rsidRDefault="00B525FE" w:rsidP="00B525FE">
      <w:pPr>
        <w:jc w:val="right"/>
        <w:rPr>
          <w:sz w:val="22"/>
        </w:rPr>
      </w:pPr>
    </w:p>
    <w:p w:rsidR="00B525FE" w:rsidRDefault="00B525FE" w:rsidP="00B525FE">
      <w:pPr>
        <w:jc w:val="both"/>
      </w:pPr>
    </w:p>
    <w:p w:rsidR="00B525FE" w:rsidRDefault="00B525FE" w:rsidP="00B525FE">
      <w:pPr>
        <w:jc w:val="center"/>
        <w:rPr>
          <w:lang w:val="sr-Cyrl-CS"/>
        </w:rPr>
      </w:pPr>
      <w:r>
        <w:rPr>
          <w:lang w:val="sr-Cyrl-CS"/>
        </w:rPr>
        <w:t>СКУПШТИНА ОПШТИНЕ ЉИГ</w:t>
      </w:r>
    </w:p>
    <w:p w:rsidR="00B525FE" w:rsidRDefault="00B525FE" w:rsidP="00B525FE">
      <w:pPr>
        <w:jc w:val="center"/>
      </w:pPr>
    </w:p>
    <w:p w:rsidR="00B525FE" w:rsidRPr="00356BEC" w:rsidRDefault="00B525FE" w:rsidP="00B525FE">
      <w:r>
        <w:rPr>
          <w:lang w:val="sr-Cyrl-CS"/>
        </w:rPr>
        <w:t>01 Број:</w:t>
      </w:r>
      <w:r w:rsidR="0081432F" w:rsidRPr="0081432F">
        <w:t xml:space="preserve"> </w:t>
      </w:r>
      <w:r w:rsidR="0081432F">
        <w:t>06-1</w:t>
      </w:r>
      <w:r w:rsidR="0081432F">
        <w:rPr>
          <w:lang w:val="sr-Cyrl-CS"/>
        </w:rPr>
        <w:t>2</w:t>
      </w:r>
      <w:r w:rsidR="0081432F">
        <w:t>/19-2</w:t>
      </w:r>
      <w:r w:rsidR="00356BEC">
        <w:t>3</w:t>
      </w:r>
    </w:p>
    <w:p w:rsidR="00B525FE" w:rsidRDefault="00B525FE" w:rsidP="00B525FE">
      <w:pPr>
        <w:ind w:firstLine="720"/>
        <w:jc w:val="both"/>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lang w:val="sr-Cyrl-CS"/>
        </w:rPr>
      </w:pPr>
    </w:p>
    <w:p w:rsidR="00B525FE" w:rsidRPr="00B525FE" w:rsidRDefault="00B525FE" w:rsidP="00265B4B">
      <w:pPr>
        <w:tabs>
          <w:tab w:val="left" w:pos="6405"/>
        </w:tabs>
      </w:pPr>
    </w:p>
    <w:p w:rsidR="00AC7677" w:rsidRDefault="00AC7677" w:rsidP="00AC767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FF37C7" w:rsidRDefault="00FF37C7" w:rsidP="00FF37C7">
      <w:pPr>
        <w:pStyle w:val="BodyText"/>
      </w:pPr>
    </w:p>
    <w:p w:rsidR="00FF37C7" w:rsidRDefault="00FF37C7" w:rsidP="00FF37C7">
      <w:pPr>
        <w:pStyle w:val="BodyText"/>
      </w:pPr>
    </w:p>
    <w:p w:rsidR="007F4B6E" w:rsidRPr="007F4B6E" w:rsidRDefault="007F4B6E" w:rsidP="00FF37C7">
      <w:pPr>
        <w:pStyle w:val="BodyText"/>
      </w:pPr>
    </w:p>
    <w:p w:rsidR="00FF37C7" w:rsidRDefault="00FF37C7" w:rsidP="00FF37C7">
      <w:pPr>
        <w:jc w:val="center"/>
        <w:rPr>
          <w:b/>
          <w:lang w:val="sr-Cyrl-CS"/>
        </w:rPr>
      </w:pPr>
      <w:r>
        <w:rPr>
          <w:b/>
          <w:lang w:val="sr-Cyrl-CS"/>
        </w:rPr>
        <w:t>САДРЖАЈ</w:t>
      </w:r>
    </w:p>
    <w:p w:rsidR="00FF37C7" w:rsidRDefault="00FF37C7" w:rsidP="00FF37C7">
      <w:pPr>
        <w:jc w:val="center"/>
        <w:rPr>
          <w:b/>
          <w:lang w:val="sr-Cyrl-CS"/>
        </w:rPr>
      </w:pPr>
    </w:p>
    <w:p w:rsidR="007F4B6E" w:rsidRDefault="007F4B6E" w:rsidP="00FF37C7">
      <w:pPr>
        <w:jc w:val="center"/>
        <w:rPr>
          <w:b/>
          <w:lang w:val="sr-Cyrl-CS"/>
        </w:rPr>
      </w:pPr>
    </w:p>
    <w:p w:rsidR="00FF37C7" w:rsidRDefault="00FF37C7" w:rsidP="00FF37C7">
      <w:pPr>
        <w:jc w:val="center"/>
        <w:rPr>
          <w:lang w:val="sr-Cyrl-CS"/>
        </w:rPr>
      </w:pPr>
      <w:r>
        <w:rPr>
          <w:lang w:val="sr-Cyrl-CS"/>
        </w:rPr>
        <w:t>АКТА  СКУПШТИНЕ ОПШТИНЕ</w:t>
      </w:r>
    </w:p>
    <w:p w:rsidR="00FF37C7" w:rsidRDefault="00FF37C7" w:rsidP="00FF37C7">
      <w:pPr>
        <w:jc w:val="center"/>
        <w:rPr>
          <w:lang w:val="sr-Cyrl-CS"/>
        </w:rPr>
      </w:pPr>
    </w:p>
    <w:p w:rsidR="000660F6" w:rsidRDefault="000660F6" w:rsidP="000660F6">
      <w:pPr>
        <w:jc w:val="center"/>
        <w:rPr>
          <w:lang w:val="sr-Cyrl-CS"/>
        </w:rPr>
      </w:pPr>
    </w:p>
    <w:p w:rsidR="000660F6" w:rsidRDefault="000660F6" w:rsidP="00AC2E9E">
      <w:pPr>
        <w:ind w:left="360" w:hanging="76"/>
      </w:pPr>
      <w:r>
        <w:t xml:space="preserve"> 1.  </w:t>
      </w:r>
      <w:r>
        <w:rPr>
          <w:lang w:val="sr-Cyrl-CS"/>
        </w:rPr>
        <w:t>СТАТУТ ОПШТИНЕ ЉИГ .........................</w:t>
      </w:r>
      <w:r w:rsidR="00735B2B">
        <w:rPr>
          <w:lang w:val="sr-Cyrl-CS"/>
        </w:rPr>
        <w:t>..............................</w:t>
      </w:r>
      <w:r>
        <w:rPr>
          <w:lang w:val="sr-Cyrl-CS"/>
        </w:rPr>
        <w:t xml:space="preserve">.. </w:t>
      </w:r>
      <w:r>
        <w:rPr>
          <w:lang w:val="ru-RU"/>
        </w:rPr>
        <w:t>стран</w:t>
      </w:r>
      <w:r w:rsidR="00735B2B">
        <w:rPr>
          <w:lang w:val="sr-Cyrl-CS"/>
        </w:rPr>
        <w:t xml:space="preserve">е        </w:t>
      </w:r>
      <w:r w:rsidR="00735B2B">
        <w:t xml:space="preserve">    </w:t>
      </w:r>
      <w:r>
        <w:rPr>
          <w:lang w:val="sr-Cyrl-CS"/>
        </w:rPr>
        <w:t>1  -   52</w:t>
      </w:r>
    </w:p>
    <w:p w:rsidR="000660F6" w:rsidRDefault="000660F6" w:rsidP="00AC2E9E">
      <w:pPr>
        <w:ind w:left="360" w:hanging="76"/>
        <w:rPr>
          <w:b/>
          <w:color w:val="000000"/>
        </w:rPr>
      </w:pPr>
      <w:r>
        <w:rPr>
          <w:lang w:val="sr-Cyrl-CS"/>
        </w:rPr>
        <w:t>2</w:t>
      </w:r>
      <w:r>
        <w:t xml:space="preserve">.   </w:t>
      </w:r>
      <w:r>
        <w:rPr>
          <w:lang w:val="sr-Cyrl-CS"/>
        </w:rPr>
        <w:t>ЕЛАБОРАТ О РАЗВОЈНОМ ПЛАНУ</w:t>
      </w:r>
      <w:r w:rsidRPr="008F068D">
        <w:rPr>
          <w:b/>
          <w:color w:val="000000"/>
        </w:rPr>
        <w:t xml:space="preserve"> </w:t>
      </w:r>
    </w:p>
    <w:p w:rsidR="000660F6" w:rsidRDefault="000660F6" w:rsidP="000660F6">
      <w:pPr>
        <w:ind w:left="360" w:hanging="180"/>
      </w:pPr>
      <w:r>
        <w:rPr>
          <w:b/>
          <w:color w:val="000000"/>
        </w:rPr>
        <w:t xml:space="preserve">      </w:t>
      </w:r>
      <w:r w:rsidR="00764A45">
        <w:rPr>
          <w:b/>
          <w:color w:val="000000"/>
        </w:rPr>
        <w:t xml:space="preserve">  </w:t>
      </w:r>
      <w:r w:rsidRPr="008F068D">
        <w:rPr>
          <w:color w:val="000000"/>
        </w:rPr>
        <w:t>ЈАВНИХ ОСНОВНИХ ШКОЛА</w:t>
      </w:r>
      <w:r>
        <w:rPr>
          <w:lang w:val="sr-Cyrl-CS"/>
        </w:rPr>
        <w:t xml:space="preserve"> </w:t>
      </w:r>
      <w:r w:rsidRPr="008F068D">
        <w:rPr>
          <w:color w:val="000000"/>
        </w:rPr>
        <w:t>ОПШТИНЕ ЉИГ</w:t>
      </w:r>
      <w:r w:rsidRPr="008F068D">
        <w:rPr>
          <w:lang w:val="sr-Cyrl-CS"/>
        </w:rPr>
        <w:t xml:space="preserve">  ......</w:t>
      </w:r>
      <w:r w:rsidR="00764A45">
        <w:rPr>
          <w:lang w:val="sr-Cyrl-CS"/>
        </w:rPr>
        <w:t>........</w:t>
      </w:r>
      <w:r>
        <w:rPr>
          <w:lang w:val="sr-Cyrl-CS"/>
        </w:rPr>
        <w:t>..</w:t>
      </w:r>
      <w:r w:rsidRPr="008F068D">
        <w:rPr>
          <w:lang w:val="sr-Cyrl-CS"/>
        </w:rPr>
        <w:t xml:space="preserve"> </w:t>
      </w:r>
      <w:r w:rsidRPr="008F068D">
        <w:rPr>
          <w:lang w:val="ru-RU"/>
        </w:rPr>
        <w:t>стран</w:t>
      </w:r>
      <w:r>
        <w:rPr>
          <w:lang w:val="sr-Cyrl-CS"/>
        </w:rPr>
        <w:t>е</w:t>
      </w:r>
      <w:r w:rsidRPr="008F068D">
        <w:rPr>
          <w:lang w:val="sr-Cyrl-CS"/>
        </w:rPr>
        <w:t xml:space="preserve">      </w:t>
      </w:r>
      <w:r w:rsidR="00550551">
        <w:t xml:space="preserve">   </w:t>
      </w:r>
      <w:r>
        <w:rPr>
          <w:lang w:val="sr-Cyrl-CS"/>
        </w:rPr>
        <w:t xml:space="preserve"> 53  -   72</w:t>
      </w:r>
    </w:p>
    <w:p w:rsidR="00EE12B7" w:rsidRPr="00EE12B7" w:rsidRDefault="00EE12B7" w:rsidP="00764A45">
      <w:pPr>
        <w:pStyle w:val="ListParagraph"/>
        <w:numPr>
          <w:ilvl w:val="0"/>
          <w:numId w:val="31"/>
        </w:numPr>
        <w:tabs>
          <w:tab w:val="left" w:pos="567"/>
        </w:tabs>
        <w:ind w:left="426" w:hanging="142"/>
        <w:rPr>
          <w:lang w:val="sr-Cyrl-CS"/>
        </w:rPr>
      </w:pPr>
      <w:r w:rsidRPr="00EE12B7">
        <w:t xml:space="preserve">ОДЛУКА О ДОПУНИ ОДЛУКЕ О УТВРЂИВАЊУ НАЗИВА УЛИЦА </w:t>
      </w:r>
    </w:p>
    <w:p w:rsidR="000660F6" w:rsidRPr="00EE12B7" w:rsidRDefault="00EE12B7" w:rsidP="00AC2E9E">
      <w:pPr>
        <w:pStyle w:val="ListParagraph"/>
        <w:ind w:left="567"/>
        <w:rPr>
          <w:lang w:val="sr-Cyrl-CS"/>
        </w:rPr>
      </w:pPr>
      <w:r w:rsidRPr="00EE12B7">
        <w:t>И ДРУГИХ ДЕЛОВА НАСЕЉЕНИХ МЕСТА ОПШТИНЕ ЉИГ</w:t>
      </w:r>
      <w:r>
        <w:t xml:space="preserve"> </w:t>
      </w:r>
      <w:r w:rsidR="00DE7122" w:rsidRPr="008F068D">
        <w:rPr>
          <w:lang w:val="ru-RU"/>
        </w:rPr>
        <w:t>стран</w:t>
      </w:r>
      <w:r w:rsidR="00DE7122">
        <w:rPr>
          <w:lang w:val="sr-Cyrl-CS"/>
        </w:rPr>
        <w:t>е</w:t>
      </w:r>
      <w:r w:rsidR="00DE7122" w:rsidRPr="008F068D">
        <w:rPr>
          <w:lang w:val="sr-Cyrl-CS"/>
        </w:rPr>
        <w:t xml:space="preserve">    </w:t>
      </w:r>
      <w:r w:rsidR="00850624">
        <w:t xml:space="preserve"> </w:t>
      </w:r>
      <w:r w:rsidR="00DE7122" w:rsidRPr="008F068D">
        <w:rPr>
          <w:lang w:val="sr-Cyrl-CS"/>
        </w:rPr>
        <w:t xml:space="preserve">  </w:t>
      </w:r>
      <w:r w:rsidR="0001691C">
        <w:rPr>
          <w:lang w:val="sr-Cyrl-CS"/>
        </w:rPr>
        <w:t>7</w:t>
      </w:r>
      <w:r w:rsidR="0074421C">
        <w:rPr>
          <w:lang w:val="sr-Cyrl-CS"/>
        </w:rPr>
        <w:t>3</w:t>
      </w:r>
      <w:r w:rsidR="0001691C">
        <w:rPr>
          <w:lang w:val="sr-Cyrl-CS"/>
        </w:rPr>
        <w:t xml:space="preserve">  - </w:t>
      </w:r>
      <w:r w:rsidR="00B5008E">
        <w:rPr>
          <w:lang w:val="sr-Cyrl-CS"/>
        </w:rPr>
        <w:t>11</w:t>
      </w:r>
      <w:r w:rsidR="00F12F45">
        <w:rPr>
          <w:lang w:val="sr-Cyrl-CS"/>
        </w:rPr>
        <w:t>3</w:t>
      </w:r>
    </w:p>
    <w:p w:rsidR="00963271" w:rsidRDefault="000660F6" w:rsidP="00AC2E9E">
      <w:pPr>
        <w:pStyle w:val="ListParagraph"/>
        <w:numPr>
          <w:ilvl w:val="0"/>
          <w:numId w:val="31"/>
        </w:numPr>
        <w:tabs>
          <w:tab w:val="left" w:pos="567"/>
        </w:tabs>
        <w:ind w:left="426" w:hanging="142"/>
        <w:rPr>
          <w:lang w:val="sr-Cyrl-CS"/>
        </w:rPr>
      </w:pPr>
      <w:r w:rsidRPr="00963271">
        <w:rPr>
          <w:lang w:val="sr-Cyrl-CS"/>
        </w:rPr>
        <w:t>ОДЛУКА О ИЗМЕН</w:t>
      </w:r>
      <w:r w:rsidR="00963271" w:rsidRPr="00963271">
        <w:rPr>
          <w:lang w:val="sr-Cyrl-CS"/>
        </w:rPr>
        <w:t>И</w:t>
      </w:r>
      <w:r w:rsidRPr="00963271">
        <w:rPr>
          <w:lang w:val="sr-Cyrl-CS"/>
        </w:rPr>
        <w:t xml:space="preserve"> И ДОПУН</w:t>
      </w:r>
      <w:r w:rsidR="00963271" w:rsidRPr="00963271">
        <w:rPr>
          <w:lang w:val="sr-Cyrl-CS"/>
        </w:rPr>
        <w:t>И</w:t>
      </w:r>
      <w:r w:rsidRPr="00963271">
        <w:rPr>
          <w:lang w:val="sr-Cyrl-CS"/>
        </w:rPr>
        <w:t xml:space="preserve"> ОДЛУКЕ</w:t>
      </w:r>
      <w:r w:rsidR="00963271">
        <w:rPr>
          <w:lang w:val="sr-Cyrl-CS"/>
        </w:rPr>
        <w:t xml:space="preserve"> </w:t>
      </w:r>
      <w:r w:rsidRPr="00963271">
        <w:rPr>
          <w:lang w:val="sr-Cyrl-CS"/>
        </w:rPr>
        <w:t>О</w:t>
      </w:r>
      <w:r w:rsidR="00963271">
        <w:rPr>
          <w:lang w:val="sr-Cyrl-CS"/>
        </w:rPr>
        <w:t xml:space="preserve"> </w:t>
      </w:r>
    </w:p>
    <w:p w:rsidR="00963271" w:rsidRDefault="00963271" w:rsidP="00AC2E9E">
      <w:pPr>
        <w:pStyle w:val="ListParagraph"/>
        <w:ind w:left="426" w:firstLine="141"/>
        <w:rPr>
          <w:lang w:val="sr-Cyrl-CS"/>
        </w:rPr>
      </w:pPr>
      <w:r>
        <w:rPr>
          <w:lang w:val="sr-Cyrl-CS"/>
        </w:rPr>
        <w:t xml:space="preserve">УСКЛАЂИВАЊУ ПОСЛОВАЊА ЈКП „КОМУНАЛАЦ“ ЉИГ </w:t>
      </w:r>
    </w:p>
    <w:p w:rsidR="000660F6" w:rsidRPr="00963271" w:rsidRDefault="00963271" w:rsidP="00AC2E9E">
      <w:pPr>
        <w:pStyle w:val="ListParagraph"/>
        <w:ind w:left="567"/>
        <w:rPr>
          <w:lang w:val="sr-Cyrl-CS"/>
        </w:rPr>
      </w:pPr>
      <w:r>
        <w:rPr>
          <w:lang w:val="sr-Cyrl-CS"/>
        </w:rPr>
        <w:t>СА ЗАКОНОМ О  ЈАВНИМ ПРЕДУЗЕЋИМА</w:t>
      </w:r>
      <w:r w:rsidR="000660F6" w:rsidRPr="00963271">
        <w:rPr>
          <w:lang w:val="sr-Cyrl-CS"/>
        </w:rPr>
        <w:t xml:space="preserve">.............................. </w:t>
      </w:r>
      <w:r w:rsidR="000660F6" w:rsidRPr="00963271">
        <w:rPr>
          <w:lang w:val="ru-RU"/>
        </w:rPr>
        <w:t>стран</w:t>
      </w:r>
      <w:r>
        <w:rPr>
          <w:lang w:val="sr-Cyrl-CS"/>
        </w:rPr>
        <w:t xml:space="preserve">е      </w:t>
      </w:r>
      <w:r w:rsidR="000660F6" w:rsidRPr="00963271">
        <w:rPr>
          <w:lang w:val="sr-Cyrl-CS"/>
        </w:rPr>
        <w:t>1</w:t>
      </w:r>
      <w:r w:rsidR="00F12F45">
        <w:rPr>
          <w:lang w:val="sr-Cyrl-CS"/>
        </w:rPr>
        <w:t>14</w:t>
      </w:r>
      <w:r w:rsidR="000660F6" w:rsidRPr="00963271">
        <w:rPr>
          <w:lang w:val="sr-Cyrl-CS"/>
        </w:rPr>
        <w:t xml:space="preserve"> - 1</w:t>
      </w:r>
      <w:r>
        <w:rPr>
          <w:lang w:val="sr-Cyrl-CS"/>
        </w:rPr>
        <w:t>1</w:t>
      </w:r>
      <w:r w:rsidR="00F12F45">
        <w:rPr>
          <w:lang w:val="sr-Cyrl-CS"/>
        </w:rPr>
        <w:t>5</w:t>
      </w:r>
    </w:p>
    <w:p w:rsidR="00AC2E9E" w:rsidRPr="00AC2E9E" w:rsidRDefault="00AC2E9E" w:rsidP="00AC2E9E">
      <w:pPr>
        <w:pStyle w:val="ListParagraph"/>
        <w:numPr>
          <w:ilvl w:val="0"/>
          <w:numId w:val="31"/>
        </w:numPr>
        <w:tabs>
          <w:tab w:val="left" w:pos="567"/>
        </w:tabs>
        <w:ind w:hanging="76"/>
        <w:rPr>
          <w:lang w:val="sr-Cyrl-CS"/>
        </w:rPr>
      </w:pPr>
      <w:r w:rsidRPr="00AC2E9E">
        <w:rPr>
          <w:lang w:val="sr-Cyrl-CS"/>
        </w:rPr>
        <w:t xml:space="preserve">ОДЛУКА О ОДРЕЂИВАЊУ АУТОБУСКИХ СТАЈАЛИШТА </w:t>
      </w:r>
    </w:p>
    <w:p w:rsidR="000660F6" w:rsidRPr="00AC2E9E" w:rsidRDefault="00AC2E9E" w:rsidP="00AC2E9E">
      <w:pPr>
        <w:pStyle w:val="ListParagraph"/>
        <w:ind w:left="567"/>
        <w:rPr>
          <w:lang w:val="sr-Cyrl-CS"/>
        </w:rPr>
      </w:pPr>
      <w:r>
        <w:rPr>
          <w:lang w:val="sr-Cyrl-CS"/>
        </w:rPr>
        <w:t>НА ТЕРИТОРИЈИ ОПШТИНЕ ЉИГ</w:t>
      </w:r>
      <w:r w:rsidRPr="00AC2E9E">
        <w:rPr>
          <w:lang w:val="sr-Cyrl-CS"/>
        </w:rPr>
        <w:t xml:space="preserve"> </w:t>
      </w:r>
      <w:r w:rsidR="0065185F">
        <w:rPr>
          <w:lang w:val="sr-Cyrl-CS"/>
        </w:rPr>
        <w:t>..............................................</w:t>
      </w:r>
      <w:r w:rsidR="000660F6" w:rsidRPr="00AC2E9E">
        <w:rPr>
          <w:lang w:val="sr-Cyrl-CS"/>
        </w:rPr>
        <w:t xml:space="preserve"> </w:t>
      </w:r>
      <w:r w:rsidRPr="00AC2E9E">
        <w:rPr>
          <w:lang w:val="ru-RU"/>
        </w:rPr>
        <w:t>стран</w:t>
      </w:r>
      <w:r w:rsidRPr="00AC2E9E">
        <w:rPr>
          <w:lang w:val="sr-Cyrl-CS"/>
        </w:rPr>
        <w:t>е      116 - 119</w:t>
      </w:r>
    </w:p>
    <w:p w:rsidR="007A0827" w:rsidRDefault="007A0827" w:rsidP="007A0827">
      <w:pPr>
        <w:pStyle w:val="ListParagraph"/>
        <w:numPr>
          <w:ilvl w:val="0"/>
          <w:numId w:val="31"/>
        </w:numPr>
        <w:tabs>
          <w:tab w:val="left" w:pos="567"/>
        </w:tabs>
        <w:ind w:hanging="76"/>
        <w:rPr>
          <w:lang w:val="sr-Cyrl-CS"/>
        </w:rPr>
      </w:pPr>
      <w:r w:rsidRPr="007A0827">
        <w:rPr>
          <w:lang w:val="sr-Cyrl-CS"/>
        </w:rPr>
        <w:t>ОДЛУКА О ОРГАНИЗАЦИЈИ И НАЧИНУ ОБАВЉАЊА</w:t>
      </w:r>
      <w:r>
        <w:rPr>
          <w:lang w:val="sr-Cyrl-CS"/>
        </w:rPr>
        <w:t xml:space="preserve"> </w:t>
      </w:r>
      <w:r w:rsidRPr="007A0827">
        <w:rPr>
          <w:lang w:val="sr-Cyrl-CS"/>
        </w:rPr>
        <w:t xml:space="preserve">ГРАДСКОГ  </w:t>
      </w:r>
    </w:p>
    <w:p w:rsidR="007A0827" w:rsidRPr="007A0827" w:rsidRDefault="007A0827" w:rsidP="007A0827">
      <w:pPr>
        <w:pStyle w:val="ListParagraph"/>
        <w:tabs>
          <w:tab w:val="left" w:pos="567"/>
        </w:tabs>
        <w:ind w:left="360"/>
        <w:rPr>
          <w:lang w:val="sr-Cyrl-CS"/>
        </w:rPr>
      </w:pPr>
      <w:r>
        <w:rPr>
          <w:lang w:val="sr-Cyrl-CS"/>
        </w:rPr>
        <w:t xml:space="preserve">    </w:t>
      </w:r>
      <w:r w:rsidRPr="007A0827">
        <w:rPr>
          <w:lang w:val="sr-Cyrl-CS"/>
        </w:rPr>
        <w:t>И ПРИГРАДСКОГ ЛИНИЈСКОГ ПРЕВОЗА ПУТНИКА</w:t>
      </w:r>
    </w:p>
    <w:p w:rsidR="007A0827" w:rsidRPr="00AC2E9E" w:rsidRDefault="007A0827" w:rsidP="007A0827">
      <w:pPr>
        <w:pStyle w:val="ListParagraph"/>
        <w:ind w:left="567"/>
        <w:rPr>
          <w:lang w:val="sr-Cyrl-CS"/>
        </w:rPr>
      </w:pPr>
      <w:r>
        <w:rPr>
          <w:lang w:val="sr-Cyrl-CS"/>
        </w:rPr>
        <w:t>НА ТЕРИТОРИЈИ ОПШТИНЕ ЉИГ</w:t>
      </w:r>
      <w:r w:rsidRPr="00AC2E9E">
        <w:rPr>
          <w:lang w:val="sr-Cyrl-CS"/>
        </w:rPr>
        <w:t xml:space="preserve"> </w:t>
      </w:r>
      <w:r>
        <w:rPr>
          <w:lang w:val="sr-Cyrl-CS"/>
        </w:rPr>
        <w:t>..............................................</w:t>
      </w:r>
      <w:r w:rsidRPr="00AC2E9E">
        <w:rPr>
          <w:lang w:val="sr-Cyrl-CS"/>
        </w:rPr>
        <w:t xml:space="preserve"> </w:t>
      </w:r>
      <w:r w:rsidRPr="00AC2E9E">
        <w:rPr>
          <w:lang w:val="ru-RU"/>
        </w:rPr>
        <w:t>стран</w:t>
      </w:r>
      <w:r w:rsidRPr="00AC2E9E">
        <w:rPr>
          <w:lang w:val="sr-Cyrl-CS"/>
        </w:rPr>
        <w:t>е      1</w:t>
      </w:r>
      <w:r>
        <w:rPr>
          <w:lang w:val="sr-Cyrl-CS"/>
        </w:rPr>
        <w:t>20</w:t>
      </w:r>
      <w:r w:rsidRPr="00AC2E9E">
        <w:rPr>
          <w:lang w:val="sr-Cyrl-CS"/>
        </w:rPr>
        <w:t xml:space="preserve"> - 1</w:t>
      </w:r>
      <w:r>
        <w:rPr>
          <w:lang w:val="sr-Cyrl-CS"/>
        </w:rPr>
        <w:t>25</w:t>
      </w:r>
    </w:p>
    <w:p w:rsidR="00DA52A2" w:rsidRPr="007A0827" w:rsidRDefault="00DA52A2" w:rsidP="00DA52A2">
      <w:pPr>
        <w:pStyle w:val="ListParagraph"/>
        <w:numPr>
          <w:ilvl w:val="0"/>
          <w:numId w:val="31"/>
        </w:numPr>
        <w:tabs>
          <w:tab w:val="left" w:pos="567"/>
        </w:tabs>
        <w:ind w:hanging="76"/>
        <w:rPr>
          <w:lang w:val="sr-Cyrl-CS"/>
        </w:rPr>
      </w:pPr>
      <w:r w:rsidRPr="007A0827">
        <w:rPr>
          <w:lang w:val="sr-Cyrl-CS"/>
        </w:rPr>
        <w:t xml:space="preserve">ОДЛУКА О </w:t>
      </w:r>
      <w:r>
        <w:rPr>
          <w:lang w:val="sr-Cyrl-CS"/>
        </w:rPr>
        <w:t>ОДРЕЂИВАЊУ НАКНАДА ЗА КОРИШЋЕЊЕ</w:t>
      </w:r>
    </w:p>
    <w:p w:rsidR="00DA52A2" w:rsidRPr="00AC2E9E" w:rsidRDefault="00DA52A2" w:rsidP="00DA52A2">
      <w:pPr>
        <w:pStyle w:val="ListParagraph"/>
        <w:ind w:left="567"/>
        <w:rPr>
          <w:lang w:val="sr-Cyrl-CS"/>
        </w:rPr>
      </w:pPr>
      <w:r>
        <w:rPr>
          <w:lang w:val="sr-Cyrl-CS"/>
        </w:rPr>
        <w:t>ЈАВНИХ ПОВРШИНА НА ТЕРИТОРИЈИ ОПШТИНЕ ЉИГ .....</w:t>
      </w:r>
      <w:r w:rsidRPr="00AC2E9E">
        <w:rPr>
          <w:lang w:val="sr-Cyrl-CS"/>
        </w:rPr>
        <w:t xml:space="preserve"> </w:t>
      </w:r>
      <w:r w:rsidRPr="00AC2E9E">
        <w:rPr>
          <w:lang w:val="ru-RU"/>
        </w:rPr>
        <w:t>стран</w:t>
      </w:r>
      <w:r w:rsidRPr="00AC2E9E">
        <w:rPr>
          <w:lang w:val="sr-Cyrl-CS"/>
        </w:rPr>
        <w:t>е      1</w:t>
      </w:r>
      <w:r>
        <w:rPr>
          <w:lang w:val="sr-Cyrl-CS"/>
        </w:rPr>
        <w:t>26</w:t>
      </w:r>
      <w:r w:rsidRPr="00AC2E9E">
        <w:rPr>
          <w:lang w:val="sr-Cyrl-CS"/>
        </w:rPr>
        <w:t xml:space="preserve"> - 1</w:t>
      </w:r>
      <w:r>
        <w:rPr>
          <w:lang w:val="sr-Cyrl-CS"/>
        </w:rPr>
        <w:t>31</w:t>
      </w:r>
    </w:p>
    <w:p w:rsidR="00081117" w:rsidRPr="00081117" w:rsidRDefault="00081117" w:rsidP="00081117">
      <w:pPr>
        <w:pStyle w:val="ListParagraph"/>
        <w:numPr>
          <w:ilvl w:val="0"/>
          <w:numId w:val="31"/>
        </w:numPr>
        <w:ind w:left="567" w:hanging="283"/>
        <w:rPr>
          <w:lang w:val="sr-Cyrl-CS"/>
        </w:rPr>
      </w:pPr>
      <w:r w:rsidRPr="00081117">
        <w:rPr>
          <w:lang w:val="sr-Cyrl-CS"/>
        </w:rPr>
        <w:t xml:space="preserve">ОДЛУКА О АНГАЖОВАЊУ ДРУГЕ РЕВИЗОРСКЕ КУЋЕ </w:t>
      </w:r>
    </w:p>
    <w:p w:rsidR="00081117" w:rsidRDefault="00081117" w:rsidP="00081117">
      <w:pPr>
        <w:pStyle w:val="ListParagraph"/>
        <w:ind w:left="567"/>
        <w:rPr>
          <w:lang w:val="ru-RU"/>
        </w:rPr>
      </w:pPr>
      <w:r>
        <w:rPr>
          <w:lang w:val="ru-RU"/>
        </w:rPr>
        <w:t xml:space="preserve">ЗА ЕКСТЕРНУ РЕВИЗИЈУ ЗА ЗАВРШНИ РАЧУН </w:t>
      </w:r>
    </w:p>
    <w:p w:rsidR="000660F6" w:rsidRPr="00081117" w:rsidRDefault="00081117" w:rsidP="00081117">
      <w:pPr>
        <w:pStyle w:val="ListParagraph"/>
        <w:ind w:left="360" w:firstLine="207"/>
        <w:rPr>
          <w:lang w:val="sr-Cyrl-CS"/>
        </w:rPr>
      </w:pPr>
      <w:r>
        <w:rPr>
          <w:lang w:val="ru-RU"/>
        </w:rPr>
        <w:t xml:space="preserve">БУЏЕТА ОПШТИНЕ ЉИГ ЗА 2018.ГОДИНУ .............................. </w:t>
      </w:r>
      <w:r w:rsidR="000660F6" w:rsidRPr="00081117">
        <w:rPr>
          <w:lang w:val="ru-RU"/>
        </w:rPr>
        <w:t>стран</w:t>
      </w:r>
      <w:r w:rsidR="000660F6" w:rsidRPr="00081117">
        <w:rPr>
          <w:lang w:val="sr-Cyrl-CS"/>
        </w:rPr>
        <w:t xml:space="preserve">а            </w:t>
      </w:r>
      <w:r>
        <w:rPr>
          <w:lang w:val="sr-Cyrl-CS"/>
        </w:rPr>
        <w:t xml:space="preserve">  </w:t>
      </w:r>
      <w:r w:rsidR="000660F6" w:rsidRPr="00081117">
        <w:rPr>
          <w:lang w:val="sr-Cyrl-CS"/>
        </w:rPr>
        <w:t xml:space="preserve"> </w:t>
      </w:r>
      <w:r>
        <w:rPr>
          <w:lang w:val="sr-Cyrl-CS"/>
        </w:rPr>
        <w:t>132</w:t>
      </w:r>
    </w:p>
    <w:p w:rsidR="000F7D82" w:rsidRPr="000F7D82" w:rsidRDefault="000F7D82" w:rsidP="000F7D82">
      <w:pPr>
        <w:pStyle w:val="ListParagraph"/>
        <w:numPr>
          <w:ilvl w:val="0"/>
          <w:numId w:val="31"/>
        </w:numPr>
        <w:tabs>
          <w:tab w:val="left" w:pos="567"/>
        </w:tabs>
        <w:ind w:hanging="76"/>
        <w:rPr>
          <w:lang w:val="sr-Cyrl-CS"/>
        </w:rPr>
      </w:pPr>
      <w:r w:rsidRPr="000F7D82">
        <w:rPr>
          <w:lang w:val="sr-Cyrl-CS"/>
        </w:rPr>
        <w:t>ПРОГРАМ КОРИШЋЕЊА СРЕДСТАВА БУЏЕТСКОГ ФОНДА</w:t>
      </w:r>
    </w:p>
    <w:p w:rsidR="000660F6" w:rsidRPr="000F7D82" w:rsidRDefault="000F7D82" w:rsidP="000F7D82">
      <w:pPr>
        <w:pStyle w:val="ListParagraph"/>
        <w:ind w:left="360" w:firstLine="207"/>
        <w:rPr>
          <w:lang w:val="sr-Cyrl-CS"/>
        </w:rPr>
      </w:pPr>
      <w:r>
        <w:t>ЗА ЗАШТИТУ ЖИВОТНЕ СРЕДИНЕ НА ТЕР. ОПШТИНЕ ЉИГ</w:t>
      </w:r>
      <w:r w:rsidR="00DE46DD" w:rsidRPr="00DE46DD">
        <w:rPr>
          <w:lang w:val="ru-RU"/>
        </w:rPr>
        <w:t xml:space="preserve"> </w:t>
      </w:r>
      <w:r w:rsidR="00DE46DD" w:rsidRPr="00AC2E9E">
        <w:rPr>
          <w:lang w:val="ru-RU"/>
        </w:rPr>
        <w:t>стран</w:t>
      </w:r>
      <w:r w:rsidR="00DE46DD">
        <w:rPr>
          <w:lang w:val="sr-Cyrl-CS"/>
        </w:rPr>
        <w:t xml:space="preserve">е    </w:t>
      </w:r>
      <w:r w:rsidR="00DE46DD" w:rsidRPr="00AC2E9E">
        <w:rPr>
          <w:lang w:val="sr-Cyrl-CS"/>
        </w:rPr>
        <w:t>1</w:t>
      </w:r>
      <w:r w:rsidR="00DE46DD">
        <w:rPr>
          <w:lang w:val="sr-Cyrl-CS"/>
        </w:rPr>
        <w:t>23</w:t>
      </w:r>
      <w:r w:rsidR="00DE46DD" w:rsidRPr="00AC2E9E">
        <w:rPr>
          <w:lang w:val="sr-Cyrl-CS"/>
        </w:rPr>
        <w:t xml:space="preserve"> - 1</w:t>
      </w:r>
      <w:r w:rsidR="00DE46DD">
        <w:rPr>
          <w:lang w:val="sr-Cyrl-CS"/>
        </w:rPr>
        <w:t>34</w:t>
      </w:r>
    </w:p>
    <w:p w:rsidR="000660F6" w:rsidRPr="00D56DC6" w:rsidRDefault="00DE46DD" w:rsidP="00D56DC6">
      <w:pPr>
        <w:pStyle w:val="ListParagraph"/>
        <w:numPr>
          <w:ilvl w:val="0"/>
          <w:numId w:val="31"/>
        </w:numPr>
        <w:tabs>
          <w:tab w:val="left" w:pos="567"/>
        </w:tabs>
        <w:ind w:hanging="218"/>
        <w:rPr>
          <w:lang w:val="sr-Cyrl-CS"/>
        </w:rPr>
      </w:pPr>
      <w:r w:rsidRPr="00D56DC6">
        <w:rPr>
          <w:lang w:val="sr-Cyrl-CS"/>
        </w:rPr>
        <w:t xml:space="preserve">ЗАКЉУЧАК О </w:t>
      </w:r>
      <w:r w:rsidR="00D56DC6" w:rsidRPr="00D56DC6">
        <w:rPr>
          <w:lang w:val="sr-Cyrl-CS"/>
        </w:rPr>
        <w:t>УСВАЈАЊУ ПРОГРАМА МЕРА ПОДРШКЕ ЗА</w:t>
      </w:r>
    </w:p>
    <w:p w:rsidR="00D56DC6" w:rsidRDefault="00D56DC6" w:rsidP="00D56DC6">
      <w:pPr>
        <w:pStyle w:val="ListParagraph"/>
        <w:ind w:left="360" w:firstLine="207"/>
      </w:pPr>
      <w:r>
        <w:t xml:space="preserve">СПРОВОЂЕЊЕ ПОЉОПРИВРЕДНЕ ПОЛИТИКЕ И ПОЛИТИКЕ </w:t>
      </w:r>
    </w:p>
    <w:p w:rsidR="000660F6" w:rsidRDefault="00D56DC6" w:rsidP="00D56DC6">
      <w:pPr>
        <w:pStyle w:val="ListParagraph"/>
        <w:ind w:left="360" w:firstLine="207"/>
      </w:pPr>
      <w:r>
        <w:t>РУРАЛНОГ РАЗВОЈА ЗА ОПШТИНУ ЉИГ ЗА 2019.ГОДИНУ ...</w:t>
      </w:r>
      <w:r w:rsidR="000660F6">
        <w:t xml:space="preserve"> </w:t>
      </w:r>
      <w:r w:rsidR="000660F6">
        <w:rPr>
          <w:lang w:val="ru-RU"/>
        </w:rPr>
        <w:t>стран</w:t>
      </w:r>
      <w:r w:rsidR="000660F6">
        <w:rPr>
          <w:lang w:val="sr-Cyrl-CS"/>
        </w:rPr>
        <w:t xml:space="preserve">а             </w:t>
      </w:r>
      <w:r>
        <w:rPr>
          <w:lang w:val="sr-Cyrl-CS"/>
        </w:rPr>
        <w:t>135</w:t>
      </w:r>
    </w:p>
    <w:p w:rsidR="000660F6" w:rsidRDefault="000660F6" w:rsidP="000660F6">
      <w:pPr>
        <w:ind w:left="360" w:hanging="180"/>
        <w:rPr>
          <w:lang w:val="sr-Cyrl-CS"/>
        </w:rPr>
      </w:pPr>
      <w:r>
        <w:rPr>
          <w:lang w:val="sr-Cyrl-CS"/>
        </w:rPr>
        <w:t>1</w:t>
      </w:r>
      <w:r w:rsidR="0064232D">
        <w:rPr>
          <w:lang w:val="sr-Cyrl-CS"/>
        </w:rPr>
        <w:t>1</w:t>
      </w:r>
      <w:r>
        <w:t>.</w:t>
      </w:r>
      <w:r>
        <w:rPr>
          <w:lang w:val="sr-Cyrl-CS"/>
        </w:rPr>
        <w:t xml:space="preserve"> </w:t>
      </w:r>
      <w:r w:rsidR="00132F3A">
        <w:rPr>
          <w:lang w:val="sr-Cyrl-CS"/>
        </w:rPr>
        <w:t>ЗАКЉУЧАК О УСВАЈАЊУ ГОДИШЊЕГ ПРОГРАМА ЗАШТИТЕ,</w:t>
      </w:r>
      <w:r>
        <w:rPr>
          <w:lang w:val="sr-Cyrl-CS"/>
        </w:rPr>
        <w:t xml:space="preserve"> </w:t>
      </w:r>
    </w:p>
    <w:p w:rsidR="00132F3A" w:rsidRDefault="000660F6" w:rsidP="000660F6">
      <w:pPr>
        <w:ind w:left="360" w:hanging="180"/>
        <w:rPr>
          <w:lang w:val="sr-Cyrl-CS"/>
        </w:rPr>
      </w:pPr>
      <w:r>
        <w:rPr>
          <w:lang w:val="sr-Cyrl-CS"/>
        </w:rPr>
        <w:t xml:space="preserve">      </w:t>
      </w:r>
      <w:r w:rsidR="00132F3A">
        <w:rPr>
          <w:lang w:val="sr-Cyrl-CS"/>
        </w:rPr>
        <w:t xml:space="preserve">УРЕЂЕЊА И КОРИШЋЕЊА ПОЉОПРИВРЕДНОГ ЗЕМЉИШТА </w:t>
      </w:r>
    </w:p>
    <w:p w:rsidR="000660F6" w:rsidRDefault="00132F3A" w:rsidP="000660F6">
      <w:pPr>
        <w:ind w:left="360" w:hanging="180"/>
        <w:rPr>
          <w:lang w:val="sr-Cyrl-CS"/>
        </w:rPr>
      </w:pPr>
      <w:r>
        <w:rPr>
          <w:lang w:val="sr-Cyrl-CS"/>
        </w:rPr>
        <w:t xml:space="preserve">      У ДРЖ. СВОЈИНИ НА ТЕР. ОПШТИНЕ ЉИГ У 2019.ГОДИНИ</w:t>
      </w:r>
      <w:r>
        <w:t xml:space="preserve">     </w:t>
      </w:r>
      <w:r w:rsidR="000660F6">
        <w:rPr>
          <w:lang w:val="ru-RU"/>
        </w:rPr>
        <w:t>стран</w:t>
      </w:r>
      <w:r>
        <w:rPr>
          <w:lang w:val="sr-Cyrl-CS"/>
        </w:rPr>
        <w:t>а            136</w:t>
      </w:r>
    </w:p>
    <w:p w:rsidR="000660F6" w:rsidRPr="00DE670A" w:rsidRDefault="00560376" w:rsidP="00DE670A">
      <w:pPr>
        <w:pStyle w:val="ListParagraph"/>
        <w:numPr>
          <w:ilvl w:val="0"/>
          <w:numId w:val="33"/>
        </w:numPr>
        <w:rPr>
          <w:lang w:val="sr-Cyrl-CS"/>
        </w:rPr>
      </w:pPr>
      <w:r w:rsidRPr="00DE670A">
        <w:rPr>
          <w:lang w:val="sr-Cyrl-CS"/>
        </w:rPr>
        <w:t xml:space="preserve"> 13</w:t>
      </w:r>
      <w:r w:rsidR="000660F6">
        <w:t>.</w:t>
      </w:r>
      <w:r w:rsidR="000660F6" w:rsidRPr="00DE670A">
        <w:rPr>
          <w:lang w:val="sr-Cyrl-CS"/>
        </w:rPr>
        <w:t xml:space="preserve"> </w:t>
      </w:r>
      <w:r w:rsidRPr="00DE670A">
        <w:rPr>
          <w:lang w:val="sr-Cyrl-CS"/>
        </w:rPr>
        <w:t>ОДЛУКЕ О ОТУЂЕЊУ ...........................................................</w:t>
      </w:r>
      <w:r w:rsidR="00DE670A">
        <w:rPr>
          <w:lang w:val="sr-Cyrl-CS"/>
        </w:rPr>
        <w:t>..</w:t>
      </w:r>
      <w:r w:rsidRPr="00DE670A">
        <w:rPr>
          <w:lang w:val="sr-Cyrl-CS"/>
        </w:rPr>
        <w:t xml:space="preserve">.... </w:t>
      </w:r>
      <w:r w:rsidRPr="00DE670A">
        <w:rPr>
          <w:lang w:val="ru-RU"/>
        </w:rPr>
        <w:t>стран</w:t>
      </w:r>
      <w:r w:rsidRPr="00DE670A">
        <w:rPr>
          <w:lang w:val="sr-Cyrl-CS"/>
        </w:rPr>
        <w:t>е   137 - 1</w:t>
      </w:r>
      <w:r w:rsidR="00F9444E" w:rsidRPr="00DE670A">
        <w:rPr>
          <w:lang w:val="sr-Cyrl-CS"/>
        </w:rPr>
        <w:t>40</w:t>
      </w:r>
      <w:r w:rsidR="000660F6" w:rsidRPr="00DE670A">
        <w:rPr>
          <w:lang w:val="sr-Cyrl-CS"/>
        </w:rPr>
        <w:t xml:space="preserve">        </w:t>
      </w:r>
    </w:p>
    <w:p w:rsidR="00DE670A" w:rsidRPr="00DE670A" w:rsidRDefault="00DE670A" w:rsidP="00DE670A">
      <w:pPr>
        <w:pStyle w:val="ListParagraph"/>
        <w:ind w:left="1080" w:hanging="938"/>
        <w:rPr>
          <w:lang w:val="sr-Cyrl-CS"/>
        </w:rPr>
      </w:pPr>
      <w:r>
        <w:rPr>
          <w:lang w:val="sr-Cyrl-CS"/>
        </w:rPr>
        <w:t xml:space="preserve"> 14. </w:t>
      </w:r>
      <w:r w:rsidR="000660F6" w:rsidRPr="00DE670A">
        <w:rPr>
          <w:lang w:val="sr-Cyrl-CS"/>
        </w:rPr>
        <w:t xml:space="preserve">РЕШЕЊЕ О </w:t>
      </w:r>
      <w:r w:rsidRPr="00DE670A">
        <w:rPr>
          <w:lang w:val="sr-Cyrl-CS"/>
        </w:rPr>
        <w:t>РАЗРЕШЕЊУ ЧЛАНА КОМИСИЈЕ ЗА СТАТУТАРНА</w:t>
      </w:r>
    </w:p>
    <w:p w:rsidR="000660F6" w:rsidRDefault="00DE670A" w:rsidP="00DE670A">
      <w:pPr>
        <w:pStyle w:val="ListParagraph"/>
        <w:ind w:left="1080" w:hanging="513"/>
        <w:rPr>
          <w:lang w:val="sr-Cyrl-CS"/>
        </w:rPr>
      </w:pPr>
      <w:r>
        <w:rPr>
          <w:lang w:val="sr-Cyrl-CS"/>
        </w:rPr>
        <w:t>ПИТАЊА И НОРМАТИВНА АКТА СКУПШТИНЕ ........................</w:t>
      </w:r>
      <w:r w:rsidR="000660F6">
        <w:t xml:space="preserve"> </w:t>
      </w:r>
      <w:r w:rsidR="000660F6">
        <w:rPr>
          <w:lang w:val="ru-RU"/>
        </w:rPr>
        <w:t>стран</w:t>
      </w:r>
      <w:r w:rsidR="000660F6">
        <w:rPr>
          <w:lang w:val="sr-Cyrl-CS"/>
        </w:rPr>
        <w:t xml:space="preserve">а            </w:t>
      </w:r>
      <w:r>
        <w:rPr>
          <w:lang w:val="sr-Cyrl-CS"/>
        </w:rPr>
        <w:t>141</w:t>
      </w:r>
    </w:p>
    <w:p w:rsidR="00597396" w:rsidRPr="00DE670A" w:rsidRDefault="00597396" w:rsidP="00597396">
      <w:pPr>
        <w:pStyle w:val="ListParagraph"/>
        <w:ind w:left="1080" w:hanging="938"/>
        <w:rPr>
          <w:lang w:val="sr-Cyrl-CS"/>
        </w:rPr>
      </w:pPr>
      <w:r>
        <w:rPr>
          <w:lang w:val="sr-Cyrl-CS"/>
        </w:rPr>
        <w:t xml:space="preserve">15. </w:t>
      </w:r>
      <w:r w:rsidRPr="00DE670A">
        <w:rPr>
          <w:lang w:val="sr-Cyrl-CS"/>
        </w:rPr>
        <w:t xml:space="preserve">РЕШЕЊЕ О </w:t>
      </w:r>
      <w:r>
        <w:rPr>
          <w:lang w:val="sr-Cyrl-CS"/>
        </w:rPr>
        <w:t>ИМЕНОВА</w:t>
      </w:r>
      <w:r w:rsidRPr="00DE670A">
        <w:rPr>
          <w:lang w:val="sr-Cyrl-CS"/>
        </w:rPr>
        <w:t>ЊУ ЧЛАНА КОМИСИЈЕ ЗА СТАТУТАРНА</w:t>
      </w:r>
    </w:p>
    <w:p w:rsidR="00597396" w:rsidRDefault="00597396" w:rsidP="00597396">
      <w:pPr>
        <w:pStyle w:val="ListParagraph"/>
        <w:ind w:left="1080" w:hanging="513"/>
        <w:rPr>
          <w:lang w:val="sr-Cyrl-CS"/>
        </w:rPr>
      </w:pPr>
      <w:r>
        <w:rPr>
          <w:lang w:val="sr-Cyrl-CS"/>
        </w:rPr>
        <w:t>ПИТАЊА И НОРМАТИВНА АКТА СКУПШТИНЕ ........................</w:t>
      </w:r>
      <w:r>
        <w:t xml:space="preserve"> </w:t>
      </w:r>
      <w:r>
        <w:rPr>
          <w:lang w:val="ru-RU"/>
        </w:rPr>
        <w:t>стран</w:t>
      </w:r>
      <w:r>
        <w:rPr>
          <w:lang w:val="sr-Cyrl-CS"/>
        </w:rPr>
        <w:t>а            142</w:t>
      </w:r>
    </w:p>
    <w:p w:rsidR="00686AD3" w:rsidRPr="00DE670A" w:rsidRDefault="00686AD3" w:rsidP="00686AD3">
      <w:pPr>
        <w:pStyle w:val="ListParagraph"/>
        <w:ind w:left="1080" w:hanging="938"/>
        <w:rPr>
          <w:lang w:val="sr-Cyrl-CS"/>
        </w:rPr>
      </w:pPr>
      <w:r>
        <w:rPr>
          <w:lang w:val="sr-Cyrl-CS"/>
        </w:rPr>
        <w:t xml:space="preserve">16. </w:t>
      </w:r>
      <w:r w:rsidRPr="00DE670A">
        <w:rPr>
          <w:lang w:val="sr-Cyrl-CS"/>
        </w:rPr>
        <w:t xml:space="preserve">РЕШЕЊЕ О РАЗРЕШЕЊУ </w:t>
      </w:r>
      <w:r w:rsidR="00BE2C0D">
        <w:rPr>
          <w:lang w:val="sr-Cyrl-CS"/>
        </w:rPr>
        <w:t>ПРЕДСЕДНИКА, ЧЛАНОВА И СЕКРЕТАРА</w:t>
      </w:r>
    </w:p>
    <w:p w:rsidR="00686AD3" w:rsidRDefault="00BE2C0D" w:rsidP="00686AD3">
      <w:pPr>
        <w:pStyle w:val="ListParagraph"/>
        <w:ind w:left="1080" w:hanging="513"/>
        <w:rPr>
          <w:lang w:val="sr-Cyrl-CS"/>
        </w:rPr>
      </w:pPr>
      <w:r>
        <w:rPr>
          <w:lang w:val="sr-Cyrl-CS"/>
        </w:rPr>
        <w:t xml:space="preserve">ОПШТИНСКЕ ИЗБОРНЕ КОМИСИЈЕ У СТАЛНОМ САСТАВУ   </w:t>
      </w:r>
      <w:r w:rsidR="00686AD3">
        <w:t xml:space="preserve"> </w:t>
      </w:r>
      <w:r w:rsidR="00686AD3">
        <w:rPr>
          <w:lang w:val="ru-RU"/>
        </w:rPr>
        <w:t>стран</w:t>
      </w:r>
      <w:r w:rsidR="00686AD3">
        <w:rPr>
          <w:lang w:val="sr-Cyrl-CS"/>
        </w:rPr>
        <w:t xml:space="preserve">а    </w:t>
      </w:r>
      <w:r>
        <w:rPr>
          <w:lang w:val="sr-Cyrl-CS"/>
        </w:rPr>
        <w:t xml:space="preserve"> </w:t>
      </w:r>
      <w:r w:rsidR="00686AD3">
        <w:rPr>
          <w:lang w:val="sr-Cyrl-CS"/>
        </w:rPr>
        <w:t xml:space="preserve">       14</w:t>
      </w:r>
      <w:r>
        <w:rPr>
          <w:lang w:val="sr-Cyrl-CS"/>
        </w:rPr>
        <w:t>3</w:t>
      </w:r>
    </w:p>
    <w:p w:rsidR="00BE2C0D" w:rsidRDefault="00686AD3" w:rsidP="00686AD3">
      <w:pPr>
        <w:pStyle w:val="ListParagraph"/>
        <w:ind w:left="1080" w:hanging="938"/>
        <w:rPr>
          <w:lang w:val="sr-Cyrl-CS"/>
        </w:rPr>
      </w:pPr>
      <w:r>
        <w:rPr>
          <w:lang w:val="sr-Cyrl-CS"/>
        </w:rPr>
        <w:t xml:space="preserve">17. </w:t>
      </w:r>
      <w:r w:rsidRPr="00DE670A">
        <w:rPr>
          <w:lang w:val="sr-Cyrl-CS"/>
        </w:rPr>
        <w:t xml:space="preserve">РЕШЕЊЕ О </w:t>
      </w:r>
      <w:r>
        <w:rPr>
          <w:lang w:val="sr-Cyrl-CS"/>
        </w:rPr>
        <w:t>ИМЕНОВА</w:t>
      </w:r>
      <w:r w:rsidRPr="00DE670A">
        <w:rPr>
          <w:lang w:val="sr-Cyrl-CS"/>
        </w:rPr>
        <w:t xml:space="preserve">ЊУ </w:t>
      </w:r>
    </w:p>
    <w:p w:rsidR="00686AD3" w:rsidRDefault="00BE2C0D" w:rsidP="00BE2C0D">
      <w:pPr>
        <w:pStyle w:val="ListParagraph"/>
        <w:ind w:left="1080" w:hanging="938"/>
        <w:rPr>
          <w:lang w:val="sr-Cyrl-CS"/>
        </w:rPr>
      </w:pPr>
      <w:r>
        <w:rPr>
          <w:lang w:val="sr-Cyrl-CS"/>
        </w:rPr>
        <w:t xml:space="preserve">      ИЗБОРНЕ КОМИСИЈЕ ОПШТИНЕ ЉИГ У СТАЛНОМ САСТАВУ  </w:t>
      </w:r>
      <w:r w:rsidR="00686AD3">
        <w:rPr>
          <w:lang w:val="ru-RU"/>
        </w:rPr>
        <w:t>стран</w:t>
      </w:r>
      <w:r w:rsidR="00686AD3">
        <w:rPr>
          <w:lang w:val="sr-Cyrl-CS"/>
        </w:rPr>
        <w:t xml:space="preserve">а   </w:t>
      </w:r>
      <w:r w:rsidR="00297B52">
        <w:rPr>
          <w:lang w:val="sr-Cyrl-CS"/>
        </w:rPr>
        <w:t xml:space="preserve">        </w:t>
      </w:r>
      <w:r w:rsidR="00686AD3">
        <w:rPr>
          <w:lang w:val="sr-Cyrl-CS"/>
        </w:rPr>
        <w:t>14</w:t>
      </w:r>
      <w:r>
        <w:rPr>
          <w:lang w:val="sr-Cyrl-CS"/>
        </w:rPr>
        <w:t>4</w:t>
      </w:r>
    </w:p>
    <w:p w:rsidR="00BF1C36" w:rsidRPr="00DE670A" w:rsidRDefault="00BF1C36" w:rsidP="00BF1C36">
      <w:pPr>
        <w:pStyle w:val="ListParagraph"/>
        <w:ind w:left="1080" w:hanging="938"/>
        <w:rPr>
          <w:lang w:val="sr-Cyrl-CS"/>
        </w:rPr>
      </w:pPr>
      <w:r>
        <w:rPr>
          <w:lang w:val="sr-Cyrl-CS"/>
        </w:rPr>
        <w:lastRenderedPageBreak/>
        <w:t xml:space="preserve">18. </w:t>
      </w:r>
      <w:r w:rsidRPr="00DE670A">
        <w:rPr>
          <w:lang w:val="sr-Cyrl-CS"/>
        </w:rPr>
        <w:t xml:space="preserve">РЕШЕЊЕ О </w:t>
      </w:r>
      <w:r>
        <w:rPr>
          <w:lang w:val="sr-Cyrl-CS"/>
        </w:rPr>
        <w:t>ИМЕНОВА</w:t>
      </w:r>
      <w:r w:rsidRPr="00DE670A">
        <w:rPr>
          <w:lang w:val="sr-Cyrl-CS"/>
        </w:rPr>
        <w:t xml:space="preserve">ЊУ </w:t>
      </w:r>
      <w:r>
        <w:rPr>
          <w:lang w:val="sr-Cyrl-CS"/>
        </w:rPr>
        <w:t>ПРАВОБРАНИОЦА ЗАЈЕДНИЧКОГ</w:t>
      </w:r>
    </w:p>
    <w:p w:rsidR="00BF1C36" w:rsidRDefault="00BF1C36" w:rsidP="00BF1C36">
      <w:pPr>
        <w:pStyle w:val="ListParagraph"/>
        <w:ind w:left="1080" w:hanging="513"/>
        <w:rPr>
          <w:lang w:val="sr-Cyrl-CS"/>
        </w:rPr>
      </w:pPr>
      <w:r>
        <w:rPr>
          <w:lang w:val="sr-Cyrl-CS"/>
        </w:rPr>
        <w:t>ПРАВОБРАНИЛАШТВА ГРАДА ВАЉЕВА И ОПШТИНА ЛАЈКОВАЦ,</w:t>
      </w:r>
    </w:p>
    <w:p w:rsidR="00BF1C36" w:rsidRDefault="00BF1C36" w:rsidP="00BF1C36">
      <w:pPr>
        <w:pStyle w:val="ListParagraph"/>
        <w:ind w:left="1080" w:hanging="513"/>
        <w:rPr>
          <w:lang w:val="sr-Cyrl-CS"/>
        </w:rPr>
      </w:pPr>
      <w:r>
        <w:rPr>
          <w:lang w:val="sr-Cyrl-CS"/>
        </w:rPr>
        <w:t>ЉИГ, МИОНИЦА И ОСЕЧИНА ......................................................</w:t>
      </w:r>
      <w:r w:rsidR="00B87421">
        <w:rPr>
          <w:lang w:val="sr-Cyrl-CS"/>
        </w:rPr>
        <w:t>.</w:t>
      </w:r>
      <w:r>
        <w:rPr>
          <w:lang w:val="sr-Cyrl-CS"/>
        </w:rPr>
        <w:t>...</w:t>
      </w:r>
      <w:r>
        <w:t xml:space="preserve"> </w:t>
      </w:r>
      <w:r>
        <w:rPr>
          <w:lang w:val="ru-RU"/>
        </w:rPr>
        <w:t>стран</w:t>
      </w:r>
      <w:r>
        <w:rPr>
          <w:lang w:val="sr-Cyrl-CS"/>
        </w:rPr>
        <w:t>а            145</w:t>
      </w:r>
    </w:p>
    <w:p w:rsidR="00686AD3" w:rsidRPr="00DE670A" w:rsidRDefault="00686AD3" w:rsidP="00686AD3">
      <w:pPr>
        <w:pStyle w:val="ListParagraph"/>
        <w:ind w:left="1080" w:hanging="938"/>
        <w:rPr>
          <w:lang w:val="sr-Cyrl-CS"/>
        </w:rPr>
      </w:pPr>
      <w:r>
        <w:rPr>
          <w:lang w:val="sr-Cyrl-CS"/>
        </w:rPr>
        <w:t>1</w:t>
      </w:r>
      <w:r w:rsidR="00BF1C36">
        <w:rPr>
          <w:lang w:val="sr-Cyrl-CS"/>
        </w:rPr>
        <w:t>9</w:t>
      </w:r>
      <w:r>
        <w:rPr>
          <w:lang w:val="sr-Cyrl-CS"/>
        </w:rPr>
        <w:t xml:space="preserve">. </w:t>
      </w:r>
      <w:r w:rsidRPr="00DE670A">
        <w:rPr>
          <w:lang w:val="sr-Cyrl-CS"/>
        </w:rPr>
        <w:t xml:space="preserve">РЕШЕЊЕ О РАЗРЕШЕЊУ </w:t>
      </w:r>
      <w:r w:rsidR="00BF1C36">
        <w:rPr>
          <w:lang w:val="sr-Cyrl-CS"/>
        </w:rPr>
        <w:t xml:space="preserve">ПРЕДСЕДНИКА </w:t>
      </w:r>
    </w:p>
    <w:p w:rsidR="00686AD3" w:rsidRDefault="00BF1C36" w:rsidP="00686AD3">
      <w:pPr>
        <w:pStyle w:val="ListParagraph"/>
        <w:ind w:left="1080" w:hanging="513"/>
        <w:rPr>
          <w:lang w:val="sr-Cyrl-CS"/>
        </w:rPr>
      </w:pPr>
      <w:r>
        <w:rPr>
          <w:lang w:val="sr-Cyrl-CS"/>
        </w:rPr>
        <w:t>НАДЗОРНОГ ОДБОРА ЈКП „КОМУНАЛАЦ“ ЉИГ ....................</w:t>
      </w:r>
      <w:r w:rsidR="00B87421">
        <w:rPr>
          <w:lang w:val="sr-Cyrl-CS"/>
        </w:rPr>
        <w:t>.</w:t>
      </w:r>
      <w:r>
        <w:rPr>
          <w:lang w:val="sr-Cyrl-CS"/>
        </w:rPr>
        <w:t>....</w:t>
      </w:r>
      <w:r w:rsidR="00686AD3">
        <w:t xml:space="preserve"> </w:t>
      </w:r>
      <w:r w:rsidR="00686AD3">
        <w:rPr>
          <w:lang w:val="ru-RU"/>
        </w:rPr>
        <w:t>стран</w:t>
      </w:r>
      <w:r w:rsidR="00686AD3">
        <w:rPr>
          <w:lang w:val="sr-Cyrl-CS"/>
        </w:rPr>
        <w:t>а            14</w:t>
      </w:r>
      <w:r>
        <w:rPr>
          <w:lang w:val="sr-Cyrl-CS"/>
        </w:rPr>
        <w:t>6</w:t>
      </w:r>
    </w:p>
    <w:p w:rsidR="00BF1C36" w:rsidRPr="00DE670A" w:rsidRDefault="00BF1C36" w:rsidP="00BF1C36">
      <w:pPr>
        <w:pStyle w:val="ListParagraph"/>
        <w:ind w:left="1080" w:hanging="938"/>
        <w:rPr>
          <w:lang w:val="sr-Cyrl-CS"/>
        </w:rPr>
      </w:pPr>
      <w:r>
        <w:rPr>
          <w:lang w:val="sr-Cyrl-CS"/>
        </w:rPr>
        <w:t>20</w:t>
      </w:r>
      <w:r w:rsidR="00686AD3">
        <w:rPr>
          <w:lang w:val="sr-Cyrl-CS"/>
        </w:rPr>
        <w:t xml:space="preserve">. </w:t>
      </w:r>
      <w:r w:rsidR="00686AD3" w:rsidRPr="00DE670A">
        <w:rPr>
          <w:lang w:val="sr-Cyrl-CS"/>
        </w:rPr>
        <w:t xml:space="preserve">РЕШЕЊЕ О </w:t>
      </w:r>
      <w:r w:rsidR="00686AD3">
        <w:rPr>
          <w:lang w:val="sr-Cyrl-CS"/>
        </w:rPr>
        <w:t>ИМЕНОВА</w:t>
      </w:r>
      <w:r w:rsidR="00686AD3" w:rsidRPr="00DE670A">
        <w:rPr>
          <w:lang w:val="sr-Cyrl-CS"/>
        </w:rPr>
        <w:t xml:space="preserve">ЊУ </w:t>
      </w:r>
      <w:r>
        <w:rPr>
          <w:lang w:val="sr-Cyrl-CS"/>
        </w:rPr>
        <w:t xml:space="preserve">ПРЕДСЕДНИКА </w:t>
      </w:r>
    </w:p>
    <w:p w:rsidR="00BF1C36" w:rsidRDefault="00BF1C36" w:rsidP="00BF1C36">
      <w:pPr>
        <w:pStyle w:val="ListParagraph"/>
        <w:ind w:left="1080" w:hanging="513"/>
        <w:rPr>
          <w:lang w:val="sr-Cyrl-CS"/>
        </w:rPr>
      </w:pPr>
      <w:r>
        <w:rPr>
          <w:lang w:val="sr-Cyrl-CS"/>
        </w:rPr>
        <w:t>НАДЗОРНОГ ОДБОРА ЈКП „КОМУНАЛАЦ“ ЉИГ .......................</w:t>
      </w:r>
      <w:r w:rsidR="00B87421">
        <w:rPr>
          <w:lang w:val="sr-Cyrl-CS"/>
        </w:rPr>
        <w:t>.</w:t>
      </w:r>
      <w:r>
        <w:rPr>
          <w:lang w:val="sr-Cyrl-CS"/>
        </w:rPr>
        <w:t>.</w:t>
      </w:r>
      <w:r>
        <w:t xml:space="preserve"> </w:t>
      </w:r>
      <w:r>
        <w:rPr>
          <w:lang w:val="ru-RU"/>
        </w:rPr>
        <w:t>стран</w:t>
      </w:r>
      <w:r>
        <w:rPr>
          <w:lang w:val="sr-Cyrl-CS"/>
        </w:rPr>
        <w:t>а            147</w:t>
      </w:r>
    </w:p>
    <w:p w:rsidR="00B87421" w:rsidRDefault="00B87421" w:rsidP="00B87421">
      <w:pPr>
        <w:pStyle w:val="ListParagraph"/>
        <w:ind w:left="1080" w:hanging="938"/>
        <w:rPr>
          <w:lang w:val="sr-Cyrl-CS"/>
        </w:rPr>
      </w:pPr>
      <w:r>
        <w:rPr>
          <w:lang w:val="sr-Cyrl-CS"/>
        </w:rPr>
        <w:t xml:space="preserve">21. </w:t>
      </w:r>
      <w:r w:rsidRPr="00DE670A">
        <w:rPr>
          <w:lang w:val="sr-Cyrl-CS"/>
        </w:rPr>
        <w:t xml:space="preserve">РЕШЕЊЕ О РАЗРЕШЕЊУ </w:t>
      </w:r>
      <w:r>
        <w:rPr>
          <w:lang w:val="sr-Cyrl-CS"/>
        </w:rPr>
        <w:t xml:space="preserve">ЧЛАНОВА </w:t>
      </w:r>
    </w:p>
    <w:p w:rsidR="00B87421" w:rsidRDefault="00B87421" w:rsidP="00B87421">
      <w:pPr>
        <w:pStyle w:val="ListParagraph"/>
        <w:ind w:left="1080" w:hanging="938"/>
        <w:rPr>
          <w:lang w:val="sr-Cyrl-CS"/>
        </w:rPr>
      </w:pPr>
      <w:r>
        <w:rPr>
          <w:lang w:val="sr-Cyrl-CS"/>
        </w:rPr>
        <w:t xml:space="preserve">      УПРАВНОГ ОДБОРА ПРЕДШКОЛСКЕ УСТАНОВЕ „КАЈА“ ЉИГ </w:t>
      </w:r>
      <w:r>
        <w:rPr>
          <w:lang w:val="ru-RU"/>
        </w:rPr>
        <w:t>стран</w:t>
      </w:r>
      <w:r>
        <w:rPr>
          <w:lang w:val="sr-Cyrl-CS"/>
        </w:rPr>
        <w:t>а            148</w:t>
      </w:r>
    </w:p>
    <w:p w:rsidR="00B87421" w:rsidRDefault="00B87421" w:rsidP="00B87421">
      <w:pPr>
        <w:pStyle w:val="ListParagraph"/>
        <w:ind w:left="1080" w:hanging="938"/>
        <w:rPr>
          <w:lang w:val="sr-Cyrl-CS"/>
        </w:rPr>
      </w:pPr>
      <w:r>
        <w:rPr>
          <w:lang w:val="sr-Cyrl-CS"/>
        </w:rPr>
        <w:t xml:space="preserve">22. </w:t>
      </w:r>
      <w:r w:rsidRPr="00DE670A">
        <w:rPr>
          <w:lang w:val="sr-Cyrl-CS"/>
        </w:rPr>
        <w:t xml:space="preserve">РЕШЕЊЕ О </w:t>
      </w:r>
      <w:r>
        <w:rPr>
          <w:lang w:val="sr-Cyrl-CS"/>
        </w:rPr>
        <w:t>ИМЕНОВА</w:t>
      </w:r>
      <w:r w:rsidRPr="00DE670A">
        <w:rPr>
          <w:lang w:val="sr-Cyrl-CS"/>
        </w:rPr>
        <w:t xml:space="preserve">ЊУ </w:t>
      </w:r>
      <w:r>
        <w:rPr>
          <w:lang w:val="sr-Cyrl-CS"/>
        </w:rPr>
        <w:t xml:space="preserve">ЧЛАНОВА </w:t>
      </w:r>
    </w:p>
    <w:p w:rsidR="00B87421" w:rsidRDefault="00B87421" w:rsidP="00B87421">
      <w:pPr>
        <w:pStyle w:val="ListParagraph"/>
        <w:ind w:left="1080" w:hanging="938"/>
        <w:rPr>
          <w:lang w:val="sr-Cyrl-CS"/>
        </w:rPr>
      </w:pPr>
      <w:r>
        <w:rPr>
          <w:lang w:val="sr-Cyrl-CS"/>
        </w:rPr>
        <w:t xml:space="preserve">      УПРАВНОГ ОДБОРА ПРЕДШКОЛСКЕ УСТАНОВЕ „КАЈА“ ЉИГ </w:t>
      </w:r>
      <w:r>
        <w:rPr>
          <w:lang w:val="ru-RU"/>
        </w:rPr>
        <w:t>стран</w:t>
      </w:r>
      <w:r>
        <w:rPr>
          <w:lang w:val="sr-Cyrl-CS"/>
        </w:rPr>
        <w:t>а            149</w:t>
      </w:r>
    </w:p>
    <w:p w:rsidR="00686AD3" w:rsidRDefault="00686AD3" w:rsidP="00B87421">
      <w:pPr>
        <w:pStyle w:val="ListParagraph"/>
        <w:ind w:left="1080" w:hanging="938"/>
        <w:rPr>
          <w:lang w:val="sr-Cyrl-CS"/>
        </w:rPr>
      </w:pPr>
    </w:p>
    <w:p w:rsidR="00FF37C7" w:rsidRDefault="00FF37C7" w:rsidP="00FF37C7">
      <w:pPr>
        <w:ind w:firstLine="360"/>
        <w:jc w:val="center"/>
        <w:rPr>
          <w:b/>
          <w:lang w:val="sr-Cyrl-CS"/>
        </w:rPr>
      </w:pPr>
    </w:p>
    <w:p w:rsidR="00FF37C7" w:rsidRDefault="00FF37C7" w:rsidP="00FF37C7">
      <w:pPr>
        <w:ind w:firstLine="360"/>
        <w:jc w:val="center"/>
        <w:rPr>
          <w:b/>
          <w:lang w:val="sr-Cyrl-CS"/>
        </w:rPr>
      </w:pPr>
      <w:r>
        <w:rPr>
          <w:b/>
          <w:lang w:val="sr-Cyrl-CS"/>
        </w:rPr>
        <w:t>ИЗДАЈЕ: Скупштина општине Љиг</w:t>
      </w:r>
    </w:p>
    <w:p w:rsidR="00FF37C7" w:rsidRDefault="00FF37C7" w:rsidP="00FF37C7">
      <w:pPr>
        <w:jc w:val="center"/>
      </w:pPr>
      <w:r>
        <w:rPr>
          <w:b/>
          <w:lang w:val="sr-Cyrl-CS"/>
        </w:rPr>
        <w:t>Одговорни уредник:  Марија Филиповић, Секретар Скупштине општине</w:t>
      </w:r>
    </w:p>
    <w:p w:rsidR="00FF37C7" w:rsidRDefault="00FF37C7" w:rsidP="00FF37C7">
      <w:pPr>
        <w:jc w:val="center"/>
        <w:rPr>
          <w:b/>
        </w:rPr>
      </w:pPr>
    </w:p>
    <w:p w:rsidR="00FF37C7" w:rsidRDefault="00FF37C7" w:rsidP="00FF37C7">
      <w:pPr>
        <w:jc w:val="center"/>
        <w:rPr>
          <w:b/>
        </w:rPr>
      </w:pPr>
    </w:p>
    <w:p w:rsidR="00D527AE" w:rsidRDefault="00D527AE"/>
    <w:sectPr w:rsidR="00D527AE" w:rsidSect="00D527AE">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DBF" w:rsidRDefault="007F3DBF" w:rsidP="00BA23AE">
      <w:r>
        <w:separator/>
      </w:r>
    </w:p>
  </w:endnote>
  <w:endnote w:type="continuationSeparator" w:id="1">
    <w:p w:rsidR="007F3DBF" w:rsidRDefault="007F3DBF" w:rsidP="00BA2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Helv Ciril">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A00002EF" w:usb1="4000004B" w:usb2="00000000" w:usb3="00000000" w:csb0="0000019F" w:csb1="00000000"/>
  </w:font>
  <w:font w:name="MinionPro-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DBF" w:rsidRDefault="007F3DBF" w:rsidP="00BA23AE">
      <w:r>
        <w:separator/>
      </w:r>
    </w:p>
  </w:footnote>
  <w:footnote w:type="continuationSeparator" w:id="1">
    <w:p w:rsidR="007F3DBF" w:rsidRDefault="007F3DBF" w:rsidP="00BA23AE">
      <w:r>
        <w:continuationSeparator/>
      </w:r>
    </w:p>
  </w:footnote>
  <w:footnote w:id="2">
    <w:p w:rsidR="00B5008E" w:rsidRPr="003F29F8" w:rsidRDefault="00B5008E" w:rsidP="00BA23AE">
      <w:pPr>
        <w:pStyle w:val="FootnoteText"/>
      </w:pPr>
      <w:r>
        <w:rPr>
          <w:rStyle w:val="FootnoteReference"/>
        </w:rPr>
        <w:footnoteRef/>
      </w:r>
      <w:r>
        <w:t xml:space="preserve">Републички завод за статистику РЗС, ДЕВИНФО - </w:t>
      </w:r>
      <w:r w:rsidRPr="00ED3FB7">
        <w:t>Природно кретање становништва 1961 ─ 201</w:t>
      </w:r>
      <w:r>
        <w:t>7</w:t>
      </w:r>
      <w:r w:rsidRPr="006542CA">
        <w:t xml:space="preserve"> http://devinfo.stat.gov.rs/vitalna/libraries/aspx/dataview.aspx/</w:t>
      </w:r>
      <w:r>
        <w:t xml:space="preserve">) </w:t>
      </w:r>
      <w:r w:rsidRPr="00ED3FB7">
        <w:t>.</w:t>
      </w:r>
    </w:p>
  </w:footnote>
  <w:footnote w:id="3">
    <w:p w:rsidR="00B5008E" w:rsidRPr="008B7854" w:rsidRDefault="00B5008E" w:rsidP="00BA23AE">
      <w:pPr>
        <w:pStyle w:val="FootnoteText"/>
        <w:jc w:val="both"/>
      </w:pPr>
      <w:r>
        <w:rPr>
          <w:rStyle w:val="FootnoteReference"/>
        </w:rPr>
        <w:footnoteRef/>
      </w:r>
      <w:r>
        <w:t>Подаци у табели 4. дати су у циљу симулације трендова и дефинисања предлога могућих решења</w:t>
      </w:r>
    </w:p>
  </w:footnote>
  <w:footnote w:id="4">
    <w:p w:rsidR="00B5008E" w:rsidRPr="00C806F1" w:rsidRDefault="00B5008E" w:rsidP="00BA23AE">
      <w:pPr>
        <w:pStyle w:val="FootnoteText"/>
      </w:pPr>
      <w:r>
        <w:rPr>
          <w:rStyle w:val="FootnoteReference"/>
        </w:rPr>
        <w:footnoteRef/>
      </w:r>
      <w:r>
        <w:t>Број обрачунских радника је број пуних норми запослених на које школа има право у складу са Правилником о финансирању основних школа</w:t>
      </w:r>
    </w:p>
  </w:footnote>
  <w:footnote w:id="5">
    <w:p w:rsidR="00B5008E" w:rsidRPr="002432FA" w:rsidRDefault="00B5008E" w:rsidP="00BA23AE">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 w:id="6">
    <w:p w:rsidR="00B5008E" w:rsidRPr="002432FA" w:rsidRDefault="00B5008E" w:rsidP="00BA23AE">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0B7BF3"/>
    <w:multiLevelType w:val="hybridMultilevel"/>
    <w:tmpl w:val="EBBAC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5A4AE7"/>
    <w:multiLevelType w:val="hybridMultilevel"/>
    <w:tmpl w:val="FDB231B6"/>
    <w:lvl w:ilvl="0" w:tplc="E69CA0CA">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64E66D3"/>
    <w:multiLevelType w:val="hybridMultilevel"/>
    <w:tmpl w:val="EB469E30"/>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BD5662A"/>
    <w:multiLevelType w:val="hybridMultilevel"/>
    <w:tmpl w:val="FA38E564"/>
    <w:lvl w:ilvl="0" w:tplc="A3D6EA8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201038B3"/>
    <w:multiLevelType w:val="multilevel"/>
    <w:tmpl w:val="B9CAF8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B428B0"/>
    <w:multiLevelType w:val="multilevel"/>
    <w:tmpl w:val="D516548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0507"/>
    <w:multiLevelType w:val="multilevel"/>
    <w:tmpl w:val="345C38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9A1FD1"/>
    <w:multiLevelType w:val="hybridMultilevel"/>
    <w:tmpl w:val="333AC408"/>
    <w:lvl w:ilvl="0" w:tplc="516AC3C6">
      <w:start w:val="1926"/>
      <w:numFmt w:val="bullet"/>
      <w:lvlText w:val="-"/>
      <w:lvlJc w:val="left"/>
      <w:pPr>
        <w:ind w:left="720" w:hanging="360"/>
      </w:pPr>
      <w:rPr>
        <w:rFonts w:ascii="Arial" w:eastAsia="Calibr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C5F1A"/>
    <w:multiLevelType w:val="hybridMultilevel"/>
    <w:tmpl w:val="66ECDB9A"/>
    <w:lvl w:ilvl="0" w:tplc="520876A8">
      <w:start w:val="1"/>
      <w:numFmt w:val="decimal"/>
      <w:lvlText w:val="%1)"/>
      <w:lvlJc w:val="left"/>
      <w:pPr>
        <w:ind w:left="720" w:hanging="360"/>
      </w:pPr>
      <w:rPr>
        <w:i w:val="0"/>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4E267DA"/>
    <w:multiLevelType w:val="hybridMultilevel"/>
    <w:tmpl w:val="BCE08A3A"/>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5">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5350C"/>
    <w:multiLevelType w:val="multilevel"/>
    <w:tmpl w:val="AC7204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ED60DD"/>
    <w:multiLevelType w:val="hybridMultilevel"/>
    <w:tmpl w:val="362EE5A6"/>
    <w:lvl w:ilvl="0" w:tplc="C9569762">
      <w:start w:val="1"/>
      <w:numFmt w:val="decimal"/>
      <w:lvlText w:val="%1)"/>
      <w:lvlJc w:val="left"/>
      <w:pPr>
        <w:ind w:left="81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1BF1A04"/>
    <w:multiLevelType w:val="hybridMultilevel"/>
    <w:tmpl w:val="C3C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E6B58"/>
    <w:multiLevelType w:val="hybridMultilevel"/>
    <w:tmpl w:val="18BEACBC"/>
    <w:lvl w:ilvl="0" w:tplc="51CA23D8">
      <w:start w:val="1"/>
      <w:numFmt w:val="decimal"/>
      <w:lvlText w:val="%1)"/>
      <w:lvlJc w:val="left"/>
      <w:pPr>
        <w:ind w:left="72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4FE25E7"/>
    <w:multiLevelType w:val="hybridMultilevel"/>
    <w:tmpl w:val="9238E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B52F0"/>
    <w:multiLevelType w:val="hybridMultilevel"/>
    <w:tmpl w:val="26620712"/>
    <w:lvl w:ilvl="0" w:tplc="F49EEE2C">
      <w:start w:val="1"/>
      <w:numFmt w:val="decimal"/>
      <w:lvlText w:val="%1."/>
      <w:lvlJc w:val="left"/>
      <w:pPr>
        <w:tabs>
          <w:tab w:val="num" w:pos="1080"/>
        </w:tabs>
        <w:ind w:left="108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547480"/>
    <w:multiLevelType w:val="hybridMultilevel"/>
    <w:tmpl w:val="281074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ECD593E"/>
    <w:multiLevelType w:val="multilevel"/>
    <w:tmpl w:val="5D423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num>
  <w:num w:numId="8">
    <w:abstractNumId w:val="27"/>
  </w:num>
  <w:num w:numId="9">
    <w:abstractNumId w:val="28"/>
  </w:num>
  <w:num w:numId="10">
    <w:abstractNumId w:val="26"/>
  </w:num>
  <w:num w:numId="11">
    <w:abstractNumId w:val="2"/>
  </w:num>
  <w:num w:numId="12">
    <w:abstractNumId w:val="19"/>
  </w:num>
  <w:num w:numId="13">
    <w:abstractNumId w:val="13"/>
  </w:num>
  <w:num w:numId="14">
    <w:abstractNumId w:val="29"/>
  </w:num>
  <w:num w:numId="15">
    <w:abstractNumId w:val="21"/>
  </w:num>
  <w:num w:numId="16">
    <w:abstractNumId w:val="31"/>
  </w:num>
  <w:num w:numId="17">
    <w:abstractNumId w:val="20"/>
  </w:num>
  <w:num w:numId="18">
    <w:abstractNumId w:val="23"/>
  </w:num>
  <w:num w:numId="19">
    <w:abstractNumId w:val="16"/>
  </w:num>
  <w:num w:numId="20">
    <w:abstractNumId w:val="6"/>
  </w:num>
  <w:num w:numId="21">
    <w:abstractNumId w:val="1"/>
  </w:num>
  <w:num w:numId="22">
    <w:abstractNumId w:val="17"/>
  </w:num>
  <w:num w:numId="23">
    <w:abstractNumId w:val="10"/>
  </w:num>
  <w:num w:numId="24">
    <w:abstractNumId w:val="24"/>
  </w:num>
  <w:num w:numId="25">
    <w:abstractNumId w:val="15"/>
  </w:num>
  <w:num w:numId="26">
    <w:abstractNumId w:val="8"/>
  </w:num>
  <w:num w:numId="27">
    <w:abstractNumId w:val="9"/>
  </w:num>
  <w:num w:numId="28">
    <w:abstractNumId w:val="18"/>
  </w:num>
  <w:num w:numId="29">
    <w:abstractNumId w:val="12"/>
  </w:num>
  <w:num w:numId="30">
    <w:abstractNumId w:val="11"/>
  </w:num>
  <w:num w:numId="31">
    <w:abstractNumId w:val="30"/>
  </w:num>
  <w:num w:numId="32">
    <w:abstractNumId w:val="14"/>
  </w:num>
  <w:num w:numId="33">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F37C7"/>
    <w:rsid w:val="0001691C"/>
    <w:rsid w:val="000660F6"/>
    <w:rsid w:val="0007489D"/>
    <w:rsid w:val="00081117"/>
    <w:rsid w:val="000859EE"/>
    <w:rsid w:val="00091201"/>
    <w:rsid w:val="000D74E6"/>
    <w:rsid w:val="000E11E6"/>
    <w:rsid w:val="000E175A"/>
    <w:rsid w:val="000F7D82"/>
    <w:rsid w:val="001165C2"/>
    <w:rsid w:val="00132F3A"/>
    <w:rsid w:val="00157CAF"/>
    <w:rsid w:val="00183DDF"/>
    <w:rsid w:val="001909FD"/>
    <w:rsid w:val="0019443C"/>
    <w:rsid w:val="001C5298"/>
    <w:rsid w:val="001D5906"/>
    <w:rsid w:val="001F28E4"/>
    <w:rsid w:val="0020408A"/>
    <w:rsid w:val="00265B4B"/>
    <w:rsid w:val="00297B52"/>
    <w:rsid w:val="002B03F8"/>
    <w:rsid w:val="002C3B50"/>
    <w:rsid w:val="002E7B86"/>
    <w:rsid w:val="00354B03"/>
    <w:rsid w:val="00356BEC"/>
    <w:rsid w:val="003C13F3"/>
    <w:rsid w:val="00404EBE"/>
    <w:rsid w:val="004213BE"/>
    <w:rsid w:val="0043613E"/>
    <w:rsid w:val="004526CC"/>
    <w:rsid w:val="004708B7"/>
    <w:rsid w:val="004945D7"/>
    <w:rsid w:val="00520271"/>
    <w:rsid w:val="005203F3"/>
    <w:rsid w:val="00540595"/>
    <w:rsid w:val="0054115F"/>
    <w:rsid w:val="00550551"/>
    <w:rsid w:val="00560376"/>
    <w:rsid w:val="005607E1"/>
    <w:rsid w:val="00586006"/>
    <w:rsid w:val="005967BD"/>
    <w:rsid w:val="00597396"/>
    <w:rsid w:val="005B300D"/>
    <w:rsid w:val="005D74C0"/>
    <w:rsid w:val="005E0E93"/>
    <w:rsid w:val="005F7506"/>
    <w:rsid w:val="0064232D"/>
    <w:rsid w:val="0065185F"/>
    <w:rsid w:val="00686AD3"/>
    <w:rsid w:val="006D29F2"/>
    <w:rsid w:val="00735B2B"/>
    <w:rsid w:val="0074421C"/>
    <w:rsid w:val="00753639"/>
    <w:rsid w:val="00764A45"/>
    <w:rsid w:val="007A0827"/>
    <w:rsid w:val="007F3DBF"/>
    <w:rsid w:val="007F4B6E"/>
    <w:rsid w:val="0081432F"/>
    <w:rsid w:val="00834F46"/>
    <w:rsid w:val="00850624"/>
    <w:rsid w:val="00882A46"/>
    <w:rsid w:val="00892AC7"/>
    <w:rsid w:val="008C0223"/>
    <w:rsid w:val="008F1D87"/>
    <w:rsid w:val="00940F46"/>
    <w:rsid w:val="00963271"/>
    <w:rsid w:val="00A4295E"/>
    <w:rsid w:val="00A550A1"/>
    <w:rsid w:val="00A71822"/>
    <w:rsid w:val="00A84B64"/>
    <w:rsid w:val="00AC2E9E"/>
    <w:rsid w:val="00AC7677"/>
    <w:rsid w:val="00AE3836"/>
    <w:rsid w:val="00B025C1"/>
    <w:rsid w:val="00B5008E"/>
    <w:rsid w:val="00B525FE"/>
    <w:rsid w:val="00B87421"/>
    <w:rsid w:val="00B951A8"/>
    <w:rsid w:val="00BA07AC"/>
    <w:rsid w:val="00BA23AE"/>
    <w:rsid w:val="00BC064C"/>
    <w:rsid w:val="00BD4951"/>
    <w:rsid w:val="00BE2C0D"/>
    <w:rsid w:val="00BF1C36"/>
    <w:rsid w:val="00C45542"/>
    <w:rsid w:val="00C732FD"/>
    <w:rsid w:val="00C85D85"/>
    <w:rsid w:val="00CF44B0"/>
    <w:rsid w:val="00D527AE"/>
    <w:rsid w:val="00D56DC6"/>
    <w:rsid w:val="00DA2DC9"/>
    <w:rsid w:val="00DA52A2"/>
    <w:rsid w:val="00DA69FE"/>
    <w:rsid w:val="00DC2978"/>
    <w:rsid w:val="00DE46DD"/>
    <w:rsid w:val="00DE670A"/>
    <w:rsid w:val="00DE7122"/>
    <w:rsid w:val="00E62A13"/>
    <w:rsid w:val="00EE12B7"/>
    <w:rsid w:val="00F12F45"/>
    <w:rsid w:val="00F355D3"/>
    <w:rsid w:val="00F9444E"/>
    <w:rsid w:val="00FB0861"/>
    <w:rsid w:val="00FC4C5E"/>
    <w:rsid w:val="00FF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37C7"/>
    <w:pPr>
      <w:keepNext/>
      <w:jc w:val="both"/>
      <w:outlineLvl w:val="0"/>
    </w:pPr>
    <w:rPr>
      <w:b/>
      <w:lang w:val="sr-Cyrl-CS"/>
    </w:rPr>
  </w:style>
  <w:style w:type="paragraph" w:styleId="Heading2">
    <w:name w:val="heading 2"/>
    <w:basedOn w:val="Normal"/>
    <w:next w:val="Normal"/>
    <w:link w:val="Heading2Char"/>
    <w:uiPriority w:val="9"/>
    <w:unhideWhenUsed/>
    <w:qFormat/>
    <w:rsid w:val="00FF37C7"/>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unhideWhenUsed/>
    <w:qFormat/>
    <w:rsid w:val="00FF37C7"/>
    <w:pPr>
      <w:keepNext/>
      <w:jc w:val="center"/>
      <w:outlineLvl w:val="2"/>
    </w:pPr>
    <w:rPr>
      <w:b/>
      <w:bCs/>
      <w:lang w:val="sr-Cyrl-CS"/>
    </w:rPr>
  </w:style>
  <w:style w:type="paragraph" w:styleId="Heading4">
    <w:name w:val="heading 4"/>
    <w:basedOn w:val="Normal"/>
    <w:next w:val="Normal"/>
    <w:link w:val="Heading4Char"/>
    <w:uiPriority w:val="9"/>
    <w:unhideWhenUsed/>
    <w:qFormat/>
    <w:rsid w:val="00FF37C7"/>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FF37C7"/>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FF37C7"/>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FF37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C7"/>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rsid w:val="00FF37C7"/>
    <w:rPr>
      <w:rFonts w:ascii="Cir Times_New_Roman" w:eastAsia="Times New Roman" w:hAnsi="Cir Times_New_Roman" w:cs="Times New Roman"/>
      <w:b/>
      <w:bCs/>
      <w:sz w:val="16"/>
      <w:szCs w:val="16"/>
    </w:rPr>
  </w:style>
  <w:style w:type="character" w:customStyle="1" w:styleId="Heading5Char">
    <w:name w:val="Heading 5 Char"/>
    <w:basedOn w:val="DefaultParagraphFont"/>
    <w:link w:val="Heading5"/>
    <w:semiHidden/>
    <w:rsid w:val="00FF37C7"/>
    <w:rPr>
      <w:rFonts w:ascii="Cir Times_New_Roman" w:eastAsia="Times New Roman" w:hAnsi="Cir Times_New_Roman" w:cs="Times New Roman"/>
      <w:bCs/>
      <w:i/>
      <w:iCs/>
      <w:sz w:val="24"/>
      <w:szCs w:val="24"/>
      <w:lang w:val="sv-SE"/>
    </w:rPr>
  </w:style>
  <w:style w:type="character" w:customStyle="1" w:styleId="Heading3Char">
    <w:name w:val="Heading 3 Char"/>
    <w:basedOn w:val="DefaultParagraphFont"/>
    <w:link w:val="Heading3"/>
    <w:uiPriority w:val="9"/>
    <w:rsid w:val="00FF37C7"/>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rsid w:val="00FF37C7"/>
    <w:rPr>
      <w:rFonts w:ascii="Cir Times_New_Roman" w:eastAsia="Times New Roman" w:hAnsi="Cir Times_New_Roman" w:cs="Times New Roman"/>
      <w:bCs/>
      <w:iCs/>
      <w:sz w:val="24"/>
      <w:szCs w:val="24"/>
      <w:u w:val="single"/>
      <w:lang w:val="sr-Cyrl-CS"/>
    </w:rPr>
  </w:style>
  <w:style w:type="character" w:customStyle="1" w:styleId="Heading6Char">
    <w:name w:val="Heading 6 Char"/>
    <w:basedOn w:val="DefaultParagraphFont"/>
    <w:link w:val="Heading6"/>
    <w:uiPriority w:val="99"/>
    <w:semiHidden/>
    <w:rsid w:val="00FF37C7"/>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FF37C7"/>
    <w:rPr>
      <w:rFonts w:ascii="Arial" w:eastAsia="Times New Roman" w:hAnsi="Arial" w:cs="Arial"/>
    </w:rPr>
  </w:style>
  <w:style w:type="character" w:styleId="Hyperlink">
    <w:name w:val="Hyperlink"/>
    <w:basedOn w:val="DefaultParagraphFont"/>
    <w:uiPriority w:val="99"/>
    <w:unhideWhenUsed/>
    <w:rsid w:val="00FF37C7"/>
    <w:rPr>
      <w:color w:val="0000FF"/>
      <w:u w:val="single"/>
    </w:rPr>
  </w:style>
  <w:style w:type="character" w:styleId="Emphasis">
    <w:name w:val="Emphasis"/>
    <w:basedOn w:val="DefaultParagraphFont"/>
    <w:uiPriority w:val="99"/>
    <w:qFormat/>
    <w:rsid w:val="00FF37C7"/>
    <w:rPr>
      <w:rFonts w:ascii="Times New Roman" w:hAnsi="Times New Roman" w:cs="Times New Roman" w:hint="default"/>
      <w:i/>
      <w:iCs w:val="0"/>
    </w:rPr>
  </w:style>
  <w:style w:type="paragraph" w:styleId="NormalWeb">
    <w:name w:val="Normal (Web)"/>
    <w:basedOn w:val="Normal"/>
    <w:uiPriority w:val="99"/>
    <w:unhideWhenUsed/>
    <w:rsid w:val="00FF37C7"/>
    <w:pPr>
      <w:spacing w:before="100" w:beforeAutospacing="1" w:after="100" w:afterAutospacing="1"/>
    </w:pPr>
    <w:rPr>
      <w:color w:val="000000"/>
    </w:rPr>
  </w:style>
  <w:style w:type="paragraph" w:styleId="FootnoteText">
    <w:name w:val="footnote text"/>
    <w:basedOn w:val="Normal"/>
    <w:link w:val="FootnoteTextChar"/>
    <w:uiPriority w:val="99"/>
    <w:unhideWhenUsed/>
    <w:rsid w:val="00FF37C7"/>
    <w:rPr>
      <w:sz w:val="20"/>
      <w:szCs w:val="20"/>
    </w:rPr>
  </w:style>
  <w:style w:type="character" w:customStyle="1" w:styleId="FootnoteTextChar">
    <w:name w:val="Footnote Text Char"/>
    <w:basedOn w:val="DefaultParagraphFont"/>
    <w:link w:val="FootnoteText"/>
    <w:uiPriority w:val="99"/>
    <w:rsid w:val="00FF37C7"/>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FF37C7"/>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locked/>
    <w:rsid w:val="00FF37C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F37C7"/>
    <w:rPr>
      <w:rFonts w:ascii="Times New Roman" w:eastAsia="Times New Roman" w:hAnsi="Times New Roman" w:cs="Times New Roman"/>
      <w:sz w:val="20"/>
      <w:szCs w:val="20"/>
    </w:rPr>
  </w:style>
  <w:style w:type="paragraph" w:styleId="Header">
    <w:name w:val="header"/>
    <w:basedOn w:val="Normal"/>
    <w:link w:val="HeaderChar1"/>
    <w:unhideWhenUsed/>
    <w:rsid w:val="00FF37C7"/>
    <w:pPr>
      <w:tabs>
        <w:tab w:val="center" w:pos="4680"/>
        <w:tab w:val="right" w:pos="9360"/>
      </w:tabs>
    </w:pPr>
  </w:style>
  <w:style w:type="character" w:customStyle="1" w:styleId="HeaderChar1">
    <w:name w:val="Header Char1"/>
    <w:basedOn w:val="DefaultParagraphFont"/>
    <w:link w:val="Header"/>
    <w:uiPriority w:val="99"/>
    <w:semiHidden/>
    <w:locked/>
    <w:rsid w:val="00FF37C7"/>
    <w:rPr>
      <w:rFonts w:ascii="Times New Roman" w:eastAsia="Times New Roman" w:hAnsi="Times New Roman" w:cs="Times New Roman"/>
      <w:sz w:val="24"/>
      <w:szCs w:val="24"/>
    </w:rPr>
  </w:style>
  <w:style w:type="character" w:customStyle="1" w:styleId="HeaderChar">
    <w:name w:val="Header Char"/>
    <w:basedOn w:val="DefaultParagraphFont"/>
    <w:link w:val="Header"/>
    <w:rsid w:val="00FF37C7"/>
    <w:rPr>
      <w:rFonts w:ascii="Times New Roman" w:eastAsia="Times New Roman" w:hAnsi="Times New Roman" w:cs="Times New Roman"/>
      <w:sz w:val="24"/>
      <w:szCs w:val="24"/>
    </w:rPr>
  </w:style>
  <w:style w:type="paragraph" w:styleId="Footer">
    <w:name w:val="footer"/>
    <w:aliases w:val="Char Char Char Char Char Char Char,Char Char Char Char Char Char Char Char Char,Char Char Char Char Char Char,Char1,Char Cha"/>
    <w:basedOn w:val="Normal"/>
    <w:link w:val="FooterChar1"/>
    <w:uiPriority w:val="99"/>
    <w:unhideWhenUsed/>
    <w:rsid w:val="00FF37C7"/>
    <w:pPr>
      <w:tabs>
        <w:tab w:val="center" w:pos="4680"/>
        <w:tab w:val="right" w:pos="9360"/>
      </w:tabs>
    </w:pPr>
  </w:style>
  <w:style w:type="character" w:customStyle="1" w:styleId="FooterChar1">
    <w:name w:val="Footer Char1"/>
    <w:aliases w:val="Char Char Char Char Char Char Char Char1,Char Char Char Char Char Char Char Char Char Char1,Char Char Char Char Char Char Char1,Char1 Char,Char Cha Char"/>
    <w:basedOn w:val="DefaultParagraphFont"/>
    <w:link w:val="Footer"/>
    <w:uiPriority w:val="99"/>
    <w:semiHidden/>
    <w:locked/>
    <w:rsid w:val="00FF37C7"/>
    <w:rPr>
      <w:rFonts w:ascii="Times New Roman" w:eastAsia="Times New Roman" w:hAnsi="Times New Roman" w:cs="Times New Roman"/>
      <w:sz w:val="24"/>
      <w:szCs w:val="24"/>
    </w:rPr>
  </w:style>
  <w:style w:type="character" w:customStyle="1" w:styleId="FooterChar">
    <w:name w:val="Footer Char"/>
    <w:aliases w:val="Char Char Char Char Char,Char Char Char Char1,Char Char Char Char Char Char Char Char,Char Char Char Char Char Char Char Char Char Char,Char Char Char Char Char Char Char Char Char Char Char Char Char Char"/>
    <w:basedOn w:val="DefaultParagraphFont"/>
    <w:link w:val="Footer"/>
    <w:uiPriority w:val="99"/>
    <w:rsid w:val="00FF37C7"/>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FF37C7"/>
    <w:pPr>
      <w:jc w:val="both"/>
    </w:pPr>
    <w:rPr>
      <w:lang w:val="sr-Cyrl-CS"/>
    </w:rPr>
  </w:style>
  <w:style w:type="character" w:customStyle="1" w:styleId="BodyTextChar1">
    <w:name w:val="Body Text Char1"/>
    <w:aliases w:val="Char Char1"/>
    <w:basedOn w:val="DefaultParagraphFont"/>
    <w:link w:val="BodyText"/>
    <w:uiPriority w:val="99"/>
    <w:locked/>
    <w:rsid w:val="00FF37C7"/>
    <w:rPr>
      <w:rFonts w:ascii="Times New Roman" w:eastAsia="Times New Roman" w:hAnsi="Times New Roman" w:cs="Times New Roman"/>
      <w:sz w:val="24"/>
      <w:szCs w:val="24"/>
      <w:lang w:val="sr-Cyrl-CS"/>
    </w:rPr>
  </w:style>
  <w:style w:type="character" w:customStyle="1" w:styleId="BodyTextChar">
    <w:name w:val="Body Text Char"/>
    <w:aliases w:val="Char Char, Char Char"/>
    <w:basedOn w:val="DefaultParagraphFont"/>
    <w:link w:val="BodyText"/>
    <w:rsid w:val="00FF37C7"/>
    <w:rPr>
      <w:rFonts w:ascii="Times New Roman" w:eastAsia="Times New Roman" w:hAnsi="Times New Roman" w:cs="Times New Roman"/>
      <w:sz w:val="24"/>
      <w:szCs w:val="24"/>
    </w:rPr>
  </w:style>
  <w:style w:type="paragraph" w:styleId="List">
    <w:name w:val="List"/>
    <w:basedOn w:val="BodyText"/>
    <w:uiPriority w:val="99"/>
    <w:semiHidden/>
    <w:unhideWhenUsed/>
    <w:rsid w:val="00FF37C7"/>
    <w:pPr>
      <w:spacing w:after="120"/>
    </w:pPr>
    <w:rPr>
      <w:rFonts w:cs="Mangal"/>
      <w:lang w:val="en-US" w:eastAsia="ar-SA"/>
    </w:rPr>
  </w:style>
  <w:style w:type="paragraph" w:styleId="BodyTextIndent">
    <w:name w:val="Body Text Indent"/>
    <w:basedOn w:val="Normal"/>
    <w:link w:val="BodyTextIndentChar1"/>
    <w:unhideWhenUsed/>
    <w:rsid w:val="00FF37C7"/>
    <w:pPr>
      <w:spacing w:after="120"/>
      <w:ind w:left="360"/>
    </w:pPr>
    <w:rPr>
      <w:lang w:val="sr-Latn-CS" w:eastAsia="sr-Latn-CS"/>
    </w:rPr>
  </w:style>
  <w:style w:type="character" w:customStyle="1" w:styleId="BodyTextIndentChar1">
    <w:name w:val="Body Text Indent Char1"/>
    <w:basedOn w:val="DefaultParagraphFont"/>
    <w:link w:val="BodyTextIndent"/>
    <w:uiPriority w:val="99"/>
    <w:semiHidden/>
    <w:locked/>
    <w:rsid w:val="00FF37C7"/>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FF37C7"/>
    <w:rPr>
      <w:rFonts w:ascii="Times New Roman" w:eastAsia="Times New Roman" w:hAnsi="Times New Roman" w:cs="Times New Roman"/>
      <w:sz w:val="24"/>
      <w:szCs w:val="24"/>
    </w:rPr>
  </w:style>
  <w:style w:type="paragraph" w:styleId="BodyText2">
    <w:name w:val="Body Text 2"/>
    <w:basedOn w:val="Normal"/>
    <w:link w:val="BodyText2Char1"/>
    <w:unhideWhenUsed/>
    <w:rsid w:val="00FF37C7"/>
    <w:pPr>
      <w:spacing w:after="120" w:line="480" w:lineRule="auto"/>
    </w:pPr>
  </w:style>
  <w:style w:type="character" w:customStyle="1" w:styleId="BodyText2Char1">
    <w:name w:val="Body Text 2 Char1"/>
    <w:basedOn w:val="DefaultParagraphFont"/>
    <w:link w:val="BodyText2"/>
    <w:uiPriority w:val="99"/>
    <w:semiHidden/>
    <w:locked/>
    <w:rsid w:val="00FF37C7"/>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F37C7"/>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FF37C7"/>
    <w:pPr>
      <w:jc w:val="both"/>
    </w:pPr>
    <w:rPr>
      <w:szCs w:val="20"/>
      <w:lang w:val="sr-Cyrl-CS"/>
    </w:rPr>
  </w:style>
  <w:style w:type="character" w:customStyle="1" w:styleId="BodyText3Char1">
    <w:name w:val="Body Text 3 Char1"/>
    <w:basedOn w:val="DefaultParagraphFont"/>
    <w:link w:val="BodyText3"/>
    <w:uiPriority w:val="99"/>
    <w:semiHidden/>
    <w:locked/>
    <w:rsid w:val="00FF37C7"/>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semiHidden/>
    <w:rsid w:val="00FF37C7"/>
    <w:rPr>
      <w:rFonts w:ascii="Times New Roman" w:eastAsia="Times New Roman" w:hAnsi="Times New Roman" w:cs="Times New Roman"/>
      <w:sz w:val="16"/>
      <w:szCs w:val="16"/>
    </w:rPr>
  </w:style>
  <w:style w:type="paragraph" w:styleId="BodyTextIndent2">
    <w:name w:val="Body Text Indent 2"/>
    <w:basedOn w:val="Normal"/>
    <w:link w:val="BodyTextIndent2Char1"/>
    <w:unhideWhenUsed/>
    <w:rsid w:val="00FF37C7"/>
    <w:pPr>
      <w:spacing w:after="120" w:line="480" w:lineRule="auto"/>
      <w:ind w:left="360"/>
    </w:pPr>
  </w:style>
  <w:style w:type="character" w:customStyle="1" w:styleId="BodyTextIndent2Char1">
    <w:name w:val="Body Text Indent 2 Char1"/>
    <w:basedOn w:val="DefaultParagraphFont"/>
    <w:link w:val="BodyTextIndent2"/>
    <w:uiPriority w:val="99"/>
    <w:semiHidden/>
    <w:locked/>
    <w:rsid w:val="00FF37C7"/>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F37C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FF37C7"/>
    <w:rPr>
      <w:rFonts w:ascii="Times New Roman" w:eastAsia="Times New Roman" w:hAnsi="Times New Roman" w:cs="Times New Roman"/>
      <w:b/>
      <w:sz w:val="24"/>
      <w:szCs w:val="28"/>
      <w:lang w:val="sr-Cyrl-CS"/>
    </w:rPr>
  </w:style>
  <w:style w:type="paragraph" w:styleId="BodyTextIndent3">
    <w:name w:val="Body Text Indent 3"/>
    <w:basedOn w:val="Normal"/>
    <w:link w:val="BodyTextIndent3Char"/>
    <w:uiPriority w:val="99"/>
    <w:semiHidden/>
    <w:unhideWhenUsed/>
    <w:rsid w:val="00FF37C7"/>
    <w:pPr>
      <w:ind w:firstLine="720"/>
      <w:jc w:val="both"/>
    </w:pPr>
    <w:rPr>
      <w:b/>
      <w:szCs w:val="28"/>
      <w:lang w:val="sr-Cyrl-CS"/>
    </w:rPr>
  </w:style>
  <w:style w:type="character" w:customStyle="1" w:styleId="DocumentMapChar">
    <w:name w:val="Document Map Char"/>
    <w:basedOn w:val="DefaultParagraphFont"/>
    <w:link w:val="DocumentMap"/>
    <w:semiHidden/>
    <w:rsid w:val="00FF37C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F37C7"/>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1"/>
    <w:unhideWhenUsed/>
    <w:rsid w:val="00FF37C7"/>
    <w:rPr>
      <w:rFonts w:cstheme="minorBidi"/>
      <w:b/>
      <w:bCs/>
      <w:sz w:val="22"/>
      <w:szCs w:val="22"/>
    </w:rPr>
  </w:style>
  <w:style w:type="character" w:customStyle="1" w:styleId="CommentSubjectChar1">
    <w:name w:val="Comment Subject Char1"/>
    <w:basedOn w:val="CommentTextChar"/>
    <w:link w:val="CommentSubject"/>
    <w:uiPriority w:val="99"/>
    <w:semiHidden/>
    <w:locked/>
    <w:rsid w:val="00FF37C7"/>
    <w:rPr>
      <w:rFonts w:ascii="Calibri" w:eastAsia="Calibri" w:hAnsi="Calibri"/>
      <w:b/>
      <w:bCs/>
    </w:rPr>
  </w:style>
  <w:style w:type="character" w:customStyle="1" w:styleId="CommentSubjectChar">
    <w:name w:val="Comment Subject Char"/>
    <w:basedOn w:val="CommentTextChar"/>
    <w:link w:val="CommentSubject"/>
    <w:rsid w:val="00FF37C7"/>
    <w:rPr>
      <w:b/>
      <w:bCs/>
    </w:rPr>
  </w:style>
  <w:style w:type="paragraph" w:styleId="BalloonText">
    <w:name w:val="Balloon Text"/>
    <w:basedOn w:val="Normal"/>
    <w:link w:val="BalloonTextChar"/>
    <w:uiPriority w:val="99"/>
    <w:unhideWhenUsed/>
    <w:rsid w:val="00FF37C7"/>
    <w:rPr>
      <w:rFonts w:ascii="Tahoma" w:hAnsi="Tahoma" w:cs="Tahoma"/>
      <w:sz w:val="16"/>
      <w:szCs w:val="16"/>
    </w:rPr>
  </w:style>
  <w:style w:type="character" w:customStyle="1" w:styleId="BalloonTextChar">
    <w:name w:val="Balloon Text Char"/>
    <w:basedOn w:val="DefaultParagraphFont"/>
    <w:link w:val="BalloonText"/>
    <w:uiPriority w:val="99"/>
    <w:rsid w:val="00FF37C7"/>
    <w:rPr>
      <w:rFonts w:ascii="Tahoma" w:eastAsia="Times New Roman" w:hAnsi="Tahoma" w:cs="Tahoma"/>
      <w:sz w:val="16"/>
      <w:szCs w:val="16"/>
    </w:rPr>
  </w:style>
  <w:style w:type="paragraph" w:styleId="NoSpacing">
    <w:name w:val="No Spacing"/>
    <w:link w:val="NoSpacingChar"/>
    <w:uiPriority w:val="1"/>
    <w:qFormat/>
    <w:rsid w:val="00FF37C7"/>
    <w:pPr>
      <w:spacing w:after="0" w:line="240" w:lineRule="auto"/>
    </w:pPr>
    <w:rPr>
      <w:rFonts w:ascii="Calibri" w:eastAsia="Calibri" w:hAnsi="Calibri" w:cs="Arial Unicode MS"/>
    </w:rPr>
  </w:style>
  <w:style w:type="paragraph" w:styleId="ListParagraph">
    <w:name w:val="List Paragraph"/>
    <w:basedOn w:val="Normal"/>
    <w:uiPriority w:val="34"/>
    <w:qFormat/>
    <w:rsid w:val="00FF37C7"/>
    <w:pPr>
      <w:ind w:left="720"/>
      <w:contextualSpacing/>
    </w:pPr>
  </w:style>
  <w:style w:type="paragraph" w:customStyle="1" w:styleId="xl40">
    <w:name w:val="xl40"/>
    <w:basedOn w:val="Normal"/>
    <w:uiPriority w:val="99"/>
    <w:rsid w:val="00FF37C7"/>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FF37C7"/>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FF37C7"/>
    <w:pPr>
      <w:spacing w:before="60" w:after="60"/>
      <w:jc w:val="both"/>
    </w:pPr>
    <w:rPr>
      <w:rFonts w:ascii="Verdana" w:hAnsi="Verdana"/>
      <w:sz w:val="22"/>
      <w:szCs w:val="22"/>
    </w:rPr>
  </w:style>
  <w:style w:type="paragraph" w:customStyle="1" w:styleId="stil1tekst">
    <w:name w:val="stil_1tekst"/>
    <w:basedOn w:val="Normal"/>
    <w:rsid w:val="00FF37C7"/>
    <w:pPr>
      <w:spacing w:before="100" w:beforeAutospacing="1" w:after="100" w:afterAutospacing="1"/>
    </w:pPr>
  </w:style>
  <w:style w:type="paragraph" w:customStyle="1" w:styleId="stil4clan">
    <w:name w:val="stil_4clan"/>
    <w:basedOn w:val="Normal"/>
    <w:rsid w:val="00FF37C7"/>
    <w:pPr>
      <w:spacing w:before="100" w:beforeAutospacing="1" w:after="100" w:afterAutospacing="1"/>
    </w:pPr>
  </w:style>
  <w:style w:type="paragraph" w:customStyle="1" w:styleId="stil7podnas">
    <w:name w:val="stil_7podnas"/>
    <w:basedOn w:val="Normal"/>
    <w:rsid w:val="00FF37C7"/>
    <w:pPr>
      <w:shd w:val="clear" w:color="auto" w:fill="FFFFFF"/>
      <w:spacing w:before="240" w:after="240"/>
      <w:jc w:val="center"/>
    </w:pPr>
    <w:rPr>
      <w:b/>
      <w:bCs/>
      <w:sz w:val="28"/>
      <w:szCs w:val="28"/>
    </w:rPr>
  </w:style>
  <w:style w:type="paragraph" w:customStyle="1" w:styleId="osnovnitekst">
    <w:name w:val="osnovnitekst"/>
    <w:basedOn w:val="Normal"/>
    <w:uiPriority w:val="99"/>
    <w:rsid w:val="00FF37C7"/>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FF37C7"/>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FF37C7"/>
    <w:pPr>
      <w:shd w:val="clear" w:color="auto" w:fill="FFFFFF"/>
      <w:spacing w:before="240" w:after="240"/>
      <w:jc w:val="center"/>
    </w:pPr>
    <w:rPr>
      <w:i/>
      <w:iCs/>
      <w:sz w:val="28"/>
      <w:szCs w:val="28"/>
    </w:rPr>
  </w:style>
  <w:style w:type="paragraph" w:customStyle="1" w:styleId="Style2">
    <w:name w:val="Style2"/>
    <w:basedOn w:val="Normal"/>
    <w:uiPriority w:val="99"/>
    <w:rsid w:val="00FF37C7"/>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FF37C7"/>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FF37C7"/>
    <w:pPr>
      <w:widowControl w:val="0"/>
      <w:autoSpaceDE w:val="0"/>
      <w:autoSpaceDN w:val="0"/>
      <w:adjustRightInd w:val="0"/>
      <w:jc w:val="center"/>
    </w:pPr>
    <w:rPr>
      <w:lang w:val="sr-Latn-CS" w:eastAsia="sr-Latn-CS"/>
    </w:rPr>
  </w:style>
  <w:style w:type="paragraph" w:customStyle="1" w:styleId="Style6">
    <w:name w:val="Style6"/>
    <w:basedOn w:val="Normal"/>
    <w:uiPriority w:val="99"/>
    <w:rsid w:val="00FF37C7"/>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FF37C7"/>
    <w:pPr>
      <w:spacing w:after="120"/>
      <w:ind w:firstLine="720"/>
      <w:jc w:val="center"/>
    </w:pPr>
    <w:rPr>
      <w:sz w:val="22"/>
      <w:szCs w:val="20"/>
    </w:rPr>
  </w:style>
  <w:style w:type="paragraph" w:customStyle="1" w:styleId="Paragrafspiska">
    <w:name w:val="Paragraf spiska"/>
    <w:basedOn w:val="Normal"/>
    <w:uiPriority w:val="99"/>
    <w:qFormat/>
    <w:rsid w:val="00FF37C7"/>
    <w:pPr>
      <w:spacing w:after="200" w:line="276" w:lineRule="auto"/>
      <w:ind w:left="720"/>
      <w:contextualSpacing/>
    </w:pPr>
    <w:rPr>
      <w:rFonts w:ascii="Calibri" w:hAnsi="Calibri"/>
      <w:sz w:val="22"/>
      <w:szCs w:val="22"/>
    </w:rPr>
  </w:style>
  <w:style w:type="paragraph" w:customStyle="1" w:styleId="Default">
    <w:name w:val="Default"/>
    <w:rsid w:val="00FF37C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FF37C7"/>
    <w:pPr>
      <w:spacing w:before="100" w:beforeAutospacing="1" w:after="100" w:afterAutospacing="1"/>
    </w:pPr>
    <w:rPr>
      <w:rFonts w:ascii="Arial" w:hAnsi="Arial" w:cs="Arial"/>
      <w:sz w:val="22"/>
      <w:szCs w:val="22"/>
    </w:rPr>
  </w:style>
  <w:style w:type="paragraph" w:customStyle="1" w:styleId="rvps1">
    <w:name w:val="rvps1"/>
    <w:basedOn w:val="Normal"/>
    <w:uiPriority w:val="99"/>
    <w:rsid w:val="00FF37C7"/>
    <w:pPr>
      <w:spacing w:before="100" w:beforeAutospacing="1" w:after="100" w:afterAutospacing="1"/>
    </w:pPr>
  </w:style>
  <w:style w:type="paragraph" w:customStyle="1" w:styleId="Style10">
    <w:name w:val="Style10"/>
    <w:basedOn w:val="Normal"/>
    <w:uiPriority w:val="99"/>
    <w:rsid w:val="00FF37C7"/>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FF37C7"/>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FF37C7"/>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FF37C7"/>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FF37C7"/>
    <w:pPr>
      <w:keepLines/>
      <w:autoSpaceDE/>
      <w:autoSpaceDN/>
      <w:adjustRightInd/>
      <w:spacing w:before="40" w:after="160" w:line="256"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FF37C7"/>
    <w:rPr>
      <w:rFonts w:ascii="Arial" w:eastAsia="Times New Roman" w:hAnsi="Arial" w:cs="Arial"/>
    </w:rPr>
  </w:style>
  <w:style w:type="paragraph" w:customStyle="1" w:styleId="normal0">
    <w:name w:val="normal"/>
    <w:basedOn w:val="Normal"/>
    <w:link w:val="normalChar"/>
    <w:rsid w:val="00FF37C7"/>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FF37C7"/>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FF37C7"/>
    <w:pPr>
      <w:suppressLineNumbers/>
      <w:spacing w:before="120" w:after="120"/>
      <w:jc w:val="both"/>
    </w:pPr>
    <w:rPr>
      <w:rFonts w:cs="Mangal"/>
      <w:i/>
      <w:iCs/>
      <w:lang w:eastAsia="ar-SA"/>
    </w:rPr>
  </w:style>
  <w:style w:type="paragraph" w:customStyle="1" w:styleId="Indeks">
    <w:name w:val="Indeks"/>
    <w:basedOn w:val="Normal"/>
    <w:uiPriority w:val="99"/>
    <w:rsid w:val="00FF37C7"/>
    <w:pPr>
      <w:suppressLineNumbers/>
      <w:jc w:val="both"/>
    </w:pPr>
    <w:rPr>
      <w:rFonts w:cs="Mangal"/>
      <w:lang w:eastAsia="ar-SA"/>
    </w:rPr>
  </w:style>
  <w:style w:type="paragraph" w:customStyle="1" w:styleId="tekst">
    <w:name w:val="tekst"/>
    <w:basedOn w:val="Normal"/>
    <w:uiPriority w:val="99"/>
    <w:rsid w:val="00FF37C7"/>
    <w:pPr>
      <w:ind w:left="375" w:right="375" w:firstLine="240"/>
      <w:jc w:val="both"/>
    </w:pPr>
    <w:rPr>
      <w:rFonts w:ascii="Arial" w:hAnsi="Arial" w:cs="Arial"/>
      <w:sz w:val="20"/>
      <w:szCs w:val="20"/>
    </w:rPr>
  </w:style>
  <w:style w:type="paragraph" w:customStyle="1" w:styleId="naslov0">
    <w:name w:val="naslov"/>
    <w:basedOn w:val="Normal"/>
    <w:uiPriority w:val="99"/>
    <w:rsid w:val="00FF37C7"/>
    <w:pPr>
      <w:spacing w:before="60" w:after="30"/>
      <w:ind w:left="225" w:right="225"/>
      <w:jc w:val="center"/>
    </w:pPr>
    <w:rPr>
      <w:rFonts w:ascii="Arial" w:hAnsi="Arial" w:cs="Arial"/>
      <w:b/>
      <w:bCs/>
      <w:sz w:val="27"/>
      <w:szCs w:val="27"/>
    </w:rPr>
  </w:style>
  <w:style w:type="paragraph" w:customStyle="1" w:styleId="clan">
    <w:name w:val="clan"/>
    <w:basedOn w:val="Normal"/>
    <w:rsid w:val="00FF37C7"/>
    <w:pPr>
      <w:spacing w:before="30" w:after="30"/>
      <w:jc w:val="center"/>
    </w:pPr>
    <w:rPr>
      <w:rFonts w:ascii="Arial" w:hAnsi="Arial" w:cs="Arial"/>
      <w:b/>
      <w:bCs/>
      <w:sz w:val="20"/>
      <w:szCs w:val="20"/>
    </w:rPr>
  </w:style>
  <w:style w:type="paragraph" w:customStyle="1" w:styleId="normalprored">
    <w:name w:val="normalprored"/>
    <w:basedOn w:val="Normal"/>
    <w:uiPriority w:val="99"/>
    <w:rsid w:val="00FF37C7"/>
    <w:pPr>
      <w:jc w:val="both"/>
    </w:pPr>
    <w:rPr>
      <w:rFonts w:ascii="Arial" w:hAnsi="Arial" w:cs="Arial"/>
      <w:sz w:val="26"/>
      <w:szCs w:val="26"/>
    </w:rPr>
  </w:style>
  <w:style w:type="paragraph" w:customStyle="1" w:styleId="wyq100---naslov-grupe-clanova-kurziv">
    <w:name w:val="wyq100---naslov-grupe-clanova-kurziv"/>
    <w:basedOn w:val="Normal"/>
    <w:uiPriority w:val="99"/>
    <w:rsid w:val="00FF37C7"/>
    <w:pPr>
      <w:spacing w:before="240" w:after="240"/>
      <w:jc w:val="center"/>
    </w:pPr>
    <w:rPr>
      <w:rFonts w:ascii="Arial" w:hAnsi="Arial" w:cs="Arial"/>
      <w:b/>
      <w:bCs/>
      <w:i/>
      <w:iCs/>
    </w:rPr>
  </w:style>
  <w:style w:type="paragraph" w:customStyle="1" w:styleId="CharCharCharChar">
    <w:name w:val="Char Char Char Char"/>
    <w:basedOn w:val="Normal"/>
    <w:uiPriority w:val="99"/>
    <w:rsid w:val="00FF37C7"/>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FF37C7"/>
    <w:pPr>
      <w:spacing w:after="160" w:line="240" w:lineRule="exact"/>
      <w:jc w:val="both"/>
    </w:pPr>
    <w:rPr>
      <w:rFonts w:ascii="Tahoma" w:hAnsi="Tahoma"/>
      <w:sz w:val="20"/>
      <w:szCs w:val="20"/>
    </w:rPr>
  </w:style>
  <w:style w:type="paragraph" w:customStyle="1" w:styleId="110---naslov-clana">
    <w:name w:val="110---naslov-clana"/>
    <w:basedOn w:val="Normal"/>
    <w:uiPriority w:val="99"/>
    <w:rsid w:val="00FF37C7"/>
    <w:pPr>
      <w:spacing w:before="240" w:after="240"/>
      <w:jc w:val="center"/>
    </w:pPr>
    <w:rPr>
      <w:b/>
      <w:bCs/>
    </w:rPr>
  </w:style>
  <w:style w:type="paragraph" w:customStyle="1" w:styleId="1tekst">
    <w:name w:val="1tekst"/>
    <w:basedOn w:val="Normal"/>
    <w:rsid w:val="00FF37C7"/>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FF37C7"/>
    <w:pPr>
      <w:spacing w:after="160" w:line="240" w:lineRule="exact"/>
      <w:jc w:val="both"/>
    </w:pPr>
    <w:rPr>
      <w:rFonts w:ascii="Tahoma" w:hAnsi="Tahoma"/>
      <w:sz w:val="20"/>
      <w:szCs w:val="20"/>
    </w:rPr>
  </w:style>
  <w:style w:type="paragraph" w:customStyle="1" w:styleId="CharCharChar">
    <w:name w:val="Char Char Char"/>
    <w:basedOn w:val="Normal"/>
    <w:uiPriority w:val="99"/>
    <w:rsid w:val="00FF37C7"/>
    <w:pPr>
      <w:spacing w:after="160" w:line="240" w:lineRule="exact"/>
      <w:jc w:val="both"/>
    </w:pPr>
    <w:rPr>
      <w:rFonts w:ascii="Tahoma" w:hAnsi="Tahoma"/>
      <w:sz w:val="20"/>
      <w:szCs w:val="20"/>
    </w:rPr>
  </w:style>
  <w:style w:type="paragraph" w:customStyle="1" w:styleId="CharCharChar1">
    <w:name w:val="Char Char Char1"/>
    <w:basedOn w:val="Normal"/>
    <w:uiPriority w:val="99"/>
    <w:rsid w:val="00FF37C7"/>
    <w:pPr>
      <w:spacing w:after="160" w:line="240" w:lineRule="exact"/>
      <w:jc w:val="both"/>
    </w:pPr>
    <w:rPr>
      <w:rFonts w:ascii="Tahoma" w:hAnsi="Tahoma"/>
      <w:sz w:val="20"/>
      <w:szCs w:val="20"/>
    </w:rPr>
  </w:style>
  <w:style w:type="paragraph" w:customStyle="1" w:styleId="uslovi">
    <w:name w:val="uslovi"/>
    <w:basedOn w:val="Normal"/>
    <w:uiPriority w:val="99"/>
    <w:rsid w:val="00FF37C7"/>
    <w:pPr>
      <w:ind w:left="907" w:hanging="907"/>
      <w:jc w:val="both"/>
    </w:pPr>
    <w:rPr>
      <w:rFonts w:eastAsia="Calibri" w:cs="Calibri"/>
      <w:kern w:val="2"/>
      <w:lang w:eastAsia="zh-CN"/>
    </w:rPr>
  </w:style>
  <w:style w:type="paragraph" w:customStyle="1" w:styleId="Normal2">
    <w:name w:val="Normal2"/>
    <w:basedOn w:val="Normal"/>
    <w:rsid w:val="00FF37C7"/>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FF37C7"/>
    <w:pPr>
      <w:spacing w:before="240" w:after="240"/>
      <w:jc w:val="center"/>
    </w:pPr>
    <w:rPr>
      <w:rFonts w:ascii="Arial" w:hAnsi="Arial" w:cs="Arial"/>
      <w:b/>
      <w:bCs/>
    </w:rPr>
  </w:style>
  <w:style w:type="paragraph" w:customStyle="1" w:styleId="msonormal0">
    <w:name w:val="msonormal"/>
    <w:basedOn w:val="Normal"/>
    <w:uiPriority w:val="99"/>
    <w:rsid w:val="00FF37C7"/>
    <w:pPr>
      <w:spacing w:before="100" w:beforeAutospacing="1" w:after="100" w:afterAutospacing="1"/>
    </w:pPr>
  </w:style>
  <w:style w:type="paragraph" w:customStyle="1" w:styleId="TextBody">
    <w:name w:val="Text Body"/>
    <w:basedOn w:val="Normal"/>
    <w:uiPriority w:val="99"/>
    <w:rsid w:val="00FF37C7"/>
    <w:pPr>
      <w:suppressAutoHyphens/>
      <w:spacing w:after="120"/>
    </w:pPr>
    <w:rPr>
      <w:color w:val="00000A"/>
      <w:lang w:eastAsia="ar-SA"/>
    </w:rPr>
  </w:style>
  <w:style w:type="paragraph" w:customStyle="1" w:styleId="stil1tekst0">
    <w:name w:val="stil1tekst"/>
    <w:basedOn w:val="Normal"/>
    <w:uiPriority w:val="99"/>
    <w:rsid w:val="00FF37C7"/>
    <w:pPr>
      <w:spacing w:before="100" w:beforeAutospacing="1" w:after="100" w:afterAutospacing="1"/>
    </w:pPr>
    <w:rPr>
      <w:rFonts w:eastAsia="Calibri"/>
      <w:lang w:val="sr-Latn-CS" w:eastAsia="sr-Latn-CS"/>
    </w:rPr>
  </w:style>
  <w:style w:type="character" w:styleId="BookTitle">
    <w:name w:val="Book Title"/>
    <w:basedOn w:val="DefaultParagraphFont"/>
    <w:uiPriority w:val="33"/>
    <w:qFormat/>
    <w:rsid w:val="00FF37C7"/>
    <w:rPr>
      <w:b/>
      <w:bCs/>
      <w:smallCaps/>
      <w:spacing w:val="5"/>
    </w:rPr>
  </w:style>
  <w:style w:type="character" w:customStyle="1" w:styleId="ball1">
    <w:name w:val="ball1"/>
    <w:basedOn w:val="DefaultParagraphFont"/>
    <w:rsid w:val="00FF37C7"/>
  </w:style>
  <w:style w:type="character" w:customStyle="1" w:styleId="vidividi1">
    <w:name w:val="vidi_vidi1"/>
    <w:rsid w:val="00FF37C7"/>
    <w:rPr>
      <w:b/>
      <w:bCs/>
      <w:color w:val="800000"/>
      <w:sz w:val="24"/>
      <w:szCs w:val="24"/>
      <w:shd w:val="clear" w:color="auto" w:fill="FFFFFF"/>
    </w:rPr>
  </w:style>
  <w:style w:type="character" w:customStyle="1" w:styleId="FontStyle11">
    <w:name w:val="Font Style11"/>
    <w:basedOn w:val="DefaultParagraphFont"/>
    <w:rsid w:val="00FF37C7"/>
    <w:rPr>
      <w:rFonts w:ascii="Times New Roman" w:hAnsi="Times New Roman" w:cs="Times New Roman" w:hint="default"/>
      <w:sz w:val="22"/>
      <w:szCs w:val="22"/>
    </w:rPr>
  </w:style>
  <w:style w:type="character" w:customStyle="1" w:styleId="apple-style-span">
    <w:name w:val="apple-style-span"/>
    <w:basedOn w:val="DefaultParagraphFont"/>
    <w:rsid w:val="00FF37C7"/>
  </w:style>
  <w:style w:type="character" w:customStyle="1" w:styleId="apple-converted-space">
    <w:name w:val="apple-converted-space"/>
    <w:basedOn w:val="DefaultParagraphFont"/>
    <w:uiPriority w:val="99"/>
    <w:rsid w:val="00FF37C7"/>
  </w:style>
  <w:style w:type="character" w:customStyle="1" w:styleId="WW-Absatz-Standardschriftart">
    <w:name w:val="WW-Absatz-Standardschriftart"/>
    <w:uiPriority w:val="99"/>
    <w:rsid w:val="00FF37C7"/>
  </w:style>
  <w:style w:type="character" w:customStyle="1" w:styleId="CharChar4">
    <w:name w:val="Char Char4"/>
    <w:rsid w:val="00FF37C7"/>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FF37C7"/>
  </w:style>
  <w:style w:type="character" w:customStyle="1" w:styleId="rvts3">
    <w:name w:val="rvts3"/>
    <w:basedOn w:val="DefaultParagraphFont"/>
    <w:rsid w:val="00FF37C7"/>
  </w:style>
  <w:style w:type="character" w:customStyle="1" w:styleId="rvts15">
    <w:name w:val="rvts15"/>
    <w:basedOn w:val="DefaultParagraphFont"/>
    <w:rsid w:val="00FF37C7"/>
  </w:style>
  <w:style w:type="character" w:customStyle="1" w:styleId="FontStyle16">
    <w:name w:val="Font Style16"/>
    <w:basedOn w:val="DefaultParagraphFont"/>
    <w:rsid w:val="00FF37C7"/>
    <w:rPr>
      <w:rFonts w:ascii="Times New Roman" w:hAnsi="Times New Roman" w:cs="Times New Roman" w:hint="default"/>
      <w:sz w:val="20"/>
      <w:szCs w:val="20"/>
    </w:rPr>
  </w:style>
  <w:style w:type="character" w:customStyle="1" w:styleId="WW8Num2z0">
    <w:name w:val="WW8Num2z0"/>
    <w:uiPriority w:val="99"/>
    <w:rsid w:val="00FF37C7"/>
  </w:style>
  <w:style w:type="character" w:customStyle="1" w:styleId="WW8Num2z1">
    <w:name w:val="WW8Num2z1"/>
    <w:uiPriority w:val="99"/>
    <w:rsid w:val="00FF37C7"/>
    <w:rPr>
      <w:b/>
      <w:bCs w:val="0"/>
    </w:rPr>
  </w:style>
  <w:style w:type="character" w:customStyle="1" w:styleId="WW8Num3z0">
    <w:name w:val="WW8Num3z0"/>
    <w:uiPriority w:val="99"/>
    <w:rsid w:val="00FF37C7"/>
    <w:rPr>
      <w:b/>
      <w:bCs w:val="0"/>
    </w:rPr>
  </w:style>
  <w:style w:type="character" w:customStyle="1" w:styleId="WW8Num4z0">
    <w:name w:val="WW8Num4z0"/>
    <w:uiPriority w:val="99"/>
    <w:rsid w:val="00FF37C7"/>
    <w:rPr>
      <w:rFonts w:ascii="Times New Roman" w:hAnsi="Times New Roman" w:cs="Times New Roman" w:hint="default"/>
    </w:rPr>
  </w:style>
  <w:style w:type="character" w:customStyle="1" w:styleId="WW8Num10z0">
    <w:name w:val="WW8Num10z0"/>
    <w:uiPriority w:val="99"/>
    <w:rsid w:val="00FF37C7"/>
    <w:rPr>
      <w:color w:val="000000"/>
    </w:rPr>
  </w:style>
  <w:style w:type="character" w:customStyle="1" w:styleId="WW8Num11z0">
    <w:name w:val="WW8Num11z0"/>
    <w:uiPriority w:val="99"/>
    <w:rsid w:val="00FF37C7"/>
    <w:rPr>
      <w:color w:val="auto"/>
    </w:rPr>
  </w:style>
  <w:style w:type="character" w:customStyle="1" w:styleId="WW8Num13z1">
    <w:name w:val="WW8Num13z1"/>
    <w:uiPriority w:val="99"/>
    <w:rsid w:val="00FF37C7"/>
    <w:rPr>
      <w:b/>
      <w:bCs w:val="0"/>
    </w:rPr>
  </w:style>
  <w:style w:type="character" w:customStyle="1" w:styleId="Absatz-Standardschriftart">
    <w:name w:val="Absatz-Standardschriftart"/>
    <w:uiPriority w:val="99"/>
    <w:rsid w:val="00FF37C7"/>
  </w:style>
  <w:style w:type="character" w:customStyle="1" w:styleId="WW-Absatz-Standardschriftart1">
    <w:name w:val="WW-Absatz-Standardschriftart1"/>
    <w:uiPriority w:val="99"/>
    <w:rsid w:val="00FF37C7"/>
  </w:style>
  <w:style w:type="character" w:customStyle="1" w:styleId="WW-Absatz-Standardschriftart11">
    <w:name w:val="WW-Absatz-Standardschriftart11"/>
    <w:uiPriority w:val="99"/>
    <w:rsid w:val="00FF37C7"/>
  </w:style>
  <w:style w:type="character" w:customStyle="1" w:styleId="WW-Absatz-Standardschriftart111">
    <w:name w:val="WW-Absatz-Standardschriftart111"/>
    <w:uiPriority w:val="99"/>
    <w:rsid w:val="00FF37C7"/>
  </w:style>
  <w:style w:type="character" w:customStyle="1" w:styleId="WW-Absatz-Standardschriftart1111">
    <w:name w:val="WW-Absatz-Standardschriftart1111"/>
    <w:uiPriority w:val="99"/>
    <w:rsid w:val="00FF37C7"/>
  </w:style>
  <w:style w:type="character" w:customStyle="1" w:styleId="WW-Absatz-Standardschriftart11111">
    <w:name w:val="WW-Absatz-Standardschriftart11111"/>
    <w:uiPriority w:val="99"/>
    <w:rsid w:val="00FF37C7"/>
  </w:style>
  <w:style w:type="character" w:customStyle="1" w:styleId="WW-Absatz-Standardschriftart111111">
    <w:name w:val="WW-Absatz-Standardschriftart111111"/>
    <w:uiPriority w:val="99"/>
    <w:rsid w:val="00FF37C7"/>
  </w:style>
  <w:style w:type="character" w:customStyle="1" w:styleId="WW-Absatz-Standardschriftart1111111">
    <w:name w:val="WW-Absatz-Standardschriftart1111111"/>
    <w:uiPriority w:val="99"/>
    <w:rsid w:val="00FF37C7"/>
  </w:style>
  <w:style w:type="character" w:customStyle="1" w:styleId="WW8Num5z1">
    <w:name w:val="WW8Num5z1"/>
    <w:uiPriority w:val="99"/>
    <w:rsid w:val="00FF37C7"/>
    <w:rPr>
      <w:b/>
      <w:bCs w:val="0"/>
    </w:rPr>
  </w:style>
  <w:style w:type="character" w:customStyle="1" w:styleId="WW8Num6z0">
    <w:name w:val="WW8Num6z0"/>
    <w:uiPriority w:val="99"/>
    <w:rsid w:val="00FF37C7"/>
  </w:style>
  <w:style w:type="character" w:customStyle="1" w:styleId="WW8Num16z0">
    <w:name w:val="WW8Num16z0"/>
    <w:uiPriority w:val="99"/>
    <w:rsid w:val="00FF37C7"/>
    <w:rPr>
      <w:color w:val="000000"/>
    </w:rPr>
  </w:style>
  <w:style w:type="character" w:customStyle="1" w:styleId="WW8Num17z0">
    <w:name w:val="WW8Num17z0"/>
    <w:uiPriority w:val="99"/>
    <w:rsid w:val="00FF37C7"/>
    <w:rPr>
      <w:color w:val="000000"/>
    </w:rPr>
  </w:style>
  <w:style w:type="character" w:customStyle="1" w:styleId="WW8Num19z1">
    <w:name w:val="WW8Num19z1"/>
    <w:uiPriority w:val="99"/>
    <w:rsid w:val="00FF37C7"/>
    <w:rPr>
      <w:b/>
      <w:bCs w:val="0"/>
    </w:rPr>
  </w:style>
  <w:style w:type="character" w:customStyle="1" w:styleId="WW-Absatz-Standardschriftart11111111">
    <w:name w:val="WW-Absatz-Standardschriftart11111111"/>
    <w:uiPriority w:val="99"/>
    <w:rsid w:val="00FF37C7"/>
  </w:style>
  <w:style w:type="character" w:customStyle="1" w:styleId="WW8Num1z0">
    <w:name w:val="WW8Num1z0"/>
    <w:uiPriority w:val="99"/>
    <w:rsid w:val="00FF37C7"/>
  </w:style>
  <w:style w:type="character" w:customStyle="1" w:styleId="WW8Num4z1">
    <w:name w:val="WW8Num4z1"/>
    <w:uiPriority w:val="99"/>
    <w:rsid w:val="00FF37C7"/>
    <w:rPr>
      <w:rFonts w:ascii="Courier New" w:hAnsi="Courier New" w:cs="Courier New" w:hint="default"/>
    </w:rPr>
  </w:style>
  <w:style w:type="character" w:customStyle="1" w:styleId="WW8Num4z2">
    <w:name w:val="WW8Num4z2"/>
    <w:uiPriority w:val="99"/>
    <w:rsid w:val="00FF37C7"/>
    <w:rPr>
      <w:rFonts w:ascii="Wingdings" w:hAnsi="Wingdings" w:hint="default"/>
    </w:rPr>
  </w:style>
  <w:style w:type="character" w:customStyle="1" w:styleId="WW8Num4z3">
    <w:name w:val="WW8Num4z3"/>
    <w:uiPriority w:val="99"/>
    <w:rsid w:val="00FF37C7"/>
    <w:rPr>
      <w:rFonts w:ascii="Symbol" w:hAnsi="Symbol" w:hint="default"/>
    </w:rPr>
  </w:style>
  <w:style w:type="character" w:customStyle="1" w:styleId="WW8Num6z1">
    <w:name w:val="WW8Num6z1"/>
    <w:uiPriority w:val="99"/>
    <w:rsid w:val="00FF37C7"/>
    <w:rPr>
      <w:b/>
      <w:bCs w:val="0"/>
    </w:rPr>
  </w:style>
  <w:style w:type="character" w:customStyle="1" w:styleId="WW8Num7z0">
    <w:name w:val="WW8Num7z0"/>
    <w:uiPriority w:val="99"/>
    <w:rsid w:val="00FF37C7"/>
    <w:rPr>
      <w:b/>
      <w:bCs w:val="0"/>
    </w:rPr>
  </w:style>
  <w:style w:type="character" w:customStyle="1" w:styleId="WW8Num12z0">
    <w:name w:val="WW8Num12z0"/>
    <w:uiPriority w:val="99"/>
    <w:rsid w:val="00FF37C7"/>
    <w:rPr>
      <w:b/>
      <w:bCs w:val="0"/>
    </w:rPr>
  </w:style>
  <w:style w:type="character" w:customStyle="1" w:styleId="WW8Num15z1">
    <w:name w:val="WW8Num15z1"/>
    <w:uiPriority w:val="99"/>
    <w:rsid w:val="00FF37C7"/>
    <w:rPr>
      <w:b/>
      <w:bCs w:val="0"/>
    </w:rPr>
  </w:style>
  <w:style w:type="character" w:customStyle="1" w:styleId="WW8Num21z0">
    <w:name w:val="WW8Num21z0"/>
    <w:uiPriority w:val="99"/>
    <w:rsid w:val="00FF37C7"/>
    <w:rPr>
      <w:color w:val="auto"/>
    </w:rPr>
  </w:style>
  <w:style w:type="character" w:customStyle="1" w:styleId="Simbolizanumerisanje">
    <w:name w:val="Simboli za numerisanje"/>
    <w:uiPriority w:val="99"/>
    <w:rsid w:val="00FF37C7"/>
  </w:style>
  <w:style w:type="character" w:customStyle="1" w:styleId="Znakovifusnote">
    <w:name w:val="Znakovi fusnote"/>
    <w:uiPriority w:val="99"/>
    <w:rsid w:val="00FF37C7"/>
  </w:style>
  <w:style w:type="character" w:customStyle="1" w:styleId="highlight">
    <w:name w:val="highlight"/>
    <w:basedOn w:val="DefaultParagraphFont"/>
    <w:uiPriority w:val="99"/>
    <w:rsid w:val="00FF37C7"/>
    <w:rPr>
      <w:rFonts w:ascii="Times New Roman" w:hAnsi="Times New Roman" w:cs="Times New Roman" w:hint="default"/>
    </w:rPr>
  </w:style>
  <w:style w:type="table" w:styleId="TableGrid">
    <w:name w:val="Table Grid"/>
    <w:basedOn w:val="TableNormal"/>
    <w:uiPriority w:val="59"/>
    <w:rsid w:val="00404EB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909FD"/>
  </w:style>
  <w:style w:type="character" w:styleId="CommentReference">
    <w:name w:val="annotation reference"/>
    <w:basedOn w:val="DefaultParagraphFont"/>
    <w:uiPriority w:val="99"/>
    <w:rsid w:val="001909FD"/>
    <w:rPr>
      <w:sz w:val="16"/>
      <w:szCs w:val="16"/>
    </w:rPr>
  </w:style>
  <w:style w:type="character" w:customStyle="1" w:styleId="CharChar5">
    <w:name w:val="Char Char5"/>
    <w:basedOn w:val="DefaultParagraphFont"/>
    <w:rsid w:val="001909FD"/>
    <w:rPr>
      <w:lang w:val="sl-SI" w:eastAsia="sl-SI"/>
    </w:rPr>
  </w:style>
  <w:style w:type="character" w:styleId="FootnoteReference">
    <w:name w:val="footnote reference"/>
    <w:basedOn w:val="DefaultParagraphFont"/>
    <w:uiPriority w:val="99"/>
    <w:semiHidden/>
    <w:rsid w:val="001909FD"/>
    <w:rPr>
      <w:vertAlign w:val="superscript"/>
    </w:rPr>
  </w:style>
  <w:style w:type="paragraph" w:customStyle="1" w:styleId="Clan0">
    <w:name w:val="Clan"/>
    <w:basedOn w:val="Normal"/>
    <w:rsid w:val="001909FD"/>
    <w:pPr>
      <w:keepNext/>
      <w:tabs>
        <w:tab w:val="left" w:pos="1872"/>
      </w:tabs>
      <w:spacing w:before="240" w:after="360"/>
      <w:ind w:left="720" w:right="720"/>
      <w:jc w:val="center"/>
    </w:pPr>
    <w:rPr>
      <w:rFonts w:ascii="Helv Ciril" w:hAnsi="Helv Ciril"/>
      <w:b/>
      <w:szCs w:val="20"/>
    </w:rPr>
  </w:style>
  <w:style w:type="paragraph" w:styleId="HTMLPreformatted">
    <w:name w:val="HTML Preformatted"/>
    <w:basedOn w:val="Normal"/>
    <w:link w:val="HTMLPreformattedChar"/>
    <w:uiPriority w:val="99"/>
    <w:rsid w:val="001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09FD"/>
    <w:rPr>
      <w:rFonts w:ascii="Courier New" w:eastAsia="Times New Roman" w:hAnsi="Courier New" w:cs="Courier New"/>
      <w:sz w:val="20"/>
      <w:szCs w:val="20"/>
    </w:rPr>
  </w:style>
  <w:style w:type="paragraph" w:customStyle="1" w:styleId="DateRef">
    <w:name w:val="DateRef"/>
    <w:basedOn w:val="Normal"/>
    <w:rsid w:val="001909FD"/>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1909FD"/>
    <w:pPr>
      <w:spacing w:after="160" w:line="240" w:lineRule="exact"/>
    </w:pPr>
    <w:rPr>
      <w:rFonts w:ascii="Arial" w:hAnsi="Arial" w:cs="Arial"/>
      <w:sz w:val="20"/>
      <w:szCs w:val="20"/>
    </w:rPr>
  </w:style>
  <w:style w:type="paragraph" w:styleId="Title">
    <w:name w:val="Title"/>
    <w:basedOn w:val="Normal"/>
    <w:next w:val="Normal"/>
    <w:link w:val="TitleChar"/>
    <w:uiPriority w:val="10"/>
    <w:qFormat/>
    <w:rsid w:val="001909FD"/>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1909FD"/>
    <w:rPr>
      <w:rFonts w:ascii="Calibri" w:eastAsia="Times New Roman" w:hAnsi="Calibri" w:cs="Times New Roman"/>
      <w:smallCaps/>
      <w:sz w:val="48"/>
      <w:szCs w:val="48"/>
      <w:lang w:bidi="en-US"/>
    </w:rPr>
  </w:style>
  <w:style w:type="paragraph" w:customStyle="1" w:styleId="1tekst0">
    <w:name w:val="_1tekst"/>
    <w:basedOn w:val="Normal"/>
    <w:rsid w:val="001909FD"/>
    <w:pPr>
      <w:spacing w:before="100" w:beforeAutospacing="1" w:after="100" w:afterAutospacing="1"/>
    </w:pPr>
    <w:rPr>
      <w:lang w:val="sr-Cyrl-CS"/>
    </w:rPr>
  </w:style>
  <w:style w:type="paragraph" w:customStyle="1" w:styleId="4clan">
    <w:name w:val="_4clan"/>
    <w:basedOn w:val="Normal"/>
    <w:rsid w:val="001909FD"/>
    <w:pPr>
      <w:spacing w:before="100" w:beforeAutospacing="1" w:after="100" w:afterAutospacing="1"/>
    </w:pPr>
    <w:rPr>
      <w:lang w:val="sr-Cyrl-CS"/>
    </w:rPr>
  </w:style>
  <w:style w:type="paragraph" w:customStyle="1" w:styleId="7podnas">
    <w:name w:val="_7podnas"/>
    <w:basedOn w:val="Normal"/>
    <w:rsid w:val="001909FD"/>
    <w:pPr>
      <w:spacing w:before="100" w:beforeAutospacing="1" w:after="100" w:afterAutospacing="1"/>
    </w:pPr>
    <w:rPr>
      <w:lang w:val="sr-Cyrl-CS"/>
    </w:rPr>
  </w:style>
  <w:style w:type="character" w:styleId="Strong">
    <w:name w:val="Strong"/>
    <w:qFormat/>
    <w:rsid w:val="00BA23AE"/>
    <w:rPr>
      <w:rFonts w:cs="Times New Roman"/>
      <w:b/>
      <w:bCs/>
    </w:rPr>
  </w:style>
  <w:style w:type="paragraph" w:customStyle="1" w:styleId="Logo">
    <w:name w:val="Logo"/>
    <w:basedOn w:val="Normal"/>
    <w:uiPriority w:val="99"/>
    <w:unhideWhenUsed/>
    <w:rsid w:val="00BA23AE"/>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BA23AE"/>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BA23AE"/>
    <w:pPr>
      <w:spacing w:line="14" w:lineRule="exact"/>
    </w:pPr>
    <w:rPr>
      <w:rFonts w:asciiTheme="minorHAnsi" w:eastAsiaTheme="minorEastAsia" w:hAnsiTheme="minorHAnsi" w:cstheme="minorBidi"/>
      <w:color w:val="1F497D" w:themeColor="text2"/>
      <w:sz w:val="20"/>
      <w:szCs w:val="20"/>
      <w:lang w:eastAsia="ja-JP"/>
    </w:rPr>
  </w:style>
  <w:style w:type="paragraph" w:styleId="TOCHeading">
    <w:name w:val="TOC Heading"/>
    <w:basedOn w:val="Heading1"/>
    <w:next w:val="Normal"/>
    <w:uiPriority w:val="39"/>
    <w:unhideWhenUsed/>
    <w:qFormat/>
    <w:rsid w:val="00BA23AE"/>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styleId="TOC1">
    <w:name w:val="toc 1"/>
    <w:basedOn w:val="Normal"/>
    <w:next w:val="Normal"/>
    <w:autoRedefine/>
    <w:uiPriority w:val="39"/>
    <w:unhideWhenUsed/>
    <w:rsid w:val="00BA23AE"/>
    <w:pPr>
      <w:numPr>
        <w:numId w:val="22"/>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unhideWhenUsed/>
    <w:rsid w:val="00BA23AE"/>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customStyle="1" w:styleId="Pa6">
    <w:name w:val="Pa6"/>
    <w:basedOn w:val="Normal"/>
    <w:next w:val="Normal"/>
    <w:uiPriority w:val="99"/>
    <w:rsid w:val="00BA23AE"/>
    <w:pPr>
      <w:autoSpaceDE w:val="0"/>
      <w:autoSpaceDN w:val="0"/>
      <w:adjustRightInd w:val="0"/>
      <w:spacing w:line="241" w:lineRule="atLeast"/>
    </w:pPr>
    <w:rPr>
      <w:rFonts w:ascii="Calibri" w:eastAsiaTheme="minorHAnsi" w:hAnsi="Calibri" w:cs="Calibri"/>
    </w:rPr>
  </w:style>
  <w:style w:type="character" w:customStyle="1" w:styleId="A2">
    <w:name w:val="A2"/>
    <w:uiPriority w:val="99"/>
    <w:rsid w:val="00BA23AE"/>
    <w:rPr>
      <w:color w:val="000000"/>
      <w:sz w:val="22"/>
      <w:szCs w:val="22"/>
    </w:rPr>
  </w:style>
  <w:style w:type="paragraph" w:customStyle="1" w:styleId="Pa0">
    <w:name w:val="Pa0"/>
    <w:basedOn w:val="Default"/>
    <w:next w:val="Default"/>
    <w:uiPriority w:val="99"/>
    <w:rsid w:val="00BA23AE"/>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BA23AE"/>
    <w:pPr>
      <w:spacing w:line="241" w:lineRule="atLeast"/>
    </w:pPr>
    <w:rPr>
      <w:rFonts w:ascii="Calibri" w:eastAsiaTheme="minorHAnsi" w:hAnsi="Calibri" w:cs="Calibri"/>
      <w:color w:val="auto"/>
      <w:lang w:eastAsia="en-US"/>
    </w:rPr>
  </w:style>
  <w:style w:type="character" w:customStyle="1" w:styleId="NoSpacingChar">
    <w:name w:val="No Spacing Char"/>
    <w:basedOn w:val="DefaultParagraphFont"/>
    <w:link w:val="NoSpacing"/>
    <w:uiPriority w:val="1"/>
    <w:rsid w:val="00BA23AE"/>
    <w:rPr>
      <w:rFonts w:ascii="Calibri" w:eastAsia="Calibri" w:hAnsi="Calibri" w:cs="Arial Unicode MS"/>
    </w:rPr>
  </w:style>
</w:styles>
</file>

<file path=word/webSettings.xml><?xml version="1.0" encoding="utf-8"?>
<w:webSettings xmlns:r="http://schemas.openxmlformats.org/officeDocument/2006/relationships" xmlns:w="http://schemas.openxmlformats.org/wordprocessingml/2006/main">
  <w:divs>
    <w:div w:id="2340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r.wikipedia.org/wiki/1789" TargetMode="External"/><Relationship Id="rId18" Type="http://schemas.openxmlformats.org/officeDocument/2006/relationships/hyperlink" Target="https://sr.wikipedia.org/wiki/%D0%97%D0%B3%D1%80%D0%B0%D0%B4%D0%B0" TargetMode="External"/><Relationship Id="rId26" Type="http://schemas.openxmlformats.org/officeDocument/2006/relationships/hyperlink" Target="https://sr.wikipedia.org/wiki/%D0%94%D0%B0%D1%80%D0%B8%D0%BD%D0%BA%D0%B0_%D0%9F%D0%B0%D0%B2%D0%BB%D0%BE%D0%B2%D0%B8%D1%9B" TargetMode="External"/><Relationship Id="rId3" Type="http://schemas.openxmlformats.org/officeDocument/2006/relationships/styles" Target="styles.xml"/><Relationship Id="rId21" Type="http://schemas.openxmlformats.org/officeDocument/2006/relationships/hyperlink" Target="https://sr.wikipedia.org/wiki/%D0%9F%D1%80%D0%B0%D0%B2%D0%BE%D1%83%D0%B3%D0%B0%D0%BE%D0%BD%D0%B8%D0%B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r.wikipedia.org/wiki/1815" TargetMode="External"/><Relationship Id="rId17" Type="http://schemas.openxmlformats.org/officeDocument/2006/relationships/hyperlink" Target="https://sr.wikipedia.org/wiki/%D0%A8%D0%BA%D0%BE%D0%BB%D0%B0" TargetMode="External"/><Relationship Id="rId25" Type="http://schemas.openxmlformats.org/officeDocument/2006/relationships/hyperlink" Target="https://sr.wikipedia.org/wiki/%D0%94%D1%80%D0%B8%D0%BD%D0%BA%D0%B0_%D0%9F%D0%B0%D0%B2%D0%BB%D0%BE%D0%B2%D0%B8%D1%9B" TargetMode="External"/><Relationship Id="rId33" Type="http://schemas.openxmlformats.org/officeDocument/2006/relationships/hyperlink" Target="https://sr.wikipedia.org/wiki/%D0%9F%D0%BE%D1%99%D0%B0%D0%BD%D0%B8%D1%86%D0%B5_(%D0%89%D0%B8%D0%B3)" TargetMode="External"/><Relationship Id="rId2" Type="http://schemas.openxmlformats.org/officeDocument/2006/relationships/numbering" Target="numbering.xml"/><Relationship Id="rId16" Type="http://schemas.openxmlformats.org/officeDocument/2006/relationships/hyperlink" Target="https://sr.wikipedia.org/wiki/%D0%A1%D0%BF%D0%BE%D0%BC%D0%B5%D0%BD%D0%B8%D0%BA_%D0%BA%D1%83%D0%BB%D1%82%D1%83%D1%80%D0%B5" TargetMode="External"/><Relationship Id="rId20" Type="http://schemas.openxmlformats.org/officeDocument/2006/relationships/hyperlink" Target="https://sr.wikipedia.org/wiki/%D0%9C%D0%B8%D0%BB%D0%BE%D1%88_%D0%9E%D0%B1%D1%80%D0%B5%D0%BD%D0%BE%D0%B2%D0%B8%D1%9B" TargetMode="External"/><Relationship Id="rId29" Type="http://schemas.openxmlformats.org/officeDocument/2006/relationships/hyperlink" Target="https://sr.wikipedia.org/wiki/%D0%96%D0%B8%D0%B2%D0%BA%D0%BE%D0%B2%D1%86%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3%D1%87%D0%B8%D1%82%D0%B5%D1%99" TargetMode="External"/><Relationship Id="rId24" Type="http://schemas.openxmlformats.org/officeDocument/2006/relationships/hyperlink" Target="https://sr.wikipedia.org/wiki/%D0%A6%D1%80%D0%B5%D0%BF" TargetMode="External"/><Relationship Id="rId32" Type="http://schemas.openxmlformats.org/officeDocument/2006/relationships/hyperlink" Target="https://sr.wikipedia.org/wiki/%D0%9A%D0%BE%D0%B7%D0%B5%D1%99" TargetMode="External"/><Relationship Id="rId5" Type="http://schemas.openxmlformats.org/officeDocument/2006/relationships/webSettings" Target="webSettings.xml"/><Relationship Id="rId15" Type="http://schemas.openxmlformats.org/officeDocument/2006/relationships/hyperlink" Target="https://sr.wikipedia.org/wiki/%D0%A6%D1%80%D0%BA%D0%B2%D0%B0_%D0%9F%D0%BE%D0%BA%D1%80%D0%BE%D0%B2%D0%B0_%D0%9F%D1%80%D0%B5%D1%81%D0%B2%D0%B5%D1%82%D0%B5_%D0%91%D0%BE%D0%B3%D0%BE%D1%80%D0%BE%D0%B4%D0%B8%D1%86%D0%B5_%D1%83_%D0%91%D0%B5%D0%BB%D0%B0%D0%BD%D0%BE%D0%B2%D0%B8%D1%86%D0%B8" TargetMode="External"/><Relationship Id="rId23" Type="http://schemas.openxmlformats.org/officeDocument/2006/relationships/hyperlink" Target="https://sr.wikipedia.org/wiki/%D0%9A%D1%80%D0%BE%D0%B2" TargetMode="External"/><Relationship Id="rId28" Type="http://schemas.openxmlformats.org/officeDocument/2006/relationships/hyperlink" Target="https://sr.wikipedia.org/wiki/1964" TargetMode="External"/><Relationship Id="rId10" Type="http://schemas.openxmlformats.org/officeDocument/2006/relationships/image" Target="media/image2.png"/><Relationship Id="rId19" Type="http://schemas.openxmlformats.org/officeDocument/2006/relationships/hyperlink" Target="https://sr.wikipedia.org/wiki/1864" TargetMode="External"/><Relationship Id="rId31" Type="http://schemas.openxmlformats.org/officeDocument/2006/relationships/hyperlink" Target="https://sr.wikipedia.org/wiki/%D0%A8%D1%83%D1%82%D1%86%D0%B8" TargetMode="External"/><Relationship Id="rId4" Type="http://schemas.openxmlformats.org/officeDocument/2006/relationships/settings" Target="settings.xml"/><Relationship Id="rId9" Type="http://schemas.openxmlformats.org/officeDocument/2006/relationships/image" Target="https://encrypted-tbn3.gstatic.com/images?q=tbn:ANd9GcTiQ97H8XaR4Fg6VUthftJIN8dC2pd4sNwNufAuIOoFIuI2Bc9C7Q" TargetMode="External"/><Relationship Id="rId14" Type="http://schemas.openxmlformats.org/officeDocument/2006/relationships/hyperlink" Target="https://sr.wikipedia.org/wiki/1864" TargetMode="External"/><Relationship Id="rId22" Type="http://schemas.openxmlformats.org/officeDocument/2006/relationships/hyperlink" Target="https://sr.wikipedia.org/wiki/%D0%9E%D0%BF%D0%B5%D0%BA%D0%B0" TargetMode="External"/><Relationship Id="rId27" Type="http://schemas.openxmlformats.org/officeDocument/2006/relationships/hyperlink" Target="https://sr.wikipedia.org/wiki/1960" TargetMode="External"/><Relationship Id="rId30" Type="http://schemas.openxmlformats.org/officeDocument/2006/relationships/hyperlink" Target="https://sr.wikipedia.org/wiki/%D0%9A%D0%B0%D0%BB%D0%B0%D1%9A%D0%B5%D0%B2%D1%86%D0%B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3271-037F-4DF2-AD1A-43FA4BF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151</Pages>
  <Words>42924</Words>
  <Characters>244668</Characters>
  <Application>Microsoft Office Word</Application>
  <DocSecurity>0</DocSecurity>
  <Lines>2038</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42</cp:revision>
  <dcterms:created xsi:type="dcterms:W3CDTF">2019-03-20T13:11:00Z</dcterms:created>
  <dcterms:modified xsi:type="dcterms:W3CDTF">2019-10-11T09:07:00Z</dcterms:modified>
</cp:coreProperties>
</file>