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51" w:rsidRDefault="00303351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lang/>
        </w:rPr>
        <w:t xml:space="preserve"> </w:t>
      </w:r>
      <w:r>
        <w:rPr>
          <w:lang/>
        </w:rPr>
        <w:t xml:space="preserve">                              </w:t>
      </w:r>
      <w:r>
        <w:rPr>
          <w:lang/>
        </w:rPr>
        <w:t xml:space="preserve"> </w:t>
      </w:r>
      <w:r w:rsidRPr="00303351">
        <w:rPr>
          <w:rFonts w:ascii="Times New Roman" w:hAnsi="Times New Roman" w:cs="Times New Roman"/>
          <w:b/>
          <w:sz w:val="28"/>
          <w:szCs w:val="28"/>
          <w:lang/>
        </w:rPr>
        <w:t xml:space="preserve">ОДГОВОР НА ПИТАЊЕ ПОНУЂАЧА </w:t>
      </w:r>
    </w:p>
    <w:p w:rsidR="0016497C" w:rsidRDefault="00303351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                        </w:t>
      </w:r>
      <w:r w:rsidRPr="00303351">
        <w:rPr>
          <w:rFonts w:ascii="Times New Roman" w:hAnsi="Times New Roman" w:cs="Times New Roman"/>
          <w:b/>
          <w:sz w:val="28"/>
          <w:szCs w:val="28"/>
          <w:lang/>
        </w:rPr>
        <w:t>ВЕЗАНО ЗА ЈН БРОЈ 453-53/2020</w:t>
      </w:r>
    </w:p>
    <w:p w:rsidR="00303351" w:rsidRDefault="00303351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303351" w:rsidRDefault="0030335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Питање:</w:t>
      </w:r>
      <w:r>
        <w:rPr>
          <w:rFonts w:ascii="Times New Roman" w:hAnsi="Times New Roman" w:cs="Times New Roman"/>
          <w:sz w:val="28"/>
          <w:szCs w:val="28"/>
          <w:lang/>
        </w:rPr>
        <w:t xml:space="preserve"> Обзиром да се  предмет јавне набавке односи на одржавање јавне расвете на целој територији општине Љиг, молимо </w:t>
      </w:r>
      <w:r w:rsidR="008B2629">
        <w:rPr>
          <w:rFonts w:ascii="Times New Roman" w:hAnsi="Times New Roman" w:cs="Times New Roman"/>
          <w:sz w:val="28"/>
          <w:szCs w:val="28"/>
          <w:lang/>
        </w:rPr>
        <w:t>дефинишите бочни дохват ауто корпе.</w:t>
      </w:r>
    </w:p>
    <w:p w:rsidR="008B2629" w:rsidRDefault="008B2629">
      <w:pPr>
        <w:rPr>
          <w:rFonts w:ascii="Times New Roman" w:hAnsi="Times New Roman" w:cs="Times New Roman"/>
          <w:sz w:val="28"/>
          <w:szCs w:val="28"/>
          <w:lang/>
        </w:rPr>
      </w:pPr>
      <w:r w:rsidRPr="008B2629">
        <w:rPr>
          <w:rFonts w:ascii="Times New Roman" w:hAnsi="Times New Roman" w:cs="Times New Roman"/>
          <w:b/>
          <w:sz w:val="28"/>
          <w:szCs w:val="28"/>
          <w:lang/>
        </w:rPr>
        <w:t>Одговор</w:t>
      </w:r>
      <w:r>
        <w:rPr>
          <w:rFonts w:ascii="Times New Roman" w:hAnsi="Times New Roman" w:cs="Times New Roman"/>
          <w:sz w:val="28"/>
          <w:szCs w:val="28"/>
          <w:lang/>
        </w:rPr>
        <w:t>: Минимални бочни дохват ауто корпе је 12 метара.</w:t>
      </w:r>
    </w:p>
    <w:p w:rsidR="008B2629" w:rsidRDefault="008B2629">
      <w:pPr>
        <w:rPr>
          <w:rFonts w:ascii="Times New Roman" w:hAnsi="Times New Roman" w:cs="Times New Roman"/>
          <w:sz w:val="28"/>
          <w:szCs w:val="28"/>
          <w:lang/>
        </w:rPr>
      </w:pPr>
      <w:r w:rsidRPr="008B2629">
        <w:rPr>
          <w:rFonts w:ascii="Times New Roman" w:hAnsi="Times New Roman" w:cs="Times New Roman"/>
          <w:b/>
          <w:sz w:val="28"/>
          <w:szCs w:val="28"/>
          <w:lang/>
        </w:rPr>
        <w:t>Питање</w:t>
      </w:r>
      <w:r>
        <w:rPr>
          <w:rFonts w:ascii="Times New Roman" w:hAnsi="Times New Roman" w:cs="Times New Roman"/>
          <w:sz w:val="28"/>
          <w:szCs w:val="28"/>
          <w:lang/>
        </w:rPr>
        <w:t>:Да ли је исправно да у складу са законским прописима гарантни рок на уграђен материјал буде према гаранцији произвођача?</w:t>
      </w:r>
    </w:p>
    <w:p w:rsidR="008B2629" w:rsidRDefault="008B2629">
      <w:pPr>
        <w:rPr>
          <w:rFonts w:ascii="Times New Roman" w:hAnsi="Times New Roman" w:cs="Times New Roman"/>
          <w:sz w:val="28"/>
          <w:szCs w:val="28"/>
          <w:lang/>
        </w:rPr>
      </w:pPr>
      <w:r w:rsidRPr="008B2629">
        <w:rPr>
          <w:rFonts w:ascii="Times New Roman" w:hAnsi="Times New Roman" w:cs="Times New Roman"/>
          <w:b/>
          <w:sz w:val="28"/>
          <w:szCs w:val="28"/>
          <w:lang/>
        </w:rPr>
        <w:t>Одговор:</w:t>
      </w:r>
      <w:r>
        <w:rPr>
          <w:rFonts w:ascii="Times New Roman" w:hAnsi="Times New Roman" w:cs="Times New Roman"/>
          <w:sz w:val="28"/>
          <w:szCs w:val="28"/>
          <w:lang/>
        </w:rPr>
        <w:t xml:space="preserve"> гарантни рок на уграђен материјал треба да буде према гаранцији произвођача.</w:t>
      </w:r>
    </w:p>
    <w:p w:rsidR="008B2629" w:rsidRDefault="008B2629">
      <w:pPr>
        <w:rPr>
          <w:rFonts w:ascii="Times New Roman" w:hAnsi="Times New Roman" w:cs="Times New Roman"/>
          <w:sz w:val="28"/>
          <w:szCs w:val="28"/>
          <w:lang/>
        </w:rPr>
      </w:pPr>
      <w:r w:rsidRPr="008B2629">
        <w:rPr>
          <w:rFonts w:ascii="Times New Roman" w:hAnsi="Times New Roman" w:cs="Times New Roman"/>
          <w:b/>
          <w:sz w:val="28"/>
          <w:szCs w:val="28"/>
          <w:lang/>
        </w:rPr>
        <w:t>Питање:</w:t>
      </w:r>
      <w:r>
        <w:rPr>
          <w:rFonts w:ascii="Times New Roman" w:hAnsi="Times New Roman" w:cs="Times New Roman"/>
          <w:sz w:val="28"/>
          <w:szCs w:val="28"/>
          <w:lang/>
        </w:rPr>
        <w:t>У обрасцу понуде у позицијама од 1-12 дате су карактеристике сијалица. Наручилац у конкурсној документацији није тражио доказ захтеваних техничких карактеристика. Уколико се не захтева документација као  доказ тражених карактеристика онда би значило дискриминацију и неједнакост понуђача, јер не постоји ни један други начин да учесници поступка испрате и утврде да ли је забрани понуђач понудио материјал захтеваних карактеристика.</w:t>
      </w:r>
    </w:p>
    <w:p w:rsidR="008B2629" w:rsidRDefault="008B2629">
      <w:pPr>
        <w:rPr>
          <w:rFonts w:ascii="Times New Roman" w:hAnsi="Times New Roman" w:cs="Times New Roman"/>
          <w:sz w:val="28"/>
          <w:szCs w:val="28"/>
          <w:lang/>
        </w:rPr>
      </w:pPr>
      <w:r w:rsidRPr="008B2629">
        <w:rPr>
          <w:rFonts w:ascii="Times New Roman" w:hAnsi="Times New Roman" w:cs="Times New Roman"/>
          <w:b/>
          <w:sz w:val="28"/>
          <w:szCs w:val="28"/>
          <w:lang/>
        </w:rPr>
        <w:t>Одговор</w:t>
      </w:r>
      <w:r>
        <w:rPr>
          <w:rFonts w:ascii="Times New Roman" w:hAnsi="Times New Roman" w:cs="Times New Roman"/>
          <w:sz w:val="28"/>
          <w:szCs w:val="28"/>
          <w:lang/>
        </w:rPr>
        <w:t>:</w:t>
      </w:r>
      <w:r w:rsidR="00F32AD8">
        <w:rPr>
          <w:rFonts w:ascii="Times New Roman" w:hAnsi="Times New Roman" w:cs="Times New Roman"/>
          <w:sz w:val="28"/>
          <w:szCs w:val="28"/>
          <w:lang/>
        </w:rPr>
        <w:t>Наручилац је сходно члану 77. став 4. Закона о јавним набавкама одредио да се испуњеност сви доказа доказује достављањем потписане изјаве којом понуђач под пуном кривичном и материјалном одговорношћу потврђује да испуњава услове. Такође  у фази пре доношења одлуке о додели уговора, сходно члану 79. Закона  наручилац може одлучити да понуђач чија је понуда оцењена као најповољнија достави на увид оригинал или оверену копију свих или појединих доказа о испуњењу услова.</w:t>
      </w:r>
    </w:p>
    <w:p w:rsidR="00F32AD8" w:rsidRDefault="00F32AD8">
      <w:pPr>
        <w:rPr>
          <w:rFonts w:ascii="Times New Roman" w:hAnsi="Times New Roman" w:cs="Times New Roman"/>
          <w:sz w:val="28"/>
          <w:szCs w:val="28"/>
          <w:lang/>
        </w:rPr>
      </w:pPr>
      <w:r w:rsidRPr="00F32AD8">
        <w:rPr>
          <w:rFonts w:ascii="Times New Roman" w:hAnsi="Times New Roman" w:cs="Times New Roman"/>
          <w:b/>
          <w:sz w:val="28"/>
          <w:szCs w:val="28"/>
          <w:lang/>
        </w:rPr>
        <w:t>Питање</w:t>
      </w:r>
      <w:r>
        <w:rPr>
          <w:rFonts w:ascii="Times New Roman" w:hAnsi="Times New Roman" w:cs="Times New Roman"/>
          <w:sz w:val="28"/>
          <w:szCs w:val="28"/>
          <w:lang/>
        </w:rPr>
        <w:t>: У предмеру радова под редним бројем 70-73 наручилац је навео „материјал“. Неопходно је да наручилац дефинише шта подразумева цену сваке позиције предмера. Ако подразумева испоруку и уградњу, онда не може код светиљки писати само материјал.</w:t>
      </w:r>
    </w:p>
    <w:p w:rsidR="00F32AD8" w:rsidRDefault="00F32AD8">
      <w:pPr>
        <w:rPr>
          <w:rFonts w:ascii="Times New Roman" w:hAnsi="Times New Roman" w:cs="Times New Roman"/>
          <w:sz w:val="28"/>
          <w:szCs w:val="28"/>
          <w:lang/>
        </w:rPr>
      </w:pPr>
      <w:r w:rsidRPr="00F32AD8">
        <w:rPr>
          <w:rFonts w:ascii="Times New Roman" w:hAnsi="Times New Roman" w:cs="Times New Roman"/>
          <w:b/>
          <w:sz w:val="28"/>
          <w:szCs w:val="28"/>
          <w:lang/>
        </w:rPr>
        <w:lastRenderedPageBreak/>
        <w:t>Одговор</w:t>
      </w:r>
      <w:r>
        <w:rPr>
          <w:rFonts w:ascii="Times New Roman" w:hAnsi="Times New Roman" w:cs="Times New Roman"/>
          <w:sz w:val="28"/>
          <w:szCs w:val="28"/>
          <w:lang/>
        </w:rPr>
        <w:t>: У питању је испорука и уградња светиљки, што ће бити исправљено изменом конкурсне документације.</w:t>
      </w:r>
    </w:p>
    <w:p w:rsidR="00F32AD8" w:rsidRDefault="00F32AD8">
      <w:pPr>
        <w:rPr>
          <w:rFonts w:ascii="Times New Roman" w:hAnsi="Times New Roman" w:cs="Times New Roman"/>
          <w:sz w:val="28"/>
          <w:szCs w:val="28"/>
          <w:lang/>
        </w:rPr>
      </w:pPr>
      <w:r w:rsidRPr="00F32AD8">
        <w:rPr>
          <w:rFonts w:ascii="Times New Roman" w:hAnsi="Times New Roman" w:cs="Times New Roman"/>
          <w:b/>
          <w:sz w:val="28"/>
          <w:szCs w:val="28"/>
          <w:lang/>
        </w:rPr>
        <w:t>Питање</w:t>
      </w:r>
      <w:r>
        <w:rPr>
          <w:rFonts w:ascii="Times New Roman" w:hAnsi="Times New Roman" w:cs="Times New Roman"/>
          <w:sz w:val="28"/>
          <w:szCs w:val="28"/>
          <w:lang/>
        </w:rPr>
        <w:t>:За рад радника и ауто корпе наведено је да рад на редовној замени материјала, а ако је напомена да за сав материјал треба дати цену набавке и уградње, на коју онда редовну замену материјала је наручилац мислио</w:t>
      </w:r>
      <w:r w:rsidR="00AB15ED">
        <w:rPr>
          <w:rFonts w:ascii="Times New Roman" w:hAnsi="Times New Roman" w:cs="Times New Roman"/>
          <w:sz w:val="28"/>
          <w:szCs w:val="28"/>
          <w:lang/>
        </w:rPr>
        <w:t>?</w:t>
      </w:r>
    </w:p>
    <w:p w:rsidR="00AB15ED" w:rsidRDefault="00AB15ED">
      <w:pPr>
        <w:rPr>
          <w:rFonts w:ascii="Times New Roman" w:hAnsi="Times New Roman" w:cs="Times New Roman"/>
          <w:sz w:val="28"/>
          <w:szCs w:val="28"/>
          <w:lang/>
        </w:rPr>
      </w:pPr>
      <w:r w:rsidRPr="00AB15ED">
        <w:rPr>
          <w:rFonts w:ascii="Times New Roman" w:hAnsi="Times New Roman" w:cs="Times New Roman"/>
          <w:b/>
          <w:sz w:val="28"/>
          <w:szCs w:val="28"/>
          <w:lang/>
        </w:rPr>
        <w:t>Одговор</w:t>
      </w:r>
      <w:r>
        <w:rPr>
          <w:rFonts w:ascii="Times New Roman" w:hAnsi="Times New Roman" w:cs="Times New Roman"/>
          <w:sz w:val="28"/>
          <w:szCs w:val="28"/>
          <w:lang/>
        </w:rPr>
        <w:t>: У позицијама 92-96 уписати  цену коштања часова рада  на извођењу радова на поправци или замени ставки наведених у предмеру.</w:t>
      </w:r>
    </w:p>
    <w:p w:rsidR="00AB15ED" w:rsidRDefault="00AB15ED">
      <w:pPr>
        <w:rPr>
          <w:rFonts w:ascii="Times New Roman" w:hAnsi="Times New Roman" w:cs="Times New Roman"/>
          <w:sz w:val="28"/>
          <w:szCs w:val="28"/>
          <w:lang/>
        </w:rPr>
      </w:pPr>
      <w:r w:rsidRPr="00AB15ED">
        <w:rPr>
          <w:rFonts w:ascii="Times New Roman" w:hAnsi="Times New Roman" w:cs="Times New Roman"/>
          <w:b/>
          <w:sz w:val="28"/>
          <w:szCs w:val="28"/>
          <w:lang/>
        </w:rPr>
        <w:t>Питање</w:t>
      </w:r>
      <w:r>
        <w:rPr>
          <w:rFonts w:ascii="Times New Roman" w:hAnsi="Times New Roman" w:cs="Times New Roman"/>
          <w:sz w:val="28"/>
          <w:szCs w:val="28"/>
          <w:lang/>
        </w:rPr>
        <w:t>: У позицији 43 предмера, потребно је да наручилац ближе дефинише шта се подразумева под поправком уклопника?</w:t>
      </w:r>
    </w:p>
    <w:p w:rsidR="00AB15ED" w:rsidRDefault="00AB15ED">
      <w:pPr>
        <w:rPr>
          <w:rFonts w:ascii="Times New Roman" w:hAnsi="Times New Roman" w:cs="Times New Roman"/>
          <w:sz w:val="28"/>
          <w:szCs w:val="28"/>
          <w:lang/>
        </w:rPr>
      </w:pPr>
      <w:r w:rsidRPr="00AB15ED">
        <w:rPr>
          <w:rFonts w:ascii="Times New Roman" w:hAnsi="Times New Roman" w:cs="Times New Roman"/>
          <w:b/>
          <w:sz w:val="28"/>
          <w:szCs w:val="28"/>
          <w:lang/>
        </w:rPr>
        <w:t>Одговор: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У питању је замена уклопника, што ће бити исправљено изменом конкурсне документације.</w:t>
      </w:r>
    </w:p>
    <w:p w:rsidR="00AB15ED" w:rsidRDefault="00AB15ED">
      <w:pPr>
        <w:rPr>
          <w:rFonts w:ascii="Times New Roman" w:hAnsi="Times New Roman" w:cs="Times New Roman"/>
          <w:sz w:val="28"/>
          <w:szCs w:val="28"/>
          <w:lang/>
        </w:rPr>
      </w:pPr>
    </w:p>
    <w:p w:rsidR="00AB15ED" w:rsidRDefault="00AB15ED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09.03.2020 године</w:t>
      </w:r>
    </w:p>
    <w:p w:rsidR="00AB15ED" w:rsidRDefault="00AB15ED">
      <w:pPr>
        <w:rPr>
          <w:rFonts w:ascii="Times New Roman" w:hAnsi="Times New Roman" w:cs="Times New Roman"/>
          <w:sz w:val="28"/>
          <w:szCs w:val="28"/>
          <w:lang/>
        </w:rPr>
      </w:pPr>
    </w:p>
    <w:p w:rsidR="00AB15ED" w:rsidRPr="00AB15ED" w:rsidRDefault="00AB15ED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  Комисија за јавне набавке</w:t>
      </w:r>
    </w:p>
    <w:sectPr w:rsidR="00AB15ED" w:rsidRPr="00AB15ED" w:rsidSect="001649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351"/>
    <w:rsid w:val="0016497C"/>
    <w:rsid w:val="00303351"/>
    <w:rsid w:val="008B2629"/>
    <w:rsid w:val="00AB15ED"/>
    <w:rsid w:val="00F3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Sladjana19</dc:creator>
  <cp:lastModifiedBy>Sladjana19</cp:lastModifiedBy>
  <cp:revision>2</cp:revision>
  <dcterms:created xsi:type="dcterms:W3CDTF">2020-03-09T11:39:00Z</dcterms:created>
  <dcterms:modified xsi:type="dcterms:W3CDTF">2020-03-09T12:16:00Z</dcterms:modified>
</cp:coreProperties>
</file>