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6AEFA71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F9AB" w14:textId="447C891F" w:rsidR="0061671F" w:rsidRPr="00EB1EA9" w:rsidRDefault="0061671F" w:rsidP="00EB1EA9">
            <w:pPr>
              <w:pStyle w:val="NoSpacing"/>
              <w:divId w:val="1688828975"/>
              <w:rPr>
                <w:sz w:val="24"/>
                <w:szCs w:val="24"/>
                <w:lang w:val="sr-Cyrl-RS"/>
              </w:rPr>
            </w:pPr>
            <w:r w:rsidRPr="00EB1EA9">
              <w:rPr>
                <w:sz w:val="24"/>
                <w:szCs w:val="24"/>
              </w:rPr>
              <w:t>    </w:t>
            </w:r>
            <w:r w:rsidRPr="00EB1EA9">
              <w:rPr>
                <w:sz w:val="24"/>
                <w:szCs w:val="24"/>
                <w:lang w:val="sr-Cyrl-RS"/>
              </w:rPr>
              <w:t>        </w:t>
            </w:r>
            <w:r w:rsidR="00EB1EA9" w:rsidRPr="00EB1EA9">
              <w:rPr>
                <w:sz w:val="24"/>
                <w:szCs w:val="24"/>
                <w:lang w:val="sr-Cyrl-RS"/>
              </w:rPr>
              <w:t xml:space="preserve">             На основу члана 43. и 63. Закона о буџетском систему ( Службени гласник РС, бр.54/2009, 73/2010, 101/2010, 101/2011,  93/2012, 62/2013, 63/2013-  исправка,108/2013, 142/2014, 68/2015 – др.закона, 103/2015, 99/2016,113/2017, 95/2018, 31/2019,72/2019,149/2020 и 118/2021) и члана 32. Закона  о локалној самоуправи ( Службени гласник РС, бр. 129/2007,83/2014 – др. закона, 101/2016-др. закона, 47/2018 и 111/2021-др. Закона) и члана 40. Статута општине Љиг („Службени гласник општине Љиг“ бр.4/2019), Скупштина општине Љиг је на седници од </w:t>
            </w:r>
            <w:r w:rsidR="00753A98">
              <w:rPr>
                <w:sz w:val="24"/>
                <w:szCs w:val="24"/>
                <w:lang w:val="sr-Cyrl-RS"/>
              </w:rPr>
              <w:t xml:space="preserve"> 05</w:t>
            </w:r>
            <w:r w:rsidR="00EB1EA9" w:rsidRPr="00EB1EA9">
              <w:rPr>
                <w:sz w:val="24"/>
                <w:szCs w:val="24"/>
                <w:lang w:val="sr-Cyrl-RS"/>
              </w:rPr>
              <w:t>.</w:t>
            </w:r>
            <w:r w:rsidR="00753A98">
              <w:rPr>
                <w:sz w:val="24"/>
                <w:szCs w:val="24"/>
                <w:lang w:val="sr-Cyrl-RS"/>
              </w:rPr>
              <w:t>08</w:t>
            </w:r>
            <w:r w:rsidR="00EB1EA9" w:rsidRPr="00EB1EA9">
              <w:rPr>
                <w:sz w:val="24"/>
                <w:szCs w:val="24"/>
                <w:lang w:val="sr-Cyrl-RS"/>
              </w:rPr>
              <w:t>.2022. године д</w:t>
            </w:r>
            <w:r w:rsidR="00753A98">
              <w:rPr>
                <w:sz w:val="24"/>
                <w:szCs w:val="24"/>
                <w:lang w:val="sr-Cyrl-RS"/>
              </w:rPr>
              <w:t>о</w:t>
            </w:r>
            <w:r w:rsidR="00EB1EA9" w:rsidRPr="00EB1EA9">
              <w:rPr>
                <w:sz w:val="24"/>
                <w:szCs w:val="24"/>
                <w:lang w:val="sr-Cyrl-RS"/>
              </w:rPr>
              <w:t>нела</w:t>
            </w:r>
          </w:p>
          <w:p w14:paraId="3DBD50CC" w14:textId="77777777" w:rsidR="00EB1EA9" w:rsidRPr="00EB1EA9" w:rsidRDefault="00EB1EA9" w:rsidP="00EB1EA9">
            <w:pPr>
              <w:pStyle w:val="NoSpacing"/>
              <w:divId w:val="1688828975"/>
              <w:rPr>
                <w:sz w:val="24"/>
                <w:szCs w:val="24"/>
                <w:lang w:val="sr-Cyrl-RS"/>
              </w:rPr>
            </w:pPr>
          </w:p>
          <w:p w14:paraId="0EE8BD50" w14:textId="77777777" w:rsidR="00EB1EA9" w:rsidRPr="00EB1EA9" w:rsidRDefault="00EB1EA9" w:rsidP="00EB1EA9">
            <w:pPr>
              <w:pStyle w:val="NoSpacing"/>
              <w:divId w:val="1688828975"/>
              <w:rPr>
                <w:sz w:val="24"/>
                <w:szCs w:val="24"/>
              </w:rPr>
            </w:pPr>
          </w:p>
          <w:p w14:paraId="33A0B310" w14:textId="5AA313C9" w:rsidR="0061671F" w:rsidRPr="00EB1EA9" w:rsidRDefault="00EB1EA9" w:rsidP="00EB1EA9">
            <w:pPr>
              <w:pStyle w:val="NoSpacing"/>
              <w:jc w:val="center"/>
              <w:divId w:val="1688828975"/>
              <w:rPr>
                <w:sz w:val="24"/>
                <w:szCs w:val="24"/>
              </w:rPr>
            </w:pPr>
            <w:r w:rsidRPr="00EB1EA9">
              <w:rPr>
                <w:sz w:val="24"/>
                <w:szCs w:val="24"/>
                <w:lang w:val="sr-Cyrl-RS"/>
              </w:rPr>
              <w:t>ОДЛУКУ O ДРУГОЈ ИЗМЕНИ ОДЛУКЕ О БУЏЕТУ ОПШТИНЕ  ЉИГ ЗА 2022. ГОДИНУ</w:t>
            </w:r>
          </w:p>
          <w:p w14:paraId="6DB0B997" w14:textId="22D17129" w:rsidR="0061671F" w:rsidRPr="00EB1EA9" w:rsidRDefault="0061671F" w:rsidP="0027435A">
            <w:pPr>
              <w:pStyle w:val="NoSpacing"/>
              <w:divId w:val="1688828975"/>
              <w:rPr>
                <w:sz w:val="24"/>
                <w:szCs w:val="24"/>
              </w:rPr>
            </w:pPr>
          </w:p>
          <w:p w14:paraId="57EEFD92" w14:textId="2E0FCF55" w:rsidR="00EB1EA9" w:rsidRDefault="00EB1EA9" w:rsidP="00EB1EA9">
            <w:pPr>
              <w:pStyle w:val="NoSpacing"/>
              <w:jc w:val="center"/>
              <w:divId w:val="1688828975"/>
              <w:rPr>
                <w:sz w:val="24"/>
                <w:szCs w:val="24"/>
              </w:rPr>
            </w:pPr>
            <w:r w:rsidRPr="00EB1EA9">
              <w:rPr>
                <w:sz w:val="24"/>
                <w:szCs w:val="24"/>
              </w:rPr>
              <w:t>ОПШТИ ДЕО</w:t>
            </w:r>
          </w:p>
          <w:p w14:paraId="2F91C1C7" w14:textId="05C3B73A" w:rsidR="00EB1EA9" w:rsidRDefault="00EB1EA9" w:rsidP="00EB1EA9">
            <w:pPr>
              <w:pStyle w:val="NoSpacing"/>
              <w:jc w:val="center"/>
              <w:divId w:val="1688828975"/>
              <w:rPr>
                <w:sz w:val="24"/>
                <w:szCs w:val="24"/>
              </w:rPr>
            </w:pPr>
          </w:p>
          <w:p w14:paraId="4058EDEF" w14:textId="2EACB6B4" w:rsidR="00EB1EA9" w:rsidRDefault="00EB1EA9" w:rsidP="00EB1EA9">
            <w:pPr>
              <w:pStyle w:val="NoSpacing"/>
              <w:divId w:val="1688828975"/>
              <w:rPr>
                <w:sz w:val="24"/>
                <w:szCs w:val="24"/>
              </w:rPr>
            </w:pPr>
          </w:p>
          <w:p w14:paraId="0F12149B" w14:textId="54DDD271" w:rsidR="00EB1EA9" w:rsidRPr="00EB1EA9" w:rsidRDefault="00EB1EA9" w:rsidP="00EB1EA9">
            <w:pPr>
              <w:pStyle w:val="NoSpacing"/>
              <w:jc w:val="center"/>
              <w:divId w:val="1688828975"/>
              <w:rPr>
                <w:sz w:val="24"/>
                <w:szCs w:val="24"/>
              </w:rPr>
            </w:pPr>
            <w:r w:rsidRPr="00EB1EA9">
              <w:rPr>
                <w:sz w:val="24"/>
                <w:szCs w:val="24"/>
              </w:rPr>
              <w:t>Члан 1.</w:t>
            </w:r>
          </w:p>
          <w:p w14:paraId="78BCA1DB" w14:textId="2A640B06" w:rsidR="0061671F" w:rsidRPr="00EB1EA9" w:rsidRDefault="00EB1EA9" w:rsidP="00EB1EA9">
            <w:pPr>
              <w:pStyle w:val="NoSpacing"/>
              <w:divId w:val="1688828975"/>
              <w:rPr>
                <w:sz w:val="24"/>
                <w:szCs w:val="24"/>
                <w:lang w:val="sr-Cyrl-RS"/>
              </w:rPr>
            </w:pPr>
            <w:r w:rsidRPr="00EB1EA9">
              <w:rPr>
                <w:sz w:val="24"/>
                <w:szCs w:val="24"/>
              </w:rPr>
              <w:t xml:space="preserve">   Члан 1. Мења се и гласи: Приходи и примања, расходи и издаци буџета општине Љиг за 2022.годину </w:t>
            </w:r>
            <w:proofErr w:type="gramStart"/>
            <w:r w:rsidRPr="00EB1EA9">
              <w:rPr>
                <w:sz w:val="24"/>
                <w:szCs w:val="24"/>
              </w:rPr>
              <w:t>( у</w:t>
            </w:r>
            <w:proofErr w:type="gramEnd"/>
            <w:r w:rsidRPr="00EB1EA9">
              <w:rPr>
                <w:sz w:val="24"/>
                <w:szCs w:val="24"/>
              </w:rPr>
              <w:t xml:space="preserve"> даљем тексту буџета), састоји се од: </w:t>
            </w:r>
            <w:r w:rsidR="0061671F" w:rsidRPr="00EB1EA9">
              <w:rPr>
                <w:sz w:val="24"/>
                <w:szCs w:val="24"/>
                <w:lang w:val="sr-Cyrl-RS"/>
              </w:rPr>
              <w:t xml:space="preserve"> </w:t>
            </w:r>
          </w:p>
          <w:p w14:paraId="40FDFD6A" w14:textId="77777777" w:rsidR="00942E30" w:rsidRPr="00EB1EA9" w:rsidRDefault="00942E3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06E93608" w14:textId="77777777" w:rsidR="00942E30" w:rsidRDefault="00942E30">
      <w:pPr>
        <w:rPr>
          <w:vanish/>
        </w:rPr>
      </w:pPr>
      <w:bookmarkStart w:id="0" w:name="__bookmark_2"/>
      <w:bookmarkEnd w:id="0"/>
    </w:p>
    <w:tbl>
      <w:tblPr>
        <w:tblW w:w="1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7"/>
        <w:gridCol w:w="1952"/>
      </w:tblGrid>
      <w:tr w:rsidR="00942E30" w14:paraId="0FDADEBD" w14:textId="77777777" w:rsidTr="005932DC">
        <w:trPr>
          <w:trHeight w:val="316"/>
          <w:tblHeader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9850" w14:textId="77777777" w:rsidR="00942E30" w:rsidRPr="005932DC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2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12DF" w14:textId="77777777" w:rsidR="00942E30" w:rsidRPr="005932DC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32DC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942E30" w14:paraId="07EE00D9" w14:textId="77777777" w:rsidTr="005932DC">
        <w:trPr>
          <w:trHeight w:val="345"/>
          <w:tblHeader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B773" w14:textId="77777777" w:rsidR="00942E30" w:rsidRPr="005932DC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98DC" w14:textId="77777777" w:rsidR="00942E30" w:rsidRPr="005932DC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942E30" w14:paraId="2CB39EFD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3EE7" w14:textId="77777777" w:rsidR="00942E30" w:rsidRPr="005932DC" w:rsidRDefault="0061671F">
            <w:pPr>
              <w:rPr>
                <w:vanish/>
                <w:sz w:val="22"/>
                <w:szCs w:val="22"/>
              </w:rPr>
            </w:pPr>
            <w:r w:rsidRPr="005932DC">
              <w:rPr>
                <w:sz w:val="22"/>
                <w:szCs w:val="22"/>
              </w:rPr>
              <w:fldChar w:fldCharType="begin"/>
            </w:r>
            <w:r w:rsidRPr="005932DC">
              <w:rPr>
                <w:sz w:val="22"/>
                <w:szCs w:val="22"/>
              </w:rPr>
              <w:instrText>TC "1" \f C \l "1"</w:instrText>
            </w:r>
            <w:r w:rsidRPr="005932DC">
              <w:rPr>
                <w:sz w:val="22"/>
                <w:szCs w:val="22"/>
              </w:rPr>
              <w:fldChar w:fldCharType="end"/>
            </w:r>
          </w:p>
          <w:p w14:paraId="21B0F4FE" w14:textId="77777777" w:rsidR="00942E30" w:rsidRPr="005932DC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2DC">
              <w:rPr>
                <w:b/>
                <w:bCs/>
                <w:color w:val="000000"/>
                <w:sz w:val="22"/>
                <w:szCs w:val="22"/>
              </w:rPr>
              <w:t xml:space="preserve">А. РАЧУН ПРИХОДА И </w:t>
            </w:r>
            <w:proofErr w:type="gramStart"/>
            <w:r w:rsidRPr="005932DC">
              <w:rPr>
                <w:b/>
                <w:bCs/>
                <w:color w:val="000000"/>
                <w:sz w:val="22"/>
                <w:szCs w:val="22"/>
              </w:rPr>
              <w:t>ПРИМАЊА,  РАСХОДА</w:t>
            </w:r>
            <w:proofErr w:type="gramEnd"/>
            <w:r w:rsidRPr="005932DC">
              <w:rPr>
                <w:b/>
                <w:bCs/>
                <w:color w:val="000000"/>
                <w:sz w:val="22"/>
                <w:szCs w:val="22"/>
              </w:rPr>
              <w:t xml:space="preserve"> И ИЗДАТАКА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7C48" w14:textId="77777777" w:rsidR="00942E30" w:rsidRPr="005932DC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42E30" w14:paraId="2DB0C58E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18AB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19E9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582.322.600,00</w:t>
            </w:r>
          </w:p>
        </w:tc>
      </w:tr>
      <w:tr w:rsidR="00942E30" w14:paraId="46E401AB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B51F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1.1. ТЕКУЋИ ПРИХОДИ у чему: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4C9D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581.822.600,00</w:t>
            </w:r>
          </w:p>
        </w:tc>
      </w:tr>
      <w:tr w:rsidR="00942E30" w14:paraId="15E438F5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E6C5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буџетска средства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F1C0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520.968.600,00</w:t>
            </w:r>
          </w:p>
        </w:tc>
      </w:tr>
      <w:tr w:rsidR="00942E30" w14:paraId="7B1CC427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B930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сопствени приходи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22B3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  <w:p w14:paraId="45F24A64" w14:textId="6D9213A9" w:rsidR="005932DC" w:rsidRPr="005932DC" w:rsidRDefault="005932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32DC" w14:paraId="5A80317E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F7E7" w14:textId="2E967693" w:rsidR="005932DC" w:rsidRPr="005932DC" w:rsidRDefault="005932DC" w:rsidP="005932DC">
            <w:pPr>
              <w:rPr>
                <w:color w:val="000000"/>
                <w:sz w:val="22"/>
                <w:szCs w:val="22"/>
                <w:lang w:val="sr-Cyrl-RS"/>
              </w:rPr>
            </w:pPr>
            <w:r w:rsidRPr="005932DC">
              <w:rPr>
                <w:color w:val="000000"/>
                <w:sz w:val="22"/>
                <w:szCs w:val="22"/>
                <w:lang w:val="sr-Cyrl-RS"/>
              </w:rPr>
              <w:t>- родитељски динар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C8A2" w14:textId="665F9439" w:rsidR="005932DC" w:rsidRPr="005932DC" w:rsidRDefault="005932D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932DC">
              <w:rPr>
                <w:color w:val="000000"/>
                <w:sz w:val="22"/>
                <w:szCs w:val="22"/>
                <w:lang w:val="sr-Cyrl-RS"/>
              </w:rPr>
              <w:t>700.000,00</w:t>
            </w:r>
          </w:p>
          <w:p w14:paraId="2BA455E6" w14:textId="000E0841" w:rsidR="005932DC" w:rsidRPr="005932DC" w:rsidRDefault="005932D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942E30" w14:paraId="0CC74CA1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069A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144A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60.154.000,00</w:t>
            </w:r>
          </w:p>
        </w:tc>
      </w:tr>
      <w:tr w:rsidR="00942E30" w14:paraId="73D4BBE5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659F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1.2. ПРИМАЊА ОД ПРОДАЈЕ НЕФИНАНСИЈСКЕ ИМОВИНЕ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7A40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500.000,00</w:t>
            </w:r>
          </w:p>
        </w:tc>
      </w:tr>
      <w:tr w:rsidR="00942E30" w14:paraId="751BAF52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2771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2. Укупни расходи и издаци за набавку нефинансијске имовине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FF95" w14:textId="77777777" w:rsidR="00942E30" w:rsidRPr="005932DC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42E30" w14:paraId="71FBDDB2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E5D6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15B1" w14:textId="12F2321C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42</w:t>
            </w:r>
            <w:r w:rsidR="005932DC">
              <w:rPr>
                <w:color w:val="000000"/>
                <w:sz w:val="22"/>
                <w:szCs w:val="22"/>
                <w:lang w:val="sr-Cyrl-RS"/>
              </w:rPr>
              <w:t>3</w:t>
            </w:r>
            <w:r w:rsidRPr="005932DC">
              <w:rPr>
                <w:color w:val="000000"/>
                <w:sz w:val="22"/>
                <w:szCs w:val="22"/>
              </w:rPr>
              <w:t>.</w:t>
            </w:r>
            <w:r w:rsidR="005932DC">
              <w:rPr>
                <w:color w:val="000000"/>
                <w:sz w:val="22"/>
                <w:szCs w:val="22"/>
                <w:lang w:val="sr-Cyrl-RS"/>
              </w:rPr>
              <w:t>4</w:t>
            </w:r>
            <w:r w:rsidRPr="005932DC">
              <w:rPr>
                <w:color w:val="000000"/>
                <w:sz w:val="22"/>
                <w:szCs w:val="22"/>
              </w:rPr>
              <w:t>45.000,00</w:t>
            </w:r>
          </w:p>
        </w:tc>
      </w:tr>
      <w:tr w:rsidR="00942E30" w14:paraId="79AC1143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F0EB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5FEF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400.542.000,00</w:t>
            </w:r>
          </w:p>
        </w:tc>
      </w:tr>
      <w:tr w:rsidR="00942E30" w14:paraId="735D12F1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3571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24DE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32DC" w14:paraId="42742769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0CD3" w14:textId="008DEDBD" w:rsidR="005932DC" w:rsidRPr="005932DC" w:rsidRDefault="005932DC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  <w:lang w:val="sr-Cyrl-RS"/>
              </w:rPr>
              <w:t>- родитељски динар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DDC9" w14:textId="7125892A" w:rsidR="005932DC" w:rsidRPr="005932DC" w:rsidRDefault="005932D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5932DC">
              <w:rPr>
                <w:color w:val="000000"/>
                <w:sz w:val="22"/>
                <w:szCs w:val="22"/>
                <w:lang w:val="sr-Cyrl-RS"/>
              </w:rPr>
              <w:t>700.000,00</w:t>
            </w:r>
          </w:p>
        </w:tc>
      </w:tr>
      <w:tr w:rsidR="00942E30" w14:paraId="72FADA8B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8D87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561F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22.203.000,00</w:t>
            </w:r>
          </w:p>
        </w:tc>
      </w:tr>
      <w:tr w:rsidR="00942E30" w14:paraId="1D673CAB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0D4B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2.2. ИЗДАЦИ ЗА НАБАВКУ НЕФИНАНСИЈСКЕ ИМОВИНЕ у чему: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C765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156.021.000,00</w:t>
            </w:r>
          </w:p>
        </w:tc>
      </w:tr>
      <w:tr w:rsidR="00942E30" w14:paraId="0FF273DC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30D5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2482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118.070.000,00</w:t>
            </w:r>
          </w:p>
        </w:tc>
      </w:tr>
      <w:tr w:rsidR="00942E30" w14:paraId="47EEAE21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7039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287B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14:paraId="0D5E3127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11B7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5846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37.951.000,00</w:t>
            </w:r>
          </w:p>
        </w:tc>
      </w:tr>
      <w:tr w:rsidR="00942E30" w14:paraId="2AFBBE83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4FB9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7301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566.600,00</w:t>
            </w:r>
          </w:p>
        </w:tc>
      </w:tr>
      <w:tr w:rsidR="00942E30" w14:paraId="02006819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7691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5D63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14:paraId="18E0C16A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4558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3F00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566.600,00</w:t>
            </w:r>
          </w:p>
        </w:tc>
      </w:tr>
      <w:tr w:rsidR="00942E30" w14:paraId="1E7C583D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ADE4" w14:textId="77777777" w:rsidR="00942E30" w:rsidRPr="005932DC" w:rsidRDefault="0061671F">
            <w:pPr>
              <w:rPr>
                <w:vanish/>
                <w:sz w:val="22"/>
                <w:szCs w:val="22"/>
              </w:rPr>
            </w:pPr>
            <w:r w:rsidRPr="005932DC">
              <w:rPr>
                <w:sz w:val="22"/>
                <w:szCs w:val="22"/>
              </w:rPr>
              <w:fldChar w:fldCharType="begin"/>
            </w:r>
            <w:r w:rsidRPr="005932DC">
              <w:rPr>
                <w:sz w:val="22"/>
                <w:szCs w:val="22"/>
              </w:rPr>
              <w:instrText>TC "2" \f C \l "1"</w:instrText>
            </w:r>
            <w:r w:rsidRPr="005932DC">
              <w:rPr>
                <w:sz w:val="22"/>
                <w:szCs w:val="22"/>
              </w:rPr>
              <w:fldChar w:fldCharType="end"/>
            </w:r>
          </w:p>
          <w:p w14:paraId="27E3C804" w14:textId="77777777" w:rsidR="00942E30" w:rsidRPr="005932DC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32DC">
              <w:rPr>
                <w:b/>
                <w:bCs/>
                <w:color w:val="000000"/>
                <w:sz w:val="22"/>
                <w:szCs w:val="22"/>
              </w:rPr>
              <w:t>Б. РАЧУН ФИНАНСИРАЊА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002B" w14:textId="77777777" w:rsidR="00942E30" w:rsidRPr="005932DC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942E30" w14:paraId="7F011A87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D974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000F3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14:paraId="34B5FF86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AC58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Примања од задуживања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9D2F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14:paraId="168550D3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7D4A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4FE8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2.293.400,00</w:t>
            </w:r>
          </w:p>
        </w:tc>
      </w:tr>
      <w:tr w:rsidR="00942E30" w14:paraId="3183C865" w14:textId="77777777" w:rsidTr="005932DC">
        <w:trPr>
          <w:trHeight w:val="345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6474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79A6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2.860.000,00</w:t>
            </w:r>
          </w:p>
        </w:tc>
      </w:tr>
      <w:tr w:rsidR="00942E30" w14:paraId="1D8923A8" w14:textId="77777777" w:rsidTr="005932DC">
        <w:trPr>
          <w:trHeight w:val="316"/>
        </w:trPr>
        <w:tc>
          <w:tcPr>
            <w:tcW w:w="9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A488" w14:textId="77777777" w:rsidR="00942E30" w:rsidRPr="005932DC" w:rsidRDefault="0061671F">
            <w:pPr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C713" w14:textId="77777777" w:rsidR="00942E30" w:rsidRPr="005932DC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5932DC">
              <w:rPr>
                <w:color w:val="000000"/>
                <w:sz w:val="22"/>
                <w:szCs w:val="22"/>
              </w:rPr>
              <w:t>-566.600,00</w:t>
            </w:r>
          </w:p>
        </w:tc>
      </w:tr>
    </w:tbl>
    <w:p w14:paraId="3129B255" w14:textId="77777777" w:rsidR="00942E30" w:rsidRDefault="00942E30">
      <w:pPr>
        <w:rPr>
          <w:color w:val="000000"/>
        </w:rPr>
      </w:pPr>
    </w:p>
    <w:p w14:paraId="27AB399A" w14:textId="77777777" w:rsidR="00942E30" w:rsidRDefault="00942E30">
      <w:pPr>
        <w:sectPr w:rsidR="00942E30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14:paraId="6ECD90CD" w14:textId="77777777" w:rsidR="00942E30" w:rsidRDefault="0061671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14:paraId="5F38E9BA" w14:textId="77777777" w:rsidR="00942E30" w:rsidRDefault="00942E30">
      <w:pPr>
        <w:rPr>
          <w:color w:val="000000"/>
        </w:rPr>
      </w:pPr>
    </w:p>
    <w:tbl>
      <w:tblPr>
        <w:tblW w:w="1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7851"/>
        <w:gridCol w:w="896"/>
        <w:gridCol w:w="1941"/>
      </w:tblGrid>
      <w:tr w:rsidR="00942E30" w:rsidRPr="00214615" w14:paraId="499F2BF2" w14:textId="77777777" w:rsidTr="00214615">
        <w:trPr>
          <w:trHeight w:val="601"/>
          <w:tblHeader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7C15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_bookmark_6"/>
            <w:bookmarkEnd w:id="1"/>
            <w:r w:rsidRPr="00214615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009B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FF05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942E30" w:rsidRPr="00214615" w14:paraId="2FA69050" w14:textId="77777777" w:rsidTr="00214615">
        <w:trPr>
          <w:trHeight w:val="287"/>
          <w:tblHeader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C78A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F72A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CDD1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</w:t>
            </w:r>
          </w:p>
        </w:tc>
      </w:tr>
      <w:bookmarkStart w:id="2" w:name="_Toc1"/>
      <w:bookmarkEnd w:id="2"/>
      <w:tr w:rsidR="00942E30" w:rsidRPr="00214615" w14:paraId="67CFF4F1" w14:textId="77777777" w:rsidTr="00214615">
        <w:trPr>
          <w:trHeight w:val="287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082F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"1"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7075B29C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УКУПНИ ПРИХОДИ И ПРИМАЊА ОД ПРОДАЈЕ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0C12" w14:textId="77777777" w:rsidR="00942E30" w:rsidRPr="00214615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030D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582.322.600,00</w:t>
            </w:r>
          </w:p>
        </w:tc>
      </w:tr>
      <w:tr w:rsidR="00942E30" w:rsidRPr="00214615" w14:paraId="7C7C039C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BEFB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7F9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DC75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34DE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341.498.600,00</w:t>
            </w:r>
          </w:p>
        </w:tc>
      </w:tr>
      <w:tr w:rsidR="00942E30" w:rsidRPr="00214615" w14:paraId="5D3E4A86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6525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FE74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 xml:space="preserve">Порез на </w:t>
            </w:r>
            <w:proofErr w:type="gramStart"/>
            <w:r w:rsidRPr="00214615">
              <w:rPr>
                <w:color w:val="000000"/>
                <w:sz w:val="22"/>
                <w:szCs w:val="22"/>
              </w:rPr>
              <w:t>доходак,  добит</w:t>
            </w:r>
            <w:proofErr w:type="gramEnd"/>
            <w:r w:rsidRPr="00214615">
              <w:rPr>
                <w:color w:val="000000"/>
                <w:sz w:val="22"/>
                <w:szCs w:val="22"/>
              </w:rPr>
              <w:t xml:space="preserve"> и капиталне добитке (осим самодоприноса)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82F4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AA2D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226.989.000,00</w:t>
            </w:r>
          </w:p>
        </w:tc>
      </w:tr>
      <w:tr w:rsidR="00942E30" w:rsidRPr="00214615" w14:paraId="5B7413FF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F024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596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Самодопринос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0429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711180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6BC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26662E51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F6A8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366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60DD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EEC1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81.244.600,00</w:t>
            </w:r>
          </w:p>
        </w:tc>
      </w:tr>
      <w:tr w:rsidR="00942E30" w:rsidRPr="00214615" w14:paraId="392D1500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A8D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7B5B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Остали 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0276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4FB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16.265.000,00</w:t>
            </w:r>
          </w:p>
        </w:tc>
      </w:tr>
      <w:tr w:rsidR="00942E30" w:rsidRPr="00214615" w14:paraId="163F79C8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66D6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DE4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Други 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49DF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F3AA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17.000.000,00</w:t>
            </w:r>
          </w:p>
        </w:tc>
      </w:tr>
      <w:tr w:rsidR="00942E30" w:rsidRPr="00214615" w14:paraId="39D3B75F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A9E7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B7E4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Непорески приходи, у чему: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8FC6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992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22.184.000,00</w:t>
            </w:r>
          </w:p>
        </w:tc>
      </w:tr>
      <w:tr w:rsidR="00942E30" w:rsidRPr="00214615" w14:paraId="5F245475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815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EE0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поједине врсте накнада са одређеном наменом (наменски приходи)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123C" w14:textId="77777777" w:rsidR="00942E30" w:rsidRPr="00214615" w:rsidRDefault="00942E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5366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573163D1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F5A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F54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C1AB" w14:textId="77777777" w:rsidR="00942E30" w:rsidRPr="00214615" w:rsidRDefault="00942E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64A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778B858C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33C7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0D84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Меморандумске ставке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71F1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277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400.000,00</w:t>
            </w:r>
          </w:p>
        </w:tc>
      </w:tr>
      <w:tr w:rsidR="00942E30" w:rsidRPr="00214615" w14:paraId="0F8C68C7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482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5A49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Донације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472FE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731+732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5743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7FA75590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600E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B0A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FAE0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19EC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217.740.000,00</w:t>
            </w:r>
          </w:p>
        </w:tc>
      </w:tr>
      <w:tr w:rsidR="00942E30" w:rsidRPr="00214615" w14:paraId="3CEBCA46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658E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D65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EA8C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BFC5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500.000,00</w:t>
            </w:r>
          </w:p>
        </w:tc>
      </w:tr>
      <w:bookmarkStart w:id="3" w:name="_Toc2"/>
      <w:bookmarkEnd w:id="3"/>
      <w:tr w:rsidR="00942E30" w:rsidRPr="00214615" w14:paraId="2304C077" w14:textId="77777777" w:rsidTr="00214615">
        <w:trPr>
          <w:trHeight w:val="601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B3E0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"2"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07F0670E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2CEC" w14:textId="77777777" w:rsidR="00942E30" w:rsidRPr="00214615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335A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581.756.000,00</w:t>
            </w:r>
          </w:p>
        </w:tc>
      </w:tr>
      <w:tr w:rsidR="00942E30" w:rsidRPr="00214615" w14:paraId="7CAE4122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54A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24DD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Текући расходи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089A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DF5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423.805.000,00</w:t>
            </w:r>
          </w:p>
        </w:tc>
      </w:tr>
      <w:tr w:rsidR="00942E30" w:rsidRPr="00214615" w14:paraId="76FE4B95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BED8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4A4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19AE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FA68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116.937.900,00</w:t>
            </w:r>
          </w:p>
        </w:tc>
      </w:tr>
      <w:tr w:rsidR="00942E30" w:rsidRPr="00214615" w14:paraId="586E8BF6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913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793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Коришћење роба и услуга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468C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2879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158.124.100,00</w:t>
            </w:r>
          </w:p>
        </w:tc>
      </w:tr>
      <w:tr w:rsidR="00942E30" w:rsidRPr="00214615" w14:paraId="18A845AB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4CB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BA21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Отплата камата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54AF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AF78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295.000,00</w:t>
            </w:r>
          </w:p>
        </w:tc>
      </w:tr>
      <w:tr w:rsidR="00942E30" w:rsidRPr="00214615" w14:paraId="4F0EE32D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780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91C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9FB0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DF1B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27.633.000,00</w:t>
            </w:r>
          </w:p>
        </w:tc>
      </w:tr>
      <w:tr w:rsidR="00942E30" w:rsidRPr="00214615" w14:paraId="22AE2A84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236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9331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Социјална заштита из буџета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980B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9E49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35.000.000,00</w:t>
            </w:r>
          </w:p>
        </w:tc>
      </w:tr>
      <w:tr w:rsidR="00942E30" w:rsidRPr="00214615" w14:paraId="0F87A738" w14:textId="77777777" w:rsidTr="00214615">
        <w:trPr>
          <w:trHeight w:val="5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D52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2DA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 xml:space="preserve">Остали </w:t>
            </w:r>
            <w:proofErr w:type="gramStart"/>
            <w:r w:rsidRPr="00214615">
              <w:rPr>
                <w:color w:val="000000"/>
                <w:sz w:val="22"/>
                <w:szCs w:val="22"/>
              </w:rPr>
              <w:t>расходи,  у</w:t>
            </w:r>
            <w:proofErr w:type="gramEnd"/>
            <w:r w:rsidRPr="00214615">
              <w:rPr>
                <w:color w:val="000000"/>
                <w:sz w:val="22"/>
                <w:szCs w:val="22"/>
              </w:rPr>
              <w:t xml:space="preserve"> чему:- средства резерви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9D95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2F2D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34.850.000,00</w:t>
            </w:r>
          </w:p>
        </w:tc>
      </w:tr>
      <w:tr w:rsidR="00942E30" w:rsidRPr="00214615" w14:paraId="6D20D666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C8F6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795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78CA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CA55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50.965.000,00</w:t>
            </w:r>
          </w:p>
        </w:tc>
      </w:tr>
      <w:tr w:rsidR="00942E30" w:rsidRPr="00214615" w14:paraId="517622BA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F7C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527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Издаци за набавку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B27E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7C3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157.951.000,00</w:t>
            </w:r>
          </w:p>
        </w:tc>
      </w:tr>
      <w:tr w:rsidR="00942E30" w:rsidRPr="00214615" w14:paraId="10099D11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08F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F52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Издаци за набавку финансијске имовине (осим 6211)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B7AF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837A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4" w:name="_Toc3"/>
      <w:bookmarkEnd w:id="4"/>
      <w:tr w:rsidR="00942E30" w:rsidRPr="00214615" w14:paraId="0F687A0D" w14:textId="77777777" w:rsidTr="00214615">
        <w:trPr>
          <w:trHeight w:val="287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3C10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"3"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049C1612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ПРИМАЊА ОД ПРОДАЈЕ ФИНАНСИЈСКЕ ИМОВИНЕ И ЗАДУЖИВАЊА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655C" w14:textId="77777777" w:rsidR="00942E30" w:rsidRPr="00214615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7CCB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05239DB9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F367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967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AEA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4DF9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3319AF27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7635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1AB57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Задуживање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0B82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716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1D9BCCFA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408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B728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Задуживање код домаћих кредитора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6428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61836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0D687B59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341F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EAC8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Задуживање код страних кредитора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DCE3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CF5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5" w:name="_Toc4"/>
      <w:bookmarkEnd w:id="5"/>
      <w:tr w:rsidR="00942E30" w:rsidRPr="00214615" w14:paraId="2B02DE1B" w14:textId="77777777" w:rsidTr="00214615">
        <w:trPr>
          <w:trHeight w:val="287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B0C9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"4"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3E9B1CB6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ОТПЛАТА ДУГА И НАБАВКА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382C" w14:textId="77777777" w:rsidR="00942E30" w:rsidRPr="00214615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E9D1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2.860.000,00</w:t>
            </w:r>
          </w:p>
        </w:tc>
      </w:tr>
      <w:tr w:rsidR="00942E30" w:rsidRPr="00214615" w14:paraId="473D670B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69E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AB2C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Отплата дуга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9D69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AAC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2.860.000,00</w:t>
            </w:r>
          </w:p>
        </w:tc>
      </w:tr>
      <w:tr w:rsidR="00942E30" w:rsidRPr="00214615" w14:paraId="1DF9671A" w14:textId="77777777" w:rsidTr="00214615">
        <w:trPr>
          <w:trHeight w:val="31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F3AE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1628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Отплата дуга домаћим кредиторима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BBFE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F9B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2.860.000,00</w:t>
            </w:r>
          </w:p>
        </w:tc>
      </w:tr>
      <w:tr w:rsidR="00942E30" w:rsidRPr="00214615" w14:paraId="45DCD514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1BD4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3D26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Отплата дуга страним кредиторима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D04B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9FE4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6E1D2A90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45A5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9B91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Отплата дуга по гаранцијама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CE3D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B55A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:rsidRPr="00214615" w14:paraId="415E2E68" w14:textId="77777777" w:rsidTr="0021461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D3A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1C9D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969E" w14:textId="77777777" w:rsidR="00942E30" w:rsidRPr="00214615" w:rsidRDefault="0061671F">
            <w:pPr>
              <w:jc w:val="center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EE4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6" w:name="_Toc5"/>
      <w:bookmarkEnd w:id="6"/>
      <w:tr w:rsidR="00942E30" w:rsidRPr="00214615" w14:paraId="73906BF0" w14:textId="77777777" w:rsidTr="00214615">
        <w:trPr>
          <w:trHeight w:val="313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2039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"5"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590C1FBE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 xml:space="preserve">НЕРАСПОРЕЂЕНИ ВИШАК ПРИХОДА ИЗ РАНИЈИХ ГОДИНА (класа </w:t>
            </w:r>
            <w:proofErr w:type="gramStart"/>
            <w:r w:rsidRPr="00214615">
              <w:rPr>
                <w:b/>
                <w:bCs/>
                <w:color w:val="000000"/>
                <w:sz w:val="22"/>
                <w:szCs w:val="22"/>
              </w:rPr>
              <w:t>3,  извор</w:t>
            </w:r>
            <w:proofErr w:type="gramEnd"/>
            <w:r w:rsidRPr="00214615">
              <w:rPr>
                <w:b/>
                <w:bCs/>
                <w:color w:val="000000"/>
                <w:sz w:val="22"/>
                <w:szCs w:val="22"/>
              </w:rPr>
              <w:t xml:space="preserve"> финансирања 13)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B196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A11C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</w:tr>
      <w:bookmarkStart w:id="7" w:name="_Toc6"/>
      <w:bookmarkEnd w:id="7"/>
      <w:tr w:rsidR="00942E30" w:rsidRPr="00214615" w14:paraId="2D73F93B" w14:textId="77777777" w:rsidTr="00214615">
        <w:trPr>
          <w:trHeight w:val="575"/>
        </w:trPr>
        <w:tc>
          <w:tcPr>
            <w:tcW w:w="82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BBF2" w14:textId="77777777" w:rsidR="00942E30" w:rsidRPr="00214615" w:rsidRDefault="0061671F">
            <w:pPr>
              <w:rPr>
                <w:vanish/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fldChar w:fldCharType="begin"/>
            </w:r>
            <w:r w:rsidRPr="00214615">
              <w:rPr>
                <w:sz w:val="22"/>
                <w:szCs w:val="22"/>
              </w:rPr>
              <w:instrText>TC "6" \f C \l "1"</w:instrText>
            </w:r>
            <w:r w:rsidRPr="00214615">
              <w:rPr>
                <w:sz w:val="22"/>
                <w:szCs w:val="22"/>
              </w:rPr>
              <w:fldChar w:fldCharType="end"/>
            </w:r>
          </w:p>
          <w:p w14:paraId="6CFBD9CD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 xml:space="preserve">НЕУТРОШЕНА СРЕДСТВА ОД ПРИВАТИЗАЦИЈЕ ИЗ ПРЕТХОДНИХ ГОДИНА (класа </w:t>
            </w:r>
            <w:proofErr w:type="gramStart"/>
            <w:r w:rsidRPr="00214615">
              <w:rPr>
                <w:b/>
                <w:bCs/>
                <w:color w:val="000000"/>
                <w:sz w:val="22"/>
                <w:szCs w:val="22"/>
              </w:rPr>
              <w:t>3,  извор</w:t>
            </w:r>
            <w:proofErr w:type="gramEnd"/>
            <w:r w:rsidRPr="00214615">
              <w:rPr>
                <w:b/>
                <w:bCs/>
                <w:color w:val="000000"/>
                <w:sz w:val="22"/>
                <w:szCs w:val="22"/>
              </w:rPr>
              <w:t xml:space="preserve"> финансирања 14)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71BB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C7E8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552D2021" w14:textId="77777777" w:rsidR="00942E30" w:rsidRDefault="00942E30">
      <w:pPr>
        <w:rPr>
          <w:color w:val="000000"/>
        </w:rPr>
      </w:pPr>
    </w:p>
    <w:p w14:paraId="3F3667B5" w14:textId="77777777" w:rsidR="00942E30" w:rsidRDefault="00942E30">
      <w:pPr>
        <w:sectPr w:rsidR="00942E30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14:paraId="25355CCD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6A0D186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FA58" w14:textId="0701FD17" w:rsidR="0061671F" w:rsidRPr="001C3369" w:rsidRDefault="00214615">
            <w:pPr>
              <w:spacing w:before="100" w:beforeAutospacing="1" w:after="100" w:afterAutospacing="1"/>
              <w:jc w:val="center"/>
              <w:divId w:val="1295134283"/>
              <w:rPr>
                <w:color w:val="000000"/>
                <w:sz w:val="22"/>
                <w:szCs w:val="22"/>
              </w:rPr>
            </w:pPr>
            <w:bookmarkStart w:id="8" w:name="__bookmark_9"/>
            <w:bookmarkEnd w:id="8"/>
            <w:r w:rsidRPr="001C3369">
              <w:rPr>
                <w:color w:val="000000"/>
                <w:sz w:val="22"/>
                <w:szCs w:val="22"/>
                <w:lang w:val="sr-Cyrl-RS"/>
              </w:rPr>
              <w:t>Члан</w:t>
            </w:r>
            <w:r w:rsidR="0061671F" w:rsidRPr="001C3369">
              <w:rPr>
                <w:color w:val="000000"/>
                <w:sz w:val="22"/>
                <w:szCs w:val="22"/>
                <w:lang w:val="sr-Cyrl-RS"/>
              </w:rPr>
              <w:t xml:space="preserve"> 2.</w:t>
            </w:r>
            <w:r w:rsidR="0061671F" w:rsidRPr="001C3369">
              <w:rPr>
                <w:color w:val="000000"/>
                <w:sz w:val="22"/>
                <w:szCs w:val="22"/>
              </w:rPr>
              <w:t xml:space="preserve"> </w:t>
            </w:r>
          </w:p>
          <w:p w14:paraId="35DFC845" w14:textId="10E5F6DE" w:rsidR="00214615" w:rsidRDefault="00214615" w:rsidP="00214615">
            <w:pPr>
              <w:spacing w:before="100" w:beforeAutospacing="1" w:after="100" w:afterAutospacing="1"/>
              <w:divId w:val="1295134283"/>
              <w:rPr>
                <w:color w:val="000000"/>
              </w:rPr>
            </w:pPr>
            <w:r w:rsidRPr="001C3369">
              <w:rPr>
                <w:color w:val="000000"/>
                <w:sz w:val="22"/>
                <w:szCs w:val="22"/>
              </w:rPr>
              <w:t>Члан 2. мења се и гласи: Расходи и издаци из члана 1. ове Одлуке користе се за следеће програме</w:t>
            </w:r>
            <w:r w:rsidRPr="00214615">
              <w:rPr>
                <w:color w:val="000000"/>
              </w:rPr>
              <w:t>.</w:t>
            </w:r>
          </w:p>
          <w:p w14:paraId="79165D7A" w14:textId="04C2AAB9" w:rsidR="00942E30" w:rsidRDefault="00214615">
            <w:pPr>
              <w:spacing w:line="1" w:lineRule="auto"/>
            </w:pPr>
            <w:r w:rsidRPr="00214615">
              <w:rPr>
                <w:rFonts w:ascii="Myriad;" w:hAnsi="Myriad;"/>
                <w:color w:val="000000"/>
              </w:rPr>
              <w:t>Члан 2. мења се и гласи: Расходи и издаци из члана 1. ове Одлуке користе се за следеће програме. Члан 2. мења се и гласи: Расходи и издаци из члана 1. ове Одлуке користе се за следеће програме.</w:t>
            </w:r>
          </w:p>
        </w:tc>
      </w:tr>
    </w:tbl>
    <w:p w14:paraId="136E8788" w14:textId="77777777" w:rsidR="00942E30" w:rsidRDefault="00942E30">
      <w:pPr>
        <w:rPr>
          <w:vanish/>
        </w:rPr>
      </w:pPr>
      <w:bookmarkStart w:id="9" w:name="__bookmark_10"/>
      <w:bookmarkEnd w:id="9"/>
    </w:p>
    <w:tbl>
      <w:tblPr>
        <w:tblW w:w="11137" w:type="dxa"/>
        <w:tblLayout w:type="fixed"/>
        <w:tblLook w:val="01E0" w:firstRow="1" w:lastRow="1" w:firstColumn="1" w:lastColumn="1" w:noHBand="0" w:noVBand="0"/>
      </w:tblPr>
      <w:tblGrid>
        <w:gridCol w:w="448"/>
        <w:gridCol w:w="8896"/>
        <w:gridCol w:w="1793"/>
      </w:tblGrid>
      <w:tr w:rsidR="00942E30" w14:paraId="75447FC2" w14:textId="77777777" w:rsidTr="00214615">
        <w:trPr>
          <w:trHeight w:val="399"/>
          <w:tblHeader/>
        </w:trPr>
        <w:tc>
          <w:tcPr>
            <w:tcW w:w="1113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2AE6" w14:textId="77777777" w:rsidR="00942E30" w:rsidRDefault="00616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0" w:name="_Hlk109982887"/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942E30" w14:paraId="05141C06" w14:textId="77777777" w:rsidTr="00214615">
        <w:trPr>
          <w:trHeight w:val="332"/>
          <w:tblHeader/>
        </w:trPr>
        <w:tc>
          <w:tcPr>
            <w:tcW w:w="1113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37"/>
            </w:tblGrid>
            <w:tr w:rsidR="00942E30" w14:paraId="0BCFEF74" w14:textId="77777777" w:rsidTr="00214615">
              <w:trPr>
                <w:trHeight w:val="655"/>
                <w:jc w:val="center"/>
              </w:trPr>
              <w:tc>
                <w:tcPr>
                  <w:tcW w:w="111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878D3" w14:textId="596EBE2F" w:rsidR="00942E30" w:rsidRDefault="0061671F" w:rsidP="00214615">
                  <w:pPr>
                    <w:jc w:val="center"/>
                    <w:divId w:val="305159499"/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</w:tc>
            </w:tr>
          </w:tbl>
          <w:p w14:paraId="4321DC7A" w14:textId="77777777" w:rsidR="00942E30" w:rsidRDefault="00942E30">
            <w:pPr>
              <w:spacing w:line="1" w:lineRule="auto"/>
            </w:pPr>
          </w:p>
        </w:tc>
      </w:tr>
      <w:tr w:rsidR="00942E30" w14:paraId="5347C02D" w14:textId="77777777" w:rsidTr="00214615">
        <w:trPr>
          <w:trHeight w:hRule="exact" w:val="433"/>
          <w:tblHeader/>
        </w:trPr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D4A3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8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75D7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8011" w14:textId="77777777" w:rsidR="00942E30" w:rsidRDefault="00942E30">
            <w:pPr>
              <w:spacing w:line="1" w:lineRule="auto"/>
              <w:jc w:val="center"/>
            </w:pPr>
          </w:p>
        </w:tc>
      </w:tr>
      <w:tr w:rsidR="00942E30" w14:paraId="6609A348" w14:textId="77777777" w:rsidTr="00214615">
        <w:trPr>
          <w:trHeight w:val="257"/>
          <w:tblHeader/>
        </w:trPr>
        <w:tc>
          <w:tcPr>
            <w:tcW w:w="93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5A70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373A" w14:textId="77777777" w:rsidR="00942E30" w:rsidRPr="00214615" w:rsidRDefault="00616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942E30" w14:paraId="676957D0" w14:textId="77777777" w:rsidTr="00214615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F1A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534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СТАНОВАЊЕ, УРБАНИЗАМ И ПРОСТОРНО ПЛАНИРАЊЕ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AD11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21.334.000,00</w:t>
            </w:r>
          </w:p>
        </w:tc>
      </w:tr>
      <w:tr w:rsidR="00942E30" w14:paraId="3A11D41A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C35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E4D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КОМУНАЛНЕ ДЕЛАТНОСТИ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49CA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41.595.000,00</w:t>
            </w:r>
          </w:p>
        </w:tc>
      </w:tr>
      <w:tr w:rsidR="00942E30" w14:paraId="2F80856E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BDE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A28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FE10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E30" w14:paraId="3A8AD6AC" w14:textId="77777777" w:rsidTr="00214615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89B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8A53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РАЗВОЈ ТУРИЗМА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5F68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10.006.400,00</w:t>
            </w:r>
          </w:p>
        </w:tc>
      </w:tr>
      <w:tr w:rsidR="00942E30" w14:paraId="36688EDF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5FA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257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ПОЉОПРИВРЕДА И РУРАЛНИ РАЗВОЈ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5513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7.450.000,00</w:t>
            </w:r>
          </w:p>
        </w:tc>
      </w:tr>
      <w:tr w:rsidR="00942E30" w14:paraId="170FAFD5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DA1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F029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3121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23.274.000,00</w:t>
            </w:r>
          </w:p>
        </w:tc>
      </w:tr>
      <w:tr w:rsidR="00942E30" w14:paraId="18884677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472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CB80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ОРГАНИЗАЦИЈА САОБРАЋАЈА И САОБРАЋАЈНА ИНФРАСТРУКТУРА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D9C6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66.442.000,00</w:t>
            </w:r>
          </w:p>
        </w:tc>
      </w:tr>
      <w:tr w:rsidR="00942E30" w14:paraId="3307AF88" w14:textId="77777777" w:rsidTr="00214615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0C4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2A2F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ПРЕДШКОЛСКО ВАСПИТАЊЕ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027F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74.253.000,00</w:t>
            </w:r>
          </w:p>
        </w:tc>
      </w:tr>
      <w:tr w:rsidR="00942E30" w14:paraId="0787CF1C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D5B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8BA1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5C67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44.500.000,00</w:t>
            </w:r>
          </w:p>
        </w:tc>
      </w:tr>
      <w:tr w:rsidR="00942E30" w14:paraId="480F2440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2A0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4BFA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6BD8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12.100.000,00</w:t>
            </w:r>
          </w:p>
        </w:tc>
      </w:tr>
      <w:tr w:rsidR="00942E30" w14:paraId="5D8FD871" w14:textId="77777777" w:rsidTr="00214615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952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B959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СОЦИЈАЛНА И ДЕЧЈА ЗАШТИТА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8B8A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28.465.000,00</w:t>
            </w:r>
          </w:p>
        </w:tc>
      </w:tr>
      <w:tr w:rsidR="00942E30" w14:paraId="152DBED7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407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FD47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ЗДРАВСТВЕНА ЗАШТИТА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588C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5.650.000,00</w:t>
            </w:r>
          </w:p>
        </w:tc>
      </w:tr>
      <w:tr w:rsidR="00942E30" w14:paraId="45B8CE92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F8A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E6A5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1D96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13.234.000,00</w:t>
            </w:r>
          </w:p>
        </w:tc>
      </w:tr>
      <w:tr w:rsidR="00942E30" w14:paraId="20A8787A" w14:textId="77777777" w:rsidTr="00214615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910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9926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3E50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16.750.000,00</w:t>
            </w:r>
          </w:p>
        </w:tc>
      </w:tr>
      <w:tr w:rsidR="00942E30" w14:paraId="4A10C006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AC1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20E2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ОПШТЕ УСЛУГЕ ЛОКАЛНЕ САМОУПРАВЕ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38C6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118.645.600,00</w:t>
            </w:r>
          </w:p>
        </w:tc>
      </w:tr>
      <w:tr w:rsidR="00942E30" w14:paraId="2D05A20A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739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E6F5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17F3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16.189.000,00</w:t>
            </w:r>
          </w:p>
        </w:tc>
      </w:tr>
      <w:tr w:rsidR="00942E30" w14:paraId="6A3117A7" w14:textId="77777777" w:rsidTr="00214615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2E8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C329" w14:textId="77777777" w:rsidR="00942E30" w:rsidRPr="00214615" w:rsidRDefault="0061671F">
            <w:pPr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ЕНЕРГЕТСКА ЕФИКАСНОСТ И ОБНОВЉИВИ ИЗВОРИ ЕНЕРГИЈЕ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FF18" w14:textId="77777777" w:rsidR="00942E30" w:rsidRPr="00214615" w:rsidRDefault="0061671F">
            <w:pPr>
              <w:jc w:val="right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</w:rPr>
              <w:t>84.728.000,00</w:t>
            </w:r>
          </w:p>
        </w:tc>
      </w:tr>
      <w:tr w:rsidR="00942E30" w14:paraId="17302526" w14:textId="77777777" w:rsidTr="00214615">
        <w:trPr>
          <w:trHeight w:val="280"/>
        </w:trPr>
        <w:tc>
          <w:tcPr>
            <w:tcW w:w="93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5CFF" w14:textId="77777777" w:rsidR="00942E30" w:rsidRPr="00214615" w:rsidRDefault="00616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A217" w14:textId="77777777" w:rsidR="00942E30" w:rsidRPr="00214615" w:rsidRDefault="006167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4615">
              <w:rPr>
                <w:b/>
                <w:bCs/>
                <w:color w:val="000000"/>
                <w:sz w:val="22"/>
                <w:szCs w:val="22"/>
              </w:rPr>
              <w:t>584.616.000,00</w:t>
            </w:r>
          </w:p>
        </w:tc>
      </w:tr>
      <w:bookmarkEnd w:id="10"/>
    </w:tbl>
    <w:p w14:paraId="2D0DDFA6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2075D45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A9AB" w14:textId="77777777" w:rsidR="00942E30" w:rsidRDefault="00942E30">
            <w:bookmarkStart w:id="11" w:name="__bookmark_11"/>
            <w:bookmarkEnd w:id="11"/>
          </w:p>
          <w:p w14:paraId="0CFEA7BE" w14:textId="77777777" w:rsidR="00942E30" w:rsidRDefault="00942E30">
            <w:pPr>
              <w:spacing w:line="1" w:lineRule="auto"/>
            </w:pPr>
          </w:p>
        </w:tc>
      </w:tr>
    </w:tbl>
    <w:p w14:paraId="6360609A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6DD00BB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E0F8" w14:textId="0FBEC361" w:rsidR="0061671F" w:rsidRPr="00214615" w:rsidRDefault="00214615">
            <w:pPr>
              <w:spacing w:before="100" w:beforeAutospacing="1" w:after="100" w:afterAutospacing="1"/>
              <w:jc w:val="center"/>
              <w:divId w:val="707025740"/>
              <w:rPr>
                <w:color w:val="000000"/>
                <w:sz w:val="22"/>
                <w:szCs w:val="22"/>
              </w:rPr>
            </w:pPr>
            <w:bookmarkStart w:id="12" w:name="__bookmark_12"/>
            <w:bookmarkEnd w:id="12"/>
            <w:r w:rsidRPr="00214615">
              <w:rPr>
                <w:color w:val="000000"/>
                <w:sz w:val="22"/>
                <w:szCs w:val="22"/>
                <w:lang w:val="sr-Cyrl-RS"/>
              </w:rPr>
              <w:t xml:space="preserve">Члан </w:t>
            </w:r>
            <w:r w:rsidR="0061671F" w:rsidRPr="00214615">
              <w:rPr>
                <w:color w:val="000000"/>
                <w:sz w:val="22"/>
                <w:szCs w:val="22"/>
                <w:lang w:val="sr-Cyrl-RS"/>
              </w:rPr>
              <w:t>3.</w:t>
            </w:r>
            <w:r w:rsidR="0061671F" w:rsidRPr="00214615">
              <w:rPr>
                <w:color w:val="000000"/>
                <w:sz w:val="22"/>
                <w:szCs w:val="22"/>
              </w:rPr>
              <w:t xml:space="preserve"> </w:t>
            </w:r>
          </w:p>
          <w:p w14:paraId="1ED77988" w14:textId="065BD110" w:rsidR="00214615" w:rsidRPr="00214615" w:rsidRDefault="00214615" w:rsidP="00214615">
            <w:pPr>
              <w:pStyle w:val="NoSpacing"/>
              <w:divId w:val="707025740"/>
              <w:rPr>
                <w:sz w:val="22"/>
                <w:szCs w:val="22"/>
              </w:rPr>
            </w:pPr>
            <w:r w:rsidRPr="00214615">
              <w:rPr>
                <w:sz w:val="22"/>
                <w:szCs w:val="22"/>
              </w:rPr>
              <w:t xml:space="preserve">Члан 3. мења се </w:t>
            </w:r>
            <w:proofErr w:type="gramStart"/>
            <w:r w:rsidRPr="00214615">
              <w:rPr>
                <w:sz w:val="22"/>
                <w:szCs w:val="22"/>
              </w:rPr>
              <w:t>и  гласи</w:t>
            </w:r>
            <w:proofErr w:type="gramEnd"/>
            <w:r w:rsidRPr="00214615">
              <w:rPr>
                <w:sz w:val="22"/>
                <w:szCs w:val="22"/>
              </w:rPr>
              <w:t xml:space="preserve">: Средства буџетског суфицита из члана 1. ове Одлуке у износу од </w:t>
            </w:r>
            <w:r w:rsidR="001C3369">
              <w:rPr>
                <w:sz w:val="22"/>
                <w:szCs w:val="22"/>
                <w:lang w:val="sr-Cyrl-RS"/>
              </w:rPr>
              <w:t>566</w:t>
            </w:r>
            <w:r w:rsidRPr="00214615">
              <w:rPr>
                <w:sz w:val="22"/>
                <w:szCs w:val="22"/>
              </w:rPr>
              <w:t>.6</w:t>
            </w:r>
            <w:r w:rsidRPr="00214615">
              <w:rPr>
                <w:sz w:val="22"/>
                <w:szCs w:val="22"/>
                <w:lang w:val="sr-Cyrl-RS"/>
              </w:rPr>
              <w:t>00</w:t>
            </w:r>
            <w:r w:rsidRPr="00214615">
              <w:rPr>
                <w:sz w:val="22"/>
                <w:szCs w:val="22"/>
              </w:rPr>
              <w:t xml:space="preserve">,00 динара </w:t>
            </w:r>
          </w:p>
          <w:p w14:paraId="4B5E0FBA" w14:textId="77777777" w:rsidR="00214615" w:rsidRPr="00214615" w:rsidRDefault="00214615" w:rsidP="00214615">
            <w:pPr>
              <w:pStyle w:val="NoSpacing"/>
              <w:divId w:val="707025740"/>
              <w:rPr>
                <w:lang w:val="sr-Cyrl-RS"/>
              </w:rPr>
            </w:pPr>
            <w:r w:rsidRPr="00214615">
              <w:rPr>
                <w:sz w:val="22"/>
                <w:szCs w:val="22"/>
              </w:rPr>
              <w:t>користиће се за финасирање отплате дела главнице по основу дугорочног кредита</w:t>
            </w:r>
            <w:r w:rsidRPr="00214615">
              <w:rPr>
                <w:lang w:val="sr-Cyrl-RS"/>
              </w:rPr>
              <w:t>.</w:t>
            </w:r>
          </w:p>
          <w:p w14:paraId="5A858D42" w14:textId="4000C6EA" w:rsidR="0061671F" w:rsidRPr="00214615" w:rsidRDefault="00214615" w:rsidP="00214615">
            <w:pPr>
              <w:spacing w:before="100" w:beforeAutospacing="1" w:after="100" w:afterAutospacing="1"/>
              <w:jc w:val="center"/>
              <w:divId w:val="707025740"/>
              <w:rPr>
                <w:color w:val="000000"/>
                <w:sz w:val="22"/>
                <w:szCs w:val="22"/>
              </w:rPr>
            </w:pPr>
            <w:r w:rsidRPr="00214615">
              <w:rPr>
                <w:color w:val="000000"/>
                <w:sz w:val="22"/>
                <w:szCs w:val="22"/>
                <w:lang w:val="sr-Cyrl-RS"/>
              </w:rPr>
              <w:t xml:space="preserve">Члан </w:t>
            </w:r>
            <w:r w:rsidR="0061671F" w:rsidRPr="00214615">
              <w:rPr>
                <w:color w:val="000000"/>
                <w:sz w:val="22"/>
                <w:szCs w:val="22"/>
                <w:lang w:val="sr-Cyrl-RS"/>
              </w:rPr>
              <w:t>4.</w:t>
            </w:r>
          </w:p>
          <w:p w14:paraId="0796BE99" w14:textId="77777777" w:rsidR="00214615" w:rsidRPr="00214615" w:rsidRDefault="0061671F" w:rsidP="00214615">
            <w:pPr>
              <w:spacing w:before="100" w:beforeAutospacing="1" w:after="100" w:afterAutospacing="1"/>
              <w:jc w:val="both"/>
              <w:divId w:val="707025740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</w:rPr>
              <w:t xml:space="preserve"> </w:t>
            </w:r>
            <w:r w:rsidR="00214615" w:rsidRPr="00214615">
              <w:rPr>
                <w:color w:val="000000"/>
                <w:sz w:val="22"/>
                <w:szCs w:val="22"/>
              </w:rPr>
              <w:t>Члан 4. мења се и гласи: Издаци за капиталне пројекте, планирани за буџетску 202</w:t>
            </w:r>
            <w:r w:rsidR="00214615" w:rsidRPr="00214615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214615" w:rsidRPr="00214615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214615" w:rsidRPr="00214615">
              <w:rPr>
                <w:color w:val="000000"/>
                <w:sz w:val="22"/>
                <w:szCs w:val="22"/>
              </w:rPr>
              <w:t>годину  и</w:t>
            </w:r>
            <w:proofErr w:type="gramEnd"/>
            <w:r w:rsidR="00214615" w:rsidRPr="00214615">
              <w:rPr>
                <w:color w:val="000000"/>
                <w:sz w:val="22"/>
                <w:szCs w:val="22"/>
              </w:rPr>
              <w:t xml:space="preserve"> наредне две године, исказани су у табели:</w:t>
            </w:r>
          </w:p>
          <w:p w14:paraId="2CAFA187" w14:textId="23E6118C" w:rsidR="0061671F" w:rsidRDefault="0061671F">
            <w:pPr>
              <w:spacing w:before="100" w:beforeAutospacing="1" w:after="100" w:afterAutospacing="1"/>
              <w:divId w:val="7070257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D1F1E09" w14:textId="77777777" w:rsidR="00942E30" w:rsidRDefault="00942E30" w:rsidP="00214615">
            <w:pPr>
              <w:spacing w:before="100" w:beforeAutospacing="1" w:after="100" w:afterAutospacing="1"/>
              <w:jc w:val="both"/>
              <w:divId w:val="707025740"/>
            </w:pPr>
          </w:p>
        </w:tc>
      </w:tr>
    </w:tbl>
    <w:p w14:paraId="615D8FFE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1EA2E56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E581" w14:textId="77777777" w:rsidR="00942E30" w:rsidRDefault="00942E30">
            <w:bookmarkStart w:id="13" w:name="__bookmark_13"/>
            <w:bookmarkEnd w:id="13"/>
          </w:p>
          <w:p w14:paraId="429664B9" w14:textId="77777777" w:rsidR="00942E30" w:rsidRDefault="00942E30">
            <w:pPr>
              <w:spacing w:line="1" w:lineRule="auto"/>
            </w:pPr>
          </w:p>
        </w:tc>
      </w:tr>
    </w:tbl>
    <w:p w14:paraId="6A474BE0" w14:textId="77777777" w:rsidR="00942E30" w:rsidRDefault="00942E3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23F6416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B7B3" w14:textId="77777777" w:rsidR="00942E30" w:rsidRDefault="00942E30">
            <w:bookmarkStart w:id="14" w:name="__bookmark_15"/>
            <w:bookmarkEnd w:id="14"/>
          </w:p>
          <w:p w14:paraId="6A323A5F" w14:textId="77777777" w:rsidR="00942E30" w:rsidRDefault="00942E30">
            <w:pPr>
              <w:spacing w:line="1" w:lineRule="auto"/>
            </w:pPr>
          </w:p>
        </w:tc>
      </w:tr>
    </w:tbl>
    <w:p w14:paraId="3936EB2C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54A0736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D506" w14:textId="77777777" w:rsidR="00942E30" w:rsidRDefault="00942E30">
            <w:bookmarkStart w:id="15" w:name="__bookmark_16"/>
            <w:bookmarkEnd w:id="15"/>
          </w:p>
          <w:p w14:paraId="2140F916" w14:textId="77777777" w:rsidR="00942E30" w:rsidRDefault="00942E30">
            <w:pPr>
              <w:spacing w:line="1" w:lineRule="auto"/>
            </w:pPr>
          </w:p>
        </w:tc>
      </w:tr>
    </w:tbl>
    <w:p w14:paraId="2A78B314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7463E5A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CC9F" w14:textId="77777777" w:rsidR="00942E30" w:rsidRDefault="00942E30">
            <w:bookmarkStart w:id="16" w:name="__bookmark_17"/>
            <w:bookmarkEnd w:id="16"/>
          </w:p>
          <w:p w14:paraId="4908DF1B" w14:textId="77777777" w:rsidR="00942E30" w:rsidRDefault="00942E30">
            <w:pPr>
              <w:spacing w:line="1" w:lineRule="auto"/>
            </w:pPr>
          </w:p>
        </w:tc>
      </w:tr>
    </w:tbl>
    <w:p w14:paraId="376DFF27" w14:textId="77777777" w:rsidR="00942E30" w:rsidRDefault="00942E3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23AB353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39BC" w14:textId="77777777" w:rsidR="00942E30" w:rsidRDefault="00942E30">
            <w:bookmarkStart w:id="17" w:name="__bookmark_19"/>
            <w:bookmarkEnd w:id="17"/>
          </w:p>
          <w:p w14:paraId="2ECDAE79" w14:textId="77777777" w:rsidR="00942E30" w:rsidRDefault="00942E30">
            <w:pPr>
              <w:spacing w:line="1" w:lineRule="auto"/>
            </w:pPr>
          </w:p>
        </w:tc>
      </w:tr>
    </w:tbl>
    <w:p w14:paraId="7A266AD4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108A9D1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4905" w14:textId="77777777" w:rsidR="00942E30" w:rsidRDefault="00942E30">
            <w:bookmarkStart w:id="18" w:name="__bookmark_20"/>
            <w:bookmarkEnd w:id="18"/>
          </w:p>
          <w:p w14:paraId="7A46FDFC" w14:textId="77777777" w:rsidR="00942E30" w:rsidRDefault="00942E30">
            <w:pPr>
              <w:spacing w:line="1" w:lineRule="auto"/>
            </w:pPr>
          </w:p>
        </w:tc>
      </w:tr>
    </w:tbl>
    <w:p w14:paraId="30B94E9A" w14:textId="77777777" w:rsidR="00942E30" w:rsidRDefault="00942E30">
      <w:pPr>
        <w:rPr>
          <w:color w:val="000000"/>
        </w:rPr>
      </w:pPr>
    </w:p>
    <w:p w14:paraId="50093C37" w14:textId="77777777" w:rsidR="00942E30" w:rsidRDefault="00942E30">
      <w:pPr>
        <w:sectPr w:rsidR="00942E30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14:paraId="0D57F4C2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4EFD038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8C87" w14:textId="77777777" w:rsidR="00942E30" w:rsidRDefault="00942E30" w:rsidP="00214615">
            <w:pPr>
              <w:spacing w:before="100" w:beforeAutospacing="1" w:after="100" w:afterAutospacing="1"/>
              <w:jc w:val="both"/>
              <w:divId w:val="794257953"/>
            </w:pPr>
            <w:bookmarkStart w:id="19" w:name="__bookmark_21"/>
            <w:bookmarkEnd w:id="19"/>
          </w:p>
        </w:tc>
      </w:tr>
    </w:tbl>
    <w:p w14:paraId="5B7D9F92" w14:textId="77777777" w:rsidR="00942E30" w:rsidRDefault="00942E30">
      <w:pPr>
        <w:rPr>
          <w:vanish/>
        </w:rPr>
      </w:pPr>
      <w:bookmarkStart w:id="20" w:name="__bookmark_23"/>
      <w:bookmarkEnd w:id="2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942E30" w:rsidRPr="00214615" w14:paraId="5BEB4D9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8717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8281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602A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E1CE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7EAB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3001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2024.</w:t>
            </w:r>
          </w:p>
        </w:tc>
      </w:tr>
      <w:tr w:rsidR="00942E30" w:rsidRPr="00214615" w14:paraId="0A3A1271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484F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F038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4F04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088B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B043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C63F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6</w:t>
            </w:r>
          </w:p>
        </w:tc>
      </w:tr>
      <w:tr w:rsidR="00942E30" w:rsidRPr="00214615" w14:paraId="082FBD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2B5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0AC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8FC4" w14:textId="77777777" w:rsidR="00942E30" w:rsidRPr="00214615" w:rsidRDefault="0061671F">
            <w:r w:rsidRPr="00214615">
              <w:rPr>
                <w:b/>
                <w:bCs/>
                <w:color w:val="000000"/>
              </w:rPr>
              <w:t>А. КАПИТАЛНИ ПРОЈЕКТИ</w:t>
            </w:r>
            <w:r w:rsidRPr="00214615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4EB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57C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C3E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C3589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3487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E7DE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E928" w14:textId="77777777" w:rsidR="00942E30" w:rsidRPr="00214615" w:rsidRDefault="0061671F">
            <w:r w:rsidRPr="00214615">
              <w:rPr>
                <w:color w:val="000000"/>
              </w:rPr>
              <w:t xml:space="preserve">ПРОЈЕКАТ РЕЦИКЛАЖНОГ ДВОРИШТА: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79E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CD3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537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09C062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EBB3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0E9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90AA" w14:textId="77777777" w:rsidR="00942E30" w:rsidRPr="00214615" w:rsidRDefault="0061671F">
            <w:r w:rsidRPr="00214615">
              <w:rPr>
                <w:color w:val="000000"/>
              </w:rPr>
              <w:t xml:space="preserve">ПРОЈЕКАТ РЕЦИКЛАЖНОГ ДВОРИШТА: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A83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2E3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9A3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25EA2DF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967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F9DA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DBC4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B13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D671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93D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C6E7D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753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649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FC1B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45F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EA5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2FF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C9F313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691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B53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6768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EBD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F9C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996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4C410D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929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120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7834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49E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8CE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F75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75072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819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38E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AE7D" w14:textId="77777777" w:rsidR="00942E30" w:rsidRPr="00214615" w:rsidRDefault="0061671F">
            <w:r w:rsidRPr="00214615">
              <w:rPr>
                <w:color w:val="000000"/>
              </w:rPr>
              <w:t>Приходе из буџета: 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D09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3EB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C05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2E917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B92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AD9D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2C76" w14:textId="77777777" w:rsidR="00942E30" w:rsidRPr="00214615" w:rsidRDefault="0061671F">
            <w:r w:rsidRPr="00214615">
              <w:rPr>
                <w:color w:val="000000"/>
              </w:rPr>
              <w:t xml:space="preserve">ПРОЈЕКАТ ЗА ПРЕЧИШЋАВАЊЕ ОТПАДНИХ ВОДА: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8F3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535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48A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5D1334E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412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537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238B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7C7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9DF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6B9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C9063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98E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AFB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BD5E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C0B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6F1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8E7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0F9039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8A1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9FE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3630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9E0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ADD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D50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402D6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E15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9BC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A903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A6C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7C6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551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2C147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63E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D57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C8D8" w14:textId="77777777" w:rsidR="00942E30" w:rsidRPr="00214615" w:rsidRDefault="0061671F">
            <w:r w:rsidRPr="00214615">
              <w:rPr>
                <w:color w:val="000000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D54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7B6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2FF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1E92C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8CF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36E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C941" w14:textId="77777777" w:rsidR="00942E30" w:rsidRPr="00214615" w:rsidRDefault="0061671F">
            <w:r w:rsidRPr="00214615">
              <w:rPr>
                <w:color w:val="000000"/>
              </w:rPr>
              <w:t xml:space="preserve">СУБХОРИЗОНТАЛАНА ЕКСПЛОАТАЦИЈА БУНАРА БА: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A93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7.899.000,00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89D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595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474481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BA2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6A7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29D4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A3D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A32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21E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C8859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EC7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228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E065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481F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DE7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4CD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CF7FA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866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038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21AA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7.899.000,00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3A4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35C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869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4D3F8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F6A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0C8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8929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B5D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0CE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81B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675B4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1BE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E05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0908" w14:textId="77777777" w:rsidR="00942E30" w:rsidRPr="00214615" w:rsidRDefault="0061671F">
            <w:r w:rsidRPr="00214615">
              <w:rPr>
                <w:color w:val="000000"/>
              </w:rPr>
              <w:t>Приходе из буџета: 1.740.000,00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490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6D1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C38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9D842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4DD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95A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21FC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6.159.000,00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77F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350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16C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CDF74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049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CEDA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4B4C" w14:textId="77777777" w:rsidR="00942E30" w:rsidRPr="00214615" w:rsidRDefault="0061671F">
            <w:r w:rsidRPr="00214615">
              <w:rPr>
                <w:color w:val="000000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951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659.000,00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CEE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404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762134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3FD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5A8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23C2" w14:textId="77777777" w:rsidR="00942E30" w:rsidRPr="00214615" w:rsidRDefault="0061671F">
            <w:r w:rsidRPr="00214615">
              <w:rPr>
                <w:color w:val="000000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860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28.800.000,00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3EA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D93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5643EF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498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729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4ED6" w14:textId="77777777" w:rsidR="00942E30" w:rsidRPr="00214615" w:rsidRDefault="0061671F">
            <w:r w:rsidRPr="00214615">
              <w:rPr>
                <w:color w:val="000000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54F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414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2D9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0B0092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1AC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18EB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BF2B" w14:textId="77777777" w:rsidR="00942E30" w:rsidRPr="00214615" w:rsidRDefault="0061671F">
            <w:r w:rsidRPr="00214615">
              <w:rPr>
                <w:color w:val="000000"/>
              </w:rPr>
              <w:t xml:space="preserve">Замена сијалица -Лед сијалице: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BF9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F8E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5E7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319FE3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DE8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F9D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D523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967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9C6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5D0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8C6F10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BA4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7EB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45A4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748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319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345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14155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643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7C4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28C96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1E9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BD3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388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BA326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94B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0EBD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55D5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98C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FB2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5C6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5AE63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F35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2E9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6812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29.324.000,00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2EC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DFD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C4E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7E9B3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E5A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1BD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280E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29.459.000,00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5AD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5F1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00C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616BE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F34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F27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5749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4AC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DA0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370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E8FAA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D4B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39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0EC4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592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393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92C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411D6E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D67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7E9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052B" w14:textId="77777777" w:rsidR="00942E30" w:rsidRPr="00214615" w:rsidRDefault="0061671F">
            <w:r w:rsidRPr="00214615">
              <w:rPr>
                <w:color w:val="000000"/>
              </w:rPr>
              <w:t>Приходе из буџета: 29.459.000,00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3EE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F10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496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B8D87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D68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CF9D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A58E" w14:textId="77777777" w:rsidR="00942E30" w:rsidRPr="00214615" w:rsidRDefault="0061671F">
            <w:r w:rsidRPr="00214615">
              <w:rPr>
                <w:color w:val="000000"/>
              </w:rPr>
              <w:t>Приходе из буџета: 29.324.000,00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2B8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A61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CE9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27C5E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A9B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4C5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5E72" w14:textId="77777777" w:rsidR="00942E30" w:rsidRPr="00214615" w:rsidRDefault="0061671F">
            <w:r w:rsidRPr="00214615">
              <w:rPr>
                <w:color w:val="000000"/>
              </w:rPr>
              <w:t xml:space="preserve">Пројекат унапређења енергетске ефикасности зграде: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1CE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565.000,00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7A18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E30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2F64621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CDA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4CEC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B7A0" w14:textId="77777777" w:rsidR="00942E30" w:rsidRPr="00214615" w:rsidRDefault="0061671F">
            <w:r w:rsidRPr="00214615">
              <w:rPr>
                <w:color w:val="000000"/>
              </w:rPr>
              <w:t xml:space="preserve">Пројекат унапређења енергетске ефикасности зграде: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504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E91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59D7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64F6654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4BF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27FD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F126" w14:textId="77777777" w:rsidR="00942E30" w:rsidRPr="00214615" w:rsidRDefault="0061671F">
            <w:r w:rsidRPr="00214615">
              <w:rPr>
                <w:color w:val="000000"/>
              </w:rPr>
              <w:t xml:space="preserve">Пројекат унапређења енергетске ефикасности зграде: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094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FE21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EBD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3207F7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656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E9E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BDC0" w14:textId="77777777" w:rsidR="00942E30" w:rsidRPr="00214615" w:rsidRDefault="0061671F">
            <w:r w:rsidRPr="00214615">
              <w:rPr>
                <w:color w:val="000000"/>
              </w:rPr>
              <w:t xml:space="preserve">Пројекат унапређења енергетске ефикасности зграде: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342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10.265.000,00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DDD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1A5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77ACE5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F0F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6D6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0C79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4CE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318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1DE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BA10D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13B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2794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4483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371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937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311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2660C4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F90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B83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E9F2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C0F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3AE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062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C2DB9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983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585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9F21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7E5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C92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356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1887E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209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5FDA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18F9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10.830.000,00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B5B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FC3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39A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372472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7C1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143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1D22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8B4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DCA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61D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54F15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790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2E4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413D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A1E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94C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4DD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A1CBA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3FA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7F6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3975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095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D4D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7F7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5CE47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DD6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A22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4A54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31E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96B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54AA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0DD51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E13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DCC3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0040" w14:textId="77777777" w:rsidR="00942E30" w:rsidRPr="00214615" w:rsidRDefault="0061671F">
            <w:r w:rsidRPr="00214615">
              <w:rPr>
                <w:color w:val="000000"/>
              </w:rPr>
              <w:t>Приходе из буџета: 4.256.000,00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882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CA94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992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A80FBF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8515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E1D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416F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6.574.000,00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25F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BBD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0C3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779D51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05F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1A1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CF21" w14:textId="77777777" w:rsidR="00942E30" w:rsidRPr="00214615" w:rsidRDefault="0061671F">
            <w:r w:rsidRPr="00214615">
              <w:rPr>
                <w:color w:val="000000"/>
              </w:rPr>
              <w:t>Приходе из буџета: 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F89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476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D06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88C8A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91E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B1D2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7E88" w14:textId="77777777" w:rsidR="00942E30" w:rsidRPr="00214615" w:rsidRDefault="0061671F">
            <w:r w:rsidRPr="00214615">
              <w:rPr>
                <w:color w:val="000000"/>
              </w:rPr>
              <w:t xml:space="preserve">РЕКОНСТРУКЦИЈА ДОМА КУЛТУРЕ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1EE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38.439.000,00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3EC5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D70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0F9949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D24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DF4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948F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361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2CF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A4B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A434F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881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E12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663E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208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CA3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4EE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0A991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9DC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AD5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DE91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38.439.000,00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3E5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450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0AF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E0E01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909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61D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7543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6FA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D54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DCB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DF1C49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32E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FF9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3F3B" w14:textId="77777777" w:rsidR="00942E30" w:rsidRPr="00214615" w:rsidRDefault="0061671F">
            <w:r w:rsidRPr="00214615">
              <w:rPr>
                <w:color w:val="000000"/>
              </w:rPr>
              <w:t>Приходе из буџета: 13.221.000,00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A77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F1F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89F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DE05A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B81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2A43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395C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25.218.000,00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634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610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1E6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D8022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FDA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4A6F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2D3B" w14:textId="77777777" w:rsidR="00942E30" w:rsidRPr="00214615" w:rsidRDefault="0061671F">
            <w:r w:rsidRPr="00214615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3761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635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2DE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3ADE0D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A02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0CDB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08F8" w14:textId="77777777" w:rsidR="00942E30" w:rsidRPr="00214615" w:rsidRDefault="0061671F">
            <w:r w:rsidRPr="00214615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030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59A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A4D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7464B17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337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6473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724F" w14:textId="77777777" w:rsidR="00942E30" w:rsidRPr="00214615" w:rsidRDefault="0061671F">
            <w:r w:rsidRPr="00214615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151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1B3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133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4EC42D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158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AA89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3E36" w14:textId="77777777" w:rsidR="00942E30" w:rsidRPr="00214615" w:rsidRDefault="0061671F">
            <w:r w:rsidRPr="00214615">
              <w:rPr>
                <w:color w:val="000000"/>
              </w:rPr>
              <w:t xml:space="preserve">Набавка и уградња опреме за видео надзор општине Љиг: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5B9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4548" w14:textId="1D598975" w:rsidR="00942E30" w:rsidRPr="00214615" w:rsidRDefault="00214615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  <w:lang w:val="sr-Cyrl-RS"/>
              </w:rPr>
              <w:t>15.000.00</w:t>
            </w:r>
            <w:r w:rsidR="0061671F"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D98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15673A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A69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496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8828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2AC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736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1A1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5E388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EC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AC4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03C8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C22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62B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7BF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EF7D4D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5BB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0D9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5E72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356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58C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AD0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CBEDD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B91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7D0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EDDA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C2B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119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F55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1451E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2DD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EF9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72C1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15.240.000,00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313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531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5F9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13CC4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EE2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FB4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B9B2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6.750.000,00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E41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0F8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12D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F6AA9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FE1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164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15D7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7D5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C0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F72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063B4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A95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C92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4AD0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D42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6D5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F9D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40E5E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750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884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D380" w14:textId="77777777" w:rsidR="00942E30" w:rsidRPr="00214615" w:rsidRDefault="0061671F">
            <w:r w:rsidRPr="00214615">
              <w:rPr>
                <w:color w:val="000000"/>
              </w:rPr>
              <w:t>Приходе из буџета: 15.240.000,00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A8D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598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76B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ADB8A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449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6FB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8A4E" w14:textId="77777777" w:rsidR="00942E30" w:rsidRPr="00214615" w:rsidRDefault="0061671F">
            <w:r w:rsidRPr="00214615">
              <w:rPr>
                <w:color w:val="000000"/>
              </w:rPr>
              <w:t>Приходе из буџета: 6.750.000,00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A43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59B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1CC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94C99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CD5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B295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D844" w14:textId="77777777" w:rsidR="00942E30" w:rsidRPr="00214615" w:rsidRDefault="0061671F">
            <w:r w:rsidRPr="00214615">
              <w:rPr>
                <w:color w:val="000000"/>
              </w:rPr>
              <w:t xml:space="preserve">Изградња улице Нова 5а у Љигу, у индустријској зони: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963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13.403.000,00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DE4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33F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44D53A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B1A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4ED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A641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EEE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949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570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96B1E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9F1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56FA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86F1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A86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B9D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C80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4E327D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180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409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2F49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13.403.000,00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C71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418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88D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77A84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6AB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614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9B81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B11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1B6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C42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57E82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33E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F60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930E" w14:textId="77777777" w:rsidR="00942E30" w:rsidRPr="00214615" w:rsidRDefault="0061671F">
            <w:r w:rsidRPr="00214615">
              <w:rPr>
                <w:color w:val="000000"/>
              </w:rPr>
              <w:t>Приходе из буџета: 13.403.000,00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847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616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F2B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9480C0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3E0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6B8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64EC" w14:textId="77777777" w:rsidR="00942E30" w:rsidRPr="00214615" w:rsidRDefault="0061671F">
            <w:r w:rsidRPr="00214615">
              <w:rPr>
                <w:color w:val="000000"/>
              </w:rPr>
              <w:t xml:space="preserve">Пројекат реконструкције котларнице са заменом котла на угаљ котловима на пелет: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D8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ABF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CC3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5E568D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75A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A2D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F308" w14:textId="77777777" w:rsidR="00942E30" w:rsidRPr="00214615" w:rsidRDefault="0061671F">
            <w:r w:rsidRPr="00214615">
              <w:rPr>
                <w:color w:val="000000"/>
              </w:rPr>
              <w:t xml:space="preserve">Пројекат реконструкције котларнице са заменом котла на угаљ котловима на пелет: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623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5F18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25B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56F3AE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A49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058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E41C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09F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5C6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28F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61B6A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3EE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0EF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C950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C2A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4A2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B1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30F96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43E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1A63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3DC2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DD4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76D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B04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59E2BA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04D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AEF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79A0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A9A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F37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CB8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92F28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191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26C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97CD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88E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382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A87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3825B7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54C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2CA3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6633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651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879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80F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15B7C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E08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2B4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12C6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FBB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6CE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84D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53EB7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FAA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2F7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8498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785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D3B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079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121DF81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66E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BD4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EB97" w14:textId="77777777" w:rsidR="00942E30" w:rsidRPr="00214615" w:rsidRDefault="0061671F">
            <w:r w:rsidRPr="00214615">
              <w:rPr>
                <w:color w:val="000000"/>
              </w:rPr>
              <w:t>Приходе из буџета: 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CC6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8A3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AD0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6E0E68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289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448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E6A9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AA8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BB4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9D5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9AA82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B36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136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AEA9" w14:textId="77777777" w:rsidR="00942E30" w:rsidRPr="00214615" w:rsidRDefault="0061671F">
            <w:r w:rsidRPr="00214615">
              <w:rPr>
                <w:color w:val="000000"/>
              </w:rPr>
              <w:t>Неутрошена средства трансфера од других нивоа власти: 1.930.000,00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6B7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F83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42F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62545CE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E13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ED0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C456" w14:textId="77777777" w:rsidR="00942E30" w:rsidRPr="00214615" w:rsidRDefault="0061671F">
            <w:r w:rsidRPr="00214615">
              <w:rPr>
                <w:color w:val="000000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0A4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58D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52C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EAFB9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139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026B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85EE" w14:textId="77777777" w:rsidR="00942E30" w:rsidRPr="00214615" w:rsidRDefault="0061671F">
            <w:r w:rsidRPr="00214615">
              <w:rPr>
                <w:color w:val="000000"/>
              </w:rPr>
              <w:t xml:space="preserve">НАБАВКА КОМБИНОВАНЕ МАШИНЕ СКИП: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EB1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11.053.000,00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370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3D8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:rsidRPr="00214615" w14:paraId="23FD0B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3DF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071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D9B7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005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190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A19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0A322B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BDC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619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1BA6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8CD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FBC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D09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96D53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61F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E6A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446E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11.053.000,00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F1D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F88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3AD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758079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93F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F1CD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3BC8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60A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411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AEF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5BA323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2A1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6C08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20CF" w14:textId="77777777" w:rsidR="00942E30" w:rsidRPr="00214615" w:rsidRDefault="0061671F">
            <w:r w:rsidRPr="00214615">
              <w:rPr>
                <w:color w:val="000000"/>
              </w:rPr>
              <w:t>Приходе из буџета: 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7DF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361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E34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:rsidRPr="00214615" w14:paraId="245905D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44B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409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0E10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7.953.000,00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3A4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888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51DE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</w:tbl>
    <w:p w14:paraId="06425B5C" w14:textId="77777777" w:rsidR="00942E30" w:rsidRPr="00214615" w:rsidRDefault="00942E30">
      <w:pPr>
        <w:rPr>
          <w:color w:val="000000"/>
        </w:rPr>
      </w:pPr>
    </w:p>
    <w:p w14:paraId="3AB77FC3" w14:textId="77777777" w:rsidR="00942E30" w:rsidRPr="00214615" w:rsidRDefault="00942E30">
      <w:pPr>
        <w:sectPr w:rsidR="00942E30" w:rsidRPr="00214615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14:paraId="2CAD1D2E" w14:textId="77777777" w:rsidR="00942E30" w:rsidRPr="00214615" w:rsidRDefault="00942E30">
      <w:pPr>
        <w:rPr>
          <w:vanish/>
        </w:rPr>
      </w:pPr>
    </w:p>
    <w:p w14:paraId="2FA30A18" w14:textId="77777777" w:rsidR="00942E30" w:rsidRPr="00214615" w:rsidRDefault="00942E30">
      <w:pPr>
        <w:rPr>
          <w:color w:val="000000"/>
        </w:rPr>
      </w:pPr>
      <w:bookmarkStart w:id="21" w:name="__bookmark_26"/>
      <w:bookmarkEnd w:id="21"/>
    </w:p>
    <w:p w14:paraId="39EDE74F" w14:textId="77777777" w:rsidR="00942E30" w:rsidRDefault="00942E30">
      <w:pPr>
        <w:rPr>
          <w:color w:val="000000"/>
        </w:rPr>
      </w:pPr>
      <w:bookmarkStart w:id="22" w:name="__bookmark_27"/>
      <w:bookmarkEnd w:id="22"/>
    </w:p>
    <w:p w14:paraId="1666651C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:rsidRPr="00214615" w14:paraId="2D0C52EE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9419" w14:textId="77777777" w:rsidR="0061671F" w:rsidRPr="00214615" w:rsidRDefault="0061671F">
            <w:pPr>
              <w:divId w:val="653535416"/>
              <w:rPr>
                <w:color w:val="000000"/>
                <w:sz w:val="22"/>
                <w:szCs w:val="22"/>
              </w:rPr>
            </w:pPr>
            <w:bookmarkStart w:id="23" w:name="__bookmark_30"/>
            <w:bookmarkEnd w:id="23"/>
            <w:r w:rsidRPr="00214615">
              <w:rPr>
                <w:color w:val="000000"/>
                <w:sz w:val="22"/>
                <w:szCs w:val="22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14:paraId="7BDB745F" w14:textId="77777777" w:rsidR="00942E30" w:rsidRPr="00214615" w:rsidRDefault="00942E30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14:paraId="4CD63606" w14:textId="77777777" w:rsidR="00942E30" w:rsidRPr="00214615" w:rsidRDefault="00942E30">
      <w:pPr>
        <w:rPr>
          <w:color w:val="000000"/>
          <w:sz w:val="22"/>
          <w:szCs w:val="22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942E30" w14:paraId="455781A3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5B8C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bookmarkStart w:id="24" w:name="__bookmark_31"/>
            <w:bookmarkEnd w:id="24"/>
            <w:r w:rsidRPr="00214615">
              <w:rPr>
                <w:b/>
                <w:bCs/>
                <w:color w:val="000000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DBC2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6969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A301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509B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0BB9" w14:textId="77777777" w:rsidR="00942E30" w:rsidRPr="00214615" w:rsidRDefault="0061671F">
            <w:pPr>
              <w:jc w:val="center"/>
              <w:rPr>
                <w:b/>
                <w:bCs/>
                <w:color w:val="000000"/>
              </w:rPr>
            </w:pPr>
            <w:r w:rsidRPr="00214615">
              <w:rPr>
                <w:b/>
                <w:bCs/>
                <w:color w:val="000000"/>
              </w:rPr>
              <w:t>2024.</w:t>
            </w:r>
          </w:p>
        </w:tc>
      </w:tr>
      <w:tr w:rsidR="00942E30" w14:paraId="4BC7EE3B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245A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7E3D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D96E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20B0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BD9B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A998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6</w:t>
            </w:r>
          </w:p>
        </w:tc>
      </w:tr>
      <w:tr w:rsidR="00942E30" w14:paraId="7C3E80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283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D86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716A" w14:textId="77777777" w:rsidR="00942E30" w:rsidRPr="00214615" w:rsidRDefault="0061671F">
            <w:r w:rsidRPr="00214615">
              <w:rPr>
                <w:b/>
                <w:bCs/>
                <w:color w:val="000000"/>
              </w:rPr>
              <w:t>В. СТАНДАРДНИ ПРОЈЕКТИ</w:t>
            </w:r>
            <w:r w:rsidRPr="00214615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78A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1E9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739BD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C827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32E6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53E7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C78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03D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5197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52C67E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F204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6B1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C01F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47A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4B6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71D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37A7D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30FE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4369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E365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61C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B8B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A29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2FB736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F646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D916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EBFF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68A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D8C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819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4102E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D8B9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F876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BD1B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806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208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83F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5F459F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B61C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4475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391C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C3B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DD1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334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0BF9B2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606F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416A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5719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40E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4.506.000,00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0008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1C5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4C887A6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9B1A" w14:textId="77777777" w:rsidR="00942E30" w:rsidRPr="00214615" w:rsidRDefault="0061671F">
            <w:pPr>
              <w:jc w:val="center"/>
              <w:rPr>
                <w:color w:val="000000"/>
              </w:rPr>
            </w:pPr>
            <w:r w:rsidRPr="00214615">
              <w:rPr>
                <w:color w:val="000000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DD8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8C61" w14:textId="77777777" w:rsidR="00942E30" w:rsidRPr="00214615" w:rsidRDefault="0061671F">
            <w:r w:rsidRPr="00214615">
              <w:rPr>
                <w:color w:val="000000"/>
              </w:rPr>
              <w:t xml:space="preserve">Средства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625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972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69D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7E16DAB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78F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A5FA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202B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DBE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FA7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14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70B2D1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074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3CC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A683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D1F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03E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11C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088602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EBB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C2F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593F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B0F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969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4AB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298E5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C48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B04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7F35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0D0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0AF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0AA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1710671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35B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018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73AF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4.597.000,00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B9AB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BEB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89E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F1865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A0F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CB0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792D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9.106.000,00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7E9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B55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2EE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481CE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D5E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F3B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73E5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BA3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6EE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549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2F2DE2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5D6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10F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61DA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948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D37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774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2A2A60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AE1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8F2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AD5F" w14:textId="77777777" w:rsidR="00942E30" w:rsidRPr="00214615" w:rsidRDefault="0061671F">
            <w:r w:rsidRPr="00214615">
              <w:rPr>
                <w:color w:val="000000"/>
              </w:rPr>
              <w:t>Приходе из буџета: 4.597.000,00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DAD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84C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967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2700F1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6A12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06F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DDB7" w14:textId="77777777" w:rsidR="00942E30" w:rsidRPr="00214615" w:rsidRDefault="0061671F">
            <w:r w:rsidRPr="00214615">
              <w:rPr>
                <w:color w:val="000000"/>
              </w:rPr>
              <w:t>Приходе из буџета: 9.106.000,00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80E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274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E334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58128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C7C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ADE3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8999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8BE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BDC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A47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3A3AF81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834A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70A4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3DB7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4BC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EBC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6E1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C7874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69B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5A45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BE0A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869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1.090.000,00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F33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A2B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0E96028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D03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C8D5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75D7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602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374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3C0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47A2B2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BAC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2870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FB9F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DFA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AC5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694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512D9F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DC8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FEBD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799D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7DE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3F1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1B3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337B997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19D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5CCA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8082" w14:textId="77777777" w:rsidR="00942E30" w:rsidRPr="00214615" w:rsidRDefault="0061671F">
            <w:r w:rsidRPr="00214615">
              <w:rPr>
                <w:color w:val="000000"/>
              </w:rPr>
              <w:t xml:space="preserve">Остале манифестације и догађаји: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CDE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B43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AEB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084071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552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9AB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9814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10E2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EF87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C85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C3671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536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4D84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C7C0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E1E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038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3D1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2D4A83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FE2C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B5A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8F13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A9B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94D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E14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5C7AD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A76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C7F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5FFC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351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A3F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3B6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748382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C65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C6D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CC8B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2.155.000,00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D14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6AE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603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27D217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563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BCE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7915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2.498.000,00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022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799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C91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18BB182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213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3BF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C43B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E02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08E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1E4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565224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71C1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D92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4193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A76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FB3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878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750826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EEA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ABD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7181" w14:textId="77777777" w:rsidR="00942E30" w:rsidRPr="00214615" w:rsidRDefault="0061671F">
            <w:r w:rsidRPr="00214615">
              <w:rPr>
                <w:color w:val="000000"/>
              </w:rPr>
              <w:t>Приходе из буџета: 2.498.000,00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300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CE3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CA4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7C5A9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3B1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A55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E49A" w14:textId="77777777" w:rsidR="00942E30" w:rsidRPr="00214615" w:rsidRDefault="0061671F">
            <w:r w:rsidRPr="00214615">
              <w:rPr>
                <w:color w:val="000000"/>
              </w:rPr>
              <w:t>Приходе из буџета: 2.155.000,00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A90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785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98C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02BFD54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C30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B8F6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91E8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3145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028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B6F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0A102A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DDB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19FB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AFFD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55D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56F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72F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47D1F3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490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21E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7F24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701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8D9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1AB9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A039B8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CD4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94E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6564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654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08B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763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70E8EB6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86C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2A81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945E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BD9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B21B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7964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4531AF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0AA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ADA0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82A1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3A7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845.000,00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0D3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DD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5B2535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1EB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BF13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1405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CEA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6192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E3A6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5C65198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CA47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CCBF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BC1D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80A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36AC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20EF8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86DAE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582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4B12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E442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6EF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2CB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FFD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95290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3EBE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E7FF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00DD6" w14:textId="77777777" w:rsidR="00942E30" w:rsidRPr="00214615" w:rsidRDefault="0061671F">
            <w:r w:rsidRPr="00214615">
              <w:rPr>
                <w:color w:val="000000"/>
              </w:rPr>
              <w:t xml:space="preserve">Косидба на Рајцу: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894E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368E0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36CF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7B9C48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38F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FD25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7519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EEE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4EA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5ED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91522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86B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000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2B4A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723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F0D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013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3A12C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9C5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E62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A475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EAF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734C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109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00FD7C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F474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EAB2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7F5E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DE5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808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38C6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1E97FF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2A4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C83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1827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6AC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5F1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655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0F5AF9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1205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2DEC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83FB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2.339.000,00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3EC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19D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042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5C5AD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7938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2B64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7133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6B2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5E6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82B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BBF5CC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27E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610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15F1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895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3FF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E35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497D59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DB2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F163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4AF7" w14:textId="77777777" w:rsidR="00942E30" w:rsidRPr="00214615" w:rsidRDefault="0061671F">
            <w:r w:rsidRPr="00214615">
              <w:rPr>
                <w:color w:val="000000"/>
              </w:rPr>
              <w:t>Приходе из буџета: 1.049.000,00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C41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8DF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91F2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1F56501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AED0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358E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66C5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1.290.000,00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79C5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4B1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7B7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3EC040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487D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BDD9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10E4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B340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6F7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4AE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7EC7C5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84BB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DB0B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F80F" w14:textId="77777777" w:rsidR="00942E30" w:rsidRPr="00214615" w:rsidRDefault="0061671F">
            <w:r w:rsidRPr="00214615">
              <w:rPr>
                <w:color w:val="000000"/>
              </w:rPr>
              <w:t>Приходе из буџета: 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20B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722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782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2806F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659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2C57" w14:textId="77777777" w:rsidR="00942E30" w:rsidRPr="00214615" w:rsidRDefault="0061671F">
            <w:pPr>
              <w:ind w:right="20"/>
              <w:jc w:val="right"/>
            </w:pPr>
            <w:r w:rsidRPr="00214615">
              <w:rPr>
                <w:color w:val="000000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D615" w14:textId="77777777" w:rsidR="00942E30" w:rsidRPr="00214615" w:rsidRDefault="0061671F">
            <w:r w:rsidRPr="00214615">
              <w:rPr>
                <w:color w:val="000000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9A41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730D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7F7A" w14:textId="77777777" w:rsidR="00942E30" w:rsidRPr="00214615" w:rsidRDefault="0061671F">
            <w:pPr>
              <w:jc w:val="right"/>
              <w:rPr>
                <w:color w:val="000000"/>
              </w:rPr>
            </w:pPr>
            <w:r w:rsidRPr="00214615">
              <w:rPr>
                <w:color w:val="000000"/>
              </w:rPr>
              <w:t>0,00</w:t>
            </w:r>
          </w:p>
        </w:tc>
      </w:tr>
      <w:tr w:rsidR="00942E30" w14:paraId="6C738F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DE63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66D1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144E" w14:textId="77777777" w:rsidR="00942E30" w:rsidRPr="00214615" w:rsidRDefault="0061671F">
            <w:r w:rsidRPr="00214615">
              <w:rPr>
                <w:color w:val="000000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A68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CA6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D71F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5AA1D9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FC00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5940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D082" w14:textId="77777777" w:rsidR="00942E30" w:rsidRPr="00214615" w:rsidRDefault="0061671F">
            <w:r w:rsidRPr="00214615">
              <w:rPr>
                <w:color w:val="000000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C03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4E7A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720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44A352C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3F09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EBC6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EAEA" w14:textId="77777777" w:rsidR="00942E30" w:rsidRPr="00214615" w:rsidRDefault="0061671F">
            <w:r w:rsidRPr="00214615">
              <w:rPr>
                <w:color w:val="000000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E0A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8796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4C13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02F0BED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D9B6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FC27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2043" w14:textId="77777777" w:rsidR="00942E30" w:rsidRPr="00214615" w:rsidRDefault="0061671F">
            <w:r w:rsidRPr="00214615">
              <w:rPr>
                <w:color w:val="000000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77BE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7FD9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A12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  <w:tr w:rsidR="00942E30" w14:paraId="630B5B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12FF" w14:textId="77777777" w:rsidR="00942E30" w:rsidRPr="00214615" w:rsidRDefault="00942E30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B91F" w14:textId="77777777" w:rsidR="00942E30" w:rsidRPr="00214615" w:rsidRDefault="00942E3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CE19" w14:textId="77777777" w:rsidR="00942E30" w:rsidRPr="00214615" w:rsidRDefault="0061671F">
            <w:r w:rsidRPr="00214615">
              <w:rPr>
                <w:color w:val="000000"/>
              </w:rPr>
              <w:t>Трансфере од других нивоа власти: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8E64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6F18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9A41" w14:textId="77777777" w:rsidR="00942E30" w:rsidRPr="00214615" w:rsidRDefault="00942E30">
            <w:pPr>
              <w:jc w:val="right"/>
              <w:rPr>
                <w:color w:val="000000"/>
              </w:rPr>
            </w:pPr>
          </w:p>
        </w:tc>
      </w:tr>
    </w:tbl>
    <w:p w14:paraId="45BD2859" w14:textId="77777777" w:rsidR="00942E30" w:rsidRDefault="00942E30">
      <w:pPr>
        <w:rPr>
          <w:color w:val="000000"/>
        </w:rPr>
      </w:pPr>
    </w:p>
    <w:p w14:paraId="1710DE2B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03E3D40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85C8" w14:textId="77777777" w:rsidR="00214615" w:rsidRDefault="00214615">
            <w:pPr>
              <w:spacing w:before="100" w:beforeAutospacing="1" w:after="100" w:afterAutospacing="1"/>
              <w:jc w:val="center"/>
              <w:divId w:val="1654680750"/>
              <w:rPr>
                <w:color w:val="000000"/>
                <w:lang w:val="sr-Cyrl-RS"/>
              </w:rPr>
            </w:pPr>
            <w:bookmarkStart w:id="25" w:name="__bookmark_34"/>
            <w:bookmarkEnd w:id="25"/>
          </w:p>
          <w:p w14:paraId="7A414D80" w14:textId="77777777" w:rsidR="00214615" w:rsidRPr="001C3369" w:rsidRDefault="00214615">
            <w:pPr>
              <w:spacing w:before="100" w:beforeAutospacing="1" w:after="100" w:afterAutospacing="1"/>
              <w:jc w:val="center"/>
              <w:divId w:val="1654680750"/>
              <w:rPr>
                <w:color w:val="000000"/>
                <w:sz w:val="22"/>
                <w:szCs w:val="22"/>
                <w:lang w:val="sr-Cyrl-RS"/>
              </w:rPr>
            </w:pPr>
          </w:p>
          <w:p w14:paraId="0D4A014F" w14:textId="77777777" w:rsidR="001C3369" w:rsidRPr="001C3369" w:rsidRDefault="001C3369" w:rsidP="001C3369">
            <w:pPr>
              <w:spacing w:before="100" w:beforeAutospacing="1" w:after="100" w:afterAutospacing="1"/>
              <w:jc w:val="center"/>
              <w:divId w:val="1654680750"/>
              <w:rPr>
                <w:color w:val="000000"/>
                <w:sz w:val="22"/>
                <w:szCs w:val="22"/>
              </w:rPr>
            </w:pPr>
            <w:r w:rsidRPr="001C3369">
              <w:rPr>
                <w:color w:val="000000"/>
                <w:sz w:val="22"/>
                <w:szCs w:val="22"/>
                <w:lang w:val="sr-Cyrl-RS"/>
              </w:rPr>
              <w:t> II ПОСЕБАН ДЕО</w:t>
            </w:r>
            <w:r w:rsidRPr="001C3369">
              <w:rPr>
                <w:color w:val="000000"/>
                <w:sz w:val="22"/>
                <w:szCs w:val="22"/>
              </w:rPr>
              <w:t xml:space="preserve"> </w:t>
            </w:r>
          </w:p>
          <w:p w14:paraId="7B28A9EE" w14:textId="77777777" w:rsidR="0061671F" w:rsidRDefault="0061671F">
            <w:pPr>
              <w:spacing w:before="100" w:beforeAutospacing="1" w:after="100" w:afterAutospacing="1"/>
              <w:divId w:val="165468075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14:paraId="620C15A8" w14:textId="4DCC3A38" w:rsidR="0061671F" w:rsidRPr="001C3369" w:rsidRDefault="0061671F">
            <w:pPr>
              <w:pStyle w:val="BodyText"/>
              <w:jc w:val="center"/>
              <w:divId w:val="1654680750"/>
              <w:rPr>
                <w:color w:val="000000"/>
                <w:sz w:val="22"/>
                <w:szCs w:val="22"/>
              </w:rPr>
            </w:pPr>
            <w:r w:rsidRPr="001C3369">
              <w:rPr>
                <w:color w:val="000000"/>
                <w:sz w:val="22"/>
                <w:szCs w:val="22"/>
                <w:lang w:val="sr-Cyrl-RS"/>
              </w:rPr>
              <w:t xml:space="preserve">Član </w:t>
            </w:r>
            <w:r w:rsidR="00214615" w:rsidRPr="001C3369">
              <w:rPr>
                <w:color w:val="000000"/>
                <w:sz w:val="22"/>
                <w:szCs w:val="22"/>
                <w:lang w:val="sr-Cyrl-RS"/>
              </w:rPr>
              <w:t>5</w:t>
            </w:r>
            <w:r w:rsidRPr="001C3369">
              <w:rPr>
                <w:color w:val="000000"/>
                <w:sz w:val="22"/>
                <w:szCs w:val="22"/>
                <w:lang w:val="sr-Cyrl-RS"/>
              </w:rPr>
              <w:t>.</w:t>
            </w:r>
            <w:r w:rsidRPr="001C3369">
              <w:rPr>
                <w:color w:val="000000"/>
                <w:sz w:val="22"/>
                <w:szCs w:val="22"/>
              </w:rPr>
              <w:t xml:space="preserve"> </w:t>
            </w:r>
          </w:p>
          <w:p w14:paraId="2EE25E92" w14:textId="2897C22C" w:rsidR="00214615" w:rsidRPr="001C3369" w:rsidRDefault="00214615" w:rsidP="00214615">
            <w:pPr>
              <w:pStyle w:val="BodyText"/>
              <w:divId w:val="1654680750"/>
              <w:rPr>
                <w:color w:val="000000"/>
                <w:sz w:val="22"/>
                <w:szCs w:val="22"/>
              </w:rPr>
            </w:pPr>
            <w:r w:rsidRPr="001C3369">
              <w:rPr>
                <w:color w:val="000000"/>
                <w:sz w:val="22"/>
                <w:szCs w:val="22"/>
              </w:rPr>
              <w:t>Члан 5 мења се и гласи: Укупни расходи и издаци, укључујуће издатке за отплату главнице дуга, у укупном износу од 5</w:t>
            </w:r>
            <w:r w:rsidR="001C3369" w:rsidRPr="001C3369">
              <w:rPr>
                <w:color w:val="000000"/>
                <w:sz w:val="22"/>
                <w:szCs w:val="22"/>
                <w:lang w:val="sr-Cyrl-RS"/>
              </w:rPr>
              <w:t>84</w:t>
            </w:r>
            <w:r w:rsidRPr="001C3369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1C3369" w:rsidRPr="001C3369">
              <w:rPr>
                <w:color w:val="000000"/>
                <w:sz w:val="22"/>
                <w:szCs w:val="22"/>
                <w:lang w:val="sr-Cyrl-RS"/>
              </w:rPr>
              <w:t>616</w:t>
            </w:r>
            <w:r w:rsidRPr="001C3369">
              <w:rPr>
                <w:color w:val="000000"/>
                <w:sz w:val="22"/>
                <w:szCs w:val="22"/>
                <w:lang w:val="sr-Cyrl-RS"/>
              </w:rPr>
              <w:t>.000,00 динара, финасирани из свих извора финасирања распоређују се по корисницима и врстама издатака и то:</w:t>
            </w:r>
          </w:p>
          <w:p w14:paraId="30B7527A" w14:textId="77777777" w:rsidR="00942E30" w:rsidRDefault="00942E30" w:rsidP="001C3369">
            <w:pPr>
              <w:spacing w:before="100" w:beforeAutospacing="1" w:after="100" w:afterAutospacing="1"/>
              <w:jc w:val="both"/>
              <w:divId w:val="1654680750"/>
            </w:pPr>
          </w:p>
        </w:tc>
      </w:tr>
    </w:tbl>
    <w:p w14:paraId="564A1C35" w14:textId="77777777" w:rsidR="00942E30" w:rsidRDefault="00942E30">
      <w:pPr>
        <w:sectPr w:rsidR="00942E30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14:paraId="74290D45" w14:textId="77777777" w:rsidR="00942E30" w:rsidRPr="00D301EA" w:rsidRDefault="0061671F">
      <w:pPr>
        <w:jc w:val="center"/>
        <w:rPr>
          <w:b/>
          <w:bCs/>
          <w:color w:val="000000"/>
        </w:rPr>
      </w:pPr>
      <w:r w:rsidRPr="00D301EA">
        <w:rPr>
          <w:b/>
          <w:bCs/>
          <w:color w:val="000000"/>
        </w:rPr>
        <w:lastRenderedPageBreak/>
        <w:t>II ПОСЕБАН ДЕО</w:t>
      </w:r>
    </w:p>
    <w:p w14:paraId="65EEFF1C" w14:textId="77777777" w:rsidR="00942E30" w:rsidRPr="00D301EA" w:rsidRDefault="00942E3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942E30" w:rsidRPr="00D301EA" w14:paraId="0D2101F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942E30" w:rsidRPr="00D301EA" w14:paraId="350F4AD5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DB682" w14:textId="77777777" w:rsidR="00942E30" w:rsidRPr="00D301EA" w:rsidRDefault="006167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26" w:name="__bookmark_35"/>
                  <w:bookmarkEnd w:id="26"/>
                  <w:r w:rsidRPr="00D301EA">
                    <w:rPr>
                      <w:b/>
                      <w:bCs/>
                      <w:color w:val="000000"/>
                    </w:rPr>
                    <w:t>ПЛАН РАСХОДА</w:t>
                  </w:r>
                </w:p>
              </w:tc>
            </w:tr>
            <w:tr w:rsidR="00942E30" w:rsidRPr="00D301EA" w14:paraId="4479516D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68A4C" w14:textId="77777777" w:rsidR="00942E30" w:rsidRPr="00D301EA" w:rsidRDefault="0061671F">
                  <w:pPr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452EF" w14:textId="77777777" w:rsidR="00942E30" w:rsidRPr="00D301EA" w:rsidRDefault="006167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E860C" w14:textId="77777777" w:rsidR="00942E30" w:rsidRPr="00D301EA" w:rsidRDefault="00942E30">
                  <w:pPr>
                    <w:spacing w:line="1" w:lineRule="auto"/>
                    <w:jc w:val="center"/>
                  </w:pPr>
                </w:p>
              </w:tc>
            </w:tr>
          </w:tbl>
          <w:p w14:paraId="7D359EF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AE370AE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2118" w14:textId="77777777" w:rsidR="00942E30" w:rsidRPr="00D301EA" w:rsidRDefault="00942E30">
            <w:pPr>
              <w:spacing w:line="1" w:lineRule="auto"/>
              <w:jc w:val="center"/>
            </w:pPr>
          </w:p>
        </w:tc>
      </w:tr>
      <w:tr w:rsidR="00942E30" w:rsidRPr="00D301EA" w14:paraId="3639D03F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B0A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EB8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D46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89F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2BF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Средства из буџета</w:t>
            </w:r>
          </w:p>
          <w:p w14:paraId="662F5F8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96F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0C5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B0A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00A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Структура</w:t>
            </w:r>
          </w:p>
          <w:p w14:paraId="791503A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( % )</w:t>
            </w:r>
          </w:p>
        </w:tc>
      </w:tr>
      <w:tr w:rsidR="00942E30" w:rsidRPr="00D301EA" w14:paraId="28706C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CBBD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 БУЏЕТ ОПШТИНЕ ЉИГ" \f C \l "1"</w:instrText>
            </w:r>
            <w:r w:rsidRPr="00D301EA">
              <w:fldChar w:fldCharType="end"/>
            </w:r>
          </w:p>
          <w:bookmarkStart w:id="27" w:name="_Toc1_СКУПШТИНА_ОПШТИНЕ"/>
          <w:bookmarkEnd w:id="27"/>
          <w:p w14:paraId="30F2FD1C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 СКУПШТИНА ОПШТИНЕ" \f C \l "2"</w:instrText>
            </w:r>
            <w:r w:rsidRPr="00D301EA">
              <w:fldChar w:fldCharType="end"/>
            </w:r>
          </w:p>
          <w:p w14:paraId="74E4E0C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28A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90CC5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574C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СКУПШТИНА ОПШТИНЕ</w:t>
                  </w:r>
                </w:p>
              </w:tc>
            </w:tr>
          </w:tbl>
          <w:p w14:paraId="1A11658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9CCC6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BBD5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"-" \f C \l "3"</w:instrText>
            </w:r>
            <w:r w:rsidRPr="00D301EA">
              <w:fldChar w:fldCharType="end"/>
            </w:r>
          </w:p>
          <w:p w14:paraId="6A4BD26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"111 Извршни и законодавни органи" \f C \l "4"</w:instrText>
            </w:r>
            <w:r w:rsidRPr="00D301EA">
              <w:fldChar w:fldCharType="end"/>
            </w:r>
          </w:p>
          <w:p w14:paraId="79D4060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D68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676624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A965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Извршни и законодавни органи</w:t>
                  </w:r>
                </w:p>
              </w:tc>
            </w:tr>
          </w:tbl>
          <w:p w14:paraId="76A4C2A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511DA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A50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"2101" \f C \l "5"</w:instrText>
            </w:r>
            <w:r w:rsidRPr="00D301EA">
              <w:fldChar w:fldCharType="end"/>
            </w:r>
          </w:p>
          <w:p w14:paraId="1857FBD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C38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E64C7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D6E1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ПОЛИТИЧКИ СИСТЕМ ЛОКАЛНЕ САМОУПРАВЕ</w:t>
                  </w:r>
                </w:p>
              </w:tc>
            </w:tr>
          </w:tbl>
          <w:p w14:paraId="4B5633E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108AB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481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F573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B44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5F5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088FF3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0166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скупштине</w:t>
                  </w:r>
                </w:p>
              </w:tc>
            </w:tr>
          </w:tbl>
          <w:p w14:paraId="12B3634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C08B1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257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04D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B32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DEB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325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587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FEA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520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1D09A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0,26</w:t>
            </w:r>
          </w:p>
        </w:tc>
      </w:tr>
      <w:tr w:rsidR="00942E30" w:rsidRPr="00D301EA" w14:paraId="6067F5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0D1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2A5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E0B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B50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89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C55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BE4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257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F1982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0,04</w:t>
            </w:r>
          </w:p>
        </w:tc>
      </w:tr>
      <w:tr w:rsidR="00942E30" w:rsidRPr="00D301EA" w14:paraId="31C5DC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D37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F4C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F04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7F6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876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B47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139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8A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D0B53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0,02</w:t>
            </w:r>
          </w:p>
        </w:tc>
      </w:tr>
      <w:tr w:rsidR="00942E30" w:rsidRPr="00D301EA" w14:paraId="6C7266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0D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E52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444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1D6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EE8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D4F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B1D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883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265AB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1,00</w:t>
            </w:r>
          </w:p>
        </w:tc>
      </w:tr>
      <w:tr w:rsidR="00942E30" w:rsidRPr="00D301EA" w14:paraId="39EC8B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CE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318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EB9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622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819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241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B88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375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A3AB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19D0D92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D5A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BDD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6D2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340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9EE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F48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DF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B43E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1,39</w:t>
            </w:r>
          </w:p>
        </w:tc>
      </w:tr>
      <w:tr w:rsidR="00942E30" w:rsidRPr="00D301EA" w14:paraId="383921D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7C6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E6DAF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AF7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569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F4B0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5738511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BBFA8" w14:textId="77777777" w:rsidR="0061671F" w:rsidRPr="00D301EA" w:rsidRDefault="0061671F">
                  <w:pPr>
                    <w:divId w:val="495071583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111:</w:t>
                  </w:r>
                </w:p>
                <w:p w14:paraId="41F460F4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268B16F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3CD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359D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A29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3CA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DF4BD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FA245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61F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049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0F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BBD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ED5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1DB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B9A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93D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BA6AD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264290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699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820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F48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8CE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653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F3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2F0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903C4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1,39</w:t>
            </w:r>
          </w:p>
        </w:tc>
      </w:tr>
      <w:tr w:rsidR="00942E30" w:rsidRPr="00D301EA" w14:paraId="7D14A4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0FB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D225D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6EB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F89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95C5F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3EBD9D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9863F" w14:textId="77777777" w:rsidR="0061671F" w:rsidRPr="00D301EA" w:rsidRDefault="0061671F">
                  <w:pPr>
                    <w:divId w:val="29159946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раздео 1:</w:t>
                  </w:r>
                </w:p>
                <w:p w14:paraId="112001A5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A1161E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AF5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517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EB1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C4D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9D3C6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6808D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944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146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83A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D91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D94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EF1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D47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B3C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A2902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24991B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21B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DC7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C40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066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75C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2D0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A96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FBA72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1,39</w:t>
            </w:r>
          </w:p>
        </w:tc>
      </w:tr>
      <w:tr w:rsidR="00942E30" w:rsidRPr="00D301EA" w14:paraId="69063AF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D293" w14:textId="77777777" w:rsidR="00942E30" w:rsidRPr="00D301EA" w:rsidRDefault="00942E30">
            <w:pPr>
              <w:spacing w:line="1" w:lineRule="auto"/>
            </w:pPr>
          </w:p>
        </w:tc>
      </w:tr>
      <w:bookmarkStart w:id="28" w:name="_Toc2_ПРЕДСЕДНИК_ОПШТИНЕ"/>
      <w:bookmarkEnd w:id="28"/>
      <w:tr w:rsidR="00942E30" w:rsidRPr="00D301EA" w14:paraId="6CEC1F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600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 ПРЕДСЕДНИК ОПШТИНЕ" \f C \l "2"</w:instrText>
            </w:r>
            <w:r w:rsidRPr="00D301EA">
              <w:fldChar w:fldCharType="end"/>
            </w:r>
          </w:p>
          <w:p w14:paraId="489E239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4E6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5DA67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439C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ПРЕДСЕДНИК ОПШТИНЕ</w:t>
                  </w:r>
                </w:p>
              </w:tc>
            </w:tr>
          </w:tbl>
          <w:p w14:paraId="46CE219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791DF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182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"-" \f C \l "3"</w:instrText>
            </w:r>
            <w:r w:rsidRPr="00D301EA">
              <w:fldChar w:fldCharType="end"/>
            </w:r>
          </w:p>
          <w:p w14:paraId="28E6D54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"111 Извршни и законодавни органи" \f C \l "4"</w:instrText>
            </w:r>
            <w:r w:rsidRPr="00D301EA">
              <w:fldChar w:fldCharType="end"/>
            </w:r>
          </w:p>
          <w:p w14:paraId="3A91E73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95E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E0C60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5800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Извршни и законодавни органи</w:t>
                  </w:r>
                </w:p>
              </w:tc>
            </w:tr>
          </w:tbl>
          <w:p w14:paraId="7BE7D2E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CD7AE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C788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"2101" \f C \l "5"</w:instrText>
            </w:r>
            <w:r w:rsidRPr="00D301EA">
              <w:fldChar w:fldCharType="end"/>
            </w:r>
          </w:p>
          <w:p w14:paraId="70BF6E0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7A5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EE259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AF3A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ПОЛИТИЧКИ СИСТЕМ ЛОКАЛНЕ САМОУПРАВЕ</w:t>
                  </w:r>
                </w:p>
              </w:tc>
            </w:tr>
          </w:tbl>
          <w:p w14:paraId="6C98613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F1266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791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98884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859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BBA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154FC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5F2E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извршних органа</w:t>
                  </w:r>
                </w:p>
              </w:tc>
            </w:tr>
          </w:tbl>
          <w:p w14:paraId="246CB5D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F8852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478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1BD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051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1D5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989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36E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7E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D12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08A3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0,80</w:t>
            </w:r>
          </w:p>
        </w:tc>
      </w:tr>
      <w:tr w:rsidR="00942E30" w:rsidRPr="00D301EA" w14:paraId="1A7C4C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31B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5F7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7F1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835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B9F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A57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F90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AAB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3A813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0,13</w:t>
            </w:r>
          </w:p>
        </w:tc>
      </w:tr>
      <w:tr w:rsidR="00942E30" w:rsidRPr="00D301EA" w14:paraId="787D52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D67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777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AB3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F8C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F92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88A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7AA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A47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28923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34B588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4C8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712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93F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8BA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23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B2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27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3D8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74823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439A8D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E1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1EA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18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ED6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E75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69F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0A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1F0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7E33E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0,02</w:t>
            </w:r>
          </w:p>
        </w:tc>
      </w:tr>
      <w:tr w:rsidR="00942E30" w:rsidRPr="00D301EA" w14:paraId="551C59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530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424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78E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0B3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B8D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F05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C9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141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2C49E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0,11</w:t>
            </w:r>
          </w:p>
        </w:tc>
      </w:tr>
      <w:tr w:rsidR="00942E30" w:rsidRPr="00D301EA" w14:paraId="22688ED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B0B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556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7DB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01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DA7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1BE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E1D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AE867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1,09</w:t>
            </w:r>
          </w:p>
        </w:tc>
      </w:tr>
      <w:tr w:rsidR="00942E30" w:rsidRPr="00D301EA" w14:paraId="79C096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B11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CF6C3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EEF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50E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1839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EBD79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6F5CF" w14:textId="77777777" w:rsidR="0061671F" w:rsidRPr="00D301EA" w:rsidRDefault="0061671F">
                  <w:pPr>
                    <w:divId w:val="9359910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111:</w:t>
                  </w:r>
                </w:p>
                <w:p w14:paraId="2110DB65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5E4318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FF3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13F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822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5F8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F02CE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FC4E2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FB7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617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E14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52D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A0C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CAC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1394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8F7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B19C4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C13DF4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D90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D17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A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CC4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B41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86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0EB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02521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1,09</w:t>
            </w:r>
          </w:p>
        </w:tc>
      </w:tr>
      <w:tr w:rsidR="00942E30" w:rsidRPr="00D301EA" w14:paraId="0FADB24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94CA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E68E4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15F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E20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A6DF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CCAF01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1A1E9" w14:textId="77777777" w:rsidR="0061671F" w:rsidRPr="00D301EA" w:rsidRDefault="0061671F">
                  <w:pPr>
                    <w:divId w:val="101187601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раздео 2:</w:t>
                  </w:r>
                </w:p>
                <w:p w14:paraId="598D4CDF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3068629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01D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890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5E9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44D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0A7CF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0B522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C06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03D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DDD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5F3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C64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970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72B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8C2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ACD00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02F7E3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F01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944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387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054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386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DB0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6E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6.399.000,00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17CD6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1,09</w:t>
            </w:r>
          </w:p>
        </w:tc>
      </w:tr>
      <w:tr w:rsidR="00942E30" w:rsidRPr="00D301EA" w14:paraId="254017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2527" w14:textId="77777777" w:rsidR="00942E30" w:rsidRPr="00D301EA" w:rsidRDefault="00942E30">
            <w:pPr>
              <w:spacing w:line="1" w:lineRule="auto"/>
            </w:pPr>
          </w:p>
        </w:tc>
      </w:tr>
      <w:bookmarkStart w:id="29" w:name="_Toc3_ОПШТИНСКО_ВЕЋЕ"/>
      <w:bookmarkEnd w:id="29"/>
      <w:tr w:rsidR="00942E30" w:rsidRPr="00D301EA" w14:paraId="55E105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88AB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"3 ОПШТИНСКО ВЕЋЕ" \f C \l "2"</w:instrText>
            </w:r>
            <w:r w:rsidRPr="00D301EA">
              <w:fldChar w:fldCharType="end"/>
            </w:r>
          </w:p>
          <w:p w14:paraId="688AE1B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CC6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D48E4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9575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ОПШТИНСКО ВЕЋЕ</w:t>
                  </w:r>
                </w:p>
              </w:tc>
            </w:tr>
          </w:tbl>
          <w:p w14:paraId="107E3C6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05E9C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B8C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"-" \f C \l "3"</w:instrText>
            </w:r>
            <w:r w:rsidRPr="00D301EA">
              <w:fldChar w:fldCharType="end"/>
            </w:r>
          </w:p>
          <w:p w14:paraId="48E099D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"111 Извршни и законодавни органи" \f C \l "4"</w:instrText>
            </w:r>
            <w:r w:rsidRPr="00D301EA">
              <w:fldChar w:fldCharType="end"/>
            </w:r>
          </w:p>
          <w:p w14:paraId="6B79BEB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545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6A989D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C6FC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Извршни и законодавни органи</w:t>
                  </w:r>
                </w:p>
              </w:tc>
            </w:tr>
          </w:tbl>
          <w:p w14:paraId="71193DA3" w14:textId="77777777" w:rsidR="00942E30" w:rsidRPr="00D301EA" w:rsidRDefault="00942E30">
            <w:pPr>
              <w:spacing w:line="1" w:lineRule="auto"/>
            </w:pPr>
          </w:p>
        </w:tc>
      </w:tr>
      <w:bookmarkStart w:id="30" w:name="_Toc2101"/>
      <w:bookmarkEnd w:id="30"/>
      <w:tr w:rsidR="00942E30" w:rsidRPr="00D301EA" w14:paraId="7D5BA6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AE95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"2101" \f C \l "5"</w:instrText>
            </w:r>
            <w:r w:rsidRPr="00D301EA">
              <w:fldChar w:fldCharType="end"/>
            </w:r>
          </w:p>
          <w:p w14:paraId="61287F8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C33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B72A3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C3A3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ПОЛИТИЧКИ СИСТЕМ ЛОКАЛНЕ САМОУПРАВЕ</w:t>
                  </w:r>
                </w:p>
              </w:tc>
            </w:tr>
          </w:tbl>
          <w:p w14:paraId="78089C2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EBA1C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74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DEDED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2FA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F39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AA886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199D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извршних органа</w:t>
                  </w:r>
                </w:p>
              </w:tc>
            </w:tr>
          </w:tbl>
          <w:p w14:paraId="3E32623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C4D8D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2A9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FFE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103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C22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7C1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F02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C19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906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1E5FC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0,28</w:t>
            </w:r>
          </w:p>
        </w:tc>
      </w:tr>
      <w:tr w:rsidR="00942E30" w:rsidRPr="00D301EA" w14:paraId="1302213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598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7E5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B79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D9D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E93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05C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57F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DAB94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0,28</w:t>
            </w:r>
          </w:p>
        </w:tc>
      </w:tr>
      <w:tr w:rsidR="00942E30" w:rsidRPr="00D301EA" w14:paraId="15D18A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5D8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C9411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2F3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63B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0395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96D76B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F2E43" w14:textId="77777777" w:rsidR="0061671F" w:rsidRPr="00D301EA" w:rsidRDefault="0061671F">
                  <w:pPr>
                    <w:divId w:val="184512166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111:</w:t>
                  </w:r>
                </w:p>
                <w:p w14:paraId="636EB6F3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770670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7C5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BDF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D5A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B23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20276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2B578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441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62C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25A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F63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976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B71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CC2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786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598E50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90EA90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B70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5DD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A45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EBF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F8F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B35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CC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08E38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0,28</w:t>
            </w:r>
          </w:p>
        </w:tc>
      </w:tr>
      <w:tr w:rsidR="00942E30" w:rsidRPr="00D301EA" w14:paraId="143587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828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456EE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EAD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3E7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8D09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CD70A2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46D63" w14:textId="77777777" w:rsidR="0061671F" w:rsidRPr="00D301EA" w:rsidRDefault="0061671F">
                  <w:pPr>
                    <w:divId w:val="1771782043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раздео 3:</w:t>
                  </w:r>
                </w:p>
                <w:p w14:paraId="42E52C08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10ADF69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49D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730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B18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994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542D3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74CFF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3AD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DBF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8EF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538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310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0B4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76B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34D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5FB91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EF6146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72A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B4C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378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8FE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7F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41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6A9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1B9A2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0,28</w:t>
            </w:r>
          </w:p>
        </w:tc>
      </w:tr>
      <w:tr w:rsidR="00942E30" w:rsidRPr="00D301EA" w14:paraId="7ADA40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706A" w14:textId="77777777" w:rsidR="00942E30" w:rsidRPr="00D301EA" w:rsidRDefault="00942E30">
            <w:pPr>
              <w:spacing w:line="1" w:lineRule="auto"/>
            </w:pPr>
          </w:p>
        </w:tc>
      </w:tr>
      <w:bookmarkStart w:id="31" w:name="_Toc4_ОПШТИНСКА_УПРАВА"/>
      <w:bookmarkEnd w:id="31"/>
      <w:tr w:rsidR="00942E30" w:rsidRPr="00D301EA" w14:paraId="70E8B2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EFC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 ОПШТИНСКА УПРАВА" \f C \l "2"</w:instrText>
            </w:r>
            <w:r w:rsidRPr="00D301EA">
              <w:fldChar w:fldCharType="end"/>
            </w:r>
          </w:p>
          <w:p w14:paraId="3389EFD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4A8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48C78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1942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ОПШТИНСКА УПРАВА</w:t>
                  </w:r>
                </w:p>
              </w:tc>
            </w:tr>
          </w:tbl>
          <w:p w14:paraId="1BED126D" w14:textId="77777777" w:rsidR="00942E30" w:rsidRPr="00D301EA" w:rsidRDefault="00942E30">
            <w:pPr>
              <w:spacing w:line="1" w:lineRule="auto"/>
            </w:pPr>
          </w:p>
        </w:tc>
      </w:tr>
      <w:bookmarkStart w:id="32" w:name="_Toc-"/>
      <w:bookmarkEnd w:id="32"/>
      <w:tr w:rsidR="00942E30" w:rsidRPr="00D301EA" w14:paraId="3E7918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FAD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"-" \f C \l "3"</w:instrText>
            </w:r>
            <w:r w:rsidRPr="00D301EA">
              <w:fldChar w:fldCharType="end"/>
            </w:r>
          </w:p>
          <w:p w14:paraId="018B059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 Породица и деца" \f C \l "4"</w:instrText>
            </w:r>
            <w:r w:rsidRPr="00D301EA">
              <w:fldChar w:fldCharType="end"/>
            </w:r>
          </w:p>
          <w:p w14:paraId="4D63589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4D2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E89FA1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CFAB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Породица и деца</w:t>
                  </w:r>
                </w:p>
              </w:tc>
            </w:tr>
          </w:tbl>
          <w:p w14:paraId="2E4C417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421B9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FEA2" w14:textId="77777777" w:rsidR="00942E30" w:rsidRPr="00D301EA" w:rsidRDefault="0061671F">
            <w:pPr>
              <w:rPr>
                <w:vanish/>
              </w:rPr>
            </w:pPr>
            <w:r w:rsidRPr="00D301EA">
              <w:lastRenderedPageBreak/>
              <w:fldChar w:fldCharType="begin"/>
            </w:r>
            <w:r w:rsidRPr="00D301EA">
              <w:instrText>TC "0902" \f C \l "5"</w:instrText>
            </w:r>
            <w:r w:rsidRPr="00D301EA">
              <w:fldChar w:fldCharType="end"/>
            </w:r>
          </w:p>
          <w:p w14:paraId="01DE721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525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4F23A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1BA3C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СОЦИЈАЛНА И ДЕЧЈА ЗАШТИТА</w:t>
                  </w:r>
                </w:p>
              </w:tc>
            </w:tr>
          </w:tbl>
          <w:p w14:paraId="5BC9B49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8902B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254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75BA6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5F5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48A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B27EA4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D0EA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Подршка деци и породици са децом</w:t>
                  </w:r>
                </w:p>
              </w:tc>
            </w:tr>
          </w:tbl>
          <w:p w14:paraId="35541FF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E36D4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8B1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BBC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9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CBA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B9D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028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F39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E0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85205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0,76</w:t>
            </w:r>
          </w:p>
        </w:tc>
      </w:tr>
      <w:tr w:rsidR="00942E30" w:rsidRPr="00D301EA" w14:paraId="7CA770C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B22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791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D84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A1F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701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5F9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2A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87FAA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0,76</w:t>
            </w:r>
          </w:p>
        </w:tc>
      </w:tr>
      <w:tr w:rsidR="00942E30" w:rsidRPr="00D301EA" w14:paraId="7614ACA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087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78844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39F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94A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CAB007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0391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Подршка рађању и родитељству</w:t>
                  </w:r>
                </w:p>
              </w:tc>
            </w:tr>
          </w:tbl>
          <w:p w14:paraId="073CEE2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24DA7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2F8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FCD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2B3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449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F34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BAE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9D5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C44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51E86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0,79</w:t>
            </w:r>
          </w:p>
        </w:tc>
      </w:tr>
      <w:tr w:rsidR="00942E30" w:rsidRPr="00D301EA" w14:paraId="7448ACB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BCE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1BC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1D1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1B5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37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04C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B35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4.620.000,00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4AEBE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0,79</w:t>
            </w:r>
          </w:p>
        </w:tc>
      </w:tr>
      <w:tr w:rsidR="00942E30" w:rsidRPr="00D301EA" w14:paraId="4602589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0AB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AB0C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1B8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24F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F04C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400B00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F61E9" w14:textId="77777777" w:rsidR="0061671F" w:rsidRPr="00D301EA" w:rsidRDefault="0061671F">
                  <w:pPr>
                    <w:divId w:val="72425307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040:</w:t>
                  </w:r>
                </w:p>
                <w:p w14:paraId="1C3BFA5E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96CF79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5FC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7CE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90B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9EA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8064E1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2A7EC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CD1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931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912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97C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594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C43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7B5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1D1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DBC1D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02678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BEF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1C6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C17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932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028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B4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2DD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DDC6F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1,55</w:t>
            </w:r>
          </w:p>
        </w:tc>
      </w:tr>
      <w:tr w:rsidR="00942E30" w:rsidRPr="00D301EA" w14:paraId="1699DB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20C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4FCED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E92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"070 Социјална помоћ угроженом становништву, некласификована на другом месту" \f C \l "4"</w:instrText>
            </w:r>
            <w:r w:rsidRPr="00D301EA">
              <w:fldChar w:fldCharType="end"/>
            </w:r>
          </w:p>
          <w:p w14:paraId="717F408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864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873E6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8A4B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515FD86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E4CB0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A040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"0902" \f C \l "5"</w:instrText>
            </w:r>
            <w:r w:rsidRPr="00D301EA">
              <w:fldChar w:fldCharType="end"/>
            </w:r>
          </w:p>
          <w:p w14:paraId="2F69AAC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E4A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1CB7E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6536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СОЦИЈАЛНА И ДЕЧЈА ЗАШТИТА</w:t>
                  </w:r>
                </w:p>
              </w:tc>
            </w:tr>
          </w:tbl>
          <w:p w14:paraId="06C4931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12C2E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C25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966AE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27E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0EE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A5B716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1A38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Једнократне помоћи и други облици помоћи</w:t>
                  </w:r>
                </w:p>
              </w:tc>
            </w:tr>
          </w:tbl>
          <w:p w14:paraId="011B24F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F5B7A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390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E5D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9FD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492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4AE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90E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F0F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CC1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001CB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0,94</w:t>
            </w:r>
          </w:p>
        </w:tc>
      </w:tr>
      <w:tr w:rsidR="00942E30" w:rsidRPr="00D301EA" w14:paraId="6FC152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BE3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D88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10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A82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03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F0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EAA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559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E7A2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6C0643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EAB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13D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643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4E7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5B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199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974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EA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1FF4F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0,21</w:t>
            </w:r>
          </w:p>
        </w:tc>
      </w:tr>
      <w:tr w:rsidR="00942E30" w:rsidRPr="00D301EA" w14:paraId="1BBE47C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E12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25B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2FE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A66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905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F67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975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71686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1,21</w:t>
            </w:r>
          </w:p>
        </w:tc>
      </w:tr>
      <w:tr w:rsidR="00942E30" w:rsidRPr="00D301EA" w14:paraId="07368F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5E6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FA454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B0A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BC5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9D4F8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29FA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Обављање делатности установа социјалне заштите</w:t>
                  </w:r>
                </w:p>
              </w:tc>
            </w:tr>
          </w:tbl>
          <w:p w14:paraId="5A48A30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483A3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70C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0A6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693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1B4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4FE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08B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20F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6E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7DCF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08CA39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329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11B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762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Обављање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1D8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5A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73F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4A8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E35F4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0,05</w:t>
            </w:r>
          </w:p>
        </w:tc>
      </w:tr>
      <w:tr w:rsidR="00942E30" w:rsidRPr="00D301EA" w14:paraId="2503087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700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59029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B43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8CE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D0A2C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85B7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Дневне услуге у заједници</w:t>
                  </w:r>
                </w:p>
              </w:tc>
            </w:tr>
          </w:tbl>
          <w:p w14:paraId="3A4F0C1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475FD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381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1CF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935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2A0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47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53F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06C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A90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9050B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0,51</w:t>
            </w:r>
          </w:p>
        </w:tc>
      </w:tr>
      <w:tr w:rsidR="00942E30" w:rsidRPr="00D301EA" w14:paraId="6CC3F19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D97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07C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AEC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506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1F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AE3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DBE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504DC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0,51</w:t>
            </w:r>
          </w:p>
        </w:tc>
      </w:tr>
      <w:tr w:rsidR="00942E30" w:rsidRPr="00D301EA" w14:paraId="2D7B3C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90E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BDC5B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1F2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E92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AEAE51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83A2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7063B32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7F7CF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949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0F5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2FF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615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00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BEF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7F9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963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1C3A5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0,51</w:t>
            </w:r>
          </w:p>
        </w:tc>
      </w:tr>
      <w:tr w:rsidR="00942E30" w:rsidRPr="00D301EA" w14:paraId="25CE0C1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708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9FD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E3A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A65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F6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7D3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A1A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C8F7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0,51</w:t>
            </w:r>
          </w:p>
        </w:tc>
      </w:tr>
      <w:tr w:rsidR="00942E30" w:rsidRPr="00D301EA" w14:paraId="0D7529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410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BDF84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F2C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0D3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B44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0A94874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0D154" w14:textId="77777777" w:rsidR="0061671F" w:rsidRPr="00D301EA" w:rsidRDefault="0061671F">
                  <w:pPr>
                    <w:divId w:val="125713132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070:</w:t>
                  </w:r>
                </w:p>
                <w:p w14:paraId="27EB57D0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F176C6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F76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E1D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9EE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5E7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9E8EF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09D5B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5CB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BC0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BAD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D98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B64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F3F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7A8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D26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A77E18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AF11A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DC3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ADC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756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BC6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75A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F37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0E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B8D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E8682C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A88AC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7B4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3E2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902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981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758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DD4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0F6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E2B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13C56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1B43A7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B5D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AEA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1E2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A3C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C83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B5A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785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13.325.000,00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2BF72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2,28</w:t>
            </w:r>
          </w:p>
        </w:tc>
      </w:tr>
      <w:tr w:rsidR="00942E30" w:rsidRPr="00D301EA" w14:paraId="1013C6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364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F2E8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200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"090 Социјална заштита некласификована на другом месту" \f C \l "4"</w:instrText>
            </w:r>
            <w:r w:rsidRPr="00D301EA">
              <w:fldChar w:fldCharType="end"/>
            </w:r>
          </w:p>
          <w:p w14:paraId="2299013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351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A36B3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E621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4F857C00" w14:textId="77777777" w:rsidR="00942E30" w:rsidRPr="00D301EA" w:rsidRDefault="00942E30">
            <w:pPr>
              <w:spacing w:line="1" w:lineRule="auto"/>
            </w:pPr>
          </w:p>
        </w:tc>
      </w:tr>
      <w:bookmarkStart w:id="33" w:name="_Toc0902"/>
      <w:bookmarkEnd w:id="33"/>
      <w:tr w:rsidR="00942E30" w:rsidRPr="00D301EA" w14:paraId="7A7560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F558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"0902" \f C \l "5"</w:instrText>
            </w:r>
            <w:r w:rsidRPr="00D301EA">
              <w:fldChar w:fldCharType="end"/>
            </w:r>
          </w:p>
          <w:p w14:paraId="6C311D1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D95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4F35A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EC9E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СОЦИЈАЛНА И ДЕЧЈА ЗАШТИТА</w:t>
                  </w:r>
                </w:p>
              </w:tc>
            </w:tr>
          </w:tbl>
          <w:p w14:paraId="06F1848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8948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1AE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0932F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9F7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2B7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526C2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2280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14:paraId="3AED66F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1F536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95C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BA8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C95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1C3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4FA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A6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CD1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99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5D6B9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302970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106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273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2C7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F0B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C4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71E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7AA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706EFC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0,05</w:t>
            </w:r>
          </w:p>
        </w:tc>
      </w:tr>
      <w:tr w:rsidR="00942E30" w:rsidRPr="00D301EA" w14:paraId="032D92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E6A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6486E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3F1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346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D3B90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7F6F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Дневне услуге у заједници</w:t>
                  </w:r>
                </w:p>
              </w:tc>
            </w:tr>
          </w:tbl>
          <w:p w14:paraId="411BE5B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AA34D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C65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E5B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174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3C4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7E6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FC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2F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95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C4093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0,99</w:t>
            </w:r>
          </w:p>
        </w:tc>
      </w:tr>
      <w:tr w:rsidR="00942E30" w:rsidRPr="00D301EA" w14:paraId="30CB86A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362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4E3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579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4F8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3B8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533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949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C51BE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0,99</w:t>
            </w:r>
          </w:p>
        </w:tc>
      </w:tr>
      <w:tr w:rsidR="00942E30" w:rsidRPr="00D301EA" w14:paraId="11F9A5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1DD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8E915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4F6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632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A9DC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5A4B0FB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F4812" w14:textId="77777777" w:rsidR="0061671F" w:rsidRPr="00D301EA" w:rsidRDefault="0061671F">
                  <w:pPr>
                    <w:divId w:val="1502503048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090:</w:t>
                  </w:r>
                </w:p>
                <w:p w14:paraId="099CAAA4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0CA7044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CF2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3AE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350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C19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486220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AFB48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51C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411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402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3EB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CA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94F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89F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DE8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44B58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B2A59F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9F8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78F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CEA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D3D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124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536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7A8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415A1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1,04</w:t>
            </w:r>
          </w:p>
        </w:tc>
      </w:tr>
      <w:tr w:rsidR="00942E30" w:rsidRPr="00D301EA" w14:paraId="3AB6C03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D76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D9AD1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0AF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"133 Остале опште услуге" \f C \l "4"</w:instrText>
            </w:r>
            <w:r w:rsidRPr="00D301EA">
              <w:fldChar w:fldCharType="end"/>
            </w:r>
          </w:p>
          <w:p w14:paraId="39C99D8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A1F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75A1A9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BF4C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Остале опште услуге</w:t>
                  </w:r>
                </w:p>
              </w:tc>
            </w:tr>
          </w:tbl>
          <w:p w14:paraId="26B9B67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ADD8D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5B48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"0602" \f C \l "5"</w:instrText>
            </w:r>
            <w:r w:rsidRPr="00D301EA">
              <w:fldChar w:fldCharType="end"/>
            </w:r>
          </w:p>
          <w:p w14:paraId="3953E3A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3E6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14B462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5CD2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УСЛУГЕ ЛОКАЛНЕ САМОУПРАВЕ</w:t>
                  </w:r>
                </w:p>
              </w:tc>
            </w:tr>
          </w:tbl>
          <w:p w14:paraId="2FD0085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347F06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D76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72D8A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119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8F3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C778C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D8C9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7144604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03CA5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0D8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929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6F1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DDE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E07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37.446.000,00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47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1C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E0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37.446.000,00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81C3A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6,41</w:t>
            </w:r>
          </w:p>
        </w:tc>
      </w:tr>
      <w:tr w:rsidR="00942E30" w:rsidRPr="00D301EA" w14:paraId="63062B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ECE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247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058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088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E50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FEC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06B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A2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A24A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1,07</w:t>
            </w:r>
          </w:p>
        </w:tc>
      </w:tr>
      <w:tr w:rsidR="00942E30" w:rsidRPr="00D301EA" w14:paraId="225F3A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C87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759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C48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52B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209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D57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0DE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1E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72E8F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0,27</w:t>
            </w:r>
          </w:p>
        </w:tc>
      </w:tr>
      <w:tr w:rsidR="00942E30" w:rsidRPr="00D301EA" w14:paraId="0E9C23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7A0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320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AA5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678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C93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CE1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5D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7C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16969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0,15</w:t>
            </w:r>
          </w:p>
        </w:tc>
      </w:tr>
      <w:tr w:rsidR="00942E30" w:rsidRPr="00D301EA" w14:paraId="5EC480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2C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966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6A7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A6F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9F9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09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DB4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1F6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A2CDF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2C011F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28E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2A9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71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CB4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798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B54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A6E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EA8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731BE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1,13</w:t>
            </w:r>
          </w:p>
        </w:tc>
      </w:tr>
      <w:tr w:rsidR="00942E30" w:rsidRPr="00D301EA" w14:paraId="36E0BF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B09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B6B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9D1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93B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3EC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59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0A0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C7E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A67B9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40FF1B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217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7D9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D06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7CF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2A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22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59D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7F1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9.075.000,00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3ABA0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1,55</w:t>
            </w:r>
          </w:p>
        </w:tc>
      </w:tr>
      <w:tr w:rsidR="00942E30" w:rsidRPr="00D301EA" w14:paraId="400464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998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ED4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FA4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AA9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6E8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D45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B00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B1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1.525.600,00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F1382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0,26</w:t>
            </w:r>
          </w:p>
        </w:tc>
      </w:tr>
      <w:tr w:rsidR="00942E30" w:rsidRPr="00D301EA" w14:paraId="1BB0DD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E3E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622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12F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3CD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ED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DD5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F28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E70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82DEF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0,12</w:t>
            </w:r>
          </w:p>
        </w:tc>
      </w:tr>
      <w:tr w:rsidR="00942E30" w:rsidRPr="00D301EA" w14:paraId="72F62B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6F4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85F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EFA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D55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738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C9D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37B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612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4.357.000,00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B1618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0,75</w:t>
            </w:r>
          </w:p>
        </w:tc>
      </w:tr>
      <w:tr w:rsidR="00942E30" w:rsidRPr="00D301EA" w14:paraId="76A961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B86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2C8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990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74C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3B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60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A2B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4F2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1870B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0,39</w:t>
            </w:r>
          </w:p>
        </w:tc>
      </w:tr>
      <w:tr w:rsidR="00942E30" w:rsidRPr="00D301EA" w14:paraId="643045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40C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294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3C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945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0DC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218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15F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CFA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4BACC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367EED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BFD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A72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22F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2BA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7C2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CF8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0C5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FB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8E05B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0,31</w:t>
            </w:r>
          </w:p>
        </w:tc>
      </w:tr>
      <w:tr w:rsidR="00942E30" w:rsidRPr="00D301EA" w14:paraId="077BC5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457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CA1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4CC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ADF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82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6AF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F7D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2EE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54E25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1,28</w:t>
            </w:r>
          </w:p>
        </w:tc>
      </w:tr>
      <w:tr w:rsidR="00942E30" w:rsidRPr="00D301EA" w14:paraId="36ECBD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90B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B90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375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A62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146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B50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903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CE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2D1E3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0,46</w:t>
            </w:r>
          </w:p>
        </w:tc>
      </w:tr>
      <w:tr w:rsidR="00942E30" w:rsidRPr="00D301EA" w14:paraId="7E346F5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C2D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155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414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4EF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83.545.600,00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167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EBE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571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83.545.600,00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FB7E9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14,29</w:t>
            </w:r>
          </w:p>
        </w:tc>
      </w:tr>
      <w:tr w:rsidR="00942E30" w:rsidRPr="00D301EA" w14:paraId="1CC874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8DC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48A80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9D4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46C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618713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3B4B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Омбудсман</w:t>
                  </w:r>
                </w:p>
              </w:tc>
            </w:tr>
          </w:tbl>
          <w:p w14:paraId="22BC801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4E59C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2E7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049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DBC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6ED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BF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5C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89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10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3BD84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0,02</w:t>
            </w:r>
          </w:p>
        </w:tc>
      </w:tr>
      <w:tr w:rsidR="00942E30" w:rsidRPr="00D301EA" w14:paraId="13B5245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5A4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B23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6A1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Омбудсман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847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CB2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BC1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900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975C1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0,02</w:t>
            </w:r>
          </w:p>
        </w:tc>
      </w:tr>
      <w:tr w:rsidR="00942E30" w:rsidRPr="00D301EA" w14:paraId="38EAF6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0D3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9221A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F92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C6F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E12C4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6554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Текућа буџетска резерва</w:t>
                  </w:r>
                </w:p>
              </w:tc>
            </w:tr>
          </w:tbl>
          <w:p w14:paraId="70F66F8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F12A8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874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C0F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F95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D73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5E2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A3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780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740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5D730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0,15</w:t>
            </w:r>
          </w:p>
        </w:tc>
      </w:tr>
      <w:tr w:rsidR="00942E30" w:rsidRPr="00D301EA" w14:paraId="30DFBB2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82D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E5B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84F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A50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72C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29F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7FA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C440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0,15</w:t>
            </w:r>
          </w:p>
        </w:tc>
      </w:tr>
      <w:tr w:rsidR="00942E30" w:rsidRPr="00D301EA" w14:paraId="3D5AA1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536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C7434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EAB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5E9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EB2B8C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2FD0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Стална буџетска резерва</w:t>
                  </w:r>
                </w:p>
              </w:tc>
            </w:tr>
          </w:tbl>
          <w:p w14:paraId="0967C16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8220D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C02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A63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E82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73F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9DD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B87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B7B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D50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A35C8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7713C10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FC6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0E8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ED9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C1C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DBF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94B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A97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362AC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0,03</w:t>
            </w:r>
          </w:p>
        </w:tc>
      </w:tr>
      <w:tr w:rsidR="00942E30" w:rsidRPr="00D301EA" w14:paraId="0F129D6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EDE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FE0B5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D83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F25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F1F0C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30CC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у ванредним ситуацијама</w:t>
                  </w:r>
                </w:p>
              </w:tc>
            </w:tr>
          </w:tbl>
          <w:p w14:paraId="4532909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2065F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5EF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3F4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C2A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CF5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0F0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77F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C79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3C9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3AE23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0,10</w:t>
            </w:r>
          </w:p>
        </w:tc>
      </w:tr>
      <w:tr w:rsidR="00942E30" w:rsidRPr="00D301EA" w14:paraId="7A78E8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0D8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7BE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764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88E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133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F4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9B9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9A5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96D51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0,61</w:t>
            </w:r>
          </w:p>
        </w:tc>
      </w:tr>
      <w:tr w:rsidR="00942E30" w:rsidRPr="00D301EA" w14:paraId="5C11B9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3BE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E5D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39E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F90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BF9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7D2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B43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4.190.000,00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9E1ED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0,72</w:t>
            </w:r>
          </w:p>
        </w:tc>
      </w:tr>
      <w:tr w:rsidR="00942E30" w:rsidRPr="00D301EA" w14:paraId="5A26EB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7C7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AF7B1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DA3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"1101" \f C \l "5"</w:instrText>
            </w:r>
            <w:r w:rsidRPr="00D301EA">
              <w:fldChar w:fldCharType="end"/>
            </w:r>
          </w:p>
          <w:p w14:paraId="1504778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401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4DBD8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8DE0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2109406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304B5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8FC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D9220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80C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39E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AB249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7CE4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Просторно и урбанистичко планирање</w:t>
                  </w:r>
                </w:p>
              </w:tc>
            </w:tr>
          </w:tbl>
          <w:p w14:paraId="24B3B77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7BADA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968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C0C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A46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E50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F13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12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9A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68F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9798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0,41</w:t>
            </w:r>
          </w:p>
        </w:tc>
      </w:tr>
      <w:tr w:rsidR="00942E30" w:rsidRPr="00D301EA" w14:paraId="37E6D8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DF9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E75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F0F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E17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7DF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C14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8CE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00486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0,41</w:t>
            </w:r>
          </w:p>
        </w:tc>
      </w:tr>
      <w:tr w:rsidR="00942E30" w:rsidRPr="00D301EA" w14:paraId="2AEB9A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B04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566B6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098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756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AF17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FE38A2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ACCB0" w14:textId="77777777" w:rsidR="0061671F" w:rsidRPr="00D301EA" w:rsidRDefault="0061671F">
                  <w:pPr>
                    <w:divId w:val="1398279420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133:</w:t>
                  </w:r>
                </w:p>
                <w:p w14:paraId="153B52C8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737457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D86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C06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0DF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128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539AC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0456D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6BE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562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233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A19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A7D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91.310.600,00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294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E69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AEC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16018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39347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83C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7B3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1A1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C84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91.310.600,00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3E4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3EF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D4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91.310.600,00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7F66B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15,62</w:t>
            </w:r>
          </w:p>
        </w:tc>
      </w:tr>
      <w:tr w:rsidR="00942E30" w:rsidRPr="00D301EA" w14:paraId="3461FF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AF3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1BBEF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7A15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"170 Трансакције јавног дуга" \f C \l "4"</w:instrText>
            </w:r>
            <w:r w:rsidRPr="00D301EA">
              <w:fldChar w:fldCharType="end"/>
            </w:r>
          </w:p>
          <w:p w14:paraId="04914A6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066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48C1F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03A5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Трансакције јавног дуга</w:t>
                  </w:r>
                </w:p>
              </w:tc>
            </w:tr>
          </w:tbl>
          <w:p w14:paraId="0EB004F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46A35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EE7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"0602" \f C \l "5"</w:instrText>
            </w:r>
            <w:r w:rsidRPr="00D301EA">
              <w:fldChar w:fldCharType="end"/>
            </w:r>
          </w:p>
          <w:p w14:paraId="763E657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E00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B87A2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B076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УСЛУГЕ ЛОКАЛНЕ САМОУПРАВЕ</w:t>
                  </w:r>
                </w:p>
              </w:tc>
            </w:tr>
          </w:tbl>
          <w:p w14:paraId="2D63B02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78C54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593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07549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15B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3B7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602D5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0EF2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Сервисирање јавног дуга</w:t>
                  </w:r>
                </w:p>
              </w:tc>
            </w:tr>
          </w:tbl>
          <w:p w14:paraId="05B51F1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FFD5D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04B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DB2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FEC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ADB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6A4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DD3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30C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9C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3777D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437610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949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488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B9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C4B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147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D3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FFD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EBC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DA9AE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0,49</w:t>
            </w:r>
          </w:p>
        </w:tc>
      </w:tr>
      <w:tr w:rsidR="00942E30" w:rsidRPr="00D301EA" w14:paraId="0872ED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E87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0C2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20F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73A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ACC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54F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64B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8384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0,54</w:t>
            </w:r>
          </w:p>
        </w:tc>
      </w:tr>
      <w:tr w:rsidR="00942E30" w:rsidRPr="00D301EA" w14:paraId="23D1D6D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EE1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2BA57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6C5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147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C331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43BD96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6FDDB" w14:textId="77777777" w:rsidR="0061671F" w:rsidRPr="00D301EA" w:rsidRDefault="0061671F">
                  <w:pPr>
                    <w:divId w:val="59487034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170:</w:t>
                  </w:r>
                </w:p>
                <w:p w14:paraId="27055FE0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70F809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ABC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BEB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384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803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E68CF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C2DB4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09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D54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D9A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4D4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A1C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AC0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8D1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91A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D3CB5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AE84E2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E73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D1C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5EC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43C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A9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BB5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A51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6AF93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0,54</w:t>
            </w:r>
          </w:p>
        </w:tc>
      </w:tr>
      <w:tr w:rsidR="00942E30" w:rsidRPr="00D301EA" w14:paraId="40EA55D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584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3B9A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16A7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"330 Судови" \f C \l "4"</w:instrText>
            </w:r>
            <w:r w:rsidRPr="00D301EA">
              <w:fldChar w:fldCharType="end"/>
            </w:r>
          </w:p>
          <w:p w14:paraId="6DD0FBC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E07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C5B57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8B60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Судови</w:t>
                  </w:r>
                </w:p>
              </w:tc>
            </w:tr>
          </w:tbl>
          <w:p w14:paraId="2728406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87510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3C84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"0602" \f C \l "5"</w:instrText>
            </w:r>
            <w:r w:rsidRPr="00D301EA">
              <w:fldChar w:fldCharType="end"/>
            </w:r>
          </w:p>
          <w:p w14:paraId="473D6C3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792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53564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CF08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УСЛУГЕ ЛОКАЛНЕ САМОУПРАВЕ</w:t>
                  </w:r>
                </w:p>
              </w:tc>
            </w:tr>
          </w:tbl>
          <w:p w14:paraId="1C55F3C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8A55E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379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24877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66E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CD1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4C294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9BA0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Општинско/градско правобранилаштво</w:t>
                  </w:r>
                </w:p>
              </w:tc>
            </w:tr>
          </w:tbl>
          <w:p w14:paraId="17B8A96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210DF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108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4B3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131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22F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38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4B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D46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60C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17331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0,19</w:t>
            </w:r>
          </w:p>
        </w:tc>
      </w:tr>
      <w:tr w:rsidR="00942E30" w:rsidRPr="00D301EA" w14:paraId="4EF53B6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275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C1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594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7B4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DF6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9FF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213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C62E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0,19</w:t>
            </w:r>
          </w:p>
        </w:tc>
      </w:tr>
      <w:tr w:rsidR="00942E30" w:rsidRPr="00D301EA" w14:paraId="155ED4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D5D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DB904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F11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A02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EDA1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0CDF73E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2F296" w14:textId="77777777" w:rsidR="0061671F" w:rsidRPr="00D301EA" w:rsidRDefault="0061671F">
                  <w:pPr>
                    <w:divId w:val="22545634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330:</w:t>
                  </w:r>
                </w:p>
                <w:p w14:paraId="09513EB6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36E501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6C4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9A0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441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593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F1363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292FF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7D8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E7C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C20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B4D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EF8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BE9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C20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8D9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C8B34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E69B24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97C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B83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C07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D6E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77D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FA8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E5E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28058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0,19</w:t>
            </w:r>
          </w:p>
        </w:tc>
      </w:tr>
      <w:tr w:rsidR="00942E30" w:rsidRPr="00D301EA" w14:paraId="33DF4B0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7FF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A45B4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F22A" w14:textId="77777777" w:rsidR="00942E30" w:rsidRPr="00D301EA" w:rsidRDefault="0061671F">
            <w:pPr>
              <w:rPr>
                <w:vanish/>
              </w:rPr>
            </w:pPr>
            <w:r w:rsidRPr="00D301EA">
              <w:lastRenderedPageBreak/>
              <w:fldChar w:fldCharType="begin"/>
            </w:r>
            <w:r w:rsidRPr="00D301EA">
              <w:instrText>TC "360 Јавни ред и безбедност некласификован на другом месту" \f C \l "4"</w:instrText>
            </w:r>
            <w:r w:rsidRPr="00D301EA">
              <w:fldChar w:fldCharType="end"/>
            </w:r>
          </w:p>
          <w:p w14:paraId="27ACF0D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B80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9867D2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2C0AC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14:paraId="777CD00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75A8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9370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"0701" \f C \l "5"</w:instrText>
            </w:r>
            <w:r w:rsidRPr="00D301EA">
              <w:fldChar w:fldCharType="end"/>
            </w:r>
          </w:p>
          <w:p w14:paraId="1B93FC4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889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E046F5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27C3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3B307E9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53BE2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8AD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7EE93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688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722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2D2D0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A53E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Средства за безбедност саобраћаја</w:t>
                  </w:r>
                </w:p>
              </w:tc>
            </w:tr>
          </w:tbl>
          <w:p w14:paraId="4C82FB4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4AEF5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3F7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5E5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278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FE5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63F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A1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C97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AE3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F2B24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0,65</w:t>
            </w:r>
          </w:p>
        </w:tc>
      </w:tr>
      <w:tr w:rsidR="00942E30" w:rsidRPr="00D301EA" w14:paraId="790FBF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602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09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7EF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B1F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D0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2F8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A46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1DB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8CC93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5A0B4D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175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005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9E7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1B4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BA7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B6E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B5C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941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4.506.000,00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513FD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0,77</w:t>
            </w:r>
          </w:p>
        </w:tc>
      </w:tr>
      <w:tr w:rsidR="00942E30" w:rsidRPr="00D301EA" w14:paraId="4C3C9D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409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DD8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B43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E3C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9F5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8AA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EB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555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CFD5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0,14</w:t>
            </w:r>
          </w:p>
        </w:tc>
      </w:tr>
      <w:tr w:rsidR="00942E30" w:rsidRPr="00D301EA" w14:paraId="41E7E5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D9A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1FB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F06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Средства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2E8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9.106.000,00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11C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113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046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90ED2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1,56</w:t>
            </w:r>
          </w:p>
        </w:tc>
      </w:tr>
      <w:tr w:rsidR="00942E30" w:rsidRPr="00D301EA" w14:paraId="2A757A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355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5AEBC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1FF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BBC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F9352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C20C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Набавка и уградња опреме за видео надзор општине Љиг</w:t>
                  </w:r>
                </w:p>
              </w:tc>
            </w:tr>
          </w:tbl>
          <w:p w14:paraId="41C9618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B08E9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7DB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CC9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E24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33C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3FE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D4D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237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D91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B2EBB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0,04</w:t>
            </w:r>
          </w:p>
        </w:tc>
      </w:tr>
      <w:tr w:rsidR="00942E30" w:rsidRPr="00D301EA" w14:paraId="59EBCE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313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40E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B8E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36F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480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E0C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2C2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AEC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27CCE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2,57</w:t>
            </w:r>
          </w:p>
        </w:tc>
      </w:tr>
      <w:tr w:rsidR="00942E30" w:rsidRPr="00D301EA" w14:paraId="5575706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B1F0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C18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598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Набавка и уградња опреме за видео надзор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185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618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602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6A4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15.240.000,00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E96AC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2,61</w:t>
            </w:r>
          </w:p>
        </w:tc>
      </w:tr>
      <w:tr w:rsidR="00942E30" w:rsidRPr="00D301EA" w14:paraId="75D86EC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9A2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A9EE9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147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189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C453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3184CE6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286D5" w14:textId="77777777" w:rsidR="0061671F" w:rsidRPr="00D301EA" w:rsidRDefault="0061671F">
                  <w:pPr>
                    <w:divId w:val="384841973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360:</w:t>
                  </w:r>
                </w:p>
                <w:p w14:paraId="16BB7BB0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4EEF197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A29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F81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484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9A2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CA3D4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C0EF6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2FB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76F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037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FF7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4F2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24.346.000,00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334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254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AE0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1DBE00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A59E74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65F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1EE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8FA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F0E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24.346.000,00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7AF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C29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87F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24.346.000,00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DF3DF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4,16</w:t>
            </w:r>
          </w:p>
        </w:tc>
      </w:tr>
      <w:tr w:rsidR="00942E30" w:rsidRPr="00D301EA" w14:paraId="2B64FD9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7CD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32B9F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C8C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"421 Пољопривреда" \f C \l "4"</w:instrText>
            </w:r>
            <w:r w:rsidRPr="00D301EA">
              <w:fldChar w:fldCharType="end"/>
            </w:r>
          </w:p>
          <w:p w14:paraId="36226D8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0E9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BE789C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C5BB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Пољопривреда</w:t>
                  </w:r>
                </w:p>
              </w:tc>
            </w:tr>
          </w:tbl>
          <w:p w14:paraId="4C9D21EF" w14:textId="77777777" w:rsidR="00942E30" w:rsidRPr="00D301EA" w:rsidRDefault="00942E30">
            <w:pPr>
              <w:spacing w:line="1" w:lineRule="auto"/>
            </w:pPr>
          </w:p>
        </w:tc>
      </w:tr>
      <w:bookmarkStart w:id="34" w:name="_Toc0101"/>
      <w:bookmarkEnd w:id="34"/>
      <w:tr w:rsidR="00942E30" w:rsidRPr="00D301EA" w14:paraId="5665B8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442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"0101" \f C \l "5"</w:instrText>
            </w:r>
            <w:r w:rsidRPr="00D301EA">
              <w:fldChar w:fldCharType="end"/>
            </w:r>
          </w:p>
          <w:p w14:paraId="0E91DAF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1C8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F61BB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7494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ПОЉОПРИВРЕДА И РУРАЛНИ РАЗВОЈ</w:t>
                  </w:r>
                </w:p>
              </w:tc>
            </w:tr>
          </w:tbl>
          <w:p w14:paraId="535747A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44D34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3AF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969FC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E1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0D5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5F792F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BC52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14:paraId="05CD8B6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EE7CD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62F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780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530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184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078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62F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7BE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A63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E1362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0,12</w:t>
            </w:r>
          </w:p>
        </w:tc>
      </w:tr>
      <w:tr w:rsidR="00942E30" w:rsidRPr="00D301EA" w14:paraId="05B73A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764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07B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DE7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37E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378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A8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219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69F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6F7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0,13</w:t>
            </w:r>
          </w:p>
        </w:tc>
      </w:tr>
      <w:tr w:rsidR="00942E30" w:rsidRPr="00D301EA" w14:paraId="3567F66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819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84F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715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0BF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C16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53C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CF1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0B73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0,25</w:t>
            </w:r>
          </w:p>
        </w:tc>
      </w:tr>
      <w:tr w:rsidR="00942E30" w:rsidRPr="00D301EA" w14:paraId="0753C0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AAB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E41B7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052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DDF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8DAA6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4324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Мере подршке руралном развоју</w:t>
                  </w:r>
                </w:p>
              </w:tc>
            </w:tr>
          </w:tbl>
          <w:p w14:paraId="672B2BF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11E5B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F2F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DF4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4D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BDF5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48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4BC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820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848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51545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1,03</w:t>
            </w:r>
          </w:p>
        </w:tc>
      </w:tr>
      <w:tr w:rsidR="00942E30" w:rsidRPr="00D301EA" w14:paraId="5B4B65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2C7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62F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A5D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37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748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B9E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E91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7158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1,03</w:t>
            </w:r>
          </w:p>
        </w:tc>
      </w:tr>
      <w:tr w:rsidR="00942E30" w:rsidRPr="00D301EA" w14:paraId="7E020D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3E7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82C0E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109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7AD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8716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E0C2E6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62FEE" w14:textId="77777777" w:rsidR="0061671F" w:rsidRPr="00D301EA" w:rsidRDefault="0061671F">
                  <w:pPr>
                    <w:divId w:val="595602431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421:</w:t>
                  </w:r>
                </w:p>
                <w:p w14:paraId="24D9AE9B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445DD55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C72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735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DB3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CEC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056CC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10FA5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552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915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222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F57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415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F35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BA9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B04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67E02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4089CB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497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70F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A54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FC9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397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DAE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A50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A60B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1,27</w:t>
            </w:r>
          </w:p>
        </w:tc>
      </w:tr>
      <w:tr w:rsidR="00942E30" w:rsidRPr="00D301EA" w14:paraId="332847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DAC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526FA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133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"422 шумарство" \f C \l "4"</w:instrText>
            </w:r>
            <w:r w:rsidRPr="00D301EA">
              <w:fldChar w:fldCharType="end"/>
            </w:r>
          </w:p>
          <w:p w14:paraId="531322A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4BE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9EAD1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B66FC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шумарство</w:t>
                  </w:r>
                </w:p>
              </w:tc>
            </w:tr>
          </w:tbl>
          <w:p w14:paraId="6086242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53000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18B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"0401" \f C \l "5"</w:instrText>
            </w:r>
            <w:r w:rsidRPr="00D301EA">
              <w:fldChar w:fldCharType="end"/>
            </w:r>
          </w:p>
          <w:p w14:paraId="75E8F2F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9B3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849091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84A5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ЖИВОТНЕ СРЕДИНЕ</w:t>
                  </w:r>
                </w:p>
              </w:tc>
            </w:tr>
          </w:tbl>
          <w:p w14:paraId="54EF237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A5EAD7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E1B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BCF1A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06A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B8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97AC5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753E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природе</w:t>
                  </w:r>
                </w:p>
              </w:tc>
            </w:tr>
          </w:tbl>
          <w:p w14:paraId="25FD270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67085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7EA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99A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EAE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236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B45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E4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B3B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3D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AD8FB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644A732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B36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E9C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9CA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D4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2C3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978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8D9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6B528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</w:tr>
      <w:tr w:rsidR="00942E30" w:rsidRPr="00D301EA" w14:paraId="4C53FBF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F5D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B3AAB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274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1A7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7C15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738B7C5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4DE0F" w14:textId="77777777" w:rsidR="0061671F" w:rsidRPr="00D301EA" w:rsidRDefault="0061671F">
                  <w:pPr>
                    <w:divId w:val="1570925598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422:</w:t>
                  </w:r>
                </w:p>
                <w:p w14:paraId="44F7DAA3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492E5A1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223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118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9D2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6F4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E5F02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4B0BC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B5A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3F4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537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70F4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397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AD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23C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03D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DCAB9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8C0E1B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9E1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E3D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9E1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шумарство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191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620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688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309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69251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</w:tr>
      <w:tr w:rsidR="00942E30" w:rsidRPr="00D301EA" w14:paraId="6B1873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D9D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CBEA4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905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"451 Друмски саобраћај" \f C \l "4"</w:instrText>
            </w:r>
            <w:r w:rsidRPr="00D301EA">
              <w:fldChar w:fldCharType="end"/>
            </w:r>
          </w:p>
          <w:p w14:paraId="5D07974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FB9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540664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8173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Друмски саобраћај</w:t>
                  </w:r>
                </w:p>
              </w:tc>
            </w:tr>
          </w:tbl>
          <w:p w14:paraId="429FEFC8" w14:textId="77777777" w:rsidR="00942E30" w:rsidRPr="00D301EA" w:rsidRDefault="00942E30">
            <w:pPr>
              <w:spacing w:line="1" w:lineRule="auto"/>
            </w:pPr>
          </w:p>
        </w:tc>
      </w:tr>
      <w:bookmarkStart w:id="35" w:name="_Toc0701"/>
      <w:bookmarkEnd w:id="35"/>
      <w:tr w:rsidR="00942E30" w:rsidRPr="00D301EA" w14:paraId="4C69D6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4C5D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"0701" \f C \l "5"</w:instrText>
            </w:r>
            <w:r w:rsidRPr="00D301EA">
              <w:fldChar w:fldCharType="end"/>
            </w:r>
          </w:p>
          <w:p w14:paraId="612749E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ECA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1EB4C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56BF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3AEA5FC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1526E4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52B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2C97E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894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9A2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403AF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E7B7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1C6B7DE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2E389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0DF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24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D52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3F9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58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106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934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31F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A9670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0,16</w:t>
            </w:r>
          </w:p>
        </w:tc>
      </w:tr>
      <w:tr w:rsidR="00942E30" w:rsidRPr="00D301EA" w14:paraId="13801C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940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59C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656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13C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01C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26.478.000,00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CBE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B8A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1E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26.478.000,00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FD039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4,53</w:t>
            </w:r>
          </w:p>
        </w:tc>
      </w:tr>
      <w:tr w:rsidR="00942E30" w:rsidRPr="00D301EA" w14:paraId="5CD159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DAE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4E6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8D0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D1F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69D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41C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C70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4F8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2E006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0,21</w:t>
            </w:r>
          </w:p>
        </w:tc>
      </w:tr>
      <w:tr w:rsidR="00942E30" w:rsidRPr="00D301EA" w14:paraId="7D86C5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18C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614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DCD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295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53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18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869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83C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18692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4F80160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576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F7E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A7C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DE0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28.693.000,00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561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81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A1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28.693.000,00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06EB5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4,91</w:t>
            </w:r>
          </w:p>
        </w:tc>
      </w:tr>
      <w:tr w:rsidR="00942E30" w:rsidRPr="00D301EA" w14:paraId="7A9BFD9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73D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493CD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548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15C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0F193A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F8A1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Изградња улице Нова 5а у Љигу, у индустријској зони</w:t>
                  </w:r>
                </w:p>
              </w:tc>
            </w:tr>
          </w:tbl>
          <w:p w14:paraId="2EBA852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B0547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17F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080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5E9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983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CCF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12.503.000,00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64F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08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0D5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12.503.000,00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42E98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2,14</w:t>
            </w:r>
          </w:p>
        </w:tc>
      </w:tr>
      <w:tr w:rsidR="00942E30" w:rsidRPr="00D301EA" w14:paraId="2656C2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C9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359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E89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65F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7EB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E42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96B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A97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D617A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0,15</w:t>
            </w:r>
          </w:p>
        </w:tc>
      </w:tr>
      <w:tr w:rsidR="00942E30" w:rsidRPr="00D301EA" w14:paraId="0F58831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73E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796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24E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Изградња улице Нова 5а у Љигу, у индустријској зони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ED9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13.403.000,00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542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530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38B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13.403.000,00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54694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2,29</w:t>
            </w:r>
          </w:p>
        </w:tc>
      </w:tr>
      <w:tr w:rsidR="00942E30" w:rsidRPr="00D301EA" w14:paraId="25A2187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EF1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1F8A3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984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C07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80A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CE4169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858D1" w14:textId="77777777" w:rsidR="0061671F" w:rsidRPr="00D301EA" w:rsidRDefault="0061671F">
                  <w:pPr>
                    <w:divId w:val="1737312020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451:</w:t>
                  </w:r>
                </w:p>
                <w:p w14:paraId="5DC44050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543EE1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6BA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E54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94D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C13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64F431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114B0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7C8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799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909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27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DB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7E3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C42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C56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D644A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3A8392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019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AE8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805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3BB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42.096.000,00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62A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915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315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42.096.000,00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697B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7,20</w:t>
            </w:r>
          </w:p>
        </w:tc>
      </w:tr>
      <w:tr w:rsidR="00942E30" w:rsidRPr="00D301EA" w14:paraId="4EAF99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8C8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9957B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369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"510 Управљање отпадом" \f C \l "4"</w:instrText>
            </w:r>
            <w:r w:rsidRPr="00D301EA">
              <w:fldChar w:fldCharType="end"/>
            </w:r>
          </w:p>
          <w:p w14:paraId="60B73BC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339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4FB316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DF4F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отпадом</w:t>
                  </w:r>
                </w:p>
              </w:tc>
            </w:tr>
          </w:tbl>
          <w:p w14:paraId="73A2DA1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D0844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9A9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"0401" \f C \l "5"</w:instrText>
            </w:r>
            <w:r w:rsidRPr="00D301EA">
              <w:fldChar w:fldCharType="end"/>
            </w:r>
          </w:p>
          <w:p w14:paraId="19C987F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E52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5A9F00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47A6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ЖИВОТНЕ СРЕДИНЕ</w:t>
                  </w:r>
                </w:p>
              </w:tc>
            </w:tr>
          </w:tbl>
          <w:p w14:paraId="336A388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37117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17F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5B615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A2F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D31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578467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F1E3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комуналним отпадом</w:t>
                  </w:r>
                </w:p>
              </w:tc>
            </w:tr>
          </w:tbl>
          <w:p w14:paraId="5233BBB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694C1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5A0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E58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741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973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76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8AA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9B6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B8D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8.435.000,00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EC556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1,44</w:t>
            </w:r>
          </w:p>
        </w:tc>
      </w:tr>
      <w:tr w:rsidR="00942E30" w:rsidRPr="00D301EA" w14:paraId="1FDCF49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0D1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202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F24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73C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6.935.000,00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2E9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875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929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8.435.000,00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6961E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1,44</w:t>
            </w:r>
          </w:p>
        </w:tc>
      </w:tr>
      <w:tr w:rsidR="00942E30" w:rsidRPr="00D301EA" w14:paraId="4895D0A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33D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5ED5D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33A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E5E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B66997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4FDB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осталим врстама отпада</w:t>
                  </w:r>
                </w:p>
              </w:tc>
            </w:tr>
          </w:tbl>
          <w:p w14:paraId="1A1B573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EB344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278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088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525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E21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852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AE8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ED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32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3AFAC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0,18</w:t>
            </w:r>
          </w:p>
        </w:tc>
      </w:tr>
      <w:tr w:rsidR="00942E30" w:rsidRPr="00D301EA" w14:paraId="7582AC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72B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14F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378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0FE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48D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43B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9FD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4AE01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0,18</w:t>
            </w:r>
          </w:p>
        </w:tc>
      </w:tr>
      <w:tr w:rsidR="00942E30" w:rsidRPr="00D301EA" w14:paraId="012A575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051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324E9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747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5E4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DF9E5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8066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ПРОЈЕКАТ РЕЦИКЛАЖНОГ ДВОРИШТА</w:t>
                  </w:r>
                </w:p>
              </w:tc>
            </w:tr>
          </w:tbl>
          <w:p w14:paraId="46D5CCF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50F67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E44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E0A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EEA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E05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76D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25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6C6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87E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615BE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0,23</w:t>
            </w:r>
          </w:p>
        </w:tc>
      </w:tr>
      <w:tr w:rsidR="00942E30" w:rsidRPr="00D301EA" w14:paraId="235772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285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450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286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E17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ACC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507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128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17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CF86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0,26</w:t>
            </w:r>
          </w:p>
        </w:tc>
      </w:tr>
      <w:tr w:rsidR="00942E30" w:rsidRPr="00D301EA" w14:paraId="6F07D3B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0BA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0DD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C00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 РЕЦИКЛАЖНОГ ДВОРИШТА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843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305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501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B3E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2A9E4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0,49</w:t>
            </w:r>
          </w:p>
        </w:tc>
      </w:tr>
      <w:tr w:rsidR="00942E30" w:rsidRPr="00D301EA" w14:paraId="416F2AE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712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029E7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C72B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"1102" \f C \l "5"</w:instrText>
            </w:r>
            <w:r w:rsidRPr="00D301EA">
              <w:fldChar w:fldCharType="end"/>
            </w:r>
          </w:p>
          <w:p w14:paraId="515EA20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AAA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9BC9B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380A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КОМУНАЛНЕ ДЕЛАТНОСТИ</w:t>
                  </w:r>
                </w:p>
              </w:tc>
            </w:tr>
          </w:tbl>
          <w:p w14:paraId="33982E0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2795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055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04E88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C01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CD3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9FF90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A5EB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Одржавање јавних зелених површина</w:t>
                  </w:r>
                </w:p>
              </w:tc>
            </w:tr>
          </w:tbl>
          <w:p w14:paraId="5C5692E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10E3D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364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670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B3C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DE3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CC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883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B4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78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9CB66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0,34</w:t>
            </w:r>
          </w:p>
        </w:tc>
      </w:tr>
      <w:tr w:rsidR="00942E30" w:rsidRPr="00D301EA" w14:paraId="3540CD5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680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063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9FB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99A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612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172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AC2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0844B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0,34</w:t>
            </w:r>
          </w:p>
        </w:tc>
      </w:tr>
      <w:tr w:rsidR="00942E30" w:rsidRPr="00D301EA" w14:paraId="06CD7E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3B1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DF937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71B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627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FF6E0C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9322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0D19485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856EA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594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666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9D5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1DD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CEE0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B21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33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3E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417CA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1,22</w:t>
            </w:r>
          </w:p>
        </w:tc>
      </w:tr>
      <w:tr w:rsidR="00942E30" w:rsidRPr="00D301EA" w14:paraId="27E4125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656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8EB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A13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339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1BE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EE2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F1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2364E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1,22</w:t>
            </w:r>
          </w:p>
        </w:tc>
      </w:tr>
      <w:tr w:rsidR="00942E30" w:rsidRPr="00D301EA" w14:paraId="1807CB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8F6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E48C4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6A3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DF8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4CEE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070129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A2F37" w14:textId="77777777" w:rsidR="0061671F" w:rsidRPr="00D301EA" w:rsidRDefault="0061671F">
                  <w:pPr>
                    <w:divId w:val="168212659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510:</w:t>
                  </w:r>
                </w:p>
                <w:p w14:paraId="03E201EA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36855D7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12F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6AA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1E8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026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45AE9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D1396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D1A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5B9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8A7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0282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9AE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A2F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6CA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AF0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37D5D8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65C67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A1E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C4B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FB0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CF4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C16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EB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7D9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6C4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52037C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75BFE5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5AD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CED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DFE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6E6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119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4DA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04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21.515.000,00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F6710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3,68</w:t>
            </w:r>
          </w:p>
        </w:tc>
      </w:tr>
      <w:tr w:rsidR="00942E30" w:rsidRPr="00D301EA" w14:paraId="600EC74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9B7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AE63D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CEF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"520 Управљање отпадним водама" \f C \l "4"</w:instrText>
            </w:r>
            <w:r w:rsidRPr="00D301EA">
              <w:fldChar w:fldCharType="end"/>
            </w:r>
          </w:p>
          <w:p w14:paraId="1756EF7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726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BAD1F7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CD32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отпадним водама</w:t>
                  </w:r>
                </w:p>
              </w:tc>
            </w:tr>
          </w:tbl>
          <w:p w14:paraId="2B9CD6B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8652D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ECEB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"0401" \f C \l "5"</w:instrText>
            </w:r>
            <w:r w:rsidRPr="00D301EA">
              <w:fldChar w:fldCharType="end"/>
            </w:r>
          </w:p>
          <w:p w14:paraId="7663ABF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1BB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19F13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BE2F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ЖИВОТНЕ СРЕДИНЕ</w:t>
                  </w:r>
                </w:p>
              </w:tc>
            </w:tr>
          </w:tbl>
          <w:p w14:paraId="1EB6DDB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F1048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5CA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E9140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557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4EE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091182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B04B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отпадним водама</w:t>
                  </w:r>
                </w:p>
              </w:tc>
            </w:tr>
          </w:tbl>
          <w:p w14:paraId="79578B8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D2A61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2D2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93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4BA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EBE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2F1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A9A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124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5C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F6912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0,17</w:t>
            </w:r>
          </w:p>
        </w:tc>
      </w:tr>
      <w:tr w:rsidR="00942E30" w:rsidRPr="00D301EA" w14:paraId="68A7C9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974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0DA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D81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15E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70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64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68F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C5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1C66F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118D250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D23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041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88B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EF9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26F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805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626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1BC62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0,17</w:t>
            </w:r>
          </w:p>
        </w:tc>
      </w:tr>
      <w:tr w:rsidR="00942E30" w:rsidRPr="00D301EA" w14:paraId="3749E1D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329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A530B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CEE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31D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5AF8A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3AD6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ПРОЈЕКАТ ЗА ПРЕЧИШЋАВАЊЕ ОТПАДНИХ ВОДА</w:t>
                  </w:r>
                </w:p>
              </w:tc>
            </w:tr>
          </w:tbl>
          <w:p w14:paraId="2A7374C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50CCB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ED8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69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780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88D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8F3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65D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6ED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A6E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0B281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0,26</w:t>
            </w:r>
          </w:p>
        </w:tc>
      </w:tr>
      <w:tr w:rsidR="00942E30" w:rsidRPr="00D301EA" w14:paraId="39D88C3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9C9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1C5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E46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 ЗА ПРЕЧИШЋАВАЊЕ ОТПАДНИХ ВОДА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3E3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05B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3F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F6E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069D9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0,26</w:t>
            </w:r>
          </w:p>
        </w:tc>
      </w:tr>
      <w:tr w:rsidR="00942E30" w:rsidRPr="00D301EA" w14:paraId="713785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C69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E2ADD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953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593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23F1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3F221B4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C9E4" w14:textId="77777777" w:rsidR="0061671F" w:rsidRPr="00D301EA" w:rsidRDefault="0061671F">
                  <w:pPr>
                    <w:divId w:val="196885531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520:</w:t>
                  </w:r>
                </w:p>
                <w:p w14:paraId="2630F48A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1A7CBDF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AAC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C23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C8B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3E6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2D413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8A2A5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A0D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415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4E2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9DD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03B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95C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892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385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E98BBC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569545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69D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A94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2E3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0900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273C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6C5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D69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606E0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0,43</w:t>
            </w:r>
          </w:p>
        </w:tc>
      </w:tr>
      <w:tr w:rsidR="00942E30" w:rsidRPr="00D301EA" w14:paraId="5145C66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582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8CD78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294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"530 Смањење загадености" \f C \l "4"</w:instrText>
            </w:r>
            <w:r w:rsidRPr="00D301EA">
              <w:fldChar w:fldCharType="end"/>
            </w:r>
          </w:p>
          <w:p w14:paraId="0BB4E29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55B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0B53CF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2F532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Смањење загадености</w:t>
                  </w:r>
                </w:p>
              </w:tc>
            </w:tr>
          </w:tbl>
          <w:p w14:paraId="53F13D6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D31A8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94C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"0401" \f C \l "5"</w:instrText>
            </w:r>
            <w:r w:rsidRPr="00D301EA">
              <w:fldChar w:fldCharType="end"/>
            </w:r>
          </w:p>
          <w:p w14:paraId="04D6BB8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57E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FE1283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DCF9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ЖИВОТНЕ СРЕДИНЕ</w:t>
                  </w:r>
                </w:p>
              </w:tc>
            </w:tr>
          </w:tbl>
          <w:p w14:paraId="2BD1DDA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501D0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96D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7E62C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52A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A2E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3333B9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595D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заштитом животне средине</w:t>
                  </w:r>
                </w:p>
              </w:tc>
            </w:tr>
          </w:tbl>
          <w:p w14:paraId="7F81F6C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C14D3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D69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8F6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5A7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139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AD0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BF7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C4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4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E6D8B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6D074D5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5DA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190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AB3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20E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D3F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D4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172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08C8A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0,08</w:t>
            </w:r>
          </w:p>
        </w:tc>
      </w:tr>
      <w:tr w:rsidR="00942E30" w:rsidRPr="00D301EA" w14:paraId="4252138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014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80487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2E7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277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1472F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25F8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6304BE4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AFCA9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E99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880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C72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86C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39B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1A1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B5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6B6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C8D76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112CB8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92B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6A0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453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6C2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D7A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FA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A30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9A153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</w:tr>
      <w:tr w:rsidR="00942E30" w:rsidRPr="00D301EA" w14:paraId="1BFBEC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A28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84D70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10E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629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E6F1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086CC1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19772" w14:textId="77777777" w:rsidR="0061671F" w:rsidRPr="00D301EA" w:rsidRDefault="0061671F">
                  <w:pPr>
                    <w:divId w:val="121485483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530:</w:t>
                  </w:r>
                </w:p>
                <w:p w14:paraId="76BBDFD4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E51575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7B0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994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1B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B32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F8010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B3620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CFD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470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8C3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E85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9EA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591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9AE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57B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6F4851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B8394E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5B8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F42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592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16F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EDD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A22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A9D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5106E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677F3F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385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9DFA1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0FB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"540 Заштита биљног и животињског света и крајолика" \f C \l "4"</w:instrText>
            </w:r>
            <w:r w:rsidRPr="00D301EA">
              <w:fldChar w:fldCharType="end"/>
            </w:r>
          </w:p>
          <w:p w14:paraId="256EF1C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88D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1E39E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5156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биљног и животињског света и крајолика</w:t>
                  </w:r>
                </w:p>
              </w:tc>
            </w:tr>
          </w:tbl>
          <w:p w14:paraId="343A4115" w14:textId="77777777" w:rsidR="00942E30" w:rsidRPr="00D301EA" w:rsidRDefault="00942E30">
            <w:pPr>
              <w:spacing w:line="1" w:lineRule="auto"/>
            </w:pPr>
          </w:p>
        </w:tc>
      </w:tr>
      <w:bookmarkStart w:id="36" w:name="_Toc0401"/>
      <w:bookmarkEnd w:id="36"/>
      <w:tr w:rsidR="00942E30" w:rsidRPr="00D301EA" w14:paraId="76095A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4FD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"0401" \f C \l "5"</w:instrText>
            </w:r>
            <w:r w:rsidRPr="00D301EA">
              <w:fldChar w:fldCharType="end"/>
            </w:r>
          </w:p>
          <w:p w14:paraId="6487311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E8B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F01044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4BE9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ЗАШТИТА ЖИВОТНЕ СРЕДИНЕ</w:t>
                  </w:r>
                </w:p>
              </w:tc>
            </w:tr>
          </w:tbl>
          <w:p w14:paraId="050D9B3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A0A49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F32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9E790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C18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48D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30C29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7CEF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СУБХОРИЗОНТАЛАНА ЕКСПЛОАТАЦИЈА БУНАРА БА</w:t>
                  </w:r>
                </w:p>
              </w:tc>
            </w:tr>
          </w:tbl>
          <w:p w14:paraId="449B6E6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8E57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4C3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26F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441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245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D18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FD6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4E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156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7.899.000,00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5AD44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1,35</w:t>
            </w:r>
          </w:p>
        </w:tc>
      </w:tr>
      <w:tr w:rsidR="00942E30" w:rsidRPr="00D301EA" w14:paraId="030B715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9E5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00EA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0401-5011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F19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СУБХОРИЗОНТАЛАНА ЕКСПЛОАТАЦИЈА БУНАРА БА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AD3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CBA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BA2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61D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7.899.000,00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56050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1,35</w:t>
            </w:r>
          </w:p>
        </w:tc>
      </w:tr>
      <w:tr w:rsidR="00942E30" w:rsidRPr="00D301EA" w14:paraId="595C230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553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149C4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89E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51F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51A5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0E198C2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BEECC" w14:textId="77777777" w:rsidR="0061671F" w:rsidRPr="00D301EA" w:rsidRDefault="0061671F">
                  <w:pPr>
                    <w:divId w:val="438258961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540:</w:t>
                  </w:r>
                </w:p>
                <w:p w14:paraId="6724E95D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05224ED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816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D49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76B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D84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4092B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38EC6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036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0C1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86E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577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D92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AF4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EA0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8B2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2A306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8031F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8DA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8DF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58E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580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263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CB6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EEB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69B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65B5F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825D5B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B9C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F30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820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E20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8CE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2EE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84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7.899.000,00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660DA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1,35</w:t>
            </w:r>
          </w:p>
        </w:tc>
      </w:tr>
      <w:tr w:rsidR="00942E30" w:rsidRPr="00D301EA" w14:paraId="28BF39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D3D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8C40F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092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"610 Стамбени развој" \f C \l "4"</w:instrText>
            </w:r>
            <w:r w:rsidRPr="00D301EA">
              <w:fldChar w:fldCharType="end"/>
            </w:r>
          </w:p>
          <w:p w14:paraId="276B128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F00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2E01DE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F29B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Стамбени развој</w:t>
                  </w:r>
                </w:p>
              </w:tc>
            </w:tr>
          </w:tbl>
          <w:p w14:paraId="7AE8319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ECBB2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100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"0501" \f C \l "5"</w:instrText>
            </w:r>
            <w:r w:rsidRPr="00D301EA">
              <w:fldChar w:fldCharType="end"/>
            </w:r>
          </w:p>
          <w:p w14:paraId="1B94D35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537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FFDCE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A280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36ED0AF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7343C0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033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F5455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E93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268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29917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3596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Енергетски менаџмент</w:t>
                  </w:r>
                </w:p>
              </w:tc>
            </w:tr>
          </w:tbl>
          <w:p w14:paraId="661784F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D1729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B51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62E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74E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060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F58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A0A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E14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A2D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11708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0,51</w:t>
            </w:r>
          </w:p>
        </w:tc>
      </w:tr>
      <w:tr w:rsidR="00942E30" w:rsidRPr="00D301EA" w14:paraId="610652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35F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E98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744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7CE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14F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40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DA4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876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0D371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0,51</w:t>
            </w:r>
          </w:p>
        </w:tc>
      </w:tr>
      <w:tr w:rsidR="00942E30" w:rsidRPr="00D301EA" w14:paraId="35B986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417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9A7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D8E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3AA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7C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A35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F9C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2D37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1,03</w:t>
            </w:r>
          </w:p>
        </w:tc>
      </w:tr>
      <w:tr w:rsidR="00942E30" w:rsidRPr="00D301EA" w14:paraId="79F50CA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A9C2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7DA58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90D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"1101" \f C \l "5"</w:instrText>
            </w:r>
            <w:r w:rsidRPr="00D301EA">
              <w:fldChar w:fldCharType="end"/>
            </w:r>
          </w:p>
          <w:p w14:paraId="1CABA13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656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C19A0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7399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3E308E9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087D6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0B7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7024C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6DE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B93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F81CE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04B3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Остваривање јавног интереса у одржавању зграда</w:t>
                  </w:r>
                </w:p>
              </w:tc>
            </w:tr>
          </w:tbl>
          <w:p w14:paraId="61EB32A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B3112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F7A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50E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9CB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A4D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CB3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A65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158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3E1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6545B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03F03F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33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C90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049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6E9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B79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73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BF3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EE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B5C91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0,57</w:t>
            </w:r>
          </w:p>
        </w:tc>
      </w:tr>
      <w:tr w:rsidR="00942E30" w:rsidRPr="00D301EA" w14:paraId="1D8407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BBB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5B4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011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A56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418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9B1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241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CF852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0,62</w:t>
            </w:r>
          </w:p>
        </w:tc>
      </w:tr>
      <w:tr w:rsidR="00942E30" w:rsidRPr="00D301EA" w14:paraId="5B2327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B60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2AC4C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D88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EA1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44F3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F4AC4C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8EFA6" w14:textId="77777777" w:rsidR="0061671F" w:rsidRPr="00D301EA" w:rsidRDefault="0061671F">
                  <w:pPr>
                    <w:divId w:val="29649153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610:</w:t>
                  </w:r>
                </w:p>
                <w:p w14:paraId="6E8E972E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226C1D4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E09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083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3B9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C5C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85878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E4516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FF9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91C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9F0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004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2A2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519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00E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3DE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B6DCE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BE12B4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A0D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674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CCB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A8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8A5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467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C7E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E65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8FC0B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D5A3CC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69B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F95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DF2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368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DFC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527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E31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93E23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1,65</w:t>
            </w:r>
          </w:p>
        </w:tc>
      </w:tr>
      <w:tr w:rsidR="00942E30" w:rsidRPr="00D301EA" w14:paraId="1968BDA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340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4F43C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5F5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"620 Развој заједнице" \f C \l "4"</w:instrText>
            </w:r>
            <w:r w:rsidRPr="00D301EA">
              <w:fldChar w:fldCharType="end"/>
            </w:r>
          </w:p>
          <w:p w14:paraId="00F3E0C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01E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4B8F27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99DD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заједнице</w:t>
                  </w:r>
                </w:p>
              </w:tc>
            </w:tr>
          </w:tbl>
          <w:p w14:paraId="5639DD8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B0928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B1A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"0501" \f C \l "5"</w:instrText>
            </w:r>
            <w:r w:rsidRPr="00D301EA">
              <w:fldChar w:fldCharType="end"/>
            </w:r>
          </w:p>
          <w:p w14:paraId="0F9A1D6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C7C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A61D8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8B7D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06B78F8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A358B4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5C4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FD286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069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CD3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DFDE0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2212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Пројекат унапређења енергетске ефикасности зграде</w:t>
                  </w:r>
                </w:p>
              </w:tc>
            </w:tr>
          </w:tbl>
          <w:p w14:paraId="2FA8F52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08A9E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58D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9D4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561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406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375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EE3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EB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40E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CE39C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0,10</w:t>
            </w:r>
          </w:p>
        </w:tc>
      </w:tr>
      <w:tr w:rsidR="00942E30" w:rsidRPr="00D301EA" w14:paraId="105BFB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763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C5F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A3C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8CE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D5E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E46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A1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6.574.000,00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19B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10.265.000,00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6D622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1,76</w:t>
            </w:r>
          </w:p>
        </w:tc>
      </w:tr>
      <w:tr w:rsidR="00942E30" w:rsidRPr="00D301EA" w14:paraId="3A4D2C4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4B0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17F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435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 унапређења енергетске ефикасности зграде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D1F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4.256.000,00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ED7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DEA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1F0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E773A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1,85</w:t>
            </w:r>
          </w:p>
        </w:tc>
      </w:tr>
      <w:tr w:rsidR="00942E30" w:rsidRPr="00D301EA" w14:paraId="071202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92B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482A9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387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"1101" \f C \l "5"</w:instrText>
            </w:r>
            <w:r w:rsidRPr="00D301EA">
              <w:fldChar w:fldCharType="end"/>
            </w:r>
          </w:p>
          <w:p w14:paraId="52E11FB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9E9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D6BFCC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515A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2CE6EE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2D9D7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5BE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4F3CA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C74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D3C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12AEB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2E72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Просторно и урбанистичко планирање</w:t>
                  </w:r>
                </w:p>
              </w:tc>
            </w:tr>
          </w:tbl>
          <w:p w14:paraId="669A9FD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EFD0C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3C9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C24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F71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8E55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4B7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EB7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18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4E6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71A61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3197A5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F5B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6A5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702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A5B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437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E79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ECF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A5E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A66C5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0,09</w:t>
            </w:r>
          </w:p>
        </w:tc>
      </w:tr>
      <w:tr w:rsidR="00942E30" w:rsidRPr="00D301EA" w14:paraId="1B77E6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E1F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E11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44C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F41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EA9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0FA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6CB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024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27F89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0,67</w:t>
            </w:r>
          </w:p>
        </w:tc>
      </w:tr>
      <w:tr w:rsidR="00942E30" w:rsidRPr="00D301EA" w14:paraId="58994F5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F18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89BE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71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6A3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A48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EC9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42D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6EED7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0,75</w:t>
            </w:r>
          </w:p>
        </w:tc>
      </w:tr>
      <w:tr w:rsidR="00942E30" w:rsidRPr="00D301EA" w14:paraId="576589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A2C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23208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B1F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686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FF608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C23CC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грађевинским земљиштем</w:t>
                  </w:r>
                </w:p>
              </w:tc>
            </w:tr>
          </w:tbl>
          <w:p w14:paraId="6CBC631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6EB94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6B9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004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8DA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EC1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4A2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7FC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EB6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F2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5DB4B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0,21</w:t>
            </w:r>
          </w:p>
        </w:tc>
      </w:tr>
      <w:tr w:rsidR="00942E30" w:rsidRPr="00D301EA" w14:paraId="1242B6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789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B40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D1E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333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2DC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394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610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927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3FF26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0,26</w:t>
            </w:r>
          </w:p>
        </w:tc>
      </w:tr>
      <w:tr w:rsidR="00942E30" w:rsidRPr="00D301EA" w14:paraId="59C758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945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941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39A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21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F1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A8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0C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4A0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D9ACD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3EBD90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040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6AE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BCE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422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012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077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F83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0DF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CD3D8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1,11</w:t>
            </w:r>
          </w:p>
        </w:tc>
      </w:tr>
      <w:tr w:rsidR="00942E30" w:rsidRPr="00D301EA" w14:paraId="16DAC6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23E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403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5C0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DDB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B4C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4DC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6FB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BE7D5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1,63</w:t>
            </w:r>
          </w:p>
        </w:tc>
      </w:tr>
      <w:tr w:rsidR="00942E30" w:rsidRPr="00D301EA" w14:paraId="545CA3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298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985CC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808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6A3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22297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BB74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Стамбена подршка</w:t>
                  </w:r>
                </w:p>
              </w:tc>
            </w:tr>
          </w:tbl>
          <w:p w14:paraId="641EB80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10584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8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FE8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D57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0E3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77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1DB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C6E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AE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A8C11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48796E8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0BF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99D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980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5D5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FAB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15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F7B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F288D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0,01</w:t>
            </w:r>
          </w:p>
        </w:tc>
      </w:tr>
      <w:tr w:rsidR="00942E30" w:rsidRPr="00D301EA" w14:paraId="65C811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647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BC35F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433B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"1102" \f C \l "5"</w:instrText>
            </w:r>
            <w:r w:rsidRPr="00D301EA">
              <w:fldChar w:fldCharType="end"/>
            </w:r>
          </w:p>
          <w:p w14:paraId="2DBD0F8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0A8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2F178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3D93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КОМУНАЛНЕ ДЕЛАТНОСТИ</w:t>
                  </w:r>
                </w:p>
              </w:tc>
            </w:tr>
          </w:tbl>
          <w:p w14:paraId="44ADD4A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9EFFA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861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FE335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1AE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48D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AD2378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1450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Зоохигијена</w:t>
                  </w:r>
                </w:p>
              </w:tc>
            </w:tr>
          </w:tbl>
          <w:p w14:paraId="5DA8CD9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14667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CE1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D79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AAA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550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ECA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6B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067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654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BBA21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1,13</w:t>
            </w:r>
          </w:p>
        </w:tc>
      </w:tr>
      <w:tr w:rsidR="00942E30" w:rsidRPr="00D301EA" w14:paraId="6BEC4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2D9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7D3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FA9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D7C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E42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C92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588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F37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53979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0,34</w:t>
            </w:r>
          </w:p>
        </w:tc>
      </w:tr>
      <w:tr w:rsidR="00942E30" w:rsidRPr="00D301EA" w14:paraId="4F0734C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D7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8F3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20D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DF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44D3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189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0C8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C0D06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1,47</w:t>
            </w:r>
          </w:p>
        </w:tc>
      </w:tr>
      <w:tr w:rsidR="00942E30" w:rsidRPr="00D301EA" w14:paraId="0AE3ED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068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0FF0A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5CD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9CA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87B4CB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8E37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Одржавање гробаља и погребне услуге</w:t>
                  </w:r>
                </w:p>
              </w:tc>
            </w:tr>
          </w:tbl>
          <w:p w14:paraId="5D3B8F8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B1E41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1C7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0BF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1EC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F29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27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822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5A3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3C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97C99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5B1308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521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5E6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976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9D3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F2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5FB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F38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877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</w:tr>
      <w:tr w:rsidR="00942E30" w:rsidRPr="00D301EA" w14:paraId="525EB74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7C3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7BE57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027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BF9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750B1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E8DB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Пројекат реконструкције котларнице са заменом котла на угаљ котловима на пелет</w:t>
                  </w:r>
                </w:p>
              </w:tc>
            </w:tr>
          </w:tbl>
          <w:p w14:paraId="7DAFAE4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C8D40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446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ED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D3B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DE4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6E7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48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F57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F38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8C39A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0,41</w:t>
            </w:r>
          </w:p>
        </w:tc>
      </w:tr>
      <w:tr w:rsidR="00942E30" w:rsidRPr="00D301EA" w14:paraId="55C46F4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C78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591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C4A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 реконструкције котларнице са заменом котла на угаљ котловима на пелет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6FA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AD6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A17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F40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B787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0,41</w:t>
            </w:r>
          </w:p>
        </w:tc>
      </w:tr>
      <w:tr w:rsidR="00942E30" w:rsidRPr="00D301EA" w14:paraId="06176C2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350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688BE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4F7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260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B0E84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DA5C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НАБАВКА КОМБИНОВАНЕ МАШИНЕ СКИП</w:t>
                  </w:r>
                </w:p>
              </w:tc>
            </w:tr>
          </w:tbl>
          <w:p w14:paraId="2701438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38E67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7F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6A5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C78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28B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6B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B7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70C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12A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11.053.000,00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D0A67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1,89</w:t>
            </w:r>
          </w:p>
        </w:tc>
      </w:tr>
      <w:tr w:rsidR="00942E30" w:rsidRPr="00D301EA" w14:paraId="0A2AD54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0F7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825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980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НАБАВКА КОМБИНОВАНЕ МАШИНЕ СКИП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1C8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8A8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6AA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7.953.000,00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6E5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5AEC6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1,89</w:t>
            </w:r>
          </w:p>
        </w:tc>
      </w:tr>
      <w:tr w:rsidR="00942E30" w:rsidRPr="00D301EA" w14:paraId="6EA049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B35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99D0E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7DF4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0FA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DB8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3886D88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C62F3" w14:textId="77777777" w:rsidR="0061671F" w:rsidRPr="00D301EA" w:rsidRDefault="0061671F">
                  <w:pPr>
                    <w:divId w:val="148669818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620:</w:t>
                  </w:r>
                </w:p>
                <w:p w14:paraId="700CDCFD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282CE42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2F0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828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036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AE3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04C8ED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51527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4B1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8DD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906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9FB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7F9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30.396.000,00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0E3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051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0F6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6EF0B4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6073E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B92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3F2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715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D6D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BD1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0F4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A3D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14.527.000,00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CED1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C01C3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7FE57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099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201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A14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8D2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477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9DE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D86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66B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646EE0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E8090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1CF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5DD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A02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CD1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30.396.000,00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6AB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A32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039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46.853.000,00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7235A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8,01</w:t>
            </w:r>
          </w:p>
        </w:tc>
      </w:tr>
      <w:tr w:rsidR="00942E30" w:rsidRPr="00D301EA" w14:paraId="462B9F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646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45D0C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9A6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"630 Водоснабдевање" \f C \l "4"</w:instrText>
            </w:r>
            <w:r w:rsidRPr="00D301EA">
              <w:fldChar w:fldCharType="end"/>
            </w:r>
          </w:p>
          <w:p w14:paraId="767E661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349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54682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102D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Водоснабдевање</w:t>
                  </w:r>
                </w:p>
              </w:tc>
            </w:tr>
          </w:tbl>
          <w:p w14:paraId="0D1832A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BF9D8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D1A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"1102" \f C \l "5"</w:instrText>
            </w:r>
            <w:r w:rsidRPr="00D301EA">
              <w:fldChar w:fldCharType="end"/>
            </w:r>
          </w:p>
          <w:p w14:paraId="23DAEC9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8A2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F474E7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A262C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КОМУНАЛНЕ ДЕЛАТНОСТИ</w:t>
                  </w:r>
                </w:p>
              </w:tc>
            </w:tr>
          </w:tbl>
          <w:p w14:paraId="3D98DA4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329FC5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3E0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85EA4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A4D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97C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D66ACB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4D61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и снабдевање водом за пиће</w:t>
                  </w:r>
                </w:p>
              </w:tc>
            </w:tr>
          </w:tbl>
          <w:p w14:paraId="36FCB95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35430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066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7ED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FD5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CD2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080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59C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A08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53F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03580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0,17</w:t>
            </w:r>
          </w:p>
        </w:tc>
      </w:tr>
      <w:tr w:rsidR="00942E30" w:rsidRPr="00D301EA" w14:paraId="2F61CC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535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DF7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4D1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82A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76D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D9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F5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D50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2.712.000,00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FB6B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0,46</w:t>
            </w:r>
          </w:p>
        </w:tc>
      </w:tr>
      <w:tr w:rsidR="00942E30" w:rsidRPr="00D301EA" w14:paraId="2A14EBF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9C5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BDD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2A0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61C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E63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741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90E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3.712.000,00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AD013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0,63</w:t>
            </w:r>
          </w:p>
        </w:tc>
      </w:tr>
      <w:tr w:rsidR="00942E30" w:rsidRPr="00D301EA" w14:paraId="2626FD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E05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DBD48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B62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B0B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4A8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BDCF1F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4D68A" w14:textId="77777777" w:rsidR="0061671F" w:rsidRPr="00D301EA" w:rsidRDefault="0061671F">
                  <w:pPr>
                    <w:divId w:val="159516399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630:</w:t>
                  </w:r>
                </w:p>
                <w:p w14:paraId="62A76BBC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63ACB4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07A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9FF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515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7B6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9D3314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E64F4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E6D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940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F33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6BA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1FF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297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3D3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BE1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4FB1C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A375E1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CC9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A94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025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41F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3.712.000,00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541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AD4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5C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3.712.000,00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7D2D1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0,63</w:t>
            </w:r>
          </w:p>
        </w:tc>
      </w:tr>
      <w:tr w:rsidR="00942E30" w:rsidRPr="00D301EA" w14:paraId="1FC2A0E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5B9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B84FF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3528" w14:textId="77777777" w:rsidR="00942E30" w:rsidRPr="00D301EA" w:rsidRDefault="0061671F">
            <w:pPr>
              <w:rPr>
                <w:vanish/>
              </w:rPr>
            </w:pPr>
            <w:r w:rsidRPr="00D301EA">
              <w:lastRenderedPageBreak/>
              <w:fldChar w:fldCharType="begin"/>
            </w:r>
            <w:r w:rsidRPr="00D301EA">
              <w:instrText>TC "640 Улична расвета" \f C \l "4"</w:instrText>
            </w:r>
            <w:r w:rsidRPr="00D301EA">
              <w:fldChar w:fldCharType="end"/>
            </w:r>
          </w:p>
          <w:p w14:paraId="783AE95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961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662005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877A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Улична расвета</w:t>
                  </w:r>
                </w:p>
              </w:tc>
            </w:tr>
          </w:tbl>
          <w:p w14:paraId="28B4649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C6237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46C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"0501" \f C \l "5"</w:instrText>
            </w:r>
            <w:r w:rsidRPr="00D301EA">
              <w:fldChar w:fldCharType="end"/>
            </w:r>
          </w:p>
          <w:p w14:paraId="1E8A444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8D1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88F2B9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4A79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7874B5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8EE67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DC9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2C9CC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510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89D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F7AB0E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3442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Замена сијалица -Лед сијалице</w:t>
                  </w:r>
                </w:p>
              </w:tc>
            </w:tr>
          </w:tbl>
          <w:p w14:paraId="50E2AB1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4AE07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C0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60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768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C7B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E44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D94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153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F2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7A3E2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0,11</w:t>
            </w:r>
          </w:p>
        </w:tc>
      </w:tr>
      <w:tr w:rsidR="00942E30" w:rsidRPr="00D301EA" w14:paraId="28DC52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C43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290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0B3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2BF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9D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2C6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E23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D7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83F8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4,93</w:t>
            </w:r>
          </w:p>
        </w:tc>
      </w:tr>
      <w:tr w:rsidR="00942E30" w:rsidRPr="00D301EA" w14:paraId="13B72C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861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A2B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DEF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Замена сијалица -Лед сијалице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2C4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29.459.000,00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A67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266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25D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29.459.000,00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0FDD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5,04</w:t>
            </w:r>
          </w:p>
        </w:tc>
      </w:tr>
      <w:tr w:rsidR="00942E30" w:rsidRPr="00D301EA" w14:paraId="6EA7BB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8C13" w14:textId="77777777" w:rsidR="00942E30" w:rsidRPr="00D301EA" w:rsidRDefault="00942E30">
            <w:pPr>
              <w:spacing w:line="1" w:lineRule="auto"/>
            </w:pPr>
          </w:p>
        </w:tc>
      </w:tr>
      <w:bookmarkStart w:id="37" w:name="_Toc1102"/>
      <w:bookmarkEnd w:id="37"/>
      <w:tr w:rsidR="00942E30" w:rsidRPr="00D301EA" w14:paraId="65C1E7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B46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"1102" \f C \l "5"</w:instrText>
            </w:r>
            <w:r w:rsidRPr="00D301EA">
              <w:fldChar w:fldCharType="end"/>
            </w:r>
          </w:p>
          <w:p w14:paraId="361C1B4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50C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31517A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E873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КОМУНАЛНЕ ДЕЛАТНОСТИ</w:t>
                  </w:r>
                </w:p>
              </w:tc>
            </w:tr>
          </w:tbl>
          <w:p w14:paraId="6B38312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C34142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C6B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2FE9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D6F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B83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E0064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8CA2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Управлње/одржавање јавним осветљењем</w:t>
                  </w:r>
                </w:p>
              </w:tc>
            </w:tr>
          </w:tbl>
          <w:p w14:paraId="300D382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F7429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186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C7C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55D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018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86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9F8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21D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114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586D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0,63</w:t>
            </w:r>
          </w:p>
        </w:tc>
      </w:tr>
      <w:tr w:rsidR="00942E30" w:rsidRPr="00D301EA" w14:paraId="04EA89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D18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808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23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EC8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4BB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8BC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5B1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5C5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46A3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0,51</w:t>
            </w:r>
          </w:p>
        </w:tc>
      </w:tr>
      <w:tr w:rsidR="00942E30" w:rsidRPr="00D301EA" w14:paraId="10D15C6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B55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7B1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E89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Управлње/одржавање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E5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F6A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1FD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01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D5094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1,14</w:t>
            </w:r>
          </w:p>
        </w:tc>
      </w:tr>
      <w:tr w:rsidR="00942E30" w:rsidRPr="00D301EA" w14:paraId="38E9C53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C2E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29A8C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443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DFA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A0AC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7AD4C84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FB742" w14:textId="77777777" w:rsidR="0061671F" w:rsidRPr="00D301EA" w:rsidRDefault="0061671F">
                  <w:pPr>
                    <w:divId w:val="119230419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640:</w:t>
                  </w:r>
                </w:p>
                <w:p w14:paraId="37F63179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013ECB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EBE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360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6D7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25C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CEDA54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2A59D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F47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6D3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042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D03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C69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A60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565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8AB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79685D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0824BF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04E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E04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76E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990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57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888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032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36.149.000,00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A9ADE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6,18</w:t>
            </w:r>
          </w:p>
        </w:tc>
      </w:tr>
      <w:tr w:rsidR="00942E30" w:rsidRPr="00D301EA" w14:paraId="66FB1A9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228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AE519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D744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"660 Послови становања и заједнице некласификовани на другом месту" \f C \l "4"</w:instrText>
            </w:r>
            <w:r w:rsidRPr="00D301EA">
              <w:fldChar w:fldCharType="end"/>
            </w:r>
          </w:p>
          <w:p w14:paraId="5B4A1F5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81E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FC78E7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4511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14:paraId="55B20E8D" w14:textId="77777777" w:rsidR="00942E30" w:rsidRPr="00D301EA" w:rsidRDefault="00942E30">
            <w:pPr>
              <w:spacing w:line="1" w:lineRule="auto"/>
            </w:pPr>
          </w:p>
        </w:tc>
      </w:tr>
      <w:bookmarkStart w:id="38" w:name="_Toc1101"/>
      <w:bookmarkEnd w:id="38"/>
      <w:tr w:rsidR="00942E30" w:rsidRPr="00D301EA" w14:paraId="7DDA2B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5600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"1101" \f C \l "5"</w:instrText>
            </w:r>
            <w:r w:rsidRPr="00D301EA">
              <w:fldChar w:fldCharType="end"/>
            </w:r>
          </w:p>
          <w:p w14:paraId="6B06163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279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191C65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2E61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7072C41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9F29E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88D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630DC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4AF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781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2B824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ED11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14:paraId="7D69280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F3731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327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2A0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F3A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645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68C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06C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70E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519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7D2D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0,22</w:t>
            </w:r>
          </w:p>
        </w:tc>
      </w:tr>
      <w:tr w:rsidR="00942E30" w:rsidRPr="00D301EA" w14:paraId="0941C1D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F3D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8BA0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65F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Означавање назива улица, тргова и зграда кућним бројевима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1F2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0F1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AF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341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1.304.000,00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B01C7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0,22</w:t>
            </w:r>
          </w:p>
        </w:tc>
      </w:tr>
      <w:tr w:rsidR="00942E30" w:rsidRPr="00D301EA" w14:paraId="0714D7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84E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A1D70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837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8EE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F482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D9A7C0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8E8BB" w14:textId="77777777" w:rsidR="0061671F" w:rsidRPr="00D301EA" w:rsidRDefault="0061671F">
                  <w:pPr>
                    <w:divId w:val="540630844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660:</w:t>
                  </w:r>
                </w:p>
                <w:p w14:paraId="1F752F0B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A9614B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164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CBE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5D0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39F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04BEE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4BFC4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4AC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A07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C05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96C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53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23D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8A9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6F6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11D25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3A10AC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9BC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0B4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D6F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C8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1.304.000,00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DA3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0F4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EAF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1.304.000,00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2DF87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0,22</w:t>
            </w:r>
          </w:p>
        </w:tc>
      </w:tr>
      <w:tr w:rsidR="00942E30" w:rsidRPr="00D301EA" w14:paraId="7F0AAC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343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75944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E166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"721 Опште медицинске услуге" \f C \l "4"</w:instrText>
            </w:r>
            <w:r w:rsidRPr="00D301EA">
              <w:fldChar w:fldCharType="end"/>
            </w:r>
          </w:p>
          <w:p w14:paraId="38DDEC2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90A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C0FE4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C3EB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медицинске услуге</w:t>
                  </w:r>
                </w:p>
              </w:tc>
            </w:tr>
          </w:tbl>
          <w:p w14:paraId="78B7342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B6425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0F17" w14:textId="77777777" w:rsidR="00942E30" w:rsidRPr="00D301EA" w:rsidRDefault="0061671F">
            <w:pPr>
              <w:rPr>
                <w:vanish/>
              </w:rPr>
            </w:pPr>
            <w:r w:rsidRPr="00D301EA">
              <w:lastRenderedPageBreak/>
              <w:fldChar w:fldCharType="begin"/>
            </w:r>
            <w:r w:rsidRPr="00D301EA">
              <w:instrText>TC "1801" \f C \l "5"</w:instrText>
            </w:r>
            <w:r w:rsidRPr="00D301EA">
              <w:fldChar w:fldCharType="end"/>
            </w:r>
          </w:p>
          <w:p w14:paraId="31CBBD5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D61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84932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33DD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ЗДРАВСТВЕНА ЗАШТИТА</w:t>
                  </w:r>
                </w:p>
              </w:tc>
            </w:tr>
          </w:tbl>
          <w:p w14:paraId="4B237C4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61F67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904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9BEA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C1E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683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04BDAA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D7B3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Мртвозорство</w:t>
                  </w:r>
                </w:p>
              </w:tc>
            </w:tr>
          </w:tbl>
          <w:p w14:paraId="590FCF9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714E1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AE9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631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745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2C0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ECD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4F6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890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488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4C2AD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0,09</w:t>
            </w:r>
          </w:p>
        </w:tc>
      </w:tr>
      <w:tr w:rsidR="00942E30" w:rsidRPr="00D301EA" w14:paraId="6CCE553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E91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000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DD2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591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84D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3DC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8C5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5E6ED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66CCEEB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F50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3DE75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1F9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1C1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0462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DB3AFD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815DE" w14:textId="77777777" w:rsidR="0061671F" w:rsidRPr="00D301EA" w:rsidRDefault="0061671F">
                  <w:pPr>
                    <w:divId w:val="88429179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721:</w:t>
                  </w:r>
                </w:p>
                <w:p w14:paraId="60BBBFA3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116D02C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417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9D7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8D8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CBC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0DCF8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3D1B5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A5A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2E1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1A0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46C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1DC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7BE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6AB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DCD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D5600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5376DB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0CC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5AB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3D4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E29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FF2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C48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F8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43483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0C693C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83E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74745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CBA6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"740 Услуге јавног здравства" \f C \l "4"</w:instrText>
            </w:r>
            <w:r w:rsidRPr="00D301EA">
              <w:fldChar w:fldCharType="end"/>
            </w:r>
          </w:p>
          <w:p w14:paraId="69E970D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407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5C9BA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8121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Услуге јавног здравства</w:t>
                  </w:r>
                </w:p>
              </w:tc>
            </w:tr>
          </w:tbl>
          <w:p w14:paraId="5710B6F2" w14:textId="77777777" w:rsidR="00942E30" w:rsidRPr="00D301EA" w:rsidRDefault="00942E30">
            <w:pPr>
              <w:spacing w:line="1" w:lineRule="auto"/>
            </w:pPr>
          </w:p>
        </w:tc>
      </w:tr>
      <w:bookmarkStart w:id="39" w:name="_Toc1801"/>
      <w:bookmarkEnd w:id="39"/>
      <w:tr w:rsidR="00942E30" w:rsidRPr="00D301EA" w14:paraId="5BCDCD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9BB7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"1801" \f C \l "5"</w:instrText>
            </w:r>
            <w:r w:rsidRPr="00D301EA">
              <w:fldChar w:fldCharType="end"/>
            </w:r>
          </w:p>
          <w:p w14:paraId="0A2D8DF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892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D1882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5CAF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ЗДРАВСТВЕНА ЗАШТИТА</w:t>
                  </w:r>
                </w:p>
              </w:tc>
            </w:tr>
          </w:tbl>
          <w:p w14:paraId="404CC27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FC188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AE1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27473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E4C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B29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B1906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21915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6A16A99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32A05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7BD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234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FCB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E33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E22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502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B02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772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F3E87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0,87</w:t>
            </w:r>
          </w:p>
        </w:tc>
      </w:tr>
      <w:tr w:rsidR="00942E30" w:rsidRPr="00D301EA" w14:paraId="32178E5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51F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A15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3EF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E0E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8B4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23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DBD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D6235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0,87</w:t>
            </w:r>
          </w:p>
        </w:tc>
      </w:tr>
      <w:tr w:rsidR="00942E30" w:rsidRPr="00D301EA" w14:paraId="6FF467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542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EAFEA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4FF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B44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FEEE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7B61B30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DC2F6" w14:textId="77777777" w:rsidR="0061671F" w:rsidRPr="00D301EA" w:rsidRDefault="0061671F">
                  <w:pPr>
                    <w:divId w:val="16517404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740:</w:t>
                  </w:r>
                </w:p>
                <w:p w14:paraId="3B5D0A52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E1EA33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00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ED4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7E4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60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0AFD9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2C5D3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0C1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504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D5C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4EE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4B6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BE3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7A5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199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AD91F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399C5A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96C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050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25F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974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051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26D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F9D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6A85C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0,87</w:t>
            </w:r>
          </w:p>
        </w:tc>
      </w:tr>
      <w:tr w:rsidR="00942E30" w:rsidRPr="00D301EA" w14:paraId="205FEB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8CA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D0EB1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625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"810 Услуге рекреације и спорта" \f C \l "4"</w:instrText>
            </w:r>
            <w:r w:rsidRPr="00D301EA">
              <w:fldChar w:fldCharType="end"/>
            </w:r>
          </w:p>
          <w:p w14:paraId="612C6C8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D36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F3975D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71E7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Услуге рекреације и спорта</w:t>
                  </w:r>
                </w:p>
              </w:tc>
            </w:tr>
          </w:tbl>
          <w:p w14:paraId="2A6B2F9F" w14:textId="77777777" w:rsidR="00942E30" w:rsidRPr="00D301EA" w:rsidRDefault="00942E30">
            <w:pPr>
              <w:spacing w:line="1" w:lineRule="auto"/>
            </w:pPr>
          </w:p>
        </w:tc>
      </w:tr>
      <w:bookmarkStart w:id="40" w:name="_Toc1301"/>
      <w:bookmarkEnd w:id="40"/>
      <w:tr w:rsidR="00942E30" w:rsidRPr="00D301EA" w14:paraId="69F859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804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"1301" \f C \l "5"</w:instrText>
            </w:r>
            <w:r w:rsidRPr="00D301EA">
              <w:fldChar w:fldCharType="end"/>
            </w:r>
          </w:p>
          <w:p w14:paraId="52D8424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C4D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9D784D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0346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СПОРТА И ОМЛАДИНЕ</w:t>
                  </w:r>
                </w:p>
              </w:tc>
            </w:tr>
          </w:tbl>
          <w:p w14:paraId="0C10577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9ED45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EAE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962FB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D8B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883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6BB046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2E51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4FA5094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E11C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B6B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7BB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471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E92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007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AEC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97B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A47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16.750.000,00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A0762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2,87</w:t>
            </w:r>
          </w:p>
        </w:tc>
      </w:tr>
      <w:tr w:rsidR="00942E30" w:rsidRPr="00D301EA" w14:paraId="7B269BE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350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C06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643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778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4E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CB5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D16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44100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2,87</w:t>
            </w:r>
          </w:p>
        </w:tc>
      </w:tr>
      <w:tr w:rsidR="00942E30" w:rsidRPr="00D301EA" w14:paraId="5DD3B2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C6D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B5373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3F1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FD9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7873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1E9063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7B183" w14:textId="77777777" w:rsidR="0061671F" w:rsidRPr="00D301EA" w:rsidRDefault="0061671F">
                  <w:pPr>
                    <w:divId w:val="328824524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810:</w:t>
                  </w:r>
                </w:p>
                <w:p w14:paraId="33A1D159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43A15A3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5DE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4F6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64B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4D5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58F24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7609A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8EF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49A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A20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DBB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4BF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898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62A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328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C0614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4CB174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A23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B2F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237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6A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2A9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628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C5E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B0842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2,87</w:t>
            </w:r>
          </w:p>
        </w:tc>
      </w:tr>
      <w:tr w:rsidR="00942E30" w:rsidRPr="00D301EA" w14:paraId="0ADFC92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A8D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76842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BC39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"820 Услуге културе" \f C \l "4"</w:instrText>
            </w:r>
            <w:r w:rsidRPr="00D301EA">
              <w:fldChar w:fldCharType="end"/>
            </w:r>
          </w:p>
          <w:p w14:paraId="49C8AA4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476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F5FBD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7C7FB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Услуге културе</w:t>
                  </w:r>
                </w:p>
              </w:tc>
            </w:tr>
          </w:tbl>
          <w:p w14:paraId="66EE19F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AE636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F8F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"1201" \f C \l "5"</w:instrText>
            </w:r>
            <w:r w:rsidRPr="00D301EA">
              <w:fldChar w:fldCharType="end"/>
            </w:r>
          </w:p>
          <w:p w14:paraId="66BD1F5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857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9CF63B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4911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КУЛТУРЕ И ИНФОРМИСАЊА</w:t>
                  </w:r>
                </w:p>
              </w:tc>
            </w:tr>
          </w:tbl>
          <w:p w14:paraId="14325B5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27954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14E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6FD38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4BD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5B9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8E181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C533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3E2C5D1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B2499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B9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25D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6A6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33C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603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E32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CEC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655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6E2F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3F9F493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838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80E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FF1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527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D77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564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143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FD688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0,03</w:t>
            </w:r>
          </w:p>
        </w:tc>
      </w:tr>
      <w:tr w:rsidR="00942E30" w:rsidRPr="00D301EA" w14:paraId="7EE88DD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FAA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FE8F2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9C5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64F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CD433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B2982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23D2FAB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E5E2A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14A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B68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9E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F99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583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3D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EEE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B89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763F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0,09</w:t>
            </w:r>
          </w:p>
        </w:tc>
      </w:tr>
      <w:tr w:rsidR="00942E30" w:rsidRPr="00D301EA" w14:paraId="35CD14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854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D3F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055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C24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132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EA2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C75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31210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43061F8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23F5" w14:textId="77777777" w:rsidR="00942E30" w:rsidRPr="00D301EA" w:rsidRDefault="00942E30">
            <w:pPr>
              <w:spacing w:line="1" w:lineRule="auto"/>
            </w:pPr>
          </w:p>
        </w:tc>
      </w:tr>
      <w:bookmarkStart w:id="41" w:name="_Toc0501"/>
      <w:bookmarkEnd w:id="41"/>
      <w:tr w:rsidR="00942E30" w:rsidRPr="00D301EA" w14:paraId="7CF4B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80B7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"0501" \f C \l "5"</w:instrText>
            </w:r>
            <w:r w:rsidRPr="00D301EA">
              <w:fldChar w:fldCharType="end"/>
            </w:r>
          </w:p>
          <w:p w14:paraId="2AFAE44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D5B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CD67C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8418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1B6E991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DD4C8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943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8B1E8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BFC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ECD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6E216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1D84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РЕКОНСТРУКЦИЈА ДОМА КУЛТУРЕ ЉИГ</w:t>
                  </w:r>
                </w:p>
              </w:tc>
            </w:tr>
          </w:tbl>
          <w:p w14:paraId="5A8B9A7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1056F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861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15E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B1F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F3A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199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13.221.000,00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F60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00A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25.218.000,00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D04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38.439.000,00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230F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6,58</w:t>
            </w:r>
          </w:p>
        </w:tc>
      </w:tr>
      <w:tr w:rsidR="00942E30" w:rsidRPr="00D301EA" w14:paraId="205B1B0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B6F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039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0501-5010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A56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РЕКОНСТРУКЦИЈА ДОМА КУЛТУРЕ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4F6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894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0E4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25.218.000,00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CCE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38.439.000,00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38567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6,58</w:t>
            </w:r>
          </w:p>
        </w:tc>
      </w:tr>
      <w:tr w:rsidR="00942E30" w:rsidRPr="00D301EA" w14:paraId="535AED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D40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AFA9B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7E1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797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E7A0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64B922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CBD76" w14:textId="77777777" w:rsidR="0061671F" w:rsidRPr="00D301EA" w:rsidRDefault="0061671F">
                  <w:pPr>
                    <w:divId w:val="40018057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820:</w:t>
                  </w:r>
                </w:p>
                <w:p w14:paraId="4D3D5DFD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C326A1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97C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89F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0A0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140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25D21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B32C3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EA9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90A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4E2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09B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69A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13.881.000,00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CE7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5CF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D44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97A21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65012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4DF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EA4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94C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FD2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66A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27C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99D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25.218.000,00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D50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B55A24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11049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BFE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080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01D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64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13.881.000,00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173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437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25.218.000,00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05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39.099.000,00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AF530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6,69</w:t>
            </w:r>
          </w:p>
        </w:tc>
      </w:tr>
      <w:tr w:rsidR="00942E30" w:rsidRPr="00D301EA" w14:paraId="6B6CAC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ACD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94CD3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FFA8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"830 Услуге емитовања и штампања" \f C \l "4"</w:instrText>
            </w:r>
            <w:r w:rsidRPr="00D301EA">
              <w:fldChar w:fldCharType="end"/>
            </w:r>
          </w:p>
          <w:p w14:paraId="3D41A58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E93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CAE993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9924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Услуге емитовања и штампања</w:t>
                  </w:r>
                </w:p>
              </w:tc>
            </w:tr>
          </w:tbl>
          <w:p w14:paraId="2137EB5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6F32D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461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"1201" \f C \l "5"</w:instrText>
            </w:r>
            <w:r w:rsidRPr="00D301EA">
              <w:fldChar w:fldCharType="end"/>
            </w:r>
          </w:p>
          <w:p w14:paraId="48B1C03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914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7E2CA2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9C4E1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КУЛТУРЕ И ИНФОРМИСАЊА</w:t>
                  </w:r>
                </w:p>
              </w:tc>
            </w:tr>
          </w:tbl>
          <w:p w14:paraId="1271E88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EC97A0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D3D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3EEDD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805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5D3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33B121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222B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4C30B72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4B65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00F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41C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54F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9A9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6D4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B94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9DC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ECB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C164F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0,60</w:t>
            </w:r>
          </w:p>
        </w:tc>
      </w:tr>
      <w:tr w:rsidR="00942E30" w:rsidRPr="00D301EA" w14:paraId="6376ADA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46D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6D6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7EC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7B6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9DE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29B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3A8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801A1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0,60</w:t>
            </w:r>
          </w:p>
        </w:tc>
      </w:tr>
      <w:tr w:rsidR="00942E30" w:rsidRPr="00D301EA" w14:paraId="7311C6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388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8390C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4A9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72D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0A47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C2AEC0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428C6" w14:textId="77777777" w:rsidR="0061671F" w:rsidRPr="00D301EA" w:rsidRDefault="0061671F">
                  <w:pPr>
                    <w:divId w:val="1796827441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830:</w:t>
                  </w:r>
                </w:p>
                <w:p w14:paraId="0AFD22C1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05AD9EF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213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5ED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8E4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7B9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DDA61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36D3A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562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2CA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7F8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1F7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BB0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D35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45C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45C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92810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E3D009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A4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3AA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AF8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6A8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24B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72D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27D1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7608D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0,60</w:t>
            </w:r>
          </w:p>
        </w:tc>
      </w:tr>
      <w:tr w:rsidR="00942E30" w:rsidRPr="00D301EA" w14:paraId="5832E1E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38FC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06C3B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4A4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"840 Верске и остале услуге заједнице" \f C \l "4"</w:instrText>
            </w:r>
            <w:r w:rsidRPr="00D301EA">
              <w:fldChar w:fldCharType="end"/>
            </w:r>
          </w:p>
          <w:p w14:paraId="395AC30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E9D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52BE1F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EBD9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Верске и остале услуге заједнице</w:t>
                  </w:r>
                </w:p>
              </w:tc>
            </w:tr>
          </w:tbl>
          <w:p w14:paraId="0F8946C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F49A4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3C3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"1201" \f C \l "5"</w:instrText>
            </w:r>
            <w:r w:rsidRPr="00D301EA">
              <w:fldChar w:fldCharType="end"/>
            </w:r>
          </w:p>
          <w:p w14:paraId="35F8426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840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86C77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C9CE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КУЛТУРЕ И ИНФОРМИСАЊА</w:t>
                  </w:r>
                </w:p>
              </w:tc>
            </w:tr>
          </w:tbl>
          <w:p w14:paraId="4426CB1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429BF2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804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5934C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AD6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524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8EAEC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E76A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1774C41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8DEDA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09B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A43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EF8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CDF5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079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390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56C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C6B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E002F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0,09</w:t>
            </w:r>
          </w:p>
        </w:tc>
      </w:tr>
      <w:tr w:rsidR="00942E30" w:rsidRPr="00D301EA" w14:paraId="6806CD9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F9B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606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475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6CE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EE3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C0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724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74E1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7FB1E1F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C19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89ADD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F92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FB5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9AE4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12DA291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1E595" w14:textId="77777777" w:rsidR="0061671F" w:rsidRPr="00D301EA" w:rsidRDefault="0061671F">
                  <w:pPr>
                    <w:divId w:val="60557977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840:</w:t>
                  </w:r>
                </w:p>
                <w:p w14:paraId="14516D48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66636B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AD2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4EA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EBB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2BF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9D8F9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7EFFF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35B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4DF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6F9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E26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79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1CD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C53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6B52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A07688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09BC44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C44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C42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8BC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0E5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949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4A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B06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5CE3C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0,09</w:t>
            </w:r>
          </w:p>
        </w:tc>
      </w:tr>
      <w:tr w:rsidR="00942E30" w:rsidRPr="00D301EA" w14:paraId="4A94F7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AAD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AFF56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6AF4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"912 Основно образовање" \f C \l "4"</w:instrText>
            </w:r>
            <w:r w:rsidRPr="00D301EA">
              <w:fldChar w:fldCharType="end"/>
            </w:r>
          </w:p>
          <w:p w14:paraId="628AF23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526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6F9119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1E20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Основно образовање</w:t>
                  </w:r>
                </w:p>
              </w:tc>
            </w:tr>
          </w:tbl>
          <w:p w14:paraId="4C25A387" w14:textId="77777777" w:rsidR="00942E30" w:rsidRPr="00D301EA" w:rsidRDefault="00942E30">
            <w:pPr>
              <w:spacing w:line="1" w:lineRule="auto"/>
            </w:pPr>
          </w:p>
        </w:tc>
      </w:tr>
      <w:bookmarkStart w:id="42" w:name="_Toc2003"/>
      <w:bookmarkEnd w:id="42"/>
      <w:tr w:rsidR="00942E30" w:rsidRPr="00D301EA" w14:paraId="752329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DC27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"2003" \f C \l "5"</w:instrText>
            </w:r>
            <w:r w:rsidRPr="00D301EA">
              <w:fldChar w:fldCharType="end"/>
            </w:r>
          </w:p>
          <w:p w14:paraId="52868B9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643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690CF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2555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ОСНОВНО ОБРАЗОВАЊЕ</w:t>
                  </w:r>
                </w:p>
              </w:tc>
            </w:tr>
          </w:tbl>
          <w:p w14:paraId="3C7F27B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24636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443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C41EC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900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1E6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A043C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448A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Реализација делатности основног образовања</w:t>
                  </w:r>
                </w:p>
              </w:tc>
            </w:tr>
          </w:tbl>
          <w:p w14:paraId="5F9D9AA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6CC55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A3A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C66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BA0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8C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85D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294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794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CB7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CC830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5,73</w:t>
            </w:r>
          </w:p>
        </w:tc>
      </w:tr>
      <w:tr w:rsidR="00942E30" w:rsidRPr="00D301EA" w14:paraId="554C9A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146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2AB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F8B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417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93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F0D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515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B1D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6CCEF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1,88</w:t>
            </w:r>
          </w:p>
        </w:tc>
      </w:tr>
      <w:tr w:rsidR="00942E30" w:rsidRPr="00D301EA" w14:paraId="761C091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256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857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E8F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2C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7ED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8D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18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E45EF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7,61</w:t>
            </w:r>
          </w:p>
        </w:tc>
      </w:tr>
      <w:tr w:rsidR="00942E30" w:rsidRPr="00D301EA" w14:paraId="24BEC06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802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37B52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8C7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383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D23F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F48A04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F8CEF" w14:textId="77777777" w:rsidR="0061671F" w:rsidRPr="00D301EA" w:rsidRDefault="0061671F">
                  <w:pPr>
                    <w:divId w:val="95250507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912:</w:t>
                  </w:r>
                </w:p>
                <w:p w14:paraId="0CDE82B2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3039DE2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122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0EE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9E5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86A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80E26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985DD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B07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773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321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129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3FE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85F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71C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AE9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7898A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3D9F0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50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729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CA03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088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769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69C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B2C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EF855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7,61</w:t>
            </w:r>
          </w:p>
        </w:tc>
      </w:tr>
      <w:tr w:rsidR="00942E30" w:rsidRPr="00D301EA" w14:paraId="606255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7A4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94642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64C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"920 Средње образовање" \f C \l "4"</w:instrText>
            </w:r>
            <w:r w:rsidRPr="00D301EA">
              <w:fldChar w:fldCharType="end"/>
            </w:r>
          </w:p>
          <w:p w14:paraId="477B1A0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38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72267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5DA3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Средње образовање</w:t>
                  </w:r>
                </w:p>
              </w:tc>
            </w:tr>
          </w:tbl>
          <w:p w14:paraId="3DD9029E" w14:textId="77777777" w:rsidR="00942E30" w:rsidRPr="00D301EA" w:rsidRDefault="00942E30">
            <w:pPr>
              <w:spacing w:line="1" w:lineRule="auto"/>
            </w:pPr>
          </w:p>
        </w:tc>
      </w:tr>
      <w:bookmarkStart w:id="43" w:name="_Toc2004"/>
      <w:bookmarkEnd w:id="43"/>
      <w:tr w:rsidR="00942E30" w:rsidRPr="00D301EA" w14:paraId="6F6562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70A3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"2004" \f C \l "5"</w:instrText>
            </w:r>
            <w:r w:rsidRPr="00D301EA">
              <w:fldChar w:fldCharType="end"/>
            </w:r>
          </w:p>
          <w:p w14:paraId="6C57D6E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7D3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6E9277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D69D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СРЕДЊЕ ОБРАЗОВАЊЕ</w:t>
                  </w:r>
                </w:p>
              </w:tc>
            </w:tr>
          </w:tbl>
          <w:p w14:paraId="04092F3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631F4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2BBF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DF33C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F84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807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828F8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DE438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Реализација делатности средњег образовања</w:t>
                  </w:r>
                </w:p>
              </w:tc>
            </w:tr>
          </w:tbl>
          <w:p w14:paraId="76CE933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3D8F8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88D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891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B07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83C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64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2BC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5D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30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004EB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1,21</w:t>
            </w:r>
          </w:p>
        </w:tc>
      </w:tr>
      <w:tr w:rsidR="00942E30" w:rsidRPr="00D301EA" w14:paraId="4B8CEB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E7F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203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5D4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612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3ED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6DD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79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0D5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E231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0,86</w:t>
            </w:r>
          </w:p>
        </w:tc>
      </w:tr>
      <w:tr w:rsidR="00942E30" w:rsidRPr="00D301EA" w14:paraId="0EC894F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769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A81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B38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E9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BCB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FDA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260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67522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2,07</w:t>
            </w:r>
          </w:p>
        </w:tc>
      </w:tr>
      <w:tr w:rsidR="00942E30" w:rsidRPr="00D301EA" w14:paraId="21F386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856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B434C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100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2C1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4E02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5A19F8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087A8" w14:textId="77777777" w:rsidR="0061671F" w:rsidRPr="00D301EA" w:rsidRDefault="0061671F">
                  <w:pPr>
                    <w:divId w:val="98632214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920:</w:t>
                  </w:r>
                </w:p>
                <w:p w14:paraId="7A310534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472508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7BA9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DB4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697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F44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07909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2ED01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9F7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6C8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11B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66B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D21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C03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654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70C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50FC5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9D42BA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57C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69C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F65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76B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6E3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96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97A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E121A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2,07</w:t>
            </w:r>
          </w:p>
        </w:tc>
      </w:tr>
      <w:tr w:rsidR="00942E30" w:rsidRPr="00D301EA" w14:paraId="428379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88EC" w14:textId="77777777" w:rsidR="00942E30" w:rsidRPr="00D301EA" w:rsidRDefault="00942E30">
            <w:pPr>
              <w:spacing w:line="1" w:lineRule="auto"/>
            </w:pPr>
          </w:p>
        </w:tc>
      </w:tr>
      <w:bookmarkStart w:id="44" w:name="_Toc4.01_Култура"/>
      <w:bookmarkEnd w:id="44"/>
      <w:tr w:rsidR="00942E30" w:rsidRPr="00D301EA" w14:paraId="4E5F7C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5DC6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"4.01 Култура" \f C \l "3"</w:instrText>
            </w:r>
            <w:r w:rsidRPr="00D301EA">
              <w:fldChar w:fldCharType="end"/>
            </w:r>
          </w:p>
          <w:p w14:paraId="55EF3DD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0A7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863DFA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25B4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КУЛТУРА</w:t>
                  </w:r>
                </w:p>
              </w:tc>
            </w:tr>
          </w:tbl>
          <w:p w14:paraId="6A86BF2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6FE3A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2694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"820 Услуге културе" \f C \l "4"</w:instrText>
            </w:r>
            <w:r w:rsidRPr="00D301EA">
              <w:fldChar w:fldCharType="end"/>
            </w:r>
          </w:p>
          <w:p w14:paraId="6B89C5F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A80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035E51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93F7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Услуге културе</w:t>
                  </w:r>
                </w:p>
              </w:tc>
            </w:tr>
          </w:tbl>
          <w:p w14:paraId="6EA3A502" w14:textId="77777777" w:rsidR="00942E30" w:rsidRPr="00D301EA" w:rsidRDefault="00942E30">
            <w:pPr>
              <w:spacing w:line="1" w:lineRule="auto"/>
            </w:pPr>
          </w:p>
        </w:tc>
      </w:tr>
      <w:bookmarkStart w:id="45" w:name="_Toc1201"/>
      <w:bookmarkEnd w:id="45"/>
      <w:tr w:rsidR="00942E30" w:rsidRPr="00D301EA" w14:paraId="5F13FA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CB9F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"1201" \f C \l "5"</w:instrText>
            </w:r>
            <w:r w:rsidRPr="00D301EA">
              <w:fldChar w:fldCharType="end"/>
            </w:r>
          </w:p>
          <w:p w14:paraId="56495DD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DB1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13A8F2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F075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КУЛТУРЕ И ИНФОРМИСАЊА</w:t>
                  </w:r>
                </w:p>
              </w:tc>
            </w:tr>
          </w:tbl>
          <w:p w14:paraId="537232C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DB5DA6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4EC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0E108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027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B52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8002D0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845F2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локалних установа културе</w:t>
                  </w:r>
                </w:p>
              </w:tc>
            </w:tr>
          </w:tbl>
          <w:p w14:paraId="09CC623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2CA30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01F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B6C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B9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EE8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09C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109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C0B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B4A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4.393.000,00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D5166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0,75</w:t>
            </w:r>
          </w:p>
        </w:tc>
      </w:tr>
      <w:tr w:rsidR="00942E30" w:rsidRPr="00D301EA" w14:paraId="416FD8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EE4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556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70A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7F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E18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98A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7F9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2CD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658A1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0,13</w:t>
            </w:r>
          </w:p>
        </w:tc>
      </w:tr>
      <w:tr w:rsidR="00942E30" w:rsidRPr="00D301EA" w14:paraId="31FE3A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8EB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B15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11C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85E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2EB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960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F7F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969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75746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7EBA72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D6B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594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3CC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96B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735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215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7BD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FAD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14D19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653B25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540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9EF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2EB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C79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028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173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22C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044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EEF50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0,11</w:t>
            </w:r>
          </w:p>
        </w:tc>
      </w:tr>
      <w:tr w:rsidR="00942E30" w:rsidRPr="00D301EA" w14:paraId="49B2D6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E08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21B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496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6E14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D7C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817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136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B6A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2DD78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0,14</w:t>
            </w:r>
          </w:p>
        </w:tc>
      </w:tr>
      <w:tr w:rsidR="00942E30" w:rsidRPr="00D301EA" w14:paraId="6EB75F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43C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DAB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ECF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C240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329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EC0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BD5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730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FC28D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1A672E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503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F7D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0DF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1B3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C59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B77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8EC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186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7ECC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46FFCD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753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CBD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E3C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DEE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1CE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CE9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976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EE5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9526D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799EE1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58F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CCD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7C9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A6C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9B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263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88B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A1C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DC47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1CF621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615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1F1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C96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BE5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4A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651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4BF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0AD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2BC37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0,04</w:t>
            </w:r>
          </w:p>
        </w:tc>
      </w:tr>
      <w:tr w:rsidR="00942E30" w:rsidRPr="00D301EA" w14:paraId="58C6A4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1F4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A94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BAA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5DA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9AD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71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EFC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384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3DE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</w:tr>
      <w:tr w:rsidR="00942E30" w:rsidRPr="00D301EA" w14:paraId="6F031E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E3E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1AA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A84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3CB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875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9B7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927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03E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C058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4B915F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B77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763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FC9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2569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37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CFC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E04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312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1D715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2F75EA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71D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766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84A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394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82F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B7E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52D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4ADA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1,47</w:t>
            </w:r>
          </w:p>
        </w:tc>
      </w:tr>
      <w:tr w:rsidR="00942E30" w:rsidRPr="00D301EA" w14:paraId="14BAA6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7703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4955B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323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2A0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F62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B48ADB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61FEB" w14:textId="77777777" w:rsidR="0061671F" w:rsidRPr="00D301EA" w:rsidRDefault="0061671F">
                  <w:pPr>
                    <w:divId w:val="881556568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820:</w:t>
                  </w:r>
                </w:p>
                <w:p w14:paraId="07037914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1E3DEB5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9E4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028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005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B06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67D64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BFDEB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36A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52A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C4C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DB6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3DA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CE9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EDA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9F8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F9A36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1C6ED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565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E9CF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4A4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090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BC7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DFA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C8A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A1F87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1,47</w:t>
            </w:r>
          </w:p>
        </w:tc>
      </w:tr>
      <w:tr w:rsidR="00942E30" w:rsidRPr="00D301EA" w14:paraId="7379BA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92F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07641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6BE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327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E0BE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C59D64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CB244" w14:textId="77777777" w:rsidR="0061671F" w:rsidRPr="00D301EA" w:rsidRDefault="0061671F">
                  <w:pPr>
                    <w:divId w:val="207539614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главу 4.01:</w:t>
                  </w:r>
                </w:p>
                <w:p w14:paraId="7B2F9AFD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4D7DE05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651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0A1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C8A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CCB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36A57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65FB7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E74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ECE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5C4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5F2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AC8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311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652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67E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59A6C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0992F4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AF6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151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396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C54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5DF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8BC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A8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8.574.000,00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95102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1,47</w:t>
            </w:r>
          </w:p>
        </w:tc>
      </w:tr>
      <w:tr w:rsidR="00942E30" w:rsidRPr="00D301EA" w14:paraId="5D2C73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E72C" w14:textId="77777777" w:rsidR="00942E30" w:rsidRPr="00D301EA" w:rsidRDefault="00942E30">
            <w:pPr>
              <w:spacing w:line="1" w:lineRule="auto"/>
            </w:pPr>
          </w:p>
        </w:tc>
      </w:tr>
      <w:bookmarkStart w:id="46" w:name="_Toc4.02_Предшколско_образовање"/>
      <w:bookmarkEnd w:id="46"/>
      <w:tr w:rsidR="00942E30" w:rsidRPr="00D301EA" w14:paraId="4A90D3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75C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"4.02 Предшколско образовање" \f C \l "3"</w:instrText>
            </w:r>
            <w:r w:rsidRPr="00D301EA">
              <w:fldChar w:fldCharType="end"/>
            </w:r>
          </w:p>
          <w:p w14:paraId="7C9578F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402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25127A3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FB013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ПРЕДШКОЛСКО ОБРАЗОВАЊЕ</w:t>
                  </w:r>
                </w:p>
              </w:tc>
            </w:tr>
          </w:tbl>
          <w:p w14:paraId="50E70AA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C037E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5B9E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"911 Предшколско образовање" \f C \l "4"</w:instrText>
            </w:r>
            <w:r w:rsidRPr="00D301EA">
              <w:fldChar w:fldCharType="end"/>
            </w:r>
          </w:p>
          <w:p w14:paraId="68DE7B3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C28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18FB99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B393D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Предшколско образовање</w:t>
                  </w:r>
                </w:p>
              </w:tc>
            </w:tr>
          </w:tbl>
          <w:p w14:paraId="11CFCD4B" w14:textId="77777777" w:rsidR="00942E30" w:rsidRPr="00D301EA" w:rsidRDefault="00942E30">
            <w:pPr>
              <w:spacing w:line="1" w:lineRule="auto"/>
            </w:pPr>
          </w:p>
        </w:tc>
      </w:tr>
      <w:bookmarkStart w:id="47" w:name="_Toc2002"/>
      <w:bookmarkEnd w:id="47"/>
      <w:tr w:rsidR="00942E30" w:rsidRPr="00D301EA" w14:paraId="06656F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4C71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"2002" \f C \l "5"</w:instrText>
            </w:r>
            <w:r w:rsidRPr="00D301EA">
              <w:fldChar w:fldCharType="end"/>
            </w:r>
          </w:p>
          <w:p w14:paraId="2EF47A2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ABC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305A4DB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D90D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ПРЕДШКОЛСКО ВАСПИТАЊЕ</w:t>
                  </w:r>
                </w:p>
              </w:tc>
            </w:tr>
          </w:tbl>
          <w:p w14:paraId="1364358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1237D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9E9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29C90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C96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6F0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5FA80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ECE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14:paraId="361D06D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E6BEA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4DD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408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B4E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944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2E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44.086.000,00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B68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34F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301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44.086.000,00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F18AF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7,54</w:t>
            </w:r>
          </w:p>
        </w:tc>
      </w:tr>
      <w:tr w:rsidR="00942E30" w:rsidRPr="00D301EA" w14:paraId="7C16F4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139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9E8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AC3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268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F3B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8CA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B2B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2FE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36BD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1,26</w:t>
            </w:r>
          </w:p>
        </w:tc>
      </w:tr>
      <w:tr w:rsidR="00942E30" w:rsidRPr="00D301EA" w14:paraId="49B24E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F95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BFF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6C5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CD4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3FE0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09B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D64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192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901CE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0,24</w:t>
            </w:r>
          </w:p>
        </w:tc>
      </w:tr>
      <w:tr w:rsidR="00942E30" w:rsidRPr="00D301EA" w14:paraId="669FB9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53A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825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DDB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643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38D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C73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D37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FB8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1EA4A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0,22</w:t>
            </w:r>
          </w:p>
        </w:tc>
      </w:tr>
      <w:tr w:rsidR="00942E30" w:rsidRPr="00D301EA" w14:paraId="3A7A26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796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33E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8D7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13C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C6F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779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48D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C1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C700E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0,10</w:t>
            </w:r>
          </w:p>
        </w:tc>
      </w:tr>
      <w:tr w:rsidR="00942E30" w:rsidRPr="00D301EA" w14:paraId="15A081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8BB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2F0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962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67B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083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3.949.600,00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D27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216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1.150.400,00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2D6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FDF4A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0,87</w:t>
            </w:r>
          </w:p>
        </w:tc>
      </w:tr>
      <w:tr w:rsidR="00942E30" w:rsidRPr="00D301EA" w14:paraId="7D40EB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AC6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95E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BE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213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2A9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E2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E98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59E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84D08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0,10</w:t>
            </w:r>
          </w:p>
        </w:tc>
      </w:tr>
      <w:tr w:rsidR="00942E30" w:rsidRPr="00D301EA" w14:paraId="3F04CD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DA4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E88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8F7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647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888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14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EF5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33F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64CC7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0,33</w:t>
            </w:r>
          </w:p>
        </w:tc>
      </w:tr>
      <w:tr w:rsidR="00942E30" w:rsidRPr="00D301EA" w14:paraId="275318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9F7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46D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58D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BC1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C0F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417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FAA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B2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346D5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0,37</w:t>
            </w:r>
          </w:p>
        </w:tc>
      </w:tr>
      <w:tr w:rsidR="00942E30" w:rsidRPr="00D301EA" w14:paraId="6E9C60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3F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C2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1B8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56E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804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417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264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A7B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AEF29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0,21</w:t>
            </w:r>
          </w:p>
        </w:tc>
      </w:tr>
      <w:tr w:rsidR="00942E30" w:rsidRPr="00D301EA" w14:paraId="1B1C66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340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D0D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D1E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744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637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F26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EE6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B9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5.603.000,00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F5C89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0,96</w:t>
            </w:r>
          </w:p>
        </w:tc>
      </w:tr>
      <w:tr w:rsidR="00942E30" w:rsidRPr="00D301EA" w14:paraId="2A89D3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3D5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BD6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AB8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19CE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E3C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31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C8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3A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226BA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0,19</w:t>
            </w:r>
          </w:p>
        </w:tc>
      </w:tr>
      <w:tr w:rsidR="00942E30" w:rsidRPr="00D301EA" w14:paraId="6505A8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F31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F6D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129/1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A4B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C752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548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952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545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262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8EA2B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0,03</w:t>
            </w:r>
          </w:p>
        </w:tc>
      </w:tr>
      <w:tr w:rsidR="00942E30" w:rsidRPr="00D301EA" w14:paraId="3E8B73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705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9E1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A1D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9C4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2E7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AF0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55B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33E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E530B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0,27</w:t>
            </w:r>
          </w:p>
        </w:tc>
      </w:tr>
      <w:tr w:rsidR="00942E30" w:rsidRPr="00D301EA" w14:paraId="4B60953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B24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BCA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7C3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99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67.549.600,00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303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7D0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6.703.400,00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679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74.253.000,00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B5AA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12,70</w:t>
            </w:r>
          </w:p>
        </w:tc>
      </w:tr>
      <w:tr w:rsidR="00942E30" w:rsidRPr="00D301EA" w14:paraId="66FCE8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5DC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BFE80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844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608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CEC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43E5C60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DAB99" w14:textId="77777777" w:rsidR="0061671F" w:rsidRPr="00D301EA" w:rsidRDefault="0061671F">
                  <w:pPr>
                    <w:divId w:val="1490749566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911:</w:t>
                  </w:r>
                </w:p>
                <w:p w14:paraId="082D10AF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0EB5DE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37F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AD3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D59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E2D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58213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4F931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2D2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D57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93A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F11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CD0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67.549.600,00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3C00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F75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FD6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8F493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9B3D9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54B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704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7F2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E4E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E40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D62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C98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ADC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11DF64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8C5D9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184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CEA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117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E7C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95D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2D9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02A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8B4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04FF61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78F98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6BA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CD6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31C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6F3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49F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C49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49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28E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22868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53FF6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32F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4C3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474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2C5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6B3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D8E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957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F2F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4697F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92FA1C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5A7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755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981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C1F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67.549.600,00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930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1D8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6.703.400,00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D30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74.253.000,00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1BD1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12,70</w:t>
            </w:r>
          </w:p>
        </w:tc>
      </w:tr>
      <w:tr w:rsidR="00942E30" w:rsidRPr="00D301EA" w14:paraId="5EB35A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00E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EA679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178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4B1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C85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0DCC0DC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A8B67" w14:textId="77777777" w:rsidR="0061671F" w:rsidRPr="00D301EA" w:rsidRDefault="0061671F">
                  <w:pPr>
                    <w:divId w:val="1197349801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главу 4.02:</w:t>
                  </w:r>
                </w:p>
                <w:p w14:paraId="19F2AC63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6838A35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297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655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98E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FD3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DFB16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9FBE7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2C0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BDA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60D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F1E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E8D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67.549.600,00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288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F9B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DB8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ED12EC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05548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154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4B8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D13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B85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E22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CD2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87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68C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1E7AA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F86CA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9367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D6C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A96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38B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FCA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7EA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299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D27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5CBB3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33371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20C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C63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135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3D75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29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989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06F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3D1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D3962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19D97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16A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E9F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B00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983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6A9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E89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F33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7E7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E0796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8712CF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5B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3BD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54B7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E81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67.549.600,00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4E7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EC3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6.703.400,00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B9E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74.253.000,00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F483C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12,70</w:t>
            </w:r>
          </w:p>
        </w:tc>
      </w:tr>
      <w:tr w:rsidR="00942E30" w:rsidRPr="00D301EA" w14:paraId="405851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8D66" w14:textId="77777777" w:rsidR="00942E30" w:rsidRPr="00D301EA" w:rsidRDefault="00942E30">
            <w:pPr>
              <w:spacing w:line="1" w:lineRule="auto"/>
            </w:pPr>
          </w:p>
        </w:tc>
      </w:tr>
      <w:bookmarkStart w:id="48" w:name="_Toc4.03_Туризам"/>
      <w:bookmarkEnd w:id="48"/>
      <w:tr w:rsidR="00942E30" w:rsidRPr="00D301EA" w14:paraId="2D6C03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E41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"4.03 Туризам" \f C \l "3"</w:instrText>
            </w:r>
            <w:r w:rsidRPr="00D301EA">
              <w:fldChar w:fldCharType="end"/>
            </w:r>
          </w:p>
          <w:p w14:paraId="631F721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C27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CF85A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9D8A0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ТУРИЗАМ</w:t>
                  </w:r>
                </w:p>
              </w:tc>
            </w:tr>
          </w:tbl>
          <w:p w14:paraId="2EA93BE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1D1BC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9FD8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"473 Туризам" \f C \l "4"</w:instrText>
            </w:r>
            <w:r w:rsidRPr="00D301EA">
              <w:fldChar w:fldCharType="end"/>
            </w:r>
          </w:p>
          <w:p w14:paraId="2EA6DCA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2C4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4F6B9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B039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Туризам</w:t>
                  </w:r>
                </w:p>
              </w:tc>
            </w:tr>
          </w:tbl>
          <w:p w14:paraId="482C2D46" w14:textId="77777777" w:rsidR="00942E30" w:rsidRPr="00D301EA" w:rsidRDefault="00942E30">
            <w:pPr>
              <w:spacing w:line="1" w:lineRule="auto"/>
            </w:pPr>
          </w:p>
        </w:tc>
      </w:tr>
      <w:bookmarkStart w:id="49" w:name="_Toc1502"/>
      <w:bookmarkEnd w:id="49"/>
      <w:tr w:rsidR="00942E30" w:rsidRPr="00D301EA" w14:paraId="44F45B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C3CA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"1502" \f C \l "5"</w:instrText>
            </w:r>
            <w:r w:rsidRPr="00D301EA">
              <w:fldChar w:fldCharType="end"/>
            </w:r>
          </w:p>
          <w:p w14:paraId="17A4E65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55C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E8B27B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943CF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РАЗВОЈ ТУРИЗМА</w:t>
                  </w:r>
                </w:p>
              </w:tc>
            </w:tr>
          </w:tbl>
          <w:p w14:paraId="0B7FE802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6F8C3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31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4A88A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6922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11B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B5ABD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6ADE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Управљање развојем туризма</w:t>
                  </w:r>
                </w:p>
              </w:tc>
            </w:tr>
          </w:tbl>
          <w:p w14:paraId="431E18C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F842B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553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50D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C3E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A05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8D5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101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823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D1F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1.944.000,00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AAD3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0,33</w:t>
            </w:r>
          </w:p>
        </w:tc>
      </w:tr>
      <w:tr w:rsidR="00942E30" w:rsidRPr="00D301EA" w14:paraId="45DA40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6AC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5DA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0E0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1E41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52E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E64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BF0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5BC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546CA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0,06</w:t>
            </w:r>
          </w:p>
        </w:tc>
      </w:tr>
      <w:tr w:rsidR="00942E30" w:rsidRPr="00D301EA" w14:paraId="0964D2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810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6EF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F01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887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0CD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CAB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4E7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9E8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88.900,00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344C6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0,02</w:t>
            </w:r>
          </w:p>
        </w:tc>
      </w:tr>
      <w:tr w:rsidR="00942E30" w:rsidRPr="00D301EA" w14:paraId="3755C7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4E0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3E1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B0A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8D8D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42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214.500,00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A34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96F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55D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214.500,00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2591C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0,04</w:t>
            </w:r>
          </w:p>
        </w:tc>
      </w:tr>
      <w:tr w:rsidR="00942E30" w:rsidRPr="00D301EA" w14:paraId="09AB02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7AB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B35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DEC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7D5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234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A1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A66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CA8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665.000,00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D4B83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0,11</w:t>
            </w:r>
          </w:p>
        </w:tc>
      </w:tr>
      <w:tr w:rsidR="00942E30" w:rsidRPr="00D301EA" w14:paraId="584309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D6C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133F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282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9A43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C41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B38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FD5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D9A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3CEC5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1A9A48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D8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26B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F214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BA9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033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848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6C0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8CD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E65D6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7C5D10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22C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9A3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18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CF86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FAE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5F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099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72C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DEC3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0,01</w:t>
            </w:r>
          </w:p>
        </w:tc>
      </w:tr>
      <w:tr w:rsidR="00942E30" w:rsidRPr="00D301EA" w14:paraId="77D92A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CEB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191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86E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25B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4.018.400,00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9B5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66B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0BD0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4.018.400,00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C1049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0,69</w:t>
            </w:r>
          </w:p>
        </w:tc>
      </w:tr>
      <w:tr w:rsidR="00942E30" w:rsidRPr="00D301EA" w14:paraId="25F495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67D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407632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70B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D64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36079B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CEA96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Остале манифестације и догађаји</w:t>
                  </w:r>
                </w:p>
              </w:tc>
            </w:tr>
          </w:tbl>
          <w:p w14:paraId="67298F95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29251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9CD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637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80E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125B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113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256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DA5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4A1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3B936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0,02</w:t>
            </w:r>
          </w:p>
        </w:tc>
      </w:tr>
      <w:tr w:rsidR="00942E30" w:rsidRPr="00D301EA" w14:paraId="43F5F5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2A06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EFA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0B2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7C9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6C0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DA61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77B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24A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1.090.000,00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0438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0,19</w:t>
            </w:r>
          </w:p>
        </w:tc>
      </w:tr>
      <w:tr w:rsidR="00942E30" w:rsidRPr="00D301EA" w14:paraId="7F9B33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52E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716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88C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1657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B0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D8C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CB0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7E0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22301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0,22</w:t>
            </w:r>
          </w:p>
        </w:tc>
      </w:tr>
      <w:tr w:rsidR="00942E30" w:rsidRPr="00D301EA" w14:paraId="417CFC3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073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694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874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Остале манифестације и догађаји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D01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2.498.000,00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C52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20C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74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2.498.000,00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28BA3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0,43</w:t>
            </w:r>
          </w:p>
        </w:tc>
      </w:tr>
      <w:tr w:rsidR="00942E30" w:rsidRPr="00D301EA" w14:paraId="6E55CC5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A0C6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9B185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A5C8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EB1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78614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F6C9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Косидба на Рајцу</w:t>
                  </w:r>
                </w:p>
              </w:tc>
            </w:tr>
          </w:tbl>
          <w:p w14:paraId="3DD61A0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4A319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0B8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E41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CF6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818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B26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D08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27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5E12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55B8E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0,07</w:t>
            </w:r>
          </w:p>
        </w:tc>
      </w:tr>
      <w:tr w:rsidR="00942E30" w:rsidRPr="00D301EA" w14:paraId="6B1963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3485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C12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27FD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11A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91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628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4DB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D39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C79E8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13B460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897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E5F7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E3A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B2D0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C42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104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E37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E8C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34FC00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0,14</w:t>
            </w:r>
          </w:p>
        </w:tc>
      </w:tr>
      <w:tr w:rsidR="00942E30" w:rsidRPr="00D301EA" w14:paraId="50831C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C41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758E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A23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61A8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4FC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9F1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3E9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973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57346D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0,12</w:t>
            </w:r>
          </w:p>
        </w:tc>
      </w:tr>
      <w:tr w:rsidR="00942E30" w:rsidRPr="00D301EA" w14:paraId="3AADCB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31A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D659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BF6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305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EDA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C3EF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7E5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AE1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95AA2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0,09</w:t>
            </w:r>
          </w:p>
        </w:tc>
      </w:tr>
      <w:tr w:rsidR="00942E30" w:rsidRPr="00D301EA" w14:paraId="61197D9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8C4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578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CB0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Косидба на Рајцу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8DB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413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6FC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8B4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0294F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0,52</w:t>
            </w:r>
          </w:p>
        </w:tc>
      </w:tr>
      <w:tr w:rsidR="00942E30" w:rsidRPr="00D301EA" w14:paraId="2124A6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6DCA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279C86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122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23C6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C8C25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C4E14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Михољски сусрети села</w:t>
                  </w:r>
                </w:p>
              </w:tc>
            </w:tr>
          </w:tbl>
          <w:p w14:paraId="2788010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6CB15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E4EA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C54B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9162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CDA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6F4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C6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79DA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88B8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FFE397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0,08</w:t>
            </w:r>
          </w:p>
        </w:tc>
      </w:tr>
      <w:tr w:rsidR="00942E30" w:rsidRPr="00D301EA" w14:paraId="32E4685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0D9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533D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2EE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Михољски сусрети села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B19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339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0F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643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9A560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0,08</w:t>
            </w:r>
          </w:p>
        </w:tc>
      </w:tr>
      <w:tr w:rsidR="00942E30" w:rsidRPr="00D301EA" w14:paraId="287B07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E611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652ED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2E5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081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1D13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516F70A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521F8" w14:textId="77777777" w:rsidR="0061671F" w:rsidRPr="00D301EA" w:rsidRDefault="0061671F">
                  <w:pPr>
                    <w:divId w:val="98455257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473:</w:t>
                  </w:r>
                </w:p>
                <w:p w14:paraId="5D34E62F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3B42108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1FE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E41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08D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183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C3B06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DC032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0E2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90E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4BA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054F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A36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A26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FAA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98D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75295A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E154C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577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7520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15C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71B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5DB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16B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9FB9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AD0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5F177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A0427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9A6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B6C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094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7F0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0D67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D93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368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A1609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1,71</w:t>
            </w:r>
          </w:p>
        </w:tc>
      </w:tr>
      <w:tr w:rsidR="00942E30" w:rsidRPr="00D301EA" w14:paraId="100C56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AE6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6604D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584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DA3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E5BF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6D2AB2C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CA1D5" w14:textId="77777777" w:rsidR="0061671F" w:rsidRPr="00D301EA" w:rsidRDefault="0061671F">
                  <w:pPr>
                    <w:divId w:val="1459451618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главу 4.03:</w:t>
                  </w:r>
                </w:p>
                <w:p w14:paraId="17E9533B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1A1A87C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38A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3F5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392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8F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D3689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524C4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85F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3AB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39D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4E3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7A2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079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88C3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073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ABE95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D3EE5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AE5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13DB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8BE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0FF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D07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85F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ACD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A89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41E6C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D22C34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CE2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E320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E92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CB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7.456.400,00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75B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4C4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7AD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10.006.400,00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D965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1,71</w:t>
            </w:r>
          </w:p>
        </w:tc>
      </w:tr>
      <w:tr w:rsidR="00942E30" w:rsidRPr="00D301EA" w14:paraId="2BD58F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A2C0" w14:textId="77777777" w:rsidR="00942E30" w:rsidRPr="00D301EA" w:rsidRDefault="00942E30">
            <w:pPr>
              <w:spacing w:line="1" w:lineRule="auto"/>
            </w:pPr>
          </w:p>
        </w:tc>
      </w:tr>
      <w:bookmarkStart w:id="50" w:name="_Toc4.04_Месне_заједнице"/>
      <w:bookmarkEnd w:id="50"/>
      <w:tr w:rsidR="00942E30" w:rsidRPr="00D301EA" w14:paraId="017957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8182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"4.04 Месне заједнице" \f C \l "3"</w:instrText>
            </w:r>
            <w:r w:rsidRPr="00D301EA">
              <w:fldChar w:fldCharType="end"/>
            </w:r>
          </w:p>
          <w:p w14:paraId="2ABC1B4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AF2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585B40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FAA77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МЕСНЕ ЗАЈЕДНИЦЕ</w:t>
                  </w:r>
                </w:p>
              </w:tc>
            </w:tr>
          </w:tbl>
          <w:p w14:paraId="3FBE4567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12AD64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8CF4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"160 Опште јавне услуге некласификоване на другом месту" \f C \l "4"</w:instrText>
            </w:r>
            <w:r w:rsidRPr="00D301EA">
              <w:fldChar w:fldCharType="end"/>
            </w:r>
          </w:p>
          <w:p w14:paraId="0DB62F2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C21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7AB0C3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E4A9A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6A3BC97B" w14:textId="77777777" w:rsidR="00942E30" w:rsidRPr="00D301EA" w:rsidRDefault="00942E30">
            <w:pPr>
              <w:spacing w:line="1" w:lineRule="auto"/>
            </w:pPr>
          </w:p>
        </w:tc>
      </w:tr>
      <w:bookmarkStart w:id="51" w:name="_Toc0602"/>
      <w:bookmarkEnd w:id="51"/>
      <w:tr w:rsidR="00942E30" w:rsidRPr="00D301EA" w14:paraId="293042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F84C" w14:textId="77777777" w:rsidR="00942E30" w:rsidRPr="00D301EA" w:rsidRDefault="0061671F">
            <w:pPr>
              <w:rPr>
                <w:vanish/>
              </w:rPr>
            </w:pPr>
            <w:r w:rsidRPr="00D301EA">
              <w:fldChar w:fldCharType="begin"/>
            </w:r>
            <w:r w:rsidRPr="00D301EA">
              <w:instrText>TC "0602" \f C \l "5"</w:instrText>
            </w:r>
            <w:r w:rsidRPr="00D301EA">
              <w:fldChar w:fldCharType="end"/>
            </w:r>
          </w:p>
          <w:p w14:paraId="7E2D441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0C74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0C77CF8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F94AE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ОПШТЕ УСЛУГЕ ЛОКАЛНЕ САМОУПРАВЕ</w:t>
                  </w:r>
                </w:p>
              </w:tc>
            </w:tr>
          </w:tbl>
          <w:p w14:paraId="6B61FCE8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6BCDC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2F50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31FBB4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4B7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879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E30" w:rsidRPr="00D301EA" w14:paraId="45D64C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BD139" w14:textId="77777777" w:rsidR="00942E30" w:rsidRPr="00D301EA" w:rsidRDefault="0061671F">
                  <w:r w:rsidRPr="00D301EA">
                    <w:rPr>
                      <w:b/>
                      <w:bCs/>
                      <w:color w:val="000000"/>
                    </w:rPr>
                    <w:t>Функционисање месних заједница</w:t>
                  </w:r>
                </w:p>
              </w:tc>
            </w:tr>
          </w:tbl>
          <w:p w14:paraId="4953E16B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0E10DD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16F8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E47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5253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F57F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DD96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6BCE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8D09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6BE3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25.180.000,00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F5A03B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4,31</w:t>
            </w:r>
          </w:p>
        </w:tc>
      </w:tr>
      <w:tr w:rsidR="00942E30" w:rsidRPr="00D301EA" w14:paraId="045A73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47B0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0F31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145/1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A5FC" w14:textId="77777777" w:rsidR="00942E30" w:rsidRPr="00D301EA" w:rsidRDefault="0061671F">
            <w:pPr>
              <w:jc w:val="center"/>
              <w:rPr>
                <w:color w:val="000000"/>
              </w:rPr>
            </w:pPr>
            <w:r w:rsidRPr="00D301EA">
              <w:rPr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B6EC" w14:textId="77777777" w:rsidR="00942E30" w:rsidRPr="00D301EA" w:rsidRDefault="0061671F">
            <w:pPr>
              <w:rPr>
                <w:color w:val="000000"/>
              </w:rPr>
            </w:pPr>
            <w:r w:rsidRPr="00D301EA">
              <w:rPr>
                <w:color w:val="000000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57A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3674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D93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8525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55DF0C" w14:textId="77777777" w:rsidR="00942E30" w:rsidRPr="00D301EA" w:rsidRDefault="0061671F">
            <w:pPr>
              <w:jc w:val="right"/>
              <w:rPr>
                <w:color w:val="000000"/>
              </w:rPr>
            </w:pPr>
            <w:r w:rsidRPr="00D301EA">
              <w:rPr>
                <w:color w:val="000000"/>
              </w:rPr>
              <w:t>0,05</w:t>
            </w:r>
          </w:p>
        </w:tc>
      </w:tr>
      <w:tr w:rsidR="00942E30" w:rsidRPr="00D301EA" w14:paraId="3AAE89B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D7E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795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C03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C2C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A94E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CF7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79B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5D987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4,36</w:t>
            </w:r>
          </w:p>
        </w:tc>
      </w:tr>
      <w:tr w:rsidR="00942E30" w:rsidRPr="00D301EA" w14:paraId="0F79C0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D06D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9DEE8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DC3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44D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4A9C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32C7B9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73B75" w14:textId="77777777" w:rsidR="0061671F" w:rsidRPr="00D301EA" w:rsidRDefault="0061671F">
                  <w:pPr>
                    <w:divId w:val="1770656719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функцију 160:</w:t>
                  </w:r>
                </w:p>
                <w:p w14:paraId="3360C9DA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C8D85E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BE0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7EA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40D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EA6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5BF550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BDD62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ED1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EB5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595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536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108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F10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2ED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1E9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0E04DC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69101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2926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7B48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6953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6BC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3D8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6F0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5DD8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EBF13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4,36</w:t>
            </w:r>
          </w:p>
        </w:tc>
      </w:tr>
      <w:tr w:rsidR="00942E30" w:rsidRPr="00D301EA" w14:paraId="0ED49E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F869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59E447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48D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FE4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F7C0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71BAF9D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96F91" w14:textId="77777777" w:rsidR="0061671F" w:rsidRPr="00D301EA" w:rsidRDefault="0061671F">
                  <w:pPr>
                    <w:divId w:val="63994275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главу 4.04:</w:t>
                  </w:r>
                </w:p>
                <w:p w14:paraId="430A0051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2D0EB15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944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E49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BC3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5756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795CA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1726D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71B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786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FC5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DDB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7BB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167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A34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87E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B88FD3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447F0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8E4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354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CBA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8E3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C78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3CB2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55A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25.480.000,00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83AB1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4,36</w:t>
            </w:r>
          </w:p>
        </w:tc>
      </w:tr>
      <w:tr w:rsidR="00942E30" w:rsidRPr="00D301EA" w14:paraId="11F1E6A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C8A4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69DDF6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CC3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411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C029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7FE38F4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8E1CC" w14:textId="77777777" w:rsidR="0061671F" w:rsidRPr="00D301EA" w:rsidRDefault="0061671F">
                  <w:pPr>
                    <w:divId w:val="34212899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раздео 4:</w:t>
                  </w:r>
                </w:p>
                <w:p w14:paraId="02AB4786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57FBBDEE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340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690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317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785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B0FCC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46F31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92A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72C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03A9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2511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B94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505.279.600,00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597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1C6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2E2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B7777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4FB739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4A5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E24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0033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990B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FFD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4BA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158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60.154.000,00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1B0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7BDC1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0D8C4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C5E5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CA7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179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EC0E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9EE4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677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595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C2D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79705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472FE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E01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BCB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557A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0E7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1A0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C28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A20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6AE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3474D5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88F31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D162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E4AF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D37C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019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7A2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3ABC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1A15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850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CE1882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1549A1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F7D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CCF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57A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854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D155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69D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48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1C1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98783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C3440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DBA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6FEE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B907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2AE4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505.279.600,00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5580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062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63.147.400,00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2E7D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568.427.000,00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213D2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97,23</w:t>
            </w:r>
          </w:p>
        </w:tc>
      </w:tr>
      <w:tr w:rsidR="00942E30" w:rsidRPr="00D301EA" w14:paraId="7952CD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1EAE" w14:textId="77777777" w:rsidR="00942E30" w:rsidRPr="00D301EA" w:rsidRDefault="00942E30">
            <w:pPr>
              <w:spacing w:line="1" w:lineRule="auto"/>
            </w:pPr>
          </w:p>
        </w:tc>
      </w:tr>
      <w:tr w:rsidR="00942E30" w:rsidRPr="00D301EA" w14:paraId="751A9C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3472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E6B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94BD" w14:textId="77777777" w:rsidR="00942E30" w:rsidRPr="00D301EA" w:rsidRDefault="00942E30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E30" w:rsidRPr="00D301EA" w14:paraId="2DC4F9E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4D35A" w14:textId="77777777" w:rsidR="0061671F" w:rsidRPr="00D301EA" w:rsidRDefault="0061671F">
                  <w:pPr>
                    <w:divId w:val="100228262"/>
                    <w:rPr>
                      <w:b/>
                      <w:bCs/>
                      <w:color w:val="000000"/>
                    </w:rPr>
                  </w:pPr>
                  <w:r w:rsidRPr="00D301EA">
                    <w:rPr>
                      <w:b/>
                      <w:bCs/>
                      <w:color w:val="000000"/>
                    </w:rPr>
                    <w:t>Извори финансирања за БК 0:</w:t>
                  </w:r>
                </w:p>
                <w:p w14:paraId="642D027A" w14:textId="77777777" w:rsidR="00942E30" w:rsidRPr="00D301EA" w:rsidRDefault="00942E30">
                  <w:pPr>
                    <w:spacing w:line="1" w:lineRule="auto"/>
                  </w:pPr>
                </w:p>
              </w:tc>
            </w:tr>
          </w:tbl>
          <w:p w14:paraId="78B40F3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E4A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10E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4867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789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01760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3DEEB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FF8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7FD6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0B82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611A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0B6B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521.468.600,00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F41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151B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79F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F695D6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0AF4CF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A61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150D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47A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806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9643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58D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008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60.154.000,00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EE4A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F6ED27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37AC78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0D49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A3BA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FA4D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2CC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6DE2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506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F721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9A4F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F0A30F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770E74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F288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4997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D4D7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EB50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202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1619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75F3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E650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53486E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503526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22CC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9F23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CFF1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27C4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748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2F38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C387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B46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BC7DDB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28CA90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DF74" w14:textId="77777777" w:rsidR="00942E30" w:rsidRPr="00D301EA" w:rsidRDefault="00942E3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2221" w14:textId="77777777" w:rsidR="00942E30" w:rsidRPr="00D301EA" w:rsidRDefault="00942E30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6A5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0F0C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F071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D18D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F866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2.290.000,00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234A" w14:textId="77777777" w:rsidR="00942E30" w:rsidRPr="00D301EA" w:rsidRDefault="00942E30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64BD99" w14:textId="77777777" w:rsidR="00942E30" w:rsidRPr="00D301EA" w:rsidRDefault="00942E30">
            <w:pPr>
              <w:spacing w:line="1" w:lineRule="auto"/>
              <w:jc w:val="right"/>
            </w:pPr>
          </w:p>
        </w:tc>
      </w:tr>
      <w:tr w:rsidR="00942E30" w:rsidRPr="00D301EA" w14:paraId="646D826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9A5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452B" w14:textId="77777777" w:rsidR="00942E30" w:rsidRPr="00D301EA" w:rsidRDefault="0061671F">
            <w:pPr>
              <w:jc w:val="center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2769" w14:textId="77777777" w:rsidR="00942E30" w:rsidRPr="00D301EA" w:rsidRDefault="0061671F">
            <w:pPr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БУЏЕТ ОПШТИНЕ ЉИГ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C81A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521.468.600,00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68EF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6A5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63.147.400,00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A3C9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584.616.000,00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2E2C7C" w14:textId="77777777" w:rsidR="00942E30" w:rsidRPr="00D301EA" w:rsidRDefault="0061671F">
            <w:pPr>
              <w:jc w:val="right"/>
              <w:rPr>
                <w:b/>
                <w:bCs/>
                <w:color w:val="000000"/>
              </w:rPr>
            </w:pPr>
            <w:r w:rsidRPr="00D301EA">
              <w:rPr>
                <w:b/>
                <w:bCs/>
                <w:color w:val="000000"/>
              </w:rPr>
              <w:t>100,00</w:t>
            </w:r>
          </w:p>
        </w:tc>
      </w:tr>
      <w:tr w:rsidR="00942E30" w14:paraId="1E7203C4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942E30" w:rsidRPr="001C3369" w14:paraId="5E1E6117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0EF9A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4D1A4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B7397" w14:textId="77777777" w:rsidR="00942E30" w:rsidRPr="001C3369" w:rsidRDefault="00942E30">
                  <w:pPr>
                    <w:spacing w:line="1" w:lineRule="auto"/>
                  </w:pPr>
                </w:p>
              </w:tc>
            </w:tr>
            <w:tr w:rsidR="00942E30" w:rsidRPr="001C3369" w14:paraId="428FAF08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F854C" w14:textId="77777777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99B90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1ACD2" w14:textId="77777777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2E30" w:rsidRPr="001C3369" w14:paraId="018DBC96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AAF55" w14:textId="77777777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51928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30619" w14:textId="77777777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2E30" w:rsidRPr="001C3369" w14:paraId="52A05CA9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86F41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0E343" w14:textId="124B617C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B4DB1" w14:textId="77777777" w:rsidR="00942E30" w:rsidRPr="001C3369" w:rsidRDefault="00942E30">
                  <w:pPr>
                    <w:spacing w:line="1" w:lineRule="auto"/>
                  </w:pPr>
                </w:p>
              </w:tc>
            </w:tr>
            <w:tr w:rsidR="00942E30" w:rsidRPr="001C3369" w14:paraId="67221B6E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FA5AB" w14:textId="7B6D94B2" w:rsidR="00942E30" w:rsidRPr="001C3369" w:rsidRDefault="00942E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38F01" w14:textId="77777777" w:rsidR="00942E30" w:rsidRPr="001C3369" w:rsidRDefault="00942E3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1D2D4" w14:textId="70E77B2E" w:rsidR="00942E30" w:rsidRPr="00D301EA" w:rsidRDefault="00942E30">
                  <w:pPr>
                    <w:jc w:val="center"/>
                    <w:rPr>
                      <w:color w:val="000000"/>
                      <w:lang w:val="sr-Cyrl-RS"/>
                    </w:rPr>
                  </w:pPr>
                </w:p>
              </w:tc>
            </w:tr>
          </w:tbl>
          <w:p w14:paraId="22833416" w14:textId="77777777" w:rsidR="00942E30" w:rsidRPr="001C3369" w:rsidRDefault="00942E30">
            <w:pPr>
              <w:spacing w:line="1" w:lineRule="auto"/>
            </w:pPr>
          </w:p>
        </w:tc>
      </w:tr>
    </w:tbl>
    <w:p w14:paraId="17072C87" w14:textId="77777777" w:rsidR="00942E30" w:rsidRDefault="00942E3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42E30" w14:paraId="619EE3B4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04F9" w14:textId="77777777" w:rsidR="00942E30" w:rsidRDefault="00942E30">
            <w:bookmarkStart w:id="52" w:name="__bookmark_36"/>
            <w:bookmarkEnd w:id="52"/>
          </w:p>
          <w:p w14:paraId="117F7457" w14:textId="77777777" w:rsidR="00942E30" w:rsidRDefault="00942E30">
            <w:pPr>
              <w:spacing w:line="1" w:lineRule="auto"/>
            </w:pPr>
          </w:p>
        </w:tc>
      </w:tr>
    </w:tbl>
    <w:p w14:paraId="27924FC7" w14:textId="77777777" w:rsidR="00942E30" w:rsidRDefault="00942E30">
      <w:pPr>
        <w:sectPr w:rsidR="00942E30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30B4189" w14:textId="77777777" w:rsidR="00942E30" w:rsidRDefault="00942E30">
      <w:pPr>
        <w:rPr>
          <w:vanish/>
        </w:rPr>
      </w:pPr>
      <w:bookmarkStart w:id="53" w:name="__bookmark_40"/>
      <w:bookmarkEnd w:id="5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942E30" w14:paraId="4CB6F5C2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001B" w14:textId="77777777" w:rsidR="00942E30" w:rsidRDefault="00616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942E30" w14:paraId="3E0AA892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42E30" w14:paraId="0E12C37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EE72C" w14:textId="77777777" w:rsidR="0061671F" w:rsidRDefault="0061671F">
                  <w:pPr>
                    <w:jc w:val="center"/>
                    <w:divId w:val="13571981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54" w:name="__bookmark_41"/>
                  <w:bookmarkEnd w:id="54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14:paraId="4AF758B4" w14:textId="77777777" w:rsidR="00942E30" w:rsidRDefault="00942E30"/>
              </w:tc>
            </w:tr>
          </w:tbl>
          <w:p w14:paraId="00E0758F" w14:textId="77777777" w:rsidR="00942E30" w:rsidRDefault="00942E30">
            <w:pPr>
              <w:spacing w:line="1" w:lineRule="auto"/>
            </w:pPr>
          </w:p>
        </w:tc>
      </w:tr>
      <w:tr w:rsidR="00942E30" w14:paraId="349283BA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B6AB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83F5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0C91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0A37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BD44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B904" w14:textId="77777777" w:rsidR="00942E30" w:rsidRDefault="00942E30">
            <w:pPr>
              <w:spacing w:line="1" w:lineRule="auto"/>
              <w:jc w:val="center"/>
            </w:pPr>
          </w:p>
        </w:tc>
      </w:tr>
      <w:tr w:rsidR="00942E30" w14:paraId="7A3936D0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5607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4281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215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9FB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F45DCE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F340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837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55" w:name="_Toc040_Породица_и_деца"/>
      <w:bookmarkEnd w:id="55"/>
      <w:tr w:rsidR="00942E30" w14:paraId="2DA8256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B2A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02EBDDC9" w14:textId="77777777" w:rsidR="00942E30" w:rsidRDefault="00942E30">
            <w:pPr>
              <w:spacing w:line="1" w:lineRule="auto"/>
            </w:pPr>
          </w:p>
        </w:tc>
      </w:tr>
      <w:tr w:rsidR="00942E30" w14:paraId="262E972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17BE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942E30" w14:paraId="5F5DF7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D02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E38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5B7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42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05F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240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B98969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97A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6D8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089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8C2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D6E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070_Социјална_помоћ_угроженом_станов"/>
      <w:bookmarkEnd w:id="56"/>
      <w:tr w:rsidR="00942E30" w14:paraId="26309E5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FE1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612366EE" w14:textId="77777777" w:rsidR="00942E30" w:rsidRDefault="00942E30">
            <w:pPr>
              <w:spacing w:line="1" w:lineRule="auto"/>
            </w:pPr>
          </w:p>
        </w:tc>
      </w:tr>
      <w:tr w:rsidR="00942E30" w14:paraId="30B5DCB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30D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942E30" w14:paraId="5FFE14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AFC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2CF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063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BAA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B15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444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</w:tr>
      <w:tr w:rsidR="00942E30" w14:paraId="2B34984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5D7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236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147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18F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23A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</w:tr>
      <w:bookmarkStart w:id="57" w:name="_Toc090_Социјална_заштита_некласификован"/>
      <w:bookmarkEnd w:id="57"/>
      <w:tr w:rsidR="00942E30" w14:paraId="1B48680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0CB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24CB0340" w14:textId="77777777" w:rsidR="00942E30" w:rsidRDefault="00942E30">
            <w:pPr>
              <w:spacing w:line="1" w:lineRule="auto"/>
            </w:pPr>
          </w:p>
        </w:tc>
      </w:tr>
      <w:tr w:rsidR="00942E30" w14:paraId="6CB058B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636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942E30" w14:paraId="271994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C54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988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FA5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C06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553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916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3DBF3AC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22A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CFE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F6E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DC8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1F9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111_Извршни_и_законодавни_органи"/>
      <w:bookmarkEnd w:id="58"/>
      <w:tr w:rsidR="00942E30" w14:paraId="4156E2A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AF7D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15824327" w14:textId="77777777" w:rsidR="00942E30" w:rsidRDefault="00942E30">
            <w:pPr>
              <w:spacing w:line="1" w:lineRule="auto"/>
            </w:pPr>
          </w:p>
        </w:tc>
      </w:tr>
      <w:tr w:rsidR="00942E30" w14:paraId="1A7B516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A59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942E30" w14:paraId="21F3F7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90D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BA6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F3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3A5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AFF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863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573EE8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DF8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843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69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E0D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C35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8FE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49F45C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CF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616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9FE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313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2CC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5B9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47C66A2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118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1D8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2B7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846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028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133_Остале_опште_услуге"/>
      <w:bookmarkEnd w:id="59"/>
      <w:tr w:rsidR="00942E30" w14:paraId="1499FA2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79D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0867E3C7" w14:textId="77777777" w:rsidR="00942E30" w:rsidRDefault="00942E30">
            <w:pPr>
              <w:spacing w:line="1" w:lineRule="auto"/>
            </w:pPr>
          </w:p>
        </w:tc>
      </w:tr>
      <w:tr w:rsidR="00942E30" w14:paraId="0EB3FA6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47C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942E30" w14:paraId="0B0394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1C8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3C5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517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91.310.600,00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228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91.310.600,00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9ED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791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E77F25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FCA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DB3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91.310.600,00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E3A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91.310.600,00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AEF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70F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160_Опште_јавне_услуге_некласификова"/>
      <w:bookmarkEnd w:id="60"/>
      <w:tr w:rsidR="00942E30" w14:paraId="0064702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1DC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6F17D572" w14:textId="77777777" w:rsidR="00942E30" w:rsidRDefault="00942E30">
            <w:pPr>
              <w:spacing w:line="1" w:lineRule="auto"/>
            </w:pPr>
          </w:p>
        </w:tc>
      </w:tr>
      <w:tr w:rsidR="00942E30" w14:paraId="5A85A23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284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942E30" w14:paraId="1EFA62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838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955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95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DA3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D9F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562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F2D748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82D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B31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5C6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06E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A9A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170_Трансакције_јавног_дуга"/>
      <w:bookmarkEnd w:id="61"/>
      <w:tr w:rsidR="00942E30" w14:paraId="4247852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D2FA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7539B7A7" w14:textId="77777777" w:rsidR="00942E30" w:rsidRDefault="00942E30">
            <w:pPr>
              <w:spacing w:line="1" w:lineRule="auto"/>
            </w:pPr>
          </w:p>
        </w:tc>
      </w:tr>
      <w:tr w:rsidR="00942E30" w14:paraId="5F593B0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941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942E30" w14:paraId="651E31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2FC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633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4B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30B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1E7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C5B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64C3592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550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888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3ED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CCF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5B4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330_Судови"/>
      <w:bookmarkEnd w:id="62"/>
      <w:tr w:rsidR="00942E30" w14:paraId="7E02CA9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0747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4E0702C9" w14:textId="77777777" w:rsidR="00942E30" w:rsidRDefault="00942E30">
            <w:pPr>
              <w:spacing w:line="1" w:lineRule="auto"/>
            </w:pPr>
          </w:p>
        </w:tc>
      </w:tr>
      <w:tr w:rsidR="00942E30" w14:paraId="0F54870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AA9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942E30" w14:paraId="525229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CA0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F22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443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081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20F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2E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4DC5B87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97D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FF3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0BF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C9C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ED8F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360_Јавни_ред_и_безбедност_некласифи"/>
      <w:bookmarkEnd w:id="63"/>
      <w:tr w:rsidR="00942E30" w14:paraId="291FFE4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C2E9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14:paraId="36DF21C9" w14:textId="77777777" w:rsidR="00942E30" w:rsidRDefault="00942E30">
            <w:pPr>
              <w:spacing w:line="1" w:lineRule="auto"/>
            </w:pPr>
          </w:p>
        </w:tc>
      </w:tr>
      <w:tr w:rsidR="00942E30" w14:paraId="3262565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BC1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942E30" w14:paraId="56ED65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FF9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C4A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673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E77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B00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D66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48F6030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9E4A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603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D89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80F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12B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421_Пољопривреда"/>
      <w:bookmarkEnd w:id="64"/>
      <w:tr w:rsidR="00942E30" w14:paraId="4C69AB2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FA2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7ED1A9BD" w14:textId="77777777" w:rsidR="00942E30" w:rsidRDefault="00942E30">
            <w:pPr>
              <w:spacing w:line="1" w:lineRule="auto"/>
            </w:pPr>
          </w:p>
        </w:tc>
      </w:tr>
      <w:tr w:rsidR="00942E30" w14:paraId="25B7A0D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C10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942E30" w14:paraId="0C8E70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A25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A09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E1E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357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60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F1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EA342A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2CF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B63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EAD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528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309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422_шумарство"/>
      <w:bookmarkEnd w:id="65"/>
      <w:tr w:rsidR="00942E30" w14:paraId="6F64AF1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288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"422 шумарство" \f C \l "1"</w:instrText>
            </w:r>
            <w:r>
              <w:fldChar w:fldCharType="end"/>
            </w:r>
          </w:p>
          <w:p w14:paraId="06BBD846" w14:textId="77777777" w:rsidR="00942E30" w:rsidRDefault="00942E30">
            <w:pPr>
              <w:spacing w:line="1" w:lineRule="auto"/>
            </w:pPr>
          </w:p>
        </w:tc>
      </w:tr>
      <w:tr w:rsidR="00942E30" w14:paraId="6A7CC80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33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422</w:t>
            </w:r>
          </w:p>
        </w:tc>
      </w:tr>
      <w:tr w:rsidR="00942E30" w14:paraId="607226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A8D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C99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B53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2B3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B3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D3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734C7E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3A0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422 шумарство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648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7EA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CC2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9A0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451_Друмски_саобраћај"/>
      <w:bookmarkEnd w:id="66"/>
      <w:tr w:rsidR="00942E30" w14:paraId="3C089DC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BBD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64C03044" w14:textId="77777777" w:rsidR="00942E30" w:rsidRDefault="00942E30">
            <w:pPr>
              <w:spacing w:line="1" w:lineRule="auto"/>
            </w:pPr>
          </w:p>
        </w:tc>
      </w:tr>
      <w:tr w:rsidR="00942E30" w14:paraId="54F0CB9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FB6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942E30" w14:paraId="7BC719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779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AE9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51B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B8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99A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02D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0AA44A6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E7B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012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C1B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3CF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54A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473_Туризам"/>
      <w:bookmarkEnd w:id="67"/>
      <w:tr w:rsidR="00942E30" w14:paraId="279AF03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942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6C2D797F" w14:textId="77777777" w:rsidR="00942E30" w:rsidRDefault="00942E30">
            <w:pPr>
              <w:spacing w:line="1" w:lineRule="auto"/>
            </w:pPr>
          </w:p>
        </w:tc>
      </w:tr>
      <w:tr w:rsidR="00942E30" w14:paraId="30554E5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BAE8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942E30" w14:paraId="42D535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52F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A9E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79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BB1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47B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FAC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</w:tr>
      <w:tr w:rsidR="00942E30" w14:paraId="7411B38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939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DA0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E26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966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3A8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bookmarkStart w:id="68" w:name="_Toc510_Управљање_отпадом"/>
      <w:bookmarkEnd w:id="68"/>
      <w:tr w:rsidR="00942E30" w14:paraId="53B47A7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EB07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17E5532C" w14:textId="77777777" w:rsidR="00942E30" w:rsidRDefault="00942E30">
            <w:pPr>
              <w:spacing w:line="1" w:lineRule="auto"/>
            </w:pPr>
          </w:p>
        </w:tc>
      </w:tr>
      <w:tr w:rsidR="00942E30" w14:paraId="127BCBD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7CB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942E30" w14:paraId="3AED0F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2D9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F8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8B3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665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21B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6E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942E30" w14:paraId="6D04261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4A4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C04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8E9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6FA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64A7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69" w:name="_Toc520_Управљање_отпадним_водама"/>
      <w:bookmarkEnd w:id="69"/>
      <w:tr w:rsidR="00942E30" w14:paraId="4A59242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8FFB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14:paraId="6F3E769C" w14:textId="77777777" w:rsidR="00942E30" w:rsidRDefault="00942E30">
            <w:pPr>
              <w:spacing w:line="1" w:lineRule="auto"/>
            </w:pPr>
          </w:p>
        </w:tc>
      </w:tr>
      <w:tr w:rsidR="00942E30" w14:paraId="1A465F8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B75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942E30" w14:paraId="406981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715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0D3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0B8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BAC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D0B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F31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00F5343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CEE0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443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A77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E7A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01D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530_Смањење_загадености"/>
      <w:bookmarkEnd w:id="70"/>
      <w:tr w:rsidR="00942E30" w14:paraId="06FB67A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971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3E6D6D00" w14:textId="77777777" w:rsidR="00942E30" w:rsidRDefault="00942E30">
            <w:pPr>
              <w:spacing w:line="1" w:lineRule="auto"/>
            </w:pPr>
          </w:p>
        </w:tc>
      </w:tr>
      <w:tr w:rsidR="00942E30" w14:paraId="2777D0F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270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942E30" w14:paraId="73A423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C39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373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38F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183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14C8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A5C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16F3ADD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246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59A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84E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84D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FE3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540_Заштита_биљног_и_животињског_све"/>
      <w:bookmarkEnd w:id="71"/>
      <w:tr w:rsidR="00942E30" w14:paraId="1B19346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E2C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028A9F98" w14:textId="77777777" w:rsidR="00942E30" w:rsidRDefault="00942E30">
            <w:pPr>
              <w:spacing w:line="1" w:lineRule="auto"/>
            </w:pPr>
          </w:p>
        </w:tc>
      </w:tr>
      <w:tr w:rsidR="00942E30" w14:paraId="56E5343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3760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942E30" w14:paraId="1B47B5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1F3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F5B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90A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E1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A4D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ED5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6.159.000,00</w:t>
            </w:r>
          </w:p>
        </w:tc>
      </w:tr>
      <w:tr w:rsidR="00942E30" w14:paraId="2B4DB74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843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BDD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A5B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75F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507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6.159.000,00</w:t>
            </w:r>
          </w:p>
        </w:tc>
      </w:tr>
      <w:bookmarkStart w:id="72" w:name="_Toc610_Стамбени_развој"/>
      <w:bookmarkEnd w:id="72"/>
      <w:tr w:rsidR="00942E30" w14:paraId="2B37ED0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E91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14:paraId="2BB072FC" w14:textId="77777777" w:rsidR="00942E30" w:rsidRDefault="00942E30">
            <w:pPr>
              <w:spacing w:line="1" w:lineRule="auto"/>
            </w:pPr>
          </w:p>
        </w:tc>
      </w:tr>
      <w:tr w:rsidR="00942E30" w14:paraId="7351D71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602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942E30" w14:paraId="252490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712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09A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09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FA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909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F8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942E30" w14:paraId="0A175A8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E96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FDB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771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F29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818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73" w:name="_Toc620_Развој_заједнице"/>
      <w:bookmarkEnd w:id="73"/>
      <w:tr w:rsidR="00942E30" w14:paraId="2CBAAB6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C203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2E37C62E" w14:textId="77777777" w:rsidR="00942E30" w:rsidRDefault="00942E30">
            <w:pPr>
              <w:spacing w:line="1" w:lineRule="auto"/>
            </w:pPr>
          </w:p>
        </w:tc>
      </w:tr>
      <w:tr w:rsidR="00942E30" w14:paraId="4DDCEC3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50D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942E30" w14:paraId="7DF2AE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0F5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4A4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53F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2FC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960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340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16.457.000,00</w:t>
            </w:r>
          </w:p>
        </w:tc>
      </w:tr>
      <w:tr w:rsidR="00942E30" w14:paraId="04BA549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C418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A83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46.853.000,00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CAC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FFB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18D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16.457.000,00</w:t>
            </w:r>
          </w:p>
        </w:tc>
      </w:tr>
      <w:bookmarkStart w:id="74" w:name="_Toc630_Водоснабдевање"/>
      <w:bookmarkEnd w:id="74"/>
      <w:tr w:rsidR="00942E30" w14:paraId="3384D48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EB5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0432FF9D" w14:textId="77777777" w:rsidR="00942E30" w:rsidRDefault="00942E30">
            <w:pPr>
              <w:spacing w:line="1" w:lineRule="auto"/>
            </w:pPr>
          </w:p>
        </w:tc>
      </w:tr>
      <w:tr w:rsidR="00942E30" w14:paraId="036B8CD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CBC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942E30" w14:paraId="3C5D6C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4ED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E75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DE8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078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B76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E41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BDB9AE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C5D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423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F68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260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048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640_Улична_расвета"/>
      <w:bookmarkEnd w:id="75"/>
      <w:tr w:rsidR="00942E30" w14:paraId="73CE2D8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1ED5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71F58A79" w14:textId="77777777" w:rsidR="00942E30" w:rsidRDefault="00942E30">
            <w:pPr>
              <w:spacing w:line="1" w:lineRule="auto"/>
            </w:pPr>
          </w:p>
        </w:tc>
      </w:tr>
      <w:tr w:rsidR="00942E30" w14:paraId="1BA34B0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91B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942E30" w14:paraId="6438B9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44E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1BD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64C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6BE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702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703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B94F20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2D5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972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B6A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8D5B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B32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660_Послови_становања_и_заједнице_не"/>
      <w:bookmarkEnd w:id="76"/>
      <w:tr w:rsidR="00942E30" w14:paraId="431ED2F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D0FC" w14:textId="77777777" w:rsidR="00942E30" w:rsidRDefault="0061671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14:paraId="3BFF103D" w14:textId="77777777" w:rsidR="00942E30" w:rsidRDefault="00942E30">
            <w:pPr>
              <w:spacing w:line="1" w:lineRule="auto"/>
            </w:pPr>
          </w:p>
        </w:tc>
      </w:tr>
      <w:tr w:rsidR="00942E30" w14:paraId="674197A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5F2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942E30" w14:paraId="5723B9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EEF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030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EAD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B07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A85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D911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A6679E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338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0CB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FC0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BAA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A86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721_Опште_медицинске_услуге"/>
      <w:bookmarkEnd w:id="77"/>
      <w:tr w:rsidR="00942E30" w14:paraId="5A9D650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D668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4FB129CC" w14:textId="77777777" w:rsidR="00942E30" w:rsidRDefault="00942E30">
            <w:pPr>
              <w:spacing w:line="1" w:lineRule="auto"/>
            </w:pPr>
          </w:p>
        </w:tc>
      </w:tr>
      <w:tr w:rsidR="00942E30" w14:paraId="36205D5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A94A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942E30" w14:paraId="2ACA32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9EB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A0F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64E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895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D5B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471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5756553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5527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808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2855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487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488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8" w:name="_Toc740_Услуге_јавног_здравства"/>
      <w:bookmarkEnd w:id="78"/>
      <w:tr w:rsidR="00942E30" w14:paraId="1ADE029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F7F8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14:paraId="274B9D4B" w14:textId="77777777" w:rsidR="00942E30" w:rsidRDefault="00942E30">
            <w:pPr>
              <w:spacing w:line="1" w:lineRule="auto"/>
            </w:pPr>
          </w:p>
        </w:tc>
      </w:tr>
      <w:tr w:rsidR="00942E30" w14:paraId="11F7033B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309E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942E30" w14:paraId="56CA5C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9C2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E34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D83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4D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758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D5E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2B88A1F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597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118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3AD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18E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3F9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810_Услуге_рекреације_и_спорта"/>
      <w:bookmarkEnd w:id="79"/>
      <w:tr w:rsidR="00942E30" w14:paraId="075188C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F185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7F735A06" w14:textId="77777777" w:rsidR="00942E30" w:rsidRDefault="00942E30">
            <w:pPr>
              <w:spacing w:line="1" w:lineRule="auto"/>
            </w:pPr>
          </w:p>
        </w:tc>
      </w:tr>
      <w:tr w:rsidR="00942E30" w14:paraId="5450626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D43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942E30" w14:paraId="5438FF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053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82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7A9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AC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0B7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AAE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452F58B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3A9A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01B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505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A87D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7EC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820_Услуге_културе"/>
      <w:bookmarkEnd w:id="80"/>
      <w:tr w:rsidR="00942E30" w14:paraId="4786062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2616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37440524" w14:textId="77777777" w:rsidR="00942E30" w:rsidRDefault="00942E30">
            <w:pPr>
              <w:spacing w:line="1" w:lineRule="auto"/>
            </w:pPr>
          </w:p>
        </w:tc>
      </w:tr>
      <w:tr w:rsidR="00942E30" w14:paraId="6F6AC59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CCDA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942E30" w14:paraId="3ADEA7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68E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5C8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959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8C1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C22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C7F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25.218.000,00</w:t>
            </w:r>
          </w:p>
        </w:tc>
      </w:tr>
      <w:tr w:rsidR="00942E30" w14:paraId="318EFD2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607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48D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569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92F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BD9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25.218.000,00</w:t>
            </w:r>
          </w:p>
        </w:tc>
      </w:tr>
      <w:bookmarkStart w:id="81" w:name="_Toc830_Услуге_емитовања_и_штампања"/>
      <w:bookmarkEnd w:id="81"/>
      <w:tr w:rsidR="00942E30" w14:paraId="00A22A8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FE08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5CCB5C56" w14:textId="77777777" w:rsidR="00942E30" w:rsidRDefault="00942E30">
            <w:pPr>
              <w:spacing w:line="1" w:lineRule="auto"/>
            </w:pPr>
          </w:p>
        </w:tc>
      </w:tr>
      <w:tr w:rsidR="00942E30" w14:paraId="4C602B4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79D7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942E30" w14:paraId="3F0EE0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705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141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A9F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4D4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941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5D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0138797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07C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227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AED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2B2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EC2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2" w:name="_Toc840_Верске_и_остале_услуге_заједнице"/>
      <w:bookmarkEnd w:id="82"/>
      <w:tr w:rsidR="00942E30" w14:paraId="2E7AEC3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E09C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79EDAFB7" w14:textId="77777777" w:rsidR="00942E30" w:rsidRDefault="00942E30">
            <w:pPr>
              <w:spacing w:line="1" w:lineRule="auto"/>
            </w:pPr>
          </w:p>
        </w:tc>
      </w:tr>
      <w:tr w:rsidR="00942E30" w14:paraId="523BD49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4FF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942E30" w14:paraId="287023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E73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09D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11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4B1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480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42B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1755843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4DE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45E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5E3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959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354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3" w:name="_Toc911_Предшколско_образовање"/>
      <w:bookmarkEnd w:id="83"/>
      <w:tr w:rsidR="00942E30" w14:paraId="305FAB7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297E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084A95C0" w14:textId="77777777" w:rsidR="00942E30" w:rsidRDefault="00942E30">
            <w:pPr>
              <w:spacing w:line="1" w:lineRule="auto"/>
            </w:pPr>
          </w:p>
        </w:tc>
      </w:tr>
      <w:tr w:rsidR="00942E30" w14:paraId="2C4A994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96F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942E30" w14:paraId="6C2012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9D5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0CE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712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DB6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67.549.600,00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168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085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6.703.400,00</w:t>
            </w:r>
          </w:p>
        </w:tc>
      </w:tr>
      <w:tr w:rsidR="00942E30" w14:paraId="02880F46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4C2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825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74.253.000,00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93E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67.549.600,00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039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CA9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6.703.400,00</w:t>
            </w:r>
          </w:p>
        </w:tc>
      </w:tr>
      <w:bookmarkStart w:id="84" w:name="_Toc912_Основно_образовање"/>
      <w:bookmarkEnd w:id="84"/>
      <w:tr w:rsidR="00942E30" w14:paraId="782D2AF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B30B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06E772D6" w14:textId="77777777" w:rsidR="00942E30" w:rsidRDefault="00942E30">
            <w:pPr>
              <w:spacing w:line="1" w:lineRule="auto"/>
            </w:pPr>
          </w:p>
        </w:tc>
      </w:tr>
      <w:tr w:rsidR="00942E30" w14:paraId="5245642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706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942E30" w14:paraId="40605C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EC1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B92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A04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83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EEC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4EF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308D867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329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546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9CF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DBD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A9B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5" w:name="_Toc920_Средње_образовање"/>
      <w:bookmarkEnd w:id="85"/>
      <w:tr w:rsidR="00942E30" w14:paraId="2CB5807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FA17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0966180E" w14:textId="77777777" w:rsidR="00942E30" w:rsidRDefault="00942E30">
            <w:pPr>
              <w:spacing w:line="1" w:lineRule="auto"/>
            </w:pPr>
          </w:p>
        </w:tc>
      </w:tr>
      <w:tr w:rsidR="00942E30" w14:paraId="798731F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411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942E30" w14:paraId="0BD2E3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174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330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EE5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1B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A6A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1B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0C6EF37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FAB7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20A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E51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193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6B9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178003D0" w14:textId="77777777" w:rsidR="00942E30" w:rsidRDefault="00942E3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42E30" w14:paraId="05E3F3E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10A4" w14:textId="77777777" w:rsidR="00942E30" w:rsidRDefault="00942E30">
            <w:bookmarkStart w:id="86" w:name="__bookmark_42"/>
            <w:bookmarkEnd w:id="86"/>
          </w:p>
          <w:p w14:paraId="33CE2165" w14:textId="77777777" w:rsidR="00942E30" w:rsidRDefault="00942E30">
            <w:pPr>
              <w:spacing w:line="1" w:lineRule="auto"/>
            </w:pPr>
          </w:p>
        </w:tc>
      </w:tr>
    </w:tbl>
    <w:p w14:paraId="151111C8" w14:textId="77777777" w:rsidR="00942E30" w:rsidRDefault="00942E30">
      <w:pPr>
        <w:sectPr w:rsidR="00942E30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AE3DADB" w14:textId="77777777" w:rsidR="00942E30" w:rsidRDefault="00942E30">
      <w:pPr>
        <w:rPr>
          <w:vanish/>
        </w:rPr>
      </w:pPr>
      <w:bookmarkStart w:id="87" w:name="__bookmark_46"/>
      <w:bookmarkEnd w:id="8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942E30" w14:paraId="6CB9A60D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DC0D" w14:textId="77777777" w:rsidR="00942E30" w:rsidRDefault="00616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942E30" w14:paraId="135D1460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2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66"/>
            </w:tblGrid>
            <w:tr w:rsidR="00942E30" w14:paraId="3E0FD433" w14:textId="77777777" w:rsidTr="001C3369">
              <w:trPr>
                <w:trHeight w:val="302"/>
                <w:jc w:val="center"/>
              </w:trPr>
              <w:tc>
                <w:tcPr>
                  <w:tcW w:w="112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89B04" w14:textId="73BC6BF5" w:rsidR="00942E30" w:rsidRDefault="0061671F" w:rsidP="001C3369">
                  <w:pPr>
                    <w:jc w:val="center"/>
                    <w:divId w:val="1120880786"/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</w:tc>
            </w:tr>
          </w:tbl>
          <w:p w14:paraId="004C8A2A" w14:textId="77777777" w:rsidR="00942E30" w:rsidRDefault="00942E30">
            <w:pPr>
              <w:spacing w:line="1" w:lineRule="auto"/>
            </w:pPr>
          </w:p>
        </w:tc>
      </w:tr>
      <w:tr w:rsidR="00942E30" w14:paraId="509E44AC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534E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DAE4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3D1D" w14:textId="77777777" w:rsidR="00942E30" w:rsidRDefault="00942E30">
            <w:pPr>
              <w:spacing w:line="1" w:lineRule="auto"/>
              <w:jc w:val="center"/>
            </w:pPr>
          </w:p>
        </w:tc>
      </w:tr>
      <w:tr w:rsidR="00942E30" w14:paraId="0975170A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4ABB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D662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88" w:name="_Toc0401_ЗАШТИТА_ЖИВОТНЕ_СРЕДИНЕ"/>
      <w:bookmarkEnd w:id="88"/>
      <w:tr w:rsidR="00942E30" w14:paraId="00D885E6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9F4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14:paraId="1547DC3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942E30" w14:paraId="41E69FD5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807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A8F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РЕЦИКЛАЖНОГ ДВОРИШТА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4A3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</w:tr>
      <w:tr w:rsidR="00942E30" w14:paraId="1DAFFF63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7A6E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B5D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ЗА ПРЕЧИШЋАВАЊЕ ОТПАДНИХ ВОДА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BCF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942E30" w14:paraId="5566582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408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1A1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СУБХОРИЗОНТАЛАНА ЕКСПЛОАТАЦИЈА БУНАРА 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9B94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7.899.000,00</w:t>
            </w:r>
          </w:p>
        </w:tc>
      </w:tr>
      <w:tr w:rsidR="00942E30" w14:paraId="3DBE58AD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84D7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208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12.249.000,00</w:t>
            </w:r>
          </w:p>
        </w:tc>
      </w:tr>
      <w:tr w:rsidR="00942E30" w14:paraId="6237812D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B924" w14:textId="77777777" w:rsidR="00942E30" w:rsidRDefault="00942E30">
            <w:pPr>
              <w:spacing w:line="1" w:lineRule="auto"/>
            </w:pPr>
          </w:p>
        </w:tc>
      </w:tr>
      <w:bookmarkStart w:id="89" w:name="_Toc0501_ЕНЕРГЕТСКА_ЕФИКАСНОСТ_И_ОБНОВЉИ"/>
      <w:bookmarkEnd w:id="89"/>
      <w:tr w:rsidR="00942E30" w14:paraId="6A468B14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9928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14:paraId="35F7460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942E30" w14:paraId="0398C41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66DE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1C0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сијалица -Лед сијалице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258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29.459.000,00</w:t>
            </w:r>
          </w:p>
        </w:tc>
      </w:tr>
      <w:tr w:rsidR="00942E30" w14:paraId="4871CE7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D57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D69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унапређења енергетске ефикасности зграде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715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10.830.000,00</w:t>
            </w:r>
          </w:p>
        </w:tc>
      </w:tr>
      <w:tr w:rsidR="00942E30" w14:paraId="48B0B3C1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CB9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0501-5010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BB8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8D1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38.439.000,00</w:t>
            </w:r>
          </w:p>
        </w:tc>
      </w:tr>
      <w:tr w:rsidR="00942E30" w14:paraId="0798F85A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D69E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4DA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78.728.000,00</w:t>
            </w:r>
          </w:p>
        </w:tc>
      </w:tr>
      <w:tr w:rsidR="00942E30" w14:paraId="44AA5480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4687" w14:textId="77777777" w:rsidR="00942E30" w:rsidRDefault="00942E30">
            <w:pPr>
              <w:spacing w:line="1" w:lineRule="auto"/>
            </w:pPr>
          </w:p>
        </w:tc>
      </w:tr>
      <w:bookmarkStart w:id="90" w:name="_Toc0701_ОРГАНИЗАЦИЈА_САОБРАЋАЈА_И_САОБР"/>
      <w:bookmarkEnd w:id="90"/>
      <w:tr w:rsidR="00942E30" w14:paraId="62826C80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99D3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0EB22001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942E30" w14:paraId="3E6988B2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55C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512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D0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9.106.000,00</w:t>
            </w:r>
          </w:p>
        </w:tc>
      </w:tr>
      <w:tr w:rsidR="00942E30" w14:paraId="7A52933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DF71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D68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и уградња опреме за видео надзор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E93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</w:tr>
      <w:tr w:rsidR="00942E30" w14:paraId="0AAC743F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3DB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468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Нова 5а у Љигу, у индустријској зони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FB0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13.403.000,00</w:t>
            </w:r>
          </w:p>
        </w:tc>
      </w:tr>
      <w:tr w:rsidR="00942E30" w14:paraId="0368D738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3E8D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5A6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37.749.000,00</w:t>
            </w:r>
          </w:p>
        </w:tc>
      </w:tr>
      <w:tr w:rsidR="00942E30" w14:paraId="12B85808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4300" w14:textId="77777777" w:rsidR="00942E30" w:rsidRDefault="00942E30">
            <w:pPr>
              <w:spacing w:line="1" w:lineRule="auto"/>
            </w:pPr>
          </w:p>
        </w:tc>
      </w:tr>
      <w:bookmarkStart w:id="91" w:name="_Toc1102_КОМУНАЛНЕ_ДЕЛАТНОСТИ"/>
      <w:bookmarkEnd w:id="91"/>
      <w:tr w:rsidR="00942E30" w14:paraId="2C0B01D9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D62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14:paraId="71C4F57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942E30" w14:paraId="70F11F0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AD4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9FF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реконструкције котларнице са заменом котла на угаљ котловима на пелет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77E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</w:tr>
      <w:tr w:rsidR="00942E30" w14:paraId="6E2B3F0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334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D54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КОМБИНОВАНЕ МАШИНЕ СКИП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DE5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11.053.000,00</w:t>
            </w:r>
          </w:p>
        </w:tc>
      </w:tr>
      <w:tr w:rsidR="00942E30" w14:paraId="565DC159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4C8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E40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13.453.000,00</w:t>
            </w:r>
          </w:p>
        </w:tc>
      </w:tr>
      <w:tr w:rsidR="00942E30" w14:paraId="60B8C11D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673F" w14:textId="77777777" w:rsidR="00942E30" w:rsidRDefault="00942E30">
            <w:pPr>
              <w:spacing w:line="1" w:lineRule="auto"/>
            </w:pPr>
          </w:p>
        </w:tc>
      </w:tr>
      <w:bookmarkStart w:id="92" w:name="_Toc1502_РАЗВОЈ_ТУРИЗМА"/>
      <w:bookmarkEnd w:id="92"/>
      <w:tr w:rsidR="00942E30" w14:paraId="7D5FB70D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5E96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569A6D4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942E30" w14:paraId="6FC091D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61A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840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манифестације и догађаји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DEC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2.498.000,00</w:t>
            </w:r>
          </w:p>
        </w:tc>
      </w:tr>
      <w:tr w:rsidR="00942E30" w14:paraId="3A454D9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BFE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C02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Косидба на Рајцу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7DF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</w:tr>
      <w:tr w:rsidR="00942E30" w14:paraId="4C96BE9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548F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A13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1F8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942E30" w14:paraId="3D278428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1360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1B0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5.988.000,00</w:t>
            </w:r>
          </w:p>
        </w:tc>
      </w:tr>
      <w:tr w:rsidR="00942E30" w14:paraId="66538EA7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B73E" w14:textId="77777777" w:rsidR="00942E30" w:rsidRDefault="00942E30">
            <w:pPr>
              <w:spacing w:line="1" w:lineRule="auto"/>
            </w:pPr>
          </w:p>
        </w:tc>
      </w:tr>
      <w:tr w:rsidR="00942E30" w14:paraId="007D2334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814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ЉИГ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184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148.167.000,00</w:t>
            </w:r>
          </w:p>
        </w:tc>
      </w:tr>
    </w:tbl>
    <w:p w14:paraId="5BBC3956" w14:textId="77777777" w:rsidR="00942E30" w:rsidRDefault="00942E3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42E30" w14:paraId="3F8A1D65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81F7" w14:textId="77777777" w:rsidR="00942E30" w:rsidRDefault="00942E30">
            <w:bookmarkStart w:id="93" w:name="__bookmark_47"/>
            <w:bookmarkEnd w:id="93"/>
          </w:p>
          <w:p w14:paraId="4BB6D159" w14:textId="77777777" w:rsidR="00942E30" w:rsidRDefault="00942E30">
            <w:pPr>
              <w:spacing w:line="1" w:lineRule="auto"/>
            </w:pPr>
          </w:p>
        </w:tc>
      </w:tr>
    </w:tbl>
    <w:p w14:paraId="1B762E18" w14:textId="412775AC" w:rsidR="00942E30" w:rsidRDefault="0061671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РЕКАПИТУЛАЦИЈА</w:t>
      </w:r>
    </w:p>
    <w:p w14:paraId="0F5A458D" w14:textId="77777777" w:rsidR="001C3369" w:rsidRDefault="001C3369">
      <w:pPr>
        <w:jc w:val="center"/>
        <w:rPr>
          <w:b/>
          <w:bCs/>
          <w:color w:val="000000"/>
          <w:sz w:val="24"/>
          <w:szCs w:val="24"/>
        </w:rPr>
      </w:pPr>
    </w:p>
    <w:p w14:paraId="1FD31E12" w14:textId="13A7C048" w:rsidR="00942E30" w:rsidRPr="001C3369" w:rsidRDefault="0061671F">
      <w:pPr>
        <w:jc w:val="center"/>
        <w:rPr>
          <w:color w:val="000000"/>
          <w:sz w:val="22"/>
          <w:szCs w:val="22"/>
        </w:rPr>
      </w:pPr>
      <w:r w:rsidRPr="001C3369">
        <w:rPr>
          <w:color w:val="000000"/>
          <w:sz w:val="22"/>
          <w:szCs w:val="22"/>
        </w:rPr>
        <w:t xml:space="preserve">Члан </w:t>
      </w:r>
      <w:r w:rsidR="001C3369" w:rsidRPr="001C3369">
        <w:rPr>
          <w:color w:val="000000"/>
          <w:sz w:val="22"/>
          <w:szCs w:val="22"/>
          <w:lang w:val="sr-Cyrl-RS"/>
        </w:rPr>
        <w:t>6</w:t>
      </w:r>
      <w:r w:rsidRPr="001C3369">
        <w:rPr>
          <w:color w:val="000000"/>
          <w:sz w:val="22"/>
          <w:szCs w:val="22"/>
        </w:rPr>
        <w:t>.</w:t>
      </w:r>
    </w:p>
    <w:p w14:paraId="013559BB" w14:textId="77777777" w:rsidR="00942E30" w:rsidRPr="001C3369" w:rsidRDefault="00942E30">
      <w:pPr>
        <w:rPr>
          <w:color w:val="000000"/>
          <w:sz w:val="22"/>
          <w:szCs w:val="22"/>
        </w:rPr>
      </w:pPr>
    </w:p>
    <w:p w14:paraId="188C3977" w14:textId="4EFD1D79" w:rsidR="001C3369" w:rsidRPr="001C3369" w:rsidRDefault="001C3369" w:rsidP="001C3369">
      <w:pPr>
        <w:rPr>
          <w:color w:val="000000"/>
          <w:sz w:val="22"/>
          <w:szCs w:val="22"/>
        </w:rPr>
      </w:pPr>
      <w:bookmarkStart w:id="94" w:name="__bookmark_50"/>
      <w:bookmarkEnd w:id="94"/>
      <w:r w:rsidRPr="001C3369">
        <w:rPr>
          <w:color w:val="000000"/>
          <w:sz w:val="22"/>
          <w:szCs w:val="22"/>
        </w:rPr>
        <w:t>Средства буџета у износу од 5</w:t>
      </w:r>
      <w:r>
        <w:rPr>
          <w:color w:val="000000"/>
          <w:sz w:val="22"/>
          <w:szCs w:val="22"/>
          <w:lang w:val="sr-Cyrl-RS"/>
        </w:rPr>
        <w:t>21</w:t>
      </w:r>
      <w:r w:rsidRPr="001C336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sr-Cyrl-RS"/>
        </w:rPr>
        <w:t>468</w:t>
      </w:r>
      <w:r w:rsidRPr="001C3369">
        <w:rPr>
          <w:color w:val="000000"/>
          <w:sz w:val="22"/>
          <w:szCs w:val="22"/>
        </w:rPr>
        <w:t xml:space="preserve">.600,00 динара, средства из сопствених извора и износу од 0,00 динара и средства из осталих извора у износу од </w:t>
      </w:r>
      <w:r w:rsidR="00B84C4C">
        <w:rPr>
          <w:color w:val="000000"/>
          <w:sz w:val="22"/>
          <w:szCs w:val="22"/>
          <w:lang w:val="sr-Cyrl-RS"/>
        </w:rPr>
        <w:t>63</w:t>
      </w:r>
      <w:r w:rsidRPr="001C3369">
        <w:rPr>
          <w:color w:val="000000"/>
          <w:sz w:val="22"/>
          <w:szCs w:val="22"/>
        </w:rPr>
        <w:t>.</w:t>
      </w:r>
      <w:r w:rsidR="00B84C4C">
        <w:rPr>
          <w:color w:val="000000"/>
          <w:sz w:val="22"/>
          <w:szCs w:val="22"/>
          <w:lang w:val="sr-Cyrl-RS"/>
        </w:rPr>
        <w:t>147</w:t>
      </w:r>
      <w:r w:rsidRPr="001C3369">
        <w:rPr>
          <w:color w:val="000000"/>
          <w:sz w:val="22"/>
          <w:szCs w:val="22"/>
        </w:rPr>
        <w:t>.400,00 динара, утврђена су и распоређена по програмској класификацији, и то:</w:t>
      </w:r>
    </w:p>
    <w:p w14:paraId="60BBCF5D" w14:textId="77777777" w:rsidR="001C3369" w:rsidRPr="001C3369" w:rsidRDefault="001C3369" w:rsidP="001C3369">
      <w:pPr>
        <w:rPr>
          <w:color w:val="000000"/>
        </w:rPr>
      </w:pPr>
    </w:p>
    <w:tbl>
      <w:tblPr>
        <w:tblW w:w="11137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48"/>
        <w:gridCol w:w="8896"/>
        <w:gridCol w:w="1793"/>
      </w:tblGrid>
      <w:tr w:rsidR="001C3369" w:rsidRPr="001C3369" w14:paraId="4C04FE4F" w14:textId="77777777" w:rsidTr="001C3369">
        <w:trPr>
          <w:trHeight w:val="257"/>
          <w:tblHeader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100B" w14:textId="77777777" w:rsidR="001C3369" w:rsidRPr="001C3369" w:rsidRDefault="001C3369" w:rsidP="001C3369">
            <w:pPr>
              <w:rPr>
                <w:b/>
                <w:bCs/>
                <w:color w:val="000000"/>
              </w:rPr>
            </w:pPr>
            <w:r w:rsidRPr="001C3369">
              <w:rPr>
                <w:b/>
                <w:bCs/>
                <w:color w:val="000000"/>
              </w:rPr>
              <w:t>Назив програма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706F" w14:textId="77777777" w:rsidR="001C3369" w:rsidRPr="001C3369" w:rsidRDefault="001C3369" w:rsidP="001C3369">
            <w:pPr>
              <w:rPr>
                <w:b/>
                <w:bCs/>
                <w:color w:val="000000"/>
              </w:rPr>
            </w:pPr>
            <w:r w:rsidRPr="001C3369">
              <w:rPr>
                <w:b/>
                <w:bCs/>
                <w:color w:val="000000"/>
              </w:rPr>
              <w:t>Износ</w:t>
            </w:r>
          </w:p>
        </w:tc>
      </w:tr>
      <w:tr w:rsidR="001C3369" w:rsidRPr="001C3369" w14:paraId="5F2A6E3F" w14:textId="77777777" w:rsidTr="001C3369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E81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223A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СТАНОВАЊЕ, УРБАНИЗАМ И ПРОСТОРНО ПЛАНИРАЊЕ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F8B0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21.334.000,00</w:t>
            </w:r>
          </w:p>
        </w:tc>
      </w:tr>
      <w:tr w:rsidR="001C3369" w:rsidRPr="001C3369" w14:paraId="73EAB340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5FD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2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DB92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КОМУНАЛНЕ ДЕЛАТНОСТИ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599C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41.595.000,00</w:t>
            </w:r>
          </w:p>
        </w:tc>
      </w:tr>
      <w:tr w:rsidR="001C3369" w:rsidRPr="001C3369" w14:paraId="6468E28C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8894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3FA7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ЛОКАЛНИ ЕКОНОМСКИ РАЗВОЈ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B1BF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0,00</w:t>
            </w:r>
          </w:p>
        </w:tc>
      </w:tr>
      <w:tr w:rsidR="001C3369" w:rsidRPr="001C3369" w14:paraId="62A9CBBB" w14:textId="77777777" w:rsidTr="001C3369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FFEF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3CF4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РАЗВОЈ ТУРИЗМА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4146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10.006.400,00</w:t>
            </w:r>
          </w:p>
        </w:tc>
      </w:tr>
      <w:tr w:rsidR="001C3369" w:rsidRPr="001C3369" w14:paraId="2F955B68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B2B5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813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ПОЉОПРИВРЕДА И РУРАЛНИ РАЗВОЈ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6B4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7.450.000,00</w:t>
            </w:r>
          </w:p>
        </w:tc>
      </w:tr>
      <w:tr w:rsidR="001C3369" w:rsidRPr="001C3369" w14:paraId="2BB2FB32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608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DF6D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ЗАШТИТА ЖИВОТНЕ СРЕДИНЕ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12AA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23.274.000,00</w:t>
            </w:r>
          </w:p>
        </w:tc>
      </w:tr>
      <w:tr w:rsidR="001C3369" w:rsidRPr="001C3369" w14:paraId="5CE8B6C4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755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A18F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ОРГАНИЗАЦИЈА САОБРАЋАЈА И САОБРАЋАЈНА ИНФРАСТРУКТУРА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AB77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66.442.000,00</w:t>
            </w:r>
          </w:p>
        </w:tc>
      </w:tr>
      <w:tr w:rsidR="001C3369" w:rsidRPr="001C3369" w14:paraId="132825A3" w14:textId="77777777" w:rsidTr="001C3369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626E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FF0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ПРЕДШКОЛСКО ВАСПИТАЊЕ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E2E4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74.253.000,00</w:t>
            </w:r>
          </w:p>
        </w:tc>
      </w:tr>
      <w:tr w:rsidR="001C3369" w:rsidRPr="001C3369" w14:paraId="03BA62A0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ABC5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9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57F8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ОСНОВНО ОБРАЗОВАЊЕ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58FCD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44.500.000,00</w:t>
            </w:r>
          </w:p>
        </w:tc>
      </w:tr>
      <w:tr w:rsidR="001C3369" w:rsidRPr="001C3369" w14:paraId="0C58D12B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3B9D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10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C550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СРЕДЊЕ ОБРАЗОВАЊЕ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4848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12.100.000,00</w:t>
            </w:r>
          </w:p>
        </w:tc>
      </w:tr>
      <w:tr w:rsidR="001C3369" w:rsidRPr="001C3369" w14:paraId="1FA07F6B" w14:textId="77777777" w:rsidTr="001C3369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1E6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11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858A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СОЦИЈАЛНА И ДЕЧЈА ЗАШТИТА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0D92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28.465.000,00</w:t>
            </w:r>
          </w:p>
        </w:tc>
      </w:tr>
      <w:tr w:rsidR="001C3369" w:rsidRPr="001C3369" w14:paraId="05A04F6C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FC9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12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389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ЗДРАВСТВЕНА ЗАШТИТА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F01C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5.650.000,00</w:t>
            </w:r>
          </w:p>
        </w:tc>
      </w:tr>
      <w:tr w:rsidR="001C3369" w:rsidRPr="001C3369" w14:paraId="2EE466CB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8F4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13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03E9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РАЗВОЈ КУЛТУРЕ И ИНФОРМИСАЊА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E42E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13.234.000,00</w:t>
            </w:r>
          </w:p>
        </w:tc>
      </w:tr>
      <w:tr w:rsidR="001C3369" w:rsidRPr="001C3369" w14:paraId="111B5F52" w14:textId="77777777" w:rsidTr="001C3369">
        <w:trPr>
          <w:trHeight w:val="28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486D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14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266E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РАЗВОЈ СПОРТА И ОМЛАДИНЕ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49F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16.750.000,00</w:t>
            </w:r>
          </w:p>
        </w:tc>
      </w:tr>
      <w:tr w:rsidR="001C3369" w:rsidRPr="001C3369" w14:paraId="398AAD2B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8C2D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15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8DD0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ОПШТЕ УСЛУГЕ ЛОКАЛНЕ САМОУПРАВЕ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3AE1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118.645.600,00</w:t>
            </w:r>
          </w:p>
        </w:tc>
      </w:tr>
      <w:tr w:rsidR="001C3369" w:rsidRPr="001C3369" w14:paraId="4F4015C2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225E3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16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3214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ПОЛИТИЧКИ СИСТЕМ ЛОКАЛНЕ САМОУПРАВЕ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2772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16.189.000,00</w:t>
            </w:r>
          </w:p>
        </w:tc>
      </w:tr>
      <w:tr w:rsidR="001C3369" w:rsidRPr="001C3369" w14:paraId="11276AA1" w14:textId="77777777" w:rsidTr="001C3369">
        <w:trPr>
          <w:trHeight w:val="2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890B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17</w:t>
            </w:r>
          </w:p>
        </w:tc>
        <w:tc>
          <w:tcPr>
            <w:tcW w:w="8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5578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ЕНЕРГЕТСКА ЕФИКАСНОСТ И ОБНОВЉИВИ ИЗВОРИ ЕНЕРГИЈЕ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BAB4" w14:textId="77777777" w:rsidR="001C3369" w:rsidRPr="001C3369" w:rsidRDefault="001C3369" w:rsidP="001C3369">
            <w:pPr>
              <w:rPr>
                <w:color w:val="000000"/>
              </w:rPr>
            </w:pPr>
            <w:r w:rsidRPr="001C3369">
              <w:rPr>
                <w:color w:val="000000"/>
              </w:rPr>
              <w:t>84.728.000,00</w:t>
            </w:r>
          </w:p>
        </w:tc>
      </w:tr>
      <w:tr w:rsidR="001C3369" w:rsidRPr="001C3369" w14:paraId="141FDC5B" w14:textId="77777777" w:rsidTr="001C3369">
        <w:trPr>
          <w:trHeight w:val="28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50CC" w14:textId="77777777" w:rsidR="001C3369" w:rsidRPr="001C3369" w:rsidRDefault="001C3369" w:rsidP="001C3369">
            <w:pPr>
              <w:rPr>
                <w:b/>
                <w:bCs/>
                <w:color w:val="000000"/>
              </w:rPr>
            </w:pPr>
            <w:r w:rsidRPr="001C3369">
              <w:rPr>
                <w:b/>
                <w:bCs/>
                <w:color w:val="000000"/>
              </w:rPr>
              <w:t>Укупно за БК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5F54" w14:textId="77777777" w:rsidR="001C3369" w:rsidRPr="001C3369" w:rsidRDefault="001C3369" w:rsidP="001C3369">
            <w:pPr>
              <w:rPr>
                <w:b/>
                <w:bCs/>
                <w:color w:val="000000"/>
              </w:rPr>
            </w:pPr>
            <w:r w:rsidRPr="001C3369">
              <w:rPr>
                <w:b/>
                <w:bCs/>
                <w:color w:val="000000"/>
              </w:rPr>
              <w:t>584.616.000,00</w:t>
            </w:r>
          </w:p>
        </w:tc>
      </w:tr>
      <w:tr w:rsidR="00B84C4C" w:rsidRPr="001C3369" w14:paraId="6FAC670C" w14:textId="77777777" w:rsidTr="001C3369">
        <w:trPr>
          <w:trHeight w:val="28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4FFE" w14:textId="77777777" w:rsidR="00B84C4C" w:rsidRPr="001C3369" w:rsidRDefault="00B84C4C" w:rsidP="001C3369">
            <w:pPr>
              <w:rPr>
                <w:b/>
                <w:bCs/>
                <w:color w:val="00000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A428" w14:textId="77777777" w:rsidR="00B84C4C" w:rsidRPr="001C3369" w:rsidRDefault="00B84C4C" w:rsidP="001C3369">
            <w:pPr>
              <w:rPr>
                <w:b/>
                <w:bCs/>
                <w:color w:val="000000"/>
              </w:rPr>
            </w:pPr>
          </w:p>
        </w:tc>
      </w:tr>
    </w:tbl>
    <w:p w14:paraId="2FA19A93" w14:textId="6D7E2DB4" w:rsidR="00942E30" w:rsidRDefault="00942E30">
      <w:pPr>
        <w:rPr>
          <w:color w:val="000000"/>
        </w:rPr>
      </w:pPr>
    </w:p>
    <w:p w14:paraId="1BFB0A2C" w14:textId="537D0F8C" w:rsidR="00B84C4C" w:rsidRDefault="00B84C4C" w:rsidP="00B84C4C">
      <w:pPr>
        <w:jc w:val="center"/>
        <w:rPr>
          <w:color w:val="000000"/>
          <w:sz w:val="22"/>
          <w:szCs w:val="22"/>
          <w:lang w:val="sr-Cyrl-RS"/>
        </w:rPr>
      </w:pPr>
      <w:r w:rsidRPr="00B84C4C">
        <w:rPr>
          <w:color w:val="000000"/>
          <w:sz w:val="22"/>
          <w:szCs w:val="22"/>
          <w:lang w:val="sr-Cyrl-RS"/>
        </w:rPr>
        <w:lastRenderedPageBreak/>
        <w:t>III ИЗВРШАВАЊЕ БУЏЕТА</w:t>
      </w:r>
    </w:p>
    <w:p w14:paraId="7FCA5E9F" w14:textId="77777777" w:rsidR="00B84C4C" w:rsidRPr="00B84C4C" w:rsidRDefault="00B84C4C" w:rsidP="00B84C4C">
      <w:pPr>
        <w:jc w:val="center"/>
        <w:rPr>
          <w:color w:val="000000"/>
          <w:sz w:val="22"/>
          <w:szCs w:val="22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B84C4C" w:rsidRPr="00B84C4C" w14:paraId="705DE939" w14:textId="77777777" w:rsidTr="00923C58">
        <w:trPr>
          <w:trHeight w:val="141"/>
        </w:trPr>
        <w:tc>
          <w:tcPr>
            <w:tcW w:w="10403" w:type="dxa"/>
          </w:tcPr>
          <w:p w14:paraId="08C20B23" w14:textId="77777777" w:rsidR="00B84C4C" w:rsidRPr="00B84C4C" w:rsidRDefault="00B84C4C" w:rsidP="00B84C4C">
            <w:pPr>
              <w:jc w:val="center"/>
              <w:rPr>
                <w:color w:val="000000"/>
                <w:sz w:val="22"/>
                <w:szCs w:val="22"/>
              </w:rPr>
            </w:pPr>
            <w:r w:rsidRPr="00B84C4C">
              <w:rPr>
                <w:color w:val="000000"/>
                <w:sz w:val="22"/>
                <w:szCs w:val="22"/>
              </w:rPr>
              <w:t>Члан 7.</w:t>
            </w:r>
          </w:p>
          <w:p w14:paraId="1731E654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</w:p>
        </w:tc>
      </w:tr>
      <w:tr w:rsidR="00B84C4C" w:rsidRPr="00B84C4C" w14:paraId="42C4F3D7" w14:textId="77777777" w:rsidTr="00923C58">
        <w:trPr>
          <w:trHeight w:val="1103"/>
        </w:trPr>
        <w:tc>
          <w:tcPr>
            <w:tcW w:w="10403" w:type="dxa"/>
          </w:tcPr>
          <w:p w14:paraId="5DC91F33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  <w:r w:rsidRPr="00B84C4C">
              <w:rPr>
                <w:color w:val="000000"/>
                <w:sz w:val="22"/>
                <w:szCs w:val="22"/>
              </w:rPr>
              <w:t xml:space="preserve">Остали чланови остају непромењени. </w:t>
            </w:r>
          </w:p>
          <w:p w14:paraId="07BECC29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</w:p>
          <w:p w14:paraId="3DAAF233" w14:textId="77777777" w:rsidR="00B84C4C" w:rsidRPr="00B84C4C" w:rsidRDefault="00B84C4C" w:rsidP="00B84C4C">
            <w:pPr>
              <w:jc w:val="center"/>
              <w:rPr>
                <w:color w:val="000000"/>
                <w:sz w:val="22"/>
                <w:szCs w:val="22"/>
              </w:rPr>
            </w:pPr>
            <w:r w:rsidRPr="00B84C4C">
              <w:rPr>
                <w:color w:val="000000"/>
                <w:sz w:val="22"/>
                <w:szCs w:val="22"/>
              </w:rPr>
              <w:t>Члан 8.</w:t>
            </w:r>
          </w:p>
          <w:p w14:paraId="621A55EF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</w:p>
          <w:p w14:paraId="275F8FA3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</w:p>
          <w:p w14:paraId="18162394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  <w:r w:rsidRPr="00B84C4C">
              <w:rPr>
                <w:color w:val="000000"/>
                <w:sz w:val="22"/>
                <w:szCs w:val="22"/>
              </w:rPr>
              <w:t xml:space="preserve">Ову Одлуку објавити у </w:t>
            </w:r>
            <w:r w:rsidRPr="00B84C4C">
              <w:rPr>
                <w:color w:val="000000"/>
                <w:sz w:val="22"/>
                <w:szCs w:val="22"/>
                <w:lang w:val="sr-Cyrl-RS"/>
              </w:rPr>
              <w:t>„</w:t>
            </w:r>
            <w:r w:rsidRPr="00B84C4C">
              <w:rPr>
                <w:color w:val="000000"/>
                <w:sz w:val="22"/>
                <w:szCs w:val="22"/>
              </w:rPr>
              <w:t xml:space="preserve">Службеном гласнику општине </w:t>
            </w:r>
            <w:proofErr w:type="gramStart"/>
            <w:r w:rsidRPr="00B84C4C">
              <w:rPr>
                <w:color w:val="000000"/>
                <w:sz w:val="22"/>
                <w:szCs w:val="22"/>
              </w:rPr>
              <w:t>Љиг</w:t>
            </w:r>
            <w:r w:rsidRPr="00B84C4C">
              <w:rPr>
                <w:color w:val="000000"/>
                <w:sz w:val="22"/>
                <w:szCs w:val="22"/>
                <w:lang w:val="sr-Cyrl-RS"/>
              </w:rPr>
              <w:t>“</w:t>
            </w:r>
            <w:proofErr w:type="gramEnd"/>
            <w:r w:rsidRPr="00B84C4C">
              <w:rPr>
                <w:color w:val="000000"/>
                <w:sz w:val="22"/>
                <w:szCs w:val="22"/>
              </w:rPr>
              <w:t xml:space="preserve">, интернет страници општине и </w:t>
            </w:r>
            <w:r w:rsidRPr="00B84C4C">
              <w:rPr>
                <w:color w:val="000000"/>
                <w:sz w:val="22"/>
                <w:szCs w:val="22"/>
                <w:lang w:val="sr-Cyrl-RS"/>
              </w:rPr>
              <w:t>д</w:t>
            </w:r>
            <w:r w:rsidRPr="00B84C4C">
              <w:rPr>
                <w:color w:val="000000"/>
                <w:sz w:val="22"/>
                <w:szCs w:val="22"/>
              </w:rPr>
              <w:t xml:space="preserve">оставити </w:t>
            </w:r>
          </w:p>
          <w:p w14:paraId="245FA38F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  <w:lang w:val="sr-Cyrl-RS"/>
              </w:rPr>
            </w:pPr>
            <w:r w:rsidRPr="00B84C4C">
              <w:rPr>
                <w:color w:val="000000"/>
                <w:sz w:val="22"/>
                <w:szCs w:val="22"/>
                <w:lang w:val="sr-Cyrl-RS"/>
              </w:rPr>
              <w:t xml:space="preserve">министраству надлежном за послове финансија.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3"/>
            </w:tblGrid>
            <w:tr w:rsidR="00B84C4C" w:rsidRPr="00B84C4C" w14:paraId="63854ECF" w14:textId="77777777" w:rsidTr="00923C58">
              <w:trPr>
                <w:trHeight w:val="1008"/>
              </w:trPr>
              <w:tc>
                <w:tcPr>
                  <w:tcW w:w="10103" w:type="dxa"/>
                </w:tcPr>
                <w:p w14:paraId="041260AC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5013510B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1018F36F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283F9409" w14:textId="77777777" w:rsidR="00B84C4C" w:rsidRPr="00B84C4C" w:rsidRDefault="00B84C4C" w:rsidP="00B84C4C">
                  <w:pPr>
                    <w:jc w:val="center"/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Члан 9.</w:t>
                  </w:r>
                </w:p>
                <w:p w14:paraId="2A1EE547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7E4E9D9F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2901CBE2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Ова Одлука ступа на снагу даном доношења.</w:t>
                  </w:r>
                </w:p>
                <w:p w14:paraId="44F75EF7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6102F69B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49BB8016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392D956C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СКУПШТИНА ОПШТИНЕ ЉИГ</w:t>
                  </w:r>
                </w:p>
                <w:p w14:paraId="24CA2A60" w14:textId="04E1CEEE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</w:rPr>
                    <w:t xml:space="preserve">I </w:t>
                  </w: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Број</w:t>
                  </w:r>
                  <w:r w:rsidR="00753A98">
                    <w:rPr>
                      <w:color w:val="000000"/>
                      <w:sz w:val="22"/>
                      <w:szCs w:val="22"/>
                      <w:lang w:val="sr-Cyrl-RS"/>
                    </w:rPr>
                    <w:t>: 06-28/22-2</w:t>
                  </w:r>
                </w:p>
                <w:p w14:paraId="7AC86C0E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75E6445A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1DD926DC" w14:textId="77777777" w:rsidR="00B84C4C" w:rsidRPr="00B84C4C" w:rsidRDefault="00B84C4C" w:rsidP="00B84C4C">
                  <w:pPr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</w:p>
                <w:p w14:paraId="2EB48AA2" w14:textId="77777777" w:rsidR="00B84C4C" w:rsidRPr="00B84C4C" w:rsidRDefault="00B84C4C" w:rsidP="00B84C4C">
                  <w:pPr>
                    <w:ind w:left="5040"/>
                    <w:jc w:val="center"/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ПРЕДСЕДНИК СКУПШТИНЕ ОПШТИНЕ ЉИГ</w:t>
                  </w:r>
                </w:p>
                <w:p w14:paraId="5F3731FB" w14:textId="77777777" w:rsidR="00B84C4C" w:rsidRPr="00B84C4C" w:rsidRDefault="00B84C4C" w:rsidP="00B84C4C">
                  <w:pPr>
                    <w:ind w:left="5040"/>
                    <w:jc w:val="center"/>
                    <w:rPr>
                      <w:color w:val="000000"/>
                      <w:sz w:val="22"/>
                      <w:szCs w:val="22"/>
                      <w:lang w:val="sr-Cyrl-RS"/>
                    </w:rPr>
                  </w:pPr>
                  <w:r w:rsidRPr="00B84C4C">
                    <w:rPr>
                      <w:color w:val="000000"/>
                      <w:sz w:val="22"/>
                      <w:szCs w:val="22"/>
                      <w:lang w:val="sr-Cyrl-RS"/>
                    </w:rPr>
                    <w:t>Веселин Шиљеговић</w:t>
                  </w:r>
                </w:p>
              </w:tc>
            </w:tr>
          </w:tbl>
          <w:p w14:paraId="0C2D593B" w14:textId="77777777" w:rsidR="00B84C4C" w:rsidRPr="00B84C4C" w:rsidRDefault="00B84C4C" w:rsidP="00B84C4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CAC4FF9" w14:textId="77777777" w:rsidR="00B84C4C" w:rsidRDefault="00B84C4C">
      <w:pPr>
        <w:rPr>
          <w:color w:val="000000"/>
        </w:rPr>
      </w:pPr>
    </w:p>
    <w:p w14:paraId="390E421C" w14:textId="77777777" w:rsidR="00942E30" w:rsidRDefault="00942E30">
      <w:pPr>
        <w:rPr>
          <w:vanish/>
        </w:rPr>
      </w:pPr>
      <w:bookmarkStart w:id="95" w:name="__bookmark_51"/>
      <w:bookmarkEnd w:id="95"/>
    </w:p>
    <w:p w14:paraId="32B3CF69" w14:textId="77777777" w:rsidR="00942E30" w:rsidRDefault="00942E30">
      <w:pPr>
        <w:rPr>
          <w:vanish/>
        </w:rPr>
      </w:pPr>
      <w:bookmarkStart w:id="96" w:name="__bookmark_53"/>
      <w:bookmarkEnd w:id="96"/>
    </w:p>
    <w:p w14:paraId="34FBBCD9" w14:textId="77777777" w:rsidR="00942E30" w:rsidRDefault="00942E30">
      <w:pPr>
        <w:rPr>
          <w:vanish/>
        </w:rPr>
      </w:pPr>
      <w:bookmarkStart w:id="97" w:name="__bookmark_54"/>
      <w:bookmarkEnd w:id="97"/>
    </w:p>
    <w:p w14:paraId="69415CF7" w14:textId="77777777" w:rsidR="00942E30" w:rsidRDefault="00942E30">
      <w:pPr>
        <w:sectPr w:rsidR="00942E30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14:paraId="0B9859AF" w14:textId="77777777" w:rsidR="00942E30" w:rsidRDefault="00942E30">
      <w:pPr>
        <w:rPr>
          <w:vanish/>
        </w:rPr>
      </w:pPr>
      <w:bookmarkStart w:id="98" w:name="__bookmark_56"/>
      <w:bookmarkEnd w:id="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942E30" w14:paraId="13054379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42E30" w14:paraId="1996FD3B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53BE7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80900" w14:textId="77777777" w:rsidR="00942E30" w:rsidRDefault="006167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E170C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</w:tr>
            <w:tr w:rsidR="00942E30" w14:paraId="6EAB37DA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D7A0E" w14:textId="77777777" w:rsidR="00942E30" w:rsidRDefault="006167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038B5" w14:textId="77777777" w:rsidR="00942E30" w:rsidRDefault="0061671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C7EDB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</w:tr>
          </w:tbl>
          <w:p w14:paraId="398A8B0D" w14:textId="77777777" w:rsidR="00942E30" w:rsidRDefault="00942E30">
            <w:pPr>
              <w:spacing w:line="1" w:lineRule="auto"/>
            </w:pPr>
          </w:p>
        </w:tc>
      </w:tr>
      <w:tr w:rsidR="00942E30" w14:paraId="588184BE" w14:textId="7777777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32F3" w14:textId="77777777" w:rsidR="00942E30" w:rsidRDefault="00942E30">
            <w:pPr>
              <w:spacing w:line="1" w:lineRule="auto"/>
              <w:jc w:val="center"/>
            </w:pPr>
          </w:p>
        </w:tc>
      </w:tr>
      <w:tr w:rsidR="00942E30" w14:paraId="62B85BA9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5F83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1369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6F7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9CE387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466A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2806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4E02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AF2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6DCE13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42E30" w14:paraId="6E5AB74B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3F1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D68E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DBD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307A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97B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B711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0FD8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942E30" w14:paraId="1128F7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B2AE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14:paraId="32718F8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499D2C5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620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029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BA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35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491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082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42E30" w14:paraId="31F16D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EE7B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D18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0B9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022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A19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C40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F8A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01" w:name="_Toc321000"/>
      <w:bookmarkEnd w:id="101"/>
      <w:tr w:rsidR="00942E30" w14:paraId="293982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7B06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51D9544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B2A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BDD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76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9E0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B3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B85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316DEC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F927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0B2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F98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C84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C2F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D3D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F11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2" w:name="_Toc711000"/>
      <w:bookmarkEnd w:id="102"/>
      <w:tr w:rsidR="00942E30" w14:paraId="05822B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3D1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0676701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338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F62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C2E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399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5B5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3F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32,54</w:t>
            </w:r>
          </w:p>
        </w:tc>
      </w:tr>
      <w:tr w:rsidR="00942E30" w14:paraId="1227C0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5B6F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A94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280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FAC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1ED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548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8AA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E30" w14:paraId="48744E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B8F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AB6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854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A56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3BE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DEB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B9E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942E30" w14:paraId="461FDC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42D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10B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0C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10E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94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44E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760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942E30" w14:paraId="4C51A44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115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EAA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F84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27A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776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6B9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CE1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584DC1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C95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625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D6A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B00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54A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C55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33A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39E53D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BD5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4174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337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73C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918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BC8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FC2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73E111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8B6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5F3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790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FC7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DD5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F50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CE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942E30" w14:paraId="4F7651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70D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783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B1D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797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CDE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100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77F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42E30" w14:paraId="5DC07E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EF4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E777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843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226.989.000,00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1BF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06E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D2B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226.989.000,00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ADA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38,83</w:t>
            </w:r>
          </w:p>
        </w:tc>
      </w:tr>
      <w:bookmarkStart w:id="103" w:name="_Toc713000"/>
      <w:bookmarkEnd w:id="103"/>
      <w:tr w:rsidR="00942E30" w14:paraId="09E549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86E7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4048215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BCC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04A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0C6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8D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F6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45.844.600,00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0F1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7,84</w:t>
            </w:r>
          </w:p>
        </w:tc>
      </w:tr>
      <w:tr w:rsidR="00942E30" w14:paraId="7EF67B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3D5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D45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6A0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10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66D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E24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7CE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942E30" w14:paraId="643E68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8F9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C04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C8D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EB2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AF8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93A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03DC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42E30" w14:paraId="1E5717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3E62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76C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9FD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A68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0FD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649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F79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942E30" w14:paraId="74D5B85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E97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971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8E5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A8C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D09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76C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DF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42E30" w14:paraId="7715DE5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7AB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45E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61B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AF8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A62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3DB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B3D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E30" w14:paraId="0658AE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2B9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5663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C9C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81.244.600,00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27B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643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1F1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81.244.600,00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AD6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13,90</w:t>
            </w:r>
          </w:p>
        </w:tc>
      </w:tr>
      <w:bookmarkStart w:id="104" w:name="_Toc714000"/>
      <w:bookmarkEnd w:id="104"/>
      <w:tr w:rsidR="00942E30" w14:paraId="125F99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971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3D37594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5E3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919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226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928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C36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D3A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942E30" w14:paraId="1FBEFC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FBE4E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A78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B7C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E6F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5DA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00C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553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E30" w14:paraId="0DB309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FC6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BD0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A06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1D0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C4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3B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705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E30" w14:paraId="4E67B4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DBA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A23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A85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1BE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12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C32A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980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E30" w14:paraId="0C7A2F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BE02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4A5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B50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CE5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C2E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059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5751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42E30" w14:paraId="6D4A29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9EB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CB1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025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64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83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389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1BE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E30" w14:paraId="5B0412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83C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7F5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9F4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E72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330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E47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668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bookmarkStart w:id="105" w:name="_Toc716000"/>
      <w:bookmarkEnd w:id="105"/>
      <w:tr w:rsidR="00942E30" w14:paraId="3580F6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6BEE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7CD56C7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02D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D3F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8CD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FE9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51E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F49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942E30" w14:paraId="2D3947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AF9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298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CD7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917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502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E4C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5C6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bookmarkStart w:id="106" w:name="_Toc733000"/>
      <w:bookmarkEnd w:id="106"/>
      <w:tr w:rsidR="00942E30" w14:paraId="31A01E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F3BA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3312DB8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4D7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E21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21F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D9B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462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66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21,98</w:t>
            </w:r>
          </w:p>
        </w:tc>
      </w:tr>
      <w:tr w:rsidR="00942E30" w14:paraId="3E968EE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3CE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861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28B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0B6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61D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37A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73C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42E30" w14:paraId="045F5A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676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3C4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4EE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8E4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F0E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F54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A97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942E30" w14:paraId="71AD44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07FA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F72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A49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977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88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631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571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8,43</w:t>
            </w:r>
          </w:p>
        </w:tc>
      </w:tr>
      <w:tr w:rsidR="00942E30" w14:paraId="73140A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400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F19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F08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157.586.000,00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D14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316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A36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400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37,24</w:t>
            </w:r>
          </w:p>
        </w:tc>
      </w:tr>
      <w:bookmarkStart w:id="107" w:name="_Toc741000"/>
      <w:bookmarkEnd w:id="107"/>
      <w:tr w:rsidR="00942E30" w14:paraId="7020C8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78E6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7E8A03C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6BD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F7D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B9B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72D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D2F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83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E30" w14:paraId="1F5172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3E1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C44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F1E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907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20D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CE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A8C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E30" w14:paraId="2742B5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9FB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7FA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EE0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8F1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F5B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77C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B2C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42E30" w14:paraId="53D52B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636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D66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4C6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434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3E4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001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EF8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E30" w14:paraId="434181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9F62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3DC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F61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EC0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9A2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297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E5D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E30" w14:paraId="0C9EE6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A3F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EBE9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430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474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193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B26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594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08" w:name="_Toc742000"/>
      <w:bookmarkEnd w:id="108"/>
      <w:tr w:rsidR="00942E30" w14:paraId="3E74DB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4062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0984BB3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9E4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8C5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EC4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962F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862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BAB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42E30" w14:paraId="36E264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EDA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8C5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9E5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C34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33B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8F3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9F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E30" w14:paraId="78FC672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961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7FB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98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753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059E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EEA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FF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E30" w14:paraId="46EE72D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9C4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45A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0D2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8A2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C79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1DF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36F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42E30" w14:paraId="0C7FA22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36F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5BB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929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2C9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0A8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972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7BE6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42E30" w14:paraId="469917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536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024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A37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333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13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60C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195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E30" w14:paraId="79809A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C94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DAE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7A4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DB3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B16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E5B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E4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42E30" w14:paraId="2BD2B6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071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C78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7FC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959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806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7C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854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E30" w14:paraId="39AFEF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DEA6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59FF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87B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6FE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53B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B3A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B4E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09" w:name="_Toc743000"/>
      <w:bookmarkEnd w:id="109"/>
      <w:tr w:rsidR="00942E30" w14:paraId="07FD0D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17B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7333D84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BFC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568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9BA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55F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23A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6A4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942E30" w14:paraId="5ABA3B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1E5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62F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C31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6B5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2A7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2DA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629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E30" w14:paraId="20DF4D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5A0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9A4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960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E31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9A9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CE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88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E30" w14:paraId="1452DB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AE6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24E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349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598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735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2A9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0BF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bookmarkStart w:id="110" w:name="_Toc744000"/>
      <w:bookmarkEnd w:id="110"/>
      <w:tr w:rsidR="00942E30" w14:paraId="152078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5A8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4076ECC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628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D58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694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206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134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F21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E30" w14:paraId="597680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1BA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419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FD9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866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7F8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256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D0D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1" w:name="_Toc745000"/>
      <w:bookmarkEnd w:id="111"/>
      <w:tr w:rsidR="00942E30" w14:paraId="046EFC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05C9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372BBBE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26A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86F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C72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24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C91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E20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E30" w14:paraId="777D58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616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F4A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3EE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F2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B0E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DA9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E8E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E30" w14:paraId="593463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F91A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2CC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332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222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F4C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3C6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D5F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12" w:name="_Toc772000"/>
      <w:bookmarkEnd w:id="112"/>
      <w:tr w:rsidR="00942E30" w14:paraId="454EB6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7215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42277A8D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54C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432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793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61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B9A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486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42E30" w14:paraId="66B508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45B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F0D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677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ABB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D4B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062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332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13" w:name="_Toc811000"/>
      <w:bookmarkEnd w:id="113"/>
      <w:tr w:rsidR="00942E30" w14:paraId="601BF87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A6A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6E9067D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260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DDB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E41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D5F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761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38E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42E30" w14:paraId="7D582C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AAB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865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C3D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F6F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E56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767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6E3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942E30" w14:paraId="41D5BD90" w14:textId="7777777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348C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C4D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521.468.600,00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27C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BAB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63.147.400,00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6FF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584.616.000,00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679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FD61AC0" w14:textId="77777777" w:rsidR="00942E30" w:rsidRDefault="00942E3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42E30" w14:paraId="5EE63118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FEA3" w14:textId="77777777" w:rsidR="00942E30" w:rsidRDefault="00942E30">
            <w:bookmarkStart w:id="114" w:name="__bookmark_57"/>
            <w:bookmarkEnd w:id="114"/>
          </w:p>
          <w:p w14:paraId="3A51603F" w14:textId="77777777" w:rsidR="00942E30" w:rsidRDefault="00942E30">
            <w:pPr>
              <w:spacing w:line="1" w:lineRule="auto"/>
            </w:pPr>
          </w:p>
        </w:tc>
      </w:tr>
    </w:tbl>
    <w:p w14:paraId="663E939E" w14:textId="77777777" w:rsidR="00942E30" w:rsidRDefault="00942E30">
      <w:pPr>
        <w:rPr>
          <w:vanish/>
        </w:rPr>
      </w:pPr>
    </w:p>
    <w:p w14:paraId="0A2878CB" w14:textId="77777777" w:rsidR="00942E30" w:rsidRDefault="00942E30">
      <w:pPr>
        <w:sectPr w:rsidR="00942E30" w:rsidSect="00C72079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4DAECD2D" w14:textId="77777777" w:rsidR="00942E30" w:rsidRDefault="00942E30">
      <w:pPr>
        <w:rPr>
          <w:vanish/>
        </w:rPr>
      </w:pPr>
      <w:bookmarkStart w:id="115" w:name="__bookmark_61"/>
      <w:bookmarkEnd w:id="1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942E30" w14:paraId="7E6D0B6B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42E30" w14:paraId="49665259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2117D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5AF97" w14:textId="77777777" w:rsidR="00942E30" w:rsidRDefault="006167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E2320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</w:tr>
            <w:tr w:rsidR="00942E30" w14:paraId="2FADD9C7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2045C" w14:textId="77777777" w:rsidR="00942E30" w:rsidRDefault="006167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E2A12" w14:textId="77777777" w:rsidR="00942E30" w:rsidRDefault="006167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0B6B3" w14:textId="77777777" w:rsidR="00942E30" w:rsidRDefault="00942E30">
                  <w:pPr>
                    <w:spacing w:line="1" w:lineRule="auto"/>
                    <w:jc w:val="center"/>
                  </w:pPr>
                </w:p>
              </w:tc>
            </w:tr>
          </w:tbl>
          <w:p w14:paraId="3B887E96" w14:textId="77777777" w:rsidR="00942E30" w:rsidRDefault="00942E30">
            <w:pPr>
              <w:spacing w:line="1" w:lineRule="auto"/>
            </w:pPr>
          </w:p>
        </w:tc>
      </w:tr>
      <w:tr w:rsidR="00942E30" w14:paraId="3B9DAA72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FA4A" w14:textId="77777777" w:rsidR="00942E30" w:rsidRDefault="00942E30">
            <w:pPr>
              <w:spacing w:line="1" w:lineRule="auto"/>
              <w:jc w:val="center"/>
            </w:pPr>
          </w:p>
        </w:tc>
      </w:tr>
      <w:tr w:rsidR="00942E30" w14:paraId="39D7A03F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AEC8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008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0F8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D88232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6897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2A6A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223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503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3E6D71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42E30" w14:paraId="3F743A33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5E8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A853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3EB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902E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2567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C17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3B3B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16" w:name="_Toc0_БУЏЕТ_ОПШТИНЕ_ЉИГ"/>
      <w:bookmarkEnd w:id="116"/>
      <w:tr w:rsidR="00942E30" w14:paraId="502995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825A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ЉИГ" \f C \l "1"</w:instrText>
            </w:r>
            <w:r>
              <w:fldChar w:fldCharType="end"/>
            </w:r>
          </w:p>
          <w:bookmarkStart w:id="117" w:name="_Toc410000_РАСХОДИ_ЗА_ЗАПОСЛЕНЕ"/>
          <w:bookmarkEnd w:id="117"/>
          <w:p w14:paraId="613AB001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237EF32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E78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AB6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C48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249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965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6D3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</w:t>
            </w:r>
          </w:p>
        </w:tc>
      </w:tr>
      <w:tr w:rsidR="00942E30" w14:paraId="19862A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6E7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516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CE8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175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451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1B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</w:tr>
      <w:tr w:rsidR="00942E30" w14:paraId="5553688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F80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D40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B05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ED9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C0F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173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C39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42E30" w14:paraId="5F020D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A3E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444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721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F64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D90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323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632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42E30" w14:paraId="578F08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561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FEF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E86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49A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9B6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C0E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A15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42E30" w14:paraId="266028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5E24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5015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40F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116.937.900,00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4AC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B3D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5EF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116.937.900,00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4E9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bookmarkStart w:id="118" w:name="_Toc420000_КОРИШЋЕЊЕ_УСЛУГА_И_РОБА"/>
      <w:bookmarkEnd w:id="118"/>
      <w:tr w:rsidR="00942E30" w14:paraId="24585ED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310F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4667F86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174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188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50.942.100,00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5C1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AE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BEE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54.082.500,00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4A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</w:t>
            </w:r>
          </w:p>
        </w:tc>
      </w:tr>
      <w:tr w:rsidR="00942E30" w14:paraId="111230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C442F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C19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F49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B8F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FA0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BD8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F69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42E30" w14:paraId="423D7E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180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8F8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C0E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727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3D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33D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D04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</w:tr>
      <w:tr w:rsidR="00942E30" w14:paraId="24FFF2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B0E0F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25A0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2C3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24.555.600,00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F41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8DE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298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5D9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4,39</w:t>
            </w:r>
          </w:p>
        </w:tc>
      </w:tr>
      <w:tr w:rsidR="00942E30" w14:paraId="723560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C16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260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527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14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4D1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5D5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1D4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942E30" w14:paraId="425496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0BB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7B4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CF5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F558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384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7E4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D0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942E30" w14:paraId="220C4B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AB57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F5B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F71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147.370.700,00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50F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155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270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158.124.100,00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827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27,05</w:t>
            </w:r>
          </w:p>
        </w:tc>
      </w:tr>
      <w:bookmarkStart w:id="119" w:name="_Toc440000_ОТПЛАТА_КАМАТА_И_ПРАТЕЋИ_ТРОШ"/>
      <w:bookmarkEnd w:id="119"/>
      <w:tr w:rsidR="00942E30" w14:paraId="062D18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B9D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4CA7E47D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6D85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668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03E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256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EFF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4AE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E30" w14:paraId="0C94D5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F026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8A0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903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DEC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67A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D50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3E9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20" w:name="_Toc450000_СУБВЕНЦИЈЕ"/>
      <w:bookmarkEnd w:id="120"/>
      <w:tr w:rsidR="00942E30" w14:paraId="639C34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2937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4DE203F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E9A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635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FEF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204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EF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11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942E30" w14:paraId="2F08DC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F28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052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6AF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250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80F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4E6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AFB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942E30" w14:paraId="5D7D46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51A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D480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F6C3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738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CFF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23356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46B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4,73</w:t>
            </w:r>
          </w:p>
        </w:tc>
      </w:tr>
      <w:bookmarkStart w:id="121" w:name="_Toc460000_ДОНАЦИЈЕ,_ДОТАЦИЈЕ_И_ТРАНСФЕР"/>
      <w:bookmarkEnd w:id="121"/>
      <w:tr w:rsidR="00942E30" w14:paraId="614EFF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FC89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68B4EF1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8C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8E2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03B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F0C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E7C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881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8,72</w:t>
            </w:r>
          </w:p>
        </w:tc>
      </w:tr>
      <w:tr w:rsidR="00942E30" w14:paraId="27DE90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EC4A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9A4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E6B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FE0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115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CBF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6D4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942E30" w14:paraId="6D7377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4480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AA82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060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363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510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D8E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01D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bookmarkStart w:id="122" w:name="_Toc470000_СОЦИЈАЛНО_ОСИГУРАЊЕ_И_СОЦИЈАЛ"/>
      <w:bookmarkEnd w:id="122"/>
      <w:tr w:rsidR="00942E30" w14:paraId="0F43E0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B5D9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7222FB6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99C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4AE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EFF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95D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970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92C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</w:tr>
      <w:tr w:rsidR="00942E30" w14:paraId="0E5A0B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155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B77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193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034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CDA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804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E52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5,99</w:t>
            </w:r>
          </w:p>
        </w:tc>
      </w:tr>
      <w:bookmarkStart w:id="123" w:name="_Toc480000_ОСТАЛИ_РАСХОДИ"/>
      <w:bookmarkEnd w:id="123"/>
      <w:tr w:rsidR="00942E30" w14:paraId="4046D1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08D3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77534D7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744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459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FA8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17D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6F7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0D2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942E30" w14:paraId="26BE8C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134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18A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D5E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E12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4DA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4AF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1E1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42E30" w14:paraId="38297D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5E3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C45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E4B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5FB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7BC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2C6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6FD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42E30" w14:paraId="183EDB4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999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190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412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FE0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A34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500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304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42E30" w14:paraId="4650517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174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C840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32F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0C6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EF3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DE0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C21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  <w:bookmarkStart w:id="124" w:name="_Toc490000_АДМИНИСТРАТИВНИ_ТРАНСФЕРИ_ИЗ_"/>
      <w:bookmarkEnd w:id="124"/>
      <w:tr w:rsidR="00942E30" w14:paraId="0FD535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C754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6658A27A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0EA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82A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F92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725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E13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610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E30" w14:paraId="52A33F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9EB0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75EE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FF32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F2B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156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73C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241C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25" w:name="_Toc510000_ОСНОВНА_СРЕДСТВА"/>
      <w:bookmarkEnd w:id="125"/>
      <w:tr w:rsidR="00942E30" w14:paraId="310545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0E50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71940A32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1906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D49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B34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037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6B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2E9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16,92</w:t>
            </w:r>
          </w:p>
        </w:tc>
      </w:tr>
      <w:tr w:rsidR="00942E30" w14:paraId="5B5E45C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64CF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244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91C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854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52D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442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10B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942E30" w14:paraId="7648D6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616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778B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D6E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39B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7E4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E8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732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42E30" w14:paraId="640F6B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0BA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B07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211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409B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69E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A1FA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A10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25,39</w:t>
            </w:r>
          </w:p>
        </w:tc>
      </w:tr>
      <w:bookmarkStart w:id="126" w:name="_Toc540000_ПРИРОДНА_ИМОВИНА"/>
      <w:bookmarkEnd w:id="126"/>
      <w:tr w:rsidR="00942E30" w14:paraId="28A942F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44BB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72EF8F0D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CB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B24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F1A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E6F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4E2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9E5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942E30" w14:paraId="5E5BAA5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111E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6A64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448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28A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6265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859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20E4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27" w:name="_Toc610000_ОТПЛАТА_ГЛАВНИЦЕ"/>
      <w:bookmarkEnd w:id="127"/>
      <w:tr w:rsidR="00942E30" w14:paraId="387EA3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9E6E" w14:textId="77777777" w:rsidR="00942E30" w:rsidRDefault="0061671F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0901CA5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2022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87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3FD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A1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E90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D02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942E30" w14:paraId="091B757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AA20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79AB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92A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E78F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0DD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20D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A374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942E30" w14:paraId="58FFDDFA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B496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C95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521.468.600,00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E95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AD88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63.147.400,00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2F3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580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AF3A1D3" w14:textId="77777777" w:rsidR="00942E30" w:rsidRDefault="00942E3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42E30" w14:paraId="1ED9B347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1770" w14:textId="77777777" w:rsidR="00942E30" w:rsidRDefault="00942E30">
            <w:bookmarkStart w:id="128" w:name="__bookmark_62"/>
            <w:bookmarkEnd w:id="128"/>
          </w:p>
          <w:p w14:paraId="0F53D9DD" w14:textId="77777777" w:rsidR="00942E30" w:rsidRDefault="00942E30">
            <w:pPr>
              <w:spacing w:line="1" w:lineRule="auto"/>
            </w:pPr>
          </w:p>
        </w:tc>
      </w:tr>
    </w:tbl>
    <w:p w14:paraId="694286B8" w14:textId="77777777" w:rsidR="00942E30" w:rsidRDefault="00942E30">
      <w:pPr>
        <w:rPr>
          <w:vanish/>
        </w:rPr>
      </w:pPr>
    </w:p>
    <w:p w14:paraId="3DA13F0D" w14:textId="77777777" w:rsidR="00942E30" w:rsidRDefault="00942E30">
      <w:pPr>
        <w:sectPr w:rsidR="00942E30" w:rsidSect="00C72079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  <w:bookmarkStart w:id="129" w:name="__bookmark_65"/>
      <w:bookmarkEnd w:id="129"/>
    </w:p>
    <w:p w14:paraId="6DFCAD9C" w14:textId="77777777" w:rsidR="00942E30" w:rsidRDefault="00942E30">
      <w:pPr>
        <w:rPr>
          <w:vanish/>
        </w:rPr>
      </w:pPr>
      <w:bookmarkStart w:id="130" w:name="__bookmark_66"/>
      <w:bookmarkEnd w:id="13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942E30" w14:paraId="0C2853AE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942E30" w14:paraId="5820F3C7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D3C5A" w14:textId="55E9C4D3" w:rsidR="00942E30" w:rsidRDefault="00C72079" w:rsidP="00C72079">
                  <w:pPr>
                    <w:tabs>
                      <w:tab w:val="left" w:pos="1844"/>
                      <w:tab w:val="center" w:pos="8058"/>
                    </w:tabs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61671F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942E30" w14:paraId="2DD9C04C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50425" w14:textId="77777777" w:rsidR="00942E30" w:rsidRDefault="006167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ЉИГ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CB3AB" w14:textId="77777777" w:rsidR="00942E30" w:rsidRDefault="006167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571C0" w14:textId="77777777" w:rsidR="00942E30" w:rsidRDefault="0061671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14:paraId="15B2EC84" w14:textId="77777777" w:rsidR="00942E30" w:rsidRDefault="00942E30">
            <w:pPr>
              <w:spacing w:line="1" w:lineRule="auto"/>
            </w:pPr>
          </w:p>
        </w:tc>
      </w:tr>
      <w:tr w:rsidR="00942E30" w14:paraId="75E9A678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F7E2" w14:textId="77777777" w:rsidR="00942E30" w:rsidRDefault="00942E3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390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5D32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129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0DD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C8CC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15F7416F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F499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710B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4F5E7635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942E30" w14:paraId="6073637D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33EB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8E9E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31D8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FB6A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0A71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7156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B362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607D" w14:textId="77777777" w:rsidR="00942E30" w:rsidRDefault="00616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42E30" w14:paraId="0C5899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A892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D40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45C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659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704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17D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1D4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014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97.331.000,00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099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103,45</w:t>
            </w:r>
          </w:p>
        </w:tc>
      </w:tr>
      <w:tr w:rsidR="00942E30" w14:paraId="44273C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298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7FE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75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33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A2E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A1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C7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13D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8.133.850,00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BC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51,92</w:t>
            </w:r>
          </w:p>
        </w:tc>
      </w:tr>
      <w:tr w:rsidR="00942E30" w14:paraId="18B528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3223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2868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E0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488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219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2AD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A41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F23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B6E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41,27</w:t>
            </w:r>
          </w:p>
        </w:tc>
      </w:tr>
      <w:tr w:rsidR="00942E30" w14:paraId="3BCAF7C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621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09E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002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820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1B2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106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C3F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3E40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5EA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51,97</w:t>
            </w:r>
          </w:p>
        </w:tc>
      </w:tr>
      <w:tr w:rsidR="00942E30" w14:paraId="1417D0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EE2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2BF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FF8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5CB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0E4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C6C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A11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2FF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237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27,40</w:t>
            </w:r>
          </w:p>
        </w:tc>
      </w:tr>
      <w:tr w:rsidR="00942E30" w14:paraId="4C0861F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79A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3CF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5B4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64F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9F2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54.082.500,00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BC6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042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173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44.382.399,99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A5E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87,78</w:t>
            </w:r>
          </w:p>
        </w:tc>
      </w:tr>
      <w:tr w:rsidR="00942E30" w14:paraId="7E9EF7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D1B1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68A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206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3FC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ABA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E5A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3C8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6FA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B32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81,97</w:t>
            </w:r>
          </w:p>
        </w:tc>
      </w:tr>
      <w:tr w:rsidR="00942E30" w14:paraId="1FEBE7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AD9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F07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D09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06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219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647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20A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08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AE4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97,83</w:t>
            </w:r>
          </w:p>
        </w:tc>
      </w:tr>
      <w:tr w:rsidR="00942E30" w14:paraId="157E954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A66B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2FB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297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24.660.600,00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C93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4C8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5D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4FB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E81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6E4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81,10</w:t>
            </w:r>
          </w:p>
        </w:tc>
      </w:tr>
      <w:tr w:rsidR="00942E30" w14:paraId="44242D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857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A9F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B8C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A0B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32D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624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426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100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34.680.000,00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9EE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114,53</w:t>
            </w:r>
          </w:p>
        </w:tc>
      </w:tr>
      <w:tr w:rsidR="00942E30" w14:paraId="6AE3BC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9C8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80B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24B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C06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971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65D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8EB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09B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F91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59,16</w:t>
            </w:r>
          </w:p>
        </w:tc>
      </w:tr>
      <w:tr w:rsidR="00942E30" w14:paraId="77578D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7414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FD6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45F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DDA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85F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2C3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26A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B08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04D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42E30" w14:paraId="781BE0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A2FA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371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91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A4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847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19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C94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5F4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B5A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101,85</w:t>
            </w:r>
          </w:p>
        </w:tc>
      </w:tr>
      <w:tr w:rsidR="00942E30" w14:paraId="2F90D3D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FDE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8B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6C5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5AD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7D7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066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948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244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9F7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96,00</w:t>
            </w:r>
          </w:p>
        </w:tc>
      </w:tr>
      <w:tr w:rsidR="00942E30" w14:paraId="1FA3DD4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FF58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CDED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D9B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E21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CD4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85C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794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DCB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60.013.532,00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CB6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110,19</w:t>
            </w:r>
          </w:p>
        </w:tc>
      </w:tr>
      <w:tr w:rsidR="00942E30" w14:paraId="0E35E9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A7E1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557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209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94B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579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584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664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540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B7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42E30" w14:paraId="051509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4B7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BE61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5C9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EB8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BDD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97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A56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472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317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102,31</w:t>
            </w:r>
          </w:p>
        </w:tc>
      </w:tr>
      <w:tr w:rsidR="00942E30" w14:paraId="77E15AD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3BA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703F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276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B63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219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93F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8E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46C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21.620.000,00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437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101,08</w:t>
            </w:r>
          </w:p>
        </w:tc>
      </w:tr>
      <w:tr w:rsidR="00942E30" w14:paraId="3FD650F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79B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72EA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6A8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952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EAA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F66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048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65D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8E1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220,54</w:t>
            </w:r>
          </w:p>
        </w:tc>
      </w:tr>
      <w:tr w:rsidR="00942E30" w14:paraId="714F85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A48C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4FE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F78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FE9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6BF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56B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D4B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3E9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6B8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64,10</w:t>
            </w:r>
          </w:p>
        </w:tc>
      </w:tr>
      <w:tr w:rsidR="00942E30" w14:paraId="74A0BC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3A9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7A1C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7A6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D9E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189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DA2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35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257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E94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42E30" w14:paraId="387749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4289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62F4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F4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2FA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998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4F3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F156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297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718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1.028,57</w:t>
            </w:r>
          </w:p>
        </w:tc>
      </w:tr>
      <w:tr w:rsidR="00942E30" w14:paraId="2343E4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CDF5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0713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19E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41.831.000,00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718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955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1F78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E64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228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F62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38,34</w:t>
            </w:r>
          </w:p>
        </w:tc>
      </w:tr>
      <w:tr w:rsidR="00942E30" w14:paraId="7A6C73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FFA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AA5E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9A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F0A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DB6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3EB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9CD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833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47.170.000,00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4A1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95,82</w:t>
            </w:r>
          </w:p>
        </w:tc>
      </w:tr>
      <w:tr w:rsidR="00942E30" w14:paraId="2B8F49A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E736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D9E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8A92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F57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4B1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A28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8064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6AB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1DD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111,11</w:t>
            </w:r>
          </w:p>
        </w:tc>
      </w:tr>
      <w:tr w:rsidR="00942E30" w14:paraId="39E7E7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5A00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77E9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EB2E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0CC3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98DD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3239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89A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8AF1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F1F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78,35</w:t>
            </w:r>
          </w:p>
        </w:tc>
      </w:tr>
      <w:tr w:rsidR="00942E30" w14:paraId="163432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BDE7" w14:textId="77777777" w:rsidR="00942E30" w:rsidRDefault="00616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0FE7" w14:textId="77777777" w:rsidR="00942E30" w:rsidRDefault="00616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C13F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6DCC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08C5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495B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EF17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26B0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05FA" w14:textId="77777777" w:rsidR="00942E30" w:rsidRDefault="006167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42E30" w14:paraId="78B6D79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A5E4" w14:textId="77777777" w:rsidR="00942E30" w:rsidRDefault="00942E3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155E" w14:textId="77777777" w:rsidR="00942E30" w:rsidRDefault="006167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5C3D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507.949.000,00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66A1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107E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584.616.000,00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A21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30E9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2B57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474.254.781,99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9A80" w14:textId="77777777" w:rsidR="00942E30" w:rsidRDefault="006167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93,37</w:t>
            </w:r>
          </w:p>
        </w:tc>
      </w:tr>
    </w:tbl>
    <w:p w14:paraId="1978E94A" w14:textId="77777777" w:rsidR="00942E30" w:rsidRDefault="00942E3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42E30" w14:paraId="43D6294B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6910" w14:textId="77777777" w:rsidR="00942E30" w:rsidRDefault="00942E30">
            <w:bookmarkStart w:id="131" w:name="__bookmark_67"/>
            <w:bookmarkEnd w:id="131"/>
          </w:p>
          <w:p w14:paraId="14BD78F6" w14:textId="77777777" w:rsidR="00942E30" w:rsidRDefault="00942E30">
            <w:pPr>
              <w:spacing w:line="1" w:lineRule="auto"/>
            </w:pPr>
          </w:p>
        </w:tc>
      </w:tr>
    </w:tbl>
    <w:p w14:paraId="1044EDBB" w14:textId="77777777" w:rsidR="00942E30" w:rsidRDefault="00942E30"/>
    <w:p w14:paraId="00DC532A" w14:textId="77777777" w:rsidR="00C72079" w:rsidRPr="00C72079" w:rsidRDefault="00C72079" w:rsidP="00C72079"/>
    <w:p w14:paraId="7BF091CF" w14:textId="77777777" w:rsidR="00942E30" w:rsidRDefault="00942E30">
      <w:pPr>
        <w:rPr>
          <w:vanish/>
        </w:rPr>
      </w:pPr>
    </w:p>
    <w:p w14:paraId="011312F8" w14:textId="36D14A41" w:rsidR="00942E30" w:rsidRDefault="00C72079" w:rsidP="00C72079">
      <w:pPr>
        <w:tabs>
          <w:tab w:val="left" w:pos="793"/>
        </w:tabs>
        <w:rPr>
          <w:vanish/>
        </w:rPr>
      </w:pPr>
      <w:bookmarkStart w:id="132" w:name="__bookmark_70"/>
      <w:bookmarkEnd w:id="132"/>
      <w:r>
        <w:tab/>
      </w:r>
    </w:p>
    <w:p w14:paraId="14072452" w14:textId="77777777" w:rsidR="00942E30" w:rsidRDefault="00942E30">
      <w:bookmarkStart w:id="133" w:name="__bookmark_72"/>
      <w:bookmarkEnd w:id="133"/>
    </w:p>
    <w:p w14:paraId="1DC91A5B" w14:textId="77777777" w:rsidR="00B84C4C" w:rsidRPr="00B84C4C" w:rsidRDefault="00B84C4C" w:rsidP="00B84C4C">
      <w:pPr>
        <w:jc w:val="center"/>
        <w:rPr>
          <w:b/>
          <w:bCs/>
          <w:sz w:val="24"/>
          <w:szCs w:val="24"/>
          <w:lang w:val="sr-Cyrl-RS"/>
        </w:rPr>
      </w:pPr>
      <w:bookmarkStart w:id="134" w:name="_Hlk104811478"/>
    </w:p>
    <w:p w14:paraId="4ECCBAA5" w14:textId="77777777" w:rsidR="00B84C4C" w:rsidRPr="00B84C4C" w:rsidRDefault="00B84C4C" w:rsidP="00B84C4C">
      <w:pPr>
        <w:ind w:firstLine="720"/>
        <w:rPr>
          <w:sz w:val="22"/>
          <w:szCs w:val="22"/>
          <w:lang w:val="sr-Cyrl-RS"/>
        </w:rPr>
      </w:pPr>
      <w:r w:rsidRPr="00B84C4C">
        <w:rPr>
          <w:sz w:val="22"/>
          <w:szCs w:val="22"/>
        </w:rPr>
        <w:t xml:space="preserve">Правни Основ за предлагање Одлуке о изменама и допунама- Ребаланс Одлуке о буџету Општине </w:t>
      </w:r>
      <w:r w:rsidRPr="00B84C4C">
        <w:rPr>
          <w:sz w:val="22"/>
          <w:szCs w:val="22"/>
          <w:lang w:val="sr-Cyrl-RS"/>
        </w:rPr>
        <w:t>Љиг</w:t>
      </w:r>
      <w:r w:rsidRPr="00B84C4C">
        <w:rPr>
          <w:sz w:val="22"/>
          <w:szCs w:val="22"/>
        </w:rPr>
        <w:t xml:space="preserve"> за 2022. садржан је у члану 32. Закона о локалној самоуправи ("Службени гласник РС" број 129/2007, 83/2014 - др. Закон, 101/2016 - др. </w:t>
      </w:r>
      <w:r w:rsidRPr="00B84C4C">
        <w:rPr>
          <w:sz w:val="22"/>
          <w:szCs w:val="22"/>
          <w:lang w:val="sr-Cyrl-RS"/>
        </w:rPr>
        <w:t>з</w:t>
      </w:r>
      <w:r w:rsidRPr="00B84C4C">
        <w:rPr>
          <w:sz w:val="22"/>
          <w:szCs w:val="22"/>
        </w:rPr>
        <w:t>акон,</w:t>
      </w:r>
      <w:r w:rsidRPr="00B84C4C">
        <w:rPr>
          <w:sz w:val="22"/>
          <w:szCs w:val="22"/>
          <w:lang w:val="sr-Cyrl-RS"/>
        </w:rPr>
        <w:t xml:space="preserve"> 47/2018 и 111/201-др. закона</w:t>
      </w:r>
      <w:proofErr w:type="gramStart"/>
      <w:r w:rsidRPr="00B84C4C">
        <w:rPr>
          <w:sz w:val="22"/>
          <w:szCs w:val="22"/>
        </w:rPr>
        <w:t>),</w:t>
      </w:r>
      <w:r w:rsidRPr="00B84C4C">
        <w:rPr>
          <w:sz w:val="22"/>
          <w:szCs w:val="22"/>
          <w:lang w:val="sr-Cyrl-RS"/>
        </w:rPr>
        <w:t xml:space="preserve"> </w:t>
      </w:r>
      <w:r w:rsidRPr="00B84C4C">
        <w:rPr>
          <w:sz w:val="22"/>
          <w:szCs w:val="22"/>
        </w:rPr>
        <w:t xml:space="preserve"> чл.</w:t>
      </w:r>
      <w:proofErr w:type="gramEnd"/>
      <w:r w:rsidRPr="00B84C4C">
        <w:rPr>
          <w:sz w:val="22"/>
          <w:szCs w:val="22"/>
        </w:rPr>
        <w:t xml:space="preserve"> 43. и чл. 63. Закона о буџетском систему ("Сл. гласник РС", бр. 54/2009, 73/2010, 101/2010, 101/2011, 93/2012, 62/2013, 63/2013 - испр., 108/2013, 142/2014, 68/2015 - др. зaкoн, 103/2015, 99/2016, 113/2017, 95/2018, 31/2019 </w:t>
      </w:r>
      <w:r w:rsidRPr="00B84C4C">
        <w:rPr>
          <w:sz w:val="22"/>
          <w:szCs w:val="22"/>
          <w:lang w:val="sr-Cyrl-RS"/>
        </w:rPr>
        <w:t>,</w:t>
      </w:r>
      <w:r w:rsidRPr="00B84C4C">
        <w:rPr>
          <w:sz w:val="22"/>
          <w:szCs w:val="22"/>
        </w:rPr>
        <w:t>72/2019</w:t>
      </w:r>
      <w:r w:rsidRPr="00B84C4C">
        <w:rPr>
          <w:sz w:val="22"/>
          <w:szCs w:val="22"/>
          <w:lang w:val="sr-Cyrl-RS"/>
        </w:rPr>
        <w:t>, 149/2020 и 118/</w:t>
      </w:r>
      <w:proofErr w:type="gramStart"/>
      <w:r w:rsidRPr="00B84C4C">
        <w:rPr>
          <w:sz w:val="22"/>
          <w:szCs w:val="22"/>
          <w:lang w:val="sr-Cyrl-RS"/>
        </w:rPr>
        <w:t>2021</w:t>
      </w:r>
      <w:r w:rsidRPr="00B84C4C">
        <w:rPr>
          <w:sz w:val="22"/>
          <w:szCs w:val="22"/>
        </w:rPr>
        <w:t xml:space="preserve"> )</w:t>
      </w:r>
      <w:proofErr w:type="gramEnd"/>
      <w:r w:rsidRPr="00B84C4C">
        <w:rPr>
          <w:sz w:val="22"/>
          <w:szCs w:val="22"/>
        </w:rPr>
        <w:t xml:space="preserve"> и члана 40. Статута општине Љиг</w:t>
      </w:r>
      <w:r w:rsidRPr="00B84C4C">
        <w:rPr>
          <w:sz w:val="22"/>
          <w:szCs w:val="22"/>
          <w:lang w:val="sr-Cyrl-RS"/>
        </w:rPr>
        <w:t xml:space="preserve"> </w:t>
      </w:r>
      <w:r w:rsidRPr="00B84C4C">
        <w:rPr>
          <w:sz w:val="22"/>
          <w:szCs w:val="22"/>
        </w:rPr>
        <w:t>(Сл</w:t>
      </w:r>
      <w:r w:rsidRPr="00B84C4C">
        <w:rPr>
          <w:sz w:val="22"/>
          <w:szCs w:val="22"/>
          <w:lang w:val="sr-Cyrl-RS"/>
        </w:rPr>
        <w:t>ужбени</w:t>
      </w:r>
      <w:r w:rsidRPr="00B84C4C">
        <w:rPr>
          <w:sz w:val="22"/>
          <w:szCs w:val="22"/>
        </w:rPr>
        <w:t xml:space="preserve"> гласник </w:t>
      </w:r>
      <w:r w:rsidRPr="00B84C4C">
        <w:rPr>
          <w:sz w:val="22"/>
          <w:szCs w:val="22"/>
          <w:lang w:val="sr-Cyrl-RS"/>
        </w:rPr>
        <w:t>оштине, бр 4/19)</w:t>
      </w:r>
    </w:p>
    <w:p w14:paraId="1F212B67" w14:textId="77777777" w:rsidR="00B84C4C" w:rsidRPr="00B84C4C" w:rsidRDefault="00B84C4C" w:rsidP="00B84C4C">
      <w:pPr>
        <w:ind w:firstLine="720"/>
        <w:rPr>
          <w:sz w:val="22"/>
          <w:szCs w:val="22"/>
        </w:rPr>
      </w:pPr>
      <w:r w:rsidRPr="00B84C4C">
        <w:rPr>
          <w:sz w:val="22"/>
          <w:szCs w:val="22"/>
        </w:rPr>
        <w:t xml:space="preserve">„Ребаланс буџета на предлог извршног органа власти, усваја Скупштина локалне власти, којим се врши усклађивање прихода и примања и расхода и издатака буџета на нижем, вишем или истом </w:t>
      </w:r>
      <w:proofErr w:type="gramStart"/>
      <w:r w:rsidRPr="00B84C4C">
        <w:rPr>
          <w:sz w:val="22"/>
          <w:szCs w:val="22"/>
        </w:rPr>
        <w:t>нивоу“</w:t>
      </w:r>
      <w:proofErr w:type="gramEnd"/>
      <w:r w:rsidRPr="00B84C4C">
        <w:rPr>
          <w:sz w:val="22"/>
          <w:szCs w:val="22"/>
        </w:rPr>
        <w:t>, члан 63. Закона о буџетском систему</w:t>
      </w:r>
      <w:r w:rsidRPr="00B84C4C">
        <w:rPr>
          <w:sz w:val="22"/>
          <w:szCs w:val="22"/>
          <w:lang w:val="sr-Cyrl-RS"/>
        </w:rPr>
        <w:t xml:space="preserve"> </w:t>
      </w:r>
      <w:proofErr w:type="gramStart"/>
      <w:r w:rsidRPr="00B84C4C">
        <w:rPr>
          <w:sz w:val="22"/>
          <w:szCs w:val="22"/>
          <w:lang w:val="sr-Cyrl-RS"/>
        </w:rPr>
        <w:t>(</w:t>
      </w:r>
      <w:r w:rsidRPr="00B84C4C">
        <w:rPr>
          <w:sz w:val="22"/>
          <w:szCs w:val="22"/>
        </w:rPr>
        <w:t xml:space="preserve"> „</w:t>
      </w:r>
      <w:proofErr w:type="gramEnd"/>
      <w:r w:rsidRPr="00B84C4C">
        <w:rPr>
          <w:sz w:val="22"/>
          <w:szCs w:val="22"/>
        </w:rPr>
        <w:t>Сл. Гласник РС“ бр. 54/2009, 73/2010....95/201/,31/2019</w:t>
      </w:r>
      <w:r w:rsidRPr="00B84C4C">
        <w:rPr>
          <w:sz w:val="22"/>
          <w:szCs w:val="22"/>
          <w:lang w:val="sr-Cyrl-RS"/>
        </w:rPr>
        <w:t>,72/19</w:t>
      </w:r>
      <w:r w:rsidRPr="00B84C4C">
        <w:rPr>
          <w:sz w:val="22"/>
          <w:szCs w:val="22"/>
        </w:rPr>
        <w:t>,</w:t>
      </w:r>
      <w:r w:rsidRPr="00B84C4C">
        <w:rPr>
          <w:sz w:val="22"/>
          <w:szCs w:val="22"/>
          <w:lang w:val="sr-Cyrl-RS"/>
        </w:rPr>
        <w:t xml:space="preserve"> 149/2020 и 118/2021)</w:t>
      </w:r>
      <w:r w:rsidRPr="00B84C4C">
        <w:rPr>
          <w:sz w:val="22"/>
          <w:szCs w:val="22"/>
        </w:rPr>
        <w:t>.</w:t>
      </w:r>
    </w:p>
    <w:p w14:paraId="2D30D53F" w14:textId="77777777" w:rsidR="00B84C4C" w:rsidRDefault="00B84C4C" w:rsidP="00B84C4C">
      <w:pPr>
        <w:rPr>
          <w:b/>
          <w:bCs/>
          <w:lang w:val="sr-Cyrl-CS"/>
        </w:rPr>
      </w:pPr>
    </w:p>
    <w:p w14:paraId="31FBB118" w14:textId="77777777" w:rsidR="00B84C4C" w:rsidRDefault="00B84C4C" w:rsidP="00B84C4C">
      <w:pPr>
        <w:rPr>
          <w:b/>
          <w:bCs/>
          <w:lang w:val="sr-Cyrl-CS"/>
        </w:rPr>
      </w:pPr>
    </w:p>
    <w:p w14:paraId="7C2552BA" w14:textId="77777777" w:rsidR="00B84C4C" w:rsidRDefault="00B84C4C" w:rsidP="00B84C4C">
      <w:pPr>
        <w:rPr>
          <w:b/>
          <w:bCs/>
          <w:lang w:val="sr-Cyrl-CS"/>
        </w:rPr>
      </w:pPr>
    </w:p>
    <w:p w14:paraId="568AD1A1" w14:textId="1FC5A3B0" w:rsidR="00B84C4C" w:rsidRPr="00B84C4C" w:rsidRDefault="00B84C4C" w:rsidP="00B84C4C">
      <w:pPr>
        <w:rPr>
          <w:b/>
          <w:bCs/>
          <w:sz w:val="22"/>
          <w:szCs w:val="22"/>
          <w:lang w:val="sr-Cyrl-CS"/>
        </w:rPr>
      </w:pPr>
      <w:r w:rsidRPr="00B84C4C">
        <w:rPr>
          <w:b/>
          <w:bCs/>
          <w:sz w:val="22"/>
          <w:szCs w:val="22"/>
          <w:lang w:val="sr-Cyrl-CS"/>
        </w:rPr>
        <w:t xml:space="preserve">РАСХОДИ </w:t>
      </w:r>
    </w:p>
    <w:p w14:paraId="2698E4B5" w14:textId="77777777" w:rsidR="00B84C4C" w:rsidRPr="00B84C4C" w:rsidRDefault="00B84C4C" w:rsidP="00B84C4C">
      <w:pPr>
        <w:rPr>
          <w:sz w:val="22"/>
          <w:szCs w:val="22"/>
          <w:lang w:val="sr-Cyrl-CS"/>
        </w:rPr>
      </w:pPr>
    </w:p>
    <w:p w14:paraId="528AB7B7" w14:textId="77777777" w:rsidR="00B84C4C" w:rsidRPr="00B84C4C" w:rsidRDefault="00B84C4C" w:rsidP="00B84C4C">
      <w:pPr>
        <w:rPr>
          <w:b/>
          <w:sz w:val="22"/>
          <w:szCs w:val="22"/>
          <w:lang w:val="sr-Cyrl-CS"/>
        </w:rPr>
      </w:pPr>
      <w:r w:rsidRPr="00B84C4C">
        <w:rPr>
          <w:b/>
          <w:sz w:val="22"/>
          <w:szCs w:val="22"/>
          <w:lang w:val="sr-Cyrl-CS"/>
        </w:rPr>
        <w:t>РАЗДЕО 4. ОПШТИНСКА УПРАВА</w:t>
      </w:r>
    </w:p>
    <w:p w14:paraId="2EB6B7A8" w14:textId="77777777" w:rsidR="00B84C4C" w:rsidRPr="00B84C4C" w:rsidRDefault="00B84C4C" w:rsidP="00B84C4C">
      <w:pPr>
        <w:rPr>
          <w:sz w:val="22"/>
          <w:szCs w:val="22"/>
        </w:rPr>
      </w:pPr>
    </w:p>
    <w:p w14:paraId="32B06925" w14:textId="77777777" w:rsidR="00B84C4C" w:rsidRPr="00B84C4C" w:rsidRDefault="00B84C4C" w:rsidP="00B84C4C">
      <w:pPr>
        <w:rPr>
          <w:b/>
          <w:sz w:val="22"/>
          <w:szCs w:val="22"/>
          <w:lang w:val="sr-Cyrl-CS"/>
        </w:rPr>
      </w:pPr>
      <w:r w:rsidRPr="00B84C4C">
        <w:rPr>
          <w:b/>
          <w:sz w:val="22"/>
          <w:szCs w:val="22"/>
          <w:lang w:val="sr-Cyrl-CS"/>
        </w:rPr>
        <w:t xml:space="preserve">Програм </w:t>
      </w:r>
      <w:r w:rsidRPr="00B84C4C">
        <w:rPr>
          <w:b/>
          <w:sz w:val="22"/>
          <w:szCs w:val="22"/>
        </w:rPr>
        <w:t>0901- С</w:t>
      </w:r>
      <w:r w:rsidRPr="00B84C4C">
        <w:rPr>
          <w:b/>
          <w:sz w:val="22"/>
          <w:szCs w:val="22"/>
          <w:lang w:val="sr-Cyrl-CS"/>
        </w:rPr>
        <w:t>оцијална и дечја заштита</w:t>
      </w:r>
    </w:p>
    <w:p w14:paraId="34BE845D" w14:textId="7AED1691" w:rsidR="00B84C4C" w:rsidRPr="00701C5D" w:rsidRDefault="00B84C4C" w:rsidP="00B84C4C">
      <w:pPr>
        <w:rPr>
          <w:sz w:val="22"/>
          <w:szCs w:val="22"/>
          <w:lang w:val="sr-Cyrl-CS"/>
        </w:rPr>
      </w:pPr>
      <w:r w:rsidRPr="00B84C4C">
        <w:rPr>
          <w:b/>
          <w:sz w:val="22"/>
          <w:szCs w:val="22"/>
          <w:lang w:val="sr-Cyrl-CS"/>
        </w:rPr>
        <w:t xml:space="preserve">Активност 0001-Једнокаратне помоћ и други облици помоћи </w:t>
      </w:r>
      <w:r w:rsidR="00701C5D" w:rsidRPr="00701C5D">
        <w:rPr>
          <w:sz w:val="22"/>
          <w:szCs w:val="22"/>
          <w:lang w:val="sr-Cyrl-CS"/>
        </w:rPr>
        <w:t>повећа</w:t>
      </w:r>
      <w:r w:rsidR="00701C5D">
        <w:rPr>
          <w:sz w:val="22"/>
          <w:szCs w:val="22"/>
          <w:lang w:val="sr-Cyrl-CS"/>
        </w:rPr>
        <w:t>н</w:t>
      </w:r>
      <w:r w:rsidR="00701C5D" w:rsidRPr="00701C5D">
        <w:rPr>
          <w:sz w:val="22"/>
          <w:szCs w:val="22"/>
          <w:lang w:val="sr-Cyrl-CS"/>
        </w:rPr>
        <w:t xml:space="preserve">и </w:t>
      </w:r>
      <w:r w:rsidRPr="00B84C4C">
        <w:rPr>
          <w:sz w:val="22"/>
          <w:szCs w:val="22"/>
          <w:lang w:val="sr-Cyrl-CS"/>
        </w:rPr>
        <w:t xml:space="preserve">су за </w:t>
      </w:r>
      <w:r w:rsidR="00701C5D" w:rsidRPr="00701C5D">
        <w:rPr>
          <w:sz w:val="22"/>
          <w:szCs w:val="22"/>
          <w:lang w:val="sr-Cyrl-CS"/>
        </w:rPr>
        <w:t>1.20</w:t>
      </w:r>
      <w:r w:rsidRPr="00B84C4C">
        <w:rPr>
          <w:sz w:val="22"/>
          <w:szCs w:val="22"/>
          <w:lang w:val="sr-Cyrl-CS"/>
        </w:rPr>
        <w:t>0.000,00 динара</w:t>
      </w:r>
      <w:r w:rsidR="00701C5D" w:rsidRPr="00701C5D">
        <w:rPr>
          <w:sz w:val="22"/>
          <w:szCs w:val="22"/>
          <w:lang w:val="sr-Cyrl-CS"/>
        </w:rPr>
        <w:t xml:space="preserve"> на основу уговора о додели бесповратних средства за купвину сеоске куће са окућницом бр.276-401-00-283/2/2022-01 од 18.07.2022. године</w:t>
      </w:r>
    </w:p>
    <w:p w14:paraId="6AB95943" w14:textId="399E8DA9" w:rsidR="00701C5D" w:rsidRDefault="00701C5D" w:rsidP="00B84C4C">
      <w:pPr>
        <w:rPr>
          <w:b/>
          <w:bCs/>
          <w:sz w:val="22"/>
          <w:szCs w:val="22"/>
          <w:lang w:val="sr-Cyrl-CS"/>
        </w:rPr>
      </w:pPr>
      <w:r w:rsidRPr="00701C5D">
        <w:rPr>
          <w:b/>
          <w:bCs/>
          <w:sz w:val="22"/>
          <w:szCs w:val="22"/>
          <w:lang w:val="sr-Cyrl-CS"/>
        </w:rPr>
        <w:t xml:space="preserve">Програм 0501 – Енергетска ефикасност и обновљиви извори енергије </w:t>
      </w:r>
    </w:p>
    <w:p w14:paraId="41A9E682" w14:textId="4878CF0F" w:rsidR="00B84C4C" w:rsidRDefault="00701C5D" w:rsidP="00B84C4C">
      <w:pPr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Пројекат 0501-5010 </w:t>
      </w:r>
      <w:r w:rsidR="00B05935">
        <w:rPr>
          <w:b/>
          <w:bCs/>
          <w:sz w:val="22"/>
          <w:szCs w:val="22"/>
          <w:lang w:val="sr-Cyrl-CS"/>
        </w:rPr>
        <w:t xml:space="preserve">РЕКОНСТРУКЦИЈА ДОМА КУЛТУРЕ ЉИГ </w:t>
      </w:r>
      <w:r w:rsidR="00B05935" w:rsidRPr="00B05935">
        <w:rPr>
          <w:sz w:val="22"/>
          <w:szCs w:val="22"/>
          <w:lang w:val="sr-Cyrl-CS"/>
        </w:rPr>
        <w:t>У</w:t>
      </w:r>
      <w:r w:rsidR="00B05935">
        <w:rPr>
          <w:sz w:val="22"/>
          <w:szCs w:val="22"/>
          <w:lang w:val="sr-Cyrl-CS"/>
        </w:rPr>
        <w:t xml:space="preserve">права за финасирање и подстицање енергетске ефикасности </w:t>
      </w:r>
      <w:r w:rsidRPr="00B05935">
        <w:rPr>
          <w:sz w:val="22"/>
          <w:szCs w:val="22"/>
          <w:lang w:val="sr-Cyrl-CS"/>
        </w:rPr>
        <w:t xml:space="preserve"> </w:t>
      </w:r>
      <w:r w:rsidR="00B05935" w:rsidRPr="00B05935">
        <w:rPr>
          <w:sz w:val="22"/>
          <w:szCs w:val="22"/>
          <w:lang w:val="sr-Cyrl-CS"/>
        </w:rPr>
        <w:t>на основу уговора</w:t>
      </w:r>
      <w:r w:rsidR="00B05935">
        <w:rPr>
          <w:sz w:val="22"/>
          <w:szCs w:val="22"/>
          <w:lang w:val="sr-Cyrl-CS"/>
        </w:rPr>
        <w:t xml:space="preserve"> број 401-00-31/25/2022-01 од 22.07.2022. године определила је 25.217.434,32 </w:t>
      </w:r>
      <w:r w:rsidR="00E60374">
        <w:rPr>
          <w:sz w:val="22"/>
          <w:szCs w:val="22"/>
          <w:lang w:val="sr-Cyrl-CS"/>
        </w:rPr>
        <w:t xml:space="preserve"> динара са учешћем општине у износу од 12.420.527,35 динара за финасирање енергетске реконструкције Дома културе Љиг.</w:t>
      </w:r>
    </w:p>
    <w:p w14:paraId="5DAC5414" w14:textId="3722771B" w:rsidR="00E60374" w:rsidRDefault="00E60374" w:rsidP="00B84C4C">
      <w:pPr>
        <w:rPr>
          <w:sz w:val="22"/>
          <w:szCs w:val="22"/>
          <w:lang w:val="sr-Cyrl-CS"/>
        </w:rPr>
      </w:pPr>
    </w:p>
    <w:p w14:paraId="05F3BFDC" w14:textId="236FD6D1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bCs/>
          <w:sz w:val="22"/>
          <w:szCs w:val="22"/>
          <w:lang w:val="sr-Cyrl-CS"/>
        </w:rPr>
        <w:t>Планирани буџетски расходи по изворима финасирања: 01 Приходи из буџета–</w:t>
      </w:r>
      <w:r w:rsidR="00E60374" w:rsidRPr="00997424">
        <w:rPr>
          <w:bCs/>
          <w:sz w:val="22"/>
          <w:szCs w:val="22"/>
          <w:lang w:val="sr-Cyrl-CS"/>
        </w:rPr>
        <w:t>521</w:t>
      </w:r>
      <w:r w:rsidRPr="00B84C4C">
        <w:rPr>
          <w:bCs/>
          <w:sz w:val="22"/>
          <w:szCs w:val="22"/>
          <w:lang w:val="sr-Cyrl-CS"/>
        </w:rPr>
        <w:t>.</w:t>
      </w:r>
      <w:r w:rsidR="00E60374" w:rsidRPr="00997424">
        <w:rPr>
          <w:bCs/>
          <w:sz w:val="22"/>
          <w:szCs w:val="22"/>
          <w:lang w:val="sr-Cyrl-CS"/>
        </w:rPr>
        <w:t>468.</w:t>
      </w:r>
      <w:r w:rsidRPr="00B84C4C">
        <w:rPr>
          <w:bCs/>
          <w:sz w:val="22"/>
          <w:szCs w:val="22"/>
          <w:lang w:val="sr-Cyrl-CS"/>
        </w:rPr>
        <w:t xml:space="preserve">600,00 динара, 07 Трансфери од других нивоа власти– </w:t>
      </w:r>
      <w:r w:rsidR="00E60374" w:rsidRPr="00997424">
        <w:rPr>
          <w:bCs/>
          <w:sz w:val="22"/>
          <w:szCs w:val="22"/>
          <w:lang w:val="sr-Cyrl-CS"/>
        </w:rPr>
        <w:t>60</w:t>
      </w:r>
      <w:r w:rsidRPr="00B84C4C">
        <w:rPr>
          <w:bCs/>
          <w:sz w:val="22"/>
          <w:szCs w:val="22"/>
          <w:lang w:val="sr-Cyrl-CS"/>
        </w:rPr>
        <w:t>.</w:t>
      </w:r>
      <w:r w:rsidR="00E60374" w:rsidRPr="00997424">
        <w:rPr>
          <w:bCs/>
          <w:sz w:val="22"/>
          <w:szCs w:val="22"/>
          <w:lang w:val="sr-Cyrl-CS"/>
        </w:rPr>
        <w:t>154</w:t>
      </w:r>
      <w:r w:rsidRPr="00B84C4C">
        <w:rPr>
          <w:bCs/>
          <w:sz w:val="22"/>
          <w:szCs w:val="22"/>
          <w:lang w:val="sr-Cyrl-CS"/>
        </w:rPr>
        <w:t xml:space="preserve">.000,00 динара, 13 Нераспоређени вишак прихода из ранијих година 400,00 динара, </w:t>
      </w:r>
      <w:r w:rsidR="00E60374" w:rsidRPr="00997424">
        <w:rPr>
          <w:bCs/>
          <w:sz w:val="22"/>
          <w:szCs w:val="22"/>
          <w:lang w:val="sr-Cyrl-CS"/>
        </w:rPr>
        <w:t xml:space="preserve">15 неутрошена средства донације из ранијих година 3.000,00 динара, </w:t>
      </w:r>
      <w:r w:rsidRPr="00B84C4C">
        <w:rPr>
          <w:bCs/>
          <w:sz w:val="22"/>
          <w:szCs w:val="22"/>
          <w:lang w:val="sr-Cyrl-CS"/>
        </w:rPr>
        <w:t xml:space="preserve">16 Родитељски динар-700.000,00 динар и 17 Неутрошена средства трансфера од других нивоа власти </w:t>
      </w:r>
      <w:r w:rsidR="00E60374" w:rsidRPr="00997424">
        <w:rPr>
          <w:bCs/>
          <w:sz w:val="22"/>
          <w:szCs w:val="22"/>
          <w:lang w:val="sr-Cyrl-CS"/>
        </w:rPr>
        <w:t>2</w:t>
      </w:r>
      <w:r w:rsidRPr="00B84C4C">
        <w:rPr>
          <w:bCs/>
          <w:sz w:val="22"/>
          <w:szCs w:val="22"/>
          <w:lang w:val="sr-Cyrl-CS"/>
        </w:rPr>
        <w:t>.</w:t>
      </w:r>
      <w:r w:rsidR="00E60374" w:rsidRPr="00997424">
        <w:rPr>
          <w:bCs/>
          <w:sz w:val="22"/>
          <w:szCs w:val="22"/>
          <w:lang w:val="sr-Cyrl-CS"/>
        </w:rPr>
        <w:t>29</w:t>
      </w:r>
      <w:r w:rsidRPr="00B84C4C">
        <w:rPr>
          <w:bCs/>
          <w:sz w:val="22"/>
          <w:szCs w:val="22"/>
          <w:lang w:val="sr-Cyrl-CS"/>
        </w:rPr>
        <w:t>0.000,00 динар</w:t>
      </w:r>
    </w:p>
    <w:p w14:paraId="7313FBBD" w14:textId="77777777" w:rsidR="00B84C4C" w:rsidRPr="00B84C4C" w:rsidRDefault="00B84C4C" w:rsidP="00B84C4C">
      <w:pPr>
        <w:rPr>
          <w:b/>
          <w:sz w:val="22"/>
          <w:szCs w:val="22"/>
          <w:lang w:val="sr-Cyrl-CS"/>
        </w:rPr>
      </w:pPr>
    </w:p>
    <w:p w14:paraId="60AD70ED" w14:textId="77777777" w:rsidR="00B84C4C" w:rsidRPr="00B84C4C" w:rsidRDefault="00B84C4C" w:rsidP="00B84C4C">
      <w:pPr>
        <w:rPr>
          <w:b/>
          <w:sz w:val="22"/>
          <w:szCs w:val="22"/>
          <w:lang w:val="sr-Cyrl-RS"/>
        </w:rPr>
      </w:pPr>
      <w:r w:rsidRPr="00B84C4C">
        <w:rPr>
          <w:b/>
          <w:sz w:val="22"/>
          <w:szCs w:val="22"/>
          <w:lang w:val="sr-Cyrl-RS"/>
        </w:rPr>
        <w:t>ПРИХОДИ</w:t>
      </w:r>
    </w:p>
    <w:p w14:paraId="78D22A42" w14:textId="4A95BF38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sz w:val="22"/>
          <w:szCs w:val="22"/>
          <w:lang w:val="sr-Cyrl-CS"/>
        </w:rPr>
        <w:t>Порез на доходак, добит и капиталне добитке  повећан је  за 1</w:t>
      </w:r>
      <w:r w:rsidR="00997424" w:rsidRPr="00997424">
        <w:rPr>
          <w:sz w:val="22"/>
          <w:szCs w:val="22"/>
          <w:lang w:val="sr-Cyrl-CS"/>
        </w:rPr>
        <w:t>3</w:t>
      </w:r>
      <w:r w:rsidRPr="00B84C4C">
        <w:rPr>
          <w:sz w:val="22"/>
          <w:szCs w:val="22"/>
          <w:lang w:val="sr-Cyrl-CS"/>
        </w:rPr>
        <w:t>.</w:t>
      </w:r>
      <w:r w:rsidR="00997424" w:rsidRPr="00997424">
        <w:rPr>
          <w:sz w:val="22"/>
          <w:szCs w:val="22"/>
          <w:lang w:val="sr-Cyrl-CS"/>
        </w:rPr>
        <w:t>121</w:t>
      </w:r>
      <w:r w:rsidRPr="00B84C4C">
        <w:rPr>
          <w:sz w:val="22"/>
          <w:szCs w:val="22"/>
          <w:lang w:val="sr-Cyrl-CS"/>
        </w:rPr>
        <w:t>.000,00 динара и сада износи 2</w:t>
      </w:r>
      <w:r w:rsidR="00997424" w:rsidRPr="00997424">
        <w:rPr>
          <w:sz w:val="22"/>
          <w:szCs w:val="22"/>
          <w:lang w:val="sr-Cyrl-CS"/>
        </w:rPr>
        <w:t>26</w:t>
      </w:r>
      <w:r w:rsidRPr="00B84C4C">
        <w:rPr>
          <w:sz w:val="22"/>
          <w:szCs w:val="22"/>
          <w:lang w:val="sr-Cyrl-CS"/>
        </w:rPr>
        <w:t>.</w:t>
      </w:r>
      <w:r w:rsidR="00997424" w:rsidRPr="00997424">
        <w:rPr>
          <w:sz w:val="22"/>
          <w:szCs w:val="22"/>
          <w:lang w:val="sr-Cyrl-CS"/>
        </w:rPr>
        <w:t>989</w:t>
      </w:r>
      <w:r w:rsidRPr="00B84C4C">
        <w:rPr>
          <w:sz w:val="22"/>
          <w:szCs w:val="22"/>
          <w:lang w:val="sr-Cyrl-CS"/>
        </w:rPr>
        <w:t xml:space="preserve">.000,00 динара. </w:t>
      </w:r>
    </w:p>
    <w:p w14:paraId="311408FC" w14:textId="7AE6405A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sz w:val="22"/>
          <w:szCs w:val="22"/>
          <w:lang w:val="sr-Cyrl-CS"/>
        </w:rPr>
        <w:t xml:space="preserve">Трансфери од Републике повећани су за </w:t>
      </w:r>
      <w:r w:rsidR="00997424" w:rsidRPr="00997424">
        <w:rPr>
          <w:sz w:val="22"/>
          <w:szCs w:val="22"/>
          <w:lang w:val="sr-Cyrl-CS"/>
        </w:rPr>
        <w:t>24</w:t>
      </w:r>
      <w:r w:rsidRPr="00B84C4C">
        <w:rPr>
          <w:sz w:val="22"/>
          <w:szCs w:val="22"/>
          <w:lang w:val="sr-Cyrl-CS"/>
        </w:rPr>
        <w:t>.</w:t>
      </w:r>
      <w:r w:rsidR="00997424" w:rsidRPr="00997424">
        <w:rPr>
          <w:sz w:val="22"/>
          <w:szCs w:val="22"/>
          <w:lang w:val="sr-Cyrl-CS"/>
        </w:rPr>
        <w:t>772</w:t>
      </w:r>
      <w:r w:rsidRPr="00B84C4C">
        <w:rPr>
          <w:sz w:val="22"/>
          <w:szCs w:val="22"/>
          <w:lang w:val="sr-Cyrl-CS"/>
        </w:rPr>
        <w:t xml:space="preserve">.000,00 и сада износе </w:t>
      </w:r>
      <w:r w:rsidR="00997424" w:rsidRPr="00997424">
        <w:rPr>
          <w:sz w:val="22"/>
          <w:szCs w:val="22"/>
          <w:lang w:val="sr-Cyrl-CS"/>
        </w:rPr>
        <w:t>217</w:t>
      </w:r>
      <w:r w:rsidRPr="00B84C4C">
        <w:rPr>
          <w:sz w:val="22"/>
          <w:szCs w:val="22"/>
          <w:lang w:val="sr-Cyrl-CS"/>
        </w:rPr>
        <w:t>.</w:t>
      </w:r>
      <w:r w:rsidR="00997424" w:rsidRPr="00997424">
        <w:rPr>
          <w:sz w:val="22"/>
          <w:szCs w:val="22"/>
          <w:lang w:val="sr-Cyrl-CS"/>
        </w:rPr>
        <w:t>740</w:t>
      </w:r>
      <w:r w:rsidRPr="00B84C4C">
        <w:rPr>
          <w:sz w:val="22"/>
          <w:szCs w:val="22"/>
          <w:lang w:val="sr-Cyrl-CS"/>
        </w:rPr>
        <w:t>.000,00 динара.</w:t>
      </w:r>
    </w:p>
    <w:p w14:paraId="68A96DEE" w14:textId="1BC14F33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sz w:val="22"/>
          <w:szCs w:val="22"/>
          <w:lang w:val="sr-Cyrl-CS"/>
        </w:rPr>
        <w:t xml:space="preserve">Приходи од имовине </w:t>
      </w:r>
      <w:r w:rsidR="00997424" w:rsidRPr="00997424">
        <w:rPr>
          <w:sz w:val="22"/>
          <w:szCs w:val="22"/>
          <w:lang w:val="sr-Cyrl-CS"/>
        </w:rPr>
        <w:t>повећан</w:t>
      </w:r>
      <w:r w:rsidRPr="00B84C4C">
        <w:rPr>
          <w:sz w:val="22"/>
          <w:szCs w:val="22"/>
          <w:lang w:val="sr-Cyrl-CS"/>
        </w:rPr>
        <w:t xml:space="preserve"> за </w:t>
      </w:r>
      <w:r w:rsidR="00997424" w:rsidRPr="00997424">
        <w:rPr>
          <w:sz w:val="22"/>
          <w:szCs w:val="22"/>
          <w:lang w:val="sr-Cyrl-CS"/>
        </w:rPr>
        <w:t>244</w:t>
      </w:r>
      <w:r w:rsidRPr="00B84C4C">
        <w:rPr>
          <w:sz w:val="22"/>
          <w:szCs w:val="22"/>
          <w:lang w:val="sr-Cyrl-CS"/>
        </w:rPr>
        <w:t>.000,00 динара и износе 1.</w:t>
      </w:r>
      <w:r w:rsidR="00997424" w:rsidRPr="00997424">
        <w:rPr>
          <w:sz w:val="22"/>
          <w:szCs w:val="22"/>
          <w:lang w:val="sr-Cyrl-CS"/>
        </w:rPr>
        <w:t>344</w:t>
      </w:r>
      <w:r w:rsidRPr="00B84C4C">
        <w:rPr>
          <w:sz w:val="22"/>
          <w:szCs w:val="22"/>
          <w:lang w:val="sr-Cyrl-CS"/>
        </w:rPr>
        <w:t>.000,00 динар</w:t>
      </w:r>
    </w:p>
    <w:p w14:paraId="078357F2" w14:textId="53BA3894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sz w:val="22"/>
          <w:szCs w:val="22"/>
          <w:lang w:val="sr-Cyrl-CS"/>
        </w:rPr>
        <w:t>Планирани укупни буџетски приходи са пренетим средствима за 2022. годину износе 5</w:t>
      </w:r>
      <w:r w:rsidR="00997424" w:rsidRPr="00997424">
        <w:rPr>
          <w:sz w:val="22"/>
          <w:szCs w:val="22"/>
          <w:lang w:val="sr-Cyrl-CS"/>
        </w:rPr>
        <w:t>84</w:t>
      </w:r>
      <w:r w:rsidRPr="00B84C4C">
        <w:rPr>
          <w:sz w:val="22"/>
          <w:szCs w:val="22"/>
          <w:lang w:val="sr-Cyrl-CS"/>
        </w:rPr>
        <w:t>.</w:t>
      </w:r>
      <w:r w:rsidR="00997424" w:rsidRPr="00997424">
        <w:rPr>
          <w:sz w:val="22"/>
          <w:szCs w:val="22"/>
          <w:lang w:val="sr-Cyrl-CS"/>
        </w:rPr>
        <w:t>616</w:t>
      </w:r>
      <w:r w:rsidRPr="00B84C4C">
        <w:rPr>
          <w:sz w:val="22"/>
          <w:szCs w:val="22"/>
          <w:lang w:val="sr-Cyrl-CS"/>
        </w:rPr>
        <w:t>.000,00 динара.</w:t>
      </w:r>
    </w:p>
    <w:p w14:paraId="54D18E91" w14:textId="77777777" w:rsidR="00B84C4C" w:rsidRPr="00B84C4C" w:rsidRDefault="00B84C4C" w:rsidP="00B84C4C">
      <w:pPr>
        <w:rPr>
          <w:sz w:val="22"/>
          <w:szCs w:val="22"/>
          <w:lang w:val="sr-Cyrl-CS"/>
        </w:rPr>
      </w:pPr>
      <w:r w:rsidRPr="00B84C4C">
        <w:rPr>
          <w:sz w:val="22"/>
          <w:szCs w:val="22"/>
          <w:lang w:val="sr-Cyrl-CS"/>
        </w:rPr>
        <w:t>Ова Одлука ступа на снагу даном доношења.</w:t>
      </w:r>
    </w:p>
    <w:p w14:paraId="06573E99" w14:textId="77777777" w:rsidR="00B84C4C" w:rsidRPr="00B84C4C" w:rsidRDefault="00B84C4C" w:rsidP="00B84C4C">
      <w:pPr>
        <w:rPr>
          <w:sz w:val="22"/>
          <w:szCs w:val="22"/>
          <w:lang w:val="sr-Cyrl-CS"/>
        </w:rPr>
      </w:pPr>
    </w:p>
    <w:p w14:paraId="5C0938F7" w14:textId="77777777" w:rsidR="00B84C4C" w:rsidRPr="00B84C4C" w:rsidRDefault="00B84C4C" w:rsidP="00B84C4C">
      <w:pPr>
        <w:rPr>
          <w:sz w:val="22"/>
          <w:szCs w:val="22"/>
          <w:lang w:val="sr-Cyrl-CS"/>
        </w:rPr>
      </w:pPr>
    </w:p>
    <w:p w14:paraId="68DB3D36" w14:textId="77777777" w:rsidR="00B84C4C" w:rsidRPr="00B84C4C" w:rsidRDefault="00B84C4C" w:rsidP="00B84C4C">
      <w:pPr>
        <w:rPr>
          <w:lang w:val="sr-Cyrl-CS"/>
        </w:rPr>
      </w:pPr>
    </w:p>
    <w:p w14:paraId="3DC82685" w14:textId="77777777" w:rsidR="00B84C4C" w:rsidRPr="00B84C4C" w:rsidRDefault="00B84C4C" w:rsidP="00B84C4C">
      <w:pPr>
        <w:rPr>
          <w:lang w:val="sr-Cyrl-CS"/>
        </w:rPr>
      </w:pPr>
    </w:p>
    <w:p w14:paraId="427A975B" w14:textId="77777777" w:rsidR="00B84C4C" w:rsidRPr="00B84C4C" w:rsidRDefault="00B84C4C" w:rsidP="00B84C4C">
      <w:pPr>
        <w:rPr>
          <w:lang w:val="sr-Cyrl-CS"/>
        </w:rPr>
      </w:pPr>
    </w:p>
    <w:p w14:paraId="740D4C22" w14:textId="77777777" w:rsidR="00B84C4C" w:rsidRPr="00B84C4C" w:rsidRDefault="00B84C4C" w:rsidP="00997424">
      <w:pPr>
        <w:ind w:left="8640"/>
        <w:jc w:val="center"/>
        <w:rPr>
          <w:vanish/>
          <w:sz w:val="22"/>
          <w:szCs w:val="22"/>
        </w:rPr>
      </w:pPr>
      <w:r w:rsidRPr="00B84C4C">
        <w:rPr>
          <w:sz w:val="22"/>
          <w:szCs w:val="22"/>
          <w:lang w:val="sr-Cyrl-CS"/>
        </w:rPr>
        <w:t>ОДЕЉЕЊЕ ЗА ФИНАНСИЈЕ</w:t>
      </w:r>
      <w:bookmarkEnd w:id="134"/>
    </w:p>
    <w:p w14:paraId="60E930F1" w14:textId="1C03F5C6" w:rsidR="00942E30" w:rsidRDefault="00942E30" w:rsidP="00C72079">
      <w:pPr>
        <w:tabs>
          <w:tab w:val="left" w:pos="14044"/>
        </w:tabs>
        <w:rPr>
          <w:vanish/>
        </w:rPr>
      </w:pPr>
    </w:p>
    <w:p w14:paraId="1B2CFB24" w14:textId="77777777" w:rsidR="00942E30" w:rsidRDefault="00942E30"/>
    <w:p w14:paraId="06C34A46" w14:textId="37563353" w:rsidR="00942E30" w:rsidRDefault="00942E30" w:rsidP="00C72079">
      <w:pPr>
        <w:tabs>
          <w:tab w:val="left" w:pos="15128"/>
        </w:tabs>
        <w:rPr>
          <w:vanish/>
        </w:rPr>
      </w:pPr>
    </w:p>
    <w:sectPr w:rsidR="00942E30" w:rsidSect="00C72079">
      <w:headerReference w:type="default" r:id="rId27"/>
      <w:footerReference w:type="default" r:id="rId28"/>
      <w:pgSz w:w="16837" w:h="11905" w:orient="landscape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6438" w14:textId="77777777" w:rsidR="00A50E54" w:rsidRDefault="00A50E54">
      <w:r>
        <w:separator/>
      </w:r>
    </w:p>
  </w:endnote>
  <w:endnote w:type="continuationSeparator" w:id="0">
    <w:p w14:paraId="06DAF119" w14:textId="77777777" w:rsidR="00A50E54" w:rsidRDefault="00A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061EA8B2" w14:textId="77777777">
      <w:trPr>
        <w:trHeight w:val="450"/>
        <w:hidden/>
      </w:trPr>
      <w:tc>
        <w:tcPr>
          <w:tcW w:w="11400" w:type="dxa"/>
        </w:tcPr>
        <w:p w14:paraId="180D0F94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0F2C41A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1B54D7" w14:textId="48ED71CC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27E1B80E" wp14:editId="3E9A85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2AFC77" id="AutoShape 42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Re8AEAAN4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92lUXvABAADeAwAADgAAAAAAAAAAAAAAAAAuAgAAZHJzL2Uyb0RvYy54&#10;bWxQSwECLQAUAAYACAAAACEAhluH1dgAAAAFAQAADwAAAAAAAAAAAAAAAABKBAAAZHJzL2Rvd25y&#10;ZXYueG1sUEsFBgAAAAAEAAQA8wAAAE8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195EB799" wp14:editId="03F45D1E">
                        <wp:extent cx="226060" cy="2260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0A02D27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929F29" w14:textId="77777777" w:rsidR="00923C58" w:rsidRDefault="00923C58">
                      <w:pPr>
                        <w:divId w:val="1764689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22F0C6AE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294FC245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DC91A7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62CD346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CCA389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AA9FF4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C71DBE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CCF484" w14:textId="77777777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5606C6B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2FDE8199" w14:textId="77777777" w:rsidR="00923C58" w:rsidRDefault="00923C5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270A312E" w14:textId="77777777">
      <w:trPr>
        <w:trHeight w:val="450"/>
        <w:hidden/>
      </w:trPr>
      <w:tc>
        <w:tcPr>
          <w:tcW w:w="11400" w:type="dxa"/>
        </w:tcPr>
        <w:p w14:paraId="2019298F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46DAC5D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5C07EE" w14:textId="7CBD8C02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D36B937" wp14:editId="2299AE3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2F18F" id="AutoShape 12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WtnhW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76C3A64" wp14:editId="62502433">
                        <wp:extent cx="226060" cy="22606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66CBD62B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A8D2AE" w14:textId="77777777" w:rsidR="00923C58" w:rsidRDefault="00923C58">
                      <w:pPr>
                        <w:divId w:val="14695864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18A75746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34E4233D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28990D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73F80A0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8462E9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D360A8" w14:textId="136F564D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2FE8F7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09470F" w14:textId="2B97D44E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DA67B74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1E3B100" w14:textId="77777777" w:rsidR="00923C58" w:rsidRDefault="00923C5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77277AFB" w14:textId="77777777">
      <w:trPr>
        <w:trHeight w:val="450"/>
        <w:hidden/>
      </w:trPr>
      <w:tc>
        <w:tcPr>
          <w:tcW w:w="11400" w:type="dxa"/>
        </w:tcPr>
        <w:p w14:paraId="472A1A3C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32FE0A04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3D54BA" w14:textId="407E2D94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6E00E17E" wp14:editId="1E4B0E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2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9C63D0" id="AutoShape 2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JM7ZafxAQAA3Q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2D7A08D" wp14:editId="385A5B95">
                        <wp:extent cx="226060" cy="22606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7F5E61C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E830C0" w14:textId="77777777" w:rsidR="00923C58" w:rsidRDefault="00923C58">
                      <w:pPr>
                        <w:divId w:val="9329065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42A2ECAC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62DA8462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158322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0468F9C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549FE4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86E76F" w14:textId="554E6B30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698609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47D2A5" w14:textId="2297B4AE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A4422F6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6D2FC57" w14:textId="77777777" w:rsidR="00923C58" w:rsidRDefault="00923C5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002C0C1A" w14:textId="77777777">
      <w:trPr>
        <w:trHeight w:val="450"/>
        <w:hidden/>
      </w:trPr>
      <w:tc>
        <w:tcPr>
          <w:tcW w:w="11400" w:type="dxa"/>
        </w:tcPr>
        <w:p w14:paraId="46494482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5542F7DE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D6107D" w14:textId="3CD4F65D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61B61922" wp14:editId="6D56FA8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DB1F4A" id="AutoShape 4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Hq0mDz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1EF222B" wp14:editId="7669B16B">
                        <wp:extent cx="226060" cy="2260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2BF6B502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43360B" w14:textId="77777777" w:rsidR="00923C58" w:rsidRDefault="00923C58">
                      <w:pPr>
                        <w:divId w:val="15506036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1B7D2B66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328AD61C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44B57C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4C01512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F30A32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DB0A2F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22AE1B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7DED30" w14:textId="77777777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9935C25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052BE63B" w14:textId="77777777" w:rsidR="00923C58" w:rsidRDefault="00923C5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2044CF98" w14:textId="77777777">
      <w:trPr>
        <w:trHeight w:val="450"/>
        <w:hidden/>
      </w:trPr>
      <w:tc>
        <w:tcPr>
          <w:tcW w:w="11400" w:type="dxa"/>
        </w:tcPr>
        <w:p w14:paraId="089C002B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608925B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BF1FDA" w14:textId="52E0DE62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6DFE85EA" wp14:editId="61D5671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60FA63" id="AutoShape 3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GG7ZUH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86447FC" wp14:editId="5566FF4A">
                        <wp:extent cx="226060" cy="2260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76A18EE4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35CACF" w14:textId="77777777" w:rsidR="00923C58" w:rsidRDefault="00923C58">
                      <w:pPr>
                        <w:divId w:val="9298989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48B22E28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2EF3C348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975DC6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2C79E94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F54CBF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8E10BA" w14:textId="3AC559A0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24AB81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D43820" w14:textId="2AE8DBCC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BF852B1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0878E062" w14:textId="77777777" w:rsidR="00923C58" w:rsidRDefault="00923C5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3B858D06" w14:textId="77777777">
      <w:trPr>
        <w:trHeight w:val="450"/>
        <w:hidden/>
      </w:trPr>
      <w:tc>
        <w:tcPr>
          <w:tcW w:w="11400" w:type="dxa"/>
        </w:tcPr>
        <w:p w14:paraId="4CC3D8FC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5036868E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6819CF" w14:textId="7FD5F47A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1A2A70A1" wp14:editId="2116B97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44734D" id="AutoShape 36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Fv9s6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92FA169" wp14:editId="3C65C0A9">
                        <wp:extent cx="226060" cy="22606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001A7A8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B2E103" w14:textId="77777777" w:rsidR="00923C58" w:rsidRDefault="00923C58">
                      <w:pPr>
                        <w:divId w:val="16348233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5D6ED627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12DA3C4C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47E123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3C0AF1D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94E665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578536" w14:textId="66F260C6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9E3E43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C75B6B" w14:textId="2FB5DAA9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AED6489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6D4C48F" w14:textId="77777777" w:rsidR="00923C58" w:rsidRDefault="00923C5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597D0B71" w14:textId="77777777">
      <w:trPr>
        <w:trHeight w:val="450"/>
        <w:hidden/>
      </w:trPr>
      <w:tc>
        <w:tcPr>
          <w:tcW w:w="11400" w:type="dxa"/>
        </w:tcPr>
        <w:p w14:paraId="0CFC45E3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3B98E716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11BCBA" w14:textId="1389771B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31213AE8" wp14:editId="4F4B36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A86E35" id="AutoShape 3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CZC2yf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2DD9824" wp14:editId="1E3B7115">
                        <wp:extent cx="226060" cy="22606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658E5F41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820C4D" w14:textId="77777777" w:rsidR="00923C58" w:rsidRDefault="00923C58">
                      <w:pPr>
                        <w:divId w:val="15205107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1C1ED2EC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21E9314F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155E5F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2158369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D21E9A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ECEDB6" w14:textId="4E24A8D1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682B04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4738BC" w14:textId="49E0C977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0327AAC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73E5FF38" w14:textId="77777777" w:rsidR="00923C58" w:rsidRDefault="00923C5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23C58" w14:paraId="22A641B7" w14:textId="77777777">
      <w:trPr>
        <w:trHeight w:val="450"/>
        <w:hidden/>
      </w:trPr>
      <w:tc>
        <w:tcPr>
          <w:tcW w:w="16332" w:type="dxa"/>
        </w:tcPr>
        <w:p w14:paraId="069F1C4A" w14:textId="77777777" w:rsidR="00923C58" w:rsidRDefault="00923C5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23C58" w14:paraId="1E80D28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0CF84F" w14:textId="538DEBB2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6A229051" wp14:editId="52C7BC4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21AB5B" id="AutoShape 2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c48g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HFkc4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4B075B33" wp14:editId="05E89435">
                        <wp:extent cx="226060" cy="22606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23C58" w14:paraId="4F7A10A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9EB5BC" w14:textId="77777777" w:rsidR="00923C58" w:rsidRDefault="00923C58">
                      <w:pPr>
                        <w:divId w:val="10695749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28AEA844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18DE5367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3263BF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3EA4B4B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295B3F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9E56F5" w14:textId="6DC7829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7AAB06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0003F4" w14:textId="3AF5E6AA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FB644F9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4F198F96" w14:textId="77777777" w:rsidR="00923C58" w:rsidRDefault="00923C5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23C58" w14:paraId="29B143B5" w14:textId="77777777">
      <w:trPr>
        <w:trHeight w:val="450"/>
        <w:hidden/>
      </w:trPr>
      <w:tc>
        <w:tcPr>
          <w:tcW w:w="16332" w:type="dxa"/>
        </w:tcPr>
        <w:p w14:paraId="49413EF8" w14:textId="77777777" w:rsidR="00923C58" w:rsidRDefault="00923C5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23C58" w14:paraId="46B99E1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199731" w14:textId="0C814F76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442A351" wp14:editId="3A4BE44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A5A4E" id="AutoShape 2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140FS8gEAAN4DAAAOAAAAAAAAAAAAAAAAAC4CAABkcnMvZTJvRG9j&#10;LnhtbFBLAQItABQABgAIAAAAIQCGW4fV2AAAAAUBAAAPAAAAAAAAAAAAAAAAAEwEAABkcnMvZG93&#10;bnJldi54bWxQSwUGAAAAAAQABADzAAAAUQU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3B805AEE" wp14:editId="3AA2C791">
                        <wp:extent cx="226060" cy="22606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23C58" w14:paraId="7930192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CA309B" w14:textId="77777777" w:rsidR="00923C58" w:rsidRDefault="00923C58">
                      <w:pPr>
                        <w:divId w:val="878482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6B7832C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4541FC35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754DA8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00EE480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30D5B0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82887E" w14:textId="4A33A0A9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BB3586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0110CC" w14:textId="6413D3E7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04D7621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9F1BB74" w14:textId="77777777" w:rsidR="00923C58" w:rsidRDefault="00923C5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254AA507" w14:textId="77777777">
      <w:trPr>
        <w:trHeight w:val="450"/>
        <w:hidden/>
      </w:trPr>
      <w:tc>
        <w:tcPr>
          <w:tcW w:w="11400" w:type="dxa"/>
        </w:tcPr>
        <w:p w14:paraId="2B01B485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02A994A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772DE0" w14:textId="70BA7144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865FB0D" wp14:editId="7F40B7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53F080" id="AutoShape 20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T18Q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OKFFPXxAQAA3gMAAA4AAAAAAAAAAAAAAAAALgIAAGRycy9lMm9Eb2Mu&#10;eG1sUEsBAi0AFAAGAAgAAAAhAIZbh9XYAAAABQEAAA8AAAAAAAAAAAAAAAAASwQAAGRycy9kb3du&#10;cmV2LnhtbFBLBQYAAAAABAAEAPMAAABQ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B5D00FE" wp14:editId="560A7D48">
                        <wp:extent cx="226060" cy="22606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6AD66CE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27E93B" w14:textId="77777777" w:rsidR="00923C58" w:rsidRDefault="00923C58">
                      <w:pPr>
                        <w:divId w:val="21454646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642B43D7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3F1D36BB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C98929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43D4F0F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9FD2F1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6C5AB7" w14:textId="6AD80626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E0FF5E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B1674E" w14:textId="0CC532B9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B2DAF43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3EB79E8F" w14:textId="77777777" w:rsidR="00923C58" w:rsidRDefault="00923C5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0468839E" w14:textId="77777777">
      <w:trPr>
        <w:trHeight w:val="450"/>
        <w:hidden/>
      </w:trPr>
      <w:tc>
        <w:tcPr>
          <w:tcW w:w="11400" w:type="dxa"/>
        </w:tcPr>
        <w:p w14:paraId="4E21B4E1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23C58" w14:paraId="02DF6A9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24FC64" w14:textId="7EDDF2D8" w:rsidR="00923C58" w:rsidRDefault="00923C58">
                <w:hyperlink r:id="rId1" w:tooltip="Zavod za unapređenje poslovanj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330272B" wp14:editId="36EEB6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40D375" id="AutoShape 16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795B758F" wp14:editId="62840703">
                        <wp:extent cx="226060" cy="22606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23C58" w14:paraId="31E109E4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F394AB" w14:textId="77777777" w:rsidR="00923C58" w:rsidRDefault="00923C58">
                      <w:pPr>
                        <w:divId w:val="9189086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A9B4633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214530F1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736178" w14:textId="77777777" w:rsidR="00923C58" w:rsidRDefault="00923C5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23C58" w14:paraId="1BD5C72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6F2338" w14:textId="77777777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A6E11B" w14:textId="60453370" w:rsidR="00923C58" w:rsidRDefault="00923C5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168068" w14:textId="77777777" w:rsidR="00923C58" w:rsidRDefault="00923C5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48E715" w14:textId="186249E3" w:rsidR="00923C58" w:rsidRDefault="00923C5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346EC2D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0090097" w14:textId="77777777" w:rsidR="00923C58" w:rsidRDefault="00923C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619B" w14:textId="77777777" w:rsidR="00A50E54" w:rsidRDefault="00A50E54">
      <w:r>
        <w:separator/>
      </w:r>
    </w:p>
  </w:footnote>
  <w:footnote w:type="continuationSeparator" w:id="0">
    <w:p w14:paraId="3AC75A3C" w14:textId="77777777" w:rsidR="00A50E54" w:rsidRDefault="00A5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57C3DCE3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4EE58AFB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870D46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152015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7C7D72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57118FBB" w14:textId="77777777" w:rsidR="00923C58" w:rsidRDefault="00923C5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32982A11" w14:textId="77777777">
      <w:trPr>
        <w:trHeight w:val="375"/>
        <w:hidden/>
      </w:trPr>
      <w:tc>
        <w:tcPr>
          <w:tcW w:w="11400" w:type="dxa"/>
        </w:tcPr>
        <w:p w14:paraId="30DD3C54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0C6602EE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602547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82E890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20B900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408B1457" w14:textId="77777777" w:rsidR="00923C58" w:rsidRDefault="00923C5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2CED0F6E" w14:textId="77777777">
      <w:trPr>
        <w:trHeight w:val="375"/>
        <w:hidden/>
      </w:trPr>
      <w:tc>
        <w:tcPr>
          <w:tcW w:w="11400" w:type="dxa"/>
        </w:tcPr>
        <w:p w14:paraId="57BDB8D3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0AB26912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68664C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293DCF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3523FC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797587F1" w14:textId="77777777" w:rsidR="00923C58" w:rsidRDefault="00923C5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07AE7EE3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54A662A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88F571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3CAD45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CFF2E7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0E239F9A" w14:textId="77777777" w:rsidR="00923C58" w:rsidRDefault="00923C5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331FAE3C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5858E63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A66584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913BDE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B26EFF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6584CFAB" w14:textId="77777777" w:rsidR="00923C58" w:rsidRDefault="00923C5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6D01283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2294E3E6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B28F51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30FCDB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611CA6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44F7AEFE" w14:textId="77777777" w:rsidR="00923C58" w:rsidRDefault="00923C5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456BDE40" w14:textId="77777777">
      <w:trPr>
        <w:trHeight w:val="375"/>
        <w:hidden/>
      </w:trPr>
      <w:tc>
        <w:tcPr>
          <w:tcW w:w="11400" w:type="dxa"/>
        </w:tcPr>
        <w:p w14:paraId="3D756C80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58F4537C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D03D99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D7F1EC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68AE51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303391C4" w14:textId="77777777" w:rsidR="00923C58" w:rsidRDefault="00923C5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23C58" w14:paraId="7E721AD3" w14:textId="77777777">
      <w:trPr>
        <w:trHeight w:val="375"/>
        <w:hidden/>
      </w:trPr>
      <w:tc>
        <w:tcPr>
          <w:tcW w:w="16332" w:type="dxa"/>
        </w:tcPr>
        <w:p w14:paraId="2B5637FC" w14:textId="77777777" w:rsidR="00923C58" w:rsidRDefault="00923C5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23C58" w14:paraId="0239665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AE75C5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E8DB63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23C58" w14:paraId="32C9E03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35301E" w14:textId="3735D8B5" w:rsidR="00923C58" w:rsidRDefault="00923C58">
                      <w:pPr>
                        <w:jc w:val="right"/>
                        <w:divId w:val="1630546956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4383CFDB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05AABDA0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6F17C875" w14:textId="77777777" w:rsidR="00923C58" w:rsidRDefault="00923C5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23C58" w14:paraId="7EEFD1BE" w14:textId="77777777">
      <w:trPr>
        <w:trHeight w:val="375"/>
        <w:hidden/>
      </w:trPr>
      <w:tc>
        <w:tcPr>
          <w:tcW w:w="16332" w:type="dxa"/>
        </w:tcPr>
        <w:p w14:paraId="5FD649D0" w14:textId="77777777" w:rsidR="00923C58" w:rsidRDefault="00923C5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23C58" w14:paraId="52F809B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DA890E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C8A56A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23C58" w14:paraId="4B82790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19C409" w14:textId="77777777" w:rsidR="00923C58" w:rsidRDefault="00923C58">
                      <w:pPr>
                        <w:spacing w:line="1" w:lineRule="auto"/>
                      </w:pPr>
                    </w:p>
                  </w:tc>
                </w:tr>
              </w:tbl>
              <w:p w14:paraId="67696FEF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1099FF9D" w14:textId="77777777" w:rsidR="00923C58" w:rsidRDefault="00923C5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21DE3533" w14:textId="77777777">
      <w:trPr>
        <w:trHeight w:val="375"/>
        <w:hidden/>
      </w:trPr>
      <w:tc>
        <w:tcPr>
          <w:tcW w:w="11400" w:type="dxa"/>
        </w:tcPr>
        <w:p w14:paraId="7E21415C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711D573E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D56CC4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BA8F45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170B67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0DA8DACA" w14:textId="77777777" w:rsidR="00923C58" w:rsidRDefault="00923C5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23C58" w14:paraId="7DC8E238" w14:textId="77777777">
      <w:trPr>
        <w:trHeight w:val="375"/>
        <w:hidden/>
      </w:trPr>
      <w:tc>
        <w:tcPr>
          <w:tcW w:w="11400" w:type="dxa"/>
        </w:tcPr>
        <w:p w14:paraId="73B492EC" w14:textId="77777777" w:rsidR="00923C58" w:rsidRDefault="00923C5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23C58" w14:paraId="7DB4B3DE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7552CE" w14:textId="77777777" w:rsidR="00923C58" w:rsidRDefault="00923C5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F69868" w14:textId="77777777" w:rsidR="00923C58" w:rsidRDefault="00923C5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419317" w14:textId="77777777" w:rsidR="00923C58" w:rsidRDefault="00923C58">
                <w:pPr>
                  <w:spacing w:line="1" w:lineRule="auto"/>
                </w:pPr>
              </w:p>
            </w:tc>
          </w:tr>
        </w:tbl>
        <w:p w14:paraId="186535AD" w14:textId="77777777" w:rsidR="00923C58" w:rsidRDefault="00923C58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4F5C"/>
    <w:multiLevelType w:val="hybridMultilevel"/>
    <w:tmpl w:val="1128A296"/>
    <w:lvl w:ilvl="0" w:tplc="30E8B8E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4880"/>
    <w:multiLevelType w:val="hybridMultilevel"/>
    <w:tmpl w:val="CCAEE2DE"/>
    <w:lvl w:ilvl="0" w:tplc="E04EAB7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0"/>
    <w:rsid w:val="000C57B3"/>
    <w:rsid w:val="001C3369"/>
    <w:rsid w:val="00214615"/>
    <w:rsid w:val="0027435A"/>
    <w:rsid w:val="003342AD"/>
    <w:rsid w:val="005932DC"/>
    <w:rsid w:val="005D1BD2"/>
    <w:rsid w:val="0061671F"/>
    <w:rsid w:val="00701C5D"/>
    <w:rsid w:val="00753A98"/>
    <w:rsid w:val="007C6C70"/>
    <w:rsid w:val="008C2A03"/>
    <w:rsid w:val="00923C58"/>
    <w:rsid w:val="00932B43"/>
    <w:rsid w:val="00942E30"/>
    <w:rsid w:val="00997424"/>
    <w:rsid w:val="00A50E54"/>
    <w:rsid w:val="00A56374"/>
    <w:rsid w:val="00B05935"/>
    <w:rsid w:val="00B84C4C"/>
    <w:rsid w:val="00C72079"/>
    <w:rsid w:val="00D301EA"/>
    <w:rsid w:val="00E60374"/>
    <w:rsid w:val="00EB1EA9"/>
    <w:rsid w:val="00ED359D"/>
    <w:rsid w:val="00F47845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CBA0DD"/>
  <w15:docId w15:val="{2D562321-A378-418A-8EC7-748FF3B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70"/>
  </w:style>
  <w:style w:type="paragraph" w:styleId="Footer">
    <w:name w:val="footer"/>
    <w:basedOn w:val="Normal"/>
    <w:link w:val="FooterChar"/>
    <w:uiPriority w:val="99"/>
    <w:unhideWhenUsed/>
    <w:rsid w:val="007C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70"/>
  </w:style>
  <w:style w:type="paragraph" w:styleId="NoSpacing">
    <w:name w:val="No Spacing"/>
    <w:uiPriority w:val="1"/>
    <w:qFormat/>
    <w:rsid w:val="0027435A"/>
  </w:style>
  <w:style w:type="paragraph" w:styleId="ListParagraph">
    <w:name w:val="List Paragraph"/>
    <w:basedOn w:val="Normal"/>
    <w:uiPriority w:val="34"/>
    <w:qFormat/>
    <w:rsid w:val="005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12475</Words>
  <Characters>71113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83422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Korisnik</dc:creator>
  <dc:description/>
  <cp:lastModifiedBy>Korisnik</cp:lastModifiedBy>
  <cp:revision>11</cp:revision>
  <cp:lastPrinted>2022-08-30T10:40:00Z</cp:lastPrinted>
  <dcterms:created xsi:type="dcterms:W3CDTF">2022-07-27T09:57:00Z</dcterms:created>
  <dcterms:modified xsi:type="dcterms:W3CDTF">2022-08-30T11:17:00Z</dcterms:modified>
</cp:coreProperties>
</file>