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EB3699" w:rsidTr="00C11994">
        <w:trPr>
          <w:trHeight w:val="1134"/>
        </w:trPr>
        <w:tc>
          <w:tcPr>
            <w:tcW w:w="2508" w:type="dxa"/>
            <w:hideMark/>
          </w:tcPr>
          <w:p w:rsidR="00EB3699" w:rsidRDefault="00EB3699" w:rsidP="00C11994">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EB3699" w:rsidRDefault="00EB3699" w:rsidP="00C11994">
            <w:pPr>
              <w:spacing w:line="276" w:lineRule="auto"/>
              <w:jc w:val="center"/>
              <w:rPr>
                <w:b/>
                <w:lang w:val="sr-Cyrl-CS"/>
              </w:rPr>
            </w:pPr>
          </w:p>
          <w:p w:rsidR="00EB3699" w:rsidRDefault="00EB3699" w:rsidP="00C11994">
            <w:pPr>
              <w:spacing w:line="276" w:lineRule="auto"/>
              <w:jc w:val="center"/>
              <w:rPr>
                <w:b/>
                <w:sz w:val="52"/>
                <w:szCs w:val="52"/>
                <w:lang w:val="sr-Cyrl-CS"/>
              </w:rPr>
            </w:pPr>
            <w:r>
              <w:rPr>
                <w:b/>
                <w:sz w:val="52"/>
                <w:szCs w:val="52"/>
                <w:lang w:val="sr-Cyrl-CS"/>
              </w:rPr>
              <w:t>СЛУЖБЕНИ ГЛАСНИК</w:t>
            </w:r>
          </w:p>
          <w:p w:rsidR="00EB3699" w:rsidRDefault="00EB3699" w:rsidP="00C11994">
            <w:pPr>
              <w:spacing w:line="276" w:lineRule="auto"/>
              <w:jc w:val="center"/>
              <w:rPr>
                <w:sz w:val="44"/>
                <w:szCs w:val="44"/>
                <w:lang w:val="sr-Cyrl-CS"/>
              </w:rPr>
            </w:pPr>
            <w:r>
              <w:rPr>
                <w:sz w:val="44"/>
                <w:szCs w:val="44"/>
                <w:lang w:val="sr-Cyrl-CS"/>
              </w:rPr>
              <w:t>ОПШТИНЕ ЉИГ</w:t>
            </w:r>
          </w:p>
          <w:p w:rsidR="00EB3699" w:rsidRDefault="00EB3699" w:rsidP="00C11994">
            <w:pPr>
              <w:spacing w:line="276" w:lineRule="auto"/>
              <w:rPr>
                <w:b/>
                <w:lang w:val="sr-Cyrl-CS"/>
              </w:rPr>
            </w:pPr>
          </w:p>
        </w:tc>
      </w:tr>
    </w:tbl>
    <w:p w:rsidR="00EB3699" w:rsidRDefault="00EB3699" w:rsidP="00EB3699"/>
    <w:p w:rsidR="00EB3699" w:rsidRDefault="00EB3699" w:rsidP="00EB3699">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2 </w:t>
      </w:r>
      <w:r>
        <w:t xml:space="preserve">   </w:t>
      </w:r>
      <w:r>
        <w:rPr>
          <w:lang w:val="sr-Cyrl-CS"/>
        </w:rPr>
        <w:t xml:space="preserve">              </w:t>
      </w:r>
      <w:r>
        <w:t xml:space="preserve">  </w:t>
      </w:r>
      <w:r>
        <w:rPr>
          <w:lang w:val="sr-Cyrl-CS"/>
        </w:rPr>
        <w:t xml:space="preserve"> </w:t>
      </w:r>
      <w:r>
        <w:t>0</w:t>
      </w:r>
      <w:r>
        <w:rPr>
          <w:lang/>
        </w:rPr>
        <w:t>5</w:t>
      </w:r>
      <w:r>
        <w:t>.</w:t>
      </w:r>
      <w:r>
        <w:rPr>
          <w:lang/>
        </w:rPr>
        <w:t>ФЕБР</w:t>
      </w:r>
      <w:r>
        <w:t>УАР</w:t>
      </w:r>
      <w:r>
        <w:rPr>
          <w:lang w:val="sr-Cyrl-CS"/>
        </w:rPr>
        <w:t xml:space="preserve">    </w:t>
      </w:r>
      <w:r>
        <w:t xml:space="preserve">        </w:t>
      </w:r>
      <w:r>
        <w:rPr>
          <w:lang w:val="sr-Cyrl-CS"/>
        </w:rPr>
        <w:t xml:space="preserve">  201</w:t>
      </w:r>
      <w:r>
        <w:t>9</w:t>
      </w:r>
      <w:r>
        <w:rPr>
          <w:lang w:val="sr-Cyrl-CS"/>
        </w:rPr>
        <w:t>. ГОДИНЕ</w:t>
      </w:r>
    </w:p>
    <w:p w:rsidR="00EB3699" w:rsidRDefault="00EB3699" w:rsidP="00EB3699">
      <w:pPr>
        <w:tabs>
          <w:tab w:val="left" w:pos="3420"/>
        </w:tabs>
        <w:rPr>
          <w:b/>
          <w:lang w:val="sr-Cyrl-CS"/>
        </w:rPr>
      </w:pPr>
      <w:r>
        <w:rPr>
          <w:b/>
          <w:lang w:val="sr-Cyrl-CS"/>
        </w:rPr>
        <w:t xml:space="preserve">                         </w:t>
      </w:r>
    </w:p>
    <w:p w:rsidR="00EB3699" w:rsidRDefault="00EB3699" w:rsidP="00EB3699">
      <w:pPr>
        <w:tabs>
          <w:tab w:val="left" w:pos="3420"/>
        </w:tabs>
        <w:rPr>
          <w:b/>
        </w:rPr>
      </w:pPr>
    </w:p>
    <w:p w:rsidR="00EB3699" w:rsidRDefault="00EB3699" w:rsidP="00EB3699">
      <w:pPr>
        <w:tabs>
          <w:tab w:val="left" w:pos="3420"/>
        </w:tabs>
        <w:jc w:val="center"/>
        <w:rPr>
          <w:b/>
          <w:lang w:val="sr-Cyrl-CS"/>
        </w:rPr>
      </w:pPr>
      <w:r>
        <w:rPr>
          <w:b/>
          <w:lang w:val="sr-Cyrl-CS"/>
        </w:rPr>
        <w:t>АКТА</w:t>
      </w:r>
    </w:p>
    <w:p w:rsidR="00EB3699" w:rsidRDefault="00EB3699" w:rsidP="00EB3699">
      <w:pPr>
        <w:tabs>
          <w:tab w:val="left" w:pos="3420"/>
        </w:tabs>
        <w:jc w:val="center"/>
      </w:pPr>
      <w:r>
        <w:rPr>
          <w:b/>
          <w:lang w:val="sr-Cyrl-CS"/>
        </w:rPr>
        <w:t>ОПШТИНСКЕ УПРАВЕ</w:t>
      </w:r>
    </w:p>
    <w:p w:rsidR="00EB3699" w:rsidRDefault="00EB3699" w:rsidP="00EB3699"/>
    <w:p w:rsidR="00EB3699" w:rsidRPr="009F0308" w:rsidRDefault="00EB3699" w:rsidP="00EB3699"/>
    <w:tbl>
      <w:tblPr>
        <w:tblW w:w="9750" w:type="dxa"/>
        <w:tblInd w:w="-12" w:type="dxa"/>
        <w:tblLook w:val="01E0"/>
      </w:tblPr>
      <w:tblGrid>
        <w:gridCol w:w="9750"/>
      </w:tblGrid>
      <w:tr w:rsidR="00EB3699" w:rsidTr="00C11994">
        <w:trPr>
          <w:trHeight w:val="345"/>
        </w:trPr>
        <w:tc>
          <w:tcPr>
            <w:tcW w:w="9750" w:type="dxa"/>
            <w:tcBorders>
              <w:top w:val="single" w:sz="4" w:space="0" w:color="auto"/>
              <w:left w:val="single" w:sz="4" w:space="0" w:color="auto"/>
              <w:bottom w:val="single" w:sz="4" w:space="0" w:color="auto"/>
              <w:right w:val="single" w:sz="4" w:space="0" w:color="auto"/>
            </w:tcBorders>
            <w:hideMark/>
          </w:tcPr>
          <w:p w:rsidR="00EB3699" w:rsidRDefault="00EB3699" w:rsidP="00C11994">
            <w:pPr>
              <w:spacing w:line="276" w:lineRule="auto"/>
              <w:jc w:val="center"/>
            </w:pPr>
            <w:r>
              <w:rPr>
                <w:lang w:val="sr-Cyrl-CS"/>
              </w:rPr>
              <w:t>1.</w:t>
            </w:r>
            <w:r>
              <w:t xml:space="preserve">                                                                 </w:t>
            </w:r>
          </w:p>
        </w:tc>
      </w:tr>
    </w:tbl>
    <w:p w:rsidR="00EB3699" w:rsidRDefault="00EB3699" w:rsidP="00EB3699">
      <w:pPr>
        <w:pStyle w:val="BodyText"/>
        <w:ind w:firstLine="708"/>
        <w:rPr>
          <w:b/>
          <w:sz w:val="22"/>
          <w:szCs w:val="22"/>
        </w:rPr>
      </w:pPr>
    </w:p>
    <w:p w:rsidR="00EB3699" w:rsidRDefault="00EB3699" w:rsidP="00EB3699">
      <w:pPr>
        <w:pStyle w:val="BodyText"/>
        <w:ind w:firstLine="708"/>
        <w:rPr>
          <w:b/>
          <w:sz w:val="22"/>
          <w:szCs w:val="22"/>
          <w:lang/>
        </w:rPr>
      </w:pPr>
    </w:p>
    <w:p w:rsidR="00EB3699" w:rsidRPr="00F2080C" w:rsidRDefault="00EB3699" w:rsidP="00EB3699">
      <w:pPr>
        <w:jc w:val="both"/>
        <w:rPr>
          <w:lang w:val="sr-Cyrl-CS"/>
        </w:rPr>
      </w:pPr>
      <w:r w:rsidRPr="00F2080C">
        <w:rPr>
          <w:lang w:val="sr-Cyrl-CS"/>
        </w:rPr>
        <w:t>РЕПУБЛИКА СРБИЈА</w:t>
      </w:r>
    </w:p>
    <w:p w:rsidR="00EB3699" w:rsidRPr="00F2080C" w:rsidRDefault="00EB3699" w:rsidP="00EB3699">
      <w:pPr>
        <w:jc w:val="both"/>
        <w:rPr>
          <w:lang w:val="sr-Cyrl-CS"/>
        </w:rPr>
      </w:pPr>
      <w:r w:rsidRPr="00F2080C">
        <w:rPr>
          <w:lang w:val="sr-Cyrl-CS"/>
        </w:rPr>
        <w:t>ОПШТИНА ЉИГ</w:t>
      </w:r>
    </w:p>
    <w:p w:rsidR="00EB3699" w:rsidRPr="00F2080C" w:rsidRDefault="00EB3699" w:rsidP="00EB3699">
      <w:pPr>
        <w:jc w:val="both"/>
        <w:rPr>
          <w:lang w:val="sr-Cyrl-CS"/>
        </w:rPr>
      </w:pPr>
      <w:r w:rsidRPr="00F2080C">
        <w:rPr>
          <w:lang w:val="sr-Cyrl-CS"/>
        </w:rPr>
        <w:t>ОПШТИНСКА УПРАВА</w:t>
      </w:r>
    </w:p>
    <w:p w:rsidR="00EB3699" w:rsidRPr="007C5BDD" w:rsidRDefault="00EB3699" w:rsidP="00EB3699">
      <w:pPr>
        <w:jc w:val="both"/>
      </w:pPr>
      <w:r w:rsidRPr="00F2080C">
        <w:rPr>
          <w:lang w:val="sr-Cyrl-CS"/>
        </w:rPr>
        <w:t xml:space="preserve">02 Број: </w:t>
      </w:r>
      <w:r>
        <w:t>560-1/2019</w:t>
      </w:r>
    </w:p>
    <w:p w:rsidR="00EB3699" w:rsidRPr="00F2080C" w:rsidRDefault="00EB3699" w:rsidP="00EB3699">
      <w:pPr>
        <w:jc w:val="both"/>
        <w:rPr>
          <w:lang w:val="sr-Cyrl-CS"/>
        </w:rPr>
      </w:pPr>
      <w:r>
        <w:t>24</w:t>
      </w:r>
      <w:r w:rsidRPr="00F2080C">
        <w:rPr>
          <w:lang w:val="sr-Cyrl-CS"/>
        </w:rPr>
        <w:t>.0</w:t>
      </w:r>
      <w:r w:rsidRPr="00F2080C">
        <w:t>1</w:t>
      </w:r>
      <w:r w:rsidRPr="00F2080C">
        <w:rPr>
          <w:lang w:val="sr-Cyrl-CS"/>
        </w:rPr>
        <w:t>.201</w:t>
      </w:r>
      <w:r w:rsidRPr="00F2080C">
        <w:t>9</w:t>
      </w:r>
      <w:r>
        <w:rPr>
          <w:lang w:val="sr-Cyrl-CS"/>
        </w:rPr>
        <w:t>.</w:t>
      </w:r>
      <w:r w:rsidRPr="00F2080C">
        <w:rPr>
          <w:lang w:val="sr-Cyrl-CS"/>
        </w:rPr>
        <w:t>године</w:t>
      </w:r>
    </w:p>
    <w:p w:rsidR="00EB3699" w:rsidRDefault="00EB3699" w:rsidP="00EB3699">
      <w:pPr>
        <w:jc w:val="both"/>
        <w:rPr>
          <w:lang w:val="sr-Cyrl-CS"/>
        </w:rPr>
      </w:pPr>
      <w:r w:rsidRPr="00F2080C">
        <w:rPr>
          <w:lang w:val="sr-Cyrl-CS"/>
        </w:rPr>
        <w:t>Љ  И  Г</w:t>
      </w:r>
    </w:p>
    <w:p w:rsidR="00EB3699" w:rsidRDefault="00EB3699" w:rsidP="00EB3699">
      <w:pPr>
        <w:jc w:val="both"/>
        <w:rPr>
          <w:lang w:val="sr-Cyrl-CS"/>
        </w:rPr>
      </w:pPr>
    </w:p>
    <w:p w:rsidR="00EB3699" w:rsidRPr="00F2080C" w:rsidRDefault="00EB3699" w:rsidP="00EB3699">
      <w:pPr>
        <w:jc w:val="both"/>
        <w:rPr>
          <w:lang w:val="sr-Cyrl-CS"/>
        </w:rPr>
      </w:pPr>
    </w:p>
    <w:p w:rsidR="00EB3699" w:rsidRDefault="00EB3699" w:rsidP="00EB3699">
      <w:pPr>
        <w:jc w:val="both"/>
        <w:rPr>
          <w:lang/>
        </w:rPr>
      </w:pPr>
      <w:r w:rsidRPr="00731DAA">
        <w:tab/>
      </w:r>
      <w:proofErr w:type="gramStart"/>
      <w:r w:rsidRPr="00731DAA">
        <w:t>На основу члана 77.</w:t>
      </w:r>
      <w:proofErr w:type="gramEnd"/>
      <w:r w:rsidRPr="00731DAA">
        <w:t xml:space="preserve"> </w:t>
      </w:r>
      <w:proofErr w:type="gramStart"/>
      <w:r w:rsidRPr="00731DAA">
        <w:t>став</w:t>
      </w:r>
      <w:proofErr w:type="gramEnd"/>
      <w:r w:rsidRPr="00731DAA">
        <w:t xml:space="preserve"> 3. </w:t>
      </w:r>
      <w:proofErr w:type="gramStart"/>
      <w:r w:rsidRPr="00731DAA">
        <w:t>Закона о основама система образовања и васпитања („Службени гласник РС“, бр. 88/2017 и 27/2018-други закон), члана 5.</w:t>
      </w:r>
      <w:proofErr w:type="gramEnd"/>
      <w:r w:rsidRPr="00731DAA">
        <w:t xml:space="preserve"> Правилника о додатној образовној, здравственој и социјалној подршци детету, ученику и одраслом („Службени гласник РС</w:t>
      </w:r>
      <w:proofErr w:type="gramStart"/>
      <w:r w:rsidRPr="00731DAA">
        <w:t>“ број</w:t>
      </w:r>
      <w:proofErr w:type="gramEnd"/>
      <w:r w:rsidRPr="00731DAA">
        <w:t xml:space="preserve"> 80/2018) и члана  </w:t>
      </w:r>
      <w:r w:rsidRPr="00731DAA">
        <w:rPr>
          <w:lang w:val="ru-RU"/>
        </w:rPr>
        <w:t xml:space="preserve">члана </w:t>
      </w:r>
      <w:r w:rsidRPr="00731DAA">
        <w:rPr>
          <w:lang w:val="sr-Latn-CS"/>
        </w:rPr>
        <w:t>31</w:t>
      </w:r>
      <w:r w:rsidRPr="00731DAA">
        <w:t xml:space="preserve">. </w:t>
      </w:r>
      <w:r w:rsidRPr="00731DAA">
        <w:rPr>
          <w:lang w:val="ru-RU"/>
        </w:rPr>
        <w:t>Одлуке о Општинској управи општине Љиг (''Службени гласник општине Љиг'' бр. 1/09, 8/12, 3/13 и 1/15)</w:t>
      </w:r>
      <w:r w:rsidRPr="00731DAA">
        <w:t xml:space="preserve">, в.д. </w:t>
      </w:r>
      <w:proofErr w:type="gramStart"/>
      <w:r w:rsidRPr="00731DAA">
        <w:t>начелника</w:t>
      </w:r>
      <w:proofErr w:type="gramEnd"/>
      <w:r w:rsidRPr="00731DAA">
        <w:t xml:space="preserve"> Општинске управе општине Љиг доноси</w:t>
      </w:r>
      <w:r>
        <w:t>:</w:t>
      </w:r>
    </w:p>
    <w:p w:rsidR="00EB3699" w:rsidRDefault="00EB3699" w:rsidP="00EB3699">
      <w:pPr>
        <w:jc w:val="both"/>
        <w:rPr>
          <w:lang/>
        </w:rPr>
      </w:pPr>
    </w:p>
    <w:p w:rsidR="00EB3699" w:rsidRPr="00332652" w:rsidRDefault="00EB3699" w:rsidP="00EB3699">
      <w:pPr>
        <w:jc w:val="both"/>
        <w:rPr>
          <w:lang/>
        </w:rPr>
      </w:pPr>
    </w:p>
    <w:p w:rsidR="00EB3699" w:rsidRPr="00731DAA" w:rsidRDefault="00EB3699" w:rsidP="00EB3699">
      <w:pPr>
        <w:jc w:val="center"/>
        <w:rPr>
          <w:b/>
        </w:rPr>
      </w:pPr>
      <w:r w:rsidRPr="00731DAA">
        <w:rPr>
          <w:b/>
        </w:rPr>
        <w:t>РЕШЕЊЕ</w:t>
      </w:r>
    </w:p>
    <w:p w:rsidR="00EB3699" w:rsidRPr="00731DAA" w:rsidRDefault="00EB3699" w:rsidP="00EB3699">
      <w:pPr>
        <w:jc w:val="center"/>
        <w:rPr>
          <w:b/>
        </w:rPr>
      </w:pPr>
      <w:r w:rsidRPr="00731DAA">
        <w:rPr>
          <w:b/>
        </w:rPr>
        <w:t>О ОБРАЗОВАЊУ ИНТЕРРЕСОРНЕ КОМИСИЈЕ ЗА ПРОЦЕНУ ПОТРЕБА ДЕТЕТА, УЧЕНИКА И ОДРАСЛОГ ЗА ДОДАТНОМ ОБРАЗОВНОМ, ЗДРАВСТВЕНОМ И СОЦИЈАЛНОМ ПОДРШКОМ</w:t>
      </w:r>
      <w:r>
        <w:rPr>
          <w:b/>
        </w:rPr>
        <w:t xml:space="preserve"> </w:t>
      </w:r>
      <w:r w:rsidRPr="00731DAA">
        <w:rPr>
          <w:b/>
        </w:rPr>
        <w:t>ЗА ТЕРИТОРИЈУ ОПШТИНЕ ЉИГ</w:t>
      </w:r>
    </w:p>
    <w:p w:rsidR="00EB3699" w:rsidRDefault="00EB3699" w:rsidP="00EB3699">
      <w:pPr>
        <w:jc w:val="both"/>
        <w:rPr>
          <w:b/>
          <w:lang/>
        </w:rPr>
      </w:pPr>
    </w:p>
    <w:p w:rsidR="00EB3699" w:rsidRPr="00332652" w:rsidRDefault="00EB3699" w:rsidP="00EB3699">
      <w:pPr>
        <w:jc w:val="both"/>
        <w:rPr>
          <w:b/>
          <w:lang/>
        </w:rPr>
      </w:pPr>
    </w:p>
    <w:p w:rsidR="00EB3699" w:rsidRPr="00731DAA" w:rsidRDefault="00EB3699" w:rsidP="00EB3699">
      <w:pPr>
        <w:pStyle w:val="ListParagraph"/>
        <w:numPr>
          <w:ilvl w:val="0"/>
          <w:numId w:val="5"/>
        </w:numPr>
        <w:spacing w:after="200" w:line="276" w:lineRule="auto"/>
        <w:jc w:val="both"/>
        <w:rPr>
          <w:b/>
        </w:rPr>
      </w:pPr>
      <w:r w:rsidRPr="00731DAA">
        <w:rPr>
          <w:b/>
        </w:rPr>
        <w:t>Образује се</w:t>
      </w:r>
      <w:r w:rsidRPr="00731DAA">
        <w:t xml:space="preserve"> Интерресорна комисија за процену потреба детета, ученика и одраслог за додатном образовном, здравственом и социјалном подршком (у даљем тексту: Комисија).</w:t>
      </w:r>
    </w:p>
    <w:p w:rsidR="00EB3699" w:rsidRPr="00731DAA" w:rsidRDefault="00EB3699" w:rsidP="00EB3699">
      <w:pPr>
        <w:pStyle w:val="ListParagraph"/>
        <w:jc w:val="both"/>
      </w:pPr>
      <w:r w:rsidRPr="00731DAA">
        <w:t xml:space="preserve">Комисија врши процену потреба за додатном подршком детета, ученика и одраслог са пребивалиштем, односно боравиштем </w:t>
      </w:r>
      <w:proofErr w:type="gramStart"/>
      <w:r w:rsidRPr="00731DAA">
        <w:t>на  територији</w:t>
      </w:r>
      <w:proofErr w:type="gramEnd"/>
      <w:r w:rsidRPr="00731DAA">
        <w:t xml:space="preserve"> општине Љиг.</w:t>
      </w:r>
    </w:p>
    <w:p w:rsidR="00EB3699" w:rsidRPr="00731DAA" w:rsidRDefault="00EB3699" w:rsidP="00EB3699">
      <w:pPr>
        <w:pStyle w:val="ListParagraph"/>
        <w:jc w:val="both"/>
      </w:pPr>
    </w:p>
    <w:p w:rsidR="00EB3699" w:rsidRPr="00731DAA" w:rsidRDefault="00EB3699" w:rsidP="00EB3699">
      <w:pPr>
        <w:pStyle w:val="ListParagraph"/>
        <w:numPr>
          <w:ilvl w:val="0"/>
          <w:numId w:val="5"/>
        </w:numPr>
        <w:spacing w:after="200" w:line="276" w:lineRule="auto"/>
        <w:jc w:val="both"/>
      </w:pPr>
      <w:r w:rsidRPr="00731DAA">
        <w:rPr>
          <w:b/>
        </w:rPr>
        <w:t>Седиште рада</w:t>
      </w:r>
      <w:r w:rsidRPr="00731DAA">
        <w:t xml:space="preserve"> Комисије је у Љигу, улица Карађорђева бр. 7. </w:t>
      </w:r>
    </w:p>
    <w:p w:rsidR="00EB3699" w:rsidRPr="00731DAA" w:rsidRDefault="00EB3699" w:rsidP="00EB3699">
      <w:pPr>
        <w:pStyle w:val="ListParagraph"/>
        <w:jc w:val="both"/>
      </w:pPr>
      <w:proofErr w:type="gramStart"/>
      <w:r w:rsidRPr="00731DAA">
        <w:t>Комисија ради у згради Општине Љиг.</w:t>
      </w:r>
      <w:proofErr w:type="gramEnd"/>
    </w:p>
    <w:p w:rsidR="00EB3699" w:rsidRPr="00731DAA" w:rsidRDefault="00EB3699" w:rsidP="00EB3699">
      <w:pPr>
        <w:pStyle w:val="ListParagraph"/>
        <w:jc w:val="both"/>
      </w:pPr>
    </w:p>
    <w:p w:rsidR="00EB3699" w:rsidRPr="00731DAA" w:rsidRDefault="00EB3699" w:rsidP="00EB3699">
      <w:pPr>
        <w:pStyle w:val="ListParagraph"/>
        <w:numPr>
          <w:ilvl w:val="0"/>
          <w:numId w:val="5"/>
        </w:numPr>
        <w:spacing w:after="200" w:line="276" w:lineRule="auto"/>
        <w:jc w:val="both"/>
        <w:rPr>
          <w:b/>
        </w:rPr>
      </w:pPr>
      <w:r w:rsidRPr="00731DAA">
        <w:rPr>
          <w:b/>
        </w:rPr>
        <w:t>Комисија се образује ради процене потреба</w:t>
      </w:r>
      <w:r w:rsidRPr="00731DAA">
        <w:t xml:space="preserve"> за пружањем додатне подршке којом се остварују права, услуге и ресурси који детету, ученику и одраслом обезбеђују превазилажење физичких, комуникацијских и социјалних препрека унутар образовних установа и заједнице у целини.</w:t>
      </w:r>
    </w:p>
    <w:p w:rsidR="00EB3699" w:rsidRPr="00731DAA" w:rsidRDefault="00EB3699" w:rsidP="00EB3699">
      <w:pPr>
        <w:pStyle w:val="ListParagraph"/>
        <w:jc w:val="both"/>
        <w:rPr>
          <w:b/>
        </w:rPr>
      </w:pPr>
    </w:p>
    <w:p w:rsidR="00EB3699" w:rsidRPr="00731DAA" w:rsidRDefault="00EB3699" w:rsidP="00EB3699">
      <w:pPr>
        <w:pStyle w:val="ListParagraph"/>
        <w:numPr>
          <w:ilvl w:val="0"/>
          <w:numId w:val="5"/>
        </w:numPr>
        <w:spacing w:after="200" w:line="276" w:lineRule="auto"/>
        <w:jc w:val="both"/>
        <w:rPr>
          <w:b/>
        </w:rPr>
      </w:pPr>
      <w:r w:rsidRPr="00731DAA">
        <w:rPr>
          <w:b/>
        </w:rPr>
        <w:t>Комисија има пет чланова</w:t>
      </w:r>
      <w:r w:rsidRPr="00731DAA">
        <w:t xml:space="preserve"> и то четири стална и једног повременог члана.</w:t>
      </w:r>
    </w:p>
    <w:p w:rsidR="00EB3699" w:rsidRPr="00731DAA" w:rsidRDefault="00EB3699" w:rsidP="00EB3699">
      <w:pPr>
        <w:pStyle w:val="ListParagraph"/>
        <w:jc w:val="both"/>
      </w:pPr>
      <w:proofErr w:type="gramStart"/>
      <w:r w:rsidRPr="00731DAA">
        <w:t>Стални чланови Комисије имају заменике који се именују из истих структура као и чланови чији су заменици.</w:t>
      </w:r>
      <w:proofErr w:type="gramEnd"/>
      <w:r w:rsidRPr="00731DAA">
        <w:t xml:space="preserve"> </w:t>
      </w:r>
    </w:p>
    <w:p w:rsidR="00EB3699" w:rsidRPr="00731DAA" w:rsidRDefault="00EB3699" w:rsidP="00EB3699">
      <w:pPr>
        <w:pStyle w:val="ListParagraph"/>
        <w:jc w:val="both"/>
      </w:pPr>
      <w:proofErr w:type="gramStart"/>
      <w:r w:rsidRPr="00731DAA">
        <w:t>Комисија има председника Комисије кога бирају стални чланови из својих редова.</w:t>
      </w:r>
      <w:proofErr w:type="gramEnd"/>
    </w:p>
    <w:p w:rsidR="00EB3699" w:rsidRPr="00731DAA" w:rsidRDefault="00EB3699" w:rsidP="00EB3699">
      <w:pPr>
        <w:pStyle w:val="ListParagraph"/>
        <w:jc w:val="both"/>
      </w:pPr>
      <w:r w:rsidRPr="00731DAA">
        <w:t xml:space="preserve">Стручну и административно-техничку подршку Комисији </w:t>
      </w:r>
      <w:proofErr w:type="gramStart"/>
      <w:r w:rsidRPr="00731DAA">
        <w:t>пружа  Координатор</w:t>
      </w:r>
      <w:proofErr w:type="gramEnd"/>
      <w:r w:rsidRPr="00731DAA">
        <w:t xml:space="preserve"> Комисије.</w:t>
      </w:r>
    </w:p>
    <w:p w:rsidR="00EB3699" w:rsidRPr="00731DAA" w:rsidRDefault="00EB3699" w:rsidP="00EB3699">
      <w:pPr>
        <w:pStyle w:val="ListParagraph"/>
        <w:jc w:val="both"/>
      </w:pPr>
    </w:p>
    <w:p w:rsidR="00EB3699" w:rsidRPr="00731DAA" w:rsidRDefault="00EB3699" w:rsidP="00EB3699">
      <w:pPr>
        <w:pStyle w:val="ListParagraph"/>
        <w:numPr>
          <w:ilvl w:val="0"/>
          <w:numId w:val="5"/>
        </w:numPr>
        <w:spacing w:after="200" w:line="276" w:lineRule="auto"/>
        <w:jc w:val="both"/>
      </w:pPr>
      <w:r w:rsidRPr="00731DAA">
        <w:rPr>
          <w:b/>
        </w:rPr>
        <w:t>За сталне чланове Комисије именују се</w:t>
      </w:r>
      <w:r w:rsidRPr="00731DAA">
        <w:t>:</w:t>
      </w:r>
    </w:p>
    <w:p w:rsidR="00EB3699" w:rsidRPr="00731DAA" w:rsidRDefault="00EB3699" w:rsidP="00EB3699">
      <w:pPr>
        <w:pStyle w:val="ListParagraph"/>
        <w:numPr>
          <w:ilvl w:val="0"/>
          <w:numId w:val="6"/>
        </w:numPr>
        <w:spacing w:after="200" w:line="276" w:lineRule="auto"/>
        <w:ind w:left="1080" w:hanging="270"/>
        <w:jc w:val="both"/>
      </w:pPr>
      <w:r w:rsidRPr="00731DAA">
        <w:t>др Мирјана Ивошевић, члан, представник система здравствене заштите (специјалиста педијатрије),</w:t>
      </w:r>
    </w:p>
    <w:p w:rsidR="00EB3699" w:rsidRPr="00731DAA" w:rsidRDefault="00EB3699" w:rsidP="00EB3699">
      <w:pPr>
        <w:pStyle w:val="ListParagraph"/>
        <w:ind w:left="1080"/>
        <w:jc w:val="both"/>
      </w:pPr>
      <w:proofErr w:type="gramStart"/>
      <w:r w:rsidRPr="00731DAA">
        <w:t>др</w:t>
      </w:r>
      <w:proofErr w:type="gramEnd"/>
      <w:r w:rsidRPr="00731DAA">
        <w:t xml:space="preserve"> Славица Милошевић, заменик члана, представник система здравствене заштите (специјалиста опште медицине).</w:t>
      </w:r>
    </w:p>
    <w:p w:rsidR="00EB3699" w:rsidRPr="00731DAA" w:rsidRDefault="00EB3699" w:rsidP="00EB3699">
      <w:pPr>
        <w:pStyle w:val="ListParagraph"/>
        <w:ind w:left="1080"/>
        <w:jc w:val="both"/>
      </w:pPr>
    </w:p>
    <w:p w:rsidR="00EB3699" w:rsidRPr="00731DAA" w:rsidRDefault="00EB3699" w:rsidP="00EB3699">
      <w:pPr>
        <w:pStyle w:val="ListParagraph"/>
        <w:numPr>
          <w:ilvl w:val="0"/>
          <w:numId w:val="6"/>
        </w:numPr>
        <w:spacing w:after="200" w:line="276" w:lineRule="auto"/>
        <w:ind w:left="1080" w:hanging="270"/>
        <w:jc w:val="both"/>
      </w:pPr>
      <w:r w:rsidRPr="00731DAA">
        <w:t>Милица Стојановић, дипл. психолог, члан, представник образовно-васпитног система (стручни сарадник психолог у предшколској установи),</w:t>
      </w:r>
    </w:p>
    <w:p w:rsidR="00EB3699" w:rsidRPr="00731DAA" w:rsidRDefault="00EB3699" w:rsidP="00EB3699">
      <w:pPr>
        <w:pStyle w:val="ListParagraph"/>
        <w:ind w:left="1080"/>
        <w:jc w:val="both"/>
      </w:pPr>
      <w:proofErr w:type="gramStart"/>
      <w:r w:rsidRPr="00731DAA">
        <w:t>Маја Алексић</w:t>
      </w:r>
      <w:r>
        <w:t xml:space="preserve"> Чучак</w:t>
      </w:r>
      <w:r w:rsidRPr="00731DAA">
        <w:t>, дипл.</w:t>
      </w:r>
      <w:proofErr w:type="gramEnd"/>
      <w:r w:rsidRPr="00731DAA">
        <w:t xml:space="preserve"> </w:t>
      </w:r>
      <w:proofErr w:type="gramStart"/>
      <w:r w:rsidRPr="00731DAA">
        <w:t>психолог</w:t>
      </w:r>
      <w:proofErr w:type="gramEnd"/>
      <w:r w:rsidRPr="00731DAA">
        <w:t>, заменик члана представник образовно-васпитног система (стручни сарадник психолог у основној школи).</w:t>
      </w:r>
    </w:p>
    <w:p w:rsidR="00EB3699" w:rsidRPr="00731DAA" w:rsidRDefault="00EB3699" w:rsidP="00EB3699">
      <w:pPr>
        <w:pStyle w:val="ListParagraph"/>
        <w:ind w:left="1080"/>
        <w:jc w:val="both"/>
      </w:pPr>
    </w:p>
    <w:p w:rsidR="00EB3699" w:rsidRPr="00731DAA" w:rsidRDefault="00EB3699" w:rsidP="00EB3699">
      <w:pPr>
        <w:pStyle w:val="ListParagraph"/>
        <w:numPr>
          <w:ilvl w:val="0"/>
          <w:numId w:val="6"/>
        </w:numPr>
        <w:spacing w:after="200" w:line="276" w:lineRule="auto"/>
        <w:ind w:left="1080" w:hanging="270"/>
        <w:jc w:val="both"/>
      </w:pPr>
      <w:r w:rsidRPr="00731DAA">
        <w:t>Марина Ранковић, дипл. социјални радник, члан, представник система социјалне заштите (стручни радник на пословима социјалне заштите),</w:t>
      </w:r>
    </w:p>
    <w:p w:rsidR="00EB3699" w:rsidRPr="00731DAA" w:rsidRDefault="00EB3699" w:rsidP="00EB3699">
      <w:pPr>
        <w:pStyle w:val="ListParagraph"/>
        <w:ind w:left="1080"/>
        <w:jc w:val="both"/>
      </w:pPr>
      <w:proofErr w:type="gramStart"/>
      <w:r w:rsidRPr="00731DAA">
        <w:t>Јована Блануша, дипл.</w:t>
      </w:r>
      <w:proofErr w:type="gramEnd"/>
      <w:r w:rsidRPr="00731DAA">
        <w:t xml:space="preserve"> </w:t>
      </w:r>
      <w:proofErr w:type="gramStart"/>
      <w:r w:rsidRPr="00731DAA">
        <w:t>педагог</w:t>
      </w:r>
      <w:proofErr w:type="gramEnd"/>
      <w:r w:rsidRPr="00731DAA">
        <w:t>, заменик члана представник система социјалне заштите (стручни радник на пословима социјалне заштите).</w:t>
      </w:r>
    </w:p>
    <w:p w:rsidR="00EB3699" w:rsidRPr="00731DAA" w:rsidRDefault="00EB3699" w:rsidP="00EB3699">
      <w:pPr>
        <w:pStyle w:val="ListParagraph"/>
        <w:ind w:left="1080"/>
        <w:jc w:val="both"/>
      </w:pPr>
    </w:p>
    <w:p w:rsidR="00EB3699" w:rsidRPr="00731DAA" w:rsidRDefault="00EB3699" w:rsidP="00EB3699">
      <w:pPr>
        <w:pStyle w:val="ListParagraph"/>
        <w:numPr>
          <w:ilvl w:val="0"/>
          <w:numId w:val="6"/>
        </w:numPr>
        <w:spacing w:after="200" w:line="276" w:lineRule="auto"/>
        <w:ind w:left="1080" w:hanging="270"/>
        <w:jc w:val="both"/>
      </w:pPr>
      <w:r w:rsidRPr="00731DAA">
        <w:t>Јована Милашиновић, дипл. дефектолог, члан,</w:t>
      </w:r>
    </w:p>
    <w:p w:rsidR="00EB3699" w:rsidRPr="00731DAA" w:rsidRDefault="00EB3699" w:rsidP="00EB3699">
      <w:pPr>
        <w:pStyle w:val="ListParagraph"/>
        <w:ind w:left="1080"/>
        <w:jc w:val="both"/>
      </w:pPr>
      <w:proofErr w:type="gramStart"/>
      <w:r w:rsidRPr="00731DAA">
        <w:t>Јелена Сандић, дипл.</w:t>
      </w:r>
      <w:proofErr w:type="gramEnd"/>
      <w:r w:rsidRPr="00731DAA">
        <w:t xml:space="preserve"> </w:t>
      </w:r>
      <w:proofErr w:type="gramStart"/>
      <w:r w:rsidRPr="00731DAA">
        <w:t>дефектолог</w:t>
      </w:r>
      <w:proofErr w:type="gramEnd"/>
      <w:r w:rsidRPr="00731DAA">
        <w:t xml:space="preserve">,  заменик члана. </w:t>
      </w:r>
    </w:p>
    <w:p w:rsidR="00EB3699" w:rsidRPr="00731DAA" w:rsidRDefault="00EB3699" w:rsidP="00EB3699">
      <w:pPr>
        <w:ind w:firstLine="720"/>
        <w:jc w:val="both"/>
      </w:pPr>
      <w:proofErr w:type="gramStart"/>
      <w:r w:rsidRPr="00731DAA">
        <w:t>Мандат сталних чланова Комисије и њихових заменика траје четири године.</w:t>
      </w:r>
      <w:proofErr w:type="gramEnd"/>
    </w:p>
    <w:p w:rsidR="00EB3699" w:rsidRPr="00731DAA" w:rsidRDefault="00EB3699" w:rsidP="00EB3699">
      <w:pPr>
        <w:pStyle w:val="ListParagraph"/>
        <w:numPr>
          <w:ilvl w:val="0"/>
          <w:numId w:val="5"/>
        </w:numPr>
        <w:spacing w:after="200" w:line="276" w:lineRule="auto"/>
        <w:jc w:val="both"/>
      </w:pPr>
      <w:r w:rsidRPr="00731DAA">
        <w:t xml:space="preserve">Стални члан Комисије </w:t>
      </w:r>
      <w:r w:rsidRPr="00731DAA">
        <w:rPr>
          <w:b/>
        </w:rPr>
        <w:t>разрешава се</w:t>
      </w:r>
      <w:r w:rsidRPr="00731DAA">
        <w:t xml:space="preserve"> дужности пре истека рока на који је именован, у следећим случајевима:</w:t>
      </w:r>
    </w:p>
    <w:p w:rsidR="00EB3699" w:rsidRPr="00731DAA" w:rsidRDefault="00EB3699" w:rsidP="00EB3699">
      <w:pPr>
        <w:pStyle w:val="ListParagraph"/>
        <w:numPr>
          <w:ilvl w:val="0"/>
          <w:numId w:val="7"/>
        </w:numPr>
        <w:spacing w:after="200" w:line="276" w:lineRule="auto"/>
        <w:jc w:val="both"/>
      </w:pPr>
      <w:r w:rsidRPr="00731DAA">
        <w:t>на свој захтев;</w:t>
      </w:r>
    </w:p>
    <w:p w:rsidR="00EB3699" w:rsidRPr="00731DAA" w:rsidRDefault="00EB3699" w:rsidP="00EB3699">
      <w:pPr>
        <w:pStyle w:val="ListParagraph"/>
        <w:numPr>
          <w:ilvl w:val="0"/>
          <w:numId w:val="7"/>
        </w:numPr>
        <w:spacing w:after="200" w:line="276" w:lineRule="auto"/>
        <w:jc w:val="both"/>
      </w:pPr>
      <w:r w:rsidRPr="00731DAA">
        <w:t>ако не обавља или неодговорно обавља послове;</w:t>
      </w:r>
    </w:p>
    <w:p w:rsidR="00EB3699" w:rsidRPr="00731DAA" w:rsidRDefault="00EB3699" w:rsidP="00EB3699">
      <w:pPr>
        <w:pStyle w:val="ListParagraph"/>
        <w:numPr>
          <w:ilvl w:val="0"/>
          <w:numId w:val="7"/>
        </w:numPr>
        <w:spacing w:after="200" w:line="276" w:lineRule="auto"/>
        <w:jc w:val="both"/>
      </w:pPr>
      <w:r w:rsidRPr="00731DAA">
        <w:t>ако не дође на три састанка заредом;</w:t>
      </w:r>
    </w:p>
    <w:p w:rsidR="00EB3699" w:rsidRPr="00731DAA" w:rsidRDefault="00EB3699" w:rsidP="00EB3699">
      <w:pPr>
        <w:pStyle w:val="ListParagraph"/>
        <w:numPr>
          <w:ilvl w:val="0"/>
          <w:numId w:val="7"/>
        </w:numPr>
        <w:spacing w:after="200" w:line="276" w:lineRule="auto"/>
        <w:jc w:val="both"/>
      </w:pPr>
      <w:r w:rsidRPr="00731DAA">
        <w:t>ако му престане радни однос у установи у којој ради;</w:t>
      </w:r>
    </w:p>
    <w:p w:rsidR="00EB3699" w:rsidRPr="00731DAA" w:rsidRDefault="00EB3699" w:rsidP="00EB3699">
      <w:pPr>
        <w:pStyle w:val="ListParagraph"/>
        <w:numPr>
          <w:ilvl w:val="0"/>
          <w:numId w:val="7"/>
        </w:numPr>
        <w:spacing w:after="200" w:line="276" w:lineRule="auto"/>
        <w:jc w:val="both"/>
      </w:pPr>
      <w:proofErr w:type="gramStart"/>
      <w:r w:rsidRPr="00731DAA">
        <w:t>ако</w:t>
      </w:r>
      <w:proofErr w:type="gramEnd"/>
      <w:r w:rsidRPr="00731DAA">
        <w:t xml:space="preserve"> се накнадно утврди да нема три године радног искуства у струци.</w:t>
      </w:r>
    </w:p>
    <w:p w:rsidR="00EB3699" w:rsidRPr="00731DAA" w:rsidRDefault="00EB3699" w:rsidP="00EB3699">
      <w:pPr>
        <w:pStyle w:val="ListParagraph"/>
        <w:ind w:left="1080"/>
        <w:jc w:val="both"/>
      </w:pPr>
    </w:p>
    <w:p w:rsidR="00EB3699" w:rsidRPr="00731DAA" w:rsidRDefault="00EB3699" w:rsidP="00EB3699">
      <w:pPr>
        <w:pStyle w:val="ListParagraph"/>
        <w:numPr>
          <w:ilvl w:val="0"/>
          <w:numId w:val="5"/>
        </w:numPr>
        <w:spacing w:after="200" w:line="276" w:lineRule="auto"/>
        <w:jc w:val="both"/>
      </w:pPr>
      <w:r w:rsidRPr="00731DAA">
        <w:rPr>
          <w:b/>
        </w:rPr>
        <w:lastRenderedPageBreak/>
        <w:t>Повремени члан Комисије</w:t>
      </w:r>
      <w:r w:rsidRPr="00731DAA">
        <w:t xml:space="preserve"> је лице које добро познаје дете, ученика или одраслог.</w:t>
      </w:r>
    </w:p>
    <w:p w:rsidR="00EB3699" w:rsidRPr="00731DAA" w:rsidRDefault="00EB3699" w:rsidP="00EB3699">
      <w:pPr>
        <w:pStyle w:val="ListParagraph"/>
        <w:jc w:val="both"/>
      </w:pPr>
      <w:proofErr w:type="gramStart"/>
      <w:r w:rsidRPr="00731DAA">
        <w:t>Повременог члана Комисије одређује председник Комисије, за сваког појединачно, на основу предлога, односно сагласности родитеља, односно другог законског заступника и одраслог.</w:t>
      </w:r>
      <w:proofErr w:type="gramEnd"/>
    </w:p>
    <w:p w:rsidR="00EB3699" w:rsidRPr="00731DAA" w:rsidRDefault="00EB3699" w:rsidP="00EB3699">
      <w:pPr>
        <w:pStyle w:val="ListParagraph"/>
        <w:jc w:val="both"/>
      </w:pPr>
      <w:proofErr w:type="gramStart"/>
      <w:r w:rsidRPr="00731DAA">
        <w:t>Обавештење о одређивању повременог члана, председник Комисије доноси у писаној форми и доставља га повременом члану и његовом послодавцу.</w:t>
      </w:r>
      <w:proofErr w:type="gramEnd"/>
    </w:p>
    <w:p w:rsidR="00EB3699" w:rsidRPr="00731DAA" w:rsidRDefault="00EB3699" w:rsidP="00EB3699">
      <w:pPr>
        <w:pStyle w:val="ListParagraph"/>
        <w:jc w:val="both"/>
      </w:pPr>
    </w:p>
    <w:p w:rsidR="00EB3699" w:rsidRPr="00731DAA" w:rsidRDefault="00EB3699" w:rsidP="00EB3699">
      <w:pPr>
        <w:pStyle w:val="ListParagraph"/>
        <w:numPr>
          <w:ilvl w:val="0"/>
          <w:numId w:val="5"/>
        </w:numPr>
        <w:spacing w:after="200" w:line="276" w:lineRule="auto"/>
        <w:jc w:val="both"/>
      </w:pPr>
      <w:r w:rsidRPr="00731DAA">
        <w:rPr>
          <w:b/>
        </w:rPr>
        <w:t>За Координатора Комисије</w:t>
      </w:r>
      <w:r w:rsidRPr="00731DAA">
        <w:t xml:space="preserve"> одређује се </w:t>
      </w:r>
      <w:r>
        <w:t>Владимир Павловић, запослен у О</w:t>
      </w:r>
      <w:r w:rsidRPr="00731DAA">
        <w:t>пштинској управи</w:t>
      </w:r>
      <w:r>
        <w:t xml:space="preserve"> Општине Љиг</w:t>
      </w:r>
      <w:r w:rsidRPr="00731DAA">
        <w:t>, на радном месту Управљање људским ресурсима и дечија заштита.</w:t>
      </w:r>
    </w:p>
    <w:p w:rsidR="00EB3699" w:rsidRPr="00731DAA" w:rsidRDefault="00EB3699" w:rsidP="00EB3699">
      <w:pPr>
        <w:pStyle w:val="ListParagraph"/>
        <w:jc w:val="both"/>
      </w:pPr>
      <w:proofErr w:type="gramStart"/>
      <w:r>
        <w:rPr>
          <w:b/>
        </w:rPr>
        <w:t xml:space="preserve">За Заменика Координатора Комисије </w:t>
      </w:r>
      <w:r>
        <w:t>одређује се Милан Јанићијевић, запослен у Општинској управи Општине Љиг, на радном месту Начелника Општинске управе.</w:t>
      </w:r>
      <w:proofErr w:type="gramEnd"/>
    </w:p>
    <w:p w:rsidR="00EB3699" w:rsidRPr="00731DAA" w:rsidRDefault="00EB3699" w:rsidP="00EB3699">
      <w:pPr>
        <w:pStyle w:val="ListParagraph"/>
        <w:jc w:val="both"/>
      </w:pPr>
      <w:proofErr w:type="gramStart"/>
      <w:r w:rsidRPr="00731DAA">
        <w:t>Координатор Комисије учествује у раду Комисије, без права одлучивања.</w:t>
      </w:r>
      <w:proofErr w:type="gramEnd"/>
    </w:p>
    <w:p w:rsidR="00EB3699" w:rsidRPr="00731DAA" w:rsidRDefault="00EB3699" w:rsidP="00EB3699">
      <w:pPr>
        <w:pStyle w:val="ListParagraph"/>
        <w:jc w:val="both"/>
      </w:pPr>
    </w:p>
    <w:p w:rsidR="00EB3699" w:rsidRPr="00731DAA" w:rsidRDefault="00EB3699" w:rsidP="00EB3699">
      <w:pPr>
        <w:pStyle w:val="ListParagraph"/>
        <w:numPr>
          <w:ilvl w:val="0"/>
          <w:numId w:val="5"/>
        </w:numPr>
        <w:spacing w:after="200" w:line="276" w:lineRule="auto"/>
        <w:jc w:val="both"/>
        <w:rPr>
          <w:b/>
        </w:rPr>
      </w:pPr>
      <w:r w:rsidRPr="00731DAA">
        <w:rPr>
          <w:b/>
        </w:rPr>
        <w:t>Комисија:</w:t>
      </w:r>
    </w:p>
    <w:p w:rsidR="00EB3699" w:rsidRPr="00731DAA" w:rsidRDefault="00EB3699" w:rsidP="00EB3699">
      <w:pPr>
        <w:pStyle w:val="ListParagraph"/>
        <w:numPr>
          <w:ilvl w:val="0"/>
          <w:numId w:val="8"/>
        </w:numPr>
        <w:spacing w:after="200" w:line="276" w:lineRule="auto"/>
        <w:jc w:val="both"/>
      </w:pPr>
      <w:r w:rsidRPr="00731DAA">
        <w:t>Врши процену за свако дете, ученика и одраслог, за које добије захтев, односно иницијативу за покретање поступка, без дискриминације по било ком основу;</w:t>
      </w:r>
    </w:p>
    <w:p w:rsidR="00EB3699" w:rsidRPr="00731DAA" w:rsidRDefault="00EB3699" w:rsidP="00EB3699">
      <w:pPr>
        <w:pStyle w:val="ListParagraph"/>
        <w:numPr>
          <w:ilvl w:val="0"/>
          <w:numId w:val="8"/>
        </w:numPr>
        <w:spacing w:after="200" w:line="276" w:lineRule="auto"/>
        <w:jc w:val="both"/>
      </w:pPr>
      <w:r w:rsidRPr="00731DAA">
        <w:t>Предлаже, односно препоручује надлежним органима и службама мере додатне подршке у складу са прописом којим се уређују ближи услови за процену потреба за пружањем додатне подршке детету, ученику и одраслом (у даљем тексту: Правилник);</w:t>
      </w:r>
    </w:p>
    <w:p w:rsidR="00EB3699" w:rsidRPr="00731DAA" w:rsidRDefault="00EB3699" w:rsidP="00EB3699">
      <w:pPr>
        <w:pStyle w:val="ListParagraph"/>
        <w:numPr>
          <w:ilvl w:val="0"/>
          <w:numId w:val="8"/>
        </w:numPr>
        <w:spacing w:after="200" w:line="276" w:lineRule="auto"/>
        <w:jc w:val="both"/>
      </w:pPr>
      <w:r w:rsidRPr="00731DAA">
        <w:t>Информише родитеља, односно другог законског заступника и одраслог о мерама додатне подршке из система образовања, здравствене и социјалне заштите, у складу са Правилником, и упућује их на надлежне институције;</w:t>
      </w:r>
    </w:p>
    <w:p w:rsidR="00EB3699" w:rsidRPr="00731DAA" w:rsidRDefault="00EB3699" w:rsidP="00EB3699">
      <w:pPr>
        <w:pStyle w:val="ListParagraph"/>
        <w:numPr>
          <w:ilvl w:val="0"/>
          <w:numId w:val="8"/>
        </w:numPr>
        <w:spacing w:after="200" w:line="276" w:lineRule="auto"/>
        <w:jc w:val="both"/>
      </w:pPr>
      <w:r w:rsidRPr="00731DAA">
        <w:t>Доноси заједничко, образложено мишљење на основу појединачне процене сваког члана Комисије и усаглашених ставова сталних и повременог члана;</w:t>
      </w:r>
    </w:p>
    <w:p w:rsidR="00EB3699" w:rsidRPr="00731DAA" w:rsidRDefault="00EB3699" w:rsidP="00EB3699">
      <w:pPr>
        <w:pStyle w:val="ListParagraph"/>
        <w:numPr>
          <w:ilvl w:val="0"/>
          <w:numId w:val="8"/>
        </w:numPr>
        <w:spacing w:after="200" w:line="276" w:lineRule="auto"/>
        <w:jc w:val="both"/>
      </w:pPr>
      <w:r w:rsidRPr="00731DAA">
        <w:t>Одлучује по приговору родитеља, односно другог законаког заступника и одраслог, изјављеном против мишљења Комисије;</w:t>
      </w:r>
    </w:p>
    <w:p w:rsidR="00EB3699" w:rsidRPr="00731DAA" w:rsidRDefault="00EB3699" w:rsidP="00EB3699">
      <w:pPr>
        <w:pStyle w:val="ListParagraph"/>
        <w:numPr>
          <w:ilvl w:val="0"/>
          <w:numId w:val="8"/>
        </w:numPr>
        <w:spacing w:after="200" w:line="276" w:lineRule="auto"/>
        <w:jc w:val="both"/>
      </w:pPr>
      <w:r w:rsidRPr="00731DAA">
        <w:t>Прати остваривање предложене додатне подршке;</w:t>
      </w:r>
    </w:p>
    <w:p w:rsidR="00EB3699" w:rsidRPr="00731DAA" w:rsidRDefault="00EB3699" w:rsidP="00EB3699">
      <w:pPr>
        <w:pStyle w:val="ListParagraph"/>
        <w:numPr>
          <w:ilvl w:val="0"/>
          <w:numId w:val="8"/>
        </w:numPr>
        <w:spacing w:after="200" w:line="276" w:lineRule="auto"/>
        <w:jc w:val="both"/>
      </w:pPr>
      <w:r w:rsidRPr="00731DAA">
        <w:t>Доставља редовне извештаје о свом раду, предложеној и оствареној подршци општинској/градској управи, два пута годишње, у роковима прописаним Правилником; доставља Збирни извештај за календарску годину ресорним министарствима након што га усвоји Општинско/Градско веће;</w:t>
      </w:r>
    </w:p>
    <w:p w:rsidR="00EB3699" w:rsidRPr="00731DAA" w:rsidRDefault="00EB3699" w:rsidP="00EB3699">
      <w:pPr>
        <w:pStyle w:val="ListParagraph"/>
        <w:numPr>
          <w:ilvl w:val="0"/>
          <w:numId w:val="8"/>
        </w:numPr>
        <w:spacing w:after="200" w:line="276" w:lineRule="auto"/>
        <w:jc w:val="both"/>
      </w:pPr>
      <w:r w:rsidRPr="00731DAA">
        <w:t>Прикупља, обрађује и чува податке о деци, ученицима и одраслима најдуже до завршетка школовања, као и податке о свом раду;</w:t>
      </w:r>
    </w:p>
    <w:p w:rsidR="00EB3699" w:rsidRPr="00731DAA" w:rsidRDefault="00EB3699" w:rsidP="00EB3699">
      <w:pPr>
        <w:pStyle w:val="ListParagraph"/>
        <w:numPr>
          <w:ilvl w:val="0"/>
          <w:numId w:val="8"/>
        </w:numPr>
        <w:spacing w:after="200" w:line="276" w:lineRule="auto"/>
        <w:jc w:val="both"/>
      </w:pPr>
      <w:r w:rsidRPr="00731DAA">
        <w:t>Формира и води збирку података о деци, ученицима и одраслима за које је покренут поступак процене, у електронској и штампаној форми, у складу са законом којим се уређује заштита података о личности;</w:t>
      </w:r>
    </w:p>
    <w:p w:rsidR="00EB3699" w:rsidRPr="00731DAA" w:rsidRDefault="00EB3699" w:rsidP="00EB3699">
      <w:pPr>
        <w:pStyle w:val="ListParagraph"/>
        <w:numPr>
          <w:ilvl w:val="0"/>
          <w:numId w:val="8"/>
        </w:numPr>
        <w:spacing w:after="200" w:line="276" w:lineRule="auto"/>
        <w:jc w:val="both"/>
      </w:pPr>
      <w:r w:rsidRPr="00731DAA">
        <w:t>Формира и води збирку података о раду Комисије, у складу са Правилником;</w:t>
      </w:r>
    </w:p>
    <w:p w:rsidR="00EB3699" w:rsidRPr="00731DAA" w:rsidRDefault="00EB3699" w:rsidP="00EB3699">
      <w:pPr>
        <w:pStyle w:val="ListParagraph"/>
        <w:numPr>
          <w:ilvl w:val="0"/>
          <w:numId w:val="8"/>
        </w:numPr>
        <w:spacing w:after="200" w:line="276" w:lineRule="auto"/>
        <w:jc w:val="both"/>
      </w:pPr>
      <w:r w:rsidRPr="00731DAA">
        <w:t>Информише јавност о свом раду и начину остваривања додатне подршке;</w:t>
      </w:r>
    </w:p>
    <w:p w:rsidR="00EB3699" w:rsidRPr="00731DAA" w:rsidRDefault="00EB3699" w:rsidP="00EB3699">
      <w:pPr>
        <w:pStyle w:val="ListParagraph"/>
        <w:numPr>
          <w:ilvl w:val="0"/>
          <w:numId w:val="8"/>
        </w:numPr>
        <w:spacing w:after="200" w:line="276" w:lineRule="auto"/>
        <w:jc w:val="both"/>
      </w:pPr>
      <w:r w:rsidRPr="00731DAA">
        <w:t>доноси пословник о свом раду;</w:t>
      </w:r>
    </w:p>
    <w:p w:rsidR="00EB3699" w:rsidRPr="00F2080C" w:rsidRDefault="00EB3699" w:rsidP="00EB3699">
      <w:pPr>
        <w:pStyle w:val="ListParagraph"/>
        <w:numPr>
          <w:ilvl w:val="0"/>
          <w:numId w:val="8"/>
        </w:numPr>
        <w:spacing w:after="200" w:line="276" w:lineRule="auto"/>
        <w:jc w:val="both"/>
      </w:pPr>
      <w:r w:rsidRPr="00731DAA">
        <w:lastRenderedPageBreak/>
        <w:t>Обавља и друге послове у складу са законом, Правилником и општим актом општине/града.</w:t>
      </w:r>
    </w:p>
    <w:p w:rsidR="00EB3699" w:rsidRPr="00F2080C" w:rsidRDefault="00EB3699" w:rsidP="00EB3699">
      <w:pPr>
        <w:pStyle w:val="ListParagraph"/>
        <w:ind w:left="1080"/>
        <w:jc w:val="both"/>
      </w:pPr>
      <w:proofErr w:type="gramStart"/>
      <w:r>
        <w:t xml:space="preserve">Комисја </w:t>
      </w:r>
      <w:r w:rsidRPr="00F2080C">
        <w:t>је руковалац података у поступку прикупљања и обраде података.</w:t>
      </w:r>
      <w:proofErr w:type="gramEnd"/>
      <w:r w:rsidRPr="00F2080C">
        <w:t xml:space="preserve"> </w:t>
      </w:r>
    </w:p>
    <w:p w:rsidR="00EB3699" w:rsidRPr="00F2080C" w:rsidRDefault="00EB3699" w:rsidP="00EB3699">
      <w:pPr>
        <w:pStyle w:val="ListParagraph"/>
        <w:ind w:left="1080"/>
        <w:jc w:val="both"/>
      </w:pPr>
    </w:p>
    <w:p w:rsidR="00EB3699" w:rsidRPr="00731DAA" w:rsidRDefault="00EB3699" w:rsidP="00EB3699">
      <w:pPr>
        <w:pStyle w:val="ListParagraph"/>
        <w:numPr>
          <w:ilvl w:val="0"/>
          <w:numId w:val="5"/>
        </w:numPr>
        <w:spacing w:after="200" w:line="276" w:lineRule="auto"/>
        <w:jc w:val="both"/>
      </w:pPr>
      <w:r w:rsidRPr="00731DAA">
        <w:rPr>
          <w:b/>
        </w:rPr>
        <w:t>Координатор Комисије:</w:t>
      </w:r>
    </w:p>
    <w:p w:rsidR="00EB3699" w:rsidRPr="00731DAA" w:rsidRDefault="00EB3699" w:rsidP="00EB3699">
      <w:pPr>
        <w:pStyle w:val="ListParagraph"/>
        <w:numPr>
          <w:ilvl w:val="0"/>
          <w:numId w:val="8"/>
        </w:numPr>
        <w:spacing w:after="200" w:line="276" w:lineRule="auto"/>
        <w:jc w:val="both"/>
      </w:pPr>
      <w:r w:rsidRPr="00731DAA">
        <w:t>Прикупља документацију која је неопходна за покретање и вођење поступка процене,</w:t>
      </w:r>
    </w:p>
    <w:p w:rsidR="00EB3699" w:rsidRPr="00731DAA" w:rsidRDefault="00EB3699" w:rsidP="00EB3699">
      <w:pPr>
        <w:pStyle w:val="ListParagraph"/>
        <w:numPr>
          <w:ilvl w:val="0"/>
          <w:numId w:val="8"/>
        </w:numPr>
        <w:spacing w:after="200" w:line="276" w:lineRule="auto"/>
        <w:jc w:val="both"/>
      </w:pPr>
      <w:r w:rsidRPr="00731DAA">
        <w:t>Доставља документацију члановима Комисије,</w:t>
      </w:r>
    </w:p>
    <w:p w:rsidR="00EB3699" w:rsidRPr="00731DAA" w:rsidRDefault="00EB3699" w:rsidP="00EB3699">
      <w:pPr>
        <w:pStyle w:val="ListParagraph"/>
        <w:numPr>
          <w:ilvl w:val="0"/>
          <w:numId w:val="8"/>
        </w:numPr>
        <w:spacing w:after="200" w:line="276" w:lineRule="auto"/>
        <w:jc w:val="both"/>
      </w:pPr>
      <w:r w:rsidRPr="00731DAA">
        <w:t>Организује и администрира процес процене,</w:t>
      </w:r>
    </w:p>
    <w:p w:rsidR="00EB3699" w:rsidRPr="00731DAA" w:rsidRDefault="00EB3699" w:rsidP="00EB3699">
      <w:pPr>
        <w:pStyle w:val="ListParagraph"/>
        <w:numPr>
          <w:ilvl w:val="0"/>
          <w:numId w:val="8"/>
        </w:numPr>
        <w:spacing w:after="200" w:line="276" w:lineRule="auto"/>
        <w:jc w:val="both"/>
      </w:pPr>
      <w:r w:rsidRPr="00731DAA">
        <w:t>Сазива повремене чланове Комисије,</w:t>
      </w:r>
    </w:p>
    <w:p w:rsidR="00EB3699" w:rsidRPr="00731DAA" w:rsidRDefault="00EB3699" w:rsidP="00EB3699">
      <w:pPr>
        <w:pStyle w:val="ListParagraph"/>
        <w:numPr>
          <w:ilvl w:val="0"/>
          <w:numId w:val="8"/>
        </w:numPr>
        <w:spacing w:after="200" w:line="276" w:lineRule="auto"/>
        <w:jc w:val="both"/>
      </w:pPr>
      <w:r w:rsidRPr="00731DAA">
        <w:t>Прикупља и обрађује податке и води Збирке података у складу са Правилником,</w:t>
      </w:r>
    </w:p>
    <w:p w:rsidR="00EB3699" w:rsidRPr="00731DAA" w:rsidRDefault="00EB3699" w:rsidP="00EB3699">
      <w:pPr>
        <w:pStyle w:val="ListParagraph"/>
        <w:numPr>
          <w:ilvl w:val="0"/>
          <w:numId w:val="8"/>
        </w:numPr>
        <w:spacing w:after="200" w:line="276" w:lineRule="auto"/>
        <w:jc w:val="both"/>
      </w:pPr>
      <w:r w:rsidRPr="00731DAA">
        <w:t>Ажурира базу података о раду Комисије и корисницима,</w:t>
      </w:r>
    </w:p>
    <w:p w:rsidR="00EB3699" w:rsidRPr="00731DAA" w:rsidRDefault="00EB3699" w:rsidP="00EB3699">
      <w:pPr>
        <w:pStyle w:val="ListParagraph"/>
        <w:numPr>
          <w:ilvl w:val="0"/>
          <w:numId w:val="8"/>
        </w:numPr>
        <w:spacing w:after="200" w:line="276" w:lineRule="auto"/>
        <w:jc w:val="both"/>
      </w:pPr>
      <w:r w:rsidRPr="00731DAA">
        <w:t>Припрема податке за извештаје Комисије и</w:t>
      </w:r>
    </w:p>
    <w:p w:rsidR="00EB3699" w:rsidRPr="00731DAA" w:rsidRDefault="00EB3699" w:rsidP="00EB3699">
      <w:pPr>
        <w:pStyle w:val="ListParagraph"/>
        <w:numPr>
          <w:ilvl w:val="0"/>
          <w:numId w:val="8"/>
        </w:numPr>
        <w:spacing w:after="200" w:line="276" w:lineRule="auto"/>
        <w:jc w:val="both"/>
      </w:pPr>
      <w:r w:rsidRPr="00731DAA">
        <w:t>Обавља друге послове за потребе Комисије, у складу са законом, Пра</w:t>
      </w:r>
      <w:r>
        <w:t>вилником и општим актом општине Љиг</w:t>
      </w:r>
      <w:r w:rsidRPr="00731DAA">
        <w:t>.</w:t>
      </w:r>
    </w:p>
    <w:p w:rsidR="00EB3699" w:rsidRPr="00731DAA" w:rsidRDefault="00EB3699" w:rsidP="00EB3699">
      <w:pPr>
        <w:pStyle w:val="ListParagraph"/>
        <w:ind w:left="1080"/>
        <w:jc w:val="both"/>
      </w:pPr>
    </w:p>
    <w:p w:rsidR="00EB3699" w:rsidRPr="00731DAA" w:rsidRDefault="00EB3699" w:rsidP="00EB3699">
      <w:pPr>
        <w:pStyle w:val="ListParagraph"/>
        <w:numPr>
          <w:ilvl w:val="0"/>
          <w:numId w:val="5"/>
        </w:numPr>
        <w:spacing w:after="200" w:line="276" w:lineRule="auto"/>
        <w:jc w:val="both"/>
      </w:pPr>
      <w:r w:rsidRPr="00731DAA">
        <w:rPr>
          <w:b/>
        </w:rPr>
        <w:t>Услове и средства за рад</w:t>
      </w:r>
      <w:r w:rsidRPr="00731DAA">
        <w:t xml:space="preserve"> Комисије, као и услове за чување документације, обезбеђује општина</w:t>
      </w:r>
      <w:r>
        <w:t xml:space="preserve"> Љиг</w:t>
      </w:r>
      <w:r w:rsidRPr="00731DAA">
        <w:t>.</w:t>
      </w:r>
    </w:p>
    <w:p w:rsidR="00EB3699" w:rsidRPr="00731DAA" w:rsidRDefault="00EB3699" w:rsidP="00EB3699">
      <w:pPr>
        <w:pStyle w:val="ListParagraph"/>
        <w:jc w:val="both"/>
      </w:pPr>
    </w:p>
    <w:p w:rsidR="00EB3699" w:rsidRPr="00731DAA" w:rsidRDefault="00EB3699" w:rsidP="00EB3699">
      <w:pPr>
        <w:pStyle w:val="ListParagraph"/>
        <w:numPr>
          <w:ilvl w:val="0"/>
          <w:numId w:val="5"/>
        </w:numPr>
        <w:spacing w:after="200" w:line="276" w:lineRule="auto"/>
        <w:jc w:val="both"/>
      </w:pPr>
      <w:r>
        <w:t>Ч</w:t>
      </w:r>
      <w:r w:rsidRPr="00731DAA">
        <w:t>лан</w:t>
      </w:r>
      <w:r>
        <w:t>ови</w:t>
      </w:r>
      <w:r w:rsidRPr="00731DAA">
        <w:t xml:space="preserve"> Комисије имају право на </w:t>
      </w:r>
      <w:r w:rsidRPr="00731DAA">
        <w:rPr>
          <w:b/>
        </w:rPr>
        <w:t>накнаду за рад</w:t>
      </w:r>
      <w:r w:rsidRPr="00731DAA">
        <w:t xml:space="preserve"> у износу од </w:t>
      </w:r>
      <w:r>
        <w:t>1500</w:t>
      </w:r>
      <w:proofErr w:type="gramStart"/>
      <w:r>
        <w:t>,00</w:t>
      </w:r>
      <w:proofErr w:type="gramEnd"/>
      <w:r>
        <w:t xml:space="preserve"> </w:t>
      </w:r>
      <w:r w:rsidRPr="00731DAA">
        <w:t>динара за свако донето мишљење Комисије</w:t>
      </w:r>
      <w:r>
        <w:t xml:space="preserve"> а Координатор када комисија ради после редовног радног времена координатора.</w:t>
      </w:r>
    </w:p>
    <w:p w:rsidR="00EB3699" w:rsidRPr="00731DAA" w:rsidRDefault="00EB3699" w:rsidP="00EB3699">
      <w:pPr>
        <w:pStyle w:val="ListParagraph"/>
        <w:jc w:val="both"/>
      </w:pPr>
      <w:r w:rsidRPr="00731DAA">
        <w:t xml:space="preserve">У случају ревизије мишљења </w:t>
      </w:r>
      <w:proofErr w:type="gramStart"/>
      <w:r w:rsidRPr="00731DAA">
        <w:t>члан</w:t>
      </w:r>
      <w:r>
        <w:t xml:space="preserve">ови </w:t>
      </w:r>
      <w:r w:rsidRPr="00731DAA">
        <w:t xml:space="preserve"> Комисије</w:t>
      </w:r>
      <w:proofErr w:type="gramEnd"/>
      <w:r w:rsidRPr="00731DAA">
        <w:t xml:space="preserve"> имају право на накнаду у висини од 50% од износа наканаде из става 1 ове тачке.</w:t>
      </w:r>
    </w:p>
    <w:p w:rsidR="00EB3699" w:rsidRDefault="00EB3699" w:rsidP="00EB3699">
      <w:pPr>
        <w:pStyle w:val="ListParagraph"/>
        <w:jc w:val="both"/>
      </w:pPr>
      <w:proofErr w:type="gramStart"/>
      <w:r>
        <w:t>У накнади утврђеној у ставу 1.</w:t>
      </w:r>
      <w:proofErr w:type="gramEnd"/>
      <w:r>
        <w:t xml:space="preserve"> </w:t>
      </w:r>
      <w:proofErr w:type="gramStart"/>
      <w:r>
        <w:t>овог</w:t>
      </w:r>
      <w:proofErr w:type="gramEnd"/>
      <w:r>
        <w:t xml:space="preserve"> члана садржани су наканада за рад чланова Комисије и накнада за евентуалне настале путне трошкове, произашле из потребе за излазак на терен.</w:t>
      </w:r>
    </w:p>
    <w:p w:rsidR="00EB3699" w:rsidRDefault="00EB3699" w:rsidP="00EB3699">
      <w:pPr>
        <w:pStyle w:val="ListParagraph"/>
        <w:jc w:val="both"/>
      </w:pPr>
      <w:proofErr w:type="gramStart"/>
      <w:r>
        <w:t>Средства за накнаду за рад чланова Комисије и координатора, обезбеђују се из буџета Општине Љиг.</w:t>
      </w:r>
      <w:proofErr w:type="gramEnd"/>
    </w:p>
    <w:p w:rsidR="00EB3699" w:rsidRPr="00731DAA" w:rsidRDefault="00EB3699" w:rsidP="00EB3699">
      <w:pPr>
        <w:pStyle w:val="ListParagraph"/>
        <w:jc w:val="both"/>
      </w:pPr>
    </w:p>
    <w:p w:rsidR="00EB3699" w:rsidRPr="00731DAA" w:rsidRDefault="00EB3699" w:rsidP="00EB3699">
      <w:pPr>
        <w:pStyle w:val="ListParagraph"/>
        <w:numPr>
          <w:ilvl w:val="0"/>
          <w:numId w:val="5"/>
        </w:numPr>
        <w:spacing w:after="200" w:line="276" w:lineRule="auto"/>
        <w:jc w:val="both"/>
      </w:pPr>
      <w:r w:rsidRPr="00731DAA">
        <w:t>Даном доношења</w:t>
      </w:r>
      <w:r>
        <w:t xml:space="preserve"> овог р</w:t>
      </w:r>
      <w:r w:rsidRPr="00731DAA">
        <w:t>ешења престаје да важи Решење</w:t>
      </w:r>
      <w:r>
        <w:t xml:space="preserve"> 02 Број: 560-2/2014 од 24.03.2014. </w:t>
      </w:r>
      <w:proofErr w:type="gramStart"/>
      <w:r>
        <w:t>године</w:t>
      </w:r>
      <w:proofErr w:type="gramEnd"/>
      <w:r>
        <w:t>.</w:t>
      </w:r>
    </w:p>
    <w:p w:rsidR="00EB3699" w:rsidRPr="00731DAA" w:rsidRDefault="00EB3699" w:rsidP="00EB3699">
      <w:pPr>
        <w:pStyle w:val="ListParagraph"/>
        <w:jc w:val="both"/>
      </w:pPr>
      <w:proofErr w:type="gramStart"/>
      <w:r w:rsidRPr="00731DAA">
        <w:t>Поступке процене започете до дана доношења овог решења, окончаће Комисија образована овим решењем, у складу са прописом који је важио у време покретања поступка.</w:t>
      </w:r>
      <w:proofErr w:type="gramEnd"/>
      <w:r w:rsidRPr="00731DAA">
        <w:t xml:space="preserve"> </w:t>
      </w:r>
    </w:p>
    <w:p w:rsidR="00EB3699" w:rsidRPr="00731DAA" w:rsidRDefault="00EB3699" w:rsidP="00EB3699">
      <w:pPr>
        <w:pStyle w:val="ListParagraph"/>
        <w:jc w:val="both"/>
      </w:pPr>
    </w:p>
    <w:p w:rsidR="00EB3699" w:rsidRPr="00731DAA" w:rsidRDefault="00EB3699" w:rsidP="00EB3699">
      <w:pPr>
        <w:pStyle w:val="ListParagraph"/>
        <w:numPr>
          <w:ilvl w:val="0"/>
          <w:numId w:val="5"/>
        </w:numPr>
        <w:spacing w:after="200" w:line="276" w:lineRule="auto"/>
        <w:jc w:val="both"/>
      </w:pPr>
      <w:r w:rsidRPr="00731DAA">
        <w:t xml:space="preserve">Ово решење </w:t>
      </w:r>
      <w:r w:rsidRPr="00731DAA">
        <w:rPr>
          <w:b/>
        </w:rPr>
        <w:t>објављује се</w:t>
      </w:r>
      <w:r w:rsidRPr="00731DAA">
        <w:t xml:space="preserve"> у</w:t>
      </w:r>
      <w:r>
        <w:t xml:space="preserve"> Службеном гласнику Општине Љиг.</w:t>
      </w:r>
    </w:p>
    <w:p w:rsidR="00EB3699" w:rsidRPr="00731DAA" w:rsidRDefault="00EB3699" w:rsidP="00EB3699">
      <w:pPr>
        <w:jc w:val="both"/>
      </w:pPr>
    </w:p>
    <w:p w:rsidR="00EB3699" w:rsidRDefault="00EB3699" w:rsidP="00EB3699">
      <w:pPr>
        <w:ind w:firstLine="6300"/>
        <w:jc w:val="center"/>
      </w:pPr>
    </w:p>
    <w:p w:rsidR="00EB3699" w:rsidRDefault="00EB3699" w:rsidP="00EB3699">
      <w:pPr>
        <w:ind w:firstLine="6300"/>
        <w:jc w:val="center"/>
      </w:pPr>
      <w:r>
        <w:t xml:space="preserve">В.Д. </w:t>
      </w:r>
      <w:r w:rsidRPr="00731DAA">
        <w:t>НАЧЕЛНИК</w:t>
      </w:r>
      <w:r>
        <w:t>А</w:t>
      </w:r>
    </w:p>
    <w:p w:rsidR="00EB3699" w:rsidRPr="00731DAA" w:rsidRDefault="00EB3699" w:rsidP="00EB3699">
      <w:pPr>
        <w:ind w:firstLine="6300"/>
        <w:jc w:val="center"/>
      </w:pPr>
      <w:r>
        <w:t>ОПШТИНСКЕ УПРАВЕ</w:t>
      </w:r>
    </w:p>
    <w:p w:rsidR="00EB3699" w:rsidRPr="00332652" w:rsidRDefault="00EB3699" w:rsidP="00EB3699">
      <w:pPr>
        <w:ind w:firstLine="6300"/>
        <w:jc w:val="center"/>
        <w:rPr>
          <w:lang/>
        </w:rPr>
      </w:pPr>
      <w:r>
        <w:rPr>
          <w:lang/>
        </w:rPr>
        <w:t xml:space="preserve"> Милан Јанићијевић, с.р.</w:t>
      </w:r>
    </w:p>
    <w:p w:rsidR="00EB3699" w:rsidRDefault="00EB3699" w:rsidP="00EB3699">
      <w:pPr>
        <w:pStyle w:val="BodyText"/>
        <w:ind w:firstLine="708"/>
        <w:rPr>
          <w:b/>
          <w:sz w:val="22"/>
          <w:szCs w:val="22"/>
          <w:lang/>
        </w:rPr>
      </w:pPr>
    </w:p>
    <w:p w:rsidR="00EB3699" w:rsidRDefault="00EB3699" w:rsidP="00EB3699">
      <w:pPr>
        <w:tabs>
          <w:tab w:val="left" w:pos="3420"/>
        </w:tabs>
        <w:jc w:val="center"/>
        <w:rPr>
          <w:b/>
          <w:lang w:val="sr-Cyrl-CS"/>
        </w:rPr>
      </w:pPr>
      <w:r>
        <w:rPr>
          <w:b/>
          <w:lang w:val="sr-Cyrl-CS"/>
        </w:rPr>
        <w:lastRenderedPageBreak/>
        <w:t>АКТА</w:t>
      </w:r>
    </w:p>
    <w:p w:rsidR="00EB3699" w:rsidRDefault="00EB3699" w:rsidP="00EB3699">
      <w:pPr>
        <w:tabs>
          <w:tab w:val="left" w:pos="3420"/>
        </w:tabs>
        <w:jc w:val="center"/>
      </w:pPr>
      <w:r>
        <w:rPr>
          <w:b/>
          <w:lang w:val="sr-Cyrl-CS"/>
        </w:rPr>
        <w:t>ОПШТИНСКОГ ВЕЋА</w:t>
      </w:r>
    </w:p>
    <w:p w:rsidR="00EB3699" w:rsidRDefault="00EB3699" w:rsidP="00EB3699">
      <w:pPr>
        <w:pStyle w:val="BodyText"/>
        <w:ind w:firstLine="708"/>
        <w:rPr>
          <w:b/>
          <w:sz w:val="22"/>
          <w:szCs w:val="22"/>
          <w:lang/>
        </w:rPr>
      </w:pPr>
    </w:p>
    <w:p w:rsidR="00EB3699" w:rsidRDefault="00EB3699" w:rsidP="00EB3699">
      <w:pPr>
        <w:pStyle w:val="BodyText"/>
        <w:ind w:firstLine="708"/>
        <w:rPr>
          <w:b/>
          <w:sz w:val="22"/>
          <w:szCs w:val="22"/>
          <w:lang/>
        </w:rPr>
      </w:pPr>
    </w:p>
    <w:p w:rsidR="00EB3699" w:rsidRPr="00EB3699" w:rsidRDefault="00EB3699" w:rsidP="00EB3699">
      <w:pPr>
        <w:jc w:val="right"/>
        <w:rPr>
          <w:sz w:val="22"/>
          <w:szCs w:val="22"/>
          <w:lang/>
        </w:rPr>
      </w:pPr>
    </w:p>
    <w:p w:rsidR="00EB3699" w:rsidRDefault="00EB3699" w:rsidP="00EB3699">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05</w:t>
      </w:r>
      <w:r>
        <w:rPr>
          <w:shd w:val="clear" w:color="auto" w:fill="CCCCCC"/>
        </w:rPr>
        <w:t>.</w:t>
      </w:r>
      <w:r>
        <w:rPr>
          <w:shd w:val="clear" w:color="auto" w:fill="CCCCCC"/>
          <w:lang w:val="sr-Cyrl-CS"/>
        </w:rPr>
        <w:t>фебруар   201</w:t>
      </w:r>
      <w:r>
        <w:rPr>
          <w:shd w:val="clear" w:color="auto" w:fill="CCCCCC"/>
        </w:rPr>
        <w:t>9</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lang/>
        </w:rPr>
        <w:t>2</w:t>
      </w:r>
      <w:r>
        <w:rPr>
          <w:lang w:val="sr-Cyrl-CS"/>
        </w:rPr>
        <w:t xml:space="preserve">     </w:t>
      </w:r>
    </w:p>
    <w:p w:rsidR="00EB3699" w:rsidRDefault="00EB3699" w:rsidP="00EB3699">
      <w:pPr>
        <w:rPr>
          <w:lang w:val="sr-Cyrl-CS"/>
        </w:rPr>
      </w:pPr>
    </w:p>
    <w:tbl>
      <w:tblPr>
        <w:tblW w:w="9750" w:type="dxa"/>
        <w:tblInd w:w="-12" w:type="dxa"/>
        <w:tblLook w:val="01E0"/>
      </w:tblPr>
      <w:tblGrid>
        <w:gridCol w:w="9750"/>
      </w:tblGrid>
      <w:tr w:rsidR="00EB3699" w:rsidTr="00C11994">
        <w:trPr>
          <w:trHeight w:val="345"/>
        </w:trPr>
        <w:tc>
          <w:tcPr>
            <w:tcW w:w="9750" w:type="dxa"/>
            <w:tcBorders>
              <w:top w:val="single" w:sz="4" w:space="0" w:color="auto"/>
              <w:left w:val="single" w:sz="4" w:space="0" w:color="auto"/>
              <w:bottom w:val="single" w:sz="4" w:space="0" w:color="auto"/>
              <w:right w:val="single" w:sz="4" w:space="0" w:color="auto"/>
            </w:tcBorders>
            <w:hideMark/>
          </w:tcPr>
          <w:p w:rsidR="00EB3699" w:rsidRDefault="00EB3699" w:rsidP="00C11994">
            <w:pPr>
              <w:spacing w:line="276" w:lineRule="auto"/>
              <w:jc w:val="center"/>
            </w:pPr>
            <w:r>
              <w:rPr>
                <w:lang w:val="sr-Cyrl-CS"/>
              </w:rPr>
              <w:t>8.</w:t>
            </w:r>
            <w:r>
              <w:t xml:space="preserve">                                                                 </w:t>
            </w:r>
          </w:p>
        </w:tc>
      </w:tr>
    </w:tbl>
    <w:p w:rsidR="00EB3699" w:rsidRDefault="00EB3699" w:rsidP="00EB3699">
      <w:pPr>
        <w:jc w:val="right"/>
        <w:rPr>
          <w:sz w:val="22"/>
          <w:szCs w:val="22"/>
          <w:lang/>
        </w:rPr>
      </w:pPr>
    </w:p>
    <w:p w:rsidR="00EB3699" w:rsidRDefault="00EB3699" w:rsidP="00EB3699">
      <w:pPr>
        <w:pStyle w:val="BodyText"/>
        <w:ind w:firstLine="708"/>
        <w:rPr>
          <w:b/>
          <w:sz w:val="22"/>
          <w:szCs w:val="22"/>
        </w:rPr>
      </w:pPr>
    </w:p>
    <w:p w:rsidR="00EB3699" w:rsidRPr="006C22C4" w:rsidRDefault="00EB3699" w:rsidP="00EB3699">
      <w:pPr>
        <w:jc w:val="both"/>
      </w:pPr>
      <w:r w:rsidRPr="006C22C4">
        <w:t>РЕПУБЛИКА СРБИЈА</w:t>
      </w:r>
    </w:p>
    <w:p w:rsidR="00EB3699" w:rsidRPr="006C22C4" w:rsidRDefault="00EB3699" w:rsidP="00EB3699">
      <w:pPr>
        <w:jc w:val="both"/>
      </w:pPr>
      <w:r w:rsidRPr="006C22C4">
        <w:t>ОПШТИНА ЉИГ</w:t>
      </w:r>
    </w:p>
    <w:p w:rsidR="00EB3699" w:rsidRPr="006C22C4" w:rsidRDefault="00EB3699" w:rsidP="00EB3699">
      <w:pPr>
        <w:jc w:val="both"/>
      </w:pPr>
      <w:r w:rsidRPr="006C22C4">
        <w:t>ОПШТИНСКО ВЕЋЕ</w:t>
      </w:r>
    </w:p>
    <w:p w:rsidR="00EB3699" w:rsidRPr="006C22C4" w:rsidRDefault="00EB3699" w:rsidP="00EB3699">
      <w:pPr>
        <w:jc w:val="both"/>
      </w:pPr>
      <w:r w:rsidRPr="006C22C4">
        <w:t>01 Број: 06-</w:t>
      </w:r>
      <w:r>
        <w:t>6/19-2</w:t>
      </w:r>
    </w:p>
    <w:p w:rsidR="00EB3699" w:rsidRPr="006C22C4" w:rsidRDefault="00EB3699" w:rsidP="00EB3699">
      <w:pPr>
        <w:jc w:val="both"/>
      </w:pPr>
      <w:r>
        <w:t>05</w:t>
      </w:r>
      <w:r w:rsidRPr="006C22C4">
        <w:t>.02.201</w:t>
      </w:r>
      <w:r>
        <w:t>9.</w:t>
      </w:r>
      <w:r w:rsidRPr="006C22C4">
        <w:t>године</w:t>
      </w:r>
    </w:p>
    <w:p w:rsidR="00EB3699" w:rsidRPr="006C22C4" w:rsidRDefault="00EB3699" w:rsidP="00EB3699">
      <w:pPr>
        <w:jc w:val="both"/>
      </w:pPr>
      <w:r w:rsidRPr="006C22C4">
        <w:t>Љ И Г</w:t>
      </w:r>
    </w:p>
    <w:p w:rsidR="00EB3699" w:rsidRPr="006C22C4" w:rsidRDefault="00EB3699" w:rsidP="00EB3699">
      <w:pPr>
        <w:jc w:val="both"/>
      </w:pPr>
    </w:p>
    <w:p w:rsidR="00EB3699" w:rsidRDefault="00EB3699" w:rsidP="00EB3699">
      <w:pPr>
        <w:jc w:val="both"/>
        <w:rPr>
          <w:lang w:val="sr-Cyrl-CS"/>
        </w:rPr>
      </w:pPr>
      <w:r w:rsidRPr="006C22C4">
        <w:tab/>
      </w:r>
      <w:r w:rsidRPr="006C22C4">
        <w:rPr>
          <w:lang w:val="sr-Cyrl-CS"/>
        </w:rPr>
        <w:t>На основу члана</w:t>
      </w:r>
      <w:r w:rsidRPr="006C22C4">
        <w:t xml:space="preserve"> 4. </w:t>
      </w:r>
      <w:r w:rsidRPr="006C22C4">
        <w:rPr>
          <w:lang w:val="sr-Cyrl-CS"/>
        </w:rPr>
        <w:t xml:space="preserve">члана 49. и члана  </w:t>
      </w:r>
      <w:r>
        <w:rPr>
          <w:lang w:val="sr-Cyrl-CS"/>
        </w:rPr>
        <w:t xml:space="preserve">97. и 99. </w:t>
      </w:r>
      <w:r w:rsidRPr="006C22C4">
        <w:rPr>
          <w:lang w:val="sr-Cyrl-CS"/>
        </w:rPr>
        <w:t xml:space="preserve">Закона о запосленима у аутономним покрајинама и јединицама локалне самоуправе („Службени гласник РС“ бр. 21/2016, </w:t>
      </w:r>
      <w:r w:rsidRPr="006C22C4">
        <w:rPr>
          <w:iCs/>
        </w:rPr>
        <w:t xml:space="preserve">113/2017, 95/2018 и 113/2017 –др. </w:t>
      </w:r>
      <w:proofErr w:type="gramStart"/>
      <w:r w:rsidRPr="006C22C4">
        <w:rPr>
          <w:iCs/>
        </w:rPr>
        <w:t>закон</w:t>
      </w:r>
      <w:proofErr w:type="gramEnd"/>
      <w:r w:rsidRPr="006C22C4">
        <w:rPr>
          <w:lang w:val="sr-Cyrl-CS"/>
        </w:rPr>
        <w:t>), члана 56. Закона о локалној самоуправи („Службени глас</w:t>
      </w:r>
      <w:r>
        <w:rPr>
          <w:lang w:val="sr-Cyrl-CS"/>
        </w:rPr>
        <w:t xml:space="preserve">ник РС“ број 129/2007, 83/2014-други закон, </w:t>
      </w:r>
      <w:r w:rsidRPr="006C22C4">
        <w:rPr>
          <w:lang w:val="sr-Cyrl-CS"/>
        </w:rPr>
        <w:t>101/2016-други закон и 47/2018</w:t>
      </w:r>
      <w:r>
        <w:rPr>
          <w:lang w:val="sr-Cyrl-CS"/>
        </w:rPr>
        <w:t xml:space="preserve">), </w:t>
      </w:r>
      <w:r w:rsidRPr="006C22C4">
        <w:t>члана 62. Статута општине Љиг („Службени гласник општине Љиг“, број 7/08, 10/08 и 6/16)</w:t>
      </w:r>
      <w:r w:rsidRPr="006C22C4">
        <w:rPr>
          <w:lang w:val="sr-Cyrl-CS"/>
        </w:rPr>
        <w:t xml:space="preserve"> Општинско веће Општине </w:t>
      </w:r>
      <w:proofErr w:type="gramStart"/>
      <w:r w:rsidRPr="006C22C4">
        <w:rPr>
          <w:lang w:val="sr-Cyrl-CS"/>
        </w:rPr>
        <w:t>Љиг  на</w:t>
      </w:r>
      <w:proofErr w:type="gramEnd"/>
      <w:r w:rsidRPr="006C22C4">
        <w:rPr>
          <w:lang w:val="sr-Cyrl-CS"/>
        </w:rPr>
        <w:t xml:space="preserve"> седници одржаној дана 05.02.2019 .године донело је:</w:t>
      </w:r>
    </w:p>
    <w:p w:rsidR="00EB3699" w:rsidRDefault="00EB3699" w:rsidP="00EB3699">
      <w:pPr>
        <w:jc w:val="both"/>
        <w:rPr>
          <w:lang w:val="sr-Cyrl-CS"/>
        </w:rPr>
      </w:pPr>
    </w:p>
    <w:p w:rsidR="00EB3699" w:rsidRPr="006C22C4" w:rsidRDefault="00EB3699" w:rsidP="00EB3699">
      <w:pPr>
        <w:jc w:val="both"/>
        <w:rPr>
          <w:lang w:val="sr-Cyrl-CS"/>
        </w:rPr>
      </w:pPr>
    </w:p>
    <w:p w:rsidR="00EB3699" w:rsidRDefault="00EB3699" w:rsidP="00EB3699">
      <w:pPr>
        <w:jc w:val="center"/>
        <w:rPr>
          <w:b/>
          <w:lang w:val="sr-Cyrl-CS"/>
        </w:rPr>
      </w:pPr>
      <w:r w:rsidRPr="006C22C4">
        <w:rPr>
          <w:b/>
          <w:lang w:val="sr-Cyrl-CS"/>
        </w:rPr>
        <w:t>Р Е Ш Е Њ Е</w:t>
      </w:r>
    </w:p>
    <w:p w:rsidR="00EB3699" w:rsidRDefault="00EB3699" w:rsidP="00EB3699">
      <w:pPr>
        <w:jc w:val="center"/>
        <w:rPr>
          <w:b/>
          <w:lang w:val="sr-Cyrl-CS"/>
        </w:rPr>
      </w:pPr>
    </w:p>
    <w:p w:rsidR="00EB3699" w:rsidRPr="006C22C4" w:rsidRDefault="00EB3699" w:rsidP="00EB3699">
      <w:pPr>
        <w:jc w:val="center"/>
        <w:rPr>
          <w:b/>
          <w:lang w:val="sr-Cyrl-CS"/>
        </w:rPr>
      </w:pPr>
    </w:p>
    <w:p w:rsidR="00EB3699" w:rsidRPr="006C22C4" w:rsidRDefault="00EB3699" w:rsidP="00EB3699">
      <w:pPr>
        <w:jc w:val="center"/>
        <w:rPr>
          <w:b/>
          <w:lang w:val="sr-Latn-CS"/>
        </w:rPr>
      </w:pPr>
      <w:r w:rsidRPr="006C22C4">
        <w:rPr>
          <w:b/>
          <w:lang w:val="sr-Latn-CS"/>
        </w:rPr>
        <w:t>I</w:t>
      </w:r>
    </w:p>
    <w:p w:rsidR="00EB3699" w:rsidRDefault="00EB3699" w:rsidP="00EB3699">
      <w:pPr>
        <w:jc w:val="both"/>
        <w:rPr>
          <w:lang w:val="sr-Cyrl-CS"/>
        </w:rPr>
      </w:pPr>
      <w:r w:rsidRPr="006C22C4">
        <w:rPr>
          <w:lang w:val="sr-Cyrl-CS"/>
        </w:rPr>
        <w:tab/>
        <w:t>Милан Јанићијевић из Бабајића, дипломирани правник бира се за начелника Општинске управе Општине Љиг, на основу спроведеног Јавног конкурса за попуњавање положаја начелника Општинске управе општине Љиг, број 06-1/19-2, објављеног дана 11.01.2019 године на интернет страници Општине Љиг и у дневном листу „Српски Телеграф“.</w:t>
      </w:r>
    </w:p>
    <w:p w:rsidR="00EB3699" w:rsidRPr="006C22C4" w:rsidRDefault="00EB3699" w:rsidP="00EB3699">
      <w:pPr>
        <w:jc w:val="both"/>
        <w:rPr>
          <w:lang w:val="sr-Latn-CS"/>
        </w:rPr>
      </w:pPr>
    </w:p>
    <w:p w:rsidR="00EB3699" w:rsidRPr="006C22C4" w:rsidRDefault="00EB3699" w:rsidP="00EB3699">
      <w:pPr>
        <w:jc w:val="center"/>
        <w:rPr>
          <w:b/>
          <w:lang w:val="sr-Latn-CS"/>
        </w:rPr>
      </w:pPr>
      <w:r w:rsidRPr="006C22C4">
        <w:rPr>
          <w:b/>
          <w:lang w:val="sr-Latn-CS"/>
        </w:rPr>
        <w:t>II</w:t>
      </w:r>
    </w:p>
    <w:p w:rsidR="00EB3699" w:rsidRPr="006C22C4" w:rsidRDefault="00EB3699" w:rsidP="00EB3699">
      <w:pPr>
        <w:jc w:val="both"/>
        <w:rPr>
          <w:lang w:val="sr-Latn-CS"/>
        </w:rPr>
      </w:pPr>
      <w:r w:rsidRPr="006C22C4">
        <w:rPr>
          <w:lang w:val="sr-Cyrl-CS"/>
        </w:rPr>
        <w:tab/>
        <w:t>Милан Јанићијевић из Бабајића, дипломирани правник поставља се на положај Начелника Општинске управе Општине Љиг – положај у I групи, на пет година, почев од 05.02.2019. године.</w:t>
      </w:r>
    </w:p>
    <w:p w:rsidR="00EB3699" w:rsidRPr="006C22C4" w:rsidRDefault="00EB3699" w:rsidP="00EB3699">
      <w:pPr>
        <w:jc w:val="center"/>
        <w:rPr>
          <w:b/>
        </w:rPr>
      </w:pPr>
      <w:r w:rsidRPr="006C22C4">
        <w:rPr>
          <w:b/>
          <w:lang w:val="sr-Latn-CS"/>
        </w:rPr>
        <w:t>III</w:t>
      </w:r>
    </w:p>
    <w:p w:rsidR="00EB3699" w:rsidRDefault="00EB3699" w:rsidP="00EB3699">
      <w:pPr>
        <w:jc w:val="both"/>
        <w:rPr>
          <w:lang/>
        </w:rPr>
      </w:pPr>
      <w:r w:rsidRPr="006C22C4">
        <w:rPr>
          <w:b/>
        </w:rPr>
        <w:tab/>
      </w:r>
      <w:proofErr w:type="gramStart"/>
      <w:r w:rsidRPr="006C22C4">
        <w:t xml:space="preserve">Коефицијент </w:t>
      </w:r>
      <w:r>
        <w:t xml:space="preserve">за обрачун и </w:t>
      </w:r>
      <w:r w:rsidRPr="006C22C4">
        <w:t>и</w:t>
      </w:r>
      <w:r>
        <w:t>с</w:t>
      </w:r>
      <w:r w:rsidRPr="006C22C4">
        <w:t>плату плате, утврдиће се посебним решењем.</w:t>
      </w:r>
      <w:proofErr w:type="gramEnd"/>
    </w:p>
    <w:p w:rsidR="00EB3699" w:rsidRPr="00EB3699" w:rsidRDefault="00EB3699" w:rsidP="00EB3699">
      <w:pPr>
        <w:jc w:val="both"/>
        <w:rPr>
          <w:lang/>
        </w:rPr>
      </w:pPr>
    </w:p>
    <w:p w:rsidR="00EB3699" w:rsidRPr="006C22C4" w:rsidRDefault="00EB3699" w:rsidP="00EB3699">
      <w:pPr>
        <w:jc w:val="center"/>
        <w:rPr>
          <w:b/>
        </w:rPr>
      </w:pPr>
      <w:r w:rsidRPr="006C22C4">
        <w:rPr>
          <w:b/>
        </w:rPr>
        <w:t>IV</w:t>
      </w:r>
    </w:p>
    <w:p w:rsidR="00EB3699" w:rsidRPr="006C22C4" w:rsidRDefault="00EB3699" w:rsidP="00EB3699">
      <w:pPr>
        <w:jc w:val="both"/>
        <w:rPr>
          <w:lang w:val="sr-Cyrl-CS"/>
        </w:rPr>
      </w:pPr>
      <w:r w:rsidRPr="006C22C4">
        <w:rPr>
          <w:lang w:val="sr-Cyrl-CS"/>
        </w:rPr>
        <w:tab/>
        <w:t xml:space="preserve">Ово решење са образложењем објавити на званичном сајту општине Љиг </w:t>
      </w:r>
      <w:hyperlink r:id="rId6" w:history="1">
        <w:r w:rsidRPr="006C22C4">
          <w:rPr>
            <w:rStyle w:val="Hyperlink"/>
            <w:lang w:val="sr-Latn-CS"/>
          </w:rPr>
          <w:t>www.</w:t>
        </w:r>
        <w:r w:rsidRPr="006C22C4">
          <w:rPr>
            <w:rStyle w:val="Hyperlink"/>
          </w:rPr>
          <w:t>ljig</w:t>
        </w:r>
        <w:r w:rsidRPr="006C22C4">
          <w:rPr>
            <w:rStyle w:val="Hyperlink"/>
            <w:lang w:val="sr-Latn-CS"/>
          </w:rPr>
          <w:t>.rs</w:t>
        </w:r>
      </w:hyperlink>
      <w:r w:rsidRPr="006C22C4">
        <w:rPr>
          <w:lang w:val="sr-Cyrl-CS"/>
        </w:rPr>
        <w:t xml:space="preserve"> и у „Службеном гласнику </w:t>
      </w:r>
      <w:r w:rsidRPr="006C22C4">
        <w:t>општине Љиг</w:t>
      </w:r>
      <w:r w:rsidRPr="006C22C4">
        <w:rPr>
          <w:lang w:val="sr-Cyrl-CS"/>
        </w:rPr>
        <w:t>“</w:t>
      </w:r>
      <w:r w:rsidRPr="006C22C4">
        <w:t>.</w:t>
      </w:r>
    </w:p>
    <w:p w:rsidR="00EB3699" w:rsidRDefault="00EB3699" w:rsidP="00EB3699">
      <w:pPr>
        <w:rPr>
          <w:lang w:val="sr-Cyrl-CS"/>
        </w:rPr>
      </w:pPr>
    </w:p>
    <w:p w:rsidR="00EB3699" w:rsidRDefault="00EB3699" w:rsidP="00EB3699">
      <w:pPr>
        <w:jc w:val="center"/>
        <w:rPr>
          <w:b/>
          <w:lang w:val="sr-Cyrl-CS"/>
        </w:rPr>
      </w:pPr>
      <w:r w:rsidRPr="006C22C4">
        <w:rPr>
          <w:b/>
          <w:lang w:val="sr-Cyrl-CS"/>
        </w:rPr>
        <w:lastRenderedPageBreak/>
        <w:t>О б р а з л о ж е њ е</w:t>
      </w:r>
      <w:r>
        <w:rPr>
          <w:b/>
          <w:lang w:val="sr-Cyrl-CS"/>
        </w:rPr>
        <w:t xml:space="preserve"> :</w:t>
      </w:r>
    </w:p>
    <w:p w:rsidR="00EB3699" w:rsidRPr="006C22C4" w:rsidRDefault="00EB3699" w:rsidP="00EB3699">
      <w:pPr>
        <w:jc w:val="center"/>
        <w:rPr>
          <w:b/>
          <w:lang w:val="sr-Cyrl-CS"/>
        </w:rPr>
      </w:pPr>
    </w:p>
    <w:p w:rsidR="00EB3699" w:rsidRDefault="00EB3699" w:rsidP="00EB3699">
      <w:pPr>
        <w:jc w:val="both"/>
        <w:rPr>
          <w:lang w:val="sr-Cyrl-CS"/>
        </w:rPr>
      </w:pPr>
      <w:r w:rsidRPr="006C22C4">
        <w:rPr>
          <w:lang w:val="sr-Cyrl-CS"/>
        </w:rPr>
        <w:tab/>
        <w:t xml:space="preserve">Чланом 4. </w:t>
      </w:r>
      <w:r>
        <w:rPr>
          <w:lang w:val="sr-Cyrl-CS"/>
        </w:rPr>
        <w:t xml:space="preserve">став 5. </w:t>
      </w:r>
      <w:r w:rsidRPr="006C22C4">
        <w:rPr>
          <w:lang w:val="sr-Cyrl-CS"/>
        </w:rPr>
        <w:t>Закона о запосленима у аутономним покрајинама и јединицама локалне самоуправе прописано је да за службенике на положају у јединицама локалне самоуправе права и дужности у име послодавца врши орган јединице локалне самоуправе надлежан за пост</w:t>
      </w:r>
      <w:r>
        <w:rPr>
          <w:lang w:val="sr-Cyrl-CS"/>
        </w:rPr>
        <w:t>ављање службеника на положај</w:t>
      </w:r>
      <w:r>
        <w:t>.</w:t>
      </w:r>
      <w:r w:rsidRPr="006C22C4">
        <w:rPr>
          <w:lang w:val="sr-Cyrl-CS"/>
        </w:rPr>
        <w:tab/>
      </w:r>
    </w:p>
    <w:p w:rsidR="00EB3699" w:rsidRPr="006C22C4" w:rsidRDefault="00EB3699" w:rsidP="00EB3699">
      <w:pPr>
        <w:jc w:val="both"/>
        <w:rPr>
          <w:lang w:val="sr-Cyrl-CS"/>
        </w:rPr>
      </w:pPr>
      <w:r>
        <w:rPr>
          <w:lang w:val="sr-Cyrl-CS"/>
        </w:rPr>
        <w:tab/>
      </w:r>
      <w:r w:rsidRPr="006C22C4">
        <w:rPr>
          <w:lang w:val="sr-Cyrl-CS"/>
        </w:rPr>
        <w:t>Чланом 49. Закона о запосленима у аутономним покрајинама и јединицама локалне самоуправе прописано је да с</w:t>
      </w:r>
      <w:r>
        <w:rPr>
          <w:lang w:val="sr-Cyrl-CS"/>
        </w:rPr>
        <w:t>лужбенике на положају поставља О</w:t>
      </w:r>
      <w:r w:rsidRPr="006C22C4">
        <w:rPr>
          <w:lang w:val="sr-Cyrl-CS"/>
        </w:rPr>
        <w:t xml:space="preserve">пштинско веће, а чланом 56. Закона о локалној самоуправи прописано је да начелника општинске управе, односно управе за поједине области поставља општинско веће, на основу јавног конкурса, на пет година. </w:t>
      </w:r>
    </w:p>
    <w:p w:rsidR="00EB3699" w:rsidRDefault="00EB3699" w:rsidP="00EB3699">
      <w:pPr>
        <w:jc w:val="both"/>
        <w:rPr>
          <w:lang w:val="sr-Cyrl-CS"/>
        </w:rPr>
      </w:pPr>
      <w:r w:rsidRPr="006C22C4">
        <w:rPr>
          <w:lang w:val="sr-Cyrl-CS"/>
        </w:rPr>
        <w:tab/>
      </w:r>
      <w:r>
        <w:rPr>
          <w:lang w:val="sr-Cyrl-CS"/>
        </w:rPr>
        <w:t xml:space="preserve">На основу члана 94. </w:t>
      </w:r>
      <w:r w:rsidRPr="006C22C4">
        <w:rPr>
          <w:lang w:val="sr-Cyrl-CS"/>
        </w:rPr>
        <w:t>Закона о запосленима у аутономним покрајинама и</w:t>
      </w:r>
      <w:r>
        <w:rPr>
          <w:lang w:val="sr-Cyrl-CS"/>
        </w:rPr>
        <w:t xml:space="preserve"> јединицама локалне самоуправе расписан је јавни</w:t>
      </w:r>
      <w:r w:rsidRPr="006C22C4">
        <w:rPr>
          <w:lang w:val="sr-Cyrl-CS"/>
        </w:rPr>
        <w:t xml:space="preserve"> конкурса за попуњавање полож</w:t>
      </w:r>
      <w:r>
        <w:rPr>
          <w:lang w:val="sr-Cyrl-CS"/>
        </w:rPr>
        <w:t>аја начелника Општинске управе о</w:t>
      </w:r>
      <w:r w:rsidRPr="006C22C4">
        <w:rPr>
          <w:lang w:val="sr-Cyrl-CS"/>
        </w:rPr>
        <w:t xml:space="preserve">пштине </w:t>
      </w:r>
      <w:r>
        <w:rPr>
          <w:lang w:val="sr-Cyrl-CS"/>
        </w:rPr>
        <w:t xml:space="preserve">Љиг </w:t>
      </w:r>
      <w:r w:rsidRPr="006C22C4">
        <w:rPr>
          <w:lang w:val="sr-Cyrl-CS"/>
        </w:rPr>
        <w:t>број 06-</w:t>
      </w:r>
      <w:r>
        <w:rPr>
          <w:lang w:val="sr-Cyrl-CS"/>
        </w:rPr>
        <w:t>1/19-1</w:t>
      </w:r>
      <w:r w:rsidRPr="006C22C4">
        <w:rPr>
          <w:lang w:val="sr-Cyrl-CS"/>
        </w:rPr>
        <w:t xml:space="preserve"> од </w:t>
      </w:r>
      <w:r>
        <w:rPr>
          <w:lang w:val="sr-Cyrl-CS"/>
        </w:rPr>
        <w:t>08.01.2019</w:t>
      </w:r>
      <w:r w:rsidRPr="006C22C4">
        <w:rPr>
          <w:lang w:val="sr-Cyrl-CS"/>
        </w:rPr>
        <w:t>. године</w:t>
      </w:r>
      <w:r>
        <w:rPr>
          <w:lang w:val="sr-Cyrl-CS"/>
        </w:rPr>
        <w:t>, а који је трајао у периоду од 11.01.2019. до 28.01.2019. године</w:t>
      </w:r>
      <w:r w:rsidRPr="006C22C4">
        <w:rPr>
          <w:lang w:val="sr-Cyrl-CS"/>
        </w:rPr>
        <w:tab/>
      </w:r>
    </w:p>
    <w:p w:rsidR="00EB3699" w:rsidRPr="006C22C4" w:rsidRDefault="00EB3699" w:rsidP="00EB3699">
      <w:pPr>
        <w:jc w:val="both"/>
        <w:rPr>
          <w:lang w:val="sr-Cyrl-CS"/>
        </w:rPr>
      </w:pPr>
      <w:r>
        <w:rPr>
          <w:lang w:val="sr-Cyrl-CS"/>
        </w:rPr>
        <w:tab/>
      </w:r>
      <w:r w:rsidRPr="006C22C4">
        <w:rPr>
          <w:lang w:val="sr-Cyrl-CS"/>
        </w:rPr>
        <w:t>На основу члана 95</w:t>
      </w:r>
      <w:r>
        <w:rPr>
          <w:lang w:val="sr-Cyrl-CS"/>
        </w:rPr>
        <w:t>.</w:t>
      </w:r>
      <w:r w:rsidRPr="006C22C4">
        <w:rPr>
          <w:lang w:val="sr-Cyrl-CS"/>
        </w:rPr>
        <w:t xml:space="preserve"> Закона о запосленима у аутономним покрајинама и јединицама локалне самоуправе и Уредбе о спровођењу интерног и јавног конкурса за попуњавање радних места у аутономним покрајинама и јединицама локалне самоуправе, Решењем о образовању конкурсне комисије број 06-</w:t>
      </w:r>
      <w:r>
        <w:rPr>
          <w:lang w:val="sr-Cyrl-CS"/>
        </w:rPr>
        <w:t>19-2</w:t>
      </w:r>
      <w:r w:rsidRPr="006C22C4">
        <w:rPr>
          <w:lang w:val="sr-Cyrl-CS"/>
        </w:rPr>
        <w:t xml:space="preserve"> од </w:t>
      </w:r>
      <w:r>
        <w:rPr>
          <w:lang w:val="sr-Cyrl-CS"/>
        </w:rPr>
        <w:t>08.01.2019</w:t>
      </w:r>
      <w:r w:rsidRPr="006C22C4">
        <w:rPr>
          <w:lang w:val="sr-Cyrl-CS"/>
        </w:rPr>
        <w:t>.године образована је конкурс</w:t>
      </w:r>
      <w:r>
        <w:rPr>
          <w:lang w:val="sr-Cyrl-CS"/>
        </w:rPr>
        <w:t>на комисија за избор начелника О</w:t>
      </w:r>
      <w:r w:rsidRPr="006C22C4">
        <w:rPr>
          <w:lang w:val="sr-Cyrl-CS"/>
        </w:rPr>
        <w:t xml:space="preserve">пштинске управе </w:t>
      </w:r>
      <w:r>
        <w:rPr>
          <w:lang w:val="sr-Cyrl-CS"/>
        </w:rPr>
        <w:t>општине Љиг</w:t>
      </w:r>
      <w:r w:rsidRPr="006C22C4">
        <w:rPr>
          <w:lang w:val="sr-Cyrl-CS"/>
        </w:rPr>
        <w:t>.</w:t>
      </w:r>
    </w:p>
    <w:p w:rsidR="00EB3699" w:rsidRPr="006C22C4" w:rsidRDefault="00EB3699" w:rsidP="00EB3699">
      <w:pPr>
        <w:jc w:val="both"/>
        <w:rPr>
          <w:lang w:val="sr-Latn-CS"/>
        </w:rPr>
      </w:pPr>
      <w:r w:rsidRPr="006C22C4">
        <w:rPr>
          <w:lang w:val="sr-Cyrl-CS"/>
        </w:rPr>
        <w:tab/>
        <w:t>Јавни конкурс за попуњавање полож</w:t>
      </w:r>
      <w:r>
        <w:rPr>
          <w:lang w:val="sr-Cyrl-CS"/>
        </w:rPr>
        <w:t>аја начелника Општинске управе о</w:t>
      </w:r>
      <w:r w:rsidRPr="006C22C4">
        <w:rPr>
          <w:lang w:val="sr-Cyrl-CS"/>
        </w:rPr>
        <w:t xml:space="preserve">пштине </w:t>
      </w:r>
      <w:r>
        <w:rPr>
          <w:lang w:val="sr-Cyrl-CS"/>
        </w:rPr>
        <w:t>Љиг</w:t>
      </w:r>
      <w:r w:rsidRPr="006C22C4">
        <w:rPr>
          <w:lang w:val="sr-Cyrl-CS"/>
        </w:rPr>
        <w:t xml:space="preserve"> број 06-</w:t>
      </w:r>
      <w:r>
        <w:rPr>
          <w:lang w:val="sr-Cyrl-CS"/>
        </w:rPr>
        <w:t>1/19-1</w:t>
      </w:r>
      <w:r w:rsidRPr="006C22C4">
        <w:rPr>
          <w:lang w:val="sr-Cyrl-CS"/>
        </w:rPr>
        <w:t xml:space="preserve"> објављен је  дана </w:t>
      </w:r>
      <w:r>
        <w:rPr>
          <w:lang w:val="sr-Cyrl-CS"/>
        </w:rPr>
        <w:t>11</w:t>
      </w:r>
      <w:r w:rsidRPr="006C22C4">
        <w:rPr>
          <w:lang w:val="sr-Cyrl-CS"/>
        </w:rPr>
        <w:t>.0</w:t>
      </w:r>
      <w:r>
        <w:rPr>
          <w:lang w:val="sr-Cyrl-CS"/>
        </w:rPr>
        <w:t>1.2019</w:t>
      </w:r>
      <w:r w:rsidRPr="006C22C4">
        <w:rPr>
          <w:lang w:val="sr-Cyrl-CS"/>
        </w:rPr>
        <w:t xml:space="preserve">. године на интернет страници Општине </w:t>
      </w:r>
      <w:r>
        <w:rPr>
          <w:lang w:val="sr-Cyrl-CS"/>
        </w:rPr>
        <w:t>Љиг, док је обавештење о објављеном конкурсу објављено</w:t>
      </w:r>
      <w:r w:rsidRPr="006C22C4">
        <w:rPr>
          <w:lang w:val="sr-Cyrl-CS"/>
        </w:rPr>
        <w:t xml:space="preserve"> у дневном листу који се дистрибуира на територији Републике Србије „</w:t>
      </w:r>
      <w:r>
        <w:rPr>
          <w:lang w:val="sr-Cyrl-CS"/>
        </w:rPr>
        <w:t>Српски Телеграф</w:t>
      </w:r>
      <w:r w:rsidRPr="006C22C4">
        <w:rPr>
          <w:lang w:val="sr-Cyrl-CS"/>
        </w:rPr>
        <w:t xml:space="preserve">“ дана </w:t>
      </w:r>
      <w:r>
        <w:rPr>
          <w:lang w:val="sr-Cyrl-CS"/>
        </w:rPr>
        <w:t>11</w:t>
      </w:r>
      <w:r w:rsidRPr="006C22C4">
        <w:rPr>
          <w:lang w:val="sr-Cyrl-CS"/>
        </w:rPr>
        <w:t>.0</w:t>
      </w:r>
      <w:r>
        <w:rPr>
          <w:lang w:val="sr-Cyrl-CS"/>
        </w:rPr>
        <w:t>1.2019</w:t>
      </w:r>
      <w:r w:rsidRPr="006C22C4">
        <w:rPr>
          <w:lang w:val="sr-Cyrl-CS"/>
        </w:rPr>
        <w:t>. године</w:t>
      </w:r>
      <w:r w:rsidRPr="006C22C4">
        <w:rPr>
          <w:lang w:val="sr-Latn-CS"/>
        </w:rPr>
        <w:t>.</w:t>
      </w:r>
    </w:p>
    <w:p w:rsidR="00EB3699" w:rsidRPr="006C22C4" w:rsidRDefault="00EB3699" w:rsidP="00EB3699">
      <w:pPr>
        <w:jc w:val="both"/>
        <w:rPr>
          <w:lang w:val="sr-Cyrl-CS"/>
        </w:rPr>
      </w:pPr>
      <w:r w:rsidRPr="006C22C4">
        <w:rPr>
          <w:lang w:val="sr-Cyrl-CS"/>
        </w:rPr>
        <w:tab/>
        <w:t xml:space="preserve">Рок за подношење пријаве истекао је </w:t>
      </w:r>
      <w:r>
        <w:rPr>
          <w:lang w:val="sr-Cyrl-CS"/>
        </w:rPr>
        <w:t>28</w:t>
      </w:r>
      <w:r w:rsidRPr="006C22C4">
        <w:rPr>
          <w:lang w:val="sr-Cyrl-CS"/>
        </w:rPr>
        <w:t>.</w:t>
      </w:r>
      <w:r>
        <w:rPr>
          <w:lang w:val="sr-Cyrl-CS"/>
        </w:rPr>
        <w:t>01.2019</w:t>
      </w:r>
      <w:r w:rsidRPr="006C22C4">
        <w:rPr>
          <w:lang w:val="sr-Cyrl-CS"/>
        </w:rPr>
        <w:t>. године.</w:t>
      </w:r>
    </w:p>
    <w:p w:rsidR="00EB3699" w:rsidRPr="006C22C4" w:rsidRDefault="00EB3699" w:rsidP="00EB3699">
      <w:pPr>
        <w:pStyle w:val="Bodytext1"/>
        <w:shd w:val="clear" w:color="auto" w:fill="auto"/>
        <w:ind w:firstLine="360"/>
        <w:rPr>
          <w:rFonts w:ascii="Times New Roman" w:hAnsi="Times New Roman" w:cs="Times New Roman"/>
          <w:lang w:val="sr-Cyrl-CS"/>
        </w:rPr>
      </w:pPr>
      <w:r w:rsidRPr="006C22C4">
        <w:rPr>
          <w:rFonts w:ascii="Times New Roman" w:hAnsi="Times New Roman" w:cs="Times New Roman"/>
          <w:lang w:val="sr-Cyrl-CS"/>
        </w:rPr>
        <w:tab/>
        <w:t>Услови за постављење на положај прописани су чланом 50. Закона о запосленима у аутономним покрајинама и јединицама локалне самоуправе и то су стечено високо образовање из научне области правне науке на основним академским студијама у обиму најмање 240 ЕСПБ бодова, мастер</w:t>
      </w:r>
      <w:r>
        <w:rPr>
          <w:rFonts w:ascii="Times New Roman" w:hAnsi="Times New Roman" w:cs="Times New Roman"/>
          <w:lang w:val="sr-Cyrl-CS"/>
        </w:rPr>
        <w:t xml:space="preserve"> академским студијама, мастер струковним студијама, </w:t>
      </w:r>
      <w:r w:rsidRPr="006C22C4">
        <w:rPr>
          <w:rFonts w:ascii="Times New Roman" w:hAnsi="Times New Roman" w:cs="Times New Roman"/>
          <w:lang w:val="sr-Cyrl-CS"/>
        </w:rPr>
        <w:t>специјалистичким академским с</w:t>
      </w:r>
      <w:r>
        <w:rPr>
          <w:rFonts w:ascii="Times New Roman" w:hAnsi="Times New Roman" w:cs="Times New Roman"/>
          <w:lang w:val="sr-Cyrl-CS"/>
        </w:rPr>
        <w:t>тудијама, специјалистичким стру</w:t>
      </w:r>
      <w:r w:rsidRPr="006C22C4">
        <w:rPr>
          <w:rFonts w:ascii="Times New Roman" w:hAnsi="Times New Roman" w:cs="Times New Roman"/>
          <w:lang w:val="sr-Cyrl-CS"/>
        </w:rPr>
        <w:t xml:space="preserve">ковним студијама  односно на основним студијама у трајању од  најмање четири година или специјалистичким студијима на факултету, положен државни стручни испит  и најмање пет година рада у струци. </w:t>
      </w:r>
    </w:p>
    <w:p w:rsidR="00EB3699" w:rsidRPr="006C22C4" w:rsidRDefault="00EB3699" w:rsidP="00EB3699">
      <w:pPr>
        <w:jc w:val="both"/>
        <w:rPr>
          <w:lang w:val="sr-Cyrl-CS"/>
        </w:rPr>
      </w:pPr>
      <w:r w:rsidRPr="006C22C4">
        <w:rPr>
          <w:lang w:val="sr-Cyrl-CS"/>
        </w:rPr>
        <w:tab/>
        <w:t xml:space="preserve">На јавни конкурс за попуњавање положаја начелника Општинске управе општине </w:t>
      </w:r>
      <w:r>
        <w:rPr>
          <w:lang w:val="sr-Cyrl-CS"/>
        </w:rPr>
        <w:t>Љиг</w:t>
      </w:r>
      <w:r w:rsidRPr="006C22C4">
        <w:rPr>
          <w:lang w:val="sr-Cyrl-CS"/>
        </w:rPr>
        <w:t xml:space="preserve"> пристигле </w:t>
      </w:r>
      <w:r>
        <w:rPr>
          <w:lang w:val="sr-Cyrl-CS"/>
        </w:rPr>
        <w:t>је једна пријава</w:t>
      </w:r>
      <w:r w:rsidRPr="006C22C4">
        <w:rPr>
          <w:lang w:val="sr-Cyrl-CS"/>
        </w:rPr>
        <w:t xml:space="preserve">: </w:t>
      </w:r>
      <w:r>
        <w:rPr>
          <w:lang w:val="sr-Cyrl-CS"/>
        </w:rPr>
        <w:t>Милан Јанићијевић из Бабајића од 21.01.2019. године</w:t>
      </w:r>
      <w:r w:rsidRPr="006C22C4">
        <w:rPr>
          <w:lang w:val="sr-Cyrl-CS"/>
        </w:rPr>
        <w:t>.</w:t>
      </w:r>
    </w:p>
    <w:p w:rsidR="00EB3699" w:rsidRPr="006C22C4" w:rsidRDefault="00EB3699" w:rsidP="00EB3699">
      <w:pPr>
        <w:jc w:val="both"/>
        <w:rPr>
          <w:lang w:val="sr-Cyrl-CS"/>
        </w:rPr>
      </w:pPr>
      <w:r w:rsidRPr="006C22C4">
        <w:rPr>
          <w:lang w:val="sr-Cyrl-CS"/>
        </w:rPr>
        <w:tab/>
        <w:t xml:space="preserve">Конкурсна комисија је прегледала </w:t>
      </w:r>
      <w:r>
        <w:rPr>
          <w:lang w:val="sr-Cyrl-CS"/>
        </w:rPr>
        <w:t>приспелу пријаву</w:t>
      </w:r>
      <w:r w:rsidRPr="006C22C4">
        <w:rPr>
          <w:lang w:val="sr-Cyrl-CS"/>
        </w:rPr>
        <w:t xml:space="preserve"> и доказе које </w:t>
      </w:r>
      <w:r>
        <w:rPr>
          <w:lang w:val="sr-Cyrl-CS"/>
        </w:rPr>
        <w:t xml:space="preserve">је кандидат уз пријаву доставио и </w:t>
      </w:r>
      <w:r w:rsidRPr="006C22C4">
        <w:rPr>
          <w:lang w:val="sr-Cyrl-CS"/>
        </w:rPr>
        <w:t xml:space="preserve">констатовала да </w:t>
      </w:r>
      <w:r>
        <w:rPr>
          <w:lang w:val="sr-Cyrl-CS"/>
        </w:rPr>
        <w:t>је пријава</w:t>
      </w:r>
      <w:r w:rsidRPr="006C22C4">
        <w:rPr>
          <w:lang w:val="sr-Cyrl-CS"/>
        </w:rPr>
        <w:t xml:space="preserve"> благоврем</w:t>
      </w:r>
      <w:r>
        <w:rPr>
          <w:lang w:val="sr-Cyrl-CS"/>
        </w:rPr>
        <w:t>ена и потпуна</w:t>
      </w:r>
      <w:r w:rsidRPr="006C22C4">
        <w:rPr>
          <w:lang w:val="sr-Cyrl-CS"/>
        </w:rPr>
        <w:t xml:space="preserve"> те је сходно томе, сачинила списак кан</w:t>
      </w:r>
      <w:r>
        <w:rPr>
          <w:lang w:val="sr-Cyrl-CS"/>
        </w:rPr>
        <w:t xml:space="preserve">дидата међу којима се спроводи </w:t>
      </w:r>
      <w:r w:rsidRPr="006C22C4">
        <w:rPr>
          <w:lang w:val="sr-Cyrl-CS"/>
        </w:rPr>
        <w:t>изборни поступак</w:t>
      </w:r>
      <w:r w:rsidRPr="006C22C4">
        <w:rPr>
          <w:lang w:val="sr-Latn-CS"/>
        </w:rPr>
        <w:t xml:space="preserve">. </w:t>
      </w:r>
      <w:r>
        <w:rPr>
          <w:lang w:val="sr-Cyrl-CS"/>
        </w:rPr>
        <w:t>Наведеном кандидату</w:t>
      </w:r>
      <w:r w:rsidRPr="006C22C4">
        <w:rPr>
          <w:lang w:val="sr-Cyrl-CS"/>
        </w:rPr>
        <w:t xml:space="preserve"> </w:t>
      </w:r>
      <w:r>
        <w:rPr>
          <w:lang w:val="sr-Cyrl-CS"/>
        </w:rPr>
        <w:t>је достављена писмено</w:t>
      </w:r>
      <w:r w:rsidRPr="006C22C4">
        <w:rPr>
          <w:lang w:val="sr-Cyrl-CS"/>
        </w:rPr>
        <w:t xml:space="preserve"> обавештења да ће се усмени разговор за проверу стручних оспособљености</w:t>
      </w:r>
      <w:r>
        <w:rPr>
          <w:lang w:val="sr-Cyrl-CS"/>
        </w:rPr>
        <w:t xml:space="preserve"> знања и вештина </w:t>
      </w:r>
      <w:r w:rsidRPr="006C22C4">
        <w:rPr>
          <w:lang w:val="sr-Cyrl-CS"/>
        </w:rPr>
        <w:t xml:space="preserve">обавити </w:t>
      </w:r>
      <w:r>
        <w:rPr>
          <w:lang w:val="sr-Cyrl-CS"/>
        </w:rPr>
        <w:t>01</w:t>
      </w:r>
      <w:r w:rsidRPr="006C22C4">
        <w:rPr>
          <w:lang w:val="sr-Cyrl-CS"/>
        </w:rPr>
        <w:t>.</w:t>
      </w:r>
      <w:r>
        <w:rPr>
          <w:lang w:val="sr-Cyrl-CS"/>
        </w:rPr>
        <w:t>02</w:t>
      </w:r>
      <w:r w:rsidRPr="006C22C4">
        <w:rPr>
          <w:lang w:val="sr-Cyrl-CS"/>
        </w:rPr>
        <w:t>.</w:t>
      </w:r>
      <w:r>
        <w:rPr>
          <w:lang w:val="sr-Cyrl-CS"/>
        </w:rPr>
        <w:t>2019</w:t>
      </w:r>
      <w:r w:rsidRPr="006C22C4">
        <w:rPr>
          <w:lang w:val="sr-Cyrl-CS"/>
        </w:rPr>
        <w:t>.</w:t>
      </w:r>
      <w:r>
        <w:rPr>
          <w:lang w:val="sr-Cyrl-CS"/>
        </w:rPr>
        <w:t xml:space="preserve"> </w:t>
      </w:r>
      <w:r w:rsidRPr="006C22C4">
        <w:rPr>
          <w:lang w:val="sr-Cyrl-CS"/>
        </w:rPr>
        <w:t>године</w:t>
      </w:r>
      <w:r>
        <w:rPr>
          <w:lang w:val="sr-Cyrl-CS"/>
        </w:rPr>
        <w:t xml:space="preserve"> у 12:00 часова у Сали 21. Општинске управе Љиг.</w:t>
      </w:r>
    </w:p>
    <w:p w:rsidR="00EB3699" w:rsidRDefault="00EB3699" w:rsidP="00EB3699">
      <w:pPr>
        <w:jc w:val="both"/>
        <w:rPr>
          <w:lang w:val="sr-Cyrl-CS"/>
        </w:rPr>
      </w:pPr>
      <w:r w:rsidRPr="006C22C4">
        <w:rPr>
          <w:lang w:val="sr-Cyrl-CS"/>
        </w:rPr>
        <w:tab/>
        <w:t xml:space="preserve">Конкурсна комисија је дана </w:t>
      </w:r>
      <w:r>
        <w:rPr>
          <w:lang w:val="sr-Cyrl-CS"/>
        </w:rPr>
        <w:t>01.02</w:t>
      </w:r>
      <w:r w:rsidRPr="006C22C4">
        <w:rPr>
          <w:lang w:val="sr-Cyrl-CS"/>
        </w:rPr>
        <w:t>.</w:t>
      </w:r>
      <w:r>
        <w:rPr>
          <w:lang w:val="sr-Cyrl-CS"/>
        </w:rPr>
        <w:t>2019.</w:t>
      </w:r>
      <w:r w:rsidRPr="003B6776">
        <w:rPr>
          <w:lang w:val="sr-Cyrl-CS"/>
        </w:rPr>
        <w:t xml:space="preserve"> </w:t>
      </w:r>
      <w:r w:rsidRPr="006C22C4">
        <w:rPr>
          <w:lang w:val="sr-Cyrl-CS"/>
        </w:rPr>
        <w:t xml:space="preserve">године константовала да </w:t>
      </w:r>
      <w:r>
        <w:rPr>
          <w:lang w:val="sr-Cyrl-CS"/>
        </w:rPr>
        <w:t xml:space="preserve">се </w:t>
      </w:r>
      <w:r w:rsidRPr="006C22C4">
        <w:rPr>
          <w:lang w:val="sr-Cyrl-CS"/>
        </w:rPr>
        <w:t xml:space="preserve">изборном поступку </w:t>
      </w:r>
      <w:r>
        <w:rPr>
          <w:lang w:val="sr-Cyrl-CS"/>
        </w:rPr>
        <w:t>одазвао</w:t>
      </w:r>
      <w:r w:rsidRPr="006C22C4">
        <w:rPr>
          <w:lang w:val="sr-Cyrl-CS"/>
        </w:rPr>
        <w:t xml:space="preserve"> кандидат </w:t>
      </w:r>
      <w:r>
        <w:rPr>
          <w:lang w:val="sr-Cyrl-CS"/>
        </w:rPr>
        <w:t>Милан Јанићијевић</w:t>
      </w:r>
      <w:r w:rsidRPr="006C22C4">
        <w:rPr>
          <w:lang w:val="sr-Cyrl-CS"/>
        </w:rPr>
        <w:t xml:space="preserve"> </w:t>
      </w:r>
      <w:r>
        <w:rPr>
          <w:lang w:val="sr-Cyrl-CS"/>
        </w:rPr>
        <w:t xml:space="preserve">који је уредно позван и </w:t>
      </w:r>
      <w:r w:rsidRPr="006C22C4">
        <w:rPr>
          <w:lang w:val="sr-Cyrl-CS"/>
        </w:rPr>
        <w:t>обавил</w:t>
      </w:r>
      <w:r>
        <w:rPr>
          <w:lang w:val="sr-Cyrl-CS"/>
        </w:rPr>
        <w:t>а усмени разговор са кандидатом.</w:t>
      </w:r>
    </w:p>
    <w:p w:rsidR="00EB3699" w:rsidRPr="003B6776" w:rsidRDefault="00EB3699" w:rsidP="00EB3699">
      <w:pPr>
        <w:jc w:val="both"/>
        <w:rPr>
          <w:lang w:val="sr-Cyrl-CS"/>
        </w:rPr>
      </w:pPr>
      <w:r>
        <w:rPr>
          <w:lang w:val="sr-Cyrl-CS"/>
        </w:rPr>
        <w:tab/>
        <w:t xml:space="preserve">Кандидату </w:t>
      </w:r>
      <w:r w:rsidRPr="006C22C4">
        <w:rPr>
          <w:lang w:val="sr-Cyrl-CS"/>
        </w:rPr>
        <w:t xml:space="preserve">који </w:t>
      </w:r>
      <w:r>
        <w:rPr>
          <w:lang w:val="sr-Cyrl-CS"/>
        </w:rPr>
        <w:t xml:space="preserve">је </w:t>
      </w:r>
      <w:r w:rsidRPr="006C22C4">
        <w:rPr>
          <w:lang w:val="sr-Cyrl-CS"/>
        </w:rPr>
        <w:t>присту</w:t>
      </w:r>
      <w:r>
        <w:rPr>
          <w:lang w:val="sr-Cyrl-CS"/>
        </w:rPr>
        <w:t>пио изборном поступку поставље</w:t>
      </w:r>
      <w:r w:rsidRPr="006C22C4">
        <w:rPr>
          <w:lang w:val="sr-Cyrl-CS"/>
        </w:rPr>
        <w:t>на су питања</w:t>
      </w:r>
      <w:r>
        <w:rPr>
          <w:lang w:val="sr-Cyrl-CS"/>
        </w:rPr>
        <w:t>:</w:t>
      </w:r>
      <w:r w:rsidRPr="006C22C4">
        <w:rPr>
          <w:lang w:val="sr-Cyrl-CS"/>
        </w:rPr>
        <w:t xml:space="preserve"> </w:t>
      </w:r>
    </w:p>
    <w:p w:rsidR="00EB3699" w:rsidRPr="003B6776" w:rsidRDefault="00EB3699" w:rsidP="00EB3699">
      <w:pPr>
        <w:pStyle w:val="ListParagraph"/>
        <w:numPr>
          <w:ilvl w:val="0"/>
          <w:numId w:val="4"/>
        </w:numPr>
        <w:jc w:val="both"/>
        <w:rPr>
          <w:lang w:val="sr-Cyrl-CS"/>
        </w:rPr>
      </w:pPr>
      <w:r w:rsidRPr="003B6776">
        <w:rPr>
          <w:lang w:val="sr-Cyrl-CS"/>
        </w:rPr>
        <w:t>познавање закона из области локалне самоуправе (Закона о локалној самоуправи, Закона о запосленима у аутономним покрајинама и јединицама локалне самоуправе, Закона о финансирању локалне самоуправе)</w:t>
      </w:r>
    </w:p>
    <w:p w:rsidR="00EB3699" w:rsidRPr="003B6776" w:rsidRDefault="00EB3699" w:rsidP="00EB3699">
      <w:pPr>
        <w:pStyle w:val="ListParagraph"/>
        <w:numPr>
          <w:ilvl w:val="0"/>
          <w:numId w:val="4"/>
        </w:numPr>
        <w:jc w:val="both"/>
        <w:rPr>
          <w:lang w:val="sr-Cyrl-CS"/>
        </w:rPr>
      </w:pPr>
      <w:r w:rsidRPr="003B6776">
        <w:rPr>
          <w:lang w:val="sr-Cyrl-CS"/>
        </w:rPr>
        <w:lastRenderedPageBreak/>
        <w:t xml:space="preserve">познавање рада на рачунару </w:t>
      </w:r>
    </w:p>
    <w:p w:rsidR="00EB3699" w:rsidRDefault="00EB3699" w:rsidP="00EB3699">
      <w:pPr>
        <w:pStyle w:val="ListParagraph"/>
        <w:numPr>
          <w:ilvl w:val="0"/>
          <w:numId w:val="4"/>
        </w:numPr>
        <w:jc w:val="both"/>
        <w:rPr>
          <w:lang w:val="sr-Cyrl-CS"/>
        </w:rPr>
      </w:pPr>
      <w:r w:rsidRPr="003B6776">
        <w:rPr>
          <w:lang w:val="sr-Cyrl-CS"/>
        </w:rPr>
        <w:t>вештине комуникације</w:t>
      </w:r>
    </w:p>
    <w:p w:rsidR="00EB3699" w:rsidRPr="003B6776" w:rsidRDefault="00EB3699" w:rsidP="00EB3699">
      <w:pPr>
        <w:pStyle w:val="ListParagraph"/>
        <w:ind w:left="1500"/>
        <w:jc w:val="both"/>
        <w:rPr>
          <w:lang w:val="sr-Cyrl-CS"/>
        </w:rPr>
      </w:pPr>
    </w:p>
    <w:p w:rsidR="00EB3699" w:rsidRPr="006C22C4" w:rsidRDefault="00EB3699" w:rsidP="00EB3699">
      <w:pPr>
        <w:jc w:val="both"/>
        <w:rPr>
          <w:lang w:val="sr-Cyrl-CS"/>
        </w:rPr>
      </w:pPr>
      <w:r>
        <w:rPr>
          <w:lang w:val="sr-Cyrl-CS"/>
        </w:rPr>
        <w:tab/>
        <w:t>К</w:t>
      </w:r>
      <w:r w:rsidRPr="006C22C4">
        <w:rPr>
          <w:lang w:val="sr-Cyrl-CS"/>
        </w:rPr>
        <w:t>омисије је вреднова</w:t>
      </w:r>
      <w:r>
        <w:rPr>
          <w:lang w:val="sr-Cyrl-CS"/>
        </w:rPr>
        <w:t>ла</w:t>
      </w:r>
      <w:r w:rsidRPr="006C22C4">
        <w:rPr>
          <w:lang w:val="sr-Cyrl-CS"/>
        </w:rPr>
        <w:t xml:space="preserve"> оценом од 1 до 3 одгов</w:t>
      </w:r>
      <w:r>
        <w:rPr>
          <w:lang w:val="sr-Cyrl-CS"/>
        </w:rPr>
        <w:t>о</w:t>
      </w:r>
      <w:r w:rsidRPr="006C22C4">
        <w:rPr>
          <w:lang w:val="sr-Cyrl-CS"/>
        </w:rPr>
        <w:t>ре на постављена питања</w:t>
      </w:r>
      <w:r>
        <w:rPr>
          <w:lang w:val="sr-Cyrl-CS"/>
        </w:rPr>
        <w:t xml:space="preserve"> сходно члану</w:t>
      </w:r>
      <w:r w:rsidRPr="006C22C4">
        <w:rPr>
          <w:lang w:val="sr-Cyrl-CS"/>
        </w:rPr>
        <w:t xml:space="preserve"> 22. Уредбе о спровођењу интерног и јавног конкурса за попуњавање радних места у аутономним покрајинама и јединицама локалне самоуправе. </w:t>
      </w:r>
    </w:p>
    <w:p w:rsidR="00EB3699" w:rsidRPr="006C22C4" w:rsidRDefault="00EB3699" w:rsidP="00EB3699">
      <w:pPr>
        <w:jc w:val="both"/>
        <w:rPr>
          <w:lang w:val="sr-Cyrl-CS"/>
        </w:rPr>
      </w:pPr>
      <w:r w:rsidRPr="006C22C4">
        <w:rPr>
          <w:lang w:val="sr-Cyrl-CS"/>
        </w:rPr>
        <w:tab/>
        <w:t>Сагласно члану 96. и члану 97</w:t>
      </w:r>
      <w:r>
        <w:rPr>
          <w:lang w:val="sr-Cyrl-CS"/>
        </w:rPr>
        <w:t>.</w:t>
      </w:r>
      <w:r w:rsidRPr="006C22C4">
        <w:rPr>
          <w:lang w:val="sr-Cyrl-CS"/>
        </w:rPr>
        <w:t xml:space="preserve"> Закона о запосленима у аутономним покрајинама и јединицама локалне самоуправе, Конкурсна комисија је </w:t>
      </w:r>
      <w:r>
        <w:rPr>
          <w:lang w:val="sr-Cyrl-CS"/>
        </w:rPr>
        <w:t>на основу постигнутог резултата</w:t>
      </w:r>
      <w:r w:rsidRPr="006C22C4">
        <w:rPr>
          <w:lang w:val="sr-Cyrl-CS"/>
        </w:rPr>
        <w:t xml:space="preserve"> саставила листу кандидата за избор на коју је уврстила кандидата </w:t>
      </w:r>
      <w:r>
        <w:rPr>
          <w:lang w:val="sr-Cyrl-CS"/>
        </w:rPr>
        <w:t>Милана Јанићијевића са п</w:t>
      </w:r>
      <w:r w:rsidRPr="006C22C4">
        <w:rPr>
          <w:lang w:val="sr-Cyrl-CS"/>
        </w:rPr>
        <w:t>осечном оценом 3</w:t>
      </w:r>
      <w:r>
        <w:rPr>
          <w:lang w:val="sr-Cyrl-CS"/>
        </w:rPr>
        <w:t xml:space="preserve">, коју је </w:t>
      </w:r>
      <w:r w:rsidRPr="006C22C4">
        <w:rPr>
          <w:lang w:val="sr-Cyrl-CS"/>
        </w:rPr>
        <w:t xml:space="preserve">доставила са </w:t>
      </w:r>
      <w:r>
        <w:rPr>
          <w:lang w:val="sr-Cyrl-CS"/>
        </w:rPr>
        <w:t xml:space="preserve">записницима о </w:t>
      </w:r>
      <w:r w:rsidRPr="006C22C4">
        <w:rPr>
          <w:lang w:val="sr-Cyrl-CS"/>
        </w:rPr>
        <w:t xml:space="preserve">предузетим радњама у току изборног поступка, Општинском већу општине </w:t>
      </w:r>
      <w:r>
        <w:rPr>
          <w:lang w:val="sr-Cyrl-CS"/>
        </w:rPr>
        <w:t>Љиг</w:t>
      </w:r>
      <w:r w:rsidRPr="006C22C4">
        <w:rPr>
          <w:lang w:val="sr-Cyrl-CS"/>
        </w:rPr>
        <w:t>, ради доношења одлуке о избору кандидата.</w:t>
      </w:r>
    </w:p>
    <w:p w:rsidR="00EB3699" w:rsidRPr="006C22C4" w:rsidRDefault="00EB3699" w:rsidP="00EB3699">
      <w:pPr>
        <w:jc w:val="both"/>
        <w:rPr>
          <w:lang w:val="sr-Cyrl-CS"/>
        </w:rPr>
      </w:pPr>
      <w:r w:rsidRPr="006C22C4">
        <w:rPr>
          <w:lang w:val="sr-Cyrl-CS"/>
        </w:rPr>
        <w:tab/>
        <w:t>У складу са чланом 99. Закона о запосленима у аутономним покрајинама и јединицама локалне самоуправе службеник ступа на положај даном доношења решења о постављењу на положај.</w:t>
      </w:r>
    </w:p>
    <w:p w:rsidR="00EB3699" w:rsidRDefault="00EB3699" w:rsidP="00EB3699">
      <w:pPr>
        <w:jc w:val="both"/>
        <w:rPr>
          <w:lang w:val="sr-Cyrl-CS"/>
        </w:rPr>
      </w:pPr>
      <w:r w:rsidRPr="006C22C4">
        <w:rPr>
          <w:lang w:val="sr-Cyrl-CS"/>
        </w:rPr>
        <w:tab/>
        <w:t xml:space="preserve">Имајући у виду напред наведено </w:t>
      </w:r>
      <w:r>
        <w:rPr>
          <w:lang w:val="sr-Cyrl-CS"/>
        </w:rPr>
        <w:t>одлучено је као у диспозитиву</w:t>
      </w:r>
      <w:r w:rsidRPr="006C22C4">
        <w:rPr>
          <w:lang w:val="sr-Cyrl-CS"/>
        </w:rPr>
        <w:t>.</w:t>
      </w:r>
    </w:p>
    <w:p w:rsidR="00EB3699" w:rsidRPr="006C22C4" w:rsidRDefault="00EB3699" w:rsidP="00EB3699">
      <w:pPr>
        <w:jc w:val="both"/>
        <w:rPr>
          <w:lang w:val="sr-Cyrl-CS"/>
        </w:rPr>
      </w:pPr>
    </w:p>
    <w:p w:rsidR="00EB3699" w:rsidRDefault="00EB3699" w:rsidP="00EB3699">
      <w:pPr>
        <w:ind w:firstLine="720"/>
        <w:jc w:val="both"/>
        <w:rPr>
          <w:lang w:val="sr-Cyrl-CS"/>
        </w:rPr>
      </w:pPr>
      <w:r w:rsidRPr="006C22C4">
        <w:rPr>
          <w:b/>
          <w:lang w:val="sr-Cyrl-CS"/>
        </w:rPr>
        <w:t>УПУТСТВО О ПРАВНОМ СРЕДСТВУ</w:t>
      </w:r>
      <w:r w:rsidRPr="006C22C4">
        <w:rPr>
          <w:lang w:val="sr-Cyrl-CS"/>
        </w:rPr>
        <w:t>: Против овог решења жалба није допуштена, али може се покренути управни спор пред, у року од 30 дана од дана достављања решења кандидатима.</w:t>
      </w:r>
    </w:p>
    <w:p w:rsidR="00EB3699" w:rsidRDefault="00EB3699" w:rsidP="00EB3699">
      <w:pPr>
        <w:jc w:val="both"/>
        <w:rPr>
          <w:lang w:val="sr-Cyrl-CS" w:eastAsia="ar-SA"/>
        </w:rPr>
      </w:pPr>
    </w:p>
    <w:p w:rsidR="00EB3699" w:rsidRDefault="00EB3699" w:rsidP="00EB3699">
      <w:pPr>
        <w:jc w:val="both"/>
        <w:rPr>
          <w:lang w:val="sr-Cyrl-CS" w:eastAsia="ar-SA"/>
        </w:rPr>
      </w:pPr>
    </w:p>
    <w:p w:rsidR="00EB3699" w:rsidRPr="00E94747" w:rsidRDefault="00EB3699" w:rsidP="00EB3699">
      <w:pPr>
        <w:jc w:val="both"/>
        <w:rPr>
          <w:b/>
          <w:lang w:val="sr-Cyrl-CS" w:eastAsia="ar-SA"/>
        </w:rPr>
      </w:pPr>
    </w:p>
    <w:p w:rsidR="00EB3699" w:rsidRDefault="00EB3699" w:rsidP="00EB3699">
      <w:pPr>
        <w:ind w:firstLine="6096"/>
        <w:jc w:val="center"/>
      </w:pPr>
      <w:r>
        <w:t>ПРЕДСЕДНИК</w:t>
      </w:r>
    </w:p>
    <w:p w:rsidR="00EB3699" w:rsidRPr="00796C82" w:rsidRDefault="00EB3699" w:rsidP="00EB3699">
      <w:pPr>
        <w:ind w:firstLine="6096"/>
        <w:jc w:val="center"/>
      </w:pPr>
      <w:proofErr w:type="gramStart"/>
      <w:r>
        <w:t>Драган Лазаревић, с.р.</w:t>
      </w:r>
      <w:proofErr w:type="gramEnd"/>
    </w:p>
    <w:p w:rsidR="00EB3699" w:rsidRDefault="00EB3699" w:rsidP="00EB3699">
      <w:pPr>
        <w:jc w:val="right"/>
        <w:rPr>
          <w:sz w:val="22"/>
          <w:szCs w:val="22"/>
          <w:lang/>
        </w:rPr>
      </w:pPr>
    </w:p>
    <w:p w:rsidR="00EB3699" w:rsidRDefault="00EB3699" w:rsidP="00EB3699">
      <w:pPr>
        <w:jc w:val="right"/>
        <w:rPr>
          <w:sz w:val="22"/>
          <w:szCs w:val="22"/>
          <w:lang/>
        </w:rPr>
      </w:pPr>
    </w:p>
    <w:p w:rsidR="0032058C" w:rsidRDefault="0032058C" w:rsidP="00EB3699">
      <w:pPr>
        <w:jc w:val="right"/>
        <w:rPr>
          <w:sz w:val="22"/>
          <w:szCs w:val="22"/>
          <w:lang/>
        </w:rPr>
      </w:pPr>
    </w:p>
    <w:p w:rsidR="00EB3699" w:rsidRDefault="00EB3699" w:rsidP="00EB3699">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05</w:t>
      </w:r>
      <w:r>
        <w:rPr>
          <w:shd w:val="clear" w:color="auto" w:fill="CCCCCC"/>
        </w:rPr>
        <w:t>.</w:t>
      </w:r>
      <w:r>
        <w:rPr>
          <w:shd w:val="clear" w:color="auto" w:fill="CCCCCC"/>
          <w:lang w:val="sr-Cyrl-CS"/>
        </w:rPr>
        <w:t>фебруар   201</w:t>
      </w:r>
      <w:r>
        <w:rPr>
          <w:shd w:val="clear" w:color="auto" w:fill="CCCCCC"/>
        </w:rPr>
        <w:t>9</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lang/>
        </w:rPr>
        <w:t>2</w:t>
      </w:r>
      <w:r>
        <w:rPr>
          <w:lang w:val="sr-Cyrl-CS"/>
        </w:rPr>
        <w:t xml:space="preserve">     </w:t>
      </w:r>
    </w:p>
    <w:p w:rsidR="00EB3699" w:rsidRDefault="00EB3699" w:rsidP="00EB3699">
      <w:pPr>
        <w:pStyle w:val="BodyText"/>
        <w:rPr>
          <w:lang/>
        </w:rPr>
      </w:pPr>
    </w:p>
    <w:p w:rsidR="0032058C" w:rsidRDefault="0032058C" w:rsidP="00EB3699">
      <w:pPr>
        <w:pStyle w:val="BodyText"/>
        <w:rPr>
          <w:lang/>
        </w:rPr>
      </w:pPr>
    </w:p>
    <w:p w:rsidR="0032058C" w:rsidRPr="0032058C" w:rsidRDefault="0032058C" w:rsidP="0032058C">
      <w:pPr>
        <w:jc w:val="center"/>
        <w:rPr>
          <w:b/>
          <w:lang/>
        </w:rPr>
      </w:pPr>
      <w:r w:rsidRPr="0032058C">
        <w:rPr>
          <w:b/>
          <w:lang/>
        </w:rPr>
        <w:t>САДРЖАЈ</w:t>
      </w:r>
    </w:p>
    <w:p w:rsidR="0032058C" w:rsidRDefault="0032058C" w:rsidP="00EB3699">
      <w:pPr>
        <w:pStyle w:val="BodyText"/>
        <w:rPr>
          <w:lang/>
        </w:rPr>
      </w:pPr>
    </w:p>
    <w:p w:rsidR="0032058C" w:rsidRPr="0032058C" w:rsidRDefault="0032058C" w:rsidP="00EB3699">
      <w:pPr>
        <w:pStyle w:val="BodyText"/>
        <w:rPr>
          <w:lang/>
        </w:rPr>
      </w:pPr>
    </w:p>
    <w:p w:rsidR="00EB3699" w:rsidRPr="008C3242" w:rsidRDefault="00EB3699" w:rsidP="00EB3699">
      <w:pPr>
        <w:tabs>
          <w:tab w:val="left" w:pos="3420"/>
        </w:tabs>
        <w:jc w:val="center"/>
        <w:rPr>
          <w:rFonts w:ascii="Arial" w:hAnsi="Arial" w:cs="Arial"/>
        </w:rPr>
      </w:pPr>
      <w:r w:rsidRPr="008C3242">
        <w:rPr>
          <w:rFonts w:ascii="Arial" w:hAnsi="Arial" w:cs="Arial"/>
          <w:lang w:val="sr-Cyrl-CS"/>
        </w:rPr>
        <w:t>АКТА ОПШТИНСК</w:t>
      </w:r>
      <w:r>
        <w:rPr>
          <w:rFonts w:ascii="Arial" w:hAnsi="Arial" w:cs="Arial"/>
          <w:lang w:val="sr-Cyrl-CS"/>
        </w:rPr>
        <w:t>Е УПРАВЕ</w:t>
      </w:r>
    </w:p>
    <w:p w:rsidR="00EB3699" w:rsidRDefault="00EB3699" w:rsidP="00EB3699">
      <w:pPr>
        <w:pStyle w:val="BodyText"/>
      </w:pPr>
    </w:p>
    <w:p w:rsidR="00EB3699" w:rsidRPr="00EB3699" w:rsidRDefault="00EB3699" w:rsidP="00EB3699">
      <w:pPr>
        <w:pStyle w:val="ListParagraph"/>
        <w:numPr>
          <w:ilvl w:val="0"/>
          <w:numId w:val="9"/>
        </w:numPr>
        <w:ind w:left="284" w:hanging="284"/>
        <w:rPr>
          <w:lang w:val="sr-Cyrl-CS"/>
        </w:rPr>
      </w:pPr>
      <w:r>
        <w:rPr>
          <w:sz w:val="26"/>
          <w:szCs w:val="26"/>
          <w:lang w:val="sr-Cyrl-CS" w:eastAsia="ar-SA"/>
        </w:rPr>
        <w:t>РЕШЕЊЕ О ОБРАЗОВАЊУ</w:t>
      </w:r>
      <w:r w:rsidRPr="00EB3699">
        <w:rPr>
          <w:sz w:val="26"/>
          <w:szCs w:val="26"/>
          <w:lang w:val="sr-Cyrl-CS" w:eastAsia="ar-SA"/>
        </w:rPr>
        <w:t xml:space="preserve"> </w:t>
      </w:r>
      <w:r w:rsidRPr="00EB3699">
        <w:t>ИНТЕРРЕСОРНЕ КОМИСИЈЕ ЗА ПРОЦЕНУ ПОТРЕБА ДЕТЕТА, УЧЕНИКА И ОДРАСЛОГ ЗА ДОДАТНОМ ОБРАЗОВНОМ, ЗДРАВСТВЕНОМ И СОЦИЈАЛНОМ ПОДРШКОМ ЗА ТЕРИТОРИЈУ ОПШТИНЕ ЉИГ</w:t>
      </w:r>
      <w:r w:rsidRPr="00EB3699">
        <w:rPr>
          <w:sz w:val="26"/>
          <w:szCs w:val="26"/>
          <w:lang w:val="sr-Cyrl-CS" w:eastAsia="ar-SA"/>
        </w:rPr>
        <w:t>....................</w:t>
      </w:r>
      <w:r>
        <w:rPr>
          <w:sz w:val="26"/>
          <w:szCs w:val="26"/>
          <w:lang w:val="sr-Cyrl-CS" w:eastAsia="ar-SA"/>
        </w:rPr>
        <w:t>................................................................................</w:t>
      </w:r>
      <w:r w:rsidRPr="00EB3699">
        <w:rPr>
          <w:sz w:val="26"/>
          <w:szCs w:val="26"/>
          <w:lang w:val="sr-Cyrl-CS" w:eastAsia="ar-SA"/>
        </w:rPr>
        <w:t>.</w:t>
      </w:r>
      <w:r w:rsidRPr="00EB3699">
        <w:rPr>
          <w:lang w:val="sr-Cyrl-CS"/>
        </w:rPr>
        <w:t>...</w:t>
      </w:r>
      <w:r w:rsidRPr="00EB3699">
        <w:rPr>
          <w:lang w:val="ru-RU"/>
        </w:rPr>
        <w:t xml:space="preserve"> стран</w:t>
      </w:r>
      <w:r w:rsidRPr="00EB3699">
        <w:rPr>
          <w:lang w:val="sr-Cyrl-CS"/>
        </w:rPr>
        <w:t xml:space="preserve">е           1 - </w:t>
      </w:r>
      <w:r>
        <w:rPr>
          <w:lang w:val="sr-Cyrl-CS"/>
        </w:rPr>
        <w:t>4</w:t>
      </w:r>
    </w:p>
    <w:p w:rsidR="00EB3699" w:rsidRDefault="00EB3699" w:rsidP="00EB3699">
      <w:pPr>
        <w:jc w:val="center"/>
        <w:rPr>
          <w:b/>
          <w:lang w:val="sr-Cyrl-CS"/>
        </w:rPr>
      </w:pPr>
    </w:p>
    <w:p w:rsidR="00EB3699" w:rsidRDefault="00EB3699" w:rsidP="00EB3699">
      <w:pPr>
        <w:jc w:val="center"/>
        <w:rPr>
          <w:b/>
          <w:lang w:val="sr-Cyrl-CS"/>
        </w:rPr>
      </w:pPr>
    </w:p>
    <w:p w:rsidR="00EB3699" w:rsidRPr="008C3242" w:rsidRDefault="00EB3699" w:rsidP="00EB3699">
      <w:pPr>
        <w:tabs>
          <w:tab w:val="left" w:pos="3420"/>
        </w:tabs>
        <w:jc w:val="center"/>
        <w:rPr>
          <w:rFonts w:ascii="Arial" w:hAnsi="Arial" w:cs="Arial"/>
        </w:rPr>
      </w:pPr>
      <w:r w:rsidRPr="008C3242">
        <w:rPr>
          <w:rFonts w:ascii="Arial" w:hAnsi="Arial" w:cs="Arial"/>
          <w:lang w:val="sr-Cyrl-CS"/>
        </w:rPr>
        <w:t>АКТА ОПШТИНСКОГ ВЕЋА</w:t>
      </w:r>
    </w:p>
    <w:p w:rsidR="00EB3699" w:rsidRDefault="00EB3699" w:rsidP="00EB3699">
      <w:pPr>
        <w:jc w:val="center"/>
      </w:pPr>
    </w:p>
    <w:p w:rsidR="00EB3699" w:rsidRPr="00EB3699" w:rsidRDefault="00EB3699" w:rsidP="00EB3699">
      <w:pPr>
        <w:pStyle w:val="ListParagraph"/>
        <w:numPr>
          <w:ilvl w:val="0"/>
          <w:numId w:val="9"/>
        </w:numPr>
        <w:ind w:left="284" w:hanging="284"/>
        <w:rPr>
          <w:lang w:val="sr-Cyrl-CS"/>
        </w:rPr>
      </w:pPr>
      <w:r w:rsidRPr="00EB3699">
        <w:rPr>
          <w:sz w:val="26"/>
          <w:szCs w:val="26"/>
          <w:lang w:val="sr-Cyrl-CS" w:eastAsia="ar-SA"/>
        </w:rPr>
        <w:t xml:space="preserve">РЕШЕЊЕ О </w:t>
      </w:r>
      <w:r>
        <w:rPr>
          <w:sz w:val="26"/>
          <w:szCs w:val="26"/>
          <w:lang w:val="sr-Cyrl-CS" w:eastAsia="ar-SA"/>
        </w:rPr>
        <w:t>ИЗБОРУ КАНДИДАТА ЗА ПОПУЊАВАЊЕ ПОЛОЖАЈА – НАЧЕЛНИКА ОПШТИНСКЕ УПРАВЕ ОПШТИНЕ ЉИГ</w:t>
      </w:r>
      <w:r w:rsidRPr="00EB3699">
        <w:rPr>
          <w:sz w:val="26"/>
          <w:szCs w:val="26"/>
          <w:lang w:val="sr-Cyrl-CS" w:eastAsia="ar-SA"/>
        </w:rPr>
        <w:t>.........</w:t>
      </w:r>
      <w:r w:rsidRPr="00EB3699">
        <w:rPr>
          <w:lang w:val="sr-Cyrl-CS"/>
        </w:rPr>
        <w:t>...</w:t>
      </w:r>
      <w:r w:rsidRPr="00EB3699">
        <w:rPr>
          <w:lang w:val="ru-RU"/>
        </w:rPr>
        <w:t xml:space="preserve"> стран</w:t>
      </w:r>
      <w:r w:rsidRPr="00EB3699">
        <w:rPr>
          <w:lang w:val="sr-Cyrl-CS"/>
        </w:rPr>
        <w:t xml:space="preserve">е           </w:t>
      </w:r>
      <w:r>
        <w:rPr>
          <w:lang w:val="sr-Cyrl-CS"/>
        </w:rPr>
        <w:t>5</w:t>
      </w:r>
      <w:r w:rsidRPr="00EB3699">
        <w:rPr>
          <w:lang w:val="sr-Cyrl-CS"/>
        </w:rPr>
        <w:t xml:space="preserve"> - </w:t>
      </w:r>
      <w:r>
        <w:rPr>
          <w:lang w:val="sr-Cyrl-CS"/>
        </w:rPr>
        <w:t>7</w:t>
      </w:r>
    </w:p>
    <w:sectPr w:rsidR="00EB3699" w:rsidRPr="00EB3699" w:rsidSect="00BA7D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F6D20B2"/>
    <w:multiLevelType w:val="hybridMultilevel"/>
    <w:tmpl w:val="82D6E1FA"/>
    <w:lvl w:ilvl="0" w:tplc="A0F8F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7D72C9"/>
    <w:multiLevelType w:val="hybridMultilevel"/>
    <w:tmpl w:val="F3F0D42A"/>
    <w:lvl w:ilvl="0" w:tplc="511AB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83621E"/>
    <w:multiLevelType w:val="hybridMultilevel"/>
    <w:tmpl w:val="F6AEF9EE"/>
    <w:lvl w:ilvl="0" w:tplc="26C01430">
      <w:start w:val="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314525"/>
    <w:multiLevelType w:val="hybridMultilevel"/>
    <w:tmpl w:val="81924534"/>
    <w:lvl w:ilvl="0" w:tplc="4FDE5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47A7B"/>
    <w:multiLevelType w:val="hybridMultilevel"/>
    <w:tmpl w:val="CB88A2B0"/>
    <w:lvl w:ilvl="0" w:tplc="5ACCC6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81983"/>
    <w:multiLevelType w:val="hybridMultilevel"/>
    <w:tmpl w:val="8D8A64FA"/>
    <w:lvl w:ilvl="0" w:tplc="67CECF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3272A"/>
    <w:multiLevelType w:val="hybridMultilevel"/>
    <w:tmpl w:val="77AA41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7DC65877"/>
    <w:multiLevelType w:val="hybridMultilevel"/>
    <w:tmpl w:val="924E5358"/>
    <w:lvl w:ilvl="0" w:tplc="8800100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4"/>
  </w:num>
  <w:num w:numId="6">
    <w:abstractNumId w:val="2"/>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B3699"/>
    <w:rsid w:val="0032058C"/>
    <w:rsid w:val="00C329E7"/>
    <w:rsid w:val="00EB3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EB3699"/>
    <w:pPr>
      <w:jc w:val="both"/>
    </w:pPr>
    <w:rPr>
      <w:lang w:val="sr-Cyrl-CS"/>
    </w:rPr>
  </w:style>
  <w:style w:type="character" w:customStyle="1" w:styleId="BodyTextChar">
    <w:name w:val="Body Text Char"/>
    <w:basedOn w:val="DefaultParagraphFont"/>
    <w:link w:val="BodyText"/>
    <w:uiPriority w:val="99"/>
    <w:semiHidden/>
    <w:rsid w:val="00EB3699"/>
    <w:rPr>
      <w:rFonts w:ascii="Times New Roman" w:eastAsia="Times New Roman" w:hAnsi="Times New Roman" w:cs="Times New Roman"/>
      <w:sz w:val="24"/>
      <w:szCs w:val="24"/>
    </w:rPr>
  </w:style>
  <w:style w:type="character" w:customStyle="1" w:styleId="BodyTextChar1">
    <w:name w:val="Body Text Char1"/>
    <w:aliases w:val="Char Char"/>
    <w:basedOn w:val="DefaultParagraphFont"/>
    <w:link w:val="BodyText"/>
    <w:locked/>
    <w:rsid w:val="00EB3699"/>
    <w:rPr>
      <w:rFonts w:ascii="Times New Roman" w:eastAsia="Times New Roman" w:hAnsi="Times New Roman" w:cs="Times New Roman"/>
      <w:sz w:val="24"/>
      <w:szCs w:val="24"/>
      <w:lang w:val="sr-Cyrl-CS"/>
    </w:rPr>
  </w:style>
  <w:style w:type="character" w:customStyle="1" w:styleId="ListParagraphChar">
    <w:name w:val="List Paragraph Char"/>
    <w:link w:val="ListParagraph"/>
    <w:uiPriority w:val="34"/>
    <w:locked/>
    <w:rsid w:val="00EB369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B3699"/>
    <w:pPr>
      <w:ind w:left="720"/>
      <w:contextualSpacing/>
    </w:pPr>
  </w:style>
  <w:style w:type="paragraph" w:styleId="BalloonText">
    <w:name w:val="Balloon Text"/>
    <w:basedOn w:val="Normal"/>
    <w:link w:val="BalloonTextChar"/>
    <w:uiPriority w:val="99"/>
    <w:semiHidden/>
    <w:unhideWhenUsed/>
    <w:rsid w:val="00EB3699"/>
    <w:rPr>
      <w:rFonts w:ascii="Tahoma" w:hAnsi="Tahoma" w:cs="Tahoma"/>
      <w:sz w:val="16"/>
      <w:szCs w:val="16"/>
    </w:rPr>
  </w:style>
  <w:style w:type="character" w:customStyle="1" w:styleId="BalloonTextChar">
    <w:name w:val="Balloon Text Char"/>
    <w:basedOn w:val="DefaultParagraphFont"/>
    <w:link w:val="BalloonText"/>
    <w:uiPriority w:val="99"/>
    <w:semiHidden/>
    <w:rsid w:val="00EB3699"/>
    <w:rPr>
      <w:rFonts w:ascii="Tahoma" w:eastAsia="Times New Roman" w:hAnsi="Tahoma" w:cs="Tahoma"/>
      <w:sz w:val="16"/>
      <w:szCs w:val="16"/>
    </w:rPr>
  </w:style>
  <w:style w:type="character" w:styleId="Hyperlink">
    <w:name w:val="Hyperlink"/>
    <w:basedOn w:val="DefaultParagraphFont"/>
    <w:rsid w:val="00EB3699"/>
    <w:rPr>
      <w:color w:val="0066CC"/>
      <w:u w:val="single"/>
    </w:rPr>
  </w:style>
  <w:style w:type="character" w:customStyle="1" w:styleId="Bodytext0">
    <w:name w:val="Body text_"/>
    <w:basedOn w:val="DefaultParagraphFont"/>
    <w:link w:val="Bodytext1"/>
    <w:rsid w:val="00EB3699"/>
    <w:rPr>
      <w:rFonts w:ascii="Arial" w:eastAsia="Arial" w:hAnsi="Arial" w:cs="Arial"/>
      <w:shd w:val="clear" w:color="auto" w:fill="FFFFFF"/>
    </w:rPr>
  </w:style>
  <w:style w:type="paragraph" w:customStyle="1" w:styleId="Bodytext1">
    <w:name w:val="Body text"/>
    <w:basedOn w:val="Normal"/>
    <w:link w:val="Bodytext0"/>
    <w:rsid w:val="00EB3699"/>
    <w:pPr>
      <w:widowControl w:val="0"/>
      <w:shd w:val="clear" w:color="auto" w:fill="FFFFFF"/>
      <w:spacing w:line="274" w:lineRule="exact"/>
      <w:ind w:hanging="360"/>
      <w:jc w:val="both"/>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ig.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2100</Words>
  <Characters>11970</Characters>
  <Application>Microsoft Office Word</Application>
  <DocSecurity>0</DocSecurity>
  <Lines>99</Lines>
  <Paragraphs>28</Paragraphs>
  <ScaleCrop>false</ScaleCrop>
  <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2</cp:revision>
  <dcterms:created xsi:type="dcterms:W3CDTF">2019-02-05T14:23:00Z</dcterms:created>
  <dcterms:modified xsi:type="dcterms:W3CDTF">2019-02-05T14:35:00Z</dcterms:modified>
</cp:coreProperties>
</file>