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C" w:rsidRDefault="00204CBC" w:rsidP="00135CF0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097D43">
        <w:rPr>
          <w:lang w:val="sr-Cyrl-CS"/>
        </w:rPr>
        <w:t xml:space="preserve">     На основу члана 100. став </w:t>
      </w:r>
      <w:r w:rsidR="00097D43">
        <w:t>3</w:t>
      </w:r>
      <w:r>
        <w:rPr>
          <w:lang w:val="sr-Cyrl-CS"/>
        </w:rPr>
        <w:t>. Закона о заштити животне средине (''Службени гласник РС'', бр. 135/04</w:t>
      </w:r>
      <w:r>
        <w:t>,</w:t>
      </w:r>
      <w:r>
        <w:rPr>
          <w:lang w:val="sr-Cyrl-CS"/>
        </w:rPr>
        <w:t xml:space="preserve"> </w:t>
      </w:r>
      <w:r>
        <w:t>36</w:t>
      </w:r>
      <w:r>
        <w:rPr>
          <w:lang w:val="sr-Cyrl-CS"/>
        </w:rPr>
        <w:t>/</w:t>
      </w:r>
      <w:r>
        <w:t>09</w:t>
      </w:r>
      <w:r>
        <w:rPr>
          <w:lang w:val="sr-Cyrl-CS"/>
        </w:rPr>
        <w:t xml:space="preserve"> – др. закон, 72/09 – и др. закон, 43/2011 одлука УС и 14/2016</w:t>
      </w:r>
      <w:r w:rsidR="00135CF0">
        <w:t>)</w:t>
      </w:r>
      <w:r>
        <w:rPr>
          <w:lang w:val="sr-Cyrl-CS"/>
        </w:rPr>
        <w:t xml:space="preserve"> и  члана</w:t>
      </w:r>
      <w:r>
        <w:t xml:space="preserve"> 43.</w:t>
      </w:r>
      <w:r w:rsidR="00135CF0">
        <w:rPr>
          <w:lang w:val="sr-Cyrl-CS"/>
        </w:rPr>
        <w:t xml:space="preserve"> Статута општине Љиг</w:t>
      </w:r>
      <w:r>
        <w:rPr>
          <w:lang w:val="sr-Cyrl-CS"/>
        </w:rPr>
        <w:t xml:space="preserve"> (''Службени г</w:t>
      </w:r>
      <w:r w:rsidR="00647079">
        <w:rPr>
          <w:lang w:val="sr-Cyrl-CS"/>
        </w:rPr>
        <w:t>ласник општине</w:t>
      </w:r>
      <w:r>
        <w:rPr>
          <w:lang w:val="sr-Cyrl-CS"/>
        </w:rPr>
        <w:t xml:space="preserve"> Љиг '', бр. 7/08 и 10/08),</w:t>
      </w:r>
      <w:r>
        <w:t xml:space="preserve"> </w:t>
      </w:r>
      <w:r>
        <w:rPr>
          <w:lang w:val="sr-Cyrl-CS"/>
        </w:rPr>
        <w:t>Одељење за финансије Општинске управе општине Љиг предлаже :</w:t>
      </w:r>
    </w:p>
    <w:p w:rsidR="00204CBC" w:rsidRDefault="00135CF0" w:rsidP="00135CF0">
      <w:pPr>
        <w:tabs>
          <w:tab w:val="left" w:pos="684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204CBC" w:rsidRPr="00097D43" w:rsidRDefault="00097D43" w:rsidP="00097D43">
      <w:pPr>
        <w:jc w:val="center"/>
      </w:pPr>
      <w:r>
        <w:rPr>
          <w:b/>
          <w:lang w:val="sr-Cyrl-CS"/>
        </w:rPr>
        <w:t>ПРОГРАМ</w:t>
      </w:r>
    </w:p>
    <w:p w:rsidR="00204CBC" w:rsidRDefault="00097D43" w:rsidP="00204CBC">
      <w:pPr>
        <w:jc w:val="center"/>
        <w:rPr>
          <w:b/>
        </w:rPr>
      </w:pPr>
      <w:r>
        <w:rPr>
          <w:b/>
        </w:rPr>
        <w:t xml:space="preserve"> </w:t>
      </w:r>
      <w:r w:rsidR="00204CBC">
        <w:rPr>
          <w:b/>
          <w:lang w:val="sr-Cyrl-CS"/>
        </w:rPr>
        <w:t xml:space="preserve"> КОРИШЋЕЊА СРЕДСТАВА БУЏЕТСКОГ ФОНДА ЗА ЗАШТИТУ ЖИВОТНЕ СРЕДИНЕ ЗА ТЕРИТОРИЈУ ОПШТИНЕ ЉИГ ЗА 2017. ГОДИНУ</w:t>
      </w:r>
    </w:p>
    <w:p w:rsidR="00204CBC" w:rsidRDefault="00204CBC" w:rsidP="00204CBC">
      <w:pPr>
        <w:jc w:val="center"/>
        <w:rPr>
          <w:b/>
        </w:rPr>
      </w:pPr>
    </w:p>
    <w:p w:rsidR="00204CBC" w:rsidRDefault="00204CBC" w:rsidP="00204CBC">
      <w:pPr>
        <w:jc w:val="center"/>
        <w:rPr>
          <w:b/>
        </w:rPr>
      </w:pPr>
    </w:p>
    <w:p w:rsidR="00204CBC" w:rsidRDefault="00204CBC" w:rsidP="00204CBC">
      <w:pPr>
        <w:jc w:val="center"/>
        <w:rPr>
          <w:b/>
          <w:lang w:val="sr-Cyrl-CS"/>
        </w:rPr>
      </w:pPr>
      <w:r>
        <w:rPr>
          <w:b/>
        </w:rPr>
        <w:t>I</w:t>
      </w:r>
    </w:p>
    <w:p w:rsidR="00204CBC" w:rsidRDefault="00204CBC" w:rsidP="00204CBC">
      <w:pPr>
        <w:jc w:val="center"/>
        <w:rPr>
          <w:b/>
          <w:lang w:val="sr-Cyrl-CS"/>
        </w:rPr>
      </w:pPr>
    </w:p>
    <w:p w:rsidR="00204CBC" w:rsidRDefault="00204CBC" w:rsidP="00204CB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Програмом коришћења средстава буџетског фонда за заштиту животне средине за територију општине Љиг за 2017. године, утврђују се планирани приходи и намена коришћења средстава овог фонда за реализацију започетих и реализацију нових приоритетних проблема заштите животне средине, уз стварање услова за решавање и других проблема у наредном периоду, а све у складу са законима у области заштите животне средине и другим посебним законима. </w:t>
      </w:r>
    </w:p>
    <w:p w:rsidR="00204CBC" w:rsidRPr="00097D43" w:rsidRDefault="00204CBC" w:rsidP="00097D43">
      <w:pPr>
        <w:ind w:firstLine="720"/>
        <w:jc w:val="both"/>
      </w:pPr>
      <w:r>
        <w:rPr>
          <w:lang w:val="sr-Cyrl-CS"/>
        </w:rPr>
        <w:t>Планирани приход у буџету општине Љиг  за 2017. годину</w:t>
      </w:r>
      <w:r w:rsidR="00647079">
        <w:rPr>
          <w:lang w:val="sr-Cyrl-CS"/>
        </w:rPr>
        <w:t xml:space="preserve"> </w:t>
      </w:r>
      <w:r>
        <w:rPr>
          <w:lang w:val="sr-Cyrl-CS"/>
        </w:rPr>
        <w:t xml:space="preserve">– средства фонда за заштиту животне средине опредељена су у укупном износу </w:t>
      </w:r>
      <w:r w:rsidR="009A54EA" w:rsidRPr="00641714">
        <w:rPr>
          <w:lang w:val="sr-Cyrl-CS"/>
        </w:rPr>
        <w:t xml:space="preserve">од </w:t>
      </w:r>
      <w:r w:rsidR="009A54EA" w:rsidRPr="00641714">
        <w:t>7</w:t>
      </w:r>
      <w:r w:rsidRPr="00641714">
        <w:rPr>
          <w:lang w:val="sr-Cyrl-CS"/>
        </w:rPr>
        <w:t>.000.000,00 динара</w:t>
      </w:r>
      <w:r w:rsidR="00097D43">
        <w:rPr>
          <w:lang w:val="sr-Cyrl-CS"/>
        </w:rPr>
        <w:t xml:space="preserve"> и остварују </w:t>
      </w:r>
      <w:r>
        <w:rPr>
          <w:lang w:val="sr-Cyrl-CS"/>
        </w:rPr>
        <w:t xml:space="preserve"> се из следећих извора:</w:t>
      </w:r>
    </w:p>
    <w:p w:rsidR="00204CBC" w:rsidRDefault="00097D43" w:rsidP="00097D4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641714">
        <w:rPr>
          <w:lang w:val="sr-Cyrl-CS"/>
        </w:rPr>
        <w:t>-</w:t>
      </w:r>
      <w:r>
        <w:rPr>
          <w:lang w:val="sr-Cyrl-CS"/>
        </w:rPr>
        <w:t xml:space="preserve"> С</w:t>
      </w:r>
      <w:r w:rsidR="00204CBC">
        <w:rPr>
          <w:lang w:val="sr-Cyrl-CS"/>
        </w:rPr>
        <w:t>редства од накнаде за заштиту и унапређење животне средине која се наплаћује по Одлуци о накнади за заштиту и унапређење животне средине   општине Љиг („Службени гласник општине Љиг“ бр. 2/2010)</w:t>
      </w:r>
      <w:r w:rsidR="009A54EA">
        <w:t xml:space="preserve"> </w:t>
      </w:r>
      <w:r w:rsidR="009A54EA">
        <w:rPr>
          <w:lang w:val="sr-Cyrl-CS"/>
        </w:rPr>
        <w:t>у износу</w:t>
      </w:r>
      <w:r w:rsidR="00204CBC">
        <w:rPr>
          <w:lang w:val="sr-Cyrl-CS"/>
        </w:rPr>
        <w:t xml:space="preserve"> </w:t>
      </w:r>
      <w:r w:rsidR="009A54EA">
        <w:rPr>
          <w:lang w:val="sr-Cyrl-CS"/>
        </w:rPr>
        <w:t xml:space="preserve">од 5.000.000,00 </w:t>
      </w:r>
      <w:r w:rsidR="00204CBC">
        <w:rPr>
          <w:lang w:val="sr-Cyrl-CS"/>
        </w:rPr>
        <w:t xml:space="preserve">и </w:t>
      </w:r>
    </w:p>
    <w:p w:rsidR="00204CBC" w:rsidRPr="009A54EA" w:rsidRDefault="00097D43" w:rsidP="00641714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641714">
        <w:rPr>
          <w:lang w:val="sr-Cyrl-CS"/>
        </w:rPr>
        <w:t>-</w:t>
      </w:r>
      <w:r>
        <w:rPr>
          <w:lang w:val="sr-Cyrl-CS"/>
        </w:rPr>
        <w:t xml:space="preserve"> п</w:t>
      </w:r>
      <w:r w:rsidR="00204CBC">
        <w:rPr>
          <w:lang w:val="sr-Cyrl-CS"/>
        </w:rPr>
        <w:t xml:space="preserve">ренета средства Буџетског фонда за заштиту животне средине  из 2016. године у износу од </w:t>
      </w:r>
      <w:r w:rsidR="009A54EA">
        <w:t>2.000.000,00</w:t>
      </w:r>
      <w:r w:rsidR="009A54EA">
        <w:rPr>
          <w:lang w:val="sr-Cyrl-CS"/>
        </w:rPr>
        <w:t>.</w:t>
      </w:r>
    </w:p>
    <w:p w:rsidR="00204CBC" w:rsidRPr="00204CBC" w:rsidRDefault="00204CBC" w:rsidP="00204CBC">
      <w:pPr>
        <w:ind w:firstLine="720"/>
        <w:rPr>
          <w:lang w:val="sr-Cyrl-CS"/>
        </w:rPr>
      </w:pPr>
    </w:p>
    <w:p w:rsidR="00204CBC" w:rsidRDefault="00204CBC" w:rsidP="00204CBC">
      <w:pPr>
        <w:ind w:firstLine="720"/>
        <w:jc w:val="both"/>
        <w:rPr>
          <w:lang w:val="sr-Cyrl-CS"/>
        </w:rPr>
      </w:pPr>
      <w:r>
        <w:rPr>
          <w:lang w:val="sr-Cyrl-CS"/>
        </w:rPr>
        <w:t>Планирана финансијска средства буџетског Фонда из овог програма користиће се за финансирање следећих пројеката и активности:</w:t>
      </w:r>
    </w:p>
    <w:p w:rsidR="00204CBC" w:rsidRDefault="00204CBC" w:rsidP="00204CBC">
      <w:pPr>
        <w:jc w:val="both"/>
        <w:rPr>
          <w:lang w:val="sr-Cyrl-CS"/>
        </w:rPr>
      </w:pPr>
    </w:p>
    <w:p w:rsidR="00204CBC" w:rsidRDefault="00204CBC" w:rsidP="00204CBC">
      <w:pPr>
        <w:ind w:firstLine="720"/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7"/>
        <w:gridCol w:w="6269"/>
        <w:gridCol w:w="1730"/>
      </w:tblGrid>
      <w:tr w:rsidR="00204CBC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 xml:space="preserve">Редни 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број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 xml:space="preserve">Намена 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Активност / пројекат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Планирани износ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(динара)</w:t>
            </w:r>
          </w:p>
        </w:tc>
      </w:tr>
      <w:tr w:rsidR="00204CBC" w:rsidRPr="00647079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647079" w:rsidRDefault="00204CBC" w:rsidP="00135680">
            <w:pPr>
              <w:jc w:val="center"/>
              <w:rPr>
                <w:lang w:val="sr-Cyrl-CS"/>
              </w:rPr>
            </w:pPr>
            <w:r w:rsidRPr="00647079">
              <w:rPr>
                <w:lang w:val="sr-Cyrl-CS"/>
              </w:rPr>
              <w:t>1.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647079" w:rsidRDefault="00204CBC" w:rsidP="00135680">
            <w:pPr>
              <w:rPr>
                <w:lang w:val="sr-Cyrl-CS"/>
              </w:rPr>
            </w:pPr>
            <w:r w:rsidRPr="00647079">
              <w:rPr>
                <w:lang w:val="sr-Cyrl-CS"/>
              </w:rPr>
              <w:t>Праћење квалитета ваздуха, праћење нивоа буке у животној средини и повремена циљана мерења индикатора животне средине, према потреби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14" w:rsidRDefault="00641714" w:rsidP="00135680">
            <w:pPr>
              <w:jc w:val="center"/>
              <w:rPr>
                <w:lang w:val="sr-Cyrl-CS"/>
              </w:rPr>
            </w:pPr>
          </w:p>
          <w:p w:rsidR="00204CBC" w:rsidRPr="00641714" w:rsidRDefault="00641714" w:rsidP="0064171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100.000,00</w:t>
            </w:r>
          </w:p>
        </w:tc>
      </w:tr>
      <w:tr w:rsidR="00204CBC" w:rsidRPr="00647079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647079" w:rsidRDefault="009A54EA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204CBC" w:rsidRPr="00647079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rPr>
                <w:lang w:val="sr-Cyrl-CS"/>
              </w:rPr>
            </w:pPr>
            <w:r w:rsidRPr="00647079">
              <w:rPr>
                <w:lang w:val="sr-Cyrl-CS"/>
              </w:rPr>
              <w:t xml:space="preserve">Уклањање дивљих депонија </w:t>
            </w:r>
          </w:p>
          <w:p w:rsidR="00641714" w:rsidRPr="00647079" w:rsidRDefault="00641714" w:rsidP="00135680">
            <w:pPr>
              <w:rPr>
                <w:lang w:val="sr-Cyrl-C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647079" w:rsidRDefault="009A54EA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EA" w:rsidRPr="009A54EA" w:rsidRDefault="009A54EA" w:rsidP="009A54EA">
            <w:pPr>
              <w:jc w:val="center"/>
              <w:rPr>
                <w:lang w:val="sr-Cyrl-CS"/>
              </w:rPr>
            </w:pPr>
          </w:p>
          <w:p w:rsidR="00204CBC" w:rsidRPr="009A54EA" w:rsidRDefault="009A54EA" w:rsidP="009A54EA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   3.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204CBC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Набавка опреме за организовано сакупљање раздвојеног комуналног отпада - набавка и уградња стубних металних канти, набавка мрежастих контејнера за ПЕТ амбалажу</w:t>
            </w:r>
            <w:r w:rsidR="00647079" w:rsidRPr="009A54EA">
              <w:rPr>
                <w:lang w:val="sr-Cyrl-CS"/>
              </w:rPr>
              <w:t xml:space="preserve"> и контејнера за комунални отпад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EA" w:rsidRPr="009A54EA" w:rsidRDefault="009A54EA" w:rsidP="00135680">
            <w:pPr>
              <w:jc w:val="center"/>
              <w:rPr>
                <w:lang w:val="sr-Cyrl-CS"/>
              </w:rPr>
            </w:pPr>
          </w:p>
          <w:p w:rsidR="00204CBC" w:rsidRPr="009A54EA" w:rsidRDefault="009A54EA" w:rsidP="009A54EA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2.000.000,00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EA" w:rsidRPr="009A54EA" w:rsidRDefault="009A54EA" w:rsidP="00135680">
            <w:pPr>
              <w:jc w:val="center"/>
              <w:rPr>
                <w:lang w:val="sr-Cyrl-CS"/>
              </w:rPr>
            </w:pPr>
          </w:p>
          <w:p w:rsidR="00204CBC" w:rsidRPr="009A54EA" w:rsidRDefault="009A54EA" w:rsidP="009A54EA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   4.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Набавка садница за озелењавање и уређење јавних површина у насељу Љиг,  Белановица и на излетишту Рајац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EA" w:rsidRPr="009A54EA" w:rsidRDefault="009A54EA" w:rsidP="00135680">
            <w:pPr>
              <w:jc w:val="center"/>
              <w:rPr>
                <w:lang w:val="sr-Cyrl-CS"/>
              </w:rPr>
            </w:pPr>
          </w:p>
          <w:p w:rsidR="00204CBC" w:rsidRPr="009A54EA" w:rsidRDefault="009A54EA" w:rsidP="009A54EA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    100.000.00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lastRenderedPageBreak/>
              <w:t>5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Учешће у инвестицији капиталног пројекта - Изградња регионалног центра за управљање отпадом „Каленић“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1.5</w:t>
            </w:r>
            <w:r w:rsidR="00204CBC" w:rsidRPr="009A54EA">
              <w:rPr>
                <w:lang w:val="sr-Cyrl-CS"/>
              </w:rPr>
              <w:t>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6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7079" w:rsidP="00135680">
            <w:r w:rsidRPr="009A54EA">
              <w:rPr>
                <w:lang w:val="sr-Cyrl-CS"/>
              </w:rPr>
              <w:t>Наставак реконструкције</w:t>
            </w:r>
            <w:r w:rsidR="00204CBC" w:rsidRPr="009A54EA">
              <w:rPr>
                <w:lang w:val="sr-Cyrl-CS"/>
              </w:rPr>
              <w:t xml:space="preserve"> водоводне мреже са заменом азбестног цевовода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900.000,00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Чишћење канала и корита водотокова другог реда од отпада и наплавина на територији општине Љиг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204CBC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Чишћење канала који служе за прихват атмосферских вода на територији општине Љиг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Програми информисања јавности о стању и квалитету животне средине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204CBC"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204CBC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Активности на сузбијању амброзије у урбаном делу општине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647079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647079"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Default="00B979AB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Сузбијање </w:t>
            </w:r>
            <w:r w:rsidR="00647079" w:rsidRPr="009A54EA">
              <w:rPr>
                <w:lang w:val="sr-Cyrl-CS"/>
              </w:rPr>
              <w:t xml:space="preserve"> комараца на територији општине Љиг</w:t>
            </w:r>
          </w:p>
          <w:p w:rsidR="00641714" w:rsidRPr="009A54EA" w:rsidRDefault="00641714" w:rsidP="00135680">
            <w:pPr>
              <w:rPr>
                <w:lang w:val="sr-Cyrl-C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9" w:rsidRPr="009A54EA" w:rsidRDefault="009A54EA" w:rsidP="009A54EA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400.000,00</w:t>
            </w:r>
          </w:p>
        </w:tc>
      </w:tr>
      <w:tr w:rsidR="00647079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647079"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Pr="009A54EA" w:rsidRDefault="00641714" w:rsidP="00135680">
            <w:pPr>
              <w:rPr>
                <w:lang w:val="sr-Cyrl-CS"/>
              </w:rPr>
            </w:pPr>
            <w:r>
              <w:rPr>
                <w:lang w:val="sr-Cyrl-CS"/>
              </w:rPr>
              <w:t>Реконструкција</w:t>
            </w:r>
            <w:r w:rsidR="00647079" w:rsidRPr="009A54EA">
              <w:rPr>
                <w:lang w:val="sr-Cyrl-CS"/>
              </w:rPr>
              <w:t xml:space="preserve"> котларнице-спајање цевовода у циљу формирања централне котларнице (израда пројектне документације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EA" w:rsidRPr="009A54EA" w:rsidRDefault="009A54EA" w:rsidP="00135680">
            <w:pPr>
              <w:jc w:val="center"/>
              <w:rPr>
                <w:lang w:val="sr-Cyrl-CS"/>
              </w:rPr>
            </w:pPr>
          </w:p>
          <w:p w:rsidR="00647079" w:rsidRPr="009A54EA" w:rsidRDefault="009A54EA" w:rsidP="009A54EA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900.000,00</w:t>
            </w:r>
          </w:p>
        </w:tc>
      </w:tr>
    </w:tbl>
    <w:p w:rsidR="00647079" w:rsidRPr="009A54EA" w:rsidRDefault="00647079" w:rsidP="00647079">
      <w:pPr>
        <w:ind w:firstLine="720"/>
        <w:jc w:val="both"/>
        <w:rPr>
          <w:lang w:val="sr-Cyrl-CS"/>
        </w:rPr>
      </w:pPr>
    </w:p>
    <w:p w:rsidR="00647079" w:rsidRPr="00647079" w:rsidRDefault="00647079" w:rsidP="00647079">
      <w:pPr>
        <w:jc w:val="both"/>
        <w:rPr>
          <w:lang w:val="sr-Cyrl-CS"/>
        </w:rPr>
      </w:pPr>
      <w:r w:rsidRPr="009A54EA">
        <w:rPr>
          <w:lang w:val="sr-Cyrl-CS"/>
        </w:rPr>
        <w:t>У складу са чланом 61 став 8. Закона о буџетском систему („С</w:t>
      </w:r>
      <w:r w:rsidRPr="00647079">
        <w:rPr>
          <w:lang w:val="sr-Cyrl-CS"/>
        </w:rPr>
        <w:t>л. гласник РС“ бр. 54/09, 73/10, 101/10,101/11, 93/12, 62/13, 63/13) може се извршити преусмеравање средстава унутар Програма у износу од 10% вредности апропријације чија се средства умањују.</w:t>
      </w:r>
    </w:p>
    <w:p w:rsidR="00647079" w:rsidRPr="00647079" w:rsidRDefault="00647079" w:rsidP="00647079">
      <w:pPr>
        <w:jc w:val="both"/>
        <w:rPr>
          <w:lang w:val="sr-Cyrl-CS"/>
        </w:rPr>
      </w:pPr>
    </w:p>
    <w:p w:rsidR="00647079" w:rsidRPr="00647079" w:rsidRDefault="00647079" w:rsidP="00647079">
      <w:pPr>
        <w:jc w:val="both"/>
        <w:rPr>
          <w:lang w:val="sr-Cyrl-CS"/>
        </w:rPr>
      </w:pPr>
      <w:r w:rsidRPr="00647079">
        <w:rPr>
          <w:lang w:val="sr-Cyrl-CS"/>
        </w:rPr>
        <w:t>Извештај о утрошку средстрава буџетског фонд</w:t>
      </w:r>
      <w:r w:rsidR="00097D43">
        <w:rPr>
          <w:lang w:val="sr-Cyrl-CS"/>
        </w:rPr>
        <w:t>а у складу са чланом 100. став 4</w:t>
      </w:r>
      <w:r w:rsidRPr="00647079">
        <w:rPr>
          <w:lang w:val="sr-Cyrl-CS"/>
        </w:rPr>
        <w:t>. Закона о заштити животне средине ( „Сл. гласник РС“ бр. 135/04, 36/09 и 72/09-др. закон, и 72/09 – др. закон, 43/11 – одлука УС), биће достављен Министарству пољопривреде и заштите животне средине Републике Србије, најкасније до 31. марта текуће године за претходну.</w:t>
      </w:r>
    </w:p>
    <w:p w:rsidR="00647079" w:rsidRPr="00647079" w:rsidRDefault="00647079" w:rsidP="00647079">
      <w:pPr>
        <w:rPr>
          <w:lang w:val="sr-Cyrl-CS"/>
        </w:rPr>
      </w:pPr>
    </w:p>
    <w:p w:rsidR="00647079" w:rsidRPr="00647079" w:rsidRDefault="00647079" w:rsidP="00647079">
      <w:pPr>
        <w:jc w:val="both"/>
        <w:rPr>
          <w:lang w:val="sr-Cyrl-CS"/>
        </w:rPr>
      </w:pPr>
      <w:r w:rsidRPr="00647079">
        <w:rPr>
          <w:lang w:val="sr-Cyrl-CS"/>
        </w:rPr>
        <w:t>Овај  Програм ће бити објављен у  „Службеном  гласнику општине Љиг“</w:t>
      </w:r>
    </w:p>
    <w:p w:rsidR="00647079" w:rsidRPr="00647079" w:rsidRDefault="00647079" w:rsidP="00647079">
      <w:pPr>
        <w:ind w:left="720"/>
        <w:jc w:val="both"/>
        <w:rPr>
          <w:lang w:val="sr-Cyrl-CS"/>
        </w:rPr>
      </w:pPr>
    </w:p>
    <w:p w:rsidR="00647079" w:rsidRPr="00647079" w:rsidRDefault="00647079" w:rsidP="00647079">
      <w:pPr>
        <w:rPr>
          <w:lang w:val="sr-Cyrl-CS"/>
        </w:rPr>
      </w:pPr>
    </w:p>
    <w:p w:rsidR="00647079" w:rsidRPr="00647079" w:rsidRDefault="00647079" w:rsidP="00647079">
      <w:pPr>
        <w:rPr>
          <w:b/>
          <w:lang w:val="sr-Cyrl-CS"/>
        </w:rPr>
      </w:pPr>
      <w:r w:rsidRPr="00647079">
        <w:rPr>
          <w:lang w:val="sr-Cyrl-CS"/>
        </w:rPr>
        <w:t xml:space="preserve">                                         </w:t>
      </w:r>
      <w:r w:rsidRPr="00647079">
        <w:rPr>
          <w:b/>
          <w:lang w:val="sr-Cyrl-CS"/>
        </w:rPr>
        <w:t>СКУПШТИНА ОПШТИНЕ ЉИГ</w:t>
      </w:r>
    </w:p>
    <w:p w:rsidR="00647079" w:rsidRPr="00647079" w:rsidRDefault="00647079" w:rsidP="00647079">
      <w:pPr>
        <w:rPr>
          <w:lang w:val="sr-Cyrl-CS"/>
        </w:rPr>
      </w:pPr>
    </w:p>
    <w:p w:rsidR="00647079" w:rsidRPr="00647079" w:rsidRDefault="00647079" w:rsidP="00647079">
      <w:pPr>
        <w:rPr>
          <w:b/>
          <w:lang w:val="sr-Cyrl-CS"/>
        </w:rPr>
      </w:pPr>
      <w:r w:rsidRPr="00647079">
        <w:rPr>
          <w:b/>
          <w:lang w:val="sr-Cyrl-CS"/>
        </w:rPr>
        <w:t>01- Бр</w:t>
      </w:r>
    </w:p>
    <w:p w:rsidR="00647079" w:rsidRPr="00647079" w:rsidRDefault="00647079" w:rsidP="00647079">
      <w:pPr>
        <w:rPr>
          <w:b/>
          <w:lang w:val="sr-Cyrl-CS"/>
        </w:rPr>
      </w:pPr>
    </w:p>
    <w:p w:rsidR="00647079" w:rsidRPr="00647079" w:rsidRDefault="00647079" w:rsidP="00647079">
      <w:pPr>
        <w:rPr>
          <w:b/>
          <w:lang w:val="sr-Cyrl-CS"/>
        </w:rPr>
      </w:pPr>
      <w:r w:rsidRPr="00647079">
        <w:rPr>
          <w:b/>
          <w:lang w:val="sr-Cyrl-CS"/>
        </w:rPr>
        <w:t xml:space="preserve">                                                                                                                      Председник </w:t>
      </w:r>
    </w:p>
    <w:p w:rsidR="00647079" w:rsidRPr="00647079" w:rsidRDefault="00647079" w:rsidP="00647079">
      <w:pPr>
        <w:rPr>
          <w:b/>
          <w:lang w:val="sr-Cyrl-CS"/>
        </w:rPr>
      </w:pPr>
      <w:r w:rsidRPr="00647079">
        <w:rPr>
          <w:b/>
          <w:lang w:val="sr-Cyrl-CS"/>
        </w:rPr>
        <w:t xml:space="preserve">                                                                                                               Горан Миловановић</w:t>
      </w:r>
    </w:p>
    <w:p w:rsidR="00647079" w:rsidRPr="00647079" w:rsidRDefault="00647079" w:rsidP="00647079">
      <w:pPr>
        <w:jc w:val="center"/>
        <w:rPr>
          <w:b/>
          <w:lang w:val="sr-Cyrl-CS"/>
        </w:rPr>
      </w:pPr>
    </w:p>
    <w:p w:rsidR="00E54944" w:rsidRPr="00647079" w:rsidRDefault="00E54944"/>
    <w:sectPr w:rsidR="00E54944" w:rsidRPr="00647079" w:rsidSect="00E549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53" w:rsidRDefault="00C61353" w:rsidP="00CD5058">
      <w:r>
        <w:separator/>
      </w:r>
    </w:p>
  </w:endnote>
  <w:endnote w:type="continuationSeparator" w:id="1">
    <w:p w:rsidR="00C61353" w:rsidRDefault="00C61353" w:rsidP="00CD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53" w:rsidRDefault="00C61353" w:rsidP="00CD5058">
      <w:r>
        <w:separator/>
      </w:r>
    </w:p>
  </w:footnote>
  <w:footnote w:type="continuationSeparator" w:id="1">
    <w:p w:rsidR="00C61353" w:rsidRDefault="00C61353" w:rsidP="00CD5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58" w:rsidRPr="00135CF0" w:rsidRDefault="00135CF0" w:rsidP="00CD5058">
    <w:pPr>
      <w:pStyle w:val="Header"/>
      <w:jc w:val="right"/>
    </w:pPr>
    <w:r>
      <w:rPr>
        <w:lang w:val="sr-Cyrl-CS"/>
      </w:rPr>
      <w:t>ПРЕДЛОГ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BC"/>
    <w:rsid w:val="00057B8E"/>
    <w:rsid w:val="00097D43"/>
    <w:rsid w:val="00135CF0"/>
    <w:rsid w:val="00204CBC"/>
    <w:rsid w:val="00245948"/>
    <w:rsid w:val="002A70C9"/>
    <w:rsid w:val="0049604F"/>
    <w:rsid w:val="00641714"/>
    <w:rsid w:val="00647079"/>
    <w:rsid w:val="006D5824"/>
    <w:rsid w:val="0091331F"/>
    <w:rsid w:val="009A54EA"/>
    <w:rsid w:val="00B64547"/>
    <w:rsid w:val="00B979AB"/>
    <w:rsid w:val="00C61353"/>
    <w:rsid w:val="00C719FD"/>
    <w:rsid w:val="00CD5058"/>
    <w:rsid w:val="00E5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0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D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0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6</cp:revision>
  <cp:lastPrinted>2016-12-26T06:45:00Z</cp:lastPrinted>
  <dcterms:created xsi:type="dcterms:W3CDTF">2016-12-22T12:17:00Z</dcterms:created>
  <dcterms:modified xsi:type="dcterms:W3CDTF">2016-12-26T06:46:00Z</dcterms:modified>
</cp:coreProperties>
</file>