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E87" w:rsidRPr="00D83C3B" w:rsidRDefault="00431E87" w:rsidP="00431E87">
      <w:pPr>
        <w:jc w:val="center"/>
        <w:rPr>
          <w:rFonts w:ascii="Arial" w:hAnsi="Arial" w:cs="Arial"/>
          <w:sz w:val="32"/>
          <w:szCs w:val="32"/>
        </w:rPr>
      </w:pPr>
    </w:p>
    <w:p w:rsidR="00431E87" w:rsidRDefault="00431E87" w:rsidP="00431E87">
      <w:pPr>
        <w:shd w:val="clear" w:color="auto" w:fill="C6D9F1"/>
        <w:jc w:val="center"/>
        <w:rPr>
          <w:rFonts w:ascii="Arial" w:hAnsi="Arial" w:cs="Arial"/>
          <w:sz w:val="32"/>
          <w:szCs w:val="32"/>
        </w:rPr>
      </w:pPr>
    </w:p>
    <w:p w:rsidR="00431E87" w:rsidRDefault="00431E87" w:rsidP="00431E87">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431E87" w:rsidRDefault="00431E87" w:rsidP="00431E87">
      <w:pPr>
        <w:jc w:val="center"/>
        <w:rPr>
          <w:rFonts w:ascii="Arial" w:hAnsi="Arial" w:cs="Arial"/>
          <w:sz w:val="32"/>
          <w:szCs w:val="32"/>
          <w:lang w:val="ru-RU"/>
        </w:rPr>
      </w:pPr>
    </w:p>
    <w:p w:rsidR="00431E87" w:rsidRPr="008D46ED" w:rsidRDefault="00431E87" w:rsidP="00431E87">
      <w:pPr>
        <w:jc w:val="center"/>
        <w:rPr>
          <w:b/>
          <w:bCs/>
          <w:i/>
          <w:iCs/>
          <w:sz w:val="28"/>
          <w:szCs w:val="28"/>
        </w:rPr>
      </w:pPr>
      <w:r w:rsidRPr="008D46ED">
        <w:rPr>
          <w:b/>
          <w:bCs/>
          <w:i/>
          <w:iCs/>
          <w:sz w:val="28"/>
          <w:szCs w:val="28"/>
        </w:rPr>
        <w:t>ОПШТИНА ЉИГ, Карађорђева бр.7</w:t>
      </w:r>
    </w:p>
    <w:p w:rsidR="00431E87" w:rsidRPr="008D46ED" w:rsidRDefault="00431E87" w:rsidP="00431E87">
      <w:pPr>
        <w:jc w:val="center"/>
        <w:rPr>
          <w:b/>
          <w:bCs/>
          <w:i/>
          <w:iCs/>
          <w:sz w:val="28"/>
          <w:szCs w:val="28"/>
          <w:lang w:val="ru-RU"/>
        </w:rPr>
      </w:pPr>
    </w:p>
    <w:p w:rsidR="00431E87" w:rsidRPr="008D46ED" w:rsidRDefault="00431E87" w:rsidP="00431E87">
      <w:pPr>
        <w:jc w:val="center"/>
        <w:rPr>
          <w:b/>
          <w:bCs/>
          <w:i/>
          <w:iCs/>
          <w:sz w:val="28"/>
          <w:szCs w:val="28"/>
          <w:lang w:val="ru-RU"/>
        </w:rPr>
      </w:pPr>
    </w:p>
    <w:p w:rsidR="00431E87" w:rsidRPr="008D46ED" w:rsidRDefault="00431E87" w:rsidP="00431E87">
      <w:pPr>
        <w:jc w:val="center"/>
        <w:rPr>
          <w:b/>
          <w:bCs/>
        </w:rPr>
      </w:pPr>
      <w:r w:rsidRPr="008D46ED">
        <w:rPr>
          <w:b/>
          <w:bCs/>
        </w:rPr>
        <w:t>ЈАВНА НАБАВКА</w:t>
      </w:r>
      <w:r w:rsidRPr="008D46ED">
        <w:rPr>
          <w:b/>
          <w:bCs/>
          <w:lang w:val="sr-Cyrl-CS"/>
        </w:rPr>
        <w:t xml:space="preserve"> </w:t>
      </w:r>
      <w:r w:rsidR="00CD7763" w:rsidRPr="008D46ED">
        <w:rPr>
          <w:b/>
          <w:bCs/>
        </w:rPr>
        <w:t xml:space="preserve">– </w:t>
      </w:r>
      <w:r w:rsidR="00672A6A" w:rsidRPr="008D46ED">
        <w:rPr>
          <w:b/>
          <w:bCs/>
        </w:rPr>
        <w:t>Реконструкција општинског пута у Калањевцима</w:t>
      </w:r>
    </w:p>
    <w:p w:rsidR="00431E87" w:rsidRPr="008D46ED" w:rsidRDefault="00431E87" w:rsidP="00431E87">
      <w:pPr>
        <w:jc w:val="center"/>
        <w:rPr>
          <w:b/>
          <w:bCs/>
        </w:rPr>
      </w:pPr>
    </w:p>
    <w:p w:rsidR="00431E87" w:rsidRPr="008D46ED" w:rsidRDefault="00431E87" w:rsidP="00431E87">
      <w:pPr>
        <w:jc w:val="center"/>
        <w:rPr>
          <w:b/>
          <w:bCs/>
          <w:i/>
          <w:iCs/>
        </w:rPr>
      </w:pPr>
    </w:p>
    <w:p w:rsidR="00431E87" w:rsidRPr="008D46ED" w:rsidRDefault="00431E87" w:rsidP="00431E87">
      <w:pPr>
        <w:jc w:val="center"/>
        <w:rPr>
          <w:b/>
          <w:bCs/>
          <w:i/>
          <w:iCs/>
        </w:rPr>
      </w:pPr>
    </w:p>
    <w:p w:rsidR="00431E87" w:rsidRPr="008D46ED" w:rsidRDefault="002F6D32" w:rsidP="00431E87">
      <w:pPr>
        <w:jc w:val="center"/>
        <w:rPr>
          <w:b/>
          <w:bCs/>
        </w:rPr>
      </w:pPr>
      <w:r w:rsidRPr="008D46ED">
        <w:rPr>
          <w:b/>
          <w:bCs/>
          <w:lang w:val="sr-Cyrl-CS"/>
        </w:rPr>
        <w:t>ЈАВНА НАБАВКА МАЛЕ ВРЕДНОСТИ</w:t>
      </w:r>
    </w:p>
    <w:p w:rsidR="00431E87" w:rsidRPr="008D46ED" w:rsidRDefault="00431E87" w:rsidP="00431E87">
      <w:pPr>
        <w:jc w:val="center"/>
        <w:rPr>
          <w:b/>
          <w:bCs/>
        </w:rPr>
      </w:pPr>
    </w:p>
    <w:p w:rsidR="00431E87" w:rsidRPr="008D46ED" w:rsidRDefault="00672A6A" w:rsidP="00431E87">
      <w:pPr>
        <w:jc w:val="center"/>
        <w:rPr>
          <w:i/>
          <w:iCs/>
        </w:rPr>
      </w:pPr>
      <w:r w:rsidRPr="008D46ED">
        <w:rPr>
          <w:b/>
          <w:bCs/>
        </w:rPr>
        <w:t>ЈАВНА НАБАВКА бр.453-</w:t>
      </w:r>
      <w:r w:rsidR="00EA7626" w:rsidRPr="008D46ED">
        <w:rPr>
          <w:b/>
          <w:bCs/>
        </w:rPr>
        <w:t>72</w:t>
      </w:r>
      <w:r w:rsidR="00431E87" w:rsidRPr="008D46ED">
        <w:rPr>
          <w:b/>
          <w:bCs/>
        </w:rPr>
        <w:t>/20</w:t>
      </w:r>
      <w:r w:rsidRPr="008D46ED">
        <w:rPr>
          <w:b/>
          <w:bCs/>
        </w:rPr>
        <w:t>20</w:t>
      </w:r>
    </w:p>
    <w:p w:rsidR="00431E87" w:rsidRPr="008D46ED" w:rsidRDefault="00431E87" w:rsidP="00431E87">
      <w:pPr>
        <w:jc w:val="center"/>
        <w:rPr>
          <w:i/>
          <w:iCs/>
        </w:rPr>
      </w:pPr>
    </w:p>
    <w:p w:rsidR="00431E87" w:rsidRPr="008D46ED" w:rsidRDefault="00431E87" w:rsidP="00431E87">
      <w:pPr>
        <w:jc w:val="center"/>
        <w:rPr>
          <w:i/>
          <w:iCs/>
        </w:rPr>
      </w:pPr>
    </w:p>
    <w:p w:rsidR="00431E87" w:rsidRPr="008D46ED" w:rsidRDefault="00431E87" w:rsidP="00431E87">
      <w:pPr>
        <w:jc w:val="center"/>
        <w:rPr>
          <w:i/>
          <w:iCs/>
        </w:rPr>
      </w:pPr>
    </w:p>
    <w:p w:rsidR="00431E87" w:rsidRPr="008D46ED" w:rsidRDefault="00D83C3B" w:rsidP="00431E87">
      <w:pPr>
        <w:jc w:val="center"/>
        <w:rPr>
          <w:i/>
          <w:iCs/>
        </w:rPr>
      </w:pPr>
      <w:r w:rsidRPr="008D46ED">
        <w:rPr>
          <w:i/>
          <w:iCs/>
        </w:rPr>
        <w:t>РОК ЗА ПОДНОШЕЊЕ ПОНУДА :   25</w:t>
      </w:r>
      <w:r w:rsidR="00672A6A" w:rsidRPr="008D46ED">
        <w:rPr>
          <w:i/>
          <w:iCs/>
        </w:rPr>
        <w:t>.05.2020</w:t>
      </w:r>
      <w:r w:rsidR="00431E87" w:rsidRPr="008D46ED">
        <w:rPr>
          <w:i/>
          <w:iCs/>
        </w:rPr>
        <w:t xml:space="preserve"> године до 10,00 сати</w:t>
      </w:r>
    </w:p>
    <w:p w:rsidR="00431E87" w:rsidRPr="008D46ED" w:rsidRDefault="009E5DB4" w:rsidP="00431E87">
      <w:pPr>
        <w:jc w:val="center"/>
        <w:rPr>
          <w:i/>
          <w:iCs/>
        </w:rPr>
      </w:pPr>
      <w:r w:rsidRPr="008D46ED">
        <w:rPr>
          <w:i/>
          <w:iCs/>
        </w:rPr>
        <w:t>ЈАВНО ОТВАРАЊЕ ПОНУД</w:t>
      </w:r>
      <w:r w:rsidR="00D83C3B" w:rsidRPr="008D46ED">
        <w:rPr>
          <w:i/>
          <w:iCs/>
        </w:rPr>
        <w:t>А :     25</w:t>
      </w:r>
      <w:r w:rsidR="00672A6A" w:rsidRPr="008D46ED">
        <w:rPr>
          <w:i/>
          <w:iCs/>
        </w:rPr>
        <w:t>.05.2020</w:t>
      </w:r>
      <w:r w:rsidR="00431E87" w:rsidRPr="008D46ED">
        <w:rPr>
          <w:i/>
          <w:iCs/>
        </w:rPr>
        <w:t xml:space="preserve"> године у 10,30 сати</w:t>
      </w:r>
    </w:p>
    <w:p w:rsidR="00431E87" w:rsidRPr="008D46ED" w:rsidRDefault="00431E87" w:rsidP="00431E87">
      <w:pPr>
        <w:jc w:val="center"/>
        <w:rPr>
          <w:i/>
          <w:iCs/>
        </w:rPr>
      </w:pPr>
    </w:p>
    <w:p w:rsidR="00431E87" w:rsidRPr="008D46ED" w:rsidRDefault="00431E87" w:rsidP="00431E87">
      <w:pPr>
        <w:jc w:val="center"/>
        <w:rPr>
          <w:i/>
          <w:iCs/>
        </w:rPr>
      </w:pPr>
    </w:p>
    <w:p w:rsidR="00431E87" w:rsidRPr="008D46ED" w:rsidRDefault="00431E87" w:rsidP="00431E87">
      <w:pPr>
        <w:jc w:val="center"/>
        <w:rPr>
          <w:i/>
          <w:iCs/>
        </w:rPr>
      </w:pPr>
    </w:p>
    <w:p w:rsidR="00431E87" w:rsidRPr="008D46ED" w:rsidRDefault="00431E87" w:rsidP="00431E87">
      <w:pPr>
        <w:jc w:val="center"/>
        <w:rPr>
          <w:i/>
          <w:iCs/>
        </w:rPr>
      </w:pPr>
    </w:p>
    <w:p w:rsidR="00431E87" w:rsidRPr="008D46ED" w:rsidRDefault="00431E87" w:rsidP="00431E87">
      <w:pPr>
        <w:jc w:val="center"/>
        <w:rPr>
          <w:i/>
          <w:iCs/>
        </w:rPr>
      </w:pPr>
    </w:p>
    <w:p w:rsidR="00431E87" w:rsidRPr="008D46ED" w:rsidRDefault="00431E87" w:rsidP="00431E87">
      <w:pPr>
        <w:jc w:val="center"/>
        <w:rPr>
          <w:i/>
          <w:iCs/>
        </w:rPr>
      </w:pPr>
    </w:p>
    <w:p w:rsidR="00431E87" w:rsidRPr="008D46ED" w:rsidRDefault="00431E87" w:rsidP="00431E87">
      <w:pPr>
        <w:jc w:val="center"/>
        <w:rPr>
          <w:i/>
          <w:iCs/>
        </w:rPr>
      </w:pPr>
    </w:p>
    <w:p w:rsidR="00431E87" w:rsidRPr="008D46ED" w:rsidRDefault="00431E87" w:rsidP="00431E87">
      <w:pPr>
        <w:jc w:val="center"/>
        <w:rPr>
          <w:i/>
          <w:iCs/>
        </w:rPr>
      </w:pPr>
    </w:p>
    <w:p w:rsidR="00431E87" w:rsidRPr="008D46ED" w:rsidRDefault="00431E87" w:rsidP="00431E87">
      <w:pPr>
        <w:jc w:val="center"/>
        <w:rPr>
          <w:i/>
          <w:iCs/>
        </w:rPr>
      </w:pPr>
    </w:p>
    <w:p w:rsidR="00431E87" w:rsidRPr="008D46ED" w:rsidRDefault="00431E87" w:rsidP="00431E87">
      <w:pPr>
        <w:jc w:val="center"/>
        <w:rPr>
          <w:i/>
          <w:iCs/>
        </w:rPr>
      </w:pPr>
    </w:p>
    <w:p w:rsidR="00431E87" w:rsidRPr="008D46ED" w:rsidRDefault="00431E87" w:rsidP="00431E87">
      <w:pPr>
        <w:jc w:val="center"/>
        <w:rPr>
          <w:i/>
          <w:iCs/>
        </w:rPr>
      </w:pPr>
    </w:p>
    <w:p w:rsidR="00431E87" w:rsidRPr="008D46ED" w:rsidRDefault="00431E87" w:rsidP="00431E87">
      <w:pPr>
        <w:jc w:val="center"/>
        <w:rPr>
          <w:i/>
          <w:iCs/>
        </w:rPr>
      </w:pPr>
    </w:p>
    <w:p w:rsidR="00431E87" w:rsidRPr="008D46ED" w:rsidRDefault="00431E87" w:rsidP="00431E87">
      <w:pPr>
        <w:rPr>
          <w:i/>
          <w:iCs/>
        </w:rPr>
      </w:pPr>
    </w:p>
    <w:p w:rsidR="00431E87" w:rsidRPr="008D46ED" w:rsidRDefault="00431E87" w:rsidP="00431E87">
      <w:pPr>
        <w:jc w:val="center"/>
        <w:rPr>
          <w:i/>
          <w:iCs/>
        </w:rPr>
      </w:pPr>
    </w:p>
    <w:p w:rsidR="00431E87" w:rsidRPr="008D46ED" w:rsidRDefault="00431E87" w:rsidP="00431E87">
      <w:pPr>
        <w:jc w:val="center"/>
        <w:rPr>
          <w:i/>
          <w:iCs/>
        </w:rPr>
      </w:pPr>
    </w:p>
    <w:p w:rsidR="00431E87" w:rsidRPr="008D46ED" w:rsidRDefault="00431E87" w:rsidP="00431E87">
      <w:pPr>
        <w:jc w:val="center"/>
        <w:rPr>
          <w:i/>
          <w:iCs/>
        </w:rPr>
      </w:pPr>
    </w:p>
    <w:p w:rsidR="00431E87" w:rsidRPr="008D46ED" w:rsidRDefault="00672A6A" w:rsidP="00431E87">
      <w:pPr>
        <w:jc w:val="center"/>
      </w:pPr>
      <w:r w:rsidRPr="008D46ED">
        <w:rPr>
          <w:i/>
          <w:iCs/>
        </w:rPr>
        <w:t>мај</w:t>
      </w:r>
      <w:r w:rsidR="002F6D32" w:rsidRPr="008D46ED">
        <w:rPr>
          <w:i/>
          <w:iCs/>
        </w:rPr>
        <w:t xml:space="preserve"> </w:t>
      </w:r>
      <w:r w:rsidR="00431E87" w:rsidRPr="008D46ED">
        <w:rPr>
          <w:i/>
          <w:iCs/>
        </w:rPr>
        <w:t xml:space="preserve"> </w:t>
      </w:r>
      <w:r w:rsidRPr="008D46ED">
        <w:rPr>
          <w:b/>
          <w:bCs/>
        </w:rPr>
        <w:t>2020</w:t>
      </w:r>
      <w:r w:rsidR="00431E87" w:rsidRPr="008D46ED">
        <w:rPr>
          <w:b/>
          <w:bCs/>
        </w:rPr>
        <w:t>. године</w:t>
      </w:r>
    </w:p>
    <w:p w:rsidR="00431E87" w:rsidRDefault="00431E87" w:rsidP="00431E87">
      <w:pPr>
        <w:jc w:val="both"/>
      </w:pPr>
    </w:p>
    <w:p w:rsidR="00431E87" w:rsidRDefault="00431E87" w:rsidP="00431E87">
      <w:pPr>
        <w:jc w:val="both"/>
      </w:pPr>
    </w:p>
    <w:p w:rsidR="00431E87" w:rsidRDefault="00431E87" w:rsidP="00431E87">
      <w:pPr>
        <w:jc w:val="both"/>
      </w:pPr>
    </w:p>
    <w:p w:rsidR="00431E87" w:rsidRDefault="00431E87" w:rsidP="00431E87">
      <w:pPr>
        <w:jc w:val="both"/>
      </w:pPr>
    </w:p>
    <w:p w:rsidR="00431E87" w:rsidRDefault="00431E87" w:rsidP="00431E87">
      <w:pPr>
        <w:jc w:val="both"/>
      </w:pPr>
    </w:p>
    <w:p w:rsidR="00431E87" w:rsidRDefault="00431E87" w:rsidP="00431E87">
      <w:pPr>
        <w:jc w:val="both"/>
      </w:pPr>
    </w:p>
    <w:p w:rsidR="00431E87" w:rsidRDefault="00431E87" w:rsidP="00431E87">
      <w:pPr>
        <w:jc w:val="both"/>
      </w:pPr>
    </w:p>
    <w:p w:rsidR="004F4008" w:rsidRPr="004F4008" w:rsidRDefault="004F4008" w:rsidP="00431E87">
      <w:pPr>
        <w:jc w:val="both"/>
      </w:pPr>
    </w:p>
    <w:p w:rsidR="00431E87" w:rsidRDefault="00431E87" w:rsidP="00431E87">
      <w:pPr>
        <w:jc w:val="both"/>
      </w:pPr>
    </w:p>
    <w:p w:rsidR="00431E87" w:rsidRDefault="00431E87" w:rsidP="00431E87">
      <w:pPr>
        <w:jc w:val="both"/>
      </w:pPr>
    </w:p>
    <w:p w:rsidR="00431E87" w:rsidRDefault="00431E87" w:rsidP="00431E87">
      <w:pPr>
        <w:jc w:val="both"/>
      </w:pPr>
    </w:p>
    <w:p w:rsidR="00431E87" w:rsidRPr="008D46ED" w:rsidRDefault="00431E87" w:rsidP="00431E87">
      <w:pPr>
        <w:jc w:val="both"/>
        <w:rPr>
          <w:rFonts w:eastAsia="TimesNewRomanPSMT"/>
        </w:rPr>
      </w:pPr>
      <w:r w:rsidRPr="008D46ED">
        <w:rPr>
          <w:rFonts w:eastAsia="TimesNewRomanPSMT"/>
        </w:rPr>
        <w:lastRenderedPageBreak/>
        <w:t>На основу чл. 3</w:t>
      </w:r>
      <w:r w:rsidRPr="008D46ED">
        <w:rPr>
          <w:rFonts w:eastAsia="TimesNewRomanPSMT"/>
          <w:lang w:val="sr-Cyrl-CS"/>
        </w:rPr>
        <w:t>2</w:t>
      </w:r>
      <w:r w:rsidRPr="008D46ED">
        <w:rPr>
          <w:rFonts w:eastAsia="TimesNewRomanPSMT"/>
        </w:rPr>
        <w:t>. и 61. Закона о јавним набавкама („Сл. гласник РС” бр. 124/2012, 68/2015</w:t>
      </w:r>
      <w:r w:rsidR="00672A6A" w:rsidRPr="008D46ED">
        <w:rPr>
          <w:rFonts w:eastAsia="TimesNewRomanPSMT"/>
        </w:rPr>
        <w:t xml:space="preserve"> и 91/2019</w:t>
      </w:r>
      <w:r w:rsidRPr="008D46ED">
        <w:rPr>
          <w:rFonts w:eastAsia="TimesNewRomanPSMT"/>
        </w:rPr>
        <w:t xml:space="preserve"> у даљем тексту: Закон), чл. </w:t>
      </w:r>
      <w:r w:rsidRPr="008D46ED">
        <w:rPr>
          <w:rFonts w:eastAsia="TimesNewRomanPSMT"/>
          <w:lang w:val="sr-Cyrl-CS"/>
        </w:rPr>
        <w:t>2</w:t>
      </w:r>
      <w:r w:rsidRPr="008D46ED">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8D46ED">
        <w:t>Одлуке о покретању пос</w:t>
      </w:r>
      <w:r w:rsidR="00EA7626" w:rsidRPr="008D46ED">
        <w:t>тупка јавне набавке број 453-72/2020</w:t>
      </w:r>
      <w:r w:rsidRPr="008D46ED">
        <w:t xml:space="preserve"> и Решења о образовању к</w:t>
      </w:r>
      <w:r w:rsidR="004F4008" w:rsidRPr="008D46ED">
        <w:t>омисије за јавн</w:t>
      </w:r>
      <w:r w:rsidR="00EA7626" w:rsidRPr="008D46ED">
        <w:t>у набавку 453-72/2020</w:t>
      </w:r>
      <w:r w:rsidRPr="008D46ED">
        <w:t xml:space="preserve"> припремљена је:</w:t>
      </w:r>
    </w:p>
    <w:p w:rsidR="00431E87" w:rsidRPr="008D46ED" w:rsidRDefault="00431E87" w:rsidP="00431E87">
      <w:pPr>
        <w:ind w:firstLine="720"/>
        <w:jc w:val="both"/>
        <w:rPr>
          <w:rFonts w:eastAsia="TimesNewRomanPSMT"/>
        </w:rPr>
      </w:pPr>
    </w:p>
    <w:p w:rsidR="00431E87" w:rsidRPr="008D46ED" w:rsidRDefault="00431E87" w:rsidP="00431E87">
      <w:pPr>
        <w:ind w:firstLine="720"/>
        <w:jc w:val="both"/>
        <w:rPr>
          <w:rFonts w:eastAsia="TimesNewRomanPSMT"/>
        </w:rPr>
      </w:pPr>
    </w:p>
    <w:p w:rsidR="00431E87" w:rsidRPr="008D46ED" w:rsidRDefault="00431E87" w:rsidP="00431E87">
      <w:pPr>
        <w:ind w:firstLine="720"/>
        <w:jc w:val="both"/>
        <w:rPr>
          <w:rFonts w:eastAsia="TimesNewRomanPSMT"/>
        </w:rPr>
      </w:pPr>
    </w:p>
    <w:p w:rsidR="00431E87" w:rsidRPr="008D46ED" w:rsidRDefault="00431E87" w:rsidP="00431E87">
      <w:pPr>
        <w:shd w:val="clear" w:color="auto" w:fill="C6D9F1"/>
        <w:jc w:val="center"/>
        <w:rPr>
          <w:rFonts w:eastAsia="TimesNewRomanPS-BoldMT"/>
          <w:b/>
          <w:bCs/>
          <w:lang w:val="ru-RU"/>
        </w:rPr>
      </w:pPr>
      <w:r w:rsidRPr="008D46ED">
        <w:rPr>
          <w:rFonts w:eastAsia="TimesNewRomanPS-BoldMT"/>
          <w:b/>
          <w:bCs/>
        </w:rPr>
        <w:t>КОНКУРСНА ДОКУМЕНТАЦИЈА</w:t>
      </w:r>
    </w:p>
    <w:p w:rsidR="00431E87" w:rsidRPr="008D46ED" w:rsidRDefault="00431E87" w:rsidP="00431E87">
      <w:pPr>
        <w:shd w:val="clear" w:color="auto" w:fill="C6D9F1"/>
        <w:jc w:val="center"/>
        <w:rPr>
          <w:rFonts w:eastAsia="TimesNewRomanPS-BoldMT"/>
          <w:b/>
          <w:bCs/>
          <w:lang w:val="ru-RU"/>
        </w:rPr>
      </w:pPr>
    </w:p>
    <w:p w:rsidR="00431E87" w:rsidRPr="008D46ED" w:rsidRDefault="00431E87" w:rsidP="00431E87">
      <w:pPr>
        <w:shd w:val="clear" w:color="auto" w:fill="C6D9F1"/>
        <w:jc w:val="center"/>
        <w:rPr>
          <w:rFonts w:eastAsia="TimesNewRomanPS-BoldMT"/>
          <w:b/>
          <w:bCs/>
        </w:rPr>
      </w:pPr>
      <w:r w:rsidRPr="008D46ED">
        <w:rPr>
          <w:rFonts w:eastAsia="TimesNewRomanPS-BoldMT"/>
          <w:b/>
          <w:bCs/>
          <w:lang w:val="sr-Cyrl-CS"/>
        </w:rPr>
        <w:t xml:space="preserve">у отвореном поступку за </w:t>
      </w:r>
      <w:r w:rsidR="004F4008" w:rsidRPr="008D46ED">
        <w:rPr>
          <w:rFonts w:eastAsia="TimesNewRomanPS-BoldMT"/>
          <w:b/>
          <w:bCs/>
        </w:rPr>
        <w:t xml:space="preserve">јавну набавку – реконструкција </w:t>
      </w:r>
      <w:r w:rsidR="00EA7626" w:rsidRPr="008D46ED">
        <w:rPr>
          <w:rFonts w:eastAsia="TimesNewRomanPS-BoldMT"/>
          <w:b/>
          <w:bCs/>
        </w:rPr>
        <w:t xml:space="preserve"> општинског пута у Калањевцима</w:t>
      </w:r>
    </w:p>
    <w:p w:rsidR="00431E87" w:rsidRPr="008D46ED" w:rsidRDefault="00EA7626" w:rsidP="00431E87">
      <w:pPr>
        <w:shd w:val="clear" w:color="auto" w:fill="C6D9F1"/>
        <w:jc w:val="center"/>
        <w:rPr>
          <w:rFonts w:eastAsia="TimesNewRomanPS-BoldMT"/>
          <w:b/>
          <w:bCs/>
        </w:rPr>
      </w:pPr>
      <w:r w:rsidRPr="008D46ED">
        <w:rPr>
          <w:rFonts w:eastAsia="TimesNewRomanPS-BoldMT"/>
          <w:b/>
          <w:bCs/>
        </w:rPr>
        <w:t>ЈН бр.453-72/2020</w:t>
      </w:r>
    </w:p>
    <w:p w:rsidR="00431E87" w:rsidRPr="008D46ED" w:rsidRDefault="00431E87" w:rsidP="00431E87">
      <w:pPr>
        <w:shd w:val="clear" w:color="auto" w:fill="C6D9F1"/>
        <w:jc w:val="center"/>
        <w:rPr>
          <w:rFonts w:eastAsia="TimesNewRomanPS-BoldMT"/>
          <w:b/>
          <w:bCs/>
        </w:rPr>
      </w:pPr>
    </w:p>
    <w:p w:rsidR="00431E87" w:rsidRPr="008D46ED" w:rsidRDefault="00431E87" w:rsidP="00431E87">
      <w:pPr>
        <w:jc w:val="both"/>
        <w:rPr>
          <w:rFonts w:eastAsia="TimesNewRomanPS-BoldMT"/>
          <w:b/>
          <w:bCs/>
          <w:color w:val="FF0000"/>
        </w:rPr>
      </w:pPr>
    </w:p>
    <w:p w:rsidR="00431E87" w:rsidRPr="008D46ED" w:rsidRDefault="00431E87" w:rsidP="00431E87">
      <w:pPr>
        <w:jc w:val="both"/>
        <w:rPr>
          <w:rFonts w:eastAsia="TimesNewRomanPSMT"/>
        </w:rPr>
      </w:pPr>
      <w:r w:rsidRPr="008D46ED">
        <w:rPr>
          <w:rFonts w:eastAsia="TimesNewRomanPSMT"/>
        </w:rPr>
        <w:t>Конкурсна документација садржи:</w:t>
      </w:r>
    </w:p>
    <w:p w:rsidR="00431E87" w:rsidRPr="008D46ED" w:rsidRDefault="00431E87" w:rsidP="00431E87">
      <w:pPr>
        <w:jc w:val="both"/>
        <w:rPr>
          <w:rFonts w:eastAsia="TimesNewRomanPSMT"/>
        </w:rPr>
      </w:pPr>
    </w:p>
    <w:p w:rsidR="00431E87" w:rsidRPr="008D46ED" w:rsidRDefault="00431E87" w:rsidP="00431E87">
      <w:pPr>
        <w:jc w:val="both"/>
        <w:rPr>
          <w:rFonts w:eastAsia="TimesNewRomanPSMT"/>
        </w:rPr>
      </w:pPr>
    </w:p>
    <w:tbl>
      <w:tblPr>
        <w:tblW w:w="7680" w:type="dxa"/>
        <w:tblInd w:w="-30" w:type="dxa"/>
        <w:tblLayout w:type="fixed"/>
        <w:tblLook w:val="04A0"/>
      </w:tblPr>
      <w:tblGrid>
        <w:gridCol w:w="1562"/>
        <w:gridCol w:w="6118"/>
      </w:tblGrid>
      <w:tr w:rsidR="004F4008" w:rsidRPr="008D46ED" w:rsidTr="004F4008">
        <w:tc>
          <w:tcPr>
            <w:tcW w:w="1562" w:type="dxa"/>
            <w:tcBorders>
              <w:top w:val="single" w:sz="4" w:space="0" w:color="000000"/>
              <w:left w:val="single" w:sz="4" w:space="0" w:color="000000"/>
              <w:bottom w:val="single" w:sz="4" w:space="0" w:color="000000"/>
              <w:right w:val="nil"/>
            </w:tcBorders>
            <w:hideMark/>
          </w:tcPr>
          <w:p w:rsidR="004F4008" w:rsidRPr="008D46ED" w:rsidRDefault="004F4008">
            <w:pPr>
              <w:jc w:val="both"/>
              <w:rPr>
                <w:rFonts w:eastAsia="TimesNewRomanPSMT"/>
                <w:b/>
                <w:i/>
              </w:rPr>
            </w:pPr>
            <w:bookmarkStart w:id="0" w:name="_GoBack"/>
            <w:bookmarkEnd w:id="0"/>
            <w:r w:rsidRPr="008D46ED">
              <w:rPr>
                <w:rFonts w:eastAsia="TimesNewRomanPSMT"/>
                <w:b/>
                <w:i/>
                <w:lang w:val="sr-Cyrl-CS"/>
              </w:rPr>
              <w:t>Поглавље</w:t>
            </w:r>
          </w:p>
        </w:tc>
        <w:tc>
          <w:tcPr>
            <w:tcW w:w="6118" w:type="dxa"/>
            <w:tcBorders>
              <w:top w:val="single" w:sz="4" w:space="0" w:color="000000"/>
              <w:left w:val="single" w:sz="4" w:space="0" w:color="000000"/>
              <w:bottom w:val="single" w:sz="4" w:space="0" w:color="000000"/>
              <w:right w:val="single" w:sz="4" w:space="0" w:color="auto"/>
            </w:tcBorders>
            <w:hideMark/>
          </w:tcPr>
          <w:p w:rsidR="004F4008" w:rsidRPr="008D46ED" w:rsidRDefault="004F4008">
            <w:pPr>
              <w:jc w:val="center"/>
              <w:rPr>
                <w:rFonts w:eastAsia="TimesNewRomanPSMT"/>
                <w:b/>
                <w:i/>
              </w:rPr>
            </w:pPr>
            <w:r w:rsidRPr="008D46ED">
              <w:rPr>
                <w:rFonts w:eastAsia="TimesNewRomanPSMT"/>
                <w:b/>
                <w:i/>
              </w:rPr>
              <w:t>Назив</w:t>
            </w:r>
            <w:r w:rsidRPr="008D46ED">
              <w:rPr>
                <w:rFonts w:eastAsia="TimesNewRomanPSMT"/>
                <w:b/>
                <w:i/>
                <w:lang w:val="sr-Cyrl-CS"/>
              </w:rPr>
              <w:t xml:space="preserve"> поглавља</w:t>
            </w:r>
          </w:p>
        </w:tc>
      </w:tr>
      <w:tr w:rsidR="004F4008" w:rsidRPr="008D46ED" w:rsidTr="004F4008">
        <w:tc>
          <w:tcPr>
            <w:tcW w:w="1562" w:type="dxa"/>
            <w:tcBorders>
              <w:top w:val="single" w:sz="4" w:space="0" w:color="000000"/>
              <w:left w:val="single" w:sz="4" w:space="0" w:color="000000"/>
              <w:bottom w:val="single" w:sz="4" w:space="0" w:color="000000"/>
              <w:right w:val="nil"/>
            </w:tcBorders>
            <w:hideMark/>
          </w:tcPr>
          <w:p w:rsidR="004F4008" w:rsidRPr="008D46ED" w:rsidRDefault="004F4008">
            <w:pPr>
              <w:snapToGrid w:val="0"/>
              <w:jc w:val="center"/>
              <w:rPr>
                <w:rFonts w:eastAsia="TimesNewRomanPSMT"/>
              </w:rPr>
            </w:pPr>
            <w:r w:rsidRPr="008D46ED">
              <w:rPr>
                <w:bCs/>
                <w:iCs/>
              </w:rPr>
              <w:t>I</w:t>
            </w:r>
          </w:p>
        </w:tc>
        <w:tc>
          <w:tcPr>
            <w:tcW w:w="6118" w:type="dxa"/>
            <w:tcBorders>
              <w:top w:val="single" w:sz="4" w:space="0" w:color="000000"/>
              <w:left w:val="single" w:sz="4" w:space="0" w:color="000000"/>
              <w:bottom w:val="single" w:sz="4" w:space="0" w:color="000000"/>
              <w:right w:val="single" w:sz="4" w:space="0" w:color="auto"/>
            </w:tcBorders>
            <w:hideMark/>
          </w:tcPr>
          <w:p w:rsidR="004F4008" w:rsidRPr="008D46ED" w:rsidRDefault="004F4008">
            <w:pPr>
              <w:snapToGrid w:val="0"/>
              <w:jc w:val="both"/>
              <w:rPr>
                <w:rFonts w:eastAsia="TimesNewRomanPSMT"/>
                <w:color w:val="auto"/>
              </w:rPr>
            </w:pPr>
            <w:r w:rsidRPr="008D46ED">
              <w:rPr>
                <w:rFonts w:eastAsia="TimesNewRomanPSMT"/>
              </w:rPr>
              <w:t>Општи подаци о јавној набавци</w:t>
            </w:r>
          </w:p>
        </w:tc>
      </w:tr>
      <w:tr w:rsidR="004F4008" w:rsidRPr="008D46ED" w:rsidTr="004F4008">
        <w:tc>
          <w:tcPr>
            <w:tcW w:w="1562" w:type="dxa"/>
            <w:tcBorders>
              <w:top w:val="single" w:sz="4" w:space="0" w:color="000000"/>
              <w:left w:val="single" w:sz="4" w:space="0" w:color="000000"/>
              <w:bottom w:val="single" w:sz="4" w:space="0" w:color="000000"/>
              <w:right w:val="nil"/>
            </w:tcBorders>
            <w:hideMark/>
          </w:tcPr>
          <w:p w:rsidR="004F4008" w:rsidRPr="008D46ED" w:rsidRDefault="004F4008">
            <w:pPr>
              <w:snapToGrid w:val="0"/>
              <w:jc w:val="center"/>
              <w:rPr>
                <w:rFonts w:eastAsia="TimesNewRomanPSMT"/>
              </w:rPr>
            </w:pPr>
            <w:r w:rsidRPr="008D46ED">
              <w:rPr>
                <w:bCs/>
                <w:iCs/>
              </w:rPr>
              <w:t>II</w:t>
            </w:r>
          </w:p>
        </w:tc>
        <w:tc>
          <w:tcPr>
            <w:tcW w:w="6118" w:type="dxa"/>
            <w:tcBorders>
              <w:top w:val="single" w:sz="4" w:space="0" w:color="000000"/>
              <w:left w:val="single" w:sz="4" w:space="0" w:color="000000"/>
              <w:bottom w:val="single" w:sz="4" w:space="0" w:color="000000"/>
              <w:right w:val="single" w:sz="4" w:space="0" w:color="auto"/>
            </w:tcBorders>
            <w:hideMark/>
          </w:tcPr>
          <w:p w:rsidR="004F4008" w:rsidRPr="008D46ED" w:rsidRDefault="004F4008">
            <w:pPr>
              <w:snapToGrid w:val="0"/>
              <w:jc w:val="both"/>
              <w:rPr>
                <w:rFonts w:eastAsia="TimesNewRomanPSMT"/>
                <w:color w:val="auto"/>
              </w:rPr>
            </w:pPr>
            <w:r w:rsidRPr="008D46ED">
              <w:rPr>
                <w:rFonts w:eastAsia="TimesNewRomanPSMT"/>
              </w:rPr>
              <w:t>Подаци о предмету јавне набавке</w:t>
            </w:r>
          </w:p>
        </w:tc>
      </w:tr>
      <w:tr w:rsidR="004F4008" w:rsidRPr="008D46ED" w:rsidTr="004F4008">
        <w:tc>
          <w:tcPr>
            <w:tcW w:w="1562" w:type="dxa"/>
            <w:tcBorders>
              <w:top w:val="single" w:sz="4" w:space="0" w:color="000000"/>
              <w:left w:val="single" w:sz="4" w:space="0" w:color="000000"/>
              <w:bottom w:val="single" w:sz="4" w:space="0" w:color="000000"/>
              <w:right w:val="nil"/>
            </w:tcBorders>
          </w:tcPr>
          <w:p w:rsidR="004F4008" w:rsidRPr="008D46ED" w:rsidRDefault="004F4008">
            <w:pPr>
              <w:snapToGrid w:val="0"/>
              <w:jc w:val="center"/>
              <w:rPr>
                <w:rFonts w:eastAsia="TimesNewRomanPSMT"/>
              </w:rPr>
            </w:pPr>
          </w:p>
          <w:p w:rsidR="004F4008" w:rsidRPr="008D46ED" w:rsidRDefault="004F4008">
            <w:pPr>
              <w:snapToGrid w:val="0"/>
              <w:jc w:val="center"/>
              <w:rPr>
                <w:rFonts w:eastAsia="TimesNewRomanPSMT"/>
              </w:rPr>
            </w:pPr>
          </w:p>
          <w:p w:rsidR="004F4008" w:rsidRPr="008D46ED" w:rsidRDefault="004F4008">
            <w:pPr>
              <w:snapToGrid w:val="0"/>
              <w:jc w:val="center"/>
              <w:rPr>
                <w:rFonts w:eastAsia="TimesNewRomanPSMT"/>
              </w:rPr>
            </w:pPr>
          </w:p>
          <w:p w:rsidR="004F4008" w:rsidRPr="008D46ED" w:rsidRDefault="004F4008">
            <w:pPr>
              <w:snapToGrid w:val="0"/>
              <w:jc w:val="center"/>
              <w:rPr>
                <w:rFonts w:eastAsia="TimesNewRomanPSMT"/>
              </w:rPr>
            </w:pPr>
          </w:p>
          <w:p w:rsidR="004F4008" w:rsidRPr="008D46ED" w:rsidRDefault="004F4008">
            <w:pPr>
              <w:snapToGrid w:val="0"/>
              <w:jc w:val="center"/>
              <w:rPr>
                <w:rFonts w:eastAsia="TimesNewRomanPSMT"/>
              </w:rPr>
            </w:pPr>
            <w:r w:rsidRPr="008D46ED">
              <w:rPr>
                <w:rFonts w:eastAsia="TimesNewRomanPSMT"/>
              </w:rPr>
              <w:t>III</w:t>
            </w:r>
          </w:p>
        </w:tc>
        <w:tc>
          <w:tcPr>
            <w:tcW w:w="6118" w:type="dxa"/>
            <w:tcBorders>
              <w:top w:val="single" w:sz="4" w:space="0" w:color="000000"/>
              <w:left w:val="single" w:sz="4" w:space="0" w:color="000000"/>
              <w:bottom w:val="single" w:sz="4" w:space="0" w:color="000000"/>
              <w:right w:val="single" w:sz="4" w:space="0" w:color="auto"/>
            </w:tcBorders>
            <w:hideMark/>
          </w:tcPr>
          <w:p w:rsidR="004F4008" w:rsidRPr="008D46ED" w:rsidRDefault="004F4008">
            <w:pPr>
              <w:snapToGrid w:val="0"/>
              <w:jc w:val="both"/>
              <w:rPr>
                <w:rFonts w:eastAsia="TimesNewRomanPSMT"/>
                <w:color w:val="auto"/>
              </w:rPr>
            </w:pPr>
            <w:r w:rsidRPr="008D46ED">
              <w:rPr>
                <w:rFonts w:eastAsia="TimesNewRomanPSMT"/>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r>
      <w:tr w:rsidR="004F4008" w:rsidRPr="008D46ED" w:rsidTr="004F4008">
        <w:tc>
          <w:tcPr>
            <w:tcW w:w="1562" w:type="dxa"/>
            <w:tcBorders>
              <w:top w:val="single" w:sz="4" w:space="0" w:color="000000"/>
              <w:left w:val="single" w:sz="4" w:space="0" w:color="000000"/>
              <w:bottom w:val="single" w:sz="4" w:space="0" w:color="000000"/>
              <w:right w:val="nil"/>
            </w:tcBorders>
          </w:tcPr>
          <w:p w:rsidR="004F4008" w:rsidRPr="008D46ED" w:rsidRDefault="004F4008">
            <w:pPr>
              <w:snapToGrid w:val="0"/>
              <w:jc w:val="center"/>
              <w:rPr>
                <w:rFonts w:eastAsia="TimesNewRomanPSMT"/>
              </w:rPr>
            </w:pPr>
          </w:p>
          <w:p w:rsidR="004F4008" w:rsidRPr="008D46ED" w:rsidRDefault="004F4008">
            <w:pPr>
              <w:snapToGrid w:val="0"/>
              <w:jc w:val="center"/>
              <w:rPr>
                <w:rFonts w:eastAsia="TimesNewRomanPSMT"/>
              </w:rPr>
            </w:pPr>
          </w:p>
          <w:p w:rsidR="004F4008" w:rsidRPr="008D46ED" w:rsidRDefault="004F4008">
            <w:pPr>
              <w:snapToGrid w:val="0"/>
              <w:jc w:val="center"/>
              <w:rPr>
                <w:rFonts w:eastAsia="TimesNewRomanPSMT"/>
              </w:rPr>
            </w:pPr>
            <w:r w:rsidRPr="008D46ED">
              <w:rPr>
                <w:rFonts w:eastAsia="TimesNewRomanPSMT"/>
              </w:rPr>
              <w:t>IV</w:t>
            </w:r>
          </w:p>
        </w:tc>
        <w:tc>
          <w:tcPr>
            <w:tcW w:w="6118" w:type="dxa"/>
            <w:tcBorders>
              <w:top w:val="single" w:sz="4" w:space="0" w:color="000000"/>
              <w:left w:val="single" w:sz="4" w:space="0" w:color="000000"/>
              <w:bottom w:val="single" w:sz="4" w:space="0" w:color="000000"/>
              <w:right w:val="single" w:sz="4" w:space="0" w:color="auto"/>
            </w:tcBorders>
            <w:hideMark/>
          </w:tcPr>
          <w:p w:rsidR="004F4008" w:rsidRPr="008D46ED" w:rsidRDefault="004F4008">
            <w:pPr>
              <w:snapToGrid w:val="0"/>
              <w:jc w:val="both"/>
              <w:rPr>
                <w:rFonts w:eastAsia="TimesNewRomanPSMT"/>
                <w:color w:val="auto"/>
              </w:rPr>
            </w:pPr>
            <w:r w:rsidRPr="008D46ED">
              <w:rPr>
                <w:rFonts w:eastAsia="TimesNewRomanPSMT"/>
              </w:rPr>
              <w:t>Услови за учешће у поступку јавне набавке из чл. 75. и 76. Закона и упутство како се доказује испуњеност тих услова</w:t>
            </w:r>
          </w:p>
        </w:tc>
      </w:tr>
      <w:tr w:rsidR="004F4008" w:rsidRPr="008D46ED" w:rsidTr="004F4008">
        <w:tc>
          <w:tcPr>
            <w:tcW w:w="1562" w:type="dxa"/>
            <w:tcBorders>
              <w:top w:val="single" w:sz="4" w:space="0" w:color="000000"/>
              <w:left w:val="single" w:sz="4" w:space="0" w:color="000000"/>
              <w:bottom w:val="single" w:sz="4" w:space="0" w:color="000000"/>
              <w:right w:val="nil"/>
            </w:tcBorders>
            <w:hideMark/>
          </w:tcPr>
          <w:p w:rsidR="004F4008" w:rsidRPr="008D46ED" w:rsidRDefault="004F4008">
            <w:pPr>
              <w:snapToGrid w:val="0"/>
              <w:jc w:val="center"/>
              <w:rPr>
                <w:rFonts w:eastAsia="TimesNewRomanPSMT"/>
              </w:rPr>
            </w:pPr>
            <w:r w:rsidRPr="008D46ED">
              <w:rPr>
                <w:rFonts w:eastAsia="TimesNewRomanPSMT"/>
              </w:rPr>
              <w:t>V</w:t>
            </w:r>
          </w:p>
        </w:tc>
        <w:tc>
          <w:tcPr>
            <w:tcW w:w="6118" w:type="dxa"/>
            <w:tcBorders>
              <w:top w:val="single" w:sz="4" w:space="0" w:color="000000"/>
              <w:left w:val="single" w:sz="4" w:space="0" w:color="000000"/>
              <w:bottom w:val="single" w:sz="4" w:space="0" w:color="000000"/>
              <w:right w:val="single" w:sz="4" w:space="0" w:color="auto"/>
            </w:tcBorders>
            <w:hideMark/>
          </w:tcPr>
          <w:p w:rsidR="004F4008" w:rsidRPr="008D46ED" w:rsidRDefault="004F4008">
            <w:pPr>
              <w:snapToGrid w:val="0"/>
              <w:jc w:val="both"/>
              <w:rPr>
                <w:rFonts w:eastAsia="TimesNewRomanPSMT"/>
                <w:color w:val="auto"/>
              </w:rPr>
            </w:pPr>
            <w:r w:rsidRPr="008D46ED">
              <w:rPr>
                <w:rFonts w:eastAsia="TimesNewRomanPSMT"/>
              </w:rPr>
              <w:t>Упутство понуђачима како да сачине понуду</w:t>
            </w:r>
          </w:p>
        </w:tc>
      </w:tr>
      <w:tr w:rsidR="004F4008" w:rsidRPr="008D46ED" w:rsidTr="004F4008">
        <w:tc>
          <w:tcPr>
            <w:tcW w:w="1562" w:type="dxa"/>
            <w:tcBorders>
              <w:top w:val="single" w:sz="4" w:space="0" w:color="000000"/>
              <w:left w:val="single" w:sz="4" w:space="0" w:color="000000"/>
              <w:bottom w:val="single" w:sz="4" w:space="0" w:color="000000"/>
              <w:right w:val="nil"/>
            </w:tcBorders>
            <w:hideMark/>
          </w:tcPr>
          <w:p w:rsidR="004F4008" w:rsidRPr="008D46ED" w:rsidRDefault="004F4008">
            <w:pPr>
              <w:snapToGrid w:val="0"/>
              <w:jc w:val="center"/>
              <w:rPr>
                <w:rFonts w:eastAsia="TimesNewRomanPSMT"/>
              </w:rPr>
            </w:pPr>
            <w:r w:rsidRPr="008D46ED">
              <w:rPr>
                <w:rFonts w:eastAsia="TimesNewRomanPSMT"/>
              </w:rPr>
              <w:t>VI</w:t>
            </w:r>
          </w:p>
        </w:tc>
        <w:tc>
          <w:tcPr>
            <w:tcW w:w="6118" w:type="dxa"/>
            <w:tcBorders>
              <w:top w:val="single" w:sz="4" w:space="0" w:color="000000"/>
              <w:left w:val="single" w:sz="4" w:space="0" w:color="000000"/>
              <w:bottom w:val="single" w:sz="4" w:space="0" w:color="000000"/>
              <w:right w:val="single" w:sz="4" w:space="0" w:color="auto"/>
            </w:tcBorders>
            <w:hideMark/>
          </w:tcPr>
          <w:p w:rsidR="004F4008" w:rsidRPr="008D46ED" w:rsidRDefault="004F4008">
            <w:pPr>
              <w:snapToGrid w:val="0"/>
              <w:jc w:val="both"/>
              <w:rPr>
                <w:rFonts w:eastAsia="TimesNewRomanPSMT"/>
                <w:color w:val="auto"/>
              </w:rPr>
            </w:pPr>
            <w:r w:rsidRPr="008D46ED">
              <w:rPr>
                <w:rFonts w:eastAsia="TimesNewRomanPSMT"/>
              </w:rPr>
              <w:t>Образац понуде</w:t>
            </w:r>
          </w:p>
        </w:tc>
      </w:tr>
      <w:tr w:rsidR="004F4008" w:rsidRPr="008D46ED" w:rsidTr="004F4008">
        <w:tc>
          <w:tcPr>
            <w:tcW w:w="1562" w:type="dxa"/>
            <w:tcBorders>
              <w:top w:val="single" w:sz="4" w:space="0" w:color="000000"/>
              <w:left w:val="single" w:sz="4" w:space="0" w:color="000000"/>
              <w:bottom w:val="single" w:sz="4" w:space="0" w:color="000000"/>
              <w:right w:val="nil"/>
            </w:tcBorders>
            <w:hideMark/>
          </w:tcPr>
          <w:p w:rsidR="004F4008" w:rsidRPr="008D46ED" w:rsidRDefault="004F4008">
            <w:pPr>
              <w:snapToGrid w:val="0"/>
              <w:jc w:val="center"/>
              <w:rPr>
                <w:rFonts w:eastAsia="TimesNewRomanPSMT"/>
              </w:rPr>
            </w:pPr>
            <w:r w:rsidRPr="008D46ED">
              <w:rPr>
                <w:rFonts w:eastAsia="TimesNewRomanPSMT"/>
              </w:rPr>
              <w:t>VII</w:t>
            </w:r>
          </w:p>
        </w:tc>
        <w:tc>
          <w:tcPr>
            <w:tcW w:w="6118" w:type="dxa"/>
            <w:tcBorders>
              <w:top w:val="single" w:sz="4" w:space="0" w:color="000000"/>
              <w:left w:val="single" w:sz="4" w:space="0" w:color="000000"/>
              <w:bottom w:val="single" w:sz="4" w:space="0" w:color="000000"/>
              <w:right w:val="single" w:sz="4" w:space="0" w:color="auto"/>
            </w:tcBorders>
            <w:hideMark/>
          </w:tcPr>
          <w:p w:rsidR="004F4008" w:rsidRPr="008D46ED" w:rsidRDefault="004F4008">
            <w:pPr>
              <w:snapToGrid w:val="0"/>
              <w:jc w:val="both"/>
              <w:rPr>
                <w:rFonts w:eastAsia="TimesNewRomanPSMT"/>
                <w:color w:val="auto"/>
              </w:rPr>
            </w:pPr>
            <w:r w:rsidRPr="008D46ED">
              <w:rPr>
                <w:rFonts w:eastAsia="TimesNewRomanPSMT"/>
              </w:rPr>
              <w:t>Модел уговора</w:t>
            </w:r>
          </w:p>
        </w:tc>
      </w:tr>
      <w:tr w:rsidR="004F4008" w:rsidRPr="008D46ED" w:rsidTr="004F4008">
        <w:tc>
          <w:tcPr>
            <w:tcW w:w="1562" w:type="dxa"/>
            <w:tcBorders>
              <w:top w:val="single" w:sz="4" w:space="0" w:color="000000"/>
              <w:left w:val="single" w:sz="4" w:space="0" w:color="000000"/>
              <w:bottom w:val="single" w:sz="4" w:space="0" w:color="000000"/>
              <w:right w:val="nil"/>
            </w:tcBorders>
          </w:tcPr>
          <w:p w:rsidR="004F4008" w:rsidRPr="008D46ED" w:rsidRDefault="004F4008">
            <w:pPr>
              <w:snapToGrid w:val="0"/>
              <w:jc w:val="center"/>
              <w:rPr>
                <w:rFonts w:eastAsia="TimesNewRomanPSMT"/>
              </w:rPr>
            </w:pPr>
          </w:p>
          <w:p w:rsidR="004F4008" w:rsidRPr="008D46ED" w:rsidRDefault="004F4008">
            <w:pPr>
              <w:snapToGrid w:val="0"/>
              <w:jc w:val="center"/>
              <w:rPr>
                <w:rFonts w:eastAsia="TimesNewRomanPSMT"/>
              </w:rPr>
            </w:pPr>
            <w:r w:rsidRPr="008D46ED">
              <w:rPr>
                <w:rFonts w:eastAsia="TimesNewRomanPSMT"/>
              </w:rPr>
              <w:t>VIII</w:t>
            </w:r>
          </w:p>
        </w:tc>
        <w:tc>
          <w:tcPr>
            <w:tcW w:w="6118" w:type="dxa"/>
            <w:tcBorders>
              <w:top w:val="single" w:sz="4" w:space="0" w:color="000000"/>
              <w:left w:val="single" w:sz="4" w:space="0" w:color="000000"/>
              <w:bottom w:val="single" w:sz="4" w:space="0" w:color="000000"/>
              <w:right w:val="single" w:sz="4" w:space="0" w:color="auto"/>
            </w:tcBorders>
            <w:hideMark/>
          </w:tcPr>
          <w:p w:rsidR="004F4008" w:rsidRPr="008D46ED" w:rsidRDefault="004F4008">
            <w:pPr>
              <w:snapToGrid w:val="0"/>
              <w:jc w:val="both"/>
              <w:rPr>
                <w:rFonts w:eastAsia="TimesNewRomanPSMT"/>
                <w:color w:val="auto"/>
              </w:rPr>
            </w:pPr>
            <w:r w:rsidRPr="008D46ED">
              <w:rPr>
                <w:rFonts w:eastAsia="TimesNewRomanPSMT"/>
              </w:rPr>
              <w:t>Образац структуре ценe са упутством како да се попуни</w:t>
            </w:r>
          </w:p>
        </w:tc>
      </w:tr>
      <w:tr w:rsidR="004F4008" w:rsidRPr="008D46ED" w:rsidTr="004F4008">
        <w:tc>
          <w:tcPr>
            <w:tcW w:w="1562" w:type="dxa"/>
            <w:tcBorders>
              <w:top w:val="single" w:sz="4" w:space="0" w:color="000000"/>
              <w:left w:val="single" w:sz="4" w:space="0" w:color="000000"/>
              <w:bottom w:val="single" w:sz="4" w:space="0" w:color="000000"/>
              <w:right w:val="nil"/>
            </w:tcBorders>
            <w:hideMark/>
          </w:tcPr>
          <w:p w:rsidR="004F4008" w:rsidRPr="008D46ED" w:rsidRDefault="004F4008">
            <w:pPr>
              <w:snapToGrid w:val="0"/>
              <w:jc w:val="center"/>
              <w:rPr>
                <w:rFonts w:eastAsia="TimesNewRomanPSMT"/>
              </w:rPr>
            </w:pPr>
            <w:r w:rsidRPr="008D46ED">
              <w:rPr>
                <w:rFonts w:eastAsia="TimesNewRomanPSMT"/>
              </w:rPr>
              <w:t>IX</w:t>
            </w:r>
          </w:p>
        </w:tc>
        <w:tc>
          <w:tcPr>
            <w:tcW w:w="6118" w:type="dxa"/>
            <w:tcBorders>
              <w:top w:val="single" w:sz="4" w:space="0" w:color="000000"/>
              <w:left w:val="single" w:sz="4" w:space="0" w:color="000000"/>
              <w:bottom w:val="single" w:sz="4" w:space="0" w:color="000000"/>
              <w:right w:val="single" w:sz="4" w:space="0" w:color="auto"/>
            </w:tcBorders>
            <w:hideMark/>
          </w:tcPr>
          <w:p w:rsidR="004F4008" w:rsidRPr="008D46ED" w:rsidRDefault="004F4008">
            <w:pPr>
              <w:snapToGrid w:val="0"/>
              <w:jc w:val="both"/>
              <w:rPr>
                <w:rFonts w:eastAsia="TimesNewRomanPSMT"/>
                <w:color w:val="auto"/>
              </w:rPr>
            </w:pPr>
            <w:r w:rsidRPr="008D46ED">
              <w:rPr>
                <w:rFonts w:eastAsia="TimesNewRomanPSMT"/>
              </w:rPr>
              <w:t>Образац трошкова припреме понуде</w:t>
            </w:r>
          </w:p>
        </w:tc>
      </w:tr>
      <w:tr w:rsidR="004F4008" w:rsidRPr="008D46ED" w:rsidTr="004F4008">
        <w:tc>
          <w:tcPr>
            <w:tcW w:w="1562" w:type="dxa"/>
            <w:tcBorders>
              <w:top w:val="single" w:sz="4" w:space="0" w:color="000000"/>
              <w:left w:val="single" w:sz="4" w:space="0" w:color="000000"/>
              <w:bottom w:val="single" w:sz="4" w:space="0" w:color="000000"/>
              <w:right w:val="nil"/>
            </w:tcBorders>
            <w:hideMark/>
          </w:tcPr>
          <w:p w:rsidR="004F4008" w:rsidRPr="008D46ED" w:rsidRDefault="004F4008">
            <w:pPr>
              <w:snapToGrid w:val="0"/>
              <w:jc w:val="center"/>
              <w:rPr>
                <w:rFonts w:eastAsia="TimesNewRomanPSMT"/>
              </w:rPr>
            </w:pPr>
            <w:r w:rsidRPr="008D46ED">
              <w:rPr>
                <w:rFonts w:eastAsia="TimesNewRomanPSMT"/>
              </w:rPr>
              <w:t>X</w:t>
            </w:r>
          </w:p>
        </w:tc>
        <w:tc>
          <w:tcPr>
            <w:tcW w:w="6118" w:type="dxa"/>
            <w:tcBorders>
              <w:top w:val="single" w:sz="4" w:space="0" w:color="000000"/>
              <w:left w:val="single" w:sz="4" w:space="0" w:color="000000"/>
              <w:bottom w:val="single" w:sz="4" w:space="0" w:color="000000"/>
              <w:right w:val="single" w:sz="4" w:space="0" w:color="auto"/>
            </w:tcBorders>
            <w:hideMark/>
          </w:tcPr>
          <w:p w:rsidR="004F4008" w:rsidRPr="008D46ED" w:rsidRDefault="004F4008">
            <w:pPr>
              <w:snapToGrid w:val="0"/>
              <w:jc w:val="both"/>
              <w:rPr>
                <w:rFonts w:eastAsia="TimesNewRomanPSMT"/>
                <w:color w:val="auto"/>
              </w:rPr>
            </w:pPr>
            <w:r w:rsidRPr="008D46ED">
              <w:rPr>
                <w:rFonts w:eastAsia="TimesNewRomanPSMT"/>
              </w:rPr>
              <w:t>Образац изјаве о независној понуди</w:t>
            </w:r>
          </w:p>
        </w:tc>
      </w:tr>
      <w:tr w:rsidR="004F4008" w:rsidRPr="008D46ED" w:rsidTr="004F4008">
        <w:tc>
          <w:tcPr>
            <w:tcW w:w="1562" w:type="dxa"/>
            <w:tcBorders>
              <w:top w:val="single" w:sz="4" w:space="0" w:color="000000"/>
              <w:left w:val="single" w:sz="4" w:space="0" w:color="000000"/>
              <w:bottom w:val="single" w:sz="4" w:space="0" w:color="000000"/>
              <w:right w:val="nil"/>
            </w:tcBorders>
          </w:tcPr>
          <w:p w:rsidR="004F4008" w:rsidRPr="008D46ED" w:rsidRDefault="004F4008">
            <w:pPr>
              <w:snapToGrid w:val="0"/>
              <w:jc w:val="center"/>
              <w:rPr>
                <w:rFonts w:eastAsia="TimesNewRomanPSMT"/>
              </w:rPr>
            </w:pPr>
          </w:p>
          <w:p w:rsidR="004F4008" w:rsidRPr="008D46ED" w:rsidRDefault="004F4008">
            <w:pPr>
              <w:snapToGrid w:val="0"/>
              <w:jc w:val="center"/>
              <w:rPr>
                <w:rFonts w:eastAsia="TimesNewRomanPSMT"/>
              </w:rPr>
            </w:pPr>
            <w:r w:rsidRPr="008D46ED">
              <w:rPr>
                <w:rFonts w:eastAsia="TimesNewRomanPSMT"/>
              </w:rPr>
              <w:t>XI</w:t>
            </w:r>
          </w:p>
        </w:tc>
        <w:tc>
          <w:tcPr>
            <w:tcW w:w="6118" w:type="dxa"/>
            <w:tcBorders>
              <w:top w:val="single" w:sz="4" w:space="0" w:color="000000"/>
              <w:left w:val="single" w:sz="4" w:space="0" w:color="000000"/>
              <w:bottom w:val="single" w:sz="4" w:space="0" w:color="000000"/>
              <w:right w:val="single" w:sz="4" w:space="0" w:color="auto"/>
            </w:tcBorders>
            <w:hideMark/>
          </w:tcPr>
          <w:p w:rsidR="004F4008" w:rsidRPr="008D46ED" w:rsidRDefault="004F4008">
            <w:pPr>
              <w:snapToGrid w:val="0"/>
              <w:jc w:val="both"/>
              <w:rPr>
                <w:rFonts w:eastAsia="TimesNewRomanPSMT"/>
              </w:rPr>
            </w:pPr>
            <w:r w:rsidRPr="008D46ED">
              <w:rPr>
                <w:rFonts w:eastAsia="TimesNewRomanPSMT"/>
              </w:rPr>
              <w:t xml:space="preserve">Образац изјаве о </w:t>
            </w:r>
            <w:r w:rsidR="00CA0F46" w:rsidRPr="008D46ED">
              <w:rPr>
                <w:rFonts w:eastAsia="TimesNewRomanPSMT"/>
              </w:rPr>
              <w:t>обиласку локације</w:t>
            </w:r>
          </w:p>
          <w:p w:rsidR="0058512C" w:rsidRPr="008D46ED" w:rsidRDefault="0058512C">
            <w:pPr>
              <w:snapToGrid w:val="0"/>
              <w:jc w:val="both"/>
              <w:rPr>
                <w:rFonts w:eastAsia="TimesNewRomanPSMT"/>
                <w:color w:val="auto"/>
              </w:rPr>
            </w:pPr>
            <w:r w:rsidRPr="008D46ED">
              <w:rPr>
                <w:rFonts w:eastAsia="TimesNewRomanPSMT"/>
              </w:rPr>
              <w:t>Образац изјаве о испуњењу услова</w:t>
            </w:r>
          </w:p>
        </w:tc>
      </w:tr>
    </w:tbl>
    <w:p w:rsidR="00431E87" w:rsidRPr="008D46ED" w:rsidRDefault="00431E87" w:rsidP="00431E87">
      <w:pPr>
        <w:jc w:val="both"/>
      </w:pPr>
    </w:p>
    <w:p w:rsidR="00431E87" w:rsidRPr="008D46ED" w:rsidRDefault="00431E87" w:rsidP="00431E87">
      <w:pPr>
        <w:jc w:val="both"/>
      </w:pPr>
    </w:p>
    <w:p w:rsidR="00431E87" w:rsidRPr="008D46ED" w:rsidRDefault="00431E87" w:rsidP="00431E87">
      <w:pPr>
        <w:jc w:val="both"/>
      </w:pPr>
    </w:p>
    <w:p w:rsidR="00431E87" w:rsidRPr="008D46ED" w:rsidRDefault="00431E87" w:rsidP="00431E87">
      <w:pPr>
        <w:jc w:val="both"/>
      </w:pPr>
    </w:p>
    <w:p w:rsidR="00431E87" w:rsidRPr="008D46ED" w:rsidRDefault="00431E87" w:rsidP="00431E87">
      <w:pPr>
        <w:jc w:val="both"/>
      </w:pPr>
    </w:p>
    <w:p w:rsidR="00431E87" w:rsidRPr="008D46ED" w:rsidRDefault="00431E87" w:rsidP="00431E87">
      <w:pPr>
        <w:jc w:val="both"/>
      </w:pPr>
    </w:p>
    <w:p w:rsidR="00431E87" w:rsidRPr="008D46ED" w:rsidRDefault="00431E87" w:rsidP="00431E87">
      <w:pPr>
        <w:jc w:val="both"/>
      </w:pPr>
    </w:p>
    <w:p w:rsidR="00431E87" w:rsidRPr="008D46ED" w:rsidRDefault="00431E87" w:rsidP="00431E87">
      <w:pPr>
        <w:jc w:val="both"/>
      </w:pPr>
    </w:p>
    <w:p w:rsidR="00672A6A" w:rsidRPr="008D46ED" w:rsidRDefault="00672A6A" w:rsidP="00431E87">
      <w:pPr>
        <w:jc w:val="both"/>
      </w:pPr>
    </w:p>
    <w:p w:rsidR="00431E87" w:rsidRPr="008D46ED" w:rsidRDefault="00672A6A" w:rsidP="00672A6A">
      <w:pPr>
        <w:tabs>
          <w:tab w:val="left" w:pos="1875"/>
        </w:tabs>
      </w:pPr>
      <w:r w:rsidRPr="008D46ED">
        <w:tab/>
      </w:r>
    </w:p>
    <w:p w:rsidR="00431E87" w:rsidRPr="008D46ED" w:rsidRDefault="00431E87" w:rsidP="00431E87">
      <w:pPr>
        <w:shd w:val="clear" w:color="auto" w:fill="C6D9F1"/>
        <w:jc w:val="center"/>
        <w:rPr>
          <w:b/>
          <w:bCs/>
          <w:i/>
          <w:iCs/>
          <w:sz w:val="28"/>
          <w:szCs w:val="28"/>
        </w:rPr>
      </w:pPr>
      <w:r w:rsidRPr="008D46ED">
        <w:rPr>
          <w:b/>
          <w:bCs/>
          <w:i/>
          <w:iCs/>
          <w:sz w:val="28"/>
          <w:szCs w:val="28"/>
        </w:rPr>
        <w:lastRenderedPageBreak/>
        <w:t xml:space="preserve"> I</w:t>
      </w:r>
      <w:r w:rsidRPr="008D46ED">
        <w:rPr>
          <w:b/>
          <w:bCs/>
          <w:i/>
          <w:iCs/>
          <w:sz w:val="28"/>
          <w:szCs w:val="28"/>
          <w:lang w:val="ru-RU"/>
        </w:rPr>
        <w:t xml:space="preserve">   </w:t>
      </w:r>
      <w:r w:rsidRPr="008D46ED">
        <w:rPr>
          <w:b/>
          <w:bCs/>
          <w:i/>
          <w:iCs/>
          <w:sz w:val="28"/>
          <w:szCs w:val="28"/>
        </w:rPr>
        <w:t xml:space="preserve">ОПШТИ ПОДАЦИ О ЈАВНОЈ НАБАВЦИ </w:t>
      </w:r>
    </w:p>
    <w:p w:rsidR="00431E87" w:rsidRPr="008D46ED" w:rsidRDefault="00431E87" w:rsidP="00431E87">
      <w:pPr>
        <w:shd w:val="clear" w:color="auto" w:fill="C6D9F1"/>
        <w:jc w:val="center"/>
        <w:rPr>
          <w:b/>
          <w:bCs/>
          <w:i/>
          <w:iCs/>
          <w:sz w:val="28"/>
          <w:szCs w:val="28"/>
        </w:rPr>
      </w:pPr>
    </w:p>
    <w:p w:rsidR="00431E87" w:rsidRPr="008D46ED" w:rsidRDefault="00431E87" w:rsidP="00431E87">
      <w:pPr>
        <w:jc w:val="both"/>
        <w:rPr>
          <w:b/>
          <w:bCs/>
          <w:i/>
          <w:iCs/>
          <w:sz w:val="28"/>
          <w:szCs w:val="28"/>
        </w:rPr>
      </w:pPr>
    </w:p>
    <w:p w:rsidR="00431E87" w:rsidRPr="008D46ED" w:rsidRDefault="00431E87" w:rsidP="00431E87">
      <w:pPr>
        <w:jc w:val="both"/>
      </w:pPr>
      <w:r w:rsidRPr="008D46ED">
        <w:rPr>
          <w:b/>
          <w:bCs/>
        </w:rPr>
        <w:t>1. Подаци о наручиоцу</w:t>
      </w:r>
    </w:p>
    <w:p w:rsidR="00431E87" w:rsidRPr="008D46ED" w:rsidRDefault="00431E87" w:rsidP="00431E87">
      <w:pPr>
        <w:jc w:val="both"/>
      </w:pPr>
      <w:r w:rsidRPr="008D46ED">
        <w:t>Наручилац: Општина Љиг</w:t>
      </w:r>
    </w:p>
    <w:p w:rsidR="00431E87" w:rsidRPr="008D46ED" w:rsidRDefault="00431E87" w:rsidP="00431E87">
      <w:pPr>
        <w:jc w:val="both"/>
        <w:rPr>
          <w:lang w:val="sr-Cyrl-CS"/>
        </w:rPr>
      </w:pPr>
      <w:r w:rsidRPr="008D46ED">
        <w:rPr>
          <w:lang w:val="sr-Cyrl-CS"/>
        </w:rPr>
        <w:t>Адреса:</w:t>
      </w:r>
      <w:r w:rsidRPr="008D46ED">
        <w:rPr>
          <w:i/>
          <w:iCs/>
          <w:lang w:val="sr-Cyrl-CS"/>
        </w:rPr>
        <w:t xml:space="preserve"> Ул. Карађорђева бр.7, 14240 Љиг</w:t>
      </w:r>
    </w:p>
    <w:p w:rsidR="00431E87" w:rsidRPr="008D46ED" w:rsidRDefault="00431E87" w:rsidP="00431E87">
      <w:pPr>
        <w:jc w:val="both"/>
      </w:pPr>
      <w:r w:rsidRPr="008D46ED">
        <w:rPr>
          <w:lang w:val="sr-Cyrl-CS"/>
        </w:rPr>
        <w:t xml:space="preserve">Интернет страница: </w:t>
      </w:r>
    </w:p>
    <w:p w:rsidR="00431E87" w:rsidRPr="008D46ED" w:rsidRDefault="00431E87" w:rsidP="00431E87">
      <w:pPr>
        <w:jc w:val="both"/>
      </w:pPr>
    </w:p>
    <w:p w:rsidR="00431E87" w:rsidRPr="008D46ED" w:rsidRDefault="00431E87" w:rsidP="00431E87">
      <w:pPr>
        <w:jc w:val="both"/>
      </w:pPr>
      <w:r w:rsidRPr="008D46ED">
        <w:rPr>
          <w:b/>
          <w:bCs/>
        </w:rPr>
        <w:t>2. Врста поступка јавне набавке</w:t>
      </w:r>
    </w:p>
    <w:p w:rsidR="00431E87" w:rsidRPr="008D46ED" w:rsidRDefault="00431E87" w:rsidP="00431E87">
      <w:pPr>
        <w:jc w:val="both"/>
      </w:pPr>
      <w:r w:rsidRPr="008D46ED">
        <w:t>Предме</w:t>
      </w:r>
      <w:r w:rsidR="00531B13" w:rsidRPr="008D46ED">
        <w:t>тна јавна набавка се спроводи у</w:t>
      </w:r>
      <w:r w:rsidRPr="008D46ED">
        <w:rPr>
          <w:lang w:val="sr-Cyrl-CS"/>
        </w:rPr>
        <w:t xml:space="preserve"> поступку</w:t>
      </w:r>
      <w:r w:rsidR="00531B13" w:rsidRPr="008D46ED">
        <w:rPr>
          <w:lang w:val="sr-Cyrl-CS"/>
        </w:rPr>
        <w:t xml:space="preserve"> мале вредности</w:t>
      </w:r>
      <w:r w:rsidRPr="008D46ED">
        <w:rPr>
          <w:lang w:val="sr-Cyrl-CS"/>
        </w:rPr>
        <w:t xml:space="preserve">, </w:t>
      </w:r>
      <w:r w:rsidRPr="008D46ED">
        <w:t>у складу са Законом и подзаконским актима којима се уређују јавне набавке.</w:t>
      </w:r>
    </w:p>
    <w:p w:rsidR="00431E87" w:rsidRPr="008D46ED" w:rsidRDefault="00431E87" w:rsidP="00431E87">
      <w:pPr>
        <w:jc w:val="both"/>
      </w:pPr>
    </w:p>
    <w:p w:rsidR="00431E87" w:rsidRPr="008D46ED" w:rsidRDefault="00431E87" w:rsidP="00431E87">
      <w:pPr>
        <w:jc w:val="both"/>
      </w:pPr>
      <w:r w:rsidRPr="008D46ED">
        <w:rPr>
          <w:b/>
          <w:bCs/>
        </w:rPr>
        <w:t>3. Предмет јавне набавке</w:t>
      </w:r>
    </w:p>
    <w:p w:rsidR="00431E87" w:rsidRPr="008D46ED" w:rsidRDefault="00431E87" w:rsidP="00431E87">
      <w:pPr>
        <w:jc w:val="both"/>
      </w:pPr>
      <w:r w:rsidRPr="008D46ED">
        <w:t>Предмет јавне набавке бр</w:t>
      </w:r>
      <w:r w:rsidRPr="008D46ED">
        <w:rPr>
          <w:lang w:val="ru-RU"/>
        </w:rPr>
        <w:t xml:space="preserve">. </w:t>
      </w:r>
      <w:r w:rsidR="00AA0618" w:rsidRPr="008D46ED">
        <w:t>453-72</w:t>
      </w:r>
      <w:r w:rsidRPr="008D46ED">
        <w:t>/20</w:t>
      </w:r>
      <w:r w:rsidR="00AA0618" w:rsidRPr="008D46ED">
        <w:t>20</w:t>
      </w:r>
      <w:r w:rsidRPr="008D46ED">
        <w:rPr>
          <w:i/>
          <w:iCs/>
        </w:rPr>
        <w:t xml:space="preserve"> </w:t>
      </w:r>
      <w:r w:rsidR="004F4008" w:rsidRPr="008D46ED">
        <w:t xml:space="preserve">су радови на реконструкцији </w:t>
      </w:r>
      <w:r w:rsidR="00AA0618" w:rsidRPr="008D46ED">
        <w:t>општинског</w:t>
      </w:r>
      <w:r w:rsidRPr="008D46ED">
        <w:t xml:space="preserve"> пута </w:t>
      </w:r>
      <w:r w:rsidR="00AA0618" w:rsidRPr="008D46ED">
        <w:t>у Калањевцима</w:t>
      </w:r>
      <w:r w:rsidR="00984342" w:rsidRPr="008D46ED">
        <w:t>.</w:t>
      </w:r>
    </w:p>
    <w:p w:rsidR="00431E87" w:rsidRPr="008D46ED" w:rsidRDefault="00431E87" w:rsidP="00431E87">
      <w:pPr>
        <w:jc w:val="both"/>
      </w:pPr>
    </w:p>
    <w:p w:rsidR="00431E87" w:rsidRPr="008D46ED" w:rsidRDefault="00431E87" w:rsidP="00431E87">
      <w:pPr>
        <w:jc w:val="both"/>
        <w:rPr>
          <w:lang w:val="sr-Cyrl-CS"/>
        </w:rPr>
      </w:pPr>
      <w:r w:rsidRPr="008D46ED">
        <w:rPr>
          <w:b/>
          <w:bCs/>
          <w:lang w:val="sr-Cyrl-CS"/>
        </w:rPr>
        <w:t>4. Циљ поступка</w:t>
      </w:r>
    </w:p>
    <w:p w:rsidR="00431E87" w:rsidRPr="008D46ED" w:rsidRDefault="00431E87" w:rsidP="00431E87">
      <w:pPr>
        <w:jc w:val="both"/>
        <w:rPr>
          <w:i/>
          <w:iCs/>
          <w:lang w:val="sr-Cyrl-CS"/>
        </w:rPr>
      </w:pPr>
      <w:r w:rsidRPr="008D46ED">
        <w:rPr>
          <w:lang w:val="sr-Cyrl-CS"/>
        </w:rPr>
        <w:t>Поступак јавне набавке се спроводи ради закључења уговора о јавној набавци.</w:t>
      </w:r>
    </w:p>
    <w:p w:rsidR="00431E87" w:rsidRPr="008D46ED" w:rsidRDefault="00431E87" w:rsidP="00431E87">
      <w:pPr>
        <w:jc w:val="both"/>
      </w:pPr>
    </w:p>
    <w:p w:rsidR="00431E87" w:rsidRPr="008D46ED" w:rsidRDefault="00431E87" w:rsidP="00431E87">
      <w:pPr>
        <w:jc w:val="both"/>
        <w:rPr>
          <w:i/>
          <w:iCs/>
        </w:rPr>
      </w:pPr>
      <w:r w:rsidRPr="008D46ED">
        <w:rPr>
          <w:b/>
          <w:bCs/>
          <w:i/>
          <w:iCs/>
          <w:lang w:val="sr-Cyrl-CS"/>
        </w:rPr>
        <w:t xml:space="preserve">5. </w:t>
      </w:r>
      <w:r w:rsidRPr="008D46ED">
        <w:rPr>
          <w:b/>
          <w:bCs/>
          <w:i/>
          <w:iCs/>
        </w:rPr>
        <w:t>Напомена</w:t>
      </w:r>
      <w:r w:rsidRPr="008D46ED">
        <w:rPr>
          <w:b/>
          <w:bCs/>
          <w:i/>
          <w:iCs/>
          <w:lang w:val="ru-RU"/>
        </w:rPr>
        <w:t xml:space="preserve"> </w:t>
      </w:r>
      <w:r w:rsidRPr="008D46ED">
        <w:rPr>
          <w:b/>
          <w:bCs/>
          <w:i/>
          <w:iCs/>
        </w:rPr>
        <w:t>уколико је у питању резервисана јавна набавка</w:t>
      </w:r>
    </w:p>
    <w:p w:rsidR="00431E87" w:rsidRPr="008D46ED" w:rsidRDefault="00431E87" w:rsidP="00431E87">
      <w:pPr>
        <w:jc w:val="both"/>
      </w:pPr>
      <w:r w:rsidRPr="008D46ED">
        <w:t>Није у питању резервисана јавна набавка.</w:t>
      </w:r>
    </w:p>
    <w:p w:rsidR="00431E87" w:rsidRPr="008D46ED" w:rsidRDefault="00431E87" w:rsidP="00431E87">
      <w:pPr>
        <w:ind w:left="15"/>
        <w:jc w:val="both"/>
        <w:rPr>
          <w:i/>
          <w:iCs/>
        </w:rPr>
      </w:pPr>
    </w:p>
    <w:p w:rsidR="00431E87" w:rsidRPr="008D46ED" w:rsidRDefault="00431E87" w:rsidP="00431E87">
      <w:pPr>
        <w:jc w:val="both"/>
      </w:pPr>
      <w:r w:rsidRPr="008D46ED">
        <w:rPr>
          <w:b/>
          <w:bCs/>
          <w:lang w:val="sr-Cyrl-CS"/>
        </w:rPr>
        <w:t>6</w:t>
      </w:r>
      <w:r w:rsidRPr="008D46ED">
        <w:rPr>
          <w:b/>
          <w:bCs/>
        </w:rPr>
        <w:t xml:space="preserve">. Контакт (лице или служба) </w:t>
      </w:r>
    </w:p>
    <w:p w:rsidR="00431E87" w:rsidRPr="008D46ED" w:rsidRDefault="00431E87" w:rsidP="00431E87">
      <w:pPr>
        <w:jc w:val="both"/>
      </w:pPr>
      <w:r w:rsidRPr="008D46ED">
        <w:t>Лице (ил</w:t>
      </w:r>
      <w:r w:rsidR="002F6D32" w:rsidRPr="008D46ED">
        <w:t xml:space="preserve">и служба) за контакт: </w:t>
      </w:r>
      <w:r w:rsidR="004F4008" w:rsidRPr="008D46ED">
        <w:t xml:space="preserve"> Слађана Степановић, </w:t>
      </w:r>
      <w:r w:rsidR="002F6D32" w:rsidRPr="008D46ED">
        <w:t xml:space="preserve">тел:014/3445-113 </w:t>
      </w:r>
    </w:p>
    <w:p w:rsidR="00431E87" w:rsidRPr="008D46ED" w:rsidRDefault="00431E87" w:rsidP="00431E87">
      <w:pPr>
        <w:jc w:val="both"/>
        <w:rPr>
          <w:bCs/>
        </w:rPr>
      </w:pPr>
      <w:r w:rsidRPr="008D46ED">
        <w:rPr>
          <w:lang w:val="sr-Cyrl-CS"/>
        </w:rPr>
        <w:t>Е - mail адреса: soljig@ptt.rs,  број факса: 014/3445-030</w:t>
      </w:r>
    </w:p>
    <w:p w:rsidR="00431E87" w:rsidRPr="008D46ED" w:rsidRDefault="00431E87" w:rsidP="00431E87">
      <w:pPr>
        <w:jc w:val="both"/>
        <w:rPr>
          <w:bCs/>
          <w:lang w:val="sr-Cyrl-CS"/>
        </w:rPr>
      </w:pPr>
    </w:p>
    <w:p w:rsidR="00431E87" w:rsidRPr="008D46ED" w:rsidRDefault="00431E87" w:rsidP="00431E87">
      <w:pPr>
        <w:jc w:val="both"/>
        <w:rPr>
          <w:bCs/>
          <w:color w:val="C00000"/>
        </w:rPr>
      </w:pPr>
    </w:p>
    <w:p w:rsidR="00431E87" w:rsidRPr="008D46ED" w:rsidRDefault="00431E87" w:rsidP="00431E87">
      <w:pPr>
        <w:jc w:val="both"/>
        <w:rPr>
          <w:bCs/>
          <w:color w:val="C00000"/>
        </w:rPr>
      </w:pPr>
    </w:p>
    <w:p w:rsidR="00431E87" w:rsidRPr="008D46ED" w:rsidRDefault="00431E87" w:rsidP="00431E87">
      <w:pPr>
        <w:jc w:val="both"/>
        <w:rPr>
          <w:bCs/>
          <w:color w:val="C00000"/>
        </w:rPr>
      </w:pPr>
    </w:p>
    <w:p w:rsidR="00431E87" w:rsidRPr="008D46ED" w:rsidRDefault="00431E87" w:rsidP="00431E87">
      <w:pPr>
        <w:jc w:val="both"/>
        <w:rPr>
          <w:bCs/>
          <w:color w:val="C00000"/>
        </w:rPr>
      </w:pPr>
    </w:p>
    <w:p w:rsidR="00431E87" w:rsidRPr="008D46ED" w:rsidRDefault="00431E87" w:rsidP="00431E87">
      <w:pPr>
        <w:jc w:val="both"/>
        <w:rPr>
          <w:bCs/>
          <w:color w:val="C00000"/>
        </w:rPr>
      </w:pPr>
    </w:p>
    <w:p w:rsidR="00431E87" w:rsidRPr="008D46ED" w:rsidRDefault="00431E87" w:rsidP="00431E87">
      <w:pPr>
        <w:jc w:val="both"/>
        <w:rPr>
          <w:bCs/>
          <w:color w:val="C00000"/>
        </w:rPr>
      </w:pPr>
    </w:p>
    <w:p w:rsidR="00431E87" w:rsidRPr="008D46ED" w:rsidRDefault="00431E87" w:rsidP="00431E87">
      <w:pPr>
        <w:jc w:val="both"/>
        <w:rPr>
          <w:bCs/>
          <w:color w:val="C00000"/>
        </w:rPr>
      </w:pPr>
    </w:p>
    <w:p w:rsidR="00431E87" w:rsidRPr="008D46ED" w:rsidRDefault="00431E87" w:rsidP="00431E87">
      <w:pPr>
        <w:jc w:val="both"/>
        <w:rPr>
          <w:bCs/>
          <w:color w:val="C00000"/>
        </w:rPr>
      </w:pPr>
    </w:p>
    <w:p w:rsidR="00431E87" w:rsidRPr="008D46ED" w:rsidRDefault="00431E87" w:rsidP="00431E87">
      <w:pPr>
        <w:jc w:val="both"/>
        <w:rPr>
          <w:bCs/>
          <w:color w:val="C00000"/>
        </w:rPr>
      </w:pPr>
    </w:p>
    <w:p w:rsidR="00431E87" w:rsidRPr="008D46ED" w:rsidRDefault="00431E87" w:rsidP="00431E87">
      <w:pPr>
        <w:jc w:val="both"/>
        <w:rPr>
          <w:bCs/>
          <w:color w:val="C00000"/>
        </w:rPr>
      </w:pPr>
    </w:p>
    <w:p w:rsidR="00431E87" w:rsidRPr="008D46ED" w:rsidRDefault="00431E87" w:rsidP="00431E87">
      <w:pPr>
        <w:jc w:val="both"/>
        <w:rPr>
          <w:bCs/>
          <w:color w:val="C00000"/>
        </w:rPr>
      </w:pPr>
    </w:p>
    <w:p w:rsidR="00431E87" w:rsidRPr="008D46ED" w:rsidRDefault="00431E87" w:rsidP="00431E87">
      <w:pPr>
        <w:jc w:val="both"/>
        <w:rPr>
          <w:bCs/>
          <w:color w:val="C00000"/>
        </w:rPr>
      </w:pPr>
    </w:p>
    <w:p w:rsidR="00431E87" w:rsidRPr="008D46ED" w:rsidRDefault="00431E87" w:rsidP="00431E87">
      <w:pPr>
        <w:jc w:val="both"/>
        <w:rPr>
          <w:bCs/>
          <w:color w:val="C00000"/>
        </w:rPr>
      </w:pPr>
    </w:p>
    <w:p w:rsidR="00431E87" w:rsidRPr="008D46ED" w:rsidRDefault="00431E87" w:rsidP="00431E87">
      <w:pPr>
        <w:jc w:val="both"/>
        <w:rPr>
          <w:bCs/>
          <w:color w:val="C00000"/>
        </w:rPr>
      </w:pPr>
    </w:p>
    <w:p w:rsidR="00431E87" w:rsidRPr="008D46ED" w:rsidRDefault="00431E87" w:rsidP="00431E87">
      <w:pPr>
        <w:jc w:val="both"/>
        <w:rPr>
          <w:bCs/>
          <w:color w:val="C00000"/>
        </w:rPr>
      </w:pPr>
    </w:p>
    <w:p w:rsidR="00431E87" w:rsidRPr="008D46ED" w:rsidRDefault="00431E87" w:rsidP="00431E87">
      <w:pPr>
        <w:jc w:val="both"/>
        <w:rPr>
          <w:bCs/>
          <w:color w:val="C00000"/>
        </w:rPr>
      </w:pPr>
    </w:p>
    <w:p w:rsidR="00431E87" w:rsidRPr="008D46ED" w:rsidRDefault="00431E87" w:rsidP="00431E87">
      <w:pPr>
        <w:jc w:val="both"/>
        <w:rPr>
          <w:bCs/>
          <w:color w:val="C00000"/>
        </w:rPr>
      </w:pPr>
    </w:p>
    <w:p w:rsidR="00431E87" w:rsidRPr="008D46ED" w:rsidRDefault="00431E87" w:rsidP="00431E87">
      <w:pPr>
        <w:jc w:val="both"/>
        <w:rPr>
          <w:bCs/>
          <w:color w:val="C00000"/>
        </w:rPr>
      </w:pPr>
    </w:p>
    <w:p w:rsidR="00431E87" w:rsidRPr="008D46ED" w:rsidRDefault="00431E87" w:rsidP="00431E87">
      <w:pPr>
        <w:jc w:val="both"/>
        <w:rPr>
          <w:bCs/>
          <w:color w:val="C00000"/>
        </w:rPr>
      </w:pPr>
    </w:p>
    <w:p w:rsidR="00431E87" w:rsidRPr="008D46ED" w:rsidRDefault="00431E87" w:rsidP="00431E87">
      <w:pPr>
        <w:jc w:val="both"/>
        <w:rPr>
          <w:bCs/>
          <w:color w:val="C00000"/>
        </w:rPr>
      </w:pPr>
    </w:p>
    <w:p w:rsidR="00431E87" w:rsidRPr="008D46ED" w:rsidRDefault="00431E87" w:rsidP="00431E87">
      <w:pPr>
        <w:jc w:val="both"/>
        <w:rPr>
          <w:bCs/>
          <w:color w:val="C00000"/>
        </w:rPr>
      </w:pPr>
    </w:p>
    <w:p w:rsidR="00431E87" w:rsidRPr="008D46ED" w:rsidRDefault="00431E87" w:rsidP="00431E87">
      <w:pPr>
        <w:jc w:val="both"/>
        <w:rPr>
          <w:bCs/>
          <w:color w:val="C00000"/>
        </w:rPr>
      </w:pPr>
    </w:p>
    <w:p w:rsidR="00431E87" w:rsidRPr="008D46ED" w:rsidRDefault="00431E87" w:rsidP="00431E87">
      <w:pPr>
        <w:jc w:val="both"/>
        <w:rPr>
          <w:bCs/>
          <w:color w:val="C00000"/>
        </w:rPr>
      </w:pPr>
    </w:p>
    <w:p w:rsidR="00431E87" w:rsidRPr="008D46ED" w:rsidRDefault="00431E87" w:rsidP="00431E87">
      <w:pPr>
        <w:shd w:val="clear" w:color="auto" w:fill="C6D9F1"/>
        <w:jc w:val="center"/>
        <w:rPr>
          <w:b/>
          <w:bCs/>
          <w:i/>
          <w:iCs/>
          <w:sz w:val="28"/>
          <w:szCs w:val="28"/>
        </w:rPr>
      </w:pPr>
      <w:r w:rsidRPr="008D46ED">
        <w:rPr>
          <w:b/>
          <w:bCs/>
          <w:i/>
          <w:iCs/>
          <w:sz w:val="28"/>
          <w:szCs w:val="28"/>
        </w:rPr>
        <w:lastRenderedPageBreak/>
        <w:t>II  ПОДАЦИ О ПРЕДМЕТУ ЈАВНЕ НАБАВКЕ</w:t>
      </w:r>
    </w:p>
    <w:p w:rsidR="00431E87" w:rsidRPr="008D46ED" w:rsidRDefault="00431E87" w:rsidP="00431E87">
      <w:pPr>
        <w:shd w:val="clear" w:color="auto" w:fill="C6D9F1"/>
        <w:jc w:val="center"/>
        <w:rPr>
          <w:b/>
          <w:bCs/>
          <w:i/>
          <w:iCs/>
          <w:sz w:val="28"/>
          <w:szCs w:val="28"/>
        </w:rPr>
      </w:pPr>
    </w:p>
    <w:p w:rsidR="00431E87" w:rsidRPr="008D46ED" w:rsidRDefault="00431E87" w:rsidP="00431E87">
      <w:pPr>
        <w:jc w:val="both"/>
        <w:rPr>
          <w:b/>
          <w:bCs/>
          <w:i/>
          <w:iCs/>
          <w:sz w:val="28"/>
          <w:szCs w:val="28"/>
        </w:rPr>
      </w:pPr>
    </w:p>
    <w:p w:rsidR="00431E87" w:rsidRPr="008D46ED" w:rsidRDefault="00431E87" w:rsidP="00431E87">
      <w:pPr>
        <w:jc w:val="both"/>
        <w:rPr>
          <w:b/>
          <w:bCs/>
          <w:i/>
          <w:iCs/>
          <w:sz w:val="28"/>
          <w:szCs w:val="28"/>
        </w:rPr>
      </w:pPr>
    </w:p>
    <w:p w:rsidR="00431E87" w:rsidRPr="008D46ED" w:rsidRDefault="00431E87" w:rsidP="00431E87">
      <w:pPr>
        <w:jc w:val="both"/>
      </w:pPr>
      <w:r w:rsidRPr="008D46ED">
        <w:rPr>
          <w:b/>
          <w:bCs/>
        </w:rPr>
        <w:t>1. Предмет јавне набавке</w:t>
      </w:r>
    </w:p>
    <w:p w:rsidR="00431E87" w:rsidRPr="008D46ED" w:rsidRDefault="00431E87" w:rsidP="00431E87">
      <w:pPr>
        <w:jc w:val="both"/>
      </w:pPr>
      <w:r w:rsidRPr="008D46ED">
        <w:t>Предмет јавне набавке бр</w:t>
      </w:r>
      <w:r w:rsidRPr="008D46ED">
        <w:rPr>
          <w:lang w:val="ru-RU"/>
        </w:rPr>
        <w:t xml:space="preserve">. </w:t>
      </w:r>
      <w:r w:rsidR="00AA0618" w:rsidRPr="008D46ED">
        <w:t>453-72</w:t>
      </w:r>
      <w:r w:rsidR="004F4008" w:rsidRPr="008D46ED">
        <w:t>/2017</w:t>
      </w:r>
      <w:r w:rsidRPr="008D46ED">
        <w:rPr>
          <w:i/>
          <w:iCs/>
        </w:rPr>
        <w:t xml:space="preserve"> </w:t>
      </w:r>
      <w:r w:rsidR="004F4008" w:rsidRPr="008D46ED">
        <w:t xml:space="preserve">су радови на реконструкцији </w:t>
      </w:r>
      <w:r w:rsidR="00AA0618" w:rsidRPr="008D46ED">
        <w:t>општинског пута у Калањевцима</w:t>
      </w:r>
      <w:r w:rsidR="00AB6898" w:rsidRPr="008D46ED">
        <w:t>.</w:t>
      </w:r>
    </w:p>
    <w:p w:rsidR="00431E87" w:rsidRPr="008D46ED" w:rsidRDefault="00431E87" w:rsidP="00431E87">
      <w:pPr>
        <w:jc w:val="both"/>
        <w:rPr>
          <w:i/>
        </w:rPr>
      </w:pPr>
      <w:r w:rsidRPr="008D46ED">
        <w:t>– ознака из општег речника:45220000-радови на нискоградњи и радови на високоградњи</w:t>
      </w:r>
      <w:r w:rsidR="00984342" w:rsidRPr="008D46ED">
        <w:t>.</w:t>
      </w:r>
    </w:p>
    <w:p w:rsidR="00431E87" w:rsidRDefault="00431E87" w:rsidP="00431E87">
      <w:pPr>
        <w:jc w:val="both"/>
        <w:rPr>
          <w:i/>
        </w:rPr>
      </w:pPr>
    </w:p>
    <w:p w:rsidR="00431E87" w:rsidRDefault="00431E87" w:rsidP="00431E87">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431E87" w:rsidRPr="00984342" w:rsidRDefault="00431E87" w:rsidP="00431E87">
      <w:pPr>
        <w:jc w:val="both"/>
      </w:pPr>
      <w:r>
        <w:t>Набавка није обликована по партијама</w:t>
      </w:r>
      <w:r w:rsidR="00984342">
        <w:t>.</w:t>
      </w:r>
    </w:p>
    <w:p w:rsidR="00431E87" w:rsidRDefault="00431E87" w:rsidP="00431E87">
      <w:pPr>
        <w:jc w:val="both"/>
      </w:pPr>
    </w:p>
    <w:p w:rsidR="00431E87" w:rsidRDefault="00431E87" w:rsidP="00431E87">
      <w:pPr>
        <w:jc w:val="both"/>
      </w:pPr>
    </w:p>
    <w:p w:rsidR="00431E87" w:rsidRDefault="00431E87" w:rsidP="00431E87">
      <w:pPr>
        <w:jc w:val="both"/>
      </w:pPr>
    </w:p>
    <w:p w:rsidR="00431E87" w:rsidRDefault="00431E87" w:rsidP="00431E87">
      <w:pPr>
        <w:jc w:val="both"/>
      </w:pPr>
    </w:p>
    <w:p w:rsidR="00431E87" w:rsidRDefault="00431E87" w:rsidP="00431E87">
      <w:pPr>
        <w:jc w:val="both"/>
      </w:pPr>
    </w:p>
    <w:p w:rsidR="00431E87" w:rsidRDefault="00431E87" w:rsidP="00431E87">
      <w:pPr>
        <w:jc w:val="both"/>
      </w:pPr>
    </w:p>
    <w:p w:rsidR="00431E87" w:rsidRDefault="00431E87" w:rsidP="00431E87">
      <w:pPr>
        <w:jc w:val="both"/>
      </w:pPr>
    </w:p>
    <w:p w:rsidR="00431E87" w:rsidRDefault="00431E87" w:rsidP="00431E87">
      <w:pPr>
        <w:jc w:val="both"/>
      </w:pPr>
    </w:p>
    <w:p w:rsidR="00431E87" w:rsidRDefault="00431E87" w:rsidP="00431E87">
      <w:pPr>
        <w:jc w:val="both"/>
      </w:pPr>
    </w:p>
    <w:p w:rsidR="00431E87" w:rsidRDefault="00431E87" w:rsidP="00431E87">
      <w:pPr>
        <w:jc w:val="both"/>
      </w:pPr>
    </w:p>
    <w:p w:rsidR="00431E87" w:rsidRDefault="00431E87" w:rsidP="00431E87">
      <w:pPr>
        <w:jc w:val="both"/>
      </w:pPr>
    </w:p>
    <w:p w:rsidR="00431E87" w:rsidRDefault="00431E87" w:rsidP="00431E87">
      <w:pPr>
        <w:jc w:val="both"/>
      </w:pPr>
    </w:p>
    <w:p w:rsidR="00431E87" w:rsidRDefault="00431E87" w:rsidP="00431E87">
      <w:pPr>
        <w:jc w:val="both"/>
      </w:pPr>
    </w:p>
    <w:p w:rsidR="00431E87" w:rsidRDefault="00431E87" w:rsidP="00431E87">
      <w:pPr>
        <w:jc w:val="both"/>
      </w:pPr>
    </w:p>
    <w:p w:rsidR="00431E87" w:rsidRDefault="00431E87" w:rsidP="00431E87">
      <w:pPr>
        <w:jc w:val="both"/>
      </w:pPr>
    </w:p>
    <w:p w:rsidR="00431E87" w:rsidRDefault="00431E87" w:rsidP="00431E87">
      <w:pPr>
        <w:jc w:val="both"/>
      </w:pPr>
    </w:p>
    <w:p w:rsidR="00431E87" w:rsidRDefault="00431E87" w:rsidP="00431E87">
      <w:pPr>
        <w:jc w:val="both"/>
      </w:pPr>
    </w:p>
    <w:p w:rsidR="00431E87" w:rsidRDefault="00431E87" w:rsidP="00431E87">
      <w:pPr>
        <w:jc w:val="both"/>
      </w:pPr>
    </w:p>
    <w:p w:rsidR="00431E87" w:rsidRDefault="00431E87" w:rsidP="00431E87">
      <w:pPr>
        <w:jc w:val="both"/>
      </w:pPr>
    </w:p>
    <w:p w:rsidR="00431E87" w:rsidRDefault="00431E87" w:rsidP="00431E87">
      <w:pPr>
        <w:jc w:val="both"/>
      </w:pPr>
    </w:p>
    <w:p w:rsidR="00431E87" w:rsidRDefault="00431E87" w:rsidP="00431E87">
      <w:pPr>
        <w:jc w:val="both"/>
        <w:rPr>
          <w:rFonts w:ascii="Arial" w:hAnsi="Arial" w:cs="Arial"/>
          <w:i/>
          <w:iCs/>
        </w:rPr>
      </w:pPr>
    </w:p>
    <w:p w:rsidR="00431E87" w:rsidRDefault="00431E87" w:rsidP="00431E87">
      <w:pPr>
        <w:jc w:val="both"/>
        <w:rPr>
          <w:rFonts w:ascii="Arial" w:hAnsi="Arial" w:cs="Arial"/>
          <w:i/>
          <w:iCs/>
        </w:rPr>
      </w:pPr>
    </w:p>
    <w:p w:rsidR="00431E87" w:rsidRDefault="00431E87" w:rsidP="00431E87">
      <w:pPr>
        <w:jc w:val="both"/>
        <w:rPr>
          <w:rFonts w:ascii="Arial" w:hAnsi="Arial" w:cs="Arial"/>
          <w:i/>
          <w:iCs/>
        </w:rPr>
      </w:pPr>
    </w:p>
    <w:p w:rsidR="00431E87" w:rsidRDefault="00431E87" w:rsidP="00431E87">
      <w:pPr>
        <w:jc w:val="both"/>
        <w:rPr>
          <w:rFonts w:ascii="Arial" w:hAnsi="Arial" w:cs="Arial"/>
          <w:i/>
          <w:iCs/>
        </w:rPr>
      </w:pPr>
    </w:p>
    <w:p w:rsidR="00431E87" w:rsidRDefault="00431E87" w:rsidP="00431E87">
      <w:pPr>
        <w:jc w:val="both"/>
        <w:rPr>
          <w:rFonts w:ascii="Arial" w:hAnsi="Arial" w:cs="Arial"/>
          <w:i/>
          <w:iCs/>
        </w:rPr>
      </w:pPr>
    </w:p>
    <w:p w:rsidR="00431E87" w:rsidRDefault="00431E87" w:rsidP="00431E87">
      <w:pPr>
        <w:jc w:val="both"/>
        <w:rPr>
          <w:rFonts w:ascii="Arial" w:hAnsi="Arial" w:cs="Arial"/>
          <w:i/>
          <w:iCs/>
        </w:rPr>
      </w:pPr>
    </w:p>
    <w:p w:rsidR="00431E87" w:rsidRDefault="00431E87" w:rsidP="00431E87">
      <w:pPr>
        <w:jc w:val="both"/>
        <w:rPr>
          <w:rFonts w:ascii="Arial" w:hAnsi="Arial" w:cs="Arial"/>
          <w:i/>
          <w:iCs/>
        </w:rPr>
      </w:pPr>
    </w:p>
    <w:p w:rsidR="00431E87" w:rsidRDefault="00431E87" w:rsidP="00431E87">
      <w:pPr>
        <w:jc w:val="both"/>
        <w:rPr>
          <w:rFonts w:ascii="Arial" w:hAnsi="Arial" w:cs="Arial"/>
          <w:i/>
          <w:iCs/>
        </w:rPr>
      </w:pPr>
    </w:p>
    <w:p w:rsidR="00431E87" w:rsidRDefault="00431E87" w:rsidP="00431E87">
      <w:pPr>
        <w:jc w:val="both"/>
        <w:rPr>
          <w:rFonts w:ascii="Arial" w:hAnsi="Arial" w:cs="Arial"/>
          <w:i/>
          <w:iCs/>
        </w:rPr>
      </w:pPr>
    </w:p>
    <w:p w:rsidR="00431E87" w:rsidRDefault="00431E87" w:rsidP="00431E87">
      <w:pPr>
        <w:jc w:val="both"/>
        <w:rPr>
          <w:rFonts w:ascii="Arial" w:hAnsi="Arial" w:cs="Arial"/>
          <w:i/>
          <w:iCs/>
        </w:rPr>
      </w:pPr>
    </w:p>
    <w:p w:rsidR="00431E87" w:rsidRDefault="00431E87" w:rsidP="00431E87">
      <w:pPr>
        <w:jc w:val="both"/>
        <w:rPr>
          <w:rFonts w:ascii="Arial" w:hAnsi="Arial" w:cs="Arial"/>
          <w:i/>
          <w:iCs/>
        </w:rPr>
      </w:pPr>
    </w:p>
    <w:p w:rsidR="00431E87" w:rsidRDefault="00431E87" w:rsidP="00431E87">
      <w:pPr>
        <w:jc w:val="both"/>
        <w:rPr>
          <w:rFonts w:ascii="Arial" w:hAnsi="Arial" w:cs="Arial"/>
          <w:i/>
          <w:iCs/>
        </w:rPr>
      </w:pPr>
    </w:p>
    <w:p w:rsidR="00431E87" w:rsidRDefault="00431E87" w:rsidP="00431E87">
      <w:pPr>
        <w:jc w:val="both"/>
        <w:rPr>
          <w:rFonts w:ascii="Arial" w:hAnsi="Arial" w:cs="Arial"/>
          <w:i/>
          <w:iCs/>
        </w:rPr>
      </w:pPr>
    </w:p>
    <w:p w:rsidR="00AA0618" w:rsidRPr="00AA0618" w:rsidRDefault="00AA0618" w:rsidP="00431E87">
      <w:pPr>
        <w:jc w:val="both"/>
        <w:rPr>
          <w:rFonts w:ascii="Arial" w:hAnsi="Arial" w:cs="Arial"/>
          <w:i/>
          <w:iCs/>
        </w:rPr>
      </w:pPr>
    </w:p>
    <w:p w:rsidR="00431E87" w:rsidRDefault="00431E87" w:rsidP="00431E87">
      <w:pPr>
        <w:jc w:val="both"/>
        <w:rPr>
          <w:rFonts w:ascii="Arial" w:hAnsi="Arial" w:cs="Arial"/>
          <w:i/>
          <w:iCs/>
        </w:rPr>
      </w:pPr>
    </w:p>
    <w:p w:rsidR="00431E87" w:rsidRDefault="00431E87" w:rsidP="00431E87">
      <w:pPr>
        <w:jc w:val="both"/>
        <w:rPr>
          <w:rFonts w:ascii="Arial" w:hAnsi="Arial" w:cs="Arial"/>
          <w:i/>
          <w:iCs/>
        </w:rPr>
      </w:pPr>
    </w:p>
    <w:p w:rsidR="00431E87" w:rsidRDefault="00431E87" w:rsidP="00431E87">
      <w:pPr>
        <w:shd w:val="clear" w:color="auto" w:fill="C6D9F1"/>
        <w:jc w:val="center"/>
        <w:rPr>
          <w:rFonts w:ascii="Arial" w:hAnsi="Arial" w:cs="Arial"/>
          <w:b/>
          <w:bCs/>
          <w:i/>
          <w:iCs/>
          <w:lang w:val="ru-RU"/>
        </w:rPr>
      </w:pPr>
      <w:r>
        <w:rPr>
          <w:rFonts w:ascii="Arial" w:hAnsi="Arial" w:cs="Arial"/>
          <w:b/>
          <w:bCs/>
          <w:i/>
          <w:iCs/>
          <w:sz w:val="28"/>
          <w:szCs w:val="28"/>
        </w:rPr>
        <w:lastRenderedPageBreak/>
        <w:t xml:space="preserve">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Pr>
          <w:rFonts w:ascii="Arial" w:hAnsi="Arial" w:cs="Arial"/>
          <w:b/>
          <w:bCs/>
          <w:i/>
          <w:iCs/>
          <w:sz w:val="28"/>
          <w:szCs w:val="28"/>
          <w:lang w:val="sr-Cyrl-CS"/>
        </w:rPr>
        <w:t xml:space="preserve">МЕСТО ИЗВРШЕЊА </w:t>
      </w:r>
      <w:r>
        <w:rPr>
          <w:rFonts w:ascii="Arial" w:hAnsi="Arial" w:cs="Arial"/>
          <w:b/>
          <w:bCs/>
          <w:i/>
          <w:iCs/>
          <w:sz w:val="28"/>
          <w:szCs w:val="28"/>
        </w:rPr>
        <w:t>ИЛИ ИСПОРУКЕ ДОБАРА, ЕВЕНТУАЛНЕ ДОДАТНЕ УСЛУГЕ И СЛ.</w:t>
      </w:r>
    </w:p>
    <w:p w:rsidR="00431E87" w:rsidRPr="00FB11A9" w:rsidRDefault="00431E87" w:rsidP="00FB11A9">
      <w:pPr>
        <w:shd w:val="clear" w:color="auto" w:fill="C6D9F1"/>
        <w:jc w:val="center"/>
        <w:rPr>
          <w:rFonts w:ascii="Arial" w:hAnsi="Arial" w:cs="Arial"/>
          <w:b/>
          <w:bCs/>
          <w:i/>
          <w:iCs/>
        </w:rPr>
      </w:pPr>
      <w:r>
        <w:rPr>
          <w:rFonts w:ascii="Arial" w:hAnsi="Arial" w:cs="Arial"/>
          <w:b/>
          <w:bCs/>
          <w:i/>
          <w:iCs/>
          <w:sz w:val="28"/>
          <w:szCs w:val="28"/>
        </w:rPr>
        <w:t>IV  ТЕХНИЧКА ДОКУМЕНТАЦИЈА И ПЛАНОВИ, ОДНОСНО ДОКУМЕНТАЦИЈА О КРЕДИТНОЈ СПОСОБНОСТИ НАРУЧИОЦА У СЛУЧАЈУ ЈАВНЕ НАБАВКЕ ФИНАНСИЈСКИХ УСЛУГА</w:t>
      </w:r>
    </w:p>
    <w:p w:rsidR="00431E87" w:rsidRPr="00FB11A9" w:rsidRDefault="00431E87" w:rsidP="00431E87">
      <w:r>
        <w:t xml:space="preserve">                                                    ПРЕТХОДНИ РАДОВИ</w:t>
      </w:r>
    </w:p>
    <w:tbl>
      <w:tblPr>
        <w:tblW w:w="0" w:type="auto"/>
        <w:tblLook w:val="04A0"/>
      </w:tblPr>
      <w:tblGrid>
        <w:gridCol w:w="1546"/>
        <w:gridCol w:w="4232"/>
        <w:gridCol w:w="1138"/>
        <w:gridCol w:w="2264"/>
      </w:tblGrid>
      <w:tr w:rsidR="00431E87" w:rsidTr="00012AB8">
        <w:tc>
          <w:tcPr>
            <w:tcW w:w="1546" w:type="dxa"/>
            <w:tcBorders>
              <w:top w:val="single" w:sz="4" w:space="0" w:color="auto"/>
              <w:left w:val="single" w:sz="4" w:space="0" w:color="auto"/>
              <w:bottom w:val="single" w:sz="4" w:space="0" w:color="auto"/>
              <w:right w:val="single" w:sz="4" w:space="0" w:color="auto"/>
            </w:tcBorders>
            <w:hideMark/>
          </w:tcPr>
          <w:p w:rsidR="00431E87" w:rsidRDefault="00431E87" w:rsidP="00586DA4">
            <w:r>
              <w:t>Ред.број</w:t>
            </w:r>
          </w:p>
        </w:tc>
        <w:tc>
          <w:tcPr>
            <w:tcW w:w="4232" w:type="dxa"/>
            <w:tcBorders>
              <w:top w:val="single" w:sz="4" w:space="0" w:color="auto"/>
              <w:left w:val="single" w:sz="4" w:space="0" w:color="auto"/>
              <w:bottom w:val="single" w:sz="4" w:space="0" w:color="auto"/>
              <w:right w:val="single" w:sz="4" w:space="0" w:color="auto"/>
            </w:tcBorders>
            <w:hideMark/>
          </w:tcPr>
          <w:p w:rsidR="00431E87" w:rsidRDefault="00431E87" w:rsidP="00586DA4">
            <w:r>
              <w:t>Врста радова</w:t>
            </w:r>
          </w:p>
        </w:tc>
        <w:tc>
          <w:tcPr>
            <w:tcW w:w="1138" w:type="dxa"/>
            <w:tcBorders>
              <w:top w:val="single" w:sz="4" w:space="0" w:color="auto"/>
              <w:left w:val="single" w:sz="4" w:space="0" w:color="auto"/>
              <w:bottom w:val="single" w:sz="4" w:space="0" w:color="auto"/>
              <w:right w:val="single" w:sz="4" w:space="0" w:color="auto"/>
            </w:tcBorders>
            <w:hideMark/>
          </w:tcPr>
          <w:p w:rsidR="00431E87" w:rsidRDefault="00431E87" w:rsidP="00586DA4">
            <w:r>
              <w:t>ЈМ</w:t>
            </w:r>
          </w:p>
        </w:tc>
        <w:tc>
          <w:tcPr>
            <w:tcW w:w="2264" w:type="dxa"/>
            <w:tcBorders>
              <w:top w:val="single" w:sz="4" w:space="0" w:color="auto"/>
              <w:left w:val="single" w:sz="4" w:space="0" w:color="auto"/>
              <w:bottom w:val="single" w:sz="4" w:space="0" w:color="auto"/>
              <w:right w:val="single" w:sz="4" w:space="0" w:color="auto"/>
            </w:tcBorders>
            <w:hideMark/>
          </w:tcPr>
          <w:p w:rsidR="00431E87" w:rsidRDefault="00431E87" w:rsidP="00586DA4">
            <w:r>
              <w:t>Кол.</w:t>
            </w:r>
          </w:p>
        </w:tc>
      </w:tr>
      <w:tr w:rsidR="00431E87" w:rsidTr="00012AB8">
        <w:trPr>
          <w:trHeight w:val="135"/>
        </w:trPr>
        <w:tc>
          <w:tcPr>
            <w:tcW w:w="1546" w:type="dxa"/>
            <w:tcBorders>
              <w:top w:val="single" w:sz="4" w:space="0" w:color="auto"/>
              <w:left w:val="single" w:sz="4" w:space="0" w:color="auto"/>
              <w:bottom w:val="single" w:sz="4" w:space="0" w:color="auto"/>
              <w:right w:val="single" w:sz="4" w:space="0" w:color="auto"/>
            </w:tcBorders>
            <w:hideMark/>
          </w:tcPr>
          <w:p w:rsidR="00431E87" w:rsidRPr="00AA0618" w:rsidRDefault="00AA0618" w:rsidP="00586DA4">
            <w:r>
              <w:t>1</w:t>
            </w:r>
          </w:p>
        </w:tc>
        <w:tc>
          <w:tcPr>
            <w:tcW w:w="4232" w:type="dxa"/>
            <w:tcBorders>
              <w:top w:val="single" w:sz="4" w:space="0" w:color="auto"/>
              <w:left w:val="single" w:sz="4" w:space="0" w:color="auto"/>
              <w:bottom w:val="single" w:sz="4" w:space="0" w:color="auto"/>
              <w:right w:val="single" w:sz="4" w:space="0" w:color="auto"/>
            </w:tcBorders>
            <w:hideMark/>
          </w:tcPr>
          <w:p w:rsidR="00431E87" w:rsidRPr="00012AB8" w:rsidRDefault="00AA0618" w:rsidP="00586DA4">
            <w:r>
              <w:t>Исколчавање, осигурање и одржавање трасе пре и у току извођења радова у хоризонталном и вертикалном положају.</w:t>
            </w:r>
            <w:r w:rsidR="00012AB8">
              <w:t>Паушално.</w:t>
            </w:r>
          </w:p>
        </w:tc>
        <w:tc>
          <w:tcPr>
            <w:tcW w:w="1138" w:type="dxa"/>
            <w:tcBorders>
              <w:top w:val="single" w:sz="4" w:space="0" w:color="auto"/>
              <w:left w:val="single" w:sz="4" w:space="0" w:color="auto"/>
              <w:bottom w:val="single" w:sz="4" w:space="0" w:color="auto"/>
              <w:right w:val="single" w:sz="4" w:space="0" w:color="auto"/>
            </w:tcBorders>
          </w:tcPr>
          <w:p w:rsidR="009F2401" w:rsidRPr="00AA0618" w:rsidRDefault="00AA0618" w:rsidP="00586DA4">
            <w:r>
              <w:t>км</w:t>
            </w:r>
          </w:p>
        </w:tc>
        <w:tc>
          <w:tcPr>
            <w:tcW w:w="2264" w:type="dxa"/>
            <w:tcBorders>
              <w:top w:val="single" w:sz="4" w:space="0" w:color="auto"/>
              <w:left w:val="single" w:sz="4" w:space="0" w:color="auto"/>
              <w:bottom w:val="single" w:sz="4" w:space="0" w:color="auto"/>
              <w:right w:val="single" w:sz="4" w:space="0" w:color="auto"/>
            </w:tcBorders>
          </w:tcPr>
          <w:p w:rsidR="00431E87" w:rsidRPr="00AA0618" w:rsidRDefault="00AA0618" w:rsidP="00586DA4">
            <w:r>
              <w:t>0,55</w:t>
            </w:r>
          </w:p>
        </w:tc>
      </w:tr>
      <w:tr w:rsidR="00AA0618" w:rsidTr="00012AB8">
        <w:trPr>
          <w:trHeight w:val="126"/>
        </w:trPr>
        <w:tc>
          <w:tcPr>
            <w:tcW w:w="1546" w:type="dxa"/>
            <w:tcBorders>
              <w:top w:val="single" w:sz="4" w:space="0" w:color="auto"/>
              <w:left w:val="single" w:sz="4" w:space="0" w:color="auto"/>
              <w:bottom w:val="single" w:sz="4" w:space="0" w:color="auto"/>
              <w:right w:val="single" w:sz="4" w:space="0" w:color="auto"/>
            </w:tcBorders>
            <w:hideMark/>
          </w:tcPr>
          <w:p w:rsidR="00AA0618" w:rsidRPr="00AA0618" w:rsidRDefault="00AA0618" w:rsidP="00586DA4">
            <w:r>
              <w:t>2</w:t>
            </w:r>
          </w:p>
        </w:tc>
        <w:tc>
          <w:tcPr>
            <w:tcW w:w="4232" w:type="dxa"/>
            <w:tcBorders>
              <w:top w:val="single" w:sz="4" w:space="0" w:color="auto"/>
              <w:left w:val="single" w:sz="4" w:space="0" w:color="auto"/>
              <w:bottom w:val="single" w:sz="4" w:space="0" w:color="auto"/>
              <w:right w:val="single" w:sz="4" w:space="0" w:color="auto"/>
            </w:tcBorders>
            <w:hideMark/>
          </w:tcPr>
          <w:p w:rsidR="00AA0618" w:rsidRPr="00012AB8" w:rsidRDefault="00AA0618" w:rsidP="00586DA4">
            <w:r>
              <w:t>Одстрањивање шибља, грмља и дрвећа из зоне вршења радова са утоваром и одвозом на депонију до 5км.</w:t>
            </w:r>
            <w:r w:rsidR="00012AB8">
              <w:t>Обрачун по м² скинутог, утовареног и транспортованог материјала.</w:t>
            </w:r>
          </w:p>
        </w:tc>
        <w:tc>
          <w:tcPr>
            <w:tcW w:w="1138" w:type="dxa"/>
            <w:tcBorders>
              <w:top w:val="single" w:sz="4" w:space="0" w:color="auto"/>
              <w:left w:val="single" w:sz="4" w:space="0" w:color="auto"/>
              <w:bottom w:val="single" w:sz="4" w:space="0" w:color="auto"/>
              <w:right w:val="single" w:sz="4" w:space="0" w:color="auto"/>
            </w:tcBorders>
          </w:tcPr>
          <w:p w:rsidR="00AA0618" w:rsidRPr="00AA0618" w:rsidRDefault="00AA0618" w:rsidP="00586DA4">
            <w:r>
              <w:t>м²</w:t>
            </w:r>
          </w:p>
        </w:tc>
        <w:tc>
          <w:tcPr>
            <w:tcW w:w="2264" w:type="dxa"/>
            <w:tcBorders>
              <w:top w:val="single" w:sz="4" w:space="0" w:color="auto"/>
              <w:left w:val="single" w:sz="4" w:space="0" w:color="auto"/>
              <w:bottom w:val="single" w:sz="4" w:space="0" w:color="auto"/>
              <w:right w:val="single" w:sz="4" w:space="0" w:color="auto"/>
            </w:tcBorders>
          </w:tcPr>
          <w:p w:rsidR="00AA0618" w:rsidRPr="00AA0618" w:rsidRDefault="00AA0618" w:rsidP="00586DA4">
            <w:r>
              <w:t>440,00</w:t>
            </w:r>
          </w:p>
        </w:tc>
      </w:tr>
      <w:tr w:rsidR="00AA0618" w:rsidTr="00012AB8">
        <w:trPr>
          <w:trHeight w:val="1410"/>
        </w:trPr>
        <w:tc>
          <w:tcPr>
            <w:tcW w:w="1546" w:type="dxa"/>
            <w:tcBorders>
              <w:top w:val="single" w:sz="4" w:space="0" w:color="auto"/>
              <w:left w:val="single" w:sz="4" w:space="0" w:color="auto"/>
              <w:bottom w:val="single" w:sz="4" w:space="0" w:color="auto"/>
              <w:right w:val="single" w:sz="4" w:space="0" w:color="auto"/>
            </w:tcBorders>
            <w:hideMark/>
          </w:tcPr>
          <w:p w:rsidR="00AA0618" w:rsidRPr="00AA3292" w:rsidRDefault="00AA3292" w:rsidP="00586DA4">
            <w:r>
              <w:t>3</w:t>
            </w:r>
          </w:p>
        </w:tc>
        <w:tc>
          <w:tcPr>
            <w:tcW w:w="4232" w:type="dxa"/>
            <w:tcBorders>
              <w:top w:val="single" w:sz="4" w:space="0" w:color="auto"/>
              <w:left w:val="single" w:sz="4" w:space="0" w:color="auto"/>
              <w:bottom w:val="single" w:sz="4" w:space="0" w:color="auto"/>
              <w:right w:val="single" w:sz="4" w:space="0" w:color="auto"/>
            </w:tcBorders>
            <w:hideMark/>
          </w:tcPr>
          <w:p w:rsidR="00AA0618" w:rsidRPr="00012AB8" w:rsidRDefault="00AA0618" w:rsidP="00586DA4">
            <w:r>
              <w:t>Машинско уклањање остатака асфалтних површина, упрљаног и неусловног постојећег тампона</w:t>
            </w:r>
            <w:r w:rsidR="008D3CC1">
              <w:t xml:space="preserve"> са коловоза, дебљине до 5цм.</w:t>
            </w:r>
            <w:r w:rsidR="00012AB8">
              <w:t>Обрачун по м² скинутог материјала са депоновањем у близини градилишта, за потребе изградње стабилизоване банкине.</w:t>
            </w:r>
          </w:p>
        </w:tc>
        <w:tc>
          <w:tcPr>
            <w:tcW w:w="1138" w:type="dxa"/>
            <w:tcBorders>
              <w:top w:val="single" w:sz="4" w:space="0" w:color="auto"/>
              <w:left w:val="single" w:sz="4" w:space="0" w:color="auto"/>
              <w:bottom w:val="single" w:sz="4" w:space="0" w:color="auto"/>
              <w:right w:val="single" w:sz="4" w:space="0" w:color="auto"/>
            </w:tcBorders>
          </w:tcPr>
          <w:p w:rsidR="00AA0618" w:rsidRPr="00AA3292" w:rsidRDefault="00AA3292" w:rsidP="00586DA4">
            <w:r>
              <w:t>м²</w:t>
            </w:r>
          </w:p>
        </w:tc>
        <w:tc>
          <w:tcPr>
            <w:tcW w:w="2264" w:type="dxa"/>
            <w:tcBorders>
              <w:top w:val="single" w:sz="4" w:space="0" w:color="auto"/>
              <w:left w:val="single" w:sz="4" w:space="0" w:color="auto"/>
              <w:bottom w:val="single" w:sz="4" w:space="0" w:color="auto"/>
              <w:right w:val="single" w:sz="4" w:space="0" w:color="auto"/>
            </w:tcBorders>
          </w:tcPr>
          <w:p w:rsidR="00AA0618" w:rsidRPr="00AA3292" w:rsidRDefault="00AA3292" w:rsidP="00586DA4">
            <w:r>
              <w:t>1.865,00</w:t>
            </w:r>
          </w:p>
        </w:tc>
      </w:tr>
    </w:tbl>
    <w:p w:rsidR="00431E87" w:rsidRPr="00FB11A9" w:rsidRDefault="00431E87" w:rsidP="00431E87">
      <w:pPr>
        <w:rPr>
          <w:rFonts w:cs="TimesNewRomanPSMT"/>
          <w:i/>
          <w:iCs/>
          <w:sz w:val="18"/>
          <w:szCs w:val="18"/>
        </w:rPr>
      </w:pPr>
    </w:p>
    <w:p w:rsidR="00431E87" w:rsidRPr="00FB11A9" w:rsidRDefault="00431E87" w:rsidP="00431E87">
      <w:pPr>
        <w:rPr>
          <w:rFonts w:cs="TimesNewRomanPSMT"/>
          <w:iCs/>
        </w:rPr>
      </w:pPr>
      <w:r>
        <w:rPr>
          <w:rFonts w:cs="TimesNewRomanPSMT"/>
          <w:i/>
          <w:iCs/>
          <w:sz w:val="18"/>
          <w:szCs w:val="18"/>
        </w:rPr>
        <w:t xml:space="preserve">                                                  </w:t>
      </w:r>
      <w:r w:rsidR="009F2401">
        <w:rPr>
          <w:rFonts w:cs="TimesNewRomanPSMT"/>
          <w:i/>
          <w:iCs/>
          <w:sz w:val="18"/>
          <w:szCs w:val="18"/>
        </w:rPr>
        <w:t xml:space="preserve">                      </w:t>
      </w:r>
      <w:r>
        <w:rPr>
          <w:rFonts w:cs="TimesNewRomanPSMT"/>
          <w:i/>
          <w:iCs/>
          <w:sz w:val="18"/>
          <w:szCs w:val="18"/>
        </w:rPr>
        <w:t xml:space="preserve">      </w:t>
      </w:r>
      <w:r>
        <w:rPr>
          <w:rFonts w:cs="TimesNewRomanPSMT"/>
          <w:iCs/>
        </w:rPr>
        <w:t>ДОЊИ СТРОЈ</w:t>
      </w:r>
    </w:p>
    <w:tbl>
      <w:tblPr>
        <w:tblW w:w="0" w:type="auto"/>
        <w:tblLook w:val="04A0"/>
      </w:tblPr>
      <w:tblGrid>
        <w:gridCol w:w="1066"/>
        <w:gridCol w:w="4709"/>
        <w:gridCol w:w="1245"/>
        <w:gridCol w:w="2223"/>
      </w:tblGrid>
      <w:tr w:rsidR="00431E87" w:rsidTr="005403B2">
        <w:trPr>
          <w:trHeight w:val="450"/>
        </w:trPr>
        <w:tc>
          <w:tcPr>
            <w:tcW w:w="1066" w:type="dxa"/>
            <w:tcBorders>
              <w:top w:val="single" w:sz="4" w:space="0" w:color="auto"/>
              <w:left w:val="single" w:sz="4" w:space="0" w:color="auto"/>
              <w:bottom w:val="single" w:sz="4" w:space="0" w:color="auto"/>
              <w:right w:val="single" w:sz="4" w:space="0" w:color="auto"/>
            </w:tcBorders>
            <w:hideMark/>
          </w:tcPr>
          <w:p w:rsidR="00431E87" w:rsidRDefault="00431E87" w:rsidP="00FB11A9">
            <w:pPr>
              <w:rPr>
                <w:rFonts w:cs="TimesNewRomanPSMT"/>
                <w:iCs/>
              </w:rPr>
            </w:pPr>
            <w:r>
              <w:rPr>
                <w:rFonts w:cs="TimesNewRomanPSMT"/>
                <w:iCs/>
              </w:rPr>
              <w:t>Ред.број</w:t>
            </w:r>
          </w:p>
        </w:tc>
        <w:tc>
          <w:tcPr>
            <w:tcW w:w="4709" w:type="dxa"/>
            <w:tcBorders>
              <w:top w:val="single" w:sz="4" w:space="0" w:color="auto"/>
              <w:left w:val="single" w:sz="4" w:space="0" w:color="auto"/>
              <w:bottom w:val="single" w:sz="4" w:space="0" w:color="auto"/>
              <w:right w:val="single" w:sz="4" w:space="0" w:color="auto"/>
            </w:tcBorders>
            <w:hideMark/>
          </w:tcPr>
          <w:p w:rsidR="00431E87" w:rsidRDefault="00431E87" w:rsidP="00FB11A9">
            <w:pPr>
              <w:rPr>
                <w:rFonts w:cs="TimesNewRomanPSMT"/>
                <w:iCs/>
              </w:rPr>
            </w:pPr>
            <w:r>
              <w:rPr>
                <w:rFonts w:cs="TimesNewRomanPSMT"/>
                <w:iCs/>
              </w:rPr>
              <w:t xml:space="preserve">                        Врста радова</w:t>
            </w:r>
          </w:p>
        </w:tc>
        <w:tc>
          <w:tcPr>
            <w:tcW w:w="1245" w:type="dxa"/>
            <w:tcBorders>
              <w:top w:val="single" w:sz="4" w:space="0" w:color="auto"/>
              <w:left w:val="single" w:sz="4" w:space="0" w:color="auto"/>
              <w:bottom w:val="single" w:sz="4" w:space="0" w:color="auto"/>
              <w:right w:val="single" w:sz="4" w:space="0" w:color="auto"/>
            </w:tcBorders>
            <w:hideMark/>
          </w:tcPr>
          <w:p w:rsidR="00431E87" w:rsidRDefault="00431E87" w:rsidP="00FB11A9">
            <w:pPr>
              <w:rPr>
                <w:rFonts w:cs="TimesNewRomanPSMT"/>
                <w:iCs/>
              </w:rPr>
            </w:pPr>
            <w:r>
              <w:rPr>
                <w:rFonts w:cs="TimesNewRomanPSMT"/>
                <w:iCs/>
              </w:rPr>
              <w:t>ЈМ</w:t>
            </w:r>
          </w:p>
        </w:tc>
        <w:tc>
          <w:tcPr>
            <w:tcW w:w="2223" w:type="dxa"/>
            <w:tcBorders>
              <w:top w:val="single" w:sz="4" w:space="0" w:color="auto"/>
              <w:left w:val="single" w:sz="4" w:space="0" w:color="auto"/>
              <w:bottom w:val="single" w:sz="4" w:space="0" w:color="auto"/>
              <w:right w:val="single" w:sz="4" w:space="0" w:color="auto"/>
            </w:tcBorders>
            <w:hideMark/>
          </w:tcPr>
          <w:p w:rsidR="00431E87" w:rsidRDefault="00AF52BC" w:rsidP="00FB11A9">
            <w:pPr>
              <w:rPr>
                <w:rFonts w:cs="TimesNewRomanPSMT"/>
                <w:iCs/>
              </w:rPr>
            </w:pPr>
            <w:r>
              <w:rPr>
                <w:rFonts w:cs="TimesNewRomanPSMT"/>
                <w:iCs/>
              </w:rPr>
              <w:t>К</w:t>
            </w:r>
            <w:r w:rsidR="00431E87">
              <w:rPr>
                <w:rFonts w:cs="TimesNewRomanPSMT"/>
                <w:iCs/>
              </w:rPr>
              <w:t>оличина</w:t>
            </w:r>
          </w:p>
          <w:p w:rsidR="00AF52BC" w:rsidRPr="00AF52BC" w:rsidRDefault="00AF52BC" w:rsidP="00FB11A9">
            <w:pPr>
              <w:rPr>
                <w:rFonts w:cs="TimesNewRomanPSMT"/>
                <w:iCs/>
              </w:rPr>
            </w:pPr>
          </w:p>
        </w:tc>
      </w:tr>
      <w:tr w:rsidR="00AF52BC" w:rsidTr="00AA3292">
        <w:trPr>
          <w:trHeight w:val="1380"/>
        </w:trPr>
        <w:tc>
          <w:tcPr>
            <w:tcW w:w="1066" w:type="dxa"/>
            <w:tcBorders>
              <w:top w:val="single" w:sz="4" w:space="0" w:color="auto"/>
              <w:left w:val="single" w:sz="4" w:space="0" w:color="auto"/>
              <w:bottom w:val="single" w:sz="4" w:space="0" w:color="auto"/>
              <w:right w:val="single" w:sz="4" w:space="0" w:color="auto"/>
            </w:tcBorders>
            <w:hideMark/>
          </w:tcPr>
          <w:p w:rsidR="00AF52BC" w:rsidRPr="00AF52BC" w:rsidRDefault="00AF52BC" w:rsidP="00FB11A9">
            <w:pPr>
              <w:rPr>
                <w:rFonts w:cs="TimesNewRomanPSMT"/>
                <w:iCs/>
              </w:rPr>
            </w:pPr>
            <w:r>
              <w:rPr>
                <w:rFonts w:cs="TimesNewRomanPSMT"/>
                <w:iCs/>
              </w:rPr>
              <w:t>1</w:t>
            </w:r>
          </w:p>
        </w:tc>
        <w:tc>
          <w:tcPr>
            <w:tcW w:w="4709" w:type="dxa"/>
            <w:tcBorders>
              <w:top w:val="single" w:sz="4" w:space="0" w:color="auto"/>
              <w:left w:val="single" w:sz="4" w:space="0" w:color="auto"/>
              <w:bottom w:val="single" w:sz="4" w:space="0" w:color="auto"/>
              <w:right w:val="single" w:sz="4" w:space="0" w:color="auto"/>
            </w:tcBorders>
            <w:hideMark/>
          </w:tcPr>
          <w:p w:rsidR="00AF52BC" w:rsidRPr="00012AB8" w:rsidRDefault="00AF52BC" w:rsidP="00AA3292">
            <w:pPr>
              <w:rPr>
                <w:rFonts w:cs="TimesNewRomanPSMT"/>
                <w:iCs/>
              </w:rPr>
            </w:pPr>
            <w:r>
              <w:rPr>
                <w:rFonts w:cs="TimesNewRomanPSMT"/>
                <w:iCs/>
              </w:rPr>
              <w:t xml:space="preserve">Ископ </w:t>
            </w:r>
            <w:r w:rsidR="00AA3292">
              <w:rPr>
                <w:rFonts w:cs="TimesNewRomanPSMT"/>
                <w:iCs/>
              </w:rPr>
              <w:t>мешовитог материјала заједно са хумусним материјалом, до пројектоване дубине, са утоваром и транспортом на депонију до 5 км. Рад подразумева 90% машинског и 10% ручног рада.</w:t>
            </w:r>
            <w:r w:rsidR="00012AB8">
              <w:rPr>
                <w:rFonts w:cs="TimesNewRomanPSMT"/>
                <w:iCs/>
              </w:rPr>
              <w:t>Обрачун по м</w:t>
            </w:r>
            <w:r w:rsidR="00012AB8">
              <w:rPr>
                <w:iCs/>
              </w:rPr>
              <w:t>³</w:t>
            </w:r>
            <w:r w:rsidR="00012AB8">
              <w:rPr>
                <w:rFonts w:cs="TimesNewRomanPSMT"/>
                <w:iCs/>
              </w:rPr>
              <w:t xml:space="preserve"> ископаног, утовареног и транспортованог материјала.</w:t>
            </w:r>
          </w:p>
        </w:tc>
        <w:tc>
          <w:tcPr>
            <w:tcW w:w="1245" w:type="dxa"/>
            <w:tcBorders>
              <w:top w:val="single" w:sz="4" w:space="0" w:color="auto"/>
              <w:left w:val="single" w:sz="4" w:space="0" w:color="auto"/>
              <w:bottom w:val="single" w:sz="4" w:space="0" w:color="auto"/>
              <w:right w:val="single" w:sz="4" w:space="0" w:color="auto"/>
            </w:tcBorders>
            <w:hideMark/>
          </w:tcPr>
          <w:p w:rsidR="00AF52BC" w:rsidRDefault="00AF52BC" w:rsidP="00FB11A9">
            <w:pPr>
              <w:rPr>
                <w:rFonts w:cs="TimesNewRomanPSMT"/>
                <w:iCs/>
              </w:rPr>
            </w:pPr>
          </w:p>
          <w:p w:rsidR="00AF52BC" w:rsidRDefault="00AF52BC" w:rsidP="00FB11A9">
            <w:pPr>
              <w:rPr>
                <w:rFonts w:cs="TimesNewRomanPSMT"/>
                <w:iCs/>
              </w:rPr>
            </w:pPr>
          </w:p>
          <w:p w:rsidR="00AF52BC" w:rsidRDefault="00AF52BC" w:rsidP="00FB11A9">
            <w:pPr>
              <w:rPr>
                <w:rFonts w:cs="TimesNewRomanPSMT"/>
                <w:iCs/>
              </w:rPr>
            </w:pPr>
          </w:p>
          <w:p w:rsidR="00AF52BC" w:rsidRDefault="00AF52BC" w:rsidP="00FB11A9">
            <w:pPr>
              <w:rPr>
                <w:rFonts w:cs="TimesNewRomanPSMT"/>
                <w:iCs/>
              </w:rPr>
            </w:pPr>
          </w:p>
          <w:p w:rsidR="00AF52BC" w:rsidRPr="00AA3292" w:rsidRDefault="00AF52BC" w:rsidP="00FB11A9">
            <w:pPr>
              <w:pStyle w:val="NoSpacing"/>
            </w:pPr>
            <w:r>
              <w:t>М</w:t>
            </w:r>
            <w:r w:rsidR="00AA3292">
              <w:t>³</w:t>
            </w:r>
          </w:p>
        </w:tc>
        <w:tc>
          <w:tcPr>
            <w:tcW w:w="2223" w:type="dxa"/>
            <w:tcBorders>
              <w:top w:val="single" w:sz="4" w:space="0" w:color="auto"/>
              <w:left w:val="single" w:sz="4" w:space="0" w:color="auto"/>
              <w:bottom w:val="single" w:sz="4" w:space="0" w:color="auto"/>
              <w:right w:val="single" w:sz="4" w:space="0" w:color="auto"/>
            </w:tcBorders>
            <w:hideMark/>
          </w:tcPr>
          <w:p w:rsidR="00AF52BC" w:rsidRDefault="00AF52BC" w:rsidP="00FB11A9">
            <w:pPr>
              <w:rPr>
                <w:rFonts w:cs="TimesNewRomanPSMT"/>
                <w:iCs/>
              </w:rPr>
            </w:pPr>
          </w:p>
          <w:p w:rsidR="00AF52BC" w:rsidRDefault="00AF52BC" w:rsidP="00FB11A9">
            <w:pPr>
              <w:rPr>
                <w:rFonts w:cs="TimesNewRomanPSMT"/>
                <w:iCs/>
              </w:rPr>
            </w:pPr>
          </w:p>
          <w:p w:rsidR="00AF52BC" w:rsidRDefault="00AF52BC" w:rsidP="00FB11A9">
            <w:pPr>
              <w:rPr>
                <w:rFonts w:cs="TimesNewRomanPSMT"/>
                <w:iCs/>
              </w:rPr>
            </w:pPr>
          </w:p>
          <w:p w:rsidR="00AF52BC" w:rsidRDefault="00AF52BC" w:rsidP="00FB11A9">
            <w:pPr>
              <w:rPr>
                <w:rFonts w:cs="TimesNewRomanPSMT"/>
                <w:iCs/>
              </w:rPr>
            </w:pPr>
          </w:p>
          <w:p w:rsidR="00AA3292" w:rsidRPr="00AA3292" w:rsidRDefault="00AA3292" w:rsidP="00FB11A9">
            <w:pPr>
              <w:rPr>
                <w:rFonts w:cs="TimesNewRomanPSMT"/>
                <w:iCs/>
              </w:rPr>
            </w:pPr>
            <w:r>
              <w:rPr>
                <w:rFonts w:cs="TimesNewRomanPSMT"/>
                <w:iCs/>
              </w:rPr>
              <w:t>85</w:t>
            </w:r>
            <w:r w:rsidR="00AF52BC">
              <w:rPr>
                <w:rFonts w:cs="TimesNewRomanPSMT"/>
                <w:iCs/>
              </w:rPr>
              <w:t>,00</w:t>
            </w:r>
          </w:p>
        </w:tc>
      </w:tr>
      <w:tr w:rsidR="00AA3292" w:rsidTr="00AA3292">
        <w:trPr>
          <w:trHeight w:val="600"/>
        </w:trPr>
        <w:tc>
          <w:tcPr>
            <w:tcW w:w="1066" w:type="dxa"/>
            <w:tcBorders>
              <w:top w:val="single" w:sz="4" w:space="0" w:color="auto"/>
              <w:left w:val="single" w:sz="4" w:space="0" w:color="auto"/>
              <w:bottom w:val="single" w:sz="4" w:space="0" w:color="auto"/>
              <w:right w:val="single" w:sz="4" w:space="0" w:color="auto"/>
            </w:tcBorders>
            <w:hideMark/>
          </w:tcPr>
          <w:p w:rsidR="00AA3292" w:rsidRPr="00AA3292" w:rsidRDefault="00AA3292" w:rsidP="00FB11A9">
            <w:pPr>
              <w:rPr>
                <w:rFonts w:cs="TimesNewRomanPSMT"/>
                <w:iCs/>
              </w:rPr>
            </w:pPr>
            <w:r>
              <w:rPr>
                <w:rFonts w:cs="TimesNewRomanPSMT"/>
                <w:iCs/>
              </w:rPr>
              <w:t>2</w:t>
            </w:r>
          </w:p>
        </w:tc>
        <w:tc>
          <w:tcPr>
            <w:tcW w:w="4709" w:type="dxa"/>
            <w:tcBorders>
              <w:top w:val="single" w:sz="4" w:space="0" w:color="auto"/>
              <w:left w:val="single" w:sz="4" w:space="0" w:color="auto"/>
              <w:bottom w:val="single" w:sz="4" w:space="0" w:color="auto"/>
              <w:right w:val="single" w:sz="4" w:space="0" w:color="auto"/>
            </w:tcBorders>
            <w:hideMark/>
          </w:tcPr>
          <w:p w:rsidR="00AA3292" w:rsidRPr="00012AB8" w:rsidRDefault="00AA3292" w:rsidP="00012AB8">
            <w:pPr>
              <w:rPr>
                <w:rFonts w:cs="TimesNewRomanPSMT"/>
                <w:iCs/>
              </w:rPr>
            </w:pPr>
            <w:r>
              <w:rPr>
                <w:rFonts w:cs="TimesNewRomanPSMT"/>
                <w:iCs/>
              </w:rPr>
              <w:t>Обрада и набијање  подтла са ваљањем и планирањем.</w:t>
            </w:r>
            <w:r w:rsidR="00012AB8">
              <w:rPr>
                <w:rFonts w:cs="TimesNewRomanPSMT"/>
                <w:iCs/>
              </w:rPr>
              <w:t xml:space="preserve"> Обрачун по м</w:t>
            </w:r>
            <w:r w:rsidR="00012AB8">
              <w:rPr>
                <w:iCs/>
              </w:rPr>
              <w:t>²</w:t>
            </w:r>
            <w:r w:rsidR="00012AB8">
              <w:rPr>
                <w:rFonts w:cs="TimesNewRomanPSMT"/>
                <w:iCs/>
              </w:rPr>
              <w:t xml:space="preserve"> обрађеног и добро набијеног тла до потребне носивости.</w:t>
            </w:r>
          </w:p>
        </w:tc>
        <w:tc>
          <w:tcPr>
            <w:tcW w:w="1245" w:type="dxa"/>
            <w:tcBorders>
              <w:top w:val="single" w:sz="4" w:space="0" w:color="auto"/>
              <w:left w:val="single" w:sz="4" w:space="0" w:color="auto"/>
              <w:bottom w:val="single" w:sz="4" w:space="0" w:color="auto"/>
              <w:right w:val="single" w:sz="4" w:space="0" w:color="auto"/>
            </w:tcBorders>
            <w:hideMark/>
          </w:tcPr>
          <w:p w:rsidR="00AA3292" w:rsidRPr="00012AB8" w:rsidRDefault="00AA3292" w:rsidP="00FB11A9">
            <w:pPr>
              <w:pStyle w:val="NoSpacing"/>
              <w:rPr>
                <w:rFonts w:cs="TimesNewRomanPSMT"/>
                <w:iCs/>
              </w:rPr>
            </w:pPr>
            <w:r>
              <w:rPr>
                <w:rFonts w:cs="TimesNewRomanPSMT"/>
                <w:iCs/>
              </w:rPr>
              <w:t>м</w:t>
            </w:r>
            <w:r w:rsidR="00012AB8">
              <w:rPr>
                <w:iCs/>
              </w:rPr>
              <w:t>²</w:t>
            </w:r>
          </w:p>
        </w:tc>
        <w:tc>
          <w:tcPr>
            <w:tcW w:w="2223" w:type="dxa"/>
            <w:tcBorders>
              <w:top w:val="single" w:sz="4" w:space="0" w:color="auto"/>
              <w:left w:val="single" w:sz="4" w:space="0" w:color="auto"/>
              <w:bottom w:val="single" w:sz="4" w:space="0" w:color="auto"/>
              <w:right w:val="single" w:sz="4" w:space="0" w:color="auto"/>
            </w:tcBorders>
            <w:hideMark/>
          </w:tcPr>
          <w:p w:rsidR="00AA3292" w:rsidRDefault="00AA3292" w:rsidP="00FB11A9">
            <w:pPr>
              <w:rPr>
                <w:rFonts w:cs="TimesNewRomanPSMT"/>
                <w:iCs/>
              </w:rPr>
            </w:pPr>
            <w:r>
              <w:rPr>
                <w:rFonts w:cs="TimesNewRomanPSMT"/>
                <w:iCs/>
              </w:rPr>
              <w:t>2.750,00</w:t>
            </w:r>
          </w:p>
          <w:p w:rsidR="00AA3292" w:rsidRPr="00AA3292" w:rsidRDefault="00AA3292" w:rsidP="00FB11A9">
            <w:pPr>
              <w:rPr>
                <w:rFonts w:cs="TimesNewRomanPSMT"/>
                <w:iCs/>
              </w:rPr>
            </w:pPr>
          </w:p>
        </w:tc>
      </w:tr>
      <w:tr w:rsidR="00AA3292" w:rsidTr="00D83C3B">
        <w:trPr>
          <w:trHeight w:val="1110"/>
        </w:trPr>
        <w:tc>
          <w:tcPr>
            <w:tcW w:w="1066" w:type="dxa"/>
            <w:tcBorders>
              <w:top w:val="single" w:sz="4" w:space="0" w:color="auto"/>
              <w:left w:val="single" w:sz="4" w:space="0" w:color="auto"/>
              <w:bottom w:val="single" w:sz="4" w:space="0" w:color="auto"/>
              <w:right w:val="single" w:sz="4" w:space="0" w:color="auto"/>
            </w:tcBorders>
            <w:hideMark/>
          </w:tcPr>
          <w:p w:rsidR="00AA3292" w:rsidRDefault="00AA3292" w:rsidP="00FB11A9">
            <w:pPr>
              <w:rPr>
                <w:rFonts w:cs="TimesNewRomanPSMT"/>
                <w:iCs/>
              </w:rPr>
            </w:pPr>
            <w:r>
              <w:rPr>
                <w:rFonts w:cs="TimesNewRomanPSMT"/>
                <w:iCs/>
              </w:rPr>
              <w:t>3</w:t>
            </w:r>
          </w:p>
        </w:tc>
        <w:tc>
          <w:tcPr>
            <w:tcW w:w="4709" w:type="dxa"/>
            <w:tcBorders>
              <w:top w:val="single" w:sz="4" w:space="0" w:color="auto"/>
              <w:left w:val="single" w:sz="4" w:space="0" w:color="auto"/>
              <w:bottom w:val="single" w:sz="4" w:space="0" w:color="auto"/>
              <w:right w:val="single" w:sz="4" w:space="0" w:color="auto"/>
            </w:tcBorders>
            <w:hideMark/>
          </w:tcPr>
          <w:p w:rsidR="00D83C3B" w:rsidRPr="00D83C3B" w:rsidRDefault="00AA3292" w:rsidP="00AA3292">
            <w:pPr>
              <w:rPr>
                <w:rFonts w:cs="TimesNewRomanPSMT"/>
                <w:iCs/>
              </w:rPr>
            </w:pPr>
            <w:r>
              <w:rPr>
                <w:rFonts w:cs="TimesNewRomanPSMT"/>
                <w:iCs/>
              </w:rPr>
              <w:t>Израда насипа од земљаног материјала</w:t>
            </w:r>
            <w:r w:rsidR="008D3CC1">
              <w:rPr>
                <w:rFonts w:cs="TimesNewRomanPSMT"/>
                <w:iCs/>
              </w:rPr>
              <w:t xml:space="preserve"> III и IV</w:t>
            </w:r>
            <w:r w:rsidR="00D83C3B">
              <w:rPr>
                <w:rFonts w:cs="TimesNewRomanPSMT"/>
                <w:iCs/>
              </w:rPr>
              <w:t xml:space="preserve"> категорије из депоније у слјевима до д=20цм са планирањем и набијањем до потребне збијености.</w:t>
            </w:r>
          </w:p>
        </w:tc>
        <w:tc>
          <w:tcPr>
            <w:tcW w:w="1245" w:type="dxa"/>
            <w:tcBorders>
              <w:top w:val="single" w:sz="4" w:space="0" w:color="auto"/>
              <w:left w:val="single" w:sz="4" w:space="0" w:color="auto"/>
              <w:bottom w:val="single" w:sz="4" w:space="0" w:color="auto"/>
              <w:right w:val="single" w:sz="4" w:space="0" w:color="auto"/>
            </w:tcBorders>
            <w:hideMark/>
          </w:tcPr>
          <w:p w:rsidR="00AA3292" w:rsidRPr="00D83C3B" w:rsidRDefault="00D83C3B" w:rsidP="00FB11A9">
            <w:pPr>
              <w:pStyle w:val="NoSpacing"/>
              <w:rPr>
                <w:rFonts w:cs="TimesNewRomanPSMT"/>
                <w:iCs/>
              </w:rPr>
            </w:pPr>
            <w:r>
              <w:rPr>
                <w:rFonts w:cs="TimesNewRomanPSMT"/>
                <w:iCs/>
              </w:rPr>
              <w:t>м</w:t>
            </w:r>
            <w:r>
              <w:rPr>
                <w:iCs/>
              </w:rPr>
              <w:t>³</w:t>
            </w:r>
          </w:p>
        </w:tc>
        <w:tc>
          <w:tcPr>
            <w:tcW w:w="2223" w:type="dxa"/>
            <w:tcBorders>
              <w:top w:val="single" w:sz="4" w:space="0" w:color="auto"/>
              <w:left w:val="single" w:sz="4" w:space="0" w:color="auto"/>
              <w:bottom w:val="single" w:sz="4" w:space="0" w:color="auto"/>
              <w:right w:val="single" w:sz="4" w:space="0" w:color="auto"/>
            </w:tcBorders>
            <w:hideMark/>
          </w:tcPr>
          <w:p w:rsidR="00AA3292" w:rsidRPr="00D83C3B" w:rsidRDefault="00D83C3B" w:rsidP="00FB11A9">
            <w:pPr>
              <w:rPr>
                <w:rFonts w:cs="TimesNewRomanPSMT"/>
                <w:iCs/>
              </w:rPr>
            </w:pPr>
            <w:r>
              <w:rPr>
                <w:rFonts w:cs="TimesNewRomanPSMT"/>
                <w:iCs/>
              </w:rPr>
              <w:t>129,00</w:t>
            </w:r>
          </w:p>
        </w:tc>
      </w:tr>
      <w:tr w:rsidR="00D83C3B" w:rsidTr="005403B2">
        <w:trPr>
          <w:trHeight w:val="255"/>
        </w:trPr>
        <w:tc>
          <w:tcPr>
            <w:tcW w:w="1066" w:type="dxa"/>
            <w:tcBorders>
              <w:top w:val="single" w:sz="4" w:space="0" w:color="auto"/>
              <w:left w:val="single" w:sz="4" w:space="0" w:color="auto"/>
              <w:bottom w:val="single" w:sz="4" w:space="0" w:color="auto"/>
              <w:right w:val="single" w:sz="4" w:space="0" w:color="auto"/>
            </w:tcBorders>
            <w:hideMark/>
          </w:tcPr>
          <w:p w:rsidR="00D83C3B" w:rsidRPr="00D83C3B" w:rsidRDefault="00D83C3B" w:rsidP="00FB11A9">
            <w:pPr>
              <w:rPr>
                <w:rFonts w:cs="TimesNewRomanPSMT"/>
                <w:iCs/>
              </w:rPr>
            </w:pPr>
            <w:r>
              <w:rPr>
                <w:rFonts w:cs="TimesNewRomanPSMT"/>
                <w:iCs/>
              </w:rPr>
              <w:t>4</w:t>
            </w:r>
          </w:p>
        </w:tc>
        <w:tc>
          <w:tcPr>
            <w:tcW w:w="4709" w:type="dxa"/>
            <w:tcBorders>
              <w:top w:val="single" w:sz="4" w:space="0" w:color="auto"/>
              <w:left w:val="single" w:sz="4" w:space="0" w:color="auto"/>
              <w:bottom w:val="single" w:sz="4" w:space="0" w:color="auto"/>
              <w:right w:val="single" w:sz="4" w:space="0" w:color="auto"/>
            </w:tcBorders>
            <w:hideMark/>
          </w:tcPr>
          <w:p w:rsidR="00D83C3B" w:rsidRPr="00D83C3B" w:rsidRDefault="00D83C3B" w:rsidP="00AA3292">
            <w:pPr>
              <w:rPr>
                <w:rFonts w:cs="TimesNewRomanPSMT"/>
                <w:iCs/>
              </w:rPr>
            </w:pPr>
            <w:r>
              <w:rPr>
                <w:rFonts w:cs="TimesNewRomanPSMT"/>
                <w:iCs/>
              </w:rPr>
              <w:t>Ископ земљаног јарка са прибрежне стране пута према пројектованим димензијама, облику и дубини. Обрачун по м</w:t>
            </w:r>
            <w:r>
              <w:rPr>
                <w:iCs/>
              </w:rPr>
              <w:t>³</w:t>
            </w:r>
            <w:r>
              <w:rPr>
                <w:rFonts w:cs="TimesNewRomanPSMT"/>
                <w:iCs/>
              </w:rPr>
              <w:t xml:space="preserve"> ископаног </w:t>
            </w:r>
            <w:r>
              <w:rPr>
                <w:rFonts w:cs="TimesNewRomanPSMT"/>
                <w:iCs/>
              </w:rPr>
              <w:lastRenderedPageBreak/>
              <w:t>јарка заједно са утоваром и транспортом до депоније.</w:t>
            </w:r>
          </w:p>
        </w:tc>
        <w:tc>
          <w:tcPr>
            <w:tcW w:w="1245" w:type="dxa"/>
            <w:tcBorders>
              <w:top w:val="single" w:sz="4" w:space="0" w:color="auto"/>
              <w:left w:val="single" w:sz="4" w:space="0" w:color="auto"/>
              <w:bottom w:val="single" w:sz="4" w:space="0" w:color="auto"/>
              <w:right w:val="single" w:sz="4" w:space="0" w:color="auto"/>
            </w:tcBorders>
            <w:hideMark/>
          </w:tcPr>
          <w:p w:rsidR="00D83C3B" w:rsidRDefault="00D83C3B" w:rsidP="00FB11A9">
            <w:pPr>
              <w:pStyle w:val="NoSpacing"/>
              <w:rPr>
                <w:rFonts w:cs="TimesNewRomanPSMT"/>
                <w:iCs/>
              </w:rPr>
            </w:pPr>
            <w:r>
              <w:rPr>
                <w:rFonts w:cs="TimesNewRomanPSMT"/>
                <w:iCs/>
              </w:rPr>
              <w:lastRenderedPageBreak/>
              <w:t>м</w:t>
            </w:r>
            <w:r>
              <w:rPr>
                <w:iCs/>
              </w:rPr>
              <w:t>³</w:t>
            </w:r>
          </w:p>
        </w:tc>
        <w:tc>
          <w:tcPr>
            <w:tcW w:w="2223" w:type="dxa"/>
            <w:tcBorders>
              <w:top w:val="single" w:sz="4" w:space="0" w:color="auto"/>
              <w:left w:val="single" w:sz="4" w:space="0" w:color="auto"/>
              <w:bottom w:val="single" w:sz="4" w:space="0" w:color="auto"/>
              <w:right w:val="single" w:sz="4" w:space="0" w:color="auto"/>
            </w:tcBorders>
            <w:hideMark/>
          </w:tcPr>
          <w:p w:rsidR="00D83C3B" w:rsidRDefault="00D83C3B" w:rsidP="00FB11A9">
            <w:pPr>
              <w:rPr>
                <w:rFonts w:cs="TimesNewRomanPSMT"/>
                <w:iCs/>
              </w:rPr>
            </w:pPr>
            <w:r>
              <w:rPr>
                <w:rFonts w:cs="TimesNewRomanPSMT"/>
                <w:iCs/>
              </w:rPr>
              <w:t>219,00</w:t>
            </w:r>
          </w:p>
        </w:tc>
      </w:tr>
      <w:tr w:rsidR="00FB11A9" w:rsidTr="00540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70"/>
        </w:trPr>
        <w:tc>
          <w:tcPr>
            <w:tcW w:w="1066" w:type="dxa"/>
          </w:tcPr>
          <w:p w:rsidR="00FB11A9" w:rsidRDefault="00FB11A9" w:rsidP="00FB11A9">
            <w:pPr>
              <w:ind w:left="108"/>
              <w:rPr>
                <w:rFonts w:cs="TimesNewRomanPSMT"/>
                <w:i/>
                <w:iCs/>
                <w:sz w:val="18"/>
                <w:szCs w:val="18"/>
              </w:rPr>
            </w:pPr>
          </w:p>
          <w:p w:rsidR="00FB11A9" w:rsidRPr="00D83C3B" w:rsidRDefault="00D83C3B" w:rsidP="00D83C3B">
            <w:pPr>
              <w:rPr>
                <w:rFonts w:cs="TimesNewRomanPSMT"/>
                <w:iCs/>
              </w:rPr>
            </w:pPr>
            <w:r>
              <w:rPr>
                <w:rFonts w:cs="TimesNewRomanPSMT"/>
                <w:iCs/>
                <w:sz w:val="22"/>
                <w:szCs w:val="22"/>
              </w:rPr>
              <w:t>5</w:t>
            </w:r>
          </w:p>
          <w:p w:rsidR="00FB11A9" w:rsidRDefault="00FB11A9" w:rsidP="00FB11A9">
            <w:pPr>
              <w:ind w:left="108"/>
              <w:rPr>
                <w:rFonts w:cs="TimesNewRomanPSMT"/>
                <w:i/>
                <w:iCs/>
                <w:sz w:val="18"/>
                <w:szCs w:val="18"/>
              </w:rPr>
            </w:pPr>
          </w:p>
          <w:p w:rsidR="00FB11A9" w:rsidRDefault="00FB11A9" w:rsidP="00FB11A9">
            <w:pPr>
              <w:ind w:left="108"/>
              <w:rPr>
                <w:rFonts w:cs="TimesNewRomanPSMT"/>
                <w:i/>
                <w:iCs/>
                <w:sz w:val="18"/>
                <w:szCs w:val="18"/>
              </w:rPr>
            </w:pPr>
          </w:p>
        </w:tc>
        <w:tc>
          <w:tcPr>
            <w:tcW w:w="4709" w:type="dxa"/>
          </w:tcPr>
          <w:p w:rsidR="00FB11A9" w:rsidRPr="00D83C3B" w:rsidRDefault="00FB11A9">
            <w:pPr>
              <w:suppressAutoHyphens w:val="0"/>
              <w:spacing w:line="240" w:lineRule="auto"/>
              <w:rPr>
                <w:rFonts w:cs="TimesNewRomanPSMT"/>
                <w:i/>
                <w:iCs/>
                <w:sz w:val="18"/>
                <w:szCs w:val="18"/>
              </w:rPr>
            </w:pPr>
          </w:p>
          <w:p w:rsidR="00FB11A9" w:rsidRPr="00D83C3B" w:rsidRDefault="00FB11A9">
            <w:pPr>
              <w:suppressAutoHyphens w:val="0"/>
              <w:spacing w:line="240" w:lineRule="auto"/>
              <w:rPr>
                <w:rFonts w:cs="TimesNewRomanPSMT"/>
                <w:iCs/>
              </w:rPr>
            </w:pPr>
            <w:r>
              <w:rPr>
                <w:rFonts w:cs="TimesNewRomanPSMT"/>
                <w:iCs/>
              </w:rPr>
              <w:t xml:space="preserve">Израда стабилизованих банкина у слоју дебљине минимум д=20цм, од неселектованог мешовитог материјала </w:t>
            </w:r>
            <w:r w:rsidR="00D83C3B">
              <w:rPr>
                <w:rFonts w:cs="TimesNewRomanPSMT"/>
                <w:iCs/>
              </w:rPr>
              <w:t>скинутог са коловоза у претходним радовима. Обрачун по м</w:t>
            </w:r>
            <w:r w:rsidR="00D83C3B">
              <w:rPr>
                <w:iCs/>
              </w:rPr>
              <w:t>²</w:t>
            </w:r>
            <w:r w:rsidR="00D83C3B">
              <w:rPr>
                <w:rFonts w:cs="TimesNewRomanPSMT"/>
                <w:iCs/>
              </w:rPr>
              <w:t xml:space="preserve"> израђене и до потребне збијености уваљане банкине.</w:t>
            </w:r>
          </w:p>
          <w:p w:rsidR="00FB11A9" w:rsidRDefault="00FB11A9">
            <w:pPr>
              <w:suppressAutoHyphens w:val="0"/>
              <w:spacing w:line="240" w:lineRule="auto"/>
              <w:rPr>
                <w:rFonts w:cs="TimesNewRomanPSMT"/>
                <w:i/>
                <w:iCs/>
                <w:sz w:val="18"/>
                <w:szCs w:val="18"/>
              </w:rPr>
            </w:pPr>
          </w:p>
          <w:p w:rsidR="00FB11A9" w:rsidRDefault="00FB11A9" w:rsidP="00FB11A9">
            <w:pPr>
              <w:rPr>
                <w:rFonts w:cs="TimesNewRomanPSMT"/>
                <w:i/>
                <w:iCs/>
                <w:sz w:val="18"/>
                <w:szCs w:val="18"/>
              </w:rPr>
            </w:pPr>
          </w:p>
        </w:tc>
        <w:tc>
          <w:tcPr>
            <w:tcW w:w="1245" w:type="dxa"/>
          </w:tcPr>
          <w:p w:rsidR="00FB11A9" w:rsidRDefault="00FB11A9">
            <w:pPr>
              <w:suppressAutoHyphens w:val="0"/>
              <w:spacing w:line="240" w:lineRule="auto"/>
              <w:rPr>
                <w:rFonts w:cs="TimesNewRomanPSMT"/>
                <w:i/>
                <w:iCs/>
                <w:sz w:val="18"/>
                <w:szCs w:val="18"/>
              </w:rPr>
            </w:pPr>
          </w:p>
          <w:p w:rsidR="00FB11A9" w:rsidRPr="00D83C3B" w:rsidRDefault="00D83C3B">
            <w:pPr>
              <w:suppressAutoHyphens w:val="0"/>
              <w:spacing w:line="240" w:lineRule="auto"/>
              <w:rPr>
                <w:rFonts w:cs="TimesNewRomanPSMT"/>
                <w:iCs/>
              </w:rPr>
            </w:pPr>
            <w:r>
              <w:rPr>
                <w:rFonts w:cs="TimesNewRomanPSMT"/>
                <w:iCs/>
                <w:sz w:val="22"/>
                <w:szCs w:val="22"/>
              </w:rPr>
              <w:t>м</w:t>
            </w:r>
            <w:r>
              <w:rPr>
                <w:iCs/>
                <w:sz w:val="22"/>
                <w:szCs w:val="22"/>
              </w:rPr>
              <w:t>²</w:t>
            </w:r>
          </w:p>
          <w:p w:rsidR="00FB11A9" w:rsidRDefault="00FB11A9" w:rsidP="00FB11A9">
            <w:pPr>
              <w:rPr>
                <w:rFonts w:cs="TimesNewRomanPSMT"/>
                <w:i/>
                <w:iCs/>
                <w:sz w:val="18"/>
                <w:szCs w:val="18"/>
              </w:rPr>
            </w:pPr>
          </w:p>
        </w:tc>
        <w:tc>
          <w:tcPr>
            <w:tcW w:w="2223" w:type="dxa"/>
          </w:tcPr>
          <w:p w:rsidR="00FB11A9" w:rsidRDefault="00FB11A9">
            <w:pPr>
              <w:suppressAutoHyphens w:val="0"/>
              <w:spacing w:line="240" w:lineRule="auto"/>
              <w:rPr>
                <w:rFonts w:cs="TimesNewRomanPSMT"/>
                <w:i/>
                <w:iCs/>
                <w:sz w:val="18"/>
                <w:szCs w:val="18"/>
              </w:rPr>
            </w:pPr>
          </w:p>
          <w:p w:rsidR="00FB11A9" w:rsidRPr="00D83C3B" w:rsidRDefault="00D83C3B" w:rsidP="00D83C3B">
            <w:pPr>
              <w:suppressAutoHyphens w:val="0"/>
              <w:spacing w:line="240" w:lineRule="auto"/>
              <w:rPr>
                <w:rFonts w:cs="TimesNewRomanPSMT"/>
                <w:iCs/>
              </w:rPr>
            </w:pPr>
            <w:r>
              <w:rPr>
                <w:rFonts w:cs="TimesNewRomanPSMT"/>
                <w:iCs/>
                <w:sz w:val="22"/>
                <w:szCs w:val="22"/>
              </w:rPr>
              <w:t>550,00</w:t>
            </w:r>
          </w:p>
        </w:tc>
      </w:tr>
    </w:tbl>
    <w:p w:rsidR="0032587C" w:rsidRPr="00FB11A9" w:rsidRDefault="0032587C" w:rsidP="00431E87">
      <w:pPr>
        <w:rPr>
          <w:rFonts w:cs="TimesNewRomanPSMT"/>
          <w:i/>
          <w:iCs/>
          <w:sz w:val="18"/>
          <w:szCs w:val="18"/>
        </w:rPr>
      </w:pPr>
    </w:p>
    <w:p w:rsidR="00431E87" w:rsidRPr="00DC4234" w:rsidRDefault="00431E87" w:rsidP="00431E87">
      <w:pPr>
        <w:rPr>
          <w:rFonts w:cs="TimesNewRomanPSMT"/>
          <w:iCs/>
        </w:rPr>
      </w:pPr>
      <w:r>
        <w:rPr>
          <w:rFonts w:cs="TimesNewRomanPSMT"/>
          <w:i/>
          <w:iCs/>
          <w:sz w:val="18"/>
          <w:szCs w:val="18"/>
        </w:rPr>
        <w:t xml:space="preserve">                                                                   </w:t>
      </w:r>
      <w:r>
        <w:rPr>
          <w:rFonts w:cs="TimesNewRomanPSMT"/>
          <w:iCs/>
        </w:rPr>
        <w:t>ГОРЊИ СТРОЈ</w:t>
      </w:r>
    </w:p>
    <w:tbl>
      <w:tblPr>
        <w:tblW w:w="0" w:type="auto"/>
        <w:tblLayout w:type="fixed"/>
        <w:tblLook w:val="04A0"/>
      </w:tblPr>
      <w:tblGrid>
        <w:gridCol w:w="1065"/>
        <w:gridCol w:w="4713"/>
        <w:gridCol w:w="1276"/>
        <w:gridCol w:w="2126"/>
      </w:tblGrid>
      <w:tr w:rsidR="00431E87" w:rsidTr="00D83C3B">
        <w:tc>
          <w:tcPr>
            <w:tcW w:w="1065" w:type="dxa"/>
            <w:tcBorders>
              <w:top w:val="single" w:sz="4" w:space="0" w:color="auto"/>
              <w:left w:val="single" w:sz="4" w:space="0" w:color="auto"/>
              <w:bottom w:val="single" w:sz="4" w:space="0" w:color="auto"/>
              <w:right w:val="single" w:sz="4" w:space="0" w:color="auto"/>
            </w:tcBorders>
            <w:hideMark/>
          </w:tcPr>
          <w:p w:rsidR="00431E87" w:rsidRDefault="00431E87" w:rsidP="00EA42F5">
            <w:pPr>
              <w:rPr>
                <w:rFonts w:cs="TimesNewRomanPSMT"/>
                <w:iCs/>
              </w:rPr>
            </w:pPr>
            <w:r>
              <w:rPr>
                <w:rFonts w:cs="TimesNewRomanPSMT"/>
                <w:iCs/>
              </w:rPr>
              <w:t>Ред.број</w:t>
            </w:r>
          </w:p>
        </w:tc>
        <w:tc>
          <w:tcPr>
            <w:tcW w:w="4713" w:type="dxa"/>
            <w:tcBorders>
              <w:top w:val="single" w:sz="4" w:space="0" w:color="auto"/>
              <w:left w:val="single" w:sz="4" w:space="0" w:color="auto"/>
              <w:bottom w:val="single" w:sz="4" w:space="0" w:color="auto"/>
              <w:right w:val="single" w:sz="4" w:space="0" w:color="auto"/>
            </w:tcBorders>
            <w:hideMark/>
          </w:tcPr>
          <w:p w:rsidR="00431E87" w:rsidRDefault="00431E87" w:rsidP="00EA42F5">
            <w:pPr>
              <w:rPr>
                <w:rFonts w:cs="TimesNewRomanPSMT"/>
                <w:iCs/>
              </w:rPr>
            </w:pPr>
            <w:r>
              <w:rPr>
                <w:rFonts w:cs="TimesNewRomanPSMT"/>
                <w:iCs/>
              </w:rPr>
              <w:t>Врста радова</w:t>
            </w:r>
          </w:p>
        </w:tc>
        <w:tc>
          <w:tcPr>
            <w:tcW w:w="1276" w:type="dxa"/>
            <w:tcBorders>
              <w:top w:val="single" w:sz="4" w:space="0" w:color="auto"/>
              <w:left w:val="single" w:sz="4" w:space="0" w:color="auto"/>
              <w:bottom w:val="single" w:sz="4" w:space="0" w:color="auto"/>
              <w:right w:val="single" w:sz="4" w:space="0" w:color="auto"/>
            </w:tcBorders>
            <w:hideMark/>
          </w:tcPr>
          <w:p w:rsidR="00431E87" w:rsidRDefault="00431E87" w:rsidP="00EA42F5">
            <w:pPr>
              <w:rPr>
                <w:rFonts w:cs="TimesNewRomanPSMT"/>
                <w:iCs/>
              </w:rPr>
            </w:pPr>
            <w:r>
              <w:rPr>
                <w:rFonts w:cs="TimesNewRomanPSMT"/>
                <w:iCs/>
              </w:rPr>
              <w:t>ЈМ</w:t>
            </w:r>
          </w:p>
        </w:tc>
        <w:tc>
          <w:tcPr>
            <w:tcW w:w="2126" w:type="dxa"/>
            <w:tcBorders>
              <w:top w:val="single" w:sz="4" w:space="0" w:color="auto"/>
              <w:left w:val="single" w:sz="4" w:space="0" w:color="auto"/>
              <w:bottom w:val="single" w:sz="4" w:space="0" w:color="auto"/>
              <w:right w:val="single" w:sz="4" w:space="0" w:color="auto"/>
            </w:tcBorders>
            <w:hideMark/>
          </w:tcPr>
          <w:p w:rsidR="00431E87" w:rsidRDefault="00431E87" w:rsidP="00EA42F5">
            <w:pPr>
              <w:rPr>
                <w:rFonts w:cs="TimesNewRomanPSMT"/>
                <w:iCs/>
              </w:rPr>
            </w:pPr>
            <w:r>
              <w:rPr>
                <w:rFonts w:cs="TimesNewRomanPSMT"/>
                <w:iCs/>
              </w:rPr>
              <w:t>Кол.</w:t>
            </w:r>
          </w:p>
        </w:tc>
      </w:tr>
      <w:tr w:rsidR="00431E87" w:rsidTr="00D83C3B">
        <w:tc>
          <w:tcPr>
            <w:tcW w:w="1065" w:type="dxa"/>
            <w:tcBorders>
              <w:top w:val="single" w:sz="4" w:space="0" w:color="auto"/>
              <w:left w:val="single" w:sz="4" w:space="0" w:color="auto"/>
              <w:bottom w:val="single" w:sz="4" w:space="0" w:color="auto"/>
              <w:right w:val="single" w:sz="4" w:space="0" w:color="auto"/>
            </w:tcBorders>
            <w:hideMark/>
          </w:tcPr>
          <w:p w:rsidR="00431E87" w:rsidRDefault="00431E87" w:rsidP="00EA42F5">
            <w:pPr>
              <w:rPr>
                <w:rFonts w:cs="TimesNewRomanPSMT"/>
                <w:iCs/>
              </w:rPr>
            </w:pPr>
            <w:r>
              <w:rPr>
                <w:rFonts w:cs="TimesNewRomanPSMT"/>
                <w:iCs/>
              </w:rPr>
              <w:t>1</w:t>
            </w:r>
          </w:p>
        </w:tc>
        <w:tc>
          <w:tcPr>
            <w:tcW w:w="4713" w:type="dxa"/>
            <w:tcBorders>
              <w:top w:val="single" w:sz="4" w:space="0" w:color="auto"/>
              <w:left w:val="single" w:sz="4" w:space="0" w:color="auto"/>
              <w:bottom w:val="single" w:sz="4" w:space="0" w:color="auto"/>
              <w:right w:val="single" w:sz="4" w:space="0" w:color="auto"/>
            </w:tcBorders>
            <w:hideMark/>
          </w:tcPr>
          <w:p w:rsidR="00636F34" w:rsidRPr="00012AB8" w:rsidRDefault="0032587C" w:rsidP="00D83C3B">
            <w:pPr>
              <w:rPr>
                <w:rFonts w:cs="TimesNewRomanPSMT"/>
                <w:iCs/>
              </w:rPr>
            </w:pPr>
            <w:r>
              <w:rPr>
                <w:rFonts w:cs="TimesNewRomanPSMT"/>
                <w:iCs/>
              </w:rPr>
              <w:t xml:space="preserve">Израда тампонског слоја од </w:t>
            </w:r>
            <w:r w:rsidR="00D83C3B">
              <w:rPr>
                <w:rFonts w:cs="TimesNewRomanPSMT"/>
                <w:iCs/>
              </w:rPr>
              <w:t>каменог агрегата крупноће 0-63 мм ,</w:t>
            </w:r>
            <w:r>
              <w:rPr>
                <w:rFonts w:cs="TimesNewRomanPSMT"/>
                <w:iCs/>
              </w:rPr>
              <w:t>дебљине до д=20цм. Обрачун по м</w:t>
            </w:r>
            <w:r>
              <w:rPr>
                <w:iCs/>
              </w:rPr>
              <w:t>³</w:t>
            </w:r>
            <w:r>
              <w:rPr>
                <w:rFonts w:cs="TimesNewRomanPSMT"/>
                <w:iCs/>
              </w:rPr>
              <w:t xml:space="preserve"> набављеног, транспортованог ,уграђеног и набијеног материјала</w:t>
            </w:r>
            <w:r w:rsidR="00012AB8">
              <w:rPr>
                <w:rFonts w:cs="TimesNewRomanPSMT"/>
                <w:iCs/>
              </w:rPr>
              <w:t>.</w:t>
            </w:r>
          </w:p>
        </w:tc>
        <w:tc>
          <w:tcPr>
            <w:tcW w:w="1276" w:type="dxa"/>
            <w:tcBorders>
              <w:top w:val="single" w:sz="4" w:space="0" w:color="auto"/>
              <w:left w:val="single" w:sz="4" w:space="0" w:color="auto"/>
              <w:bottom w:val="single" w:sz="4" w:space="0" w:color="auto"/>
              <w:right w:val="single" w:sz="4" w:space="0" w:color="auto"/>
            </w:tcBorders>
            <w:hideMark/>
          </w:tcPr>
          <w:p w:rsidR="00431E87" w:rsidRPr="0032587C" w:rsidRDefault="0032587C" w:rsidP="00EA42F5">
            <w:pPr>
              <w:rPr>
                <w:rFonts w:cs="TimesNewRomanPSMT"/>
                <w:iCs/>
              </w:rPr>
            </w:pPr>
            <w:r>
              <w:rPr>
                <w:rFonts w:cs="TimesNewRomanPSMT"/>
                <w:iCs/>
              </w:rPr>
              <w:t>м</w:t>
            </w:r>
            <w:r>
              <w:rPr>
                <w:iCs/>
              </w:rPr>
              <w:t>³</w:t>
            </w:r>
          </w:p>
        </w:tc>
        <w:tc>
          <w:tcPr>
            <w:tcW w:w="2126" w:type="dxa"/>
            <w:tcBorders>
              <w:top w:val="single" w:sz="4" w:space="0" w:color="auto"/>
              <w:left w:val="single" w:sz="4" w:space="0" w:color="auto"/>
              <w:bottom w:val="single" w:sz="4" w:space="0" w:color="auto"/>
              <w:right w:val="single" w:sz="4" w:space="0" w:color="auto"/>
            </w:tcBorders>
            <w:hideMark/>
          </w:tcPr>
          <w:p w:rsidR="00431E87" w:rsidRPr="00D83C3B" w:rsidRDefault="00012AB8" w:rsidP="00EA42F5">
            <w:pPr>
              <w:rPr>
                <w:rFonts w:cs="TimesNewRomanPSMT"/>
                <w:iCs/>
              </w:rPr>
            </w:pPr>
            <w:r>
              <w:rPr>
                <w:rFonts w:cs="TimesNewRomanPSMT"/>
                <w:iCs/>
              </w:rPr>
              <w:t>180</w:t>
            </w:r>
            <w:r w:rsidR="00D83C3B">
              <w:rPr>
                <w:rFonts w:cs="TimesNewRomanPSMT"/>
                <w:iCs/>
              </w:rPr>
              <w:t>,00</w:t>
            </w:r>
          </w:p>
          <w:p w:rsidR="00636F34" w:rsidRDefault="00636F34" w:rsidP="00EA42F5">
            <w:pPr>
              <w:rPr>
                <w:rFonts w:cs="TimesNewRomanPSMT"/>
                <w:iCs/>
              </w:rPr>
            </w:pPr>
          </w:p>
          <w:p w:rsidR="00636F34" w:rsidRDefault="00636F34" w:rsidP="00EA42F5">
            <w:pPr>
              <w:rPr>
                <w:rFonts w:cs="TimesNewRomanPSMT"/>
                <w:iCs/>
              </w:rPr>
            </w:pPr>
          </w:p>
          <w:p w:rsidR="00636F34" w:rsidRDefault="00636F34" w:rsidP="00EA42F5">
            <w:pPr>
              <w:rPr>
                <w:rFonts w:cs="TimesNewRomanPSMT"/>
                <w:iCs/>
              </w:rPr>
            </w:pPr>
          </w:p>
          <w:p w:rsidR="00636F34" w:rsidRDefault="00636F34" w:rsidP="00EA42F5">
            <w:pPr>
              <w:rPr>
                <w:rFonts w:cs="TimesNewRomanPSMT"/>
                <w:iCs/>
              </w:rPr>
            </w:pPr>
          </w:p>
          <w:p w:rsidR="00636F34" w:rsidRPr="0032587C" w:rsidRDefault="00636F34" w:rsidP="00EA42F5">
            <w:pPr>
              <w:rPr>
                <w:rFonts w:cs="TimesNewRomanPSMT"/>
                <w:iCs/>
              </w:rPr>
            </w:pPr>
          </w:p>
        </w:tc>
      </w:tr>
      <w:tr w:rsidR="00431E87" w:rsidTr="00D83C3B">
        <w:tc>
          <w:tcPr>
            <w:tcW w:w="1065" w:type="dxa"/>
            <w:tcBorders>
              <w:top w:val="single" w:sz="4" w:space="0" w:color="auto"/>
              <w:left w:val="single" w:sz="4" w:space="0" w:color="auto"/>
              <w:bottom w:val="single" w:sz="4" w:space="0" w:color="auto"/>
              <w:right w:val="single" w:sz="4" w:space="0" w:color="auto"/>
            </w:tcBorders>
            <w:hideMark/>
          </w:tcPr>
          <w:p w:rsidR="00431E87" w:rsidRDefault="00431E87" w:rsidP="00EA42F5">
            <w:pPr>
              <w:rPr>
                <w:rFonts w:cs="TimesNewRomanPSMT"/>
                <w:iCs/>
              </w:rPr>
            </w:pPr>
            <w:r>
              <w:rPr>
                <w:rFonts w:cs="TimesNewRomanPSMT"/>
                <w:iCs/>
              </w:rPr>
              <w:t>2</w:t>
            </w:r>
          </w:p>
        </w:tc>
        <w:tc>
          <w:tcPr>
            <w:tcW w:w="4713" w:type="dxa"/>
            <w:tcBorders>
              <w:top w:val="single" w:sz="4" w:space="0" w:color="auto"/>
              <w:left w:val="single" w:sz="4" w:space="0" w:color="auto"/>
              <w:bottom w:val="single" w:sz="4" w:space="0" w:color="auto"/>
              <w:right w:val="single" w:sz="4" w:space="0" w:color="auto"/>
            </w:tcBorders>
            <w:hideMark/>
          </w:tcPr>
          <w:p w:rsidR="00431E87" w:rsidRPr="00012AB8" w:rsidRDefault="0032587C" w:rsidP="00012AB8">
            <w:pPr>
              <w:rPr>
                <w:rFonts w:cs="TimesNewRomanPSMT"/>
                <w:iCs/>
              </w:rPr>
            </w:pPr>
            <w:r>
              <w:rPr>
                <w:rFonts w:cs="TimesNewRomanPSMT"/>
                <w:iCs/>
              </w:rPr>
              <w:t xml:space="preserve">Израда доњег носећег слоја од дробљеног каменог агрегата крупноће 0-31,5 мм минималне дебљине д=12цм, са набавком материјала, допремом на градилиште и уградњом. Уградња подразумева разастирање, планирање на пројектоване коте и ваљање. </w:t>
            </w:r>
            <w:r w:rsidR="00012AB8">
              <w:rPr>
                <w:rFonts w:cs="TimesNewRomanPSMT"/>
                <w:iCs/>
              </w:rPr>
              <w:t>Обрачун по м</w:t>
            </w:r>
            <w:r w:rsidR="00012AB8">
              <w:rPr>
                <w:iCs/>
              </w:rPr>
              <w:t>³</w:t>
            </w:r>
            <w:r w:rsidR="00012AB8">
              <w:rPr>
                <w:rFonts w:cs="TimesNewRomanPSMT"/>
                <w:iCs/>
              </w:rPr>
              <w:t xml:space="preserve"> готовог слоја.</w:t>
            </w:r>
          </w:p>
        </w:tc>
        <w:tc>
          <w:tcPr>
            <w:tcW w:w="1276" w:type="dxa"/>
            <w:tcBorders>
              <w:top w:val="single" w:sz="4" w:space="0" w:color="auto"/>
              <w:left w:val="single" w:sz="4" w:space="0" w:color="auto"/>
              <w:bottom w:val="single" w:sz="4" w:space="0" w:color="auto"/>
              <w:right w:val="single" w:sz="4" w:space="0" w:color="auto"/>
            </w:tcBorders>
            <w:hideMark/>
          </w:tcPr>
          <w:p w:rsidR="00431E87" w:rsidRPr="0032587C" w:rsidRDefault="0032587C" w:rsidP="00EA42F5">
            <w:pPr>
              <w:rPr>
                <w:rFonts w:cs="TimesNewRomanPSMT"/>
                <w:iCs/>
              </w:rPr>
            </w:pPr>
            <w:r>
              <w:rPr>
                <w:rFonts w:cs="TimesNewRomanPSMT"/>
                <w:iCs/>
              </w:rPr>
              <w:t>м</w:t>
            </w:r>
            <w:r>
              <w:rPr>
                <w:iCs/>
              </w:rPr>
              <w:t>³</w:t>
            </w:r>
          </w:p>
        </w:tc>
        <w:tc>
          <w:tcPr>
            <w:tcW w:w="2126" w:type="dxa"/>
            <w:tcBorders>
              <w:top w:val="single" w:sz="4" w:space="0" w:color="auto"/>
              <w:left w:val="single" w:sz="4" w:space="0" w:color="auto"/>
              <w:bottom w:val="single" w:sz="4" w:space="0" w:color="auto"/>
              <w:right w:val="single" w:sz="4" w:space="0" w:color="auto"/>
            </w:tcBorders>
            <w:hideMark/>
          </w:tcPr>
          <w:p w:rsidR="00431E87" w:rsidRPr="00EA42F5" w:rsidRDefault="00012AB8" w:rsidP="00EA42F5">
            <w:pPr>
              <w:rPr>
                <w:rFonts w:cs="TimesNewRomanPSMT"/>
                <w:iCs/>
              </w:rPr>
            </w:pPr>
            <w:r>
              <w:rPr>
                <w:rFonts w:cs="TimesNewRomanPSMT"/>
                <w:iCs/>
              </w:rPr>
              <w:t>330</w:t>
            </w:r>
            <w:r w:rsidR="00EA42F5">
              <w:rPr>
                <w:rFonts w:cs="TimesNewRomanPSMT"/>
                <w:iCs/>
              </w:rPr>
              <w:t>,00</w:t>
            </w:r>
          </w:p>
        </w:tc>
      </w:tr>
      <w:tr w:rsidR="00EA42F5" w:rsidTr="00012A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85"/>
        </w:trPr>
        <w:tc>
          <w:tcPr>
            <w:tcW w:w="1065" w:type="dxa"/>
          </w:tcPr>
          <w:p w:rsidR="00EA42F5" w:rsidRDefault="00EA42F5" w:rsidP="00EA42F5">
            <w:pPr>
              <w:ind w:left="108"/>
              <w:rPr>
                <w:rFonts w:cs="TimesNewRomanPSMT"/>
                <w:i/>
                <w:iCs/>
                <w:sz w:val="18"/>
                <w:szCs w:val="18"/>
              </w:rPr>
            </w:pPr>
            <w:r>
              <w:rPr>
                <w:rFonts w:cs="TimesNewRomanPSMT"/>
                <w:i/>
                <w:iCs/>
                <w:sz w:val="18"/>
                <w:szCs w:val="18"/>
              </w:rPr>
              <w:t xml:space="preserve">   </w:t>
            </w:r>
          </w:p>
          <w:p w:rsidR="00EA42F5" w:rsidRPr="00EA42F5" w:rsidRDefault="00EA42F5" w:rsidP="00EA42F5">
            <w:pPr>
              <w:ind w:left="108"/>
              <w:rPr>
                <w:rFonts w:cs="TimesNewRomanPSMT"/>
                <w:iCs/>
              </w:rPr>
            </w:pPr>
            <w:r>
              <w:rPr>
                <w:rFonts w:cs="TimesNewRomanPSMT"/>
                <w:iCs/>
                <w:sz w:val="18"/>
                <w:szCs w:val="18"/>
              </w:rPr>
              <w:t>3</w:t>
            </w:r>
          </w:p>
          <w:p w:rsidR="00EA42F5" w:rsidRDefault="00EA42F5" w:rsidP="00EA42F5">
            <w:pPr>
              <w:ind w:left="108"/>
              <w:rPr>
                <w:rFonts w:cs="TimesNewRomanPSMT"/>
                <w:i/>
                <w:iCs/>
                <w:sz w:val="18"/>
                <w:szCs w:val="18"/>
              </w:rPr>
            </w:pPr>
          </w:p>
          <w:p w:rsidR="00EA42F5" w:rsidRDefault="00EA42F5" w:rsidP="00EA42F5">
            <w:pPr>
              <w:ind w:left="108"/>
              <w:rPr>
                <w:rFonts w:cs="TimesNewRomanPSMT"/>
                <w:i/>
                <w:iCs/>
                <w:sz w:val="18"/>
                <w:szCs w:val="18"/>
              </w:rPr>
            </w:pPr>
          </w:p>
        </w:tc>
        <w:tc>
          <w:tcPr>
            <w:tcW w:w="4713" w:type="dxa"/>
          </w:tcPr>
          <w:p w:rsidR="00EA42F5" w:rsidRDefault="00EA42F5">
            <w:pPr>
              <w:suppressAutoHyphens w:val="0"/>
              <w:spacing w:line="240" w:lineRule="auto"/>
              <w:rPr>
                <w:rFonts w:cs="TimesNewRomanPSMT"/>
                <w:i/>
                <w:iCs/>
                <w:sz w:val="18"/>
                <w:szCs w:val="18"/>
              </w:rPr>
            </w:pPr>
          </w:p>
          <w:p w:rsidR="00EA42F5" w:rsidRPr="00012AB8" w:rsidRDefault="00EA42F5">
            <w:pPr>
              <w:suppressAutoHyphens w:val="0"/>
              <w:spacing w:line="240" w:lineRule="auto"/>
              <w:rPr>
                <w:rFonts w:cs="TimesNewRomanPSMT"/>
                <w:iCs/>
              </w:rPr>
            </w:pPr>
            <w:r w:rsidRPr="00674469">
              <w:rPr>
                <w:rFonts w:cs="TimesNewRomanPSMT"/>
                <w:iCs/>
                <w:sz w:val="22"/>
                <w:szCs w:val="22"/>
              </w:rPr>
              <w:t>Израда битуменизираног н</w:t>
            </w:r>
            <w:r w:rsidR="00012AB8">
              <w:rPr>
                <w:rFonts w:cs="TimesNewRomanPSMT"/>
                <w:iCs/>
                <w:sz w:val="22"/>
                <w:szCs w:val="22"/>
              </w:rPr>
              <w:t>осећег слоја БХНС-16 дебљине д=6,5</w:t>
            </w:r>
            <w:r w:rsidRPr="00674469">
              <w:rPr>
                <w:rFonts w:cs="TimesNewRomanPSMT"/>
                <w:iCs/>
                <w:sz w:val="22"/>
                <w:szCs w:val="22"/>
              </w:rPr>
              <w:t>цм, заједно са набавком материјала ,допремом на градилиште и уградњом. Уградња подразумева разастирање ,планирање на пројектоване коте. Обрачун по м</w:t>
            </w:r>
            <w:r w:rsidR="00012AB8">
              <w:rPr>
                <w:iCs/>
                <w:sz w:val="22"/>
                <w:szCs w:val="22"/>
              </w:rPr>
              <w:t>²</w:t>
            </w:r>
            <w:r w:rsidR="00012AB8">
              <w:rPr>
                <w:rFonts w:cs="TimesNewRomanPSMT"/>
                <w:iCs/>
                <w:sz w:val="22"/>
                <w:szCs w:val="22"/>
              </w:rPr>
              <w:t xml:space="preserve"> у збијеном стању.</w:t>
            </w:r>
          </w:p>
          <w:p w:rsidR="00EA42F5" w:rsidRDefault="00EA42F5">
            <w:pPr>
              <w:suppressAutoHyphens w:val="0"/>
              <w:spacing w:line="240" w:lineRule="auto"/>
              <w:rPr>
                <w:rFonts w:cs="TimesNewRomanPSMT"/>
                <w:i/>
                <w:iCs/>
                <w:sz w:val="18"/>
                <w:szCs w:val="18"/>
              </w:rPr>
            </w:pPr>
          </w:p>
          <w:p w:rsidR="00EA42F5" w:rsidRDefault="00EA42F5" w:rsidP="00EA42F5">
            <w:pPr>
              <w:rPr>
                <w:rFonts w:cs="TimesNewRomanPSMT"/>
                <w:i/>
                <w:iCs/>
                <w:sz w:val="18"/>
                <w:szCs w:val="18"/>
              </w:rPr>
            </w:pPr>
          </w:p>
        </w:tc>
        <w:tc>
          <w:tcPr>
            <w:tcW w:w="1276" w:type="dxa"/>
          </w:tcPr>
          <w:p w:rsidR="00EA42F5" w:rsidRDefault="00EA42F5">
            <w:pPr>
              <w:suppressAutoHyphens w:val="0"/>
              <w:spacing w:line="240" w:lineRule="auto"/>
              <w:rPr>
                <w:rFonts w:cs="TimesNewRomanPSMT"/>
                <w:i/>
                <w:iCs/>
                <w:sz w:val="18"/>
                <w:szCs w:val="18"/>
              </w:rPr>
            </w:pPr>
          </w:p>
          <w:p w:rsidR="00EA42F5" w:rsidRDefault="00EA42F5">
            <w:pPr>
              <w:suppressAutoHyphens w:val="0"/>
              <w:spacing w:line="240" w:lineRule="auto"/>
              <w:rPr>
                <w:rFonts w:cs="TimesNewRomanPSMT"/>
                <w:i/>
                <w:iCs/>
                <w:sz w:val="18"/>
                <w:szCs w:val="18"/>
              </w:rPr>
            </w:pPr>
          </w:p>
          <w:p w:rsidR="00EA42F5" w:rsidRPr="00012AB8" w:rsidRDefault="00EA42F5">
            <w:pPr>
              <w:suppressAutoHyphens w:val="0"/>
              <w:spacing w:line="240" w:lineRule="auto"/>
              <w:rPr>
                <w:rFonts w:cs="TimesNewRomanPSMT"/>
                <w:iCs/>
              </w:rPr>
            </w:pPr>
            <w:r>
              <w:rPr>
                <w:rFonts w:cs="TimesNewRomanPSMT"/>
                <w:iCs/>
                <w:sz w:val="22"/>
                <w:szCs w:val="22"/>
              </w:rPr>
              <w:t>м</w:t>
            </w:r>
            <w:r w:rsidR="00012AB8">
              <w:rPr>
                <w:iCs/>
                <w:sz w:val="22"/>
                <w:szCs w:val="22"/>
              </w:rPr>
              <w:t>²</w:t>
            </w:r>
          </w:p>
          <w:p w:rsidR="00EA42F5" w:rsidRDefault="00EA42F5" w:rsidP="00EA42F5">
            <w:pPr>
              <w:rPr>
                <w:rFonts w:cs="TimesNewRomanPSMT"/>
                <w:i/>
                <w:iCs/>
                <w:sz w:val="18"/>
                <w:szCs w:val="18"/>
              </w:rPr>
            </w:pPr>
          </w:p>
        </w:tc>
        <w:tc>
          <w:tcPr>
            <w:tcW w:w="2126" w:type="dxa"/>
          </w:tcPr>
          <w:p w:rsidR="00EA42F5" w:rsidRDefault="00EA42F5">
            <w:pPr>
              <w:suppressAutoHyphens w:val="0"/>
              <w:spacing w:line="240" w:lineRule="auto"/>
              <w:rPr>
                <w:rFonts w:cs="TimesNewRomanPSMT"/>
                <w:i/>
                <w:iCs/>
                <w:sz w:val="18"/>
                <w:szCs w:val="18"/>
              </w:rPr>
            </w:pPr>
          </w:p>
          <w:p w:rsidR="00EA42F5" w:rsidRPr="00012AB8" w:rsidRDefault="00012AB8">
            <w:pPr>
              <w:suppressAutoHyphens w:val="0"/>
              <w:spacing w:line="240" w:lineRule="auto"/>
              <w:rPr>
                <w:rFonts w:cs="TimesNewRomanPSMT"/>
                <w:iCs/>
              </w:rPr>
            </w:pPr>
            <w:r>
              <w:rPr>
                <w:rFonts w:cs="TimesNewRomanPSMT"/>
                <w:iCs/>
                <w:sz w:val="22"/>
                <w:szCs w:val="22"/>
              </w:rPr>
              <w:t>1.925,00</w:t>
            </w:r>
          </w:p>
          <w:p w:rsidR="00EA42F5" w:rsidRDefault="00EA42F5">
            <w:pPr>
              <w:suppressAutoHyphens w:val="0"/>
              <w:spacing w:line="240" w:lineRule="auto"/>
              <w:rPr>
                <w:rFonts w:cs="TimesNewRomanPSMT"/>
                <w:i/>
                <w:iCs/>
                <w:sz w:val="18"/>
                <w:szCs w:val="18"/>
              </w:rPr>
            </w:pPr>
          </w:p>
          <w:p w:rsidR="00EA42F5" w:rsidRDefault="00EA42F5" w:rsidP="00EA42F5">
            <w:pPr>
              <w:rPr>
                <w:rFonts w:cs="TimesNewRomanPSMT"/>
                <w:i/>
                <w:iCs/>
                <w:sz w:val="18"/>
                <w:szCs w:val="18"/>
              </w:rPr>
            </w:pPr>
          </w:p>
        </w:tc>
      </w:tr>
    </w:tbl>
    <w:p w:rsidR="00EA42F5" w:rsidRPr="00EA42F5" w:rsidRDefault="00EA42F5" w:rsidP="00431E87">
      <w:pPr>
        <w:rPr>
          <w:rFonts w:cs="TimesNewRomanPSMT"/>
          <w:i/>
          <w:iCs/>
          <w:sz w:val="18"/>
          <w:szCs w:val="18"/>
        </w:rPr>
      </w:pPr>
    </w:p>
    <w:p w:rsidR="00431E87" w:rsidRDefault="00431E87" w:rsidP="00012AB8">
      <w:pPr>
        <w:rPr>
          <w:rFonts w:cs="TimesNewRomanPSMT"/>
          <w:iCs/>
        </w:rPr>
      </w:pPr>
      <w:r>
        <w:rPr>
          <w:rFonts w:cs="TimesNewRomanPSMT"/>
          <w:i/>
          <w:iCs/>
          <w:sz w:val="18"/>
          <w:szCs w:val="18"/>
        </w:rPr>
        <w:t xml:space="preserve">                                                                   </w:t>
      </w:r>
    </w:p>
    <w:p w:rsidR="00431E87" w:rsidRPr="00DC4234" w:rsidRDefault="00431E87" w:rsidP="00431E87">
      <w:pPr>
        <w:rPr>
          <w:rFonts w:cs="TimesNewRomanPSMT"/>
          <w:i/>
          <w:iCs/>
          <w:sz w:val="18"/>
          <w:szCs w:val="18"/>
        </w:rPr>
      </w:pPr>
    </w:p>
    <w:p w:rsidR="00431E87" w:rsidRDefault="00431E87" w:rsidP="00431E87">
      <w:pPr>
        <w:rPr>
          <w:rFonts w:cs="TimesNewRomanPSMT"/>
          <w:i/>
          <w:iCs/>
          <w:sz w:val="18"/>
          <w:szCs w:val="18"/>
        </w:rPr>
      </w:pPr>
    </w:p>
    <w:p w:rsidR="00AB6898" w:rsidRDefault="00AB6898" w:rsidP="00431E87">
      <w:pPr>
        <w:rPr>
          <w:rFonts w:cs="TimesNewRomanPSMT"/>
          <w:i/>
          <w:iCs/>
          <w:sz w:val="18"/>
          <w:szCs w:val="18"/>
        </w:rPr>
      </w:pPr>
    </w:p>
    <w:p w:rsidR="00AB6898" w:rsidRDefault="00AB6898" w:rsidP="00431E87">
      <w:pPr>
        <w:rPr>
          <w:rFonts w:cs="TimesNewRomanPSMT"/>
          <w:i/>
          <w:iCs/>
          <w:sz w:val="18"/>
          <w:szCs w:val="18"/>
        </w:rPr>
      </w:pPr>
    </w:p>
    <w:p w:rsidR="00AB6898" w:rsidRDefault="00AB6898" w:rsidP="00431E87">
      <w:pPr>
        <w:rPr>
          <w:rFonts w:cs="TimesNewRomanPSMT"/>
          <w:i/>
          <w:iCs/>
          <w:sz w:val="18"/>
          <w:szCs w:val="18"/>
        </w:rPr>
      </w:pPr>
    </w:p>
    <w:p w:rsidR="00AB6898" w:rsidRDefault="00AB6898" w:rsidP="00431E87">
      <w:pPr>
        <w:rPr>
          <w:rFonts w:cs="TimesNewRomanPSMT"/>
          <w:i/>
          <w:iCs/>
          <w:sz w:val="18"/>
          <w:szCs w:val="18"/>
        </w:rPr>
      </w:pPr>
    </w:p>
    <w:p w:rsidR="00AB6898" w:rsidRDefault="00AB6898" w:rsidP="00431E87">
      <w:pPr>
        <w:rPr>
          <w:rFonts w:cs="TimesNewRomanPSMT"/>
          <w:i/>
          <w:iCs/>
          <w:sz w:val="18"/>
          <w:szCs w:val="18"/>
        </w:rPr>
      </w:pPr>
    </w:p>
    <w:p w:rsidR="00AB6898" w:rsidRDefault="00AB6898" w:rsidP="00431E87">
      <w:pPr>
        <w:rPr>
          <w:rFonts w:cs="TimesNewRomanPSMT"/>
          <w:i/>
          <w:iCs/>
          <w:sz w:val="18"/>
          <w:szCs w:val="18"/>
        </w:rPr>
      </w:pPr>
    </w:p>
    <w:p w:rsidR="00AB6898" w:rsidRDefault="00AB6898" w:rsidP="00431E87">
      <w:pPr>
        <w:rPr>
          <w:rFonts w:cs="TimesNewRomanPSMT"/>
          <w:i/>
          <w:iCs/>
          <w:sz w:val="18"/>
          <w:szCs w:val="18"/>
        </w:rPr>
      </w:pPr>
    </w:p>
    <w:p w:rsidR="00AB6898" w:rsidRDefault="00AB6898" w:rsidP="00431E87">
      <w:pPr>
        <w:rPr>
          <w:rFonts w:cs="TimesNewRomanPSMT"/>
          <w:i/>
          <w:iCs/>
          <w:sz w:val="18"/>
          <w:szCs w:val="18"/>
        </w:rPr>
      </w:pPr>
    </w:p>
    <w:p w:rsidR="00AB6898" w:rsidRDefault="00AB6898" w:rsidP="00431E87">
      <w:pPr>
        <w:rPr>
          <w:rFonts w:cs="TimesNewRomanPSMT"/>
          <w:i/>
          <w:iCs/>
          <w:sz w:val="18"/>
          <w:szCs w:val="18"/>
        </w:rPr>
      </w:pPr>
    </w:p>
    <w:p w:rsidR="00AB6898" w:rsidRDefault="00AB6898" w:rsidP="00431E87">
      <w:pPr>
        <w:rPr>
          <w:rFonts w:cs="TimesNewRomanPSMT"/>
          <w:i/>
          <w:iCs/>
          <w:sz w:val="18"/>
          <w:szCs w:val="18"/>
        </w:rPr>
      </w:pPr>
    </w:p>
    <w:p w:rsidR="00AB6898" w:rsidRDefault="00AB6898" w:rsidP="00431E87">
      <w:pPr>
        <w:rPr>
          <w:rFonts w:cs="TimesNewRomanPSMT"/>
          <w:i/>
          <w:iCs/>
          <w:sz w:val="18"/>
          <w:szCs w:val="18"/>
        </w:rPr>
      </w:pPr>
    </w:p>
    <w:p w:rsidR="00AB6898" w:rsidRDefault="00AB6898" w:rsidP="00431E87">
      <w:pPr>
        <w:rPr>
          <w:rFonts w:cs="TimesNewRomanPSMT"/>
          <w:i/>
          <w:iCs/>
          <w:sz w:val="18"/>
          <w:szCs w:val="18"/>
        </w:rPr>
      </w:pPr>
    </w:p>
    <w:p w:rsidR="00AB6898" w:rsidRDefault="00AB6898" w:rsidP="00431E87">
      <w:pPr>
        <w:rPr>
          <w:rFonts w:cs="TimesNewRomanPSMT"/>
          <w:i/>
          <w:iCs/>
          <w:sz w:val="18"/>
          <w:szCs w:val="18"/>
        </w:rPr>
      </w:pPr>
    </w:p>
    <w:p w:rsidR="00AB6898" w:rsidRDefault="00AB6898" w:rsidP="00431E87">
      <w:pPr>
        <w:rPr>
          <w:rFonts w:cs="TimesNewRomanPSMT"/>
          <w:i/>
          <w:iCs/>
          <w:sz w:val="18"/>
          <w:szCs w:val="18"/>
        </w:rPr>
      </w:pPr>
    </w:p>
    <w:p w:rsidR="00431E87" w:rsidRPr="00636F34" w:rsidRDefault="00431E87" w:rsidP="00431E87">
      <w:pPr>
        <w:rPr>
          <w:rFonts w:cs="TimesNewRomanPSMT"/>
          <w:i/>
          <w:iCs/>
          <w:sz w:val="18"/>
          <w:szCs w:val="18"/>
        </w:rPr>
      </w:pPr>
    </w:p>
    <w:p w:rsidR="00431E87" w:rsidRDefault="00431E87" w:rsidP="00431E87">
      <w:pPr>
        <w:rPr>
          <w:rFonts w:cs="TimesNewRomanPSMT"/>
          <w:iCs/>
        </w:rPr>
      </w:pPr>
    </w:p>
    <w:p w:rsidR="00012AB8" w:rsidRPr="00012AB8" w:rsidRDefault="00012AB8" w:rsidP="00431E87">
      <w:pPr>
        <w:rPr>
          <w:rFonts w:cs="TimesNewRomanPSMT"/>
          <w:i/>
          <w:iCs/>
          <w:sz w:val="18"/>
          <w:szCs w:val="18"/>
        </w:rPr>
      </w:pPr>
    </w:p>
    <w:p w:rsidR="00431E87" w:rsidRPr="007667E0" w:rsidRDefault="00431E87" w:rsidP="007667E0">
      <w:pPr>
        <w:shd w:val="clear" w:color="auto" w:fill="C6D9F1"/>
        <w:jc w:val="center"/>
        <w:rPr>
          <w:rFonts w:ascii="Arial" w:hAnsi="Arial" w:cs="Arial"/>
          <w:b/>
          <w:bCs/>
          <w:i/>
          <w:iCs/>
          <w:sz w:val="28"/>
          <w:szCs w:val="28"/>
        </w:rPr>
      </w:pPr>
      <w:r>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431E87" w:rsidRPr="007667E0" w:rsidRDefault="00431E87" w:rsidP="007667E0">
      <w:pPr>
        <w:pStyle w:val="ListParagraph"/>
        <w:numPr>
          <w:ilvl w:val="0"/>
          <w:numId w:val="2"/>
        </w:numPr>
        <w:shd w:val="clear" w:color="auto" w:fill="C6D9F1"/>
        <w:jc w:val="both"/>
        <w:rPr>
          <w:rFonts w:ascii="Arial" w:hAnsi="Arial" w:cs="Arial"/>
          <w:b/>
          <w:bCs/>
          <w:i/>
          <w:iCs/>
        </w:rPr>
      </w:pPr>
      <w:r>
        <w:rPr>
          <w:rFonts w:ascii="Arial" w:hAnsi="Arial" w:cs="Arial"/>
          <w:b/>
          <w:bCs/>
          <w:i/>
          <w:iCs/>
        </w:rPr>
        <w:t>УСЛОВИ ЗА УЧЕШЋЕ У ПОСТУПКУ ЈАВНЕ НАБАВКЕ ИЗ ЧЛ. 75. И 76. ЗАКОНА</w:t>
      </w:r>
    </w:p>
    <w:p w:rsidR="00431E87" w:rsidRPr="008D46ED" w:rsidRDefault="00431E87" w:rsidP="00431E87">
      <w:pPr>
        <w:pStyle w:val="ListParagraph"/>
        <w:numPr>
          <w:ilvl w:val="1"/>
          <w:numId w:val="2"/>
        </w:numPr>
        <w:jc w:val="both"/>
        <w:rPr>
          <w:iCs/>
        </w:rPr>
      </w:pPr>
      <w:r w:rsidRPr="008D46ED">
        <w:rPr>
          <w:iCs/>
        </w:rPr>
        <w:t xml:space="preserve">Право на учешће у поступку предметне јавне набавке има понуђач који испуњава </w:t>
      </w:r>
      <w:r w:rsidRPr="008D46ED">
        <w:rPr>
          <w:b/>
          <w:iCs/>
        </w:rPr>
        <w:t>обавезне услове</w:t>
      </w:r>
      <w:r w:rsidRPr="008D46ED">
        <w:rPr>
          <w:iCs/>
        </w:rPr>
        <w:t xml:space="preserve"> за учешће у поступку јавне набавке дефинисане чл. 75. Закона, и то:</w:t>
      </w:r>
    </w:p>
    <w:p w:rsidR="00431E87" w:rsidRPr="008D46ED" w:rsidRDefault="00431E87" w:rsidP="00431E87">
      <w:pPr>
        <w:pStyle w:val="ListParagraph"/>
        <w:numPr>
          <w:ilvl w:val="0"/>
          <w:numId w:val="4"/>
        </w:numPr>
        <w:ind w:left="1440"/>
        <w:jc w:val="both"/>
      </w:pPr>
      <w:r w:rsidRPr="008D46ED">
        <w:rPr>
          <w:iCs/>
        </w:rPr>
        <w:t>Да је регистрован код надлежног органа, односно уписан у одговарајући регистар</w:t>
      </w:r>
      <w:r w:rsidRPr="008D46ED">
        <w:rPr>
          <w:iCs/>
          <w:lang w:val="sr-Cyrl-CS"/>
        </w:rPr>
        <w:t xml:space="preserve"> </w:t>
      </w:r>
      <w:r w:rsidRPr="008D46ED">
        <w:rPr>
          <w:i/>
          <w:iCs/>
          <w:lang w:val="sr-Cyrl-CS"/>
        </w:rPr>
        <w:t>(чл. 75. ст. 1. тач. 1) Закона);</w:t>
      </w:r>
    </w:p>
    <w:p w:rsidR="00431E87" w:rsidRPr="008D46ED" w:rsidRDefault="00431E87" w:rsidP="00B82A14">
      <w:pPr>
        <w:pStyle w:val="ListParagraph"/>
        <w:numPr>
          <w:ilvl w:val="0"/>
          <w:numId w:val="4"/>
        </w:numPr>
        <w:ind w:left="1440"/>
        <w:jc w:val="both"/>
      </w:pPr>
      <w:r w:rsidRPr="008D46ED">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D46ED">
        <w:rPr>
          <w:lang w:val="sr-Cyrl-CS"/>
        </w:rPr>
        <w:t xml:space="preserve"> </w:t>
      </w:r>
      <w:r w:rsidRPr="008D46ED">
        <w:rPr>
          <w:i/>
          <w:iCs/>
          <w:lang w:val="sr-Cyrl-CS"/>
        </w:rPr>
        <w:t>(чл. 75. ст. 1. тач. 2) Закона);</w:t>
      </w:r>
    </w:p>
    <w:p w:rsidR="00431E87" w:rsidRPr="008D46ED" w:rsidRDefault="00431E87" w:rsidP="00431E87">
      <w:pPr>
        <w:pStyle w:val="ListParagraph"/>
        <w:numPr>
          <w:ilvl w:val="0"/>
          <w:numId w:val="4"/>
        </w:numPr>
        <w:ind w:left="1440"/>
        <w:jc w:val="both"/>
      </w:pPr>
      <w:r w:rsidRPr="008D46ED">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D46ED">
        <w:rPr>
          <w:i/>
          <w:iCs/>
          <w:lang w:val="sr-Cyrl-CS"/>
        </w:rPr>
        <w:t>(чл. 75. ст. 1. тач. 4) Закона);</w:t>
      </w:r>
    </w:p>
    <w:p w:rsidR="00B82A14" w:rsidRPr="008D46ED" w:rsidRDefault="00B82A14" w:rsidP="00431E87">
      <w:pPr>
        <w:pStyle w:val="ListParagraph"/>
        <w:numPr>
          <w:ilvl w:val="0"/>
          <w:numId w:val="4"/>
        </w:numPr>
        <w:ind w:left="1440"/>
        <w:jc w:val="both"/>
      </w:pPr>
      <w:r w:rsidRPr="008D46ED">
        <w:rPr>
          <w:i/>
          <w:iCs/>
          <w:lang w:val="sr-Cyrl-CS"/>
        </w:rPr>
        <w:t xml:space="preserve">Да има </w:t>
      </w:r>
      <w:r w:rsidRPr="008D46ED">
        <w:rPr>
          <w:iCs/>
          <w:lang w:val="sr-Cyrl-CS"/>
        </w:rPr>
        <w:t>важећу дозволу надлежног органа за обављање делатности која је предмет јавне набавке, ако је таква дозвола предвиђена посебним прописом.</w:t>
      </w:r>
    </w:p>
    <w:p w:rsidR="00431E87" w:rsidRPr="008D46ED" w:rsidRDefault="00431E87" w:rsidP="00431E87">
      <w:pPr>
        <w:pStyle w:val="ListParagraph"/>
        <w:numPr>
          <w:ilvl w:val="1"/>
          <w:numId w:val="2"/>
        </w:numPr>
        <w:jc w:val="both"/>
        <w:rPr>
          <w:iCs/>
        </w:rPr>
      </w:pPr>
      <w:r w:rsidRPr="008D46ED">
        <w:rPr>
          <w:bCs/>
          <w:iCs/>
        </w:rPr>
        <w:t xml:space="preserve">Понуђач који </w:t>
      </w:r>
      <w:r w:rsidRPr="008D46ED">
        <w:rPr>
          <w:iCs/>
        </w:rPr>
        <w:t xml:space="preserve">учествује у поступку предметне јавне набавке, мора испунити </w:t>
      </w:r>
      <w:r w:rsidRPr="008D46ED">
        <w:rPr>
          <w:b/>
          <w:iCs/>
        </w:rPr>
        <w:t>додатне услове</w:t>
      </w:r>
      <w:r w:rsidRPr="008D46ED">
        <w:rPr>
          <w:iCs/>
        </w:rPr>
        <w:t xml:space="preserve"> за учешће у поступку јавне набавке,  дефинисане чл. 76. Закона, и то: </w:t>
      </w:r>
    </w:p>
    <w:p w:rsidR="00431E87" w:rsidRPr="008D46ED" w:rsidRDefault="00B82A14" w:rsidP="00431E87">
      <w:pPr>
        <w:pStyle w:val="ListParagraph"/>
        <w:numPr>
          <w:ilvl w:val="0"/>
          <w:numId w:val="6"/>
        </w:numPr>
        <w:jc w:val="both"/>
        <w:rPr>
          <w:iCs/>
        </w:rPr>
      </w:pPr>
      <w:r w:rsidRPr="008D46ED">
        <w:rPr>
          <w:iCs/>
        </w:rPr>
        <w:t>Да има најмање 20 запослених радника који ће бити ангажовани на радовима који су предмет јавне набавке (радни однос на неодређено или одређено време, уговор о делу или уговор о обављању привремених или повремених послова)</w:t>
      </w:r>
      <w:r w:rsidR="00FD72FF" w:rsidRPr="008D46ED">
        <w:rPr>
          <w:iCs/>
        </w:rPr>
        <w:t>;</w:t>
      </w:r>
    </w:p>
    <w:p w:rsidR="00FD72FF" w:rsidRPr="008D46ED" w:rsidRDefault="00FE3B01" w:rsidP="00FE3B01">
      <w:pPr>
        <w:ind w:left="1350"/>
        <w:jc w:val="both"/>
        <w:rPr>
          <w:iCs/>
        </w:rPr>
      </w:pPr>
      <w:r w:rsidRPr="008D46ED">
        <w:rPr>
          <w:iCs/>
        </w:rPr>
        <w:t xml:space="preserve">      Да има најмање једног дипломираног грађевинског</w:t>
      </w:r>
      <w:r w:rsidR="00FD72FF" w:rsidRPr="008D46ED">
        <w:rPr>
          <w:iCs/>
        </w:rPr>
        <w:t xml:space="preserve"> инжењера са важећом личном лиценцом број 412 или 415, који ће решењем бити именовани за одговорног извођача радова у предметној јавној набавци( радни однос на неодређено или одређено време , уговор о делу, или уговор о повременим и привременим пословима);</w:t>
      </w:r>
    </w:p>
    <w:p w:rsidR="00431E87" w:rsidRPr="008D46ED" w:rsidRDefault="00431E87" w:rsidP="00431E87">
      <w:pPr>
        <w:pStyle w:val="ListParagraph"/>
        <w:numPr>
          <w:ilvl w:val="0"/>
          <w:numId w:val="6"/>
        </w:numPr>
        <w:jc w:val="both"/>
        <w:rPr>
          <w:iCs/>
        </w:rPr>
      </w:pPr>
      <w:r w:rsidRPr="008D46ED">
        <w:rPr>
          <w:iCs/>
        </w:rPr>
        <w:t>Да поседује у власништву или закупу следећу механизацију: Комбинована машина........</w:t>
      </w:r>
      <w:r w:rsidR="00FD72FF" w:rsidRPr="008D46ED">
        <w:rPr>
          <w:iCs/>
        </w:rPr>
        <w:t>......................</w:t>
      </w:r>
      <w:r w:rsidR="009F3BDE" w:rsidRPr="008D46ED">
        <w:rPr>
          <w:iCs/>
        </w:rPr>
        <w:t>.......</w:t>
      </w:r>
      <w:r w:rsidR="00FD72FF" w:rsidRPr="008D46ED">
        <w:rPr>
          <w:iCs/>
        </w:rPr>
        <w:t>.</w:t>
      </w:r>
      <w:r w:rsidR="009F3BDE" w:rsidRPr="008D46ED">
        <w:rPr>
          <w:iCs/>
        </w:rPr>
        <w:t>..................</w:t>
      </w:r>
      <w:r w:rsidR="00FD72FF" w:rsidRPr="008D46ED">
        <w:rPr>
          <w:iCs/>
        </w:rPr>
        <w:t>.</w:t>
      </w:r>
      <w:r w:rsidRPr="008D46ED">
        <w:rPr>
          <w:iCs/>
        </w:rPr>
        <w:t>1</w:t>
      </w:r>
    </w:p>
    <w:p w:rsidR="00431E87" w:rsidRPr="008D46ED" w:rsidRDefault="00FD72FF" w:rsidP="00FD72FF">
      <w:pPr>
        <w:pStyle w:val="ListParagraph"/>
        <w:ind w:left="1710"/>
        <w:jc w:val="both"/>
        <w:rPr>
          <w:iCs/>
        </w:rPr>
      </w:pPr>
      <w:r w:rsidRPr="008D46ED">
        <w:rPr>
          <w:iCs/>
        </w:rPr>
        <w:t>Камион кипе</w:t>
      </w:r>
      <w:r w:rsidR="009F3BDE" w:rsidRPr="008D46ED">
        <w:rPr>
          <w:iCs/>
        </w:rPr>
        <w:t>р, носивости  20т или већој...........................6</w:t>
      </w:r>
    </w:p>
    <w:p w:rsidR="00431E87" w:rsidRPr="008D46ED" w:rsidRDefault="009F3BDE" w:rsidP="00431E87">
      <w:pPr>
        <w:pStyle w:val="ListParagraph"/>
        <w:ind w:left="1710"/>
        <w:jc w:val="both"/>
        <w:rPr>
          <w:iCs/>
        </w:rPr>
      </w:pPr>
      <w:r w:rsidRPr="008D46ED">
        <w:rPr>
          <w:iCs/>
        </w:rPr>
        <w:t>Тандем в</w:t>
      </w:r>
      <w:r w:rsidR="00FD72FF" w:rsidRPr="008D46ED">
        <w:rPr>
          <w:iCs/>
        </w:rPr>
        <w:t xml:space="preserve">аљак за асфалтирање </w:t>
      </w:r>
      <w:r w:rsidRPr="008D46ED">
        <w:rPr>
          <w:iCs/>
        </w:rPr>
        <w:t xml:space="preserve"> мин. тежине 10т............</w:t>
      </w:r>
      <w:r w:rsidR="00CA0F46" w:rsidRPr="008D46ED">
        <w:rPr>
          <w:iCs/>
        </w:rPr>
        <w:t>2</w:t>
      </w:r>
    </w:p>
    <w:p w:rsidR="00431E87" w:rsidRPr="008D46ED" w:rsidRDefault="00431E87" w:rsidP="00431E87">
      <w:pPr>
        <w:pStyle w:val="ListParagraph"/>
        <w:ind w:left="1710"/>
        <w:jc w:val="both"/>
        <w:rPr>
          <w:iCs/>
        </w:rPr>
      </w:pPr>
      <w:r w:rsidRPr="008D46ED">
        <w:rPr>
          <w:iCs/>
        </w:rPr>
        <w:t>Вибро плоча.........................</w:t>
      </w:r>
      <w:r w:rsidR="00FD72FF" w:rsidRPr="008D46ED">
        <w:rPr>
          <w:iCs/>
        </w:rPr>
        <w:t>........................</w:t>
      </w:r>
      <w:r w:rsidR="009F3BDE" w:rsidRPr="008D46ED">
        <w:rPr>
          <w:iCs/>
        </w:rPr>
        <w:t>........................</w:t>
      </w:r>
      <w:r w:rsidR="00FD72FF" w:rsidRPr="008D46ED">
        <w:rPr>
          <w:iCs/>
        </w:rPr>
        <w:t>2</w:t>
      </w:r>
    </w:p>
    <w:p w:rsidR="00431E87" w:rsidRPr="008D46ED" w:rsidRDefault="00FD72FF" w:rsidP="00431E87">
      <w:pPr>
        <w:pStyle w:val="ListParagraph"/>
        <w:ind w:left="1710"/>
        <w:jc w:val="both"/>
        <w:rPr>
          <w:iCs/>
        </w:rPr>
      </w:pPr>
      <w:r w:rsidRPr="008D46ED">
        <w:rPr>
          <w:iCs/>
        </w:rPr>
        <w:t>Финишер за асфал</w:t>
      </w:r>
      <w:r w:rsidR="009F3BDE" w:rsidRPr="008D46ED">
        <w:rPr>
          <w:iCs/>
        </w:rPr>
        <w:t>тирање..................................................1</w:t>
      </w:r>
    </w:p>
    <w:p w:rsidR="00431E87" w:rsidRPr="008D46ED" w:rsidRDefault="00FD72FF" w:rsidP="00431E87">
      <w:pPr>
        <w:pStyle w:val="ListParagraph"/>
        <w:ind w:left="1710"/>
        <w:jc w:val="both"/>
        <w:rPr>
          <w:iCs/>
        </w:rPr>
      </w:pPr>
      <w:r w:rsidRPr="008D46ED">
        <w:rPr>
          <w:iCs/>
        </w:rPr>
        <w:t>Грађевински компресо</w:t>
      </w:r>
      <w:r w:rsidR="00CA0F46" w:rsidRPr="008D46ED">
        <w:rPr>
          <w:iCs/>
        </w:rPr>
        <w:t>р..............................</w:t>
      </w:r>
      <w:r w:rsidR="009F3BDE" w:rsidRPr="008D46ED">
        <w:rPr>
          <w:iCs/>
        </w:rPr>
        <w:t>.........................2</w:t>
      </w:r>
    </w:p>
    <w:p w:rsidR="009F3BDE" w:rsidRPr="008D46ED" w:rsidRDefault="009F3BDE" w:rsidP="00431E87">
      <w:pPr>
        <w:pStyle w:val="ListParagraph"/>
        <w:ind w:left="1710"/>
        <w:jc w:val="both"/>
        <w:rPr>
          <w:iCs/>
        </w:rPr>
      </w:pPr>
      <w:r w:rsidRPr="008D46ED">
        <w:rPr>
          <w:iCs/>
        </w:rPr>
        <w:t>Грејдер са риперима.......................</w:t>
      </w:r>
      <w:r w:rsidR="00FD72FF" w:rsidRPr="008D46ED">
        <w:rPr>
          <w:iCs/>
        </w:rPr>
        <w:t>.....................................1</w:t>
      </w:r>
    </w:p>
    <w:p w:rsidR="009F3BDE" w:rsidRPr="008D46ED" w:rsidRDefault="009F3BDE" w:rsidP="00431E87">
      <w:pPr>
        <w:pStyle w:val="ListParagraph"/>
        <w:ind w:left="1710"/>
        <w:jc w:val="both"/>
        <w:rPr>
          <w:iCs/>
        </w:rPr>
      </w:pPr>
      <w:r w:rsidRPr="008D46ED">
        <w:rPr>
          <w:iCs/>
        </w:rPr>
        <w:t>Машина за сечење асфалта................................................1</w:t>
      </w:r>
    </w:p>
    <w:p w:rsidR="009F3BDE" w:rsidRPr="008D46ED" w:rsidRDefault="009F3BDE" w:rsidP="00431E87">
      <w:pPr>
        <w:pStyle w:val="ListParagraph"/>
        <w:ind w:left="1710"/>
        <w:jc w:val="both"/>
        <w:rPr>
          <w:iCs/>
        </w:rPr>
      </w:pPr>
      <w:r w:rsidRPr="008D46ED">
        <w:rPr>
          <w:iCs/>
        </w:rPr>
        <w:t>Утоваривач............................................................................1</w:t>
      </w:r>
    </w:p>
    <w:p w:rsidR="009F3BDE" w:rsidRPr="008D46ED" w:rsidRDefault="009F3BDE" w:rsidP="00431E87">
      <w:pPr>
        <w:pStyle w:val="ListParagraph"/>
        <w:ind w:left="1710"/>
        <w:jc w:val="both"/>
        <w:rPr>
          <w:iCs/>
        </w:rPr>
      </w:pPr>
      <w:r w:rsidRPr="008D46ED">
        <w:rPr>
          <w:iCs/>
        </w:rPr>
        <w:t>Доставно возило масе до 3т.................................................2</w:t>
      </w:r>
    </w:p>
    <w:p w:rsidR="009F3BDE" w:rsidRPr="008D46ED" w:rsidRDefault="009F3BDE" w:rsidP="00431E87">
      <w:pPr>
        <w:pStyle w:val="ListParagraph"/>
        <w:ind w:left="1710"/>
        <w:jc w:val="both"/>
        <w:rPr>
          <w:iCs/>
        </w:rPr>
      </w:pPr>
      <w:r w:rsidRPr="008D46ED">
        <w:rPr>
          <w:iCs/>
        </w:rPr>
        <w:t>Багер гусеничар.....................................................................1</w:t>
      </w:r>
    </w:p>
    <w:p w:rsidR="009F3BDE" w:rsidRPr="008D46ED" w:rsidRDefault="009F3BDE" w:rsidP="00431E87">
      <w:pPr>
        <w:pStyle w:val="ListParagraph"/>
        <w:ind w:left="1710"/>
        <w:jc w:val="both"/>
        <w:rPr>
          <w:iCs/>
        </w:rPr>
      </w:pPr>
      <w:r w:rsidRPr="008D46ED">
        <w:rPr>
          <w:iCs/>
        </w:rPr>
        <w:t>Багер точкаш.........................................................................1</w:t>
      </w:r>
    </w:p>
    <w:p w:rsidR="009F3BDE" w:rsidRPr="008D46ED" w:rsidRDefault="009F3BDE" w:rsidP="00431E87">
      <w:pPr>
        <w:pStyle w:val="ListParagraph"/>
        <w:ind w:left="1710"/>
        <w:jc w:val="both"/>
        <w:rPr>
          <w:iCs/>
        </w:rPr>
      </w:pPr>
      <w:r w:rsidRPr="008D46ED">
        <w:rPr>
          <w:iCs/>
        </w:rPr>
        <w:t>Мини багер............................................................................1</w:t>
      </w:r>
    </w:p>
    <w:p w:rsidR="009F3BDE" w:rsidRPr="008D46ED" w:rsidRDefault="009F3BDE" w:rsidP="00431E87">
      <w:pPr>
        <w:pStyle w:val="ListParagraph"/>
        <w:ind w:left="1710"/>
        <w:jc w:val="both"/>
        <w:rPr>
          <w:iCs/>
        </w:rPr>
      </w:pPr>
      <w:r w:rsidRPr="008D46ED">
        <w:rPr>
          <w:iCs/>
        </w:rPr>
        <w:t>Агрегат...................................................................................1</w:t>
      </w:r>
    </w:p>
    <w:p w:rsidR="009F3BDE" w:rsidRPr="008D46ED" w:rsidRDefault="009F3BDE" w:rsidP="009F3BDE">
      <w:pPr>
        <w:jc w:val="both"/>
        <w:rPr>
          <w:iCs/>
        </w:rPr>
      </w:pPr>
      <w:r w:rsidRPr="008D46ED">
        <w:rPr>
          <w:iCs/>
        </w:rPr>
        <w:t xml:space="preserve">                          Муљна пумпа........................................................................2</w:t>
      </w:r>
    </w:p>
    <w:p w:rsidR="00FD72FF" w:rsidRPr="008D46ED" w:rsidRDefault="009F3BDE" w:rsidP="009F3BDE">
      <w:pPr>
        <w:jc w:val="both"/>
        <w:rPr>
          <w:iCs/>
        </w:rPr>
      </w:pPr>
      <w:r w:rsidRPr="008D46ED">
        <w:rPr>
          <w:iCs/>
        </w:rPr>
        <w:lastRenderedPageBreak/>
        <w:t xml:space="preserve">                          </w:t>
      </w:r>
      <w:r w:rsidR="00FD72FF" w:rsidRPr="008D46ED">
        <w:rPr>
          <w:iCs/>
        </w:rPr>
        <w:t>Асфалтна база..............................................</w:t>
      </w:r>
      <w:r w:rsidRPr="008D46ED">
        <w:rPr>
          <w:iCs/>
        </w:rPr>
        <w:t>.......................</w:t>
      </w:r>
      <w:r w:rsidR="00FD72FF" w:rsidRPr="008D46ED">
        <w:rPr>
          <w:iCs/>
        </w:rPr>
        <w:t>1</w:t>
      </w:r>
    </w:p>
    <w:p w:rsidR="00431E87" w:rsidRPr="008D46ED" w:rsidRDefault="00431E87" w:rsidP="00431E87">
      <w:pPr>
        <w:pStyle w:val="ListParagraph"/>
        <w:ind w:left="1710"/>
        <w:jc w:val="both"/>
        <w:rPr>
          <w:iCs/>
        </w:rPr>
      </w:pPr>
      <w:r w:rsidRPr="008D46ED">
        <w:rPr>
          <w:iCs/>
        </w:rPr>
        <w:t>Доказ</w:t>
      </w:r>
      <w:r w:rsidR="009F3BDE" w:rsidRPr="008D46ED">
        <w:rPr>
          <w:iCs/>
        </w:rPr>
        <w:t>:Пописна листа на дан 31.12.2019</w:t>
      </w:r>
      <w:r w:rsidR="007667E0" w:rsidRPr="008D46ED">
        <w:rPr>
          <w:iCs/>
        </w:rPr>
        <w:t xml:space="preserve"> године ,</w:t>
      </w:r>
      <w:r w:rsidR="00A83133" w:rsidRPr="008D46ED">
        <w:rPr>
          <w:iCs/>
        </w:rPr>
        <w:t xml:space="preserve"> саобраћајне дозволе ,</w:t>
      </w:r>
      <w:r w:rsidRPr="008D46ED">
        <w:rPr>
          <w:iCs/>
        </w:rPr>
        <w:t>(важећи уговор о закупу уколико су неке од машина узете у закуп</w:t>
      </w:r>
      <w:r w:rsidR="007667E0" w:rsidRPr="008D46ED">
        <w:rPr>
          <w:iCs/>
        </w:rPr>
        <w:t>, са пописном листом закуподавца</w:t>
      </w:r>
      <w:r w:rsidRPr="008D46ED">
        <w:rPr>
          <w:iCs/>
        </w:rPr>
        <w:t>);</w:t>
      </w:r>
      <w:r w:rsidR="00FD72FF" w:rsidRPr="008D46ED">
        <w:rPr>
          <w:iCs/>
        </w:rPr>
        <w:t>Рачуни за сре</w:t>
      </w:r>
      <w:r w:rsidR="00A83133" w:rsidRPr="008D46ED">
        <w:rPr>
          <w:iCs/>
        </w:rPr>
        <w:t>дства набављена после 01.01.2020</w:t>
      </w:r>
      <w:r w:rsidR="00FD72FF" w:rsidRPr="008D46ED">
        <w:rPr>
          <w:iCs/>
        </w:rPr>
        <w:t xml:space="preserve"> године</w:t>
      </w:r>
    </w:p>
    <w:p w:rsidR="00431E87" w:rsidRPr="008D46ED" w:rsidRDefault="00A83133" w:rsidP="00431E87">
      <w:pPr>
        <w:pStyle w:val="ListParagraph"/>
        <w:numPr>
          <w:ilvl w:val="0"/>
          <w:numId w:val="6"/>
        </w:numPr>
        <w:jc w:val="both"/>
        <w:rPr>
          <w:b/>
          <w:i/>
          <w:iCs/>
        </w:rPr>
      </w:pPr>
      <w:r w:rsidRPr="008D46ED">
        <w:rPr>
          <w:iCs/>
        </w:rPr>
        <w:t xml:space="preserve">Да </w:t>
      </w:r>
      <w:r w:rsidR="00431E87" w:rsidRPr="008D46ED">
        <w:rPr>
          <w:iCs/>
        </w:rPr>
        <w:t xml:space="preserve"> по</w:t>
      </w:r>
      <w:r w:rsidRPr="008D46ED">
        <w:rPr>
          <w:iCs/>
        </w:rPr>
        <w:t>нуђач у претходне 3 године (2017, 2018 и2019</w:t>
      </w:r>
      <w:r w:rsidR="00431E87" w:rsidRPr="008D46ED">
        <w:rPr>
          <w:iCs/>
        </w:rPr>
        <w:t xml:space="preserve">) </w:t>
      </w:r>
      <w:r w:rsidRPr="008D46ED">
        <w:rPr>
          <w:iCs/>
        </w:rPr>
        <w:t>није био у блокади.</w:t>
      </w:r>
    </w:p>
    <w:p w:rsidR="00431E87" w:rsidRPr="008D46ED" w:rsidRDefault="00431E87" w:rsidP="007667E0">
      <w:pPr>
        <w:pStyle w:val="ListParagraph"/>
        <w:ind w:left="1710"/>
        <w:jc w:val="both"/>
        <w:rPr>
          <w:iCs/>
        </w:rPr>
      </w:pPr>
      <w:r w:rsidRPr="008D46ED">
        <w:rPr>
          <w:iCs/>
        </w:rPr>
        <w:t>Доказ: Потврд</w:t>
      </w:r>
      <w:r w:rsidR="007667E0" w:rsidRPr="008D46ED">
        <w:rPr>
          <w:iCs/>
        </w:rPr>
        <w:t xml:space="preserve">а </w:t>
      </w:r>
      <w:r w:rsidR="00A83133" w:rsidRPr="008D46ED">
        <w:rPr>
          <w:iCs/>
        </w:rPr>
        <w:t>НБС.</w:t>
      </w:r>
    </w:p>
    <w:p w:rsidR="00431E87" w:rsidRPr="008D46ED" w:rsidRDefault="00431E87" w:rsidP="00431E87">
      <w:pPr>
        <w:pStyle w:val="ListParagraph"/>
        <w:numPr>
          <w:ilvl w:val="0"/>
          <w:numId w:val="6"/>
        </w:numPr>
        <w:jc w:val="both"/>
        <w:rPr>
          <w:b/>
          <w:i/>
          <w:iCs/>
        </w:rPr>
      </w:pPr>
      <w:r w:rsidRPr="008D46ED">
        <w:t>Регистрована бланко соло меница и оверено менично овлашћење</w:t>
      </w:r>
      <w:r w:rsidR="004B58FF" w:rsidRPr="008D46ED">
        <w:t xml:space="preserve"> на износ од 10%</w:t>
      </w:r>
      <w:r w:rsidR="007667E0" w:rsidRPr="008D46ED">
        <w:t xml:space="preserve"> од укупне вредности без ПДВ-а;</w:t>
      </w:r>
    </w:p>
    <w:p w:rsidR="00A83133" w:rsidRPr="008D46ED" w:rsidRDefault="00CA0F46" w:rsidP="00CA0F46">
      <w:pPr>
        <w:pStyle w:val="ListParagraph"/>
        <w:numPr>
          <w:ilvl w:val="0"/>
          <w:numId w:val="6"/>
        </w:numPr>
        <w:jc w:val="both"/>
        <w:rPr>
          <w:iCs/>
        </w:rPr>
      </w:pPr>
      <w:r w:rsidRPr="008D46ED">
        <w:rPr>
          <w:iCs/>
        </w:rPr>
        <w:t xml:space="preserve">Поседовање </w:t>
      </w:r>
      <w:r w:rsidR="00A83133" w:rsidRPr="008D46ED">
        <w:rPr>
          <w:iCs/>
        </w:rPr>
        <w:t xml:space="preserve">сертификата: </w:t>
      </w:r>
    </w:p>
    <w:p w:rsidR="00A83133" w:rsidRPr="008D46ED" w:rsidRDefault="00A83133" w:rsidP="00A83133">
      <w:pPr>
        <w:pStyle w:val="ListParagraph"/>
        <w:ind w:left="1710"/>
        <w:jc w:val="both"/>
        <w:rPr>
          <w:iCs/>
        </w:rPr>
      </w:pPr>
      <w:r w:rsidRPr="008D46ED">
        <w:rPr>
          <w:iCs/>
        </w:rPr>
        <w:t>ISO 9001-систем менаџмента квалитетом;</w:t>
      </w:r>
    </w:p>
    <w:p w:rsidR="00A83133" w:rsidRPr="008D46ED" w:rsidRDefault="00A83133" w:rsidP="00A83133">
      <w:pPr>
        <w:pStyle w:val="ListParagraph"/>
        <w:ind w:left="1710"/>
        <w:jc w:val="both"/>
        <w:rPr>
          <w:iCs/>
        </w:rPr>
      </w:pPr>
      <w:r w:rsidRPr="008D46ED">
        <w:rPr>
          <w:iCs/>
        </w:rPr>
        <w:t>ISO14001-систем управљања заштитом животне средие;</w:t>
      </w:r>
    </w:p>
    <w:p w:rsidR="00A83133" w:rsidRPr="008D46ED" w:rsidRDefault="00A83133" w:rsidP="00A83133">
      <w:pPr>
        <w:pStyle w:val="ListParagraph"/>
        <w:ind w:left="1710"/>
        <w:jc w:val="both"/>
        <w:rPr>
          <w:iCs/>
        </w:rPr>
      </w:pPr>
      <w:r w:rsidRPr="008D46ED">
        <w:rPr>
          <w:iCs/>
        </w:rPr>
        <w:t>ISO45001-систем менаџмента безбедношћу и здрављем на раду;</w:t>
      </w:r>
    </w:p>
    <w:p w:rsidR="00FE3B01" w:rsidRPr="008D46ED" w:rsidRDefault="00A83133" w:rsidP="00A83133">
      <w:pPr>
        <w:pStyle w:val="ListParagraph"/>
        <w:ind w:left="1710"/>
        <w:jc w:val="both"/>
        <w:rPr>
          <w:iCs/>
        </w:rPr>
      </w:pPr>
      <w:r w:rsidRPr="008D46ED">
        <w:rPr>
          <w:iCs/>
        </w:rPr>
        <w:t>ISO 50001</w:t>
      </w:r>
      <w:r w:rsidR="00FE3B01" w:rsidRPr="008D46ED">
        <w:rPr>
          <w:iCs/>
        </w:rPr>
        <w:t>-систем менаџмента енергијом;</w:t>
      </w:r>
    </w:p>
    <w:p w:rsidR="00FE3B01" w:rsidRPr="008D46ED" w:rsidRDefault="00A83133" w:rsidP="00A83133">
      <w:pPr>
        <w:pStyle w:val="ListParagraph"/>
        <w:ind w:left="1710"/>
        <w:jc w:val="both"/>
        <w:rPr>
          <w:iCs/>
        </w:rPr>
      </w:pPr>
      <w:r w:rsidRPr="008D46ED">
        <w:rPr>
          <w:iCs/>
        </w:rPr>
        <w:t>SCC 2011</w:t>
      </w:r>
      <w:r w:rsidR="00FE3B01" w:rsidRPr="008D46ED">
        <w:rPr>
          <w:iCs/>
        </w:rPr>
        <w:t>-систем управљања безбедношћу;</w:t>
      </w:r>
    </w:p>
    <w:p w:rsidR="00CA0F46" w:rsidRPr="008D46ED" w:rsidRDefault="00CA0F46" w:rsidP="00A83133">
      <w:pPr>
        <w:pStyle w:val="ListParagraph"/>
        <w:ind w:left="1710"/>
        <w:jc w:val="both"/>
        <w:rPr>
          <w:iCs/>
        </w:rPr>
      </w:pPr>
      <w:r w:rsidRPr="008D46ED">
        <w:rPr>
          <w:iCs/>
        </w:rPr>
        <w:t xml:space="preserve">(Доказ: </w:t>
      </w:r>
      <w:r w:rsidR="00FE3B01" w:rsidRPr="008D46ED">
        <w:rPr>
          <w:iCs/>
        </w:rPr>
        <w:t>копије сертификата</w:t>
      </w:r>
      <w:r w:rsidRPr="008D46ED">
        <w:rPr>
          <w:iCs/>
        </w:rPr>
        <w:t>);</w:t>
      </w:r>
    </w:p>
    <w:p w:rsidR="00431E87" w:rsidRPr="008D46ED" w:rsidRDefault="00431E87" w:rsidP="00FF4771">
      <w:pPr>
        <w:pStyle w:val="ListParagraph"/>
        <w:numPr>
          <w:ilvl w:val="1"/>
          <w:numId w:val="2"/>
        </w:numPr>
        <w:jc w:val="both"/>
        <w:rPr>
          <w:b/>
          <w:bCs/>
          <w:i/>
          <w:iCs/>
        </w:rPr>
      </w:pPr>
      <w:r w:rsidRPr="008D46ED">
        <w:rPr>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431E87" w:rsidRPr="008D46ED" w:rsidRDefault="00431E87" w:rsidP="00431E87">
      <w:pPr>
        <w:pStyle w:val="ListParagraph"/>
        <w:numPr>
          <w:ilvl w:val="1"/>
          <w:numId w:val="2"/>
        </w:numPr>
        <w:jc w:val="both"/>
        <w:rPr>
          <w:bCs/>
          <w:iCs/>
        </w:rPr>
      </w:pPr>
      <w:r w:rsidRPr="008D46ED">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431E87" w:rsidRPr="008D46ED" w:rsidRDefault="00431E87" w:rsidP="00431E87">
      <w:pPr>
        <w:pStyle w:val="ListParagraph"/>
        <w:ind w:left="1350"/>
        <w:jc w:val="both"/>
        <w:rPr>
          <w:bCs/>
          <w:iCs/>
        </w:rPr>
      </w:pPr>
      <w:r w:rsidRPr="008D46ED">
        <w:rPr>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FF4771" w:rsidRPr="008D46ED" w:rsidRDefault="00FF4771" w:rsidP="00431E87">
      <w:pPr>
        <w:pStyle w:val="ListParagraph"/>
        <w:ind w:left="1350"/>
        <w:jc w:val="both"/>
        <w:rPr>
          <w:bCs/>
          <w:iCs/>
        </w:rPr>
      </w:pPr>
    </w:p>
    <w:p w:rsidR="00FF4771" w:rsidRPr="008D46ED" w:rsidRDefault="00FF4771" w:rsidP="00431E87">
      <w:pPr>
        <w:pStyle w:val="ListParagraph"/>
        <w:ind w:left="1350"/>
        <w:jc w:val="both"/>
        <w:rPr>
          <w:bCs/>
          <w:iCs/>
        </w:rPr>
      </w:pPr>
    </w:p>
    <w:p w:rsidR="00FF4771" w:rsidRPr="008D46ED" w:rsidRDefault="00FF4771" w:rsidP="00431E87">
      <w:pPr>
        <w:pStyle w:val="ListParagraph"/>
        <w:ind w:left="1350"/>
        <w:jc w:val="both"/>
        <w:rPr>
          <w:bCs/>
          <w:iCs/>
        </w:rPr>
      </w:pPr>
    </w:p>
    <w:p w:rsidR="00FF4771" w:rsidRPr="008D46ED" w:rsidRDefault="00FF4771" w:rsidP="00431E87">
      <w:pPr>
        <w:pStyle w:val="ListParagraph"/>
        <w:ind w:left="1350"/>
        <w:jc w:val="both"/>
        <w:rPr>
          <w:bCs/>
          <w:iCs/>
        </w:rPr>
      </w:pPr>
    </w:p>
    <w:p w:rsidR="00FF4771" w:rsidRPr="008D46ED" w:rsidRDefault="00FF4771" w:rsidP="00431E87">
      <w:pPr>
        <w:pStyle w:val="ListParagraph"/>
        <w:ind w:left="1350"/>
        <w:jc w:val="both"/>
        <w:rPr>
          <w:bCs/>
          <w:iCs/>
        </w:rPr>
      </w:pPr>
    </w:p>
    <w:p w:rsidR="00FF4771" w:rsidRPr="008D46ED" w:rsidRDefault="00FF4771" w:rsidP="00431E87">
      <w:pPr>
        <w:pStyle w:val="ListParagraph"/>
        <w:ind w:left="1350"/>
        <w:jc w:val="both"/>
        <w:rPr>
          <w:bCs/>
          <w:iCs/>
        </w:rPr>
      </w:pPr>
    </w:p>
    <w:p w:rsidR="00FF4771" w:rsidRPr="008D46ED" w:rsidRDefault="00FF4771" w:rsidP="00431E87">
      <w:pPr>
        <w:pStyle w:val="ListParagraph"/>
        <w:ind w:left="1350"/>
        <w:jc w:val="both"/>
        <w:rPr>
          <w:bCs/>
          <w:iCs/>
        </w:rPr>
      </w:pPr>
    </w:p>
    <w:p w:rsidR="00FF4771" w:rsidRPr="008D46ED" w:rsidRDefault="00FF4771" w:rsidP="00431E87">
      <w:pPr>
        <w:pStyle w:val="ListParagraph"/>
        <w:ind w:left="1350"/>
        <w:jc w:val="both"/>
        <w:rPr>
          <w:bCs/>
          <w:iCs/>
        </w:rPr>
      </w:pPr>
    </w:p>
    <w:p w:rsidR="00FF4771" w:rsidRPr="008D46ED" w:rsidRDefault="00FF4771" w:rsidP="00431E87">
      <w:pPr>
        <w:pStyle w:val="ListParagraph"/>
        <w:ind w:left="1350"/>
        <w:jc w:val="both"/>
        <w:rPr>
          <w:bCs/>
          <w:iCs/>
        </w:rPr>
      </w:pPr>
    </w:p>
    <w:p w:rsidR="00FF4771" w:rsidRPr="008D46ED" w:rsidRDefault="00FF4771" w:rsidP="00431E87">
      <w:pPr>
        <w:pStyle w:val="ListParagraph"/>
        <w:ind w:left="1350"/>
        <w:jc w:val="both"/>
        <w:rPr>
          <w:bCs/>
          <w:iCs/>
        </w:rPr>
      </w:pPr>
    </w:p>
    <w:p w:rsidR="00FF4771" w:rsidRPr="008D46ED" w:rsidRDefault="00FF4771" w:rsidP="00431E87">
      <w:pPr>
        <w:pStyle w:val="ListParagraph"/>
        <w:ind w:left="1350"/>
        <w:jc w:val="both"/>
        <w:rPr>
          <w:bCs/>
          <w:iCs/>
        </w:rPr>
      </w:pPr>
    </w:p>
    <w:p w:rsidR="00FF4771" w:rsidRPr="008D46ED" w:rsidRDefault="00FF4771" w:rsidP="00431E87">
      <w:pPr>
        <w:pStyle w:val="ListParagraph"/>
        <w:ind w:left="1350"/>
        <w:jc w:val="both"/>
        <w:rPr>
          <w:bCs/>
          <w:iCs/>
        </w:rPr>
      </w:pPr>
    </w:p>
    <w:p w:rsidR="00FF4771" w:rsidRPr="008D46ED" w:rsidRDefault="00FF4771" w:rsidP="00431E87">
      <w:pPr>
        <w:pStyle w:val="ListParagraph"/>
        <w:ind w:left="1350"/>
        <w:jc w:val="both"/>
        <w:rPr>
          <w:bCs/>
          <w:iCs/>
        </w:rPr>
      </w:pPr>
    </w:p>
    <w:p w:rsidR="00FF4771" w:rsidRPr="008D46ED" w:rsidRDefault="00FF4771" w:rsidP="00431E87">
      <w:pPr>
        <w:pStyle w:val="ListParagraph"/>
        <w:ind w:left="1350"/>
        <w:jc w:val="both"/>
        <w:rPr>
          <w:bCs/>
          <w:iCs/>
        </w:rPr>
      </w:pPr>
    </w:p>
    <w:p w:rsidR="00FE3B01" w:rsidRPr="008D46ED" w:rsidRDefault="00FE3B01" w:rsidP="00431E87">
      <w:pPr>
        <w:ind w:left="1350"/>
        <w:jc w:val="both"/>
        <w:rPr>
          <w:bCs/>
          <w:i/>
          <w:iCs/>
        </w:rPr>
      </w:pPr>
    </w:p>
    <w:p w:rsidR="00FE3B01" w:rsidRDefault="00FE3B01" w:rsidP="00431E87">
      <w:pPr>
        <w:ind w:left="1350"/>
        <w:jc w:val="both"/>
        <w:rPr>
          <w:bCs/>
          <w:i/>
          <w:iCs/>
        </w:rPr>
      </w:pPr>
    </w:p>
    <w:p w:rsidR="008D46ED" w:rsidRDefault="008D46ED" w:rsidP="00431E87">
      <w:pPr>
        <w:ind w:left="1350"/>
        <w:jc w:val="both"/>
        <w:rPr>
          <w:bCs/>
          <w:i/>
          <w:iCs/>
        </w:rPr>
      </w:pPr>
    </w:p>
    <w:p w:rsidR="008D46ED" w:rsidRPr="008D46ED" w:rsidRDefault="008D46ED" w:rsidP="00431E87">
      <w:pPr>
        <w:ind w:left="1350"/>
        <w:jc w:val="both"/>
        <w:rPr>
          <w:bCs/>
          <w:i/>
          <w:iCs/>
        </w:rPr>
      </w:pPr>
    </w:p>
    <w:p w:rsidR="00FE3B01" w:rsidRDefault="00FE3B01" w:rsidP="00431E87">
      <w:pPr>
        <w:ind w:left="1350"/>
        <w:jc w:val="both"/>
        <w:rPr>
          <w:rFonts w:ascii="Arial" w:hAnsi="Arial" w:cs="Arial"/>
          <w:bCs/>
          <w:i/>
          <w:iCs/>
        </w:rPr>
      </w:pPr>
    </w:p>
    <w:p w:rsidR="008D46ED" w:rsidRDefault="008D46ED" w:rsidP="00431E87">
      <w:pPr>
        <w:ind w:left="1350"/>
        <w:jc w:val="both"/>
        <w:rPr>
          <w:rFonts w:ascii="Arial" w:hAnsi="Arial" w:cs="Arial"/>
          <w:bCs/>
          <w:i/>
          <w:iCs/>
        </w:rPr>
      </w:pPr>
    </w:p>
    <w:p w:rsidR="008D46ED" w:rsidRDefault="008D46ED" w:rsidP="00431E87">
      <w:pPr>
        <w:ind w:left="1350"/>
        <w:jc w:val="both"/>
        <w:rPr>
          <w:rFonts w:ascii="Arial" w:hAnsi="Arial" w:cs="Arial"/>
          <w:bCs/>
          <w:i/>
          <w:iCs/>
        </w:rPr>
      </w:pPr>
    </w:p>
    <w:p w:rsidR="008D46ED" w:rsidRDefault="008D46ED" w:rsidP="00431E87">
      <w:pPr>
        <w:ind w:left="1350"/>
        <w:jc w:val="both"/>
        <w:rPr>
          <w:rFonts w:ascii="Arial" w:hAnsi="Arial" w:cs="Arial"/>
          <w:bCs/>
          <w:i/>
          <w:iCs/>
        </w:rPr>
      </w:pPr>
    </w:p>
    <w:p w:rsidR="00431E87" w:rsidRPr="00FE3B01" w:rsidRDefault="00431E87" w:rsidP="00431E87">
      <w:pPr>
        <w:ind w:left="1350"/>
        <w:jc w:val="both"/>
        <w:rPr>
          <w:rFonts w:ascii="Arial" w:hAnsi="Arial" w:cs="Arial"/>
          <w:bCs/>
          <w:i/>
          <w:iCs/>
          <w:color w:val="C00000"/>
        </w:rPr>
      </w:pPr>
    </w:p>
    <w:p w:rsidR="00431E87" w:rsidRDefault="00431E87" w:rsidP="00431E87">
      <w:pPr>
        <w:pStyle w:val="ListParagraph"/>
        <w:numPr>
          <w:ilvl w:val="0"/>
          <w:numId w:val="2"/>
        </w:numPr>
        <w:shd w:val="clear" w:color="auto" w:fill="C6D9F1"/>
        <w:jc w:val="center"/>
        <w:rPr>
          <w:rFonts w:ascii="Arial" w:hAnsi="Arial" w:cs="Arial"/>
          <w:b/>
          <w:bCs/>
          <w:i/>
          <w:iCs/>
        </w:rPr>
      </w:pPr>
      <w:r>
        <w:rPr>
          <w:rFonts w:ascii="Arial" w:hAnsi="Arial" w:cs="Arial"/>
          <w:b/>
          <w:bCs/>
          <w:i/>
          <w:iCs/>
        </w:rPr>
        <w:lastRenderedPageBreak/>
        <w:t>УПУТСТВО КАКО СЕ ДОКАЗУЈЕ ИСПУЊЕНОСТ УСЛОВА</w:t>
      </w:r>
    </w:p>
    <w:p w:rsidR="00431E87" w:rsidRDefault="00431E87" w:rsidP="00431E87">
      <w:pPr>
        <w:jc w:val="both"/>
        <w:rPr>
          <w:rFonts w:ascii="Arial" w:hAnsi="Arial" w:cs="Arial"/>
          <w:bCs/>
          <w:i/>
          <w:iCs/>
          <w:color w:val="C00000"/>
        </w:rPr>
      </w:pPr>
    </w:p>
    <w:p w:rsidR="00431E87" w:rsidRPr="008D46ED" w:rsidRDefault="00431E87" w:rsidP="00431E87">
      <w:pPr>
        <w:pStyle w:val="ListParagraph"/>
        <w:ind w:left="0"/>
        <w:jc w:val="both"/>
      </w:pPr>
      <w:r w:rsidRPr="008D46ED">
        <w:t xml:space="preserve">Испуњеност </w:t>
      </w:r>
      <w:r w:rsidRPr="008D46ED">
        <w:rPr>
          <w:b/>
        </w:rPr>
        <w:t xml:space="preserve">обавезних </w:t>
      </w:r>
      <w:r w:rsidRPr="008D46ED">
        <w:rPr>
          <w:b/>
          <w:lang w:val="sr-Cyrl-CS"/>
        </w:rPr>
        <w:t xml:space="preserve">услова </w:t>
      </w:r>
      <w:r w:rsidRPr="008D46ED">
        <w:t xml:space="preserve">за учешће у поступку предметне јавне набавке, </w:t>
      </w:r>
      <w:r w:rsidRPr="008D46ED">
        <w:rPr>
          <w:lang w:val="sr-Cyrl-CS"/>
        </w:rPr>
        <w:t>понуђач доказује достављањем следећих доказа:</w:t>
      </w:r>
    </w:p>
    <w:p w:rsidR="00431E87" w:rsidRPr="008D46ED" w:rsidRDefault="00431E87" w:rsidP="00431E87">
      <w:pPr>
        <w:pStyle w:val="ListParagraph"/>
        <w:jc w:val="both"/>
      </w:pPr>
    </w:p>
    <w:p w:rsidR="00431E87" w:rsidRPr="008D46ED" w:rsidRDefault="00431E87" w:rsidP="00431E87">
      <w:pPr>
        <w:pStyle w:val="ListParagraph"/>
        <w:numPr>
          <w:ilvl w:val="0"/>
          <w:numId w:val="8"/>
        </w:numPr>
        <w:jc w:val="both"/>
        <w:rPr>
          <w:iCs/>
          <w:lang w:val="sr-Cyrl-CS"/>
        </w:rPr>
      </w:pPr>
      <w:r w:rsidRPr="008D46ED">
        <w:rPr>
          <w:iCs/>
          <w:lang w:val="sr-Cyrl-CS"/>
        </w:rPr>
        <w:t xml:space="preserve">Услов из чл. 75. ст. 1. тач. 1) Закона - </w:t>
      </w:r>
      <w:r w:rsidRPr="008D46ED">
        <w:rPr>
          <w:b/>
          <w:iCs/>
          <w:lang w:val="sr-Cyrl-CS"/>
        </w:rPr>
        <w:t>Доказ</w:t>
      </w:r>
      <w:r w:rsidRPr="008D46ED">
        <w:rPr>
          <w:iCs/>
          <w:lang w:val="sr-Cyrl-CS"/>
        </w:rPr>
        <w:t xml:space="preserve">: Извод </w:t>
      </w:r>
      <w:r w:rsidRPr="008D46ED">
        <w:t xml:space="preserve">из регистра </w:t>
      </w:r>
      <w:r w:rsidR="00FF4771" w:rsidRPr="008D46ED">
        <w:t>надлежног органа;</w:t>
      </w:r>
    </w:p>
    <w:p w:rsidR="00FF4771" w:rsidRPr="008D46ED" w:rsidRDefault="00431E87" w:rsidP="00431E87">
      <w:pPr>
        <w:pStyle w:val="ListParagraph"/>
        <w:numPr>
          <w:ilvl w:val="0"/>
          <w:numId w:val="8"/>
        </w:numPr>
        <w:jc w:val="both"/>
        <w:rPr>
          <w:b/>
        </w:rPr>
      </w:pPr>
      <w:r w:rsidRPr="008D46ED">
        <w:rPr>
          <w:iCs/>
          <w:lang w:val="sr-Cyrl-CS"/>
        </w:rPr>
        <w:t xml:space="preserve">Услов из чл. 75. ст. 1. тач. 2) Закона </w:t>
      </w:r>
      <w:r w:rsidRPr="008D46ED">
        <w:rPr>
          <w:lang w:val="sr-Cyrl-CS"/>
        </w:rPr>
        <w:t xml:space="preserve">- </w:t>
      </w:r>
      <w:r w:rsidRPr="008D46ED">
        <w:rPr>
          <w:b/>
        </w:rPr>
        <w:t>Доказ:</w:t>
      </w:r>
      <w:r w:rsidRPr="008D46ED">
        <w:t xml:space="preserve"> </w:t>
      </w:r>
      <w:r w:rsidR="00FF4771" w:rsidRPr="008D46ED">
        <w:rPr>
          <w:u w:val="single"/>
        </w:rPr>
        <w:t>Потврда надлежног суда, одн. надлежне полицијске управе;</w:t>
      </w:r>
    </w:p>
    <w:p w:rsidR="00431E87" w:rsidRPr="008D46ED" w:rsidRDefault="00431E87" w:rsidP="00FF4771">
      <w:pPr>
        <w:pStyle w:val="ListParagraph"/>
        <w:numPr>
          <w:ilvl w:val="0"/>
          <w:numId w:val="8"/>
        </w:numPr>
        <w:jc w:val="both"/>
        <w:rPr>
          <w:b/>
        </w:rPr>
      </w:pPr>
      <w:r w:rsidRPr="008D46ED">
        <w:rPr>
          <w:b/>
        </w:rPr>
        <w:t xml:space="preserve">Доказ не може бити старији од два месеца пре отварања понуда; </w:t>
      </w:r>
    </w:p>
    <w:p w:rsidR="00431E87" w:rsidRPr="008D46ED" w:rsidRDefault="00431E87" w:rsidP="00431E87">
      <w:pPr>
        <w:pStyle w:val="ListParagraph"/>
        <w:numPr>
          <w:ilvl w:val="0"/>
          <w:numId w:val="8"/>
        </w:numPr>
        <w:jc w:val="both"/>
        <w:rPr>
          <w:b/>
        </w:rPr>
      </w:pPr>
      <w:r w:rsidRPr="008D46ED">
        <w:rPr>
          <w:iCs/>
          <w:lang w:val="sr-Cyrl-CS"/>
        </w:rPr>
        <w:t xml:space="preserve">Услов из чл. 75. ст. 1. тач. 4) Закона - </w:t>
      </w:r>
      <w:r w:rsidRPr="008D46ED">
        <w:rPr>
          <w:b/>
        </w:rPr>
        <w:t>Доказ:</w:t>
      </w:r>
      <w:r w:rsidRPr="008D46ED">
        <w:t xml:space="preserve"> Уверење </w:t>
      </w:r>
      <w:r w:rsidRPr="008D46ED">
        <w:rPr>
          <w:bCs/>
        </w:rPr>
        <w:t xml:space="preserve">Пореске управе Министарства финансија и привреде </w:t>
      </w:r>
      <w:r w:rsidRPr="008D46ED">
        <w:t xml:space="preserve">да је измирио доспеле порезе и доприносе и уверење надлежне управе </w:t>
      </w:r>
      <w:r w:rsidRPr="008D46ED">
        <w:rPr>
          <w:bCs/>
        </w:rPr>
        <w:t xml:space="preserve">локалне самоуправе </w:t>
      </w:r>
      <w:r w:rsidRPr="008D46ED">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431E87" w:rsidRPr="008D46ED" w:rsidRDefault="00431E87" w:rsidP="00431E87">
      <w:pPr>
        <w:pStyle w:val="ListParagraph"/>
        <w:jc w:val="both"/>
        <w:rPr>
          <w:iCs/>
          <w:lang w:val="sr-Cyrl-CS"/>
        </w:rPr>
      </w:pPr>
      <w:r w:rsidRPr="008D46ED">
        <w:rPr>
          <w:b/>
        </w:rPr>
        <w:t>Доказ не може бити старији од два месеца пре отварања понуда;</w:t>
      </w:r>
    </w:p>
    <w:p w:rsidR="00431E87" w:rsidRPr="008D46ED" w:rsidRDefault="00431E87" w:rsidP="00431E87">
      <w:pPr>
        <w:pStyle w:val="ListParagraph"/>
        <w:tabs>
          <w:tab w:val="left" w:pos="680"/>
        </w:tabs>
        <w:ind w:left="0"/>
        <w:jc w:val="both"/>
        <w:rPr>
          <w:iCs/>
        </w:rPr>
      </w:pPr>
      <w:r w:rsidRPr="008D46ED">
        <w:rPr>
          <w:rFonts w:eastAsia="TimesNewRomanPS-BoldMT"/>
          <w:bCs/>
          <w:lang w:val="sr-Cyrl-CS"/>
        </w:rPr>
        <w:t xml:space="preserve">Испуњеност </w:t>
      </w:r>
      <w:r w:rsidRPr="008D46ED">
        <w:rPr>
          <w:rFonts w:eastAsia="TimesNewRomanPS-BoldMT"/>
          <w:b/>
          <w:bCs/>
          <w:lang w:val="sr-Cyrl-CS"/>
        </w:rPr>
        <w:t xml:space="preserve">додатних услова </w:t>
      </w:r>
      <w:r w:rsidRPr="008D46ED">
        <w:rPr>
          <w:rFonts w:eastAsia="TimesNewRomanPS-BoldMT"/>
          <w:bCs/>
          <w:lang w:val="sr-Cyrl-CS"/>
        </w:rPr>
        <w:t>за учешће у поступку предметне јавне набавке, понуђач доказује достављањем следећих доказа:</w:t>
      </w:r>
    </w:p>
    <w:p w:rsidR="00431E87" w:rsidRPr="008D46ED" w:rsidRDefault="00B522B3" w:rsidP="00431E87">
      <w:pPr>
        <w:pStyle w:val="ListParagraph"/>
        <w:numPr>
          <w:ilvl w:val="0"/>
          <w:numId w:val="10"/>
        </w:numPr>
        <w:jc w:val="both"/>
      </w:pPr>
      <w:r w:rsidRPr="008D46ED">
        <w:t xml:space="preserve">М </w:t>
      </w:r>
      <w:r w:rsidRPr="008D46ED">
        <w:rPr>
          <w:sz w:val="28"/>
          <w:szCs w:val="28"/>
        </w:rPr>
        <w:t>образац за раднике и инжењере, уговори о делу или уговори о привременим и повременим пословима; Копија личне лиценце</w:t>
      </w:r>
      <w:r w:rsidR="00FE3B01" w:rsidRPr="008D46ED">
        <w:rPr>
          <w:sz w:val="28"/>
          <w:szCs w:val="28"/>
        </w:rPr>
        <w:t>.</w:t>
      </w:r>
    </w:p>
    <w:p w:rsidR="00431E87" w:rsidRPr="008D46ED" w:rsidRDefault="00FE3B01" w:rsidP="00431E87">
      <w:pPr>
        <w:pStyle w:val="ListParagraph"/>
        <w:numPr>
          <w:ilvl w:val="0"/>
          <w:numId w:val="10"/>
        </w:numPr>
        <w:jc w:val="both"/>
      </w:pPr>
      <w:r w:rsidRPr="008D46ED">
        <w:rPr>
          <w:iCs/>
        </w:rPr>
        <w:t>Пописна листа на дан 31.12.2019</w:t>
      </w:r>
      <w:r w:rsidR="00B522B3" w:rsidRPr="008D46ED">
        <w:rPr>
          <w:iCs/>
        </w:rPr>
        <w:t xml:space="preserve"> године,</w:t>
      </w:r>
      <w:r w:rsidR="00431E87" w:rsidRPr="008D46ED">
        <w:rPr>
          <w:iCs/>
        </w:rPr>
        <w:t xml:space="preserve"> саобраћајне дозволе</w:t>
      </w:r>
      <w:r w:rsidR="00B522B3" w:rsidRPr="008D46ED">
        <w:rPr>
          <w:iCs/>
        </w:rPr>
        <w:t xml:space="preserve"> </w:t>
      </w:r>
      <w:r w:rsidRPr="008D46ED">
        <w:rPr>
          <w:iCs/>
        </w:rPr>
        <w:t>,</w:t>
      </w:r>
      <w:r w:rsidR="00431E87" w:rsidRPr="008D46ED">
        <w:rPr>
          <w:iCs/>
        </w:rPr>
        <w:t xml:space="preserve">(важећи уговор о закупу </w:t>
      </w:r>
      <w:r w:rsidR="00B522B3" w:rsidRPr="008D46ED">
        <w:rPr>
          <w:iCs/>
        </w:rPr>
        <w:t xml:space="preserve">са пописним листама закуподавца </w:t>
      </w:r>
      <w:r w:rsidR="00431E87" w:rsidRPr="008D46ED">
        <w:rPr>
          <w:iCs/>
        </w:rPr>
        <w:t>уколико су неке од машина узете у закуп</w:t>
      </w:r>
      <w:r w:rsidR="00B522B3" w:rsidRPr="008D46ED">
        <w:rPr>
          <w:iCs/>
        </w:rPr>
        <w:t xml:space="preserve">, рачуни за опрему </w:t>
      </w:r>
      <w:r w:rsidRPr="008D46ED">
        <w:rPr>
          <w:iCs/>
        </w:rPr>
        <w:t>набављену после 01.01.2020</w:t>
      </w:r>
      <w:r w:rsidR="00B522B3" w:rsidRPr="008D46ED">
        <w:rPr>
          <w:iCs/>
        </w:rPr>
        <w:t xml:space="preserve"> године</w:t>
      </w:r>
      <w:r w:rsidR="00431E87" w:rsidRPr="008D46ED">
        <w:rPr>
          <w:iCs/>
        </w:rPr>
        <w:t>);</w:t>
      </w:r>
    </w:p>
    <w:p w:rsidR="00FE3B01" w:rsidRPr="008D46ED" w:rsidRDefault="00FE3B01" w:rsidP="00431E87">
      <w:pPr>
        <w:pStyle w:val="ListParagraph"/>
        <w:numPr>
          <w:ilvl w:val="0"/>
          <w:numId w:val="10"/>
        </w:numPr>
        <w:jc w:val="both"/>
      </w:pPr>
      <w:r w:rsidRPr="008D46ED">
        <w:rPr>
          <w:iCs/>
        </w:rPr>
        <w:t>Потврда НБС;</w:t>
      </w:r>
    </w:p>
    <w:p w:rsidR="00B522B3" w:rsidRPr="008D46ED" w:rsidRDefault="00431E87" w:rsidP="00431E87">
      <w:pPr>
        <w:pStyle w:val="ListParagraph"/>
        <w:numPr>
          <w:ilvl w:val="0"/>
          <w:numId w:val="10"/>
        </w:numPr>
        <w:jc w:val="both"/>
        <w:rPr>
          <w:b/>
          <w:i/>
          <w:iCs/>
        </w:rPr>
      </w:pPr>
      <w:r w:rsidRPr="008D46ED">
        <w:t>Регистрована бланко соло меница и оверено менично овлашћење</w:t>
      </w:r>
      <w:r w:rsidR="00B522B3" w:rsidRPr="008D46ED">
        <w:t xml:space="preserve"> на износ од 10% укупне вредности без ПДВ-а;</w:t>
      </w:r>
    </w:p>
    <w:p w:rsidR="00431E87" w:rsidRPr="008D46ED" w:rsidRDefault="00FE3B01" w:rsidP="00431E87">
      <w:pPr>
        <w:pStyle w:val="ListParagraph"/>
        <w:numPr>
          <w:ilvl w:val="0"/>
          <w:numId w:val="10"/>
        </w:numPr>
        <w:jc w:val="both"/>
        <w:rPr>
          <w:b/>
          <w:i/>
          <w:iCs/>
        </w:rPr>
      </w:pPr>
      <w:r w:rsidRPr="008D46ED">
        <w:t>Копије сертификата;</w:t>
      </w:r>
    </w:p>
    <w:p w:rsidR="00431E87" w:rsidRPr="008D46ED" w:rsidRDefault="00431E87" w:rsidP="00431E87">
      <w:pPr>
        <w:pStyle w:val="ListParagraph"/>
        <w:ind w:left="0"/>
        <w:jc w:val="both"/>
        <w:rPr>
          <w:b/>
          <w:bCs/>
          <w:iCs/>
          <w:lang w:val="sr-Cyrl-CS"/>
        </w:rPr>
      </w:pPr>
      <w:r w:rsidRPr="008D46ED">
        <w:rPr>
          <w:b/>
          <w:bCs/>
          <w:iCs/>
          <w:u w:val="single"/>
        </w:rPr>
        <w:t>Уколико п</w:t>
      </w:r>
      <w:r w:rsidRPr="008D46ED">
        <w:rPr>
          <w:b/>
          <w:bCs/>
          <w:iCs/>
          <w:u w:val="single"/>
          <w:lang w:val="sr-Cyrl-CS"/>
        </w:rPr>
        <w:t>онуду</w:t>
      </w:r>
      <w:r w:rsidRPr="008D46ED">
        <w:rPr>
          <w:b/>
          <w:bCs/>
          <w:iCs/>
          <w:u w:val="single"/>
        </w:rPr>
        <w:t xml:space="preserve"> подноси </w:t>
      </w:r>
      <w:r w:rsidRPr="008D46ED">
        <w:rPr>
          <w:b/>
          <w:bCs/>
          <w:iCs/>
          <w:u w:val="single"/>
          <w:lang w:val="sr-Cyrl-CS"/>
        </w:rPr>
        <w:t>група понуђача</w:t>
      </w:r>
      <w:r w:rsidRPr="008D46ED">
        <w:rPr>
          <w:bCs/>
          <w:iCs/>
        </w:rPr>
        <w:t xml:space="preserve"> понуђач је дужан да </w:t>
      </w:r>
      <w:r w:rsidRPr="008D46ED">
        <w:rPr>
          <w:bCs/>
          <w:iCs/>
          <w:lang w:val="sr-Cyrl-CS"/>
        </w:rPr>
        <w:t>за  сваког члана групе достави наведене доказе да испуњава услове из члана 75. став 1. тач. 1) до 4), а д</w:t>
      </w:r>
      <w:r w:rsidR="00B522B3" w:rsidRPr="008D46ED">
        <w:rPr>
          <w:bCs/>
          <w:iCs/>
          <w:lang w:val="sr-Cyrl-CS"/>
        </w:rPr>
        <w:t>оказ из члана 75. став 1. тач. 4</w:t>
      </w:r>
      <w:r w:rsidRPr="008D46ED">
        <w:rPr>
          <w:bCs/>
          <w:iCs/>
          <w:lang w:val="sr-Cyrl-CS"/>
        </w:rPr>
        <w:t xml:space="preserve">) Закона, дужан је да достави понуђач из групе понуђача којем је поверено извршење дела набавке за који је неопходна испуњеност тог услова. </w:t>
      </w:r>
    </w:p>
    <w:p w:rsidR="00431E87" w:rsidRPr="008D46ED" w:rsidRDefault="00431E87" w:rsidP="00431E87">
      <w:pPr>
        <w:pStyle w:val="ListParagraph"/>
        <w:ind w:left="0"/>
        <w:jc w:val="both"/>
        <w:rPr>
          <w:bCs/>
          <w:iCs/>
        </w:rPr>
      </w:pPr>
      <w:r w:rsidRPr="008D46ED">
        <w:rPr>
          <w:b/>
          <w:bCs/>
          <w:iCs/>
          <w:lang w:val="sr-Cyrl-CS"/>
        </w:rPr>
        <w:t>Додатне услове група понуђача испуњава заједно.</w:t>
      </w:r>
    </w:p>
    <w:p w:rsidR="00431E87" w:rsidRPr="008D46ED" w:rsidRDefault="00431E87" w:rsidP="00431E87">
      <w:pPr>
        <w:pStyle w:val="ListParagraph"/>
        <w:ind w:left="0"/>
        <w:jc w:val="both"/>
        <w:rPr>
          <w:bCs/>
          <w:iCs/>
          <w:lang w:val="sr-Cyrl-CS"/>
        </w:rPr>
      </w:pPr>
      <w:r w:rsidRPr="008D46ED">
        <w:rPr>
          <w:b/>
          <w:bCs/>
          <w:iCs/>
          <w:u w:val="single"/>
          <w:lang w:val="sr-Cyrl-CS"/>
        </w:rPr>
        <w:t>У</w:t>
      </w:r>
      <w:r w:rsidRPr="008D46ED">
        <w:rPr>
          <w:b/>
          <w:bCs/>
          <w:iCs/>
          <w:u w:val="single"/>
        </w:rPr>
        <w:t>колико понуђач подноси понуду са подизвођачем</w:t>
      </w:r>
      <w:r w:rsidRPr="008D46ED">
        <w:rPr>
          <w:bCs/>
          <w:iCs/>
        </w:rPr>
        <w:t xml:space="preserve">, понуђач је дужан да </w:t>
      </w:r>
      <w:r w:rsidRPr="008D46ED">
        <w:rPr>
          <w:bCs/>
          <w:iCs/>
          <w:lang w:val="sr-Cyrl-CS"/>
        </w:rPr>
        <w:t>за подизвођача достави доказе да испуњава услове из члана 75. став 1. тач. 1) до 4) Закона, а д</w:t>
      </w:r>
      <w:r w:rsidR="00B522B3" w:rsidRPr="008D46ED">
        <w:rPr>
          <w:bCs/>
          <w:iCs/>
          <w:lang w:val="sr-Cyrl-CS"/>
        </w:rPr>
        <w:t>оказ из члана 75. став 1. тач. 4</w:t>
      </w:r>
      <w:r w:rsidRPr="008D46ED">
        <w:rPr>
          <w:bCs/>
          <w:iCs/>
          <w:lang w:val="sr-Cyrl-CS"/>
        </w:rPr>
        <w:t xml:space="preserve">) Закона, за део набавке који ће понуђач извршити преко подизвођача.  </w:t>
      </w:r>
    </w:p>
    <w:p w:rsidR="00B522B3" w:rsidRPr="008D46ED" w:rsidRDefault="00DC4234" w:rsidP="00431E87">
      <w:pPr>
        <w:pStyle w:val="ListParagraph"/>
        <w:ind w:left="0"/>
        <w:jc w:val="both"/>
        <w:rPr>
          <w:b/>
          <w:bCs/>
          <w:iCs/>
          <w:lang w:val="sr-Cyrl-CS"/>
        </w:rPr>
      </w:pPr>
      <w:r w:rsidRPr="008D46ED">
        <w:rPr>
          <w:b/>
          <w:bCs/>
          <w:iCs/>
          <w:lang w:val="sr-Cyrl-CS"/>
        </w:rPr>
        <w:t>Испуњеност обавезних и додатних услова понуђач доказује достављањем потписане изјаве.</w:t>
      </w:r>
    </w:p>
    <w:p w:rsidR="00431E87" w:rsidRPr="008D46ED" w:rsidRDefault="00431E87" w:rsidP="00431E87">
      <w:pPr>
        <w:pStyle w:val="ListParagraph"/>
        <w:tabs>
          <w:tab w:val="left" w:pos="680"/>
        </w:tabs>
        <w:ind w:left="0"/>
        <w:jc w:val="both"/>
        <w:rPr>
          <w:bCs/>
          <w:lang w:val="sr-Cyrl-CS"/>
        </w:rPr>
      </w:pPr>
      <w:r w:rsidRPr="008D46ED">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431E87" w:rsidRPr="008D46ED" w:rsidRDefault="00431E87" w:rsidP="00431E87">
      <w:pPr>
        <w:pStyle w:val="ListParagraph"/>
        <w:tabs>
          <w:tab w:val="left" w:pos="680"/>
        </w:tabs>
        <w:ind w:left="0"/>
        <w:jc w:val="both"/>
        <w:rPr>
          <w:bCs/>
          <w:lang w:val="sr-Cyrl-CS"/>
        </w:rPr>
      </w:pPr>
    </w:p>
    <w:p w:rsidR="00431E87" w:rsidRPr="008D46ED" w:rsidRDefault="00431E87" w:rsidP="00431E87">
      <w:pPr>
        <w:pStyle w:val="ListParagraph"/>
        <w:tabs>
          <w:tab w:val="left" w:pos="680"/>
        </w:tabs>
        <w:ind w:left="0"/>
        <w:jc w:val="both"/>
        <w:rPr>
          <w:bCs/>
          <w:lang w:val="sr-Cyrl-CS"/>
        </w:rPr>
      </w:pPr>
      <w:r w:rsidRPr="008D46ED">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8D46ED">
        <w:rPr>
          <w:bCs/>
        </w:rPr>
        <w:t>т</w:t>
      </w:r>
      <w:r w:rsidRPr="008D46ED">
        <w:rPr>
          <w:bCs/>
          <w:lang w:val="sr-Cyrl-CS"/>
        </w:rPr>
        <w:t>љиву.</w:t>
      </w:r>
    </w:p>
    <w:p w:rsidR="00431E87" w:rsidRPr="008D46ED" w:rsidRDefault="00431E87" w:rsidP="00431E87">
      <w:pPr>
        <w:pStyle w:val="ListParagraph"/>
        <w:tabs>
          <w:tab w:val="left" w:pos="680"/>
        </w:tabs>
        <w:jc w:val="both"/>
        <w:rPr>
          <w:bCs/>
          <w:lang w:val="sr-Cyrl-CS"/>
        </w:rPr>
      </w:pPr>
    </w:p>
    <w:p w:rsidR="00431E87" w:rsidRPr="008D46ED" w:rsidRDefault="00431E87" w:rsidP="00431E87">
      <w:pPr>
        <w:pStyle w:val="ListParagraph"/>
        <w:tabs>
          <w:tab w:val="left" w:pos="680"/>
        </w:tabs>
        <w:ind w:left="0"/>
        <w:jc w:val="both"/>
      </w:pPr>
      <w:r w:rsidRPr="008D46ED">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8D46ED">
        <w:rPr>
          <w:rFonts w:eastAsia="TimesNewRomanPS-BoldMT"/>
          <w:bCs/>
          <w:lang w:val="sr-Cyrl-CS"/>
        </w:rPr>
        <w:t>из чл.  75. ст. 1. тач. 1) И</w:t>
      </w:r>
      <w:r w:rsidRPr="008D46ED">
        <w:rPr>
          <w:rFonts w:eastAsia="TimesNewRomanPS-BoldMT"/>
          <w:bCs/>
        </w:rPr>
        <w:t xml:space="preserve">звод из регистра Агенције за </w:t>
      </w:r>
      <w:r w:rsidRPr="008D46ED">
        <w:rPr>
          <w:rFonts w:eastAsia="TimesNewRomanPS-BoldMT"/>
          <w:bCs/>
        </w:rPr>
        <w:lastRenderedPageBreak/>
        <w:t xml:space="preserve">привредне регистре, </w:t>
      </w:r>
      <w:r w:rsidRPr="008D46ED">
        <w:rPr>
          <w:rFonts w:eastAsia="TimesNewRomanPS-BoldMT"/>
          <w:bCs/>
          <w:lang w:val="sr-Cyrl-CS"/>
        </w:rPr>
        <w:t xml:space="preserve">који </w:t>
      </w:r>
      <w:r w:rsidRPr="008D46ED">
        <w:rPr>
          <w:rFonts w:eastAsia="TimesNewRomanPS-BoldMT"/>
          <w:bCs/>
        </w:rPr>
        <w:t>је јавно доступан на интернет страници Агенције за привредне регистре.</w:t>
      </w:r>
    </w:p>
    <w:p w:rsidR="00431E87" w:rsidRPr="008D46ED" w:rsidRDefault="00431E87" w:rsidP="00431E87">
      <w:pPr>
        <w:pStyle w:val="ListParagraph"/>
        <w:tabs>
          <w:tab w:val="left" w:pos="680"/>
        </w:tabs>
        <w:ind w:left="0"/>
        <w:jc w:val="both"/>
      </w:pPr>
    </w:p>
    <w:p w:rsidR="00431E87" w:rsidRPr="008D46ED" w:rsidRDefault="00431E87" w:rsidP="00431E87">
      <w:pPr>
        <w:pStyle w:val="ListParagraph"/>
        <w:tabs>
          <w:tab w:val="left" w:pos="680"/>
        </w:tabs>
        <w:ind w:left="0"/>
        <w:jc w:val="both"/>
        <w:rPr>
          <w:rFonts w:eastAsia="TimesNewRomanPS-BoldMT"/>
          <w:bCs/>
        </w:rPr>
      </w:pPr>
      <w:r w:rsidRPr="008D46ED">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31E87" w:rsidRPr="008D46ED" w:rsidRDefault="00431E87" w:rsidP="00431E87">
      <w:pPr>
        <w:pStyle w:val="ListParagraph"/>
        <w:tabs>
          <w:tab w:val="left" w:pos="680"/>
        </w:tabs>
        <w:ind w:left="0"/>
        <w:jc w:val="both"/>
      </w:pPr>
    </w:p>
    <w:p w:rsidR="00431E87" w:rsidRPr="008D46ED" w:rsidRDefault="00431E87" w:rsidP="00431E87">
      <w:pPr>
        <w:jc w:val="both"/>
      </w:pPr>
      <w:r w:rsidRPr="008D46ED">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31E87" w:rsidRPr="008D46ED" w:rsidRDefault="00431E87" w:rsidP="00431E87">
      <w:pPr>
        <w:pStyle w:val="ListParagraph"/>
        <w:tabs>
          <w:tab w:val="left" w:pos="680"/>
        </w:tabs>
        <w:ind w:left="0"/>
        <w:jc w:val="both"/>
      </w:pPr>
    </w:p>
    <w:p w:rsidR="00431E87" w:rsidRPr="008D46ED" w:rsidRDefault="00431E87" w:rsidP="00431E87">
      <w:pPr>
        <w:pStyle w:val="ListParagraph"/>
        <w:tabs>
          <w:tab w:val="left" w:pos="680"/>
        </w:tabs>
        <w:ind w:left="0"/>
        <w:jc w:val="both"/>
      </w:pPr>
      <w:r w:rsidRPr="008D46ED">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31E87" w:rsidRPr="008D46ED" w:rsidRDefault="00431E87" w:rsidP="00431E87">
      <w:pPr>
        <w:pStyle w:val="ListParagraph"/>
        <w:tabs>
          <w:tab w:val="left" w:pos="680"/>
        </w:tabs>
        <w:ind w:left="0"/>
        <w:jc w:val="both"/>
      </w:pPr>
    </w:p>
    <w:p w:rsidR="00431E87" w:rsidRPr="008D46ED" w:rsidRDefault="00431E87" w:rsidP="00431E87">
      <w:pPr>
        <w:pStyle w:val="ListParagraph"/>
        <w:tabs>
          <w:tab w:val="left" w:pos="680"/>
        </w:tabs>
        <w:ind w:left="0"/>
        <w:jc w:val="both"/>
        <w:rPr>
          <w:rFonts w:eastAsia="TimesNewRomanPSMT"/>
          <w:b/>
          <w:bCs/>
          <w:color w:val="002060"/>
        </w:rPr>
      </w:pPr>
      <w:r w:rsidRPr="008D46ED">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D46ED">
        <w:rPr>
          <w:rFonts w:eastAsia="TimesNewRomanPSMT"/>
          <w:bCs/>
        </w:rPr>
        <w:t>.</w:t>
      </w:r>
    </w:p>
    <w:p w:rsidR="00431E87" w:rsidRPr="008D46ED" w:rsidRDefault="00431E87" w:rsidP="00431E87">
      <w:pPr>
        <w:jc w:val="both"/>
        <w:rPr>
          <w:rFonts w:eastAsia="TimesNewRomanPSMT"/>
          <w:b/>
          <w:bCs/>
          <w:color w:val="002060"/>
        </w:rPr>
      </w:pPr>
    </w:p>
    <w:p w:rsidR="00431E87" w:rsidRDefault="00431E87" w:rsidP="00431E87">
      <w:pPr>
        <w:pStyle w:val="ListParagraph"/>
        <w:tabs>
          <w:tab w:val="left" w:pos="680"/>
        </w:tabs>
        <w:ind w:left="0"/>
        <w:jc w:val="both"/>
        <w:rPr>
          <w:rFonts w:ascii="Arial" w:eastAsia="TimesNewRomanPSMT" w:hAnsi="Arial" w:cs="Arial"/>
          <w:bCs/>
        </w:rPr>
      </w:pPr>
      <w:r w:rsidRPr="008D46ED">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rFonts w:ascii="Arial" w:eastAsia="TimesNewRomanPSMT" w:hAnsi="Arial" w:cs="Arial"/>
          <w:bCs/>
        </w:rPr>
        <w:t>.</w:t>
      </w:r>
    </w:p>
    <w:p w:rsidR="00431E87" w:rsidRDefault="00431E87" w:rsidP="00431E87">
      <w:pPr>
        <w:pStyle w:val="ListParagraph"/>
        <w:tabs>
          <w:tab w:val="left" w:pos="680"/>
        </w:tabs>
        <w:ind w:left="0"/>
        <w:jc w:val="both"/>
        <w:rPr>
          <w:rFonts w:ascii="Arial" w:eastAsia="TimesNewRomanPSMT" w:hAnsi="Arial" w:cs="Arial"/>
          <w:bCs/>
        </w:rPr>
      </w:pPr>
    </w:p>
    <w:p w:rsidR="00431E87" w:rsidRDefault="00431E87" w:rsidP="00431E87">
      <w:pPr>
        <w:pStyle w:val="ListParagraph"/>
        <w:tabs>
          <w:tab w:val="left" w:pos="680"/>
        </w:tabs>
        <w:ind w:left="0"/>
        <w:jc w:val="both"/>
        <w:rPr>
          <w:rFonts w:ascii="Arial" w:eastAsia="TimesNewRomanPSMT" w:hAnsi="Arial" w:cs="Arial"/>
          <w:bCs/>
        </w:rPr>
      </w:pPr>
    </w:p>
    <w:p w:rsidR="00431E87" w:rsidRDefault="00431E87" w:rsidP="00431E87">
      <w:pPr>
        <w:pStyle w:val="ListParagraph"/>
        <w:tabs>
          <w:tab w:val="left" w:pos="680"/>
        </w:tabs>
        <w:ind w:left="0"/>
        <w:jc w:val="both"/>
        <w:rPr>
          <w:rFonts w:ascii="Arial" w:eastAsia="TimesNewRomanPSMT" w:hAnsi="Arial" w:cs="Arial"/>
          <w:bCs/>
        </w:rPr>
      </w:pPr>
    </w:p>
    <w:p w:rsidR="00431E87" w:rsidRDefault="00431E87" w:rsidP="00431E87">
      <w:pPr>
        <w:pStyle w:val="ListParagraph"/>
        <w:tabs>
          <w:tab w:val="left" w:pos="680"/>
        </w:tabs>
        <w:ind w:left="0"/>
        <w:jc w:val="both"/>
        <w:rPr>
          <w:rFonts w:ascii="Arial" w:eastAsia="TimesNewRomanPSMT" w:hAnsi="Arial" w:cs="Arial"/>
          <w:bCs/>
        </w:rPr>
      </w:pPr>
    </w:p>
    <w:p w:rsidR="00431E87" w:rsidRDefault="00431E87" w:rsidP="00431E87">
      <w:pPr>
        <w:pStyle w:val="ListParagraph"/>
        <w:tabs>
          <w:tab w:val="left" w:pos="680"/>
        </w:tabs>
        <w:ind w:left="0"/>
        <w:jc w:val="both"/>
        <w:rPr>
          <w:rFonts w:ascii="Arial" w:eastAsia="TimesNewRomanPSMT" w:hAnsi="Arial" w:cs="Arial"/>
          <w:bCs/>
        </w:rPr>
      </w:pPr>
    </w:p>
    <w:p w:rsidR="00431E87" w:rsidRDefault="00431E87" w:rsidP="00431E87">
      <w:pPr>
        <w:pStyle w:val="ListParagraph"/>
        <w:tabs>
          <w:tab w:val="left" w:pos="680"/>
        </w:tabs>
        <w:ind w:left="0"/>
        <w:jc w:val="both"/>
        <w:rPr>
          <w:rFonts w:ascii="Arial" w:eastAsia="TimesNewRomanPSMT" w:hAnsi="Arial" w:cs="Arial"/>
          <w:bCs/>
        </w:rPr>
      </w:pPr>
    </w:p>
    <w:p w:rsidR="00431E87" w:rsidRDefault="00431E87" w:rsidP="00431E87">
      <w:pPr>
        <w:pStyle w:val="ListParagraph"/>
        <w:tabs>
          <w:tab w:val="left" w:pos="680"/>
        </w:tabs>
        <w:ind w:left="0"/>
        <w:jc w:val="both"/>
        <w:rPr>
          <w:rFonts w:ascii="Arial" w:eastAsia="TimesNewRomanPSMT" w:hAnsi="Arial" w:cs="Arial"/>
          <w:bCs/>
        </w:rPr>
      </w:pPr>
    </w:p>
    <w:p w:rsidR="00431E87" w:rsidRDefault="00431E87" w:rsidP="00431E87">
      <w:pPr>
        <w:pStyle w:val="ListParagraph"/>
        <w:tabs>
          <w:tab w:val="left" w:pos="680"/>
        </w:tabs>
        <w:ind w:left="0"/>
        <w:jc w:val="both"/>
        <w:rPr>
          <w:rFonts w:ascii="Arial" w:eastAsia="TimesNewRomanPSMT" w:hAnsi="Arial" w:cs="Arial"/>
          <w:bCs/>
        </w:rPr>
      </w:pPr>
    </w:p>
    <w:p w:rsidR="00431E87" w:rsidRDefault="00431E87" w:rsidP="00431E87">
      <w:pPr>
        <w:pStyle w:val="ListParagraph"/>
        <w:tabs>
          <w:tab w:val="left" w:pos="680"/>
        </w:tabs>
        <w:ind w:left="0"/>
        <w:jc w:val="both"/>
        <w:rPr>
          <w:rFonts w:ascii="Arial" w:eastAsia="TimesNewRomanPSMT" w:hAnsi="Arial" w:cs="Arial"/>
          <w:bCs/>
        </w:rPr>
      </w:pPr>
    </w:p>
    <w:p w:rsidR="00431E87" w:rsidRDefault="00431E87" w:rsidP="00431E87">
      <w:pPr>
        <w:pStyle w:val="ListParagraph"/>
        <w:tabs>
          <w:tab w:val="left" w:pos="680"/>
        </w:tabs>
        <w:ind w:left="0"/>
        <w:jc w:val="both"/>
        <w:rPr>
          <w:rFonts w:ascii="Arial" w:eastAsia="TimesNewRomanPSMT" w:hAnsi="Arial" w:cs="Arial"/>
          <w:bCs/>
        </w:rPr>
      </w:pPr>
    </w:p>
    <w:p w:rsidR="00431E87" w:rsidRDefault="00431E87" w:rsidP="00431E87">
      <w:pPr>
        <w:pStyle w:val="ListParagraph"/>
        <w:tabs>
          <w:tab w:val="left" w:pos="680"/>
        </w:tabs>
        <w:ind w:left="0"/>
        <w:jc w:val="both"/>
        <w:rPr>
          <w:rFonts w:ascii="Arial" w:eastAsia="TimesNewRomanPSMT" w:hAnsi="Arial" w:cs="Arial"/>
          <w:bCs/>
        </w:rPr>
      </w:pPr>
    </w:p>
    <w:p w:rsidR="00431E87" w:rsidRDefault="00431E87" w:rsidP="00431E87">
      <w:pPr>
        <w:pStyle w:val="ListParagraph"/>
        <w:tabs>
          <w:tab w:val="left" w:pos="680"/>
        </w:tabs>
        <w:ind w:left="0"/>
        <w:jc w:val="both"/>
        <w:rPr>
          <w:rFonts w:ascii="Arial" w:eastAsia="TimesNewRomanPSMT" w:hAnsi="Arial" w:cs="Arial"/>
          <w:bCs/>
        </w:rPr>
      </w:pPr>
    </w:p>
    <w:p w:rsidR="00FE3B01" w:rsidRDefault="00FE3B01" w:rsidP="00431E87">
      <w:pPr>
        <w:pStyle w:val="ListParagraph"/>
        <w:tabs>
          <w:tab w:val="left" w:pos="680"/>
        </w:tabs>
        <w:ind w:left="0"/>
        <w:jc w:val="both"/>
        <w:rPr>
          <w:rFonts w:ascii="Arial" w:eastAsia="TimesNewRomanPSMT" w:hAnsi="Arial" w:cs="Arial"/>
          <w:bCs/>
        </w:rPr>
      </w:pPr>
    </w:p>
    <w:p w:rsidR="00FE3B01" w:rsidRDefault="00FE3B01" w:rsidP="00431E87">
      <w:pPr>
        <w:pStyle w:val="ListParagraph"/>
        <w:tabs>
          <w:tab w:val="left" w:pos="680"/>
        </w:tabs>
        <w:ind w:left="0"/>
        <w:jc w:val="both"/>
        <w:rPr>
          <w:rFonts w:ascii="Arial" w:eastAsia="TimesNewRomanPSMT" w:hAnsi="Arial" w:cs="Arial"/>
          <w:bCs/>
        </w:rPr>
      </w:pPr>
    </w:p>
    <w:p w:rsidR="00FE3B01" w:rsidRDefault="00FE3B01" w:rsidP="00431E87">
      <w:pPr>
        <w:pStyle w:val="ListParagraph"/>
        <w:tabs>
          <w:tab w:val="left" w:pos="680"/>
        </w:tabs>
        <w:ind w:left="0"/>
        <w:jc w:val="both"/>
        <w:rPr>
          <w:rFonts w:ascii="Arial" w:eastAsia="TimesNewRomanPSMT" w:hAnsi="Arial" w:cs="Arial"/>
          <w:bCs/>
        </w:rPr>
      </w:pPr>
    </w:p>
    <w:p w:rsidR="00FE3B01" w:rsidRDefault="00FE3B01" w:rsidP="00431E87">
      <w:pPr>
        <w:pStyle w:val="ListParagraph"/>
        <w:tabs>
          <w:tab w:val="left" w:pos="680"/>
        </w:tabs>
        <w:ind w:left="0"/>
        <w:jc w:val="both"/>
        <w:rPr>
          <w:rFonts w:ascii="Arial" w:eastAsia="TimesNewRomanPSMT" w:hAnsi="Arial" w:cs="Arial"/>
          <w:bCs/>
        </w:rPr>
      </w:pPr>
    </w:p>
    <w:p w:rsidR="00FE3B01" w:rsidRDefault="00FE3B01" w:rsidP="00431E87">
      <w:pPr>
        <w:pStyle w:val="ListParagraph"/>
        <w:tabs>
          <w:tab w:val="left" w:pos="680"/>
        </w:tabs>
        <w:ind w:left="0"/>
        <w:jc w:val="both"/>
        <w:rPr>
          <w:rFonts w:ascii="Arial" w:eastAsia="TimesNewRomanPSMT" w:hAnsi="Arial" w:cs="Arial"/>
          <w:bCs/>
        </w:rPr>
      </w:pPr>
    </w:p>
    <w:p w:rsidR="00FE3B01" w:rsidRDefault="00FE3B01" w:rsidP="00431E87">
      <w:pPr>
        <w:pStyle w:val="ListParagraph"/>
        <w:tabs>
          <w:tab w:val="left" w:pos="680"/>
        </w:tabs>
        <w:ind w:left="0"/>
        <w:jc w:val="both"/>
        <w:rPr>
          <w:rFonts w:ascii="Arial" w:eastAsia="TimesNewRomanPSMT" w:hAnsi="Arial" w:cs="Arial"/>
          <w:bCs/>
        </w:rPr>
      </w:pPr>
    </w:p>
    <w:p w:rsidR="00FE3B01" w:rsidRDefault="00FE3B01" w:rsidP="00431E87">
      <w:pPr>
        <w:pStyle w:val="ListParagraph"/>
        <w:tabs>
          <w:tab w:val="left" w:pos="680"/>
        </w:tabs>
        <w:ind w:left="0"/>
        <w:jc w:val="both"/>
        <w:rPr>
          <w:rFonts w:ascii="Arial" w:eastAsia="TimesNewRomanPSMT" w:hAnsi="Arial" w:cs="Arial"/>
          <w:bCs/>
        </w:rPr>
      </w:pPr>
    </w:p>
    <w:p w:rsidR="00FE3B01" w:rsidRDefault="00FE3B01" w:rsidP="00431E87">
      <w:pPr>
        <w:pStyle w:val="ListParagraph"/>
        <w:tabs>
          <w:tab w:val="left" w:pos="680"/>
        </w:tabs>
        <w:ind w:left="0"/>
        <w:jc w:val="both"/>
        <w:rPr>
          <w:rFonts w:ascii="Arial" w:eastAsia="TimesNewRomanPSMT" w:hAnsi="Arial" w:cs="Arial"/>
          <w:bCs/>
        </w:rPr>
      </w:pPr>
    </w:p>
    <w:p w:rsidR="008D46ED" w:rsidRDefault="008D46ED" w:rsidP="00431E87">
      <w:pPr>
        <w:pStyle w:val="ListParagraph"/>
        <w:tabs>
          <w:tab w:val="left" w:pos="680"/>
        </w:tabs>
        <w:ind w:left="0"/>
        <w:jc w:val="both"/>
        <w:rPr>
          <w:rFonts w:ascii="Arial" w:eastAsia="TimesNewRomanPSMT" w:hAnsi="Arial" w:cs="Arial"/>
          <w:bCs/>
        </w:rPr>
      </w:pPr>
    </w:p>
    <w:p w:rsidR="008D46ED" w:rsidRDefault="008D46ED" w:rsidP="00431E87">
      <w:pPr>
        <w:pStyle w:val="ListParagraph"/>
        <w:tabs>
          <w:tab w:val="left" w:pos="680"/>
        </w:tabs>
        <w:ind w:left="0"/>
        <w:jc w:val="both"/>
        <w:rPr>
          <w:rFonts w:ascii="Arial" w:eastAsia="TimesNewRomanPSMT" w:hAnsi="Arial" w:cs="Arial"/>
          <w:bCs/>
        </w:rPr>
      </w:pPr>
    </w:p>
    <w:p w:rsidR="008D46ED" w:rsidRDefault="008D46ED" w:rsidP="00431E87">
      <w:pPr>
        <w:pStyle w:val="ListParagraph"/>
        <w:tabs>
          <w:tab w:val="left" w:pos="680"/>
        </w:tabs>
        <w:ind w:left="0"/>
        <w:jc w:val="both"/>
        <w:rPr>
          <w:rFonts w:ascii="Arial" w:eastAsia="TimesNewRomanPSMT" w:hAnsi="Arial" w:cs="Arial"/>
          <w:bCs/>
        </w:rPr>
      </w:pPr>
    </w:p>
    <w:p w:rsidR="00FE3B01" w:rsidRPr="00FE3B01" w:rsidRDefault="00FE3B01" w:rsidP="00431E87">
      <w:pPr>
        <w:pStyle w:val="ListParagraph"/>
        <w:tabs>
          <w:tab w:val="left" w:pos="680"/>
        </w:tabs>
        <w:ind w:left="0"/>
        <w:jc w:val="both"/>
        <w:rPr>
          <w:rFonts w:ascii="Arial" w:eastAsia="TimesNewRomanPSMT" w:hAnsi="Arial" w:cs="Arial"/>
          <w:bCs/>
        </w:rPr>
      </w:pPr>
    </w:p>
    <w:p w:rsidR="00431E87" w:rsidRDefault="00431E87" w:rsidP="00431E87">
      <w:pPr>
        <w:pStyle w:val="ListParagraph"/>
        <w:tabs>
          <w:tab w:val="left" w:pos="680"/>
        </w:tabs>
        <w:ind w:left="0"/>
        <w:jc w:val="both"/>
        <w:rPr>
          <w:rFonts w:ascii="Arial" w:eastAsia="TimesNewRomanPSMT" w:hAnsi="Arial" w:cs="Arial"/>
          <w:bCs/>
        </w:rPr>
      </w:pPr>
    </w:p>
    <w:p w:rsidR="00431E87" w:rsidRDefault="00431E87" w:rsidP="00431E87">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431E87" w:rsidRDefault="00431E87" w:rsidP="00431E87">
      <w:pPr>
        <w:shd w:val="clear" w:color="auto" w:fill="C6D9F1"/>
        <w:jc w:val="center"/>
        <w:rPr>
          <w:rFonts w:ascii="Arial" w:hAnsi="Arial" w:cs="Arial"/>
          <w:b/>
          <w:bCs/>
          <w:i/>
          <w:iCs/>
          <w:sz w:val="28"/>
          <w:szCs w:val="28"/>
        </w:rPr>
      </w:pPr>
    </w:p>
    <w:p w:rsidR="00431E87" w:rsidRDefault="00431E87" w:rsidP="00431E87">
      <w:pPr>
        <w:jc w:val="both"/>
        <w:rPr>
          <w:rFonts w:ascii="Arial" w:hAnsi="Arial" w:cs="Arial"/>
          <w:b/>
          <w:bCs/>
          <w:i/>
          <w:iCs/>
          <w:sz w:val="28"/>
          <w:szCs w:val="28"/>
        </w:rPr>
      </w:pPr>
    </w:p>
    <w:p w:rsidR="00431E87" w:rsidRPr="008D46ED" w:rsidRDefault="00431E87" w:rsidP="00431E87">
      <w:pPr>
        <w:jc w:val="both"/>
        <w:rPr>
          <w:b/>
          <w:bCs/>
          <w:i/>
          <w:iCs/>
        </w:rPr>
      </w:pPr>
      <w:r w:rsidRPr="008D46ED">
        <w:rPr>
          <w:b/>
          <w:bCs/>
          <w:i/>
          <w:iCs/>
        </w:rPr>
        <w:t>1. ПОДАЦИ О ЈЕЗИКУ НА КОЈЕМ ПОНУДА МОРА ДА БУДЕ САСТАВЉЕНА</w:t>
      </w:r>
    </w:p>
    <w:p w:rsidR="00431E87" w:rsidRPr="008D46ED" w:rsidRDefault="00431E87" w:rsidP="00431E87">
      <w:pPr>
        <w:jc w:val="both"/>
        <w:rPr>
          <w:b/>
          <w:bCs/>
          <w:i/>
          <w:iCs/>
        </w:rPr>
      </w:pPr>
    </w:p>
    <w:p w:rsidR="00431E87" w:rsidRPr="008D46ED" w:rsidRDefault="00431E87" w:rsidP="00431E87">
      <w:pPr>
        <w:jc w:val="both"/>
        <w:rPr>
          <w:b/>
          <w:bCs/>
          <w:i/>
          <w:iCs/>
        </w:rPr>
      </w:pPr>
      <w:r w:rsidRPr="008D46ED">
        <w:t>Понуђач подноси понуду на српском језику.</w:t>
      </w:r>
    </w:p>
    <w:p w:rsidR="00431E87" w:rsidRPr="008D46ED" w:rsidRDefault="00431E87" w:rsidP="00431E87">
      <w:pPr>
        <w:jc w:val="both"/>
      </w:pPr>
    </w:p>
    <w:p w:rsidR="00431E87" w:rsidRPr="008D46ED" w:rsidRDefault="00431E87" w:rsidP="00431E87">
      <w:pPr>
        <w:jc w:val="both"/>
        <w:rPr>
          <w:rFonts w:eastAsia="TimesNewRomanPSMT"/>
          <w:bCs/>
        </w:rPr>
      </w:pPr>
      <w:r w:rsidRPr="008D46ED">
        <w:rPr>
          <w:b/>
          <w:bCs/>
          <w:i/>
          <w:iCs/>
        </w:rPr>
        <w:t>2. НАЧИН НА КОЈИ ПОНУДА МОРА ДА БУДЕ САЧИЊЕНА</w:t>
      </w:r>
    </w:p>
    <w:p w:rsidR="00431E87" w:rsidRPr="008D46ED" w:rsidRDefault="00431E87" w:rsidP="00431E87">
      <w:pPr>
        <w:jc w:val="both"/>
        <w:rPr>
          <w:rFonts w:eastAsia="TimesNewRomanPSMT"/>
          <w:bCs/>
        </w:rPr>
      </w:pPr>
    </w:p>
    <w:p w:rsidR="00431E87" w:rsidRPr="008D46ED" w:rsidRDefault="00431E87" w:rsidP="00431E87">
      <w:pPr>
        <w:jc w:val="both"/>
        <w:rPr>
          <w:rFonts w:eastAsia="TimesNewRomanPSMT"/>
          <w:bCs/>
        </w:rPr>
      </w:pPr>
      <w:r w:rsidRPr="008D46ED">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31E87" w:rsidRPr="008D46ED" w:rsidRDefault="00431E87" w:rsidP="00431E87">
      <w:pPr>
        <w:jc w:val="both"/>
        <w:rPr>
          <w:rFonts w:eastAsia="TimesNewRomanPSMT"/>
          <w:bCs/>
        </w:rPr>
      </w:pPr>
      <w:r w:rsidRPr="008D46ED">
        <w:rPr>
          <w:rFonts w:eastAsia="TimesNewRomanPSMT"/>
          <w:bCs/>
        </w:rPr>
        <w:t>На полеђини коверте или на кутији навести назив</w:t>
      </w:r>
      <w:r w:rsidRPr="008D46ED">
        <w:rPr>
          <w:rFonts w:eastAsia="TimesNewRomanPSMT"/>
          <w:bCs/>
          <w:lang w:val="sr-Cyrl-CS"/>
        </w:rPr>
        <w:t xml:space="preserve"> и адресу</w:t>
      </w:r>
      <w:r w:rsidRPr="008D46ED">
        <w:rPr>
          <w:rFonts w:eastAsia="TimesNewRomanPSMT"/>
          <w:bCs/>
        </w:rPr>
        <w:t xml:space="preserve"> понуђача. </w:t>
      </w:r>
    </w:p>
    <w:p w:rsidR="00431E87" w:rsidRPr="008D46ED" w:rsidRDefault="00431E87" w:rsidP="00431E87">
      <w:pPr>
        <w:jc w:val="both"/>
        <w:rPr>
          <w:rFonts w:eastAsia="TimesNewRomanPSMT"/>
          <w:bCs/>
        </w:rPr>
      </w:pPr>
      <w:r w:rsidRPr="008D46ED">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31E87" w:rsidRPr="008D46ED" w:rsidRDefault="00431E87" w:rsidP="00431E87">
      <w:pPr>
        <w:autoSpaceDE w:val="0"/>
        <w:autoSpaceDN w:val="0"/>
        <w:adjustRightInd w:val="0"/>
        <w:spacing w:line="240" w:lineRule="auto"/>
        <w:jc w:val="both"/>
        <w:rPr>
          <w:i/>
          <w:iCs/>
          <w:color w:val="FF0000"/>
        </w:rPr>
      </w:pPr>
      <w:r w:rsidRPr="008D46ED">
        <w:rPr>
          <w:rFonts w:eastAsia="TimesNewRomanPSMT"/>
          <w:bCs/>
        </w:rPr>
        <w:t xml:space="preserve">Понуду доставити на адресу: Општина Љиг,Карађорђева бр.7,са назнаком: </w:t>
      </w:r>
      <w:r w:rsidRPr="008D46ED">
        <w:rPr>
          <w:rFonts w:eastAsia="TimesNewRomanPS-BoldMT"/>
          <w:b/>
          <w:bCs/>
        </w:rPr>
        <w:t>,,Понуда за јавну набавку-</w:t>
      </w:r>
      <w:r w:rsidRPr="008D46ED">
        <w:t xml:space="preserve"> радови – </w:t>
      </w:r>
      <w:r w:rsidR="00B522B3" w:rsidRPr="008D46ED">
        <w:rPr>
          <w:rFonts w:eastAsia="TimesNewRomanPS-BoldMT"/>
          <w:b/>
          <w:bCs/>
          <w:color w:val="002060"/>
        </w:rPr>
        <w:t xml:space="preserve">реконструкција </w:t>
      </w:r>
      <w:r w:rsidR="00FE3B01" w:rsidRPr="008D46ED">
        <w:rPr>
          <w:rFonts w:eastAsia="TimesNewRomanPS-BoldMT"/>
          <w:b/>
          <w:bCs/>
          <w:color w:val="002060"/>
        </w:rPr>
        <w:t xml:space="preserve"> општинско</w:t>
      </w:r>
      <w:r w:rsidR="00531B13" w:rsidRPr="008D46ED">
        <w:rPr>
          <w:rFonts w:eastAsia="TimesNewRomanPS-BoldMT"/>
          <w:b/>
          <w:bCs/>
          <w:color w:val="002060"/>
        </w:rPr>
        <w:t xml:space="preserve">г пута у </w:t>
      </w:r>
      <w:r w:rsidR="00FE3B01" w:rsidRPr="008D46ED">
        <w:rPr>
          <w:rFonts w:eastAsia="TimesNewRomanPS-BoldMT"/>
          <w:b/>
          <w:bCs/>
          <w:color w:val="002060"/>
        </w:rPr>
        <w:t>Калањевцима</w:t>
      </w:r>
      <w:r w:rsidRPr="008D46ED">
        <w:rPr>
          <w:rFonts w:eastAsia="TimesNewRomanPS-BoldMT"/>
          <w:b/>
          <w:bCs/>
          <w:color w:val="002060"/>
        </w:rPr>
        <w:t xml:space="preserve"> </w:t>
      </w:r>
      <w:r w:rsidR="00FE3B01" w:rsidRPr="008D46ED">
        <w:rPr>
          <w:rFonts w:eastAsia="TimesNewRomanPS-BoldMT"/>
          <w:b/>
          <w:bCs/>
        </w:rPr>
        <w:t>ЈН бр.453-72/2020</w:t>
      </w:r>
      <w:r w:rsidRPr="008D46ED">
        <w:rPr>
          <w:rFonts w:eastAsia="TimesNewRomanPS-BoldMT"/>
          <w:b/>
          <w:bCs/>
        </w:rPr>
        <w:t xml:space="preserve"> </w:t>
      </w:r>
      <w:r w:rsidRPr="008D46ED">
        <w:rPr>
          <w:rFonts w:eastAsia="TimesNewRomanPSMT"/>
          <w:b/>
          <w:bCs/>
        </w:rPr>
        <w:t xml:space="preserve">- </w:t>
      </w:r>
      <w:r w:rsidRPr="008D46ED">
        <w:rPr>
          <w:rFonts w:eastAsia="TimesNewRomanPS-BoldMT"/>
          <w:b/>
          <w:bCs/>
        </w:rPr>
        <w:t>НЕ ОТВАРАТИ”</w:t>
      </w:r>
      <w:r w:rsidRPr="008D46ED">
        <w:rPr>
          <w:b/>
        </w:rPr>
        <w:t>.</w:t>
      </w:r>
      <w:r w:rsidRPr="008D46ED">
        <w:rPr>
          <w:color w:val="FF0000"/>
        </w:rPr>
        <w:t xml:space="preserve"> </w:t>
      </w:r>
      <w:r w:rsidRPr="008D46ED">
        <w:rPr>
          <w:color w:val="auto"/>
        </w:rPr>
        <w:t>Понуда се сматра благовременом уколико је примљена од стране наручиоц</w:t>
      </w:r>
      <w:r w:rsidR="00FE3B01" w:rsidRPr="008D46ED">
        <w:rPr>
          <w:color w:val="auto"/>
        </w:rPr>
        <w:t>а до  25.05.2020</w:t>
      </w:r>
      <w:r w:rsidRPr="008D46ED">
        <w:rPr>
          <w:color w:val="auto"/>
        </w:rPr>
        <w:t xml:space="preserve"> године</w:t>
      </w:r>
      <w:r w:rsidRPr="008D46ED">
        <w:rPr>
          <w:i/>
          <w:iCs/>
          <w:color w:val="auto"/>
        </w:rPr>
        <w:t xml:space="preserve"> </w:t>
      </w:r>
      <w:r w:rsidRPr="008D46ED">
        <w:rPr>
          <w:color w:val="auto"/>
        </w:rPr>
        <w:t>до 10,00 часова</w:t>
      </w:r>
      <w:r w:rsidRPr="008D46ED">
        <w:rPr>
          <w:i/>
          <w:iCs/>
          <w:color w:val="FF0000"/>
        </w:rPr>
        <w:t xml:space="preserve"> </w:t>
      </w:r>
    </w:p>
    <w:p w:rsidR="00431E87" w:rsidRPr="008D46ED" w:rsidRDefault="00431E87" w:rsidP="00431E87">
      <w:pPr>
        <w:autoSpaceDE w:val="0"/>
        <w:autoSpaceDN w:val="0"/>
        <w:adjustRightInd w:val="0"/>
        <w:spacing w:line="240" w:lineRule="auto"/>
        <w:jc w:val="both"/>
        <w:rPr>
          <w:color w:val="auto"/>
        </w:rPr>
      </w:pPr>
      <w:r w:rsidRPr="008D46ED">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D46ED">
        <w:rPr>
          <w:color w:val="auto"/>
          <w:lang w:val="sr-Cyrl-CS"/>
        </w:rPr>
        <w:t>н</w:t>
      </w:r>
      <w:r w:rsidRPr="008D46ED">
        <w:rPr>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431E87" w:rsidRPr="008D46ED" w:rsidRDefault="00431E87" w:rsidP="00431E87">
      <w:pPr>
        <w:autoSpaceDE w:val="0"/>
        <w:autoSpaceDN w:val="0"/>
        <w:adjustRightInd w:val="0"/>
        <w:spacing w:line="240" w:lineRule="auto"/>
        <w:jc w:val="both"/>
        <w:rPr>
          <w:color w:val="auto"/>
        </w:rPr>
      </w:pPr>
      <w:r w:rsidRPr="008D46ED">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31E87" w:rsidRPr="008D46ED" w:rsidRDefault="00431E87" w:rsidP="00431E87">
      <w:pPr>
        <w:jc w:val="both"/>
        <w:rPr>
          <w:rFonts w:eastAsia="TimesNewRomanPSMT"/>
          <w:bCs/>
        </w:rPr>
      </w:pPr>
      <w:r w:rsidRPr="008D46ED">
        <w:rPr>
          <w:b/>
        </w:rPr>
        <w:t xml:space="preserve">   </w:t>
      </w:r>
    </w:p>
    <w:p w:rsidR="00431E87" w:rsidRPr="008D46ED" w:rsidRDefault="00431E87" w:rsidP="00431E87">
      <w:pPr>
        <w:jc w:val="both"/>
        <w:rPr>
          <w:rFonts w:eastAsia="TimesNewRomanPSMT"/>
          <w:bCs/>
        </w:rPr>
      </w:pPr>
      <w:r w:rsidRPr="008D46ED">
        <w:rPr>
          <w:rFonts w:eastAsia="TimesNewRomanPSMT"/>
          <w:bCs/>
        </w:rPr>
        <w:t>Понуда мора да садржи:</w:t>
      </w:r>
    </w:p>
    <w:p w:rsidR="00431E87" w:rsidRPr="008D46ED" w:rsidRDefault="00DC4234" w:rsidP="00431E87">
      <w:pPr>
        <w:pStyle w:val="ListParagraph"/>
        <w:numPr>
          <w:ilvl w:val="0"/>
          <w:numId w:val="12"/>
        </w:numPr>
        <w:jc w:val="both"/>
        <w:rPr>
          <w:b/>
          <w:bCs/>
          <w:i/>
          <w:iCs/>
        </w:rPr>
      </w:pPr>
      <w:r w:rsidRPr="008D46ED">
        <w:rPr>
          <w:bCs/>
          <w:i/>
          <w:iCs/>
        </w:rPr>
        <w:t xml:space="preserve">Изјаву </w:t>
      </w:r>
      <w:r w:rsidR="00431E87" w:rsidRPr="008D46ED">
        <w:rPr>
          <w:bCs/>
          <w:i/>
          <w:iCs/>
        </w:rPr>
        <w:t xml:space="preserve">о испуњењу </w:t>
      </w:r>
      <w:r w:rsidRPr="008D46ED">
        <w:rPr>
          <w:bCs/>
          <w:i/>
          <w:iCs/>
        </w:rPr>
        <w:t xml:space="preserve">обавезних и </w:t>
      </w:r>
      <w:r w:rsidR="00431E87" w:rsidRPr="008D46ED">
        <w:rPr>
          <w:bCs/>
          <w:i/>
          <w:iCs/>
        </w:rPr>
        <w:t>додатних услова</w:t>
      </w:r>
    </w:p>
    <w:p w:rsidR="00431E87" w:rsidRPr="008D46ED" w:rsidRDefault="00431E87" w:rsidP="00431E87">
      <w:pPr>
        <w:pStyle w:val="ListParagraph"/>
        <w:numPr>
          <w:ilvl w:val="0"/>
          <w:numId w:val="12"/>
        </w:numPr>
        <w:jc w:val="both"/>
        <w:rPr>
          <w:b/>
          <w:bCs/>
          <w:i/>
          <w:iCs/>
        </w:rPr>
      </w:pPr>
      <w:r w:rsidRPr="008D46ED">
        <w:rPr>
          <w:bCs/>
          <w:i/>
          <w:iCs/>
        </w:rPr>
        <w:t>Образац понуде</w:t>
      </w:r>
    </w:p>
    <w:p w:rsidR="00FE3B01" w:rsidRPr="008D46ED" w:rsidRDefault="00FE3B01" w:rsidP="00431E87">
      <w:pPr>
        <w:pStyle w:val="ListParagraph"/>
        <w:numPr>
          <w:ilvl w:val="0"/>
          <w:numId w:val="12"/>
        </w:numPr>
        <w:jc w:val="both"/>
        <w:rPr>
          <w:b/>
          <w:bCs/>
          <w:i/>
          <w:iCs/>
        </w:rPr>
      </w:pPr>
      <w:r w:rsidRPr="008D46ED">
        <w:rPr>
          <w:bCs/>
          <w:i/>
          <w:iCs/>
        </w:rPr>
        <w:t>Потписану (од стране наручиоца и понуђача) изјаву о обиласку локације</w:t>
      </w:r>
    </w:p>
    <w:p w:rsidR="00FE3B01" w:rsidRPr="008D46ED" w:rsidRDefault="00FE3B01" w:rsidP="00FE3B01">
      <w:pPr>
        <w:pStyle w:val="ListParagraph"/>
        <w:numPr>
          <w:ilvl w:val="0"/>
          <w:numId w:val="12"/>
        </w:numPr>
        <w:jc w:val="both"/>
        <w:rPr>
          <w:b/>
          <w:i/>
          <w:iCs/>
        </w:rPr>
      </w:pPr>
      <w:r w:rsidRPr="008D46ED">
        <w:rPr>
          <w:i/>
        </w:rPr>
        <w:t>Регистровану бланко соло меницу и оверено менично овлашћење на износ од 10% укупне вредности без ПДВ-а;</w:t>
      </w:r>
    </w:p>
    <w:p w:rsidR="00FE3B01" w:rsidRPr="008D46ED" w:rsidRDefault="00FE3B01" w:rsidP="00FE3B01">
      <w:pPr>
        <w:jc w:val="both"/>
        <w:rPr>
          <w:b/>
          <w:bCs/>
          <w:i/>
          <w:iCs/>
        </w:rPr>
      </w:pPr>
    </w:p>
    <w:p w:rsidR="00431E87" w:rsidRDefault="00431E87" w:rsidP="00431E87">
      <w:pPr>
        <w:jc w:val="both"/>
      </w:pPr>
    </w:p>
    <w:p w:rsidR="00431E87" w:rsidRDefault="00431E87" w:rsidP="00431E87">
      <w:pPr>
        <w:jc w:val="both"/>
      </w:pPr>
      <w:r>
        <w:rPr>
          <w:rFonts w:ascii="Arial" w:hAnsi="Arial" w:cs="Arial"/>
          <w:b/>
          <w:i/>
          <w:iCs/>
        </w:rPr>
        <w:t>3.</w:t>
      </w:r>
      <w:r>
        <w:rPr>
          <w:rFonts w:ascii="Arial" w:hAnsi="Arial" w:cs="Arial"/>
          <w:b/>
          <w:bCs/>
          <w:i/>
          <w:iCs/>
        </w:rPr>
        <w:t xml:space="preserve"> ПАРТИЈЕ</w:t>
      </w:r>
    </w:p>
    <w:p w:rsidR="00431E87" w:rsidRDefault="00431E87" w:rsidP="00431E87">
      <w:pPr>
        <w:jc w:val="both"/>
      </w:pPr>
    </w:p>
    <w:p w:rsidR="00431E87" w:rsidRDefault="00431E87" w:rsidP="00431E87">
      <w:pPr>
        <w:jc w:val="both"/>
      </w:pPr>
      <w:r>
        <w:t>Набавка није обликована по партијама</w:t>
      </w:r>
    </w:p>
    <w:p w:rsidR="00431E87" w:rsidRPr="008D46ED" w:rsidRDefault="00431E87" w:rsidP="00431E87">
      <w:pPr>
        <w:jc w:val="both"/>
        <w:rPr>
          <w:bCs/>
          <w:iCs/>
        </w:rPr>
      </w:pPr>
      <w:r w:rsidRPr="008D46ED">
        <w:rPr>
          <w:b/>
          <w:i/>
          <w:iCs/>
        </w:rPr>
        <w:t>4.</w:t>
      </w:r>
      <w:r w:rsidRPr="008D46ED">
        <w:rPr>
          <w:b/>
          <w:bCs/>
          <w:i/>
          <w:iCs/>
        </w:rPr>
        <w:t xml:space="preserve">  ПОНУДА СА ВАРИЈАНТАМА</w:t>
      </w:r>
    </w:p>
    <w:p w:rsidR="00431E87" w:rsidRPr="008D46ED" w:rsidRDefault="00431E87" w:rsidP="00431E87">
      <w:pPr>
        <w:jc w:val="both"/>
        <w:rPr>
          <w:bCs/>
          <w:iCs/>
        </w:rPr>
      </w:pPr>
    </w:p>
    <w:p w:rsidR="00431E87" w:rsidRPr="008D46ED" w:rsidRDefault="00431E87" w:rsidP="00431E87">
      <w:pPr>
        <w:jc w:val="both"/>
        <w:rPr>
          <w:bCs/>
          <w:iCs/>
        </w:rPr>
      </w:pPr>
      <w:r w:rsidRPr="008D46ED">
        <w:rPr>
          <w:bCs/>
          <w:iCs/>
        </w:rPr>
        <w:t>Подношење понуде са варијантама није дозвољено.</w:t>
      </w:r>
    </w:p>
    <w:p w:rsidR="00DC4234" w:rsidRPr="00DC4234" w:rsidRDefault="00DC4234" w:rsidP="00431E87">
      <w:pPr>
        <w:jc w:val="both"/>
        <w:rPr>
          <w:rFonts w:ascii="Arial" w:hAnsi="Arial" w:cs="Arial"/>
          <w:b/>
          <w:bCs/>
          <w:i/>
          <w:iCs/>
        </w:rPr>
      </w:pPr>
    </w:p>
    <w:p w:rsidR="00431E87" w:rsidRDefault="00431E87" w:rsidP="00431E87">
      <w:pPr>
        <w:jc w:val="both"/>
        <w:rPr>
          <w:rFonts w:ascii="Arial" w:hAnsi="Arial" w:cs="Arial"/>
          <w:b/>
          <w:bCs/>
          <w:i/>
          <w:iCs/>
        </w:rPr>
      </w:pPr>
    </w:p>
    <w:p w:rsidR="00431E87" w:rsidRDefault="00431E87" w:rsidP="00431E87">
      <w:pPr>
        <w:jc w:val="both"/>
      </w:pPr>
    </w:p>
    <w:p w:rsidR="00431E87" w:rsidRDefault="00431E87" w:rsidP="00431E87">
      <w:pPr>
        <w:jc w:val="both"/>
      </w:pPr>
    </w:p>
    <w:p w:rsidR="008D46ED" w:rsidRDefault="008D46ED" w:rsidP="00431E87">
      <w:pPr>
        <w:jc w:val="both"/>
      </w:pPr>
    </w:p>
    <w:p w:rsidR="00431E87" w:rsidRPr="00FE3B01" w:rsidRDefault="00431E87" w:rsidP="00431E87">
      <w:pPr>
        <w:jc w:val="both"/>
      </w:pPr>
    </w:p>
    <w:p w:rsidR="00431E87" w:rsidRDefault="00431E87" w:rsidP="00431E87">
      <w:pPr>
        <w:jc w:val="both"/>
      </w:pPr>
    </w:p>
    <w:p w:rsidR="00431E87" w:rsidRDefault="00431E87" w:rsidP="00431E87">
      <w:pPr>
        <w:jc w:val="both"/>
      </w:pPr>
      <w:r>
        <w:rPr>
          <w:rFonts w:ascii="Arial" w:hAnsi="Arial" w:cs="Arial"/>
          <w:b/>
          <w:bCs/>
          <w:i/>
          <w:iCs/>
        </w:rPr>
        <w:lastRenderedPageBreak/>
        <w:t xml:space="preserve">5. </w:t>
      </w:r>
      <w:r>
        <w:rPr>
          <w:rFonts w:ascii="Arial" w:hAnsi="Arial" w:cs="Arial"/>
          <w:b/>
          <w:i/>
          <w:iCs/>
        </w:rPr>
        <w:t>НАЧИН ИЗМЕНЕ, ДОПУНЕ И ОПОЗИВА ПОНУДЕ</w:t>
      </w:r>
    </w:p>
    <w:p w:rsidR="00431E87" w:rsidRDefault="00431E87" w:rsidP="00431E87">
      <w:pPr>
        <w:jc w:val="both"/>
      </w:pPr>
    </w:p>
    <w:p w:rsidR="00431E87" w:rsidRPr="008D46ED" w:rsidRDefault="00431E87" w:rsidP="00431E87">
      <w:pPr>
        <w:jc w:val="both"/>
      </w:pPr>
      <w:r w:rsidRPr="008D46ED">
        <w:t>У року за подношење понуде понуђач може да измени, допуни или опозове своју понуду на начин који је одређен за подношење понуде.</w:t>
      </w:r>
    </w:p>
    <w:p w:rsidR="00431E87" w:rsidRPr="008D46ED" w:rsidRDefault="00431E87" w:rsidP="00431E87">
      <w:pPr>
        <w:jc w:val="both"/>
        <w:rPr>
          <w:rFonts w:eastAsia="TimesNewRomanPSMT"/>
          <w:bCs/>
          <w:iCs/>
        </w:rPr>
      </w:pPr>
      <w:r w:rsidRPr="008D46ED">
        <w:t xml:space="preserve">Понуђач је дужан да јасно назначи који део понуде мења односно која документа накнадно доставља. </w:t>
      </w:r>
    </w:p>
    <w:p w:rsidR="00431E87" w:rsidRPr="008D46ED" w:rsidRDefault="00431E87" w:rsidP="00431E87">
      <w:pPr>
        <w:jc w:val="both"/>
        <w:rPr>
          <w:rFonts w:eastAsia="TimesNewRomanPSMT"/>
          <w:bCs/>
          <w:iCs/>
        </w:rPr>
      </w:pPr>
      <w:r w:rsidRPr="008D46ED">
        <w:rPr>
          <w:rFonts w:eastAsia="TimesNewRomanPSMT"/>
          <w:bCs/>
          <w:iCs/>
        </w:rPr>
        <w:t>Измену, допуну или опозив понуде треба доставити на адресу: Општина Љиг, ул.Карађорђева бр.7</w:t>
      </w:r>
      <w:r w:rsidRPr="008D46ED">
        <w:rPr>
          <w:i/>
          <w:iCs/>
        </w:rPr>
        <w:t xml:space="preserve"> </w:t>
      </w:r>
      <w:r w:rsidRPr="008D46ED">
        <w:rPr>
          <w:rFonts w:eastAsia="TimesNewRomanPSMT"/>
          <w:bCs/>
          <w:iCs/>
          <w:color w:val="FF0000"/>
        </w:rPr>
        <w:t xml:space="preserve"> </w:t>
      </w:r>
      <w:r w:rsidRPr="008D46ED">
        <w:rPr>
          <w:rFonts w:eastAsia="TimesNewRomanPSMT"/>
          <w:bCs/>
          <w:iCs/>
        </w:rPr>
        <w:t>са назнаком:</w:t>
      </w:r>
    </w:p>
    <w:p w:rsidR="00431E87" w:rsidRPr="008D46ED" w:rsidRDefault="00431E87" w:rsidP="00431E87">
      <w:pPr>
        <w:jc w:val="both"/>
        <w:rPr>
          <w:rFonts w:eastAsia="TimesNewRomanPSMT"/>
          <w:bCs/>
          <w:iCs/>
        </w:rPr>
      </w:pPr>
      <w:r w:rsidRPr="008D46ED">
        <w:rPr>
          <w:rFonts w:eastAsia="TimesNewRomanPSMT"/>
          <w:bCs/>
          <w:iCs/>
        </w:rPr>
        <w:t>„</w:t>
      </w:r>
      <w:r w:rsidRPr="008D46ED">
        <w:rPr>
          <w:rFonts w:eastAsia="TimesNewRomanPSMT"/>
          <w:b/>
          <w:bCs/>
          <w:iCs/>
        </w:rPr>
        <w:t>Измена понуде</w:t>
      </w:r>
      <w:r w:rsidRPr="008D46ED">
        <w:rPr>
          <w:rFonts w:eastAsia="TimesNewRomanPS-BoldMT"/>
          <w:b/>
          <w:bCs/>
        </w:rPr>
        <w:t xml:space="preserve"> за јавну набавку</w:t>
      </w:r>
      <w:r w:rsidRPr="008D46ED">
        <w:t xml:space="preserve"> ( радови) – </w:t>
      </w:r>
      <w:r w:rsidR="00B522B3" w:rsidRPr="008D46ED">
        <w:rPr>
          <w:rFonts w:eastAsia="TimesNewRomanPS-BoldMT"/>
          <w:b/>
          <w:bCs/>
          <w:color w:val="002060"/>
        </w:rPr>
        <w:t xml:space="preserve"> реконструкција</w:t>
      </w:r>
      <w:r w:rsidR="00DB0F17" w:rsidRPr="008D46ED">
        <w:rPr>
          <w:rFonts w:eastAsia="TimesNewRomanPS-BoldMT"/>
          <w:b/>
          <w:bCs/>
          <w:color w:val="002060"/>
        </w:rPr>
        <w:t xml:space="preserve"> </w:t>
      </w:r>
      <w:r w:rsidR="00FE3B01" w:rsidRPr="008D46ED">
        <w:rPr>
          <w:rFonts w:eastAsia="TimesNewRomanPS-BoldMT"/>
          <w:b/>
          <w:bCs/>
          <w:color w:val="002060"/>
        </w:rPr>
        <w:t>општинског</w:t>
      </w:r>
      <w:r w:rsidR="00531B13" w:rsidRPr="008D46ED">
        <w:rPr>
          <w:rFonts w:eastAsia="TimesNewRomanPS-BoldMT"/>
          <w:b/>
          <w:bCs/>
          <w:color w:val="002060"/>
        </w:rPr>
        <w:t xml:space="preserve"> пута у </w:t>
      </w:r>
      <w:r w:rsidR="00FE3B01" w:rsidRPr="008D46ED">
        <w:rPr>
          <w:rFonts w:eastAsia="TimesNewRomanPS-BoldMT"/>
          <w:b/>
          <w:bCs/>
          <w:color w:val="002060"/>
        </w:rPr>
        <w:t>Калањевцима</w:t>
      </w:r>
      <w:r w:rsidRPr="008D46ED">
        <w:rPr>
          <w:rFonts w:eastAsia="TimesNewRomanPS-BoldMT"/>
          <w:b/>
          <w:bCs/>
          <w:color w:val="002060"/>
        </w:rPr>
        <w:t xml:space="preserve"> </w:t>
      </w:r>
      <w:r w:rsidR="00FE3B01" w:rsidRPr="008D46ED">
        <w:rPr>
          <w:rFonts w:eastAsia="TimesNewRomanPS-BoldMT"/>
          <w:b/>
          <w:bCs/>
        </w:rPr>
        <w:t>ЈН бр.453-72/2020</w:t>
      </w:r>
      <w:r w:rsidRPr="008D46ED">
        <w:rPr>
          <w:rFonts w:eastAsia="TimesNewRomanPSMT"/>
          <w:b/>
          <w:bCs/>
        </w:rPr>
        <w:t xml:space="preserve">- </w:t>
      </w:r>
      <w:r w:rsidRPr="008D46ED">
        <w:rPr>
          <w:rFonts w:eastAsia="TimesNewRomanPS-BoldMT"/>
          <w:b/>
          <w:bCs/>
        </w:rPr>
        <w:t>НЕ ОТВАРАТИ”</w:t>
      </w:r>
      <w:r w:rsidRPr="008D46ED">
        <w:rPr>
          <w:rFonts w:eastAsia="TimesNewRomanPSMT"/>
          <w:bCs/>
          <w:iCs/>
        </w:rPr>
        <w:t xml:space="preserve"> или</w:t>
      </w:r>
    </w:p>
    <w:p w:rsidR="00431E87" w:rsidRPr="008D46ED" w:rsidRDefault="00431E87" w:rsidP="00431E87">
      <w:pPr>
        <w:jc w:val="both"/>
      </w:pPr>
      <w:r w:rsidRPr="008D46ED">
        <w:rPr>
          <w:rFonts w:eastAsia="TimesNewRomanPSMT"/>
          <w:bCs/>
          <w:iCs/>
        </w:rPr>
        <w:t>„</w:t>
      </w:r>
      <w:r w:rsidRPr="008D46ED">
        <w:rPr>
          <w:rFonts w:eastAsia="TimesNewRomanPSMT"/>
          <w:b/>
          <w:bCs/>
          <w:iCs/>
        </w:rPr>
        <w:t>Допуна понуде</w:t>
      </w:r>
      <w:r w:rsidRPr="008D46ED">
        <w:rPr>
          <w:rFonts w:eastAsia="TimesNewRomanPSMT"/>
          <w:bCs/>
          <w:iCs/>
        </w:rPr>
        <w:t xml:space="preserve"> </w:t>
      </w:r>
      <w:r w:rsidRPr="008D46ED">
        <w:rPr>
          <w:rFonts w:eastAsia="TimesNewRomanPS-BoldMT"/>
          <w:b/>
          <w:bCs/>
        </w:rPr>
        <w:t>за јавну набавку</w:t>
      </w:r>
      <w:r w:rsidR="00B522B3" w:rsidRPr="008D46ED">
        <w:t xml:space="preserve"> ( радови) – реконструкција </w:t>
      </w:r>
      <w:r w:rsidRPr="008D46ED">
        <w:t xml:space="preserve"> </w:t>
      </w:r>
      <w:r w:rsidR="00FE3B01" w:rsidRPr="008D46ED">
        <w:t>општинског</w:t>
      </w:r>
      <w:r w:rsidRPr="008D46ED">
        <w:t xml:space="preserve"> пута </w:t>
      </w:r>
      <w:r w:rsidR="00B522B3" w:rsidRPr="008D46ED">
        <w:t xml:space="preserve">у </w:t>
      </w:r>
      <w:r w:rsidR="00FE3B01" w:rsidRPr="008D46ED">
        <w:t>Калањевцима</w:t>
      </w:r>
      <w:r w:rsidRPr="008D46ED">
        <w:rPr>
          <w:rFonts w:eastAsia="TimesNewRomanPS-BoldMT"/>
          <w:b/>
          <w:bCs/>
          <w:color w:val="002060"/>
        </w:rPr>
        <w:t xml:space="preserve">  </w:t>
      </w:r>
      <w:r w:rsidR="00FE3B01" w:rsidRPr="008D46ED">
        <w:rPr>
          <w:rFonts w:eastAsia="TimesNewRomanPS-BoldMT"/>
          <w:b/>
          <w:bCs/>
        </w:rPr>
        <w:t>ЈН бр.453-72/2020</w:t>
      </w:r>
      <w:r w:rsidRPr="008D46ED">
        <w:rPr>
          <w:rFonts w:eastAsia="TimesNewRomanPS-BoldMT"/>
          <w:b/>
          <w:bCs/>
        </w:rPr>
        <w:t xml:space="preserve">. </w:t>
      </w:r>
      <w:r w:rsidRPr="008D46ED">
        <w:rPr>
          <w:rFonts w:eastAsia="TimesNewRomanPSMT"/>
          <w:b/>
          <w:bCs/>
        </w:rPr>
        <w:t xml:space="preserve">- </w:t>
      </w:r>
      <w:r w:rsidRPr="008D46ED">
        <w:rPr>
          <w:rFonts w:eastAsia="TimesNewRomanPS-BoldMT"/>
          <w:b/>
          <w:bCs/>
        </w:rPr>
        <w:t>НЕ ОТВАРАТИ”</w:t>
      </w:r>
      <w:r w:rsidRPr="008D46ED">
        <w:rPr>
          <w:rFonts w:eastAsia="TimesNewRomanPSMT"/>
          <w:bCs/>
          <w:iCs/>
        </w:rPr>
        <w:t xml:space="preserve"> или</w:t>
      </w:r>
    </w:p>
    <w:p w:rsidR="00431E87" w:rsidRPr="008D46ED" w:rsidRDefault="00431E87" w:rsidP="00431E87">
      <w:pPr>
        <w:jc w:val="both"/>
        <w:rPr>
          <w:rFonts w:eastAsia="TimesNewRomanPSMT"/>
          <w:bCs/>
          <w:iCs/>
        </w:rPr>
      </w:pPr>
      <w:r w:rsidRPr="008D46ED">
        <w:rPr>
          <w:rFonts w:eastAsia="TimesNewRomanPSMT"/>
          <w:bCs/>
          <w:iCs/>
        </w:rPr>
        <w:t>„</w:t>
      </w:r>
      <w:r w:rsidRPr="008D46ED">
        <w:rPr>
          <w:rFonts w:eastAsia="TimesNewRomanPSMT"/>
          <w:b/>
          <w:bCs/>
          <w:iCs/>
        </w:rPr>
        <w:t>Опозив понуде</w:t>
      </w:r>
      <w:r w:rsidRPr="008D46ED">
        <w:rPr>
          <w:rFonts w:eastAsia="TimesNewRomanPSMT"/>
          <w:bCs/>
          <w:iCs/>
        </w:rPr>
        <w:t xml:space="preserve"> </w:t>
      </w:r>
      <w:r w:rsidRPr="008D46ED">
        <w:rPr>
          <w:rFonts w:eastAsia="TimesNewRomanPS-BoldMT"/>
          <w:b/>
          <w:bCs/>
        </w:rPr>
        <w:t>за јавну набавку</w:t>
      </w:r>
      <w:r w:rsidRPr="008D46ED">
        <w:t xml:space="preserve"> ( радови) – </w:t>
      </w:r>
      <w:r w:rsidR="000C7B88" w:rsidRPr="008D46ED">
        <w:rPr>
          <w:rFonts w:eastAsia="TimesNewRomanPS-BoldMT"/>
          <w:b/>
          <w:bCs/>
          <w:color w:val="002060"/>
        </w:rPr>
        <w:t xml:space="preserve"> реконструкција </w:t>
      </w:r>
      <w:r w:rsidRPr="008D46ED">
        <w:rPr>
          <w:rFonts w:eastAsia="TimesNewRomanPS-BoldMT"/>
          <w:b/>
          <w:bCs/>
          <w:color w:val="002060"/>
        </w:rPr>
        <w:t xml:space="preserve"> </w:t>
      </w:r>
      <w:r w:rsidR="00FE3B01" w:rsidRPr="008D46ED">
        <w:rPr>
          <w:rFonts w:eastAsia="TimesNewRomanPS-BoldMT"/>
          <w:b/>
          <w:bCs/>
          <w:color w:val="002060"/>
        </w:rPr>
        <w:t>општинског</w:t>
      </w:r>
      <w:r w:rsidR="00636F34" w:rsidRPr="008D46ED">
        <w:rPr>
          <w:rFonts w:eastAsia="TimesNewRomanPS-BoldMT"/>
          <w:b/>
          <w:bCs/>
          <w:color w:val="002060"/>
        </w:rPr>
        <w:t xml:space="preserve"> пута </w:t>
      </w:r>
      <w:r w:rsidR="00531B13" w:rsidRPr="008D46ED">
        <w:rPr>
          <w:rFonts w:eastAsia="TimesNewRomanPS-BoldMT"/>
          <w:b/>
          <w:bCs/>
          <w:color w:val="002060"/>
        </w:rPr>
        <w:t xml:space="preserve">у </w:t>
      </w:r>
      <w:r w:rsidR="00FE3B01" w:rsidRPr="008D46ED">
        <w:rPr>
          <w:rFonts w:eastAsia="TimesNewRomanPS-BoldMT"/>
          <w:b/>
          <w:bCs/>
          <w:color w:val="002060"/>
        </w:rPr>
        <w:t>Калањевцима</w:t>
      </w:r>
      <w:r w:rsidR="000C7B88" w:rsidRPr="008D46ED">
        <w:rPr>
          <w:rFonts w:eastAsia="TimesNewRomanPS-BoldMT"/>
          <w:b/>
          <w:bCs/>
          <w:color w:val="002060"/>
        </w:rPr>
        <w:t xml:space="preserve"> </w:t>
      </w:r>
      <w:r w:rsidR="00FE3B01" w:rsidRPr="008D46ED">
        <w:rPr>
          <w:rFonts w:eastAsia="TimesNewRomanPS-BoldMT"/>
          <w:b/>
          <w:bCs/>
        </w:rPr>
        <w:t>ЈН бр.453-72/2020</w:t>
      </w:r>
      <w:r w:rsidRPr="008D46ED">
        <w:rPr>
          <w:rFonts w:eastAsia="TimesNewRomanPSMT"/>
          <w:b/>
          <w:bCs/>
        </w:rPr>
        <w:t xml:space="preserve">- </w:t>
      </w:r>
      <w:r w:rsidRPr="008D46ED">
        <w:rPr>
          <w:rFonts w:eastAsia="TimesNewRomanPS-BoldMT"/>
          <w:b/>
          <w:bCs/>
        </w:rPr>
        <w:t xml:space="preserve">НЕ ОТВАРАТИ” </w:t>
      </w:r>
      <w:r w:rsidRPr="008D46ED">
        <w:rPr>
          <w:rFonts w:eastAsia="TimesNewRomanPS-BoldMT"/>
          <w:bCs/>
        </w:rPr>
        <w:t xml:space="preserve"> или</w:t>
      </w:r>
    </w:p>
    <w:p w:rsidR="00431E87" w:rsidRPr="008D46ED" w:rsidRDefault="00431E87" w:rsidP="00431E87">
      <w:pPr>
        <w:jc w:val="both"/>
        <w:rPr>
          <w:rFonts w:eastAsia="TimesNewRomanPSMT"/>
          <w:bCs/>
        </w:rPr>
      </w:pPr>
      <w:r w:rsidRPr="008D46ED">
        <w:rPr>
          <w:rFonts w:eastAsia="TimesNewRomanPSMT"/>
          <w:bCs/>
          <w:iCs/>
        </w:rPr>
        <w:t>„</w:t>
      </w:r>
      <w:r w:rsidRPr="008D46ED">
        <w:rPr>
          <w:rFonts w:eastAsia="TimesNewRomanPSMT"/>
          <w:b/>
          <w:bCs/>
          <w:iCs/>
        </w:rPr>
        <w:t>Измена и допуна понуде</w:t>
      </w:r>
      <w:r w:rsidRPr="008D46ED">
        <w:rPr>
          <w:rFonts w:eastAsia="TimesNewRomanPS-BoldMT"/>
          <w:b/>
          <w:bCs/>
        </w:rPr>
        <w:t xml:space="preserve"> за јавну набавку</w:t>
      </w:r>
      <w:r w:rsidR="000C7B88" w:rsidRPr="008D46ED">
        <w:t xml:space="preserve"> ( радови) –реконструкција </w:t>
      </w:r>
      <w:r w:rsidR="00FE3B01" w:rsidRPr="008D46ED">
        <w:t>општинског</w:t>
      </w:r>
      <w:r w:rsidRPr="008D46ED">
        <w:t xml:space="preserve"> пута </w:t>
      </w:r>
      <w:r w:rsidR="000C7B88" w:rsidRPr="008D46ED">
        <w:t xml:space="preserve">у </w:t>
      </w:r>
      <w:r w:rsidR="00FE3B01" w:rsidRPr="008D46ED">
        <w:t>Калањевцима</w:t>
      </w:r>
      <w:r w:rsidRPr="008D46ED">
        <w:rPr>
          <w:rFonts w:eastAsia="TimesNewRomanPS-BoldMT"/>
          <w:b/>
          <w:bCs/>
          <w:color w:val="002060"/>
        </w:rPr>
        <w:t xml:space="preserve"> </w:t>
      </w:r>
      <w:r w:rsidR="00531B13" w:rsidRPr="008D46ED">
        <w:rPr>
          <w:rFonts w:eastAsia="TimesNewRomanPS-BoldMT"/>
          <w:b/>
          <w:bCs/>
        </w:rPr>
        <w:t>Ј</w:t>
      </w:r>
      <w:r w:rsidR="00FE3B01" w:rsidRPr="008D46ED">
        <w:rPr>
          <w:rFonts w:eastAsia="TimesNewRomanPS-BoldMT"/>
          <w:b/>
          <w:bCs/>
        </w:rPr>
        <w:t>Н бр.453-72/2020</w:t>
      </w:r>
      <w:r w:rsidRPr="008D46ED">
        <w:rPr>
          <w:rFonts w:eastAsia="TimesNewRomanPS-BoldMT"/>
          <w:b/>
          <w:bCs/>
        </w:rPr>
        <w:t>.</w:t>
      </w:r>
      <w:r w:rsidRPr="008D46ED">
        <w:rPr>
          <w:rFonts w:eastAsia="TimesNewRomanPSMT"/>
          <w:b/>
          <w:bCs/>
        </w:rPr>
        <w:t xml:space="preserve">- </w:t>
      </w:r>
      <w:r w:rsidRPr="008D46ED">
        <w:rPr>
          <w:rFonts w:eastAsia="TimesNewRomanPS-BoldMT"/>
          <w:b/>
          <w:bCs/>
        </w:rPr>
        <w:t>НЕ ОТВАРАТИ”.</w:t>
      </w:r>
    </w:p>
    <w:p w:rsidR="00431E87" w:rsidRPr="008D46ED" w:rsidRDefault="00431E87" w:rsidP="00431E87">
      <w:pPr>
        <w:jc w:val="both"/>
      </w:pPr>
      <w:r w:rsidRPr="008D46ED">
        <w:rPr>
          <w:rFonts w:eastAsia="TimesNewRomanPSMT"/>
          <w:bCs/>
        </w:rPr>
        <w:t>На полеђини коверте или на кутији навести назив</w:t>
      </w:r>
      <w:r w:rsidRPr="008D46ED">
        <w:rPr>
          <w:rFonts w:eastAsia="TimesNewRomanPSMT"/>
          <w:bCs/>
          <w:lang w:val="sr-Cyrl-CS"/>
        </w:rPr>
        <w:t xml:space="preserve"> и адресу</w:t>
      </w:r>
      <w:r w:rsidRPr="008D46ED">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31E87" w:rsidRPr="008D46ED" w:rsidRDefault="00431E87" w:rsidP="00431E87">
      <w:pPr>
        <w:jc w:val="both"/>
        <w:rPr>
          <w:b/>
          <w:i/>
          <w:iCs/>
        </w:rPr>
      </w:pPr>
      <w:r w:rsidRPr="008D46ED">
        <w:t>По истеку рока за подношење понуда понуђач не може да повуче нити да мења своју понуду.</w:t>
      </w:r>
    </w:p>
    <w:p w:rsidR="00431E87" w:rsidRPr="008D46ED" w:rsidRDefault="00431E87" w:rsidP="00431E87">
      <w:pPr>
        <w:jc w:val="both"/>
        <w:rPr>
          <w:b/>
          <w:i/>
          <w:iCs/>
        </w:rPr>
      </w:pPr>
    </w:p>
    <w:p w:rsidR="00431E87" w:rsidRPr="008D46ED" w:rsidRDefault="00431E87" w:rsidP="00431E87">
      <w:pPr>
        <w:jc w:val="both"/>
        <w:rPr>
          <w:bCs/>
          <w:iCs/>
        </w:rPr>
      </w:pPr>
      <w:r w:rsidRPr="008D46ED">
        <w:rPr>
          <w:b/>
          <w:bCs/>
          <w:i/>
          <w:iCs/>
        </w:rPr>
        <w:t xml:space="preserve">6. УЧЕСТВОВАЊЕ У ЗАЈЕДНИЧКОЈ ПОНУДИ ИЛИ КАО ПОДИЗВОЂАЧ </w:t>
      </w:r>
    </w:p>
    <w:p w:rsidR="00431E87" w:rsidRPr="008D46ED" w:rsidRDefault="00431E87" w:rsidP="00431E87">
      <w:pPr>
        <w:jc w:val="both"/>
        <w:rPr>
          <w:bCs/>
          <w:iCs/>
        </w:rPr>
      </w:pPr>
    </w:p>
    <w:p w:rsidR="00431E87" w:rsidRPr="008D46ED" w:rsidRDefault="00431E87" w:rsidP="00431E87">
      <w:pPr>
        <w:jc w:val="both"/>
        <w:rPr>
          <w:iCs/>
        </w:rPr>
      </w:pPr>
      <w:r w:rsidRPr="008D46ED">
        <w:rPr>
          <w:bCs/>
          <w:iCs/>
        </w:rPr>
        <w:t>Понуђач може да поднесе само једну понуду.</w:t>
      </w:r>
      <w:r w:rsidRPr="008D46ED">
        <w:rPr>
          <w:i/>
          <w:iCs/>
        </w:rPr>
        <w:t xml:space="preserve"> </w:t>
      </w:r>
    </w:p>
    <w:p w:rsidR="00431E87" w:rsidRPr="008D46ED" w:rsidRDefault="00431E87" w:rsidP="00431E87">
      <w:pPr>
        <w:jc w:val="both"/>
        <w:rPr>
          <w:iCs/>
        </w:rPr>
      </w:pPr>
      <w:r w:rsidRPr="008D46ED">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31E87" w:rsidRPr="008D46ED" w:rsidRDefault="00431E87" w:rsidP="00431E87">
      <w:pPr>
        <w:jc w:val="both"/>
        <w:rPr>
          <w:i/>
          <w:iCs/>
          <w:color w:val="FF0000"/>
        </w:rPr>
      </w:pPr>
      <w:r w:rsidRPr="008D46ED">
        <w:rPr>
          <w:iCs/>
        </w:rPr>
        <w:t xml:space="preserve">У Обрасцу понуде </w:t>
      </w:r>
      <w:r w:rsidRPr="008D46ED">
        <w:rPr>
          <w:iCs/>
          <w:lang w:val="sr-Cyrl-CS"/>
        </w:rPr>
        <w:t xml:space="preserve">(поглавље </w:t>
      </w:r>
      <w:r w:rsidRPr="008D46ED">
        <w:rPr>
          <w:b/>
          <w:iCs/>
        </w:rPr>
        <w:t>VII</w:t>
      </w:r>
      <w:r w:rsidRPr="008D46ED">
        <w:rPr>
          <w:iCs/>
          <w:lang w:val="ru-RU"/>
        </w:rPr>
        <w:t>)</w:t>
      </w:r>
      <w:r w:rsidRPr="008D46ED">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31E87" w:rsidRPr="008D46ED" w:rsidRDefault="00431E87" w:rsidP="00431E87">
      <w:pPr>
        <w:jc w:val="both"/>
      </w:pPr>
    </w:p>
    <w:p w:rsidR="00431E87" w:rsidRPr="008D46ED" w:rsidRDefault="00431E87" w:rsidP="00431E87">
      <w:pPr>
        <w:jc w:val="both"/>
        <w:rPr>
          <w:iCs/>
        </w:rPr>
      </w:pPr>
      <w:r w:rsidRPr="008D46ED">
        <w:rPr>
          <w:b/>
          <w:bCs/>
          <w:i/>
          <w:iCs/>
        </w:rPr>
        <w:t>7. ПОНУДА СА ПОДИЗВОЂАЧЕМ</w:t>
      </w:r>
    </w:p>
    <w:p w:rsidR="00431E87" w:rsidRPr="008D46ED" w:rsidRDefault="00431E87" w:rsidP="00431E87">
      <w:pPr>
        <w:jc w:val="both"/>
        <w:rPr>
          <w:iCs/>
        </w:rPr>
      </w:pPr>
    </w:p>
    <w:p w:rsidR="00431E87" w:rsidRPr="008D46ED" w:rsidRDefault="00431E87" w:rsidP="00431E87">
      <w:pPr>
        <w:jc w:val="both"/>
        <w:rPr>
          <w:iCs/>
        </w:rPr>
      </w:pPr>
      <w:r w:rsidRPr="008D46ED">
        <w:rPr>
          <w:iCs/>
        </w:rPr>
        <w:t>Уколико понуђач подноси понуду са подизвођачем дужан је да у Обрасцу понуде</w:t>
      </w:r>
      <w:r w:rsidRPr="008D46ED">
        <w:rPr>
          <w:iCs/>
          <w:lang w:val="sr-Cyrl-CS"/>
        </w:rPr>
        <w:t xml:space="preserve"> (поглавље </w:t>
      </w:r>
      <w:r w:rsidRPr="008D46ED">
        <w:rPr>
          <w:b/>
          <w:iCs/>
        </w:rPr>
        <w:t>VII</w:t>
      </w:r>
      <w:r w:rsidRPr="008D46ED">
        <w:rPr>
          <w:iCs/>
          <w:lang w:val="ru-RU"/>
        </w:rPr>
        <w:t>)</w:t>
      </w:r>
      <w:r w:rsidRPr="008D46ED">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31E87" w:rsidRPr="008D46ED" w:rsidRDefault="00431E87" w:rsidP="00431E87">
      <w:pPr>
        <w:jc w:val="both"/>
        <w:rPr>
          <w:iCs/>
        </w:rPr>
      </w:pPr>
      <w:r w:rsidRPr="008D46ED">
        <w:rPr>
          <w:iCs/>
        </w:rPr>
        <w:t xml:space="preserve">Понуђач </w:t>
      </w:r>
      <w:r w:rsidRPr="008D46ED">
        <w:rPr>
          <w:iCs/>
          <w:color w:val="auto"/>
        </w:rPr>
        <w:t>у Обрасцу понуде</w:t>
      </w:r>
      <w:r w:rsidRPr="008D46ED">
        <w:rPr>
          <w:i/>
          <w:iCs/>
        </w:rPr>
        <w:t xml:space="preserve"> </w:t>
      </w:r>
      <w:r w:rsidRPr="008D46ED">
        <w:rPr>
          <w:iCs/>
        </w:rPr>
        <w:t xml:space="preserve">наводи назив и седиште подизвођача, уколико ће делимично извршење набавке поверити подизвођачу. </w:t>
      </w:r>
    </w:p>
    <w:p w:rsidR="00431E87" w:rsidRPr="008D46ED" w:rsidRDefault="00431E87" w:rsidP="00431E87">
      <w:pPr>
        <w:jc w:val="both"/>
        <w:rPr>
          <w:rFonts w:eastAsia="TimesNewRomanPSMT"/>
          <w:bCs/>
        </w:rPr>
      </w:pPr>
      <w:r w:rsidRPr="008D46ED">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D46ED">
        <w:rPr>
          <w:rFonts w:eastAsia="TimesNewRomanPSMT"/>
          <w:bCs/>
        </w:rPr>
        <w:t xml:space="preserve"> </w:t>
      </w:r>
    </w:p>
    <w:p w:rsidR="00431E87" w:rsidRPr="008D46ED" w:rsidRDefault="00431E87" w:rsidP="00431E87">
      <w:pPr>
        <w:jc w:val="both"/>
        <w:rPr>
          <w:iCs/>
        </w:rPr>
      </w:pPr>
      <w:r w:rsidRPr="008D46ED">
        <w:rPr>
          <w:rFonts w:eastAsia="TimesNewRomanPSMT"/>
          <w:bCs/>
        </w:rPr>
        <w:t xml:space="preserve">Понуђач је дужан да за подизвођаче достави доказе о испуњености услова који су наведени у </w:t>
      </w:r>
      <w:r w:rsidRPr="008D46ED">
        <w:rPr>
          <w:rFonts w:eastAsia="TimesNewRomanPSMT"/>
          <w:bCs/>
          <w:lang w:val="sr-Cyrl-CS"/>
        </w:rPr>
        <w:t xml:space="preserve">поглављу </w:t>
      </w:r>
      <w:r w:rsidRPr="008D46ED">
        <w:rPr>
          <w:rFonts w:eastAsia="TimesNewRomanPSMT"/>
          <w:b/>
          <w:bCs/>
        </w:rPr>
        <w:t>V</w:t>
      </w:r>
      <w:r w:rsidRPr="008D46ED">
        <w:rPr>
          <w:rFonts w:eastAsia="TimesNewRomanPSMT"/>
          <w:bCs/>
          <w:lang w:val="ru-RU"/>
        </w:rPr>
        <w:t xml:space="preserve"> </w:t>
      </w:r>
      <w:r w:rsidRPr="008D46ED">
        <w:rPr>
          <w:rFonts w:eastAsia="TimesNewRomanPSMT"/>
          <w:bCs/>
        </w:rPr>
        <w:t>конкурсне документације, у складу са Упутством како се доказује испуњеност услова.</w:t>
      </w:r>
    </w:p>
    <w:p w:rsidR="00431E87" w:rsidRPr="008D46ED" w:rsidRDefault="00431E87" w:rsidP="00431E87">
      <w:pPr>
        <w:jc w:val="both"/>
        <w:rPr>
          <w:iCs/>
        </w:rPr>
      </w:pPr>
      <w:r w:rsidRPr="008D46ED">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31E87" w:rsidRPr="008D46ED" w:rsidRDefault="00431E87" w:rsidP="00431E87">
      <w:pPr>
        <w:jc w:val="both"/>
      </w:pPr>
      <w:r w:rsidRPr="008D46ED">
        <w:rPr>
          <w:iCs/>
        </w:rPr>
        <w:t>Понуђач је дужан да наручиоцу, на његов захтев, омогући приступ код подизвођача, ради утврђивања испуњености тражених услова.</w:t>
      </w:r>
    </w:p>
    <w:p w:rsidR="00431E87" w:rsidRPr="008D46ED" w:rsidRDefault="00431E87" w:rsidP="00431E87">
      <w:pPr>
        <w:jc w:val="both"/>
        <w:rPr>
          <w:b/>
          <w:i/>
        </w:rPr>
      </w:pPr>
    </w:p>
    <w:p w:rsidR="00431E87" w:rsidRPr="008D46ED" w:rsidRDefault="00431E87" w:rsidP="00431E87">
      <w:pPr>
        <w:jc w:val="both"/>
      </w:pPr>
      <w:r w:rsidRPr="008D46ED">
        <w:rPr>
          <w:b/>
          <w:i/>
        </w:rPr>
        <w:t>8. ЗАЈЕДНИЧКА ПОНУДА</w:t>
      </w:r>
    </w:p>
    <w:p w:rsidR="00431E87" w:rsidRPr="008D46ED" w:rsidRDefault="00431E87" w:rsidP="00431E87">
      <w:pPr>
        <w:jc w:val="both"/>
      </w:pPr>
    </w:p>
    <w:p w:rsidR="00431E87" w:rsidRPr="008D46ED" w:rsidRDefault="00431E87" w:rsidP="00431E87">
      <w:pPr>
        <w:jc w:val="both"/>
      </w:pPr>
      <w:r w:rsidRPr="008D46ED">
        <w:t>Понуду може поднети група понуђача.</w:t>
      </w:r>
    </w:p>
    <w:p w:rsidR="00431E87" w:rsidRPr="008D46ED" w:rsidRDefault="00431E87" w:rsidP="00431E87">
      <w:pPr>
        <w:jc w:val="both"/>
      </w:pPr>
      <w:r w:rsidRPr="008D46ED">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D46ED">
        <w:rPr>
          <w:lang w:val="sr-Cyrl-CS"/>
        </w:rPr>
        <w:t>.</w:t>
      </w:r>
      <w:r w:rsidRPr="008D46ED">
        <w:t xml:space="preserve"> 4. тач</w:t>
      </w:r>
      <w:r w:rsidRPr="008D46ED">
        <w:rPr>
          <w:lang w:val="sr-Cyrl-CS"/>
        </w:rPr>
        <w:t>.</w:t>
      </w:r>
      <w:r w:rsidRPr="008D46ED">
        <w:t xml:space="preserve"> 1</w:t>
      </w:r>
      <w:r w:rsidRPr="008D46ED">
        <w:rPr>
          <w:lang w:val="sr-Cyrl-CS"/>
        </w:rPr>
        <w:t>)</w:t>
      </w:r>
      <w:r w:rsidRPr="008D46ED">
        <w:t xml:space="preserve"> до 6</w:t>
      </w:r>
      <w:r w:rsidRPr="008D46ED">
        <w:rPr>
          <w:lang w:val="sr-Cyrl-CS"/>
        </w:rPr>
        <w:t>)</w:t>
      </w:r>
      <w:r w:rsidRPr="008D46ED">
        <w:t xml:space="preserve"> Закона и то податке о: </w:t>
      </w:r>
    </w:p>
    <w:p w:rsidR="004B58FF" w:rsidRPr="008D46ED" w:rsidRDefault="004B58FF" w:rsidP="00431E87">
      <w:pPr>
        <w:jc w:val="both"/>
      </w:pPr>
      <w:r w:rsidRPr="008D46ED">
        <w:t>-податке о члану групе који ће бити носилац посла, односно који ће поднети понуду и који ће заступати групу понуђача пред наручиоцем;</w:t>
      </w:r>
    </w:p>
    <w:p w:rsidR="004B58FF" w:rsidRPr="008D46ED" w:rsidRDefault="004B58FF" w:rsidP="00431E87">
      <w:pPr>
        <w:jc w:val="both"/>
      </w:pPr>
      <w:r w:rsidRPr="008D46ED">
        <w:t>-опис послова сваког од понуђача из групе понуђача у извршењу уговора;</w:t>
      </w:r>
    </w:p>
    <w:p w:rsidR="00431E87" w:rsidRPr="008D46ED" w:rsidRDefault="00431E87" w:rsidP="00431E87">
      <w:pPr>
        <w:jc w:val="both"/>
      </w:pPr>
      <w:r w:rsidRPr="008D46ED">
        <w:rPr>
          <w:rFonts w:eastAsia="TimesNewRomanPSMT"/>
          <w:bCs/>
        </w:rPr>
        <w:t xml:space="preserve">Група понуђача је дужна да достави све доказе о испуњености услова који су наведени у </w:t>
      </w:r>
      <w:r w:rsidRPr="008D46ED">
        <w:rPr>
          <w:rFonts w:eastAsia="TimesNewRomanPSMT"/>
          <w:bCs/>
          <w:lang w:val="sr-Cyrl-CS"/>
        </w:rPr>
        <w:t xml:space="preserve">поглављу </w:t>
      </w:r>
      <w:r w:rsidRPr="008D46ED">
        <w:rPr>
          <w:rFonts w:eastAsia="TimesNewRomanPSMT"/>
          <w:b/>
          <w:bCs/>
        </w:rPr>
        <w:t>V</w:t>
      </w:r>
      <w:r w:rsidRPr="008D46ED">
        <w:rPr>
          <w:rFonts w:eastAsia="TimesNewRomanPSMT"/>
          <w:bCs/>
          <w:lang w:val="ru-RU"/>
        </w:rPr>
        <w:t xml:space="preserve"> </w:t>
      </w:r>
      <w:r w:rsidRPr="008D46ED">
        <w:rPr>
          <w:rFonts w:eastAsia="TimesNewRomanPSMT"/>
          <w:bCs/>
        </w:rPr>
        <w:t>конкурсне документације, у складу са Упутством како се доказује испуњеност услова.</w:t>
      </w:r>
    </w:p>
    <w:p w:rsidR="00431E87" w:rsidRPr="008D46ED" w:rsidRDefault="00431E87" w:rsidP="00431E87">
      <w:pPr>
        <w:jc w:val="both"/>
        <w:rPr>
          <w:color w:val="auto"/>
        </w:rPr>
      </w:pPr>
      <w:r w:rsidRPr="008D46ED">
        <w:t xml:space="preserve">Понуђачи из групе понуђача одговарају неограничено солидарно према наручиоцу. </w:t>
      </w:r>
    </w:p>
    <w:p w:rsidR="00431E87" w:rsidRPr="008D46ED" w:rsidRDefault="00431E87" w:rsidP="00431E87">
      <w:pPr>
        <w:jc w:val="both"/>
        <w:rPr>
          <w:color w:val="auto"/>
        </w:rPr>
      </w:pPr>
      <w:r w:rsidRPr="008D46ED">
        <w:rPr>
          <w:color w:val="auto"/>
        </w:rPr>
        <w:t>Задруга може поднети понуду самостално, у своје име, а за рачун задругара или заједничку понуду у име задругара.</w:t>
      </w:r>
    </w:p>
    <w:p w:rsidR="00431E87" w:rsidRPr="008D46ED" w:rsidRDefault="00431E87" w:rsidP="00431E87">
      <w:pPr>
        <w:jc w:val="both"/>
        <w:rPr>
          <w:color w:val="auto"/>
        </w:rPr>
      </w:pPr>
      <w:r w:rsidRPr="008D46ED">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31E87" w:rsidRPr="008D46ED" w:rsidRDefault="00431E87" w:rsidP="00431E87">
      <w:pPr>
        <w:jc w:val="both"/>
      </w:pPr>
      <w:r w:rsidRPr="008D46ED">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31E87" w:rsidRPr="008D46ED" w:rsidRDefault="00431E87" w:rsidP="00431E87">
      <w:pPr>
        <w:jc w:val="both"/>
      </w:pPr>
    </w:p>
    <w:p w:rsidR="00431E87" w:rsidRPr="008D46ED" w:rsidRDefault="00431E87" w:rsidP="00431E87">
      <w:pPr>
        <w:jc w:val="both"/>
      </w:pPr>
      <w:r w:rsidRPr="008D46ED">
        <w:rPr>
          <w:b/>
          <w:bCs/>
          <w:i/>
          <w:iCs/>
        </w:rPr>
        <w:t>9. НАЧИН И УСЛОВ</w:t>
      </w:r>
      <w:r w:rsidRPr="008D46ED">
        <w:rPr>
          <w:b/>
          <w:bCs/>
          <w:i/>
          <w:iCs/>
          <w:lang w:val="sr-Cyrl-CS"/>
        </w:rPr>
        <w:t>И</w:t>
      </w:r>
      <w:r w:rsidRPr="008D46ED">
        <w:rPr>
          <w:b/>
          <w:bCs/>
          <w:i/>
          <w:iCs/>
        </w:rPr>
        <w:t xml:space="preserve"> ПЛАЋАЊА, ГАРАНТНИ РОК, КАО И ДРУГЕ ОКОЛНОСТИ ОД КОЈИХ ЗАВИСИ ПРИХВАТЉИВОСТ  ПОНУДЕ</w:t>
      </w:r>
    </w:p>
    <w:p w:rsidR="00431E87" w:rsidRPr="008D46ED" w:rsidRDefault="00431E87" w:rsidP="00431E87">
      <w:pPr>
        <w:jc w:val="both"/>
      </w:pPr>
    </w:p>
    <w:p w:rsidR="00431E87" w:rsidRPr="008D46ED" w:rsidRDefault="00431E87" w:rsidP="00431E87">
      <w:pPr>
        <w:jc w:val="both"/>
        <w:rPr>
          <w:iCs/>
        </w:rPr>
      </w:pPr>
      <w:r w:rsidRPr="008D46ED">
        <w:rPr>
          <w:b/>
          <w:bCs/>
          <w:i/>
          <w:iCs/>
        </w:rPr>
        <w:t>9.1</w:t>
      </w:r>
      <w:r w:rsidRPr="008D46ED">
        <w:rPr>
          <w:b/>
          <w:bCs/>
          <w:i/>
          <w:iCs/>
          <w:u w:val="single"/>
        </w:rPr>
        <w:t xml:space="preserve">. </w:t>
      </w:r>
      <w:r w:rsidRPr="008D46ED">
        <w:rPr>
          <w:iCs/>
          <w:u w:val="single"/>
        </w:rPr>
        <w:t>Захтеви у погледу начина, рока и услова плаћања</w:t>
      </w:r>
      <w:r w:rsidRPr="008D46ED">
        <w:rPr>
          <w:i/>
          <w:iCs/>
          <w:u w:val="single"/>
        </w:rPr>
        <w:t>.</w:t>
      </w:r>
    </w:p>
    <w:p w:rsidR="00431E87" w:rsidRPr="008D46ED" w:rsidRDefault="00431E87" w:rsidP="00431E87">
      <w:pPr>
        <w:jc w:val="both"/>
        <w:rPr>
          <w:iCs/>
        </w:rPr>
      </w:pPr>
      <w:r w:rsidRPr="008D46ED">
        <w:rPr>
          <w:iCs/>
        </w:rPr>
        <w:t>Рок плаћања је</w:t>
      </w:r>
      <w:r w:rsidRPr="008D46ED">
        <w:rPr>
          <w:iCs/>
          <w:lang w:val="sr-Cyrl-CS"/>
        </w:rPr>
        <w:t xml:space="preserve"> 45 дана</w:t>
      </w:r>
      <w:r w:rsidRPr="008D46ED">
        <w:rPr>
          <w:i/>
          <w:iCs/>
          <w:color w:val="auto"/>
          <w:lang w:val="sr-Cyrl-CS"/>
        </w:rPr>
        <w:t xml:space="preserve"> </w:t>
      </w:r>
      <w:r w:rsidRPr="008D46ED">
        <w:rPr>
          <w:iCs/>
          <w:lang w:val="sr-Cyrl-CS"/>
        </w:rPr>
        <w:t>од дана испостављања п</w:t>
      </w:r>
      <w:r w:rsidR="000C7B88" w:rsidRPr="008D46ED">
        <w:rPr>
          <w:iCs/>
          <w:lang w:val="sr-Cyrl-CS"/>
        </w:rPr>
        <w:t xml:space="preserve">ривремених и окончане ситуације, </w:t>
      </w:r>
    </w:p>
    <w:p w:rsidR="00431E87" w:rsidRPr="008D46ED" w:rsidRDefault="00431E87" w:rsidP="00431E87">
      <w:pPr>
        <w:jc w:val="both"/>
        <w:rPr>
          <w:iCs/>
        </w:rPr>
      </w:pPr>
      <w:r w:rsidRPr="008D46ED">
        <w:rPr>
          <w:iCs/>
        </w:rPr>
        <w:t>Плаћање се врши уплатом на рачун понуђача.</w:t>
      </w:r>
    </w:p>
    <w:p w:rsidR="00431E87" w:rsidRPr="008D46ED" w:rsidRDefault="00FE3B01" w:rsidP="00431E87">
      <w:pPr>
        <w:jc w:val="both"/>
        <w:rPr>
          <w:iCs/>
        </w:rPr>
      </w:pPr>
      <w:r w:rsidRPr="008D46ED">
        <w:rPr>
          <w:iCs/>
        </w:rPr>
        <w:t>Рок за завршетак радова: 30</w:t>
      </w:r>
      <w:r w:rsidR="000C7B88" w:rsidRPr="008D46ED">
        <w:rPr>
          <w:iCs/>
        </w:rPr>
        <w:t xml:space="preserve"> дана од дана увођења у посао.</w:t>
      </w:r>
    </w:p>
    <w:p w:rsidR="00431E87" w:rsidRPr="008D46ED" w:rsidRDefault="00431E87" w:rsidP="00431E87">
      <w:pPr>
        <w:jc w:val="both"/>
        <w:rPr>
          <w:b/>
          <w:bCs/>
          <w:iCs/>
        </w:rPr>
      </w:pPr>
    </w:p>
    <w:p w:rsidR="00431E87" w:rsidRPr="008D46ED" w:rsidRDefault="00431E87" w:rsidP="00431E87">
      <w:pPr>
        <w:jc w:val="both"/>
        <w:rPr>
          <w:iCs/>
        </w:rPr>
      </w:pPr>
      <w:r w:rsidRPr="008D46ED">
        <w:rPr>
          <w:b/>
          <w:bCs/>
          <w:iCs/>
        </w:rPr>
        <w:t xml:space="preserve">9.2. </w:t>
      </w:r>
      <w:r w:rsidRPr="008D46ED">
        <w:rPr>
          <w:iCs/>
          <w:u w:val="single"/>
        </w:rPr>
        <w:t>Захтеви у погледу гарантног рока</w:t>
      </w:r>
    </w:p>
    <w:p w:rsidR="00431E87" w:rsidRPr="008D46ED" w:rsidRDefault="00431E87" w:rsidP="00431E87">
      <w:pPr>
        <w:jc w:val="both"/>
        <w:rPr>
          <w:iCs/>
        </w:rPr>
      </w:pPr>
      <w:r w:rsidRPr="008D46ED">
        <w:rPr>
          <w:iCs/>
        </w:rPr>
        <w:t>Гаранција за изведене радове је најмање 2 године</w:t>
      </w:r>
    </w:p>
    <w:p w:rsidR="00431E87" w:rsidRPr="008D46ED" w:rsidRDefault="000C7B88" w:rsidP="00431E87">
      <w:pPr>
        <w:jc w:val="both"/>
        <w:rPr>
          <w:iCs/>
        </w:rPr>
      </w:pPr>
      <w:r w:rsidRPr="008D46ED">
        <w:rPr>
          <w:b/>
          <w:bCs/>
          <w:iCs/>
          <w:u w:val="single"/>
        </w:rPr>
        <w:t>9.3</w:t>
      </w:r>
      <w:r w:rsidR="00431E87" w:rsidRPr="008D46ED">
        <w:rPr>
          <w:b/>
          <w:bCs/>
          <w:iCs/>
          <w:u w:val="single"/>
        </w:rPr>
        <w:t xml:space="preserve">. </w:t>
      </w:r>
      <w:r w:rsidR="00431E87" w:rsidRPr="008D46ED">
        <w:rPr>
          <w:iCs/>
          <w:u w:val="single"/>
        </w:rPr>
        <w:t>Захтев у погледу рока важења понуде</w:t>
      </w:r>
    </w:p>
    <w:p w:rsidR="00431E87" w:rsidRPr="008D46ED" w:rsidRDefault="00431E87" w:rsidP="00431E87">
      <w:pPr>
        <w:jc w:val="both"/>
        <w:rPr>
          <w:iCs/>
        </w:rPr>
      </w:pPr>
      <w:r w:rsidRPr="008D46ED">
        <w:rPr>
          <w:iCs/>
        </w:rPr>
        <w:t>Рок важењ</w:t>
      </w:r>
      <w:r w:rsidR="000C7B88" w:rsidRPr="008D46ED">
        <w:rPr>
          <w:iCs/>
        </w:rPr>
        <w:t>а понуде не може бити краћи од 3</w:t>
      </w:r>
      <w:r w:rsidRPr="008D46ED">
        <w:rPr>
          <w:iCs/>
        </w:rPr>
        <w:t>0 дана од дана отварања понуда.</w:t>
      </w:r>
    </w:p>
    <w:p w:rsidR="00431E87" w:rsidRPr="008D46ED" w:rsidRDefault="00431E87" w:rsidP="00431E87">
      <w:pPr>
        <w:jc w:val="both"/>
        <w:rPr>
          <w:iCs/>
        </w:rPr>
      </w:pPr>
      <w:r w:rsidRPr="008D46ED">
        <w:rPr>
          <w:iCs/>
        </w:rPr>
        <w:t>У случају истека рока важења понуде, наручилац је дужан да у писаном облику затражи од понуђача продужење рока важења понуде.</w:t>
      </w:r>
    </w:p>
    <w:p w:rsidR="00431E87" w:rsidRPr="008D46ED" w:rsidRDefault="00431E87" w:rsidP="00431E87">
      <w:pPr>
        <w:jc w:val="both"/>
        <w:rPr>
          <w:b/>
          <w:bCs/>
          <w:i/>
          <w:iCs/>
        </w:rPr>
      </w:pPr>
      <w:r w:rsidRPr="008D46ED">
        <w:rPr>
          <w:iCs/>
        </w:rPr>
        <w:t>Понуђач који прихвати захтев за продужење рока важења понуде на може мењати понуду.</w:t>
      </w:r>
    </w:p>
    <w:p w:rsidR="00431E87" w:rsidRPr="008D46ED" w:rsidRDefault="00431E87" w:rsidP="00431E87">
      <w:pPr>
        <w:jc w:val="both"/>
        <w:rPr>
          <w:b/>
          <w:color w:val="auto"/>
          <w:u w:val="single"/>
        </w:rPr>
      </w:pPr>
    </w:p>
    <w:p w:rsidR="00431E87" w:rsidRPr="008D46ED" w:rsidRDefault="00431E87" w:rsidP="00431E87">
      <w:pPr>
        <w:jc w:val="both"/>
        <w:rPr>
          <w:b/>
          <w:color w:val="auto"/>
          <w:u w:val="single"/>
        </w:rPr>
      </w:pPr>
      <w:r w:rsidRPr="008D46ED">
        <w:rPr>
          <w:b/>
          <w:color w:val="auto"/>
          <w:u w:val="single"/>
        </w:rPr>
        <w:t>9.</w:t>
      </w:r>
      <w:r w:rsidR="000C7B88" w:rsidRPr="008D46ED">
        <w:rPr>
          <w:b/>
          <w:color w:val="auto"/>
          <w:u w:val="single"/>
        </w:rPr>
        <w:t>4</w:t>
      </w:r>
      <w:r w:rsidRPr="008D46ED">
        <w:rPr>
          <w:color w:val="auto"/>
          <w:u w:val="single"/>
        </w:rPr>
        <w:t>. Други захтеви</w:t>
      </w:r>
      <w:r w:rsidRPr="008D46ED">
        <w:rPr>
          <w:b/>
          <w:color w:val="auto"/>
          <w:u w:val="single"/>
        </w:rPr>
        <w:t xml:space="preserve"> </w:t>
      </w:r>
    </w:p>
    <w:p w:rsidR="00431E87" w:rsidRPr="008D46ED" w:rsidRDefault="00431E87" w:rsidP="00431E87">
      <w:pPr>
        <w:jc w:val="both"/>
        <w:rPr>
          <w:b/>
          <w:bCs/>
          <w:i/>
          <w:iCs/>
        </w:rPr>
      </w:pPr>
    </w:p>
    <w:p w:rsidR="00431E87" w:rsidRPr="008D46ED" w:rsidRDefault="00431E87" w:rsidP="00431E87">
      <w:pPr>
        <w:jc w:val="both"/>
        <w:rPr>
          <w:b/>
          <w:bCs/>
          <w:i/>
          <w:iCs/>
        </w:rPr>
      </w:pPr>
      <w:r w:rsidRPr="008D46ED">
        <w:rPr>
          <w:b/>
          <w:bCs/>
          <w:i/>
          <w:iCs/>
        </w:rPr>
        <w:t>10. ВАЛУТА И НАЧИН НА КОЈИ МОРА ДА БУДЕ НАВЕДЕНА И ИЗРАЖЕНА ЦЕНА У ПОНУДИ</w:t>
      </w:r>
    </w:p>
    <w:p w:rsidR="00431E87" w:rsidRPr="008D46ED" w:rsidRDefault="00431E87" w:rsidP="00431E87">
      <w:pPr>
        <w:jc w:val="both"/>
        <w:rPr>
          <w:b/>
          <w:bCs/>
          <w:i/>
          <w:iCs/>
        </w:rPr>
      </w:pPr>
    </w:p>
    <w:p w:rsidR="00431E87" w:rsidRPr="008D46ED" w:rsidRDefault="00431E87" w:rsidP="00431E87">
      <w:pPr>
        <w:jc w:val="both"/>
        <w:rPr>
          <w:iCs/>
        </w:rPr>
      </w:pPr>
      <w:r w:rsidRPr="008D46ED">
        <w:rPr>
          <w:iCs/>
        </w:rPr>
        <w:t xml:space="preserve">Цена мора бити исказана у динарима, са и </w:t>
      </w:r>
      <w:r w:rsidRPr="008D46ED">
        <w:rPr>
          <w:iCs/>
          <w:color w:val="00000A"/>
        </w:rPr>
        <w:t>без пореза на додату вредност,</w:t>
      </w:r>
      <w:r w:rsidRPr="008D46ED">
        <w:rPr>
          <w:color w:val="00000A"/>
        </w:rPr>
        <w:t xml:space="preserve"> </w:t>
      </w:r>
      <w:r w:rsidRPr="008D46ED">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31E87" w:rsidRPr="008D46ED" w:rsidRDefault="00431E87" w:rsidP="00431E87">
      <w:pPr>
        <w:jc w:val="both"/>
      </w:pPr>
      <w:r w:rsidRPr="008D46ED">
        <w:rPr>
          <w:iCs/>
        </w:rPr>
        <w:t>Цена је фиксна и не може се мењати.</w:t>
      </w:r>
      <w:r w:rsidRPr="008D46ED">
        <w:t xml:space="preserve"> </w:t>
      </w:r>
    </w:p>
    <w:p w:rsidR="00431E87" w:rsidRPr="008D46ED" w:rsidRDefault="00431E87" w:rsidP="00431E87">
      <w:pPr>
        <w:jc w:val="both"/>
        <w:rPr>
          <w:iCs/>
        </w:rPr>
      </w:pPr>
      <w:r w:rsidRPr="008D46ED">
        <w:t>Ако је у понуди исказана неуобичајено ниска цена, наручилац ће поступити у складу са чланом 92. Закона.</w:t>
      </w:r>
    </w:p>
    <w:p w:rsidR="00431E87" w:rsidRPr="008D46ED" w:rsidRDefault="00431E87" w:rsidP="00431E87">
      <w:pPr>
        <w:jc w:val="both"/>
        <w:rPr>
          <w:b/>
          <w:i/>
          <w:iCs/>
        </w:rPr>
      </w:pPr>
      <w:r w:rsidRPr="008D46ED">
        <w:rPr>
          <w:iCs/>
        </w:rPr>
        <w:lastRenderedPageBreak/>
        <w:t>Ако понуђена цена укључује увозну царину и друге дажбине, понуђач је дужан да тај део одвојено искаже у динарима.</w:t>
      </w:r>
    </w:p>
    <w:p w:rsidR="00431E87" w:rsidRPr="008D46ED" w:rsidRDefault="00431E87" w:rsidP="00431E87">
      <w:pPr>
        <w:jc w:val="both"/>
      </w:pPr>
    </w:p>
    <w:p w:rsidR="00431E87" w:rsidRPr="008D46ED" w:rsidRDefault="00431E87" w:rsidP="00431E87">
      <w:pPr>
        <w:jc w:val="both"/>
        <w:rPr>
          <w:b/>
          <w:i/>
          <w:iCs/>
          <w:color w:val="auto"/>
        </w:rPr>
      </w:pPr>
      <w:r w:rsidRPr="008D46ED">
        <w:rPr>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31E87" w:rsidRPr="008D46ED" w:rsidRDefault="00431E87" w:rsidP="00431E87">
      <w:pPr>
        <w:jc w:val="both"/>
        <w:rPr>
          <w:b/>
          <w:i/>
          <w:iCs/>
          <w:color w:val="auto"/>
        </w:rPr>
      </w:pPr>
    </w:p>
    <w:p w:rsidR="00431E87" w:rsidRPr="008D46ED" w:rsidRDefault="00431E87" w:rsidP="00431E87">
      <w:pPr>
        <w:jc w:val="both"/>
        <w:rPr>
          <w:rFonts w:eastAsia="TimesNewRomanPSMT"/>
          <w:bCs/>
          <w:iCs/>
          <w:color w:val="auto"/>
        </w:rPr>
      </w:pPr>
      <w:r w:rsidRPr="008D46ED">
        <w:rPr>
          <w:rFonts w:eastAsia="TimesNewRomanPSMT"/>
          <w:bCs/>
          <w:iCs/>
          <w:color w:val="auto"/>
        </w:rPr>
        <w:t>Подаци о пореским обавезама се могу добити у Пореској управи, Министарства финансија и привреде.</w:t>
      </w:r>
    </w:p>
    <w:p w:rsidR="00431E87" w:rsidRPr="008D46ED" w:rsidRDefault="00431E87" w:rsidP="00431E87">
      <w:pPr>
        <w:jc w:val="both"/>
        <w:rPr>
          <w:rFonts w:eastAsia="TimesNewRomanPSMT"/>
          <w:bCs/>
          <w:iCs/>
          <w:color w:val="auto"/>
        </w:rPr>
      </w:pPr>
      <w:r w:rsidRPr="008D46ED">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431E87" w:rsidRPr="008D46ED" w:rsidRDefault="00431E87" w:rsidP="00431E87">
      <w:pPr>
        <w:jc w:val="both"/>
      </w:pPr>
      <w:r w:rsidRPr="008D46ED">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431E87" w:rsidRPr="008D46ED" w:rsidRDefault="00431E87" w:rsidP="00431E87">
      <w:pPr>
        <w:jc w:val="both"/>
      </w:pPr>
    </w:p>
    <w:p w:rsidR="00431E87" w:rsidRPr="008D46ED" w:rsidRDefault="00431E87" w:rsidP="00431E87">
      <w:pPr>
        <w:jc w:val="both"/>
        <w:rPr>
          <w:b/>
          <w:i/>
          <w:iCs/>
        </w:rPr>
      </w:pPr>
      <w:r w:rsidRPr="008D46ED">
        <w:rPr>
          <w:b/>
          <w:i/>
          <w:iCs/>
        </w:rPr>
        <w:t>12. ПОДАЦИ О ВРСТИ, САДРЖИНИ, НАЧИНУ ПОДНОШЕЊА, ВИСИНИ И РОКОВИМА ОБЕЗБЕЂЕЊА ИСПУЊЕЊА ОБАВЕЗА ПОНУЂАЧА</w:t>
      </w:r>
    </w:p>
    <w:p w:rsidR="00431E87" w:rsidRPr="008D46ED" w:rsidRDefault="00431E87" w:rsidP="00431E87">
      <w:pPr>
        <w:jc w:val="both"/>
      </w:pPr>
    </w:p>
    <w:p w:rsidR="00431E87" w:rsidRPr="008D46ED" w:rsidRDefault="00431E87" w:rsidP="00431E87">
      <w:pPr>
        <w:jc w:val="both"/>
      </w:pPr>
      <w:r w:rsidRPr="008D46ED">
        <w:rPr>
          <w:b/>
          <w:bCs/>
          <w:i/>
        </w:rPr>
        <w:t xml:space="preserve">13. ЗАШТИТА ПОВЕРЉИВОСТИ ПОДАТАКА КОЈЕ НАРУЧИЛАЦ СТАВЉА ПОНУЂАЧИМА НА РАСПОЛАГАЊЕ, УКЉУЧУЈУЋИ И ЊИХОВЕ ПОДИЗВОЂАЧЕ </w:t>
      </w:r>
    </w:p>
    <w:p w:rsidR="00431E87" w:rsidRPr="008D46ED" w:rsidRDefault="00431E87" w:rsidP="00431E87">
      <w:pPr>
        <w:spacing w:before="120" w:after="120"/>
        <w:jc w:val="both"/>
        <w:rPr>
          <w:b/>
          <w:i/>
        </w:rPr>
      </w:pPr>
      <w:r w:rsidRPr="008D46ED">
        <w:t>Предметна набавка не садржи поверљиве информације које наручилац ставља на располагање.</w:t>
      </w:r>
    </w:p>
    <w:p w:rsidR="00431E87" w:rsidRPr="008D46ED" w:rsidRDefault="00431E87" w:rsidP="00431E87">
      <w:pPr>
        <w:jc w:val="both"/>
        <w:rPr>
          <w:b/>
          <w:bCs/>
        </w:rPr>
      </w:pPr>
      <w:r w:rsidRPr="008D46ED">
        <w:rPr>
          <w:b/>
          <w:bCs/>
        </w:rPr>
        <w:t>14. ДОДАТНЕ ИНФОРМАЦИЈЕ ИЛИ ПОЈАШЊЕЊА У ВЕЗИ СА ПРИПРЕМАЊЕМ ПОНУДЕ</w:t>
      </w:r>
    </w:p>
    <w:p w:rsidR="00431E87" w:rsidRPr="008D46ED" w:rsidRDefault="00431E87" w:rsidP="00431E87">
      <w:pPr>
        <w:jc w:val="both"/>
        <w:rPr>
          <w:b/>
          <w:bCs/>
        </w:rPr>
      </w:pPr>
    </w:p>
    <w:p w:rsidR="00431E87" w:rsidRPr="008D46ED" w:rsidRDefault="00431E87" w:rsidP="00431E87">
      <w:pPr>
        <w:jc w:val="both"/>
      </w:pPr>
      <w:r w:rsidRPr="008D46ED">
        <w:t xml:space="preserve">Заинтересовано лице може, у писаном </w:t>
      </w:r>
      <w:r w:rsidRPr="008D46ED">
        <w:rPr>
          <w:color w:val="auto"/>
        </w:rPr>
        <w:t xml:space="preserve">облику </w:t>
      </w:r>
      <w:r w:rsidRPr="008D46ED">
        <w:rPr>
          <w:i/>
          <w:iCs/>
          <w:color w:val="auto"/>
        </w:rPr>
        <w:t>[</w:t>
      </w:r>
      <w:r w:rsidRPr="008D46ED">
        <w:rPr>
          <w:i/>
          <w:color w:val="auto"/>
        </w:rPr>
        <w:t>путем поште</w:t>
      </w:r>
      <w:r w:rsidRPr="008D46ED">
        <w:rPr>
          <w:i/>
          <w:color w:val="auto"/>
          <w:lang w:val="sr-Cyrl-CS"/>
        </w:rPr>
        <w:t xml:space="preserve"> на адресу наручиоца</w:t>
      </w:r>
      <w:r w:rsidRPr="008D46ED">
        <w:rPr>
          <w:i/>
          <w:color w:val="auto"/>
        </w:rPr>
        <w:t>, електронске поште</w:t>
      </w:r>
      <w:r w:rsidRPr="008D46ED">
        <w:rPr>
          <w:i/>
          <w:color w:val="auto"/>
          <w:lang w:val="sr-Cyrl-CS"/>
        </w:rPr>
        <w:t xml:space="preserve"> на </w:t>
      </w:r>
      <w:r w:rsidRPr="008D46ED">
        <w:rPr>
          <w:i/>
          <w:iCs/>
          <w:color w:val="auto"/>
        </w:rPr>
        <w:t>e</w:t>
      </w:r>
      <w:r w:rsidRPr="008D46ED">
        <w:rPr>
          <w:i/>
          <w:iCs/>
          <w:color w:val="auto"/>
          <w:lang w:val="ru-RU"/>
        </w:rPr>
        <w:t>-</w:t>
      </w:r>
      <w:r w:rsidRPr="008D46ED">
        <w:rPr>
          <w:i/>
          <w:iCs/>
          <w:color w:val="auto"/>
        </w:rPr>
        <w:t>mail</w:t>
      </w:r>
      <w:r w:rsidRPr="008D46ED">
        <w:rPr>
          <w:i/>
          <w:color w:val="auto"/>
          <w:lang w:val="sr-Cyrl-CS"/>
        </w:rPr>
        <w:t xml:space="preserve"> :</w:t>
      </w:r>
      <w:r w:rsidRPr="008D46ED">
        <w:rPr>
          <w:i/>
          <w:color w:val="auto"/>
        </w:rPr>
        <w:t>soljig</w:t>
      </w:r>
      <w:r w:rsidRPr="008D46ED">
        <w:rPr>
          <w:i/>
          <w:color w:val="auto"/>
          <w:lang w:val="sr-Cyrl-CS"/>
        </w:rPr>
        <w:t xml:space="preserve">@ptt.rs, </w:t>
      </w:r>
      <w:r w:rsidRPr="008D46ED">
        <w:rPr>
          <w:i/>
          <w:color w:val="auto"/>
        </w:rPr>
        <w:t>или факсом</w:t>
      </w:r>
      <w:r w:rsidRPr="008D46ED">
        <w:rPr>
          <w:i/>
          <w:color w:val="auto"/>
          <w:lang w:val="sr-Cyrl-CS"/>
        </w:rPr>
        <w:t xml:space="preserve"> на број 014/3445-030,</w:t>
      </w:r>
      <w:r w:rsidRPr="008D46ED">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431E87" w:rsidRPr="008D46ED" w:rsidRDefault="00431E87" w:rsidP="00431E87">
      <w:pPr>
        <w:jc w:val="both"/>
      </w:pPr>
      <w:r w:rsidRPr="008D46ED">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431E87" w:rsidRPr="008D46ED" w:rsidRDefault="00431E87" w:rsidP="00431E87">
      <w:pPr>
        <w:jc w:val="both"/>
        <w:rPr>
          <w:rFonts w:eastAsia="TimesNewRomanPS-BoldMT"/>
          <w:b/>
          <w:bCs/>
        </w:rPr>
      </w:pPr>
      <w:r w:rsidRPr="008D46ED">
        <w:t>Додатне информације или појашњења упућују се са напоменом „Захтев за додатним информацијама или појашњењима конкурсне документације,</w:t>
      </w:r>
      <w:r w:rsidR="00AD11C6" w:rsidRPr="008D46ED">
        <w:rPr>
          <w:rFonts w:eastAsia="TimesNewRomanPS-BoldMT"/>
          <w:b/>
          <w:bCs/>
        </w:rPr>
        <w:t xml:space="preserve"> ЈН бр.453-72/2020</w:t>
      </w:r>
      <w:r w:rsidRPr="008D46ED">
        <w:rPr>
          <w:rFonts w:eastAsia="TimesNewRomanPS-BoldMT"/>
          <w:b/>
          <w:bCs/>
        </w:rPr>
        <w:t>.</w:t>
      </w:r>
    </w:p>
    <w:p w:rsidR="00431E87" w:rsidRPr="008D46ED" w:rsidRDefault="00431E87" w:rsidP="00431E87">
      <w:pPr>
        <w:jc w:val="both"/>
      </w:pPr>
      <w:r w:rsidRPr="008D46ED">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31E87" w:rsidRPr="008D46ED" w:rsidRDefault="00431E87" w:rsidP="00431E87">
      <w:pPr>
        <w:jc w:val="both"/>
      </w:pPr>
      <w:r w:rsidRPr="008D46ED">
        <w:t>По истеку рока предвиђеног за подношење понуда н</w:t>
      </w:r>
      <w:r w:rsidRPr="008D46ED">
        <w:rPr>
          <w:lang w:val="sr-Cyrl-CS"/>
        </w:rPr>
        <w:t>а</w:t>
      </w:r>
      <w:r w:rsidRPr="008D46ED">
        <w:t xml:space="preserve">ручилац не може да мења нити да допуњује конкурсну документацију. </w:t>
      </w:r>
    </w:p>
    <w:p w:rsidR="00431E87" w:rsidRPr="008D46ED" w:rsidRDefault="00431E87" w:rsidP="00431E87">
      <w:pPr>
        <w:jc w:val="both"/>
        <w:rPr>
          <w:bCs/>
          <w:color w:val="auto"/>
        </w:rPr>
      </w:pPr>
      <w:r w:rsidRPr="008D46ED">
        <w:t xml:space="preserve">Тражење додатних информација или појашњења у вези са припремањем понуде телефоном није дозвољено. </w:t>
      </w:r>
    </w:p>
    <w:p w:rsidR="00431E87" w:rsidRPr="008D46ED" w:rsidRDefault="00431E87" w:rsidP="00431E87">
      <w:pPr>
        <w:jc w:val="both"/>
      </w:pPr>
      <w:r w:rsidRPr="008D46ED">
        <w:rPr>
          <w:bCs/>
          <w:color w:val="auto"/>
        </w:rPr>
        <w:t>Комуникација у поступку јавне набавке врши се искључиво на начин одређен чланом 20. Закона.</w:t>
      </w:r>
    </w:p>
    <w:p w:rsidR="00431E87" w:rsidRPr="008D46ED" w:rsidRDefault="00431E87" w:rsidP="00431E87">
      <w:pPr>
        <w:jc w:val="both"/>
      </w:pPr>
    </w:p>
    <w:p w:rsidR="00431E87" w:rsidRPr="008D46ED" w:rsidRDefault="00431E87" w:rsidP="00431E87">
      <w:pPr>
        <w:jc w:val="both"/>
        <w:rPr>
          <w:b/>
          <w:bCs/>
        </w:rPr>
      </w:pPr>
      <w:r w:rsidRPr="008D46ED">
        <w:rPr>
          <w:b/>
          <w:bCs/>
        </w:rPr>
        <w:lastRenderedPageBreak/>
        <w:t xml:space="preserve">15. ДОДАТНА ОБЈАШЊЕЊА ОД ПОНУЂАЧА ПОСЛЕ ОТВАРАЊА ПОНУДА И КОНТРОЛА КОД ПОНУЂАЧА ОДНОСНО ЊЕГОВОГ ПОДИЗВОЂАЧА </w:t>
      </w:r>
    </w:p>
    <w:p w:rsidR="00431E87" w:rsidRPr="008D46ED" w:rsidRDefault="00431E87" w:rsidP="00431E87">
      <w:pPr>
        <w:jc w:val="both"/>
        <w:rPr>
          <w:b/>
          <w:bCs/>
        </w:rPr>
      </w:pPr>
    </w:p>
    <w:p w:rsidR="00431E87" w:rsidRPr="008D46ED" w:rsidRDefault="00431E87" w:rsidP="00431E87">
      <w:pPr>
        <w:jc w:val="both"/>
        <w:rPr>
          <w:rFonts w:eastAsia="TimesNewRomanPSMT"/>
          <w:bCs/>
        </w:rPr>
      </w:pPr>
      <w:r w:rsidRPr="008D46ED">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31E87" w:rsidRPr="008D46ED" w:rsidRDefault="00431E87" w:rsidP="00431E87">
      <w:pPr>
        <w:tabs>
          <w:tab w:val="left" w:pos="-135"/>
          <w:tab w:val="left" w:pos="0"/>
          <w:tab w:val="left" w:pos="120"/>
        </w:tabs>
        <w:jc w:val="both"/>
      </w:pPr>
      <w:r w:rsidRPr="008D46ED">
        <w:rPr>
          <w:rFonts w:eastAsia="TimesNewRomanPSMT"/>
          <w:bCs/>
        </w:rPr>
        <w:t>Уколико наручилац оцени да су потребна додатна објашњења или је потребно извршити</w:t>
      </w:r>
      <w:r w:rsidRPr="008D46ED">
        <w:t xml:space="preserve"> контролу (увид) код понуђача, односно његовог подизвођача</w:t>
      </w:r>
      <w:r w:rsidRPr="008D46ED">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31E87" w:rsidRPr="008D46ED" w:rsidRDefault="00431E87" w:rsidP="00431E87">
      <w:pPr>
        <w:tabs>
          <w:tab w:val="left" w:pos="-135"/>
          <w:tab w:val="left" w:pos="0"/>
          <w:tab w:val="left" w:pos="120"/>
        </w:tabs>
        <w:jc w:val="both"/>
      </w:pPr>
      <w:r w:rsidRPr="008D46ED">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31E87" w:rsidRPr="008D46ED" w:rsidRDefault="00431E87" w:rsidP="00431E87">
      <w:pPr>
        <w:tabs>
          <w:tab w:val="left" w:pos="-135"/>
          <w:tab w:val="left" w:pos="0"/>
          <w:tab w:val="left" w:pos="120"/>
        </w:tabs>
        <w:jc w:val="both"/>
      </w:pPr>
      <w:r w:rsidRPr="008D46ED">
        <w:t>У случају разлике између јединичне и укупне цене, меродавна је јединична цена.</w:t>
      </w:r>
    </w:p>
    <w:p w:rsidR="00431E87" w:rsidRPr="008D46ED" w:rsidRDefault="00431E87" w:rsidP="00431E87">
      <w:pPr>
        <w:tabs>
          <w:tab w:val="left" w:pos="-135"/>
          <w:tab w:val="left" w:pos="0"/>
          <w:tab w:val="left" w:pos="120"/>
        </w:tabs>
        <w:jc w:val="both"/>
      </w:pPr>
      <w:r w:rsidRPr="008D46ED">
        <w:t>Стр.15</w:t>
      </w:r>
    </w:p>
    <w:p w:rsidR="00431E87" w:rsidRPr="008D46ED" w:rsidRDefault="00431E87" w:rsidP="00431E87">
      <w:pPr>
        <w:jc w:val="both"/>
        <w:rPr>
          <w:b/>
          <w:bCs/>
        </w:rPr>
      </w:pPr>
      <w:r w:rsidRPr="008D46ED">
        <w:t>Ако се понуђач не сагласи са исправком рачунских грешака, наручил</w:t>
      </w:r>
      <w:r w:rsidRPr="008D46ED">
        <w:rPr>
          <w:lang w:val="sr-Cyrl-CS"/>
        </w:rPr>
        <w:t>а</w:t>
      </w:r>
      <w:r w:rsidRPr="008D46ED">
        <w:t xml:space="preserve">ц ће његову понуду одбити као неприхватљиву. </w:t>
      </w:r>
    </w:p>
    <w:p w:rsidR="00431E87" w:rsidRPr="008D46ED" w:rsidRDefault="00431E87" w:rsidP="00431E87">
      <w:pPr>
        <w:jc w:val="both"/>
        <w:rPr>
          <w:b/>
          <w:bCs/>
        </w:rPr>
      </w:pPr>
    </w:p>
    <w:p w:rsidR="00431E87" w:rsidRPr="008D46ED" w:rsidRDefault="00431E87" w:rsidP="00431E87">
      <w:pPr>
        <w:jc w:val="both"/>
        <w:rPr>
          <w:b/>
          <w:bCs/>
        </w:rPr>
      </w:pPr>
      <w:r w:rsidRPr="008D46ED">
        <w:rPr>
          <w:b/>
          <w:bCs/>
        </w:rPr>
        <w:t>16. ДОДАТНО ОБЕЗБЕЂЕЊЕ ИСПУЊЕЊА УГОВОРНИХ ОБАВЕЗА ПОНУЂАЧА КОЈИ СЕ НАЛАЗЕ НА СПИСКУ НЕГАТИВНИХ РЕФЕРЕНЦИ</w:t>
      </w:r>
    </w:p>
    <w:p w:rsidR="00431E87" w:rsidRPr="008D46ED" w:rsidRDefault="00431E87" w:rsidP="00431E87">
      <w:pPr>
        <w:jc w:val="both"/>
        <w:rPr>
          <w:b/>
          <w:bCs/>
        </w:rPr>
      </w:pPr>
    </w:p>
    <w:p w:rsidR="00431E87" w:rsidRPr="008D46ED" w:rsidRDefault="00431E87" w:rsidP="00431E87">
      <w:pPr>
        <w:jc w:val="both"/>
        <w:rPr>
          <w:rFonts w:eastAsia="TimesNewRomanPSMT"/>
          <w:b/>
          <w:bCs/>
          <w:i/>
          <w:iCs/>
        </w:rPr>
      </w:pPr>
      <w:r w:rsidRPr="008D46ED">
        <w:rPr>
          <w:rFonts w:eastAsia="TimesNewRomanPSMT"/>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8D46ED">
        <w:rPr>
          <w:rFonts w:eastAsia="TimesNewRomanPSMT"/>
          <w:b/>
          <w:bCs/>
          <w:iCs/>
        </w:rPr>
        <w:t xml:space="preserve"> у тренутку закључења уговора</w:t>
      </w:r>
      <w:r w:rsidRPr="008D46ED">
        <w:rPr>
          <w:rFonts w:eastAsia="TimesNewRomanPSMT"/>
          <w:bCs/>
          <w:iCs/>
          <w:color w:val="FF0000"/>
        </w:rPr>
        <w:t xml:space="preserve"> </w:t>
      </w:r>
      <w:r w:rsidRPr="008D46ED">
        <w:rPr>
          <w:rFonts w:eastAsia="TimesNewRomanPSMT"/>
          <w:bCs/>
          <w:iCs/>
        </w:rPr>
        <w:t xml:space="preserve">преда наручиоцу </w:t>
      </w:r>
      <w:r w:rsidRPr="008D46ED">
        <w:rPr>
          <w:rFonts w:eastAsia="TimesNewRomanPSMT"/>
          <w:b/>
          <w:bCs/>
          <w:iCs/>
        </w:rPr>
        <w:t>банкарску гаранцију за добро извршење посла</w:t>
      </w:r>
      <w:r w:rsidRPr="008D46ED">
        <w:rPr>
          <w:rFonts w:eastAsia="TimesNewRomanPSMT"/>
          <w:bCs/>
          <w:iCs/>
        </w:rPr>
        <w:t>, која ће бити са клаузулама: безусловна</w:t>
      </w:r>
      <w:r w:rsidRPr="008D46ED">
        <w:rPr>
          <w:rFonts w:eastAsia="TimesNewRomanPSMT"/>
          <w:bCs/>
          <w:iCs/>
          <w:lang w:val="sr-Cyrl-CS"/>
        </w:rPr>
        <w:t xml:space="preserve"> и</w:t>
      </w:r>
      <w:r w:rsidRPr="008D46ED">
        <w:rPr>
          <w:rFonts w:eastAsia="TimesNewRomanPSMT"/>
          <w:bCs/>
          <w:iCs/>
        </w:rPr>
        <w:t xml:space="preserve"> платива на први позив. Банкарска гаранција за добро извршење посла издаје се у висини </w:t>
      </w:r>
      <w:r w:rsidR="004B58FF" w:rsidRPr="008D46ED">
        <w:rPr>
          <w:rFonts w:eastAsia="TimesNewRomanPSMT"/>
          <w:b/>
          <w:bCs/>
          <w:iCs/>
          <w:u w:val="single"/>
        </w:rPr>
        <w:t>од 10%</w:t>
      </w:r>
      <w:r w:rsidRPr="008D46ED">
        <w:rPr>
          <w:rFonts w:eastAsia="TimesNewRomanPSMT"/>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431E87" w:rsidRPr="008D46ED" w:rsidRDefault="00431E87" w:rsidP="00431E87">
      <w:pPr>
        <w:jc w:val="both"/>
        <w:rPr>
          <w:b/>
          <w:bCs/>
        </w:rPr>
      </w:pPr>
    </w:p>
    <w:p w:rsidR="00431E87" w:rsidRPr="008D46ED" w:rsidRDefault="00431E87" w:rsidP="00431E87">
      <w:pPr>
        <w:jc w:val="both"/>
      </w:pPr>
      <w:r w:rsidRPr="008D46ED">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431E87" w:rsidRPr="008D46ED" w:rsidRDefault="00431E87" w:rsidP="00431E87">
      <w:pPr>
        <w:jc w:val="both"/>
      </w:pPr>
    </w:p>
    <w:p w:rsidR="00431E87" w:rsidRPr="008D46ED" w:rsidRDefault="00431E87" w:rsidP="00431E87">
      <w:pPr>
        <w:jc w:val="both"/>
        <w:rPr>
          <w:b/>
          <w:bCs/>
          <w:i/>
          <w:iCs/>
        </w:rPr>
      </w:pPr>
      <w:r w:rsidRPr="008D46ED">
        <w:t xml:space="preserve">Избор најповољније понуде ће се извршити применом критеријума </w:t>
      </w:r>
      <w:r w:rsidRPr="008D46ED">
        <w:rPr>
          <w:b/>
          <w:bCs/>
        </w:rPr>
        <w:t xml:space="preserve">„Најнижа понуђена цена“. </w:t>
      </w:r>
    </w:p>
    <w:p w:rsidR="00431E87" w:rsidRPr="008D46ED" w:rsidRDefault="00431E87" w:rsidP="00431E87">
      <w:pPr>
        <w:jc w:val="both"/>
      </w:pPr>
    </w:p>
    <w:p w:rsidR="00431E87" w:rsidRPr="008D46ED" w:rsidRDefault="00431E87" w:rsidP="00431E87">
      <w:pPr>
        <w:jc w:val="both"/>
        <w:rPr>
          <w:b/>
          <w:bCs/>
        </w:rPr>
      </w:pPr>
      <w:r w:rsidRPr="008D46ED">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31E87" w:rsidRPr="008D46ED" w:rsidRDefault="00431E87" w:rsidP="00431E87">
      <w:pPr>
        <w:jc w:val="both"/>
        <w:rPr>
          <w:b/>
          <w:bCs/>
        </w:rPr>
      </w:pPr>
    </w:p>
    <w:p w:rsidR="00431E87" w:rsidRPr="008D46ED" w:rsidRDefault="00431E87" w:rsidP="00431E87">
      <w:pPr>
        <w:jc w:val="both"/>
        <w:rPr>
          <w:b/>
          <w:bCs/>
          <w:i/>
          <w:iCs/>
        </w:rPr>
      </w:pPr>
      <w:r w:rsidRPr="008D46ED">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да су пристигле две понуде са истом ценом биће изабрана она </w:t>
      </w:r>
      <w:r w:rsidR="00AD11C6" w:rsidRPr="008D46ED">
        <w:rPr>
          <w:iCs/>
        </w:rPr>
        <w:t>са дужим роком важења.</w:t>
      </w:r>
    </w:p>
    <w:p w:rsidR="00431E87" w:rsidRPr="008D46ED" w:rsidRDefault="00431E87" w:rsidP="00431E87">
      <w:pPr>
        <w:jc w:val="both"/>
        <w:rPr>
          <w:b/>
          <w:bCs/>
          <w:lang w:val="sr-Cyrl-CS"/>
        </w:rPr>
      </w:pPr>
    </w:p>
    <w:p w:rsidR="00431E87" w:rsidRPr="008D46ED" w:rsidRDefault="00431E87" w:rsidP="00431E87">
      <w:pPr>
        <w:jc w:val="both"/>
        <w:rPr>
          <w:b/>
          <w:bCs/>
        </w:rPr>
      </w:pPr>
      <w:r w:rsidRPr="008D46ED">
        <w:rPr>
          <w:b/>
          <w:bCs/>
          <w:lang w:val="sr-Cyrl-CS"/>
        </w:rPr>
        <w:t>1</w:t>
      </w:r>
      <w:r w:rsidRPr="008D46ED">
        <w:rPr>
          <w:b/>
          <w:bCs/>
        </w:rPr>
        <w:t xml:space="preserve">9. ПОШТОВАЊЕ ОБАВЕЗА КОЈЕ ПРОИЗИЛАЗЕ ИЗ ВАЖЕЋИХ ПРОПИСА </w:t>
      </w:r>
    </w:p>
    <w:p w:rsidR="00431E87" w:rsidRPr="008D46ED" w:rsidRDefault="00431E87" w:rsidP="00431E87">
      <w:pPr>
        <w:jc w:val="both"/>
        <w:rPr>
          <w:b/>
          <w:bCs/>
        </w:rPr>
      </w:pPr>
    </w:p>
    <w:p w:rsidR="00431E87" w:rsidRPr="008D46ED" w:rsidRDefault="00431E87" w:rsidP="00431E87">
      <w:pPr>
        <w:jc w:val="both"/>
      </w:pPr>
      <w:r w:rsidRPr="008D46ED">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w:t>
      </w:r>
      <w:r w:rsidR="004B58FF" w:rsidRPr="008D46ED">
        <w:t xml:space="preserve"> нема забрану обављања делатности која је на снази у време подношења понуде</w:t>
      </w:r>
      <w:r w:rsidRPr="008D46ED">
        <w:t xml:space="preserve">  (Образац изјаве, дат је у </w:t>
      </w:r>
      <w:r w:rsidRPr="008D46ED">
        <w:rPr>
          <w:lang w:val="sr-Cyrl-CS"/>
        </w:rPr>
        <w:t xml:space="preserve">поглављу </w:t>
      </w:r>
      <w:r w:rsidRPr="008D46ED">
        <w:t>XII</w:t>
      </w:r>
      <w:r w:rsidRPr="008D46ED">
        <w:rPr>
          <w:lang w:val="ru-RU"/>
        </w:rPr>
        <w:t xml:space="preserve"> </w:t>
      </w:r>
      <w:r w:rsidRPr="008D46ED">
        <w:t>конкурсне документације)</w:t>
      </w:r>
      <w:r w:rsidRPr="008D46ED">
        <w:rPr>
          <w:lang w:val="sr-Cyrl-CS"/>
        </w:rPr>
        <w:t>.</w:t>
      </w:r>
    </w:p>
    <w:p w:rsidR="00431E87" w:rsidRPr="008D46ED" w:rsidRDefault="00431E87" w:rsidP="00431E87">
      <w:pPr>
        <w:jc w:val="both"/>
        <w:rPr>
          <w:b/>
        </w:rPr>
      </w:pPr>
      <w:r w:rsidRPr="008D46ED">
        <w:t xml:space="preserve"> </w:t>
      </w:r>
    </w:p>
    <w:p w:rsidR="00431E87" w:rsidRPr="008D46ED" w:rsidRDefault="00431E87" w:rsidP="00431E87">
      <w:pPr>
        <w:jc w:val="both"/>
        <w:rPr>
          <w:b/>
        </w:rPr>
      </w:pPr>
      <w:r w:rsidRPr="008D46ED">
        <w:rPr>
          <w:b/>
        </w:rPr>
        <w:t>20. КОРИШЋЕЊЕ ПАТЕНТА И ОДГОВОРНОСТ ЗА ПОВРЕДУ ЗАШТИЋЕНИХ ПРАВА ИНТЕЛЕКТУАЛНЕ СВОЈИНЕ ТРЕЋИХ ЛИЦА</w:t>
      </w:r>
    </w:p>
    <w:p w:rsidR="00431E87" w:rsidRPr="008D46ED" w:rsidRDefault="00431E87" w:rsidP="00431E87">
      <w:pPr>
        <w:jc w:val="both"/>
        <w:rPr>
          <w:b/>
        </w:rPr>
      </w:pPr>
    </w:p>
    <w:p w:rsidR="00431E87" w:rsidRPr="008D46ED" w:rsidRDefault="00431E87" w:rsidP="00431E87">
      <w:pPr>
        <w:jc w:val="both"/>
        <w:rPr>
          <w:rFonts w:eastAsia="TimesNewRomanPSMT"/>
          <w:bCs/>
          <w:iCs/>
        </w:rPr>
      </w:pPr>
      <w:r w:rsidRPr="008D46ED">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431E87" w:rsidRPr="008D46ED" w:rsidRDefault="00431E87" w:rsidP="00431E87">
      <w:pPr>
        <w:jc w:val="both"/>
        <w:rPr>
          <w:b/>
        </w:rPr>
      </w:pPr>
      <w:r w:rsidRPr="008D46ED">
        <w:rPr>
          <w:rFonts w:eastAsia="TimesNewRomanPSMT"/>
          <w:bCs/>
          <w:iCs/>
        </w:rPr>
        <w:t>Стр.16</w:t>
      </w:r>
    </w:p>
    <w:p w:rsidR="00431E87" w:rsidRPr="008D46ED" w:rsidRDefault="00431E87" w:rsidP="00431E87">
      <w:pPr>
        <w:jc w:val="both"/>
        <w:rPr>
          <w:b/>
          <w:bCs/>
        </w:rPr>
      </w:pPr>
      <w:r w:rsidRPr="008D46ED">
        <w:rPr>
          <w:b/>
          <w:bCs/>
        </w:rPr>
        <w:t xml:space="preserve">21. НАЧИН И РОК ЗА ПОДНОШЕЊЕ ЗАХТЕВА ЗА ЗАШТИТУ ПРАВА ПОНУЂАЧА </w:t>
      </w:r>
    </w:p>
    <w:p w:rsidR="00431E87" w:rsidRPr="008D46ED" w:rsidRDefault="00431E87" w:rsidP="00431E87">
      <w:pPr>
        <w:jc w:val="both"/>
      </w:pPr>
      <w:r w:rsidRPr="008D46ED">
        <w:t>Захтев за заштиту права може да поднесе понуђач, односно свако заинтересовано лице, или пословно удружење у њихово им</w:t>
      </w:r>
      <w:r w:rsidRPr="008D46ED">
        <w:rPr>
          <w:lang w:val="sr-Cyrl-CS"/>
        </w:rPr>
        <w:t>е</w:t>
      </w:r>
      <w:r w:rsidRPr="008D46ED">
        <w:t xml:space="preserve">. </w:t>
      </w:r>
    </w:p>
    <w:p w:rsidR="00431E87" w:rsidRPr="008D46ED" w:rsidRDefault="00431E87" w:rsidP="00431E87">
      <w:pPr>
        <w:jc w:val="both"/>
      </w:pPr>
      <w:r w:rsidRPr="008D46ED">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8D46ED">
        <w:rPr>
          <w:rFonts w:eastAsia="TimesNewRomanPSMT"/>
          <w:bCs/>
        </w:rPr>
        <w:t xml:space="preserve"> </w:t>
      </w:r>
      <w:r w:rsidRPr="008D46ED">
        <w:rPr>
          <w:rFonts w:eastAsia="TimesNewRomanPSMT"/>
          <w:bCs/>
          <w:color w:val="auto"/>
        </w:rPr>
        <w:t>Захтев за заштиту права се доставља непосредно</w:t>
      </w:r>
      <w:r w:rsidRPr="008D46ED">
        <w:rPr>
          <w:i/>
          <w:iCs/>
          <w:color w:val="auto"/>
          <w:lang w:val="sr-Cyrl-CS"/>
        </w:rPr>
        <w:t xml:space="preserve"> </w:t>
      </w:r>
      <w:r w:rsidRPr="008D46ED">
        <w:rPr>
          <w:rFonts w:eastAsia="TimesNewRomanPSMT"/>
          <w:bCs/>
          <w:color w:val="auto"/>
        </w:rPr>
        <w:t>или препорученом пошиљком са повратницом.</w:t>
      </w:r>
      <w:r w:rsidRPr="008D46ED">
        <w:rPr>
          <w:rFonts w:eastAsia="TimesNewRomanPSMT"/>
          <w:bCs/>
          <w:lang w:val="sr-Cyrl-CS"/>
        </w:rPr>
        <w:t xml:space="preserve"> </w:t>
      </w:r>
      <w:r w:rsidRPr="008D46ED">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8D46ED">
        <w:rPr>
          <w:lang w:val="sr-Cyrl-CS"/>
        </w:rPr>
        <w:t xml:space="preserve"> </w:t>
      </w:r>
      <w:r w:rsidRPr="008D46ED">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431E87" w:rsidRPr="008D46ED" w:rsidRDefault="00431E87" w:rsidP="00431E87">
      <w:pPr>
        <w:jc w:val="both"/>
      </w:pPr>
      <w:r w:rsidRPr="008D46ED">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8D46ED">
        <w:rPr>
          <w:lang w:val="sr-Cyrl-CS"/>
        </w:rPr>
        <w:t>7</w:t>
      </w:r>
      <w:r w:rsidRPr="008D46ED">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431E87" w:rsidRPr="008D46ED" w:rsidRDefault="00431E87" w:rsidP="00431E87">
      <w:pPr>
        <w:jc w:val="both"/>
      </w:pPr>
      <w:r w:rsidRPr="008D46ED">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00B01CFD" w:rsidRPr="008D46ED">
        <w:rPr>
          <w:lang w:val="sr-Cyrl-CS"/>
        </w:rPr>
        <w:t>5</w:t>
      </w:r>
      <w:r w:rsidRPr="008D46ED">
        <w:rPr>
          <w:lang w:val="sr-Cyrl-CS"/>
        </w:rPr>
        <w:t xml:space="preserve"> </w:t>
      </w:r>
      <w:r w:rsidR="00B01CFD" w:rsidRPr="008D46ED">
        <w:t>дана од дана објављивања</w:t>
      </w:r>
      <w:r w:rsidRPr="008D46ED">
        <w:t xml:space="preserve"> одлуке. </w:t>
      </w:r>
    </w:p>
    <w:p w:rsidR="00431E87" w:rsidRPr="008D46ED" w:rsidRDefault="00431E87" w:rsidP="00431E87">
      <w:pPr>
        <w:jc w:val="both"/>
      </w:pPr>
      <w:r w:rsidRPr="008D46ED">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31E87" w:rsidRPr="008D46ED" w:rsidRDefault="00431E87" w:rsidP="00431E87">
      <w:pPr>
        <w:jc w:val="both"/>
        <w:rPr>
          <w:rFonts w:eastAsia="TimesNewRomanPSMT"/>
          <w:bCs/>
        </w:rPr>
      </w:pPr>
      <w:r w:rsidRPr="008D46ED">
        <w:t>Ако је у истом поступку јавне набавке поново поднет захтев за заштиту права од стр</w:t>
      </w:r>
      <w:r w:rsidRPr="008D46ED">
        <w:rPr>
          <w:lang w:val="sr-Cyrl-CS"/>
        </w:rPr>
        <w:t>а</w:t>
      </w:r>
      <w:r w:rsidRPr="008D46ED">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31E87" w:rsidRPr="008D46ED" w:rsidRDefault="00431E87" w:rsidP="00431E87">
      <w:pPr>
        <w:pStyle w:val="ListParagraph"/>
        <w:ind w:left="0"/>
        <w:jc w:val="both"/>
        <w:rPr>
          <w:rFonts w:eastAsia="TimesNewRomanPSMT"/>
          <w:bCs/>
        </w:rPr>
      </w:pPr>
      <w:r w:rsidRPr="008D46ED">
        <w:rPr>
          <w:rFonts w:eastAsia="TimesNewRomanPSMT"/>
          <w:bCs/>
        </w:rPr>
        <w:t>Подносилац захтева је дужан да на рачун буџета Републике С</w:t>
      </w:r>
      <w:r w:rsidR="000C7B88" w:rsidRPr="008D46ED">
        <w:rPr>
          <w:rFonts w:eastAsia="TimesNewRomanPSMT"/>
          <w:bCs/>
        </w:rPr>
        <w:t>р</w:t>
      </w:r>
      <w:r w:rsidR="00DB0F17" w:rsidRPr="008D46ED">
        <w:rPr>
          <w:rFonts w:eastAsia="TimesNewRomanPSMT"/>
          <w:bCs/>
        </w:rPr>
        <w:t>бије уплати таксу у изнoсу од 60</w:t>
      </w:r>
      <w:r w:rsidRPr="008D46ED">
        <w:rPr>
          <w:rFonts w:eastAsia="TimesNewRomanPSMT"/>
          <w:bCs/>
        </w:rPr>
        <w:t xml:space="preserve">.000,00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4B58FF" w:rsidRPr="008D46ED" w:rsidRDefault="00431E87" w:rsidP="00431E87">
      <w:pPr>
        <w:pStyle w:val="ListParagraph"/>
        <w:ind w:left="0"/>
        <w:jc w:val="both"/>
        <w:rPr>
          <w:rFonts w:eastAsia="TimesNewRomanPSMT"/>
          <w:bCs/>
        </w:rPr>
      </w:pPr>
      <w:r w:rsidRPr="008D46ED">
        <w:rPr>
          <w:rFonts w:eastAsia="TimesNewRomanPSMT"/>
          <w:bCs/>
        </w:rPr>
        <w:t xml:space="preserve">Уколико подносилац захтева оспорава одлуку </w:t>
      </w:r>
      <w:r w:rsidR="004B58FF" w:rsidRPr="008D46ED">
        <w:rPr>
          <w:rFonts w:eastAsia="TimesNewRomanPSMT"/>
          <w:bCs/>
        </w:rPr>
        <w:t>о</w:t>
      </w:r>
      <w:r w:rsidR="00DB0F17" w:rsidRPr="008D46ED">
        <w:rPr>
          <w:rFonts w:eastAsia="TimesNewRomanPSMT"/>
          <w:bCs/>
        </w:rPr>
        <w:t xml:space="preserve"> додели уговора такса износи 60</w:t>
      </w:r>
      <w:r w:rsidRPr="008D46ED">
        <w:rPr>
          <w:rFonts w:eastAsia="TimesNewRomanPSMT"/>
          <w:bCs/>
        </w:rPr>
        <w:t>.000,00 д</w:t>
      </w:r>
      <w:r w:rsidR="004B58FF" w:rsidRPr="008D46ED">
        <w:rPr>
          <w:rFonts w:eastAsia="TimesNewRomanPSMT"/>
          <w:bCs/>
        </w:rPr>
        <w:t>инара.</w:t>
      </w:r>
    </w:p>
    <w:p w:rsidR="00431E87" w:rsidRPr="008D46ED" w:rsidRDefault="00431E87" w:rsidP="00431E87">
      <w:pPr>
        <w:jc w:val="both"/>
      </w:pPr>
      <w:r w:rsidRPr="008D46ED">
        <w:rPr>
          <w:rFonts w:eastAsia="TimesNewRomanPSMT"/>
          <w:bCs/>
        </w:rPr>
        <w:t>Поступак заштите права понуђача регулисан је одредбама чл. 138. - 167. Закона.</w:t>
      </w:r>
    </w:p>
    <w:p w:rsidR="00431E87" w:rsidRPr="008D46ED" w:rsidRDefault="00431E87" w:rsidP="00431E87">
      <w:pPr>
        <w:jc w:val="both"/>
      </w:pPr>
    </w:p>
    <w:p w:rsidR="00431E87" w:rsidRPr="008D46ED" w:rsidRDefault="00431E87" w:rsidP="00431E87">
      <w:pPr>
        <w:jc w:val="both"/>
        <w:rPr>
          <w:b/>
        </w:rPr>
      </w:pPr>
      <w:r w:rsidRPr="008D46ED">
        <w:rPr>
          <w:b/>
        </w:rPr>
        <w:lastRenderedPageBreak/>
        <w:t>22. РОК У КОЈЕМ ЋЕ УГОВОР БИТИ ЗАКЉУЧЕН</w:t>
      </w:r>
    </w:p>
    <w:p w:rsidR="00431E87" w:rsidRPr="008D46ED" w:rsidRDefault="00431E87" w:rsidP="00431E87">
      <w:pPr>
        <w:jc w:val="both"/>
        <w:rPr>
          <w:b/>
        </w:rPr>
      </w:pPr>
    </w:p>
    <w:p w:rsidR="00431E87" w:rsidRPr="008D46ED" w:rsidRDefault="00431E87" w:rsidP="00431E87">
      <w:pPr>
        <w:jc w:val="both"/>
      </w:pPr>
      <w:r w:rsidRPr="008D46ED">
        <w:t>Уговор о јавној набавци ће бити закључен са понуђачем којем је додељен уговор у року од 8 дана од дана протека рока за подношење захт</w:t>
      </w:r>
      <w:r w:rsidRPr="008D46ED">
        <w:rPr>
          <w:lang w:val="sr-Cyrl-CS"/>
        </w:rPr>
        <w:t>е</w:t>
      </w:r>
      <w:r w:rsidRPr="008D46ED">
        <w:t xml:space="preserve">ва за заштиту права из члана 149. Закона. </w:t>
      </w:r>
    </w:p>
    <w:p w:rsidR="00431E87" w:rsidRPr="008D46ED" w:rsidRDefault="00431E87" w:rsidP="00431E87">
      <w:pPr>
        <w:jc w:val="both"/>
      </w:pPr>
      <w:r w:rsidRPr="008D46ED">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00984342" w:rsidRPr="008D46ED">
        <w:t>.</w:t>
      </w:r>
    </w:p>
    <w:p w:rsidR="00431E87" w:rsidRPr="008D46ED" w:rsidRDefault="00431E87" w:rsidP="00431E87">
      <w:pPr>
        <w:jc w:val="both"/>
      </w:pPr>
    </w:p>
    <w:p w:rsidR="00AD11C6" w:rsidRPr="008D46ED" w:rsidRDefault="00AD11C6" w:rsidP="00431E87">
      <w:pPr>
        <w:jc w:val="both"/>
      </w:pPr>
    </w:p>
    <w:p w:rsidR="00AD11C6" w:rsidRPr="008D46ED" w:rsidRDefault="00AD11C6" w:rsidP="00431E87">
      <w:pPr>
        <w:jc w:val="both"/>
      </w:pPr>
    </w:p>
    <w:p w:rsidR="00AD11C6" w:rsidRPr="008D46ED" w:rsidRDefault="00AD11C6" w:rsidP="00431E87">
      <w:pPr>
        <w:jc w:val="both"/>
      </w:pPr>
    </w:p>
    <w:p w:rsidR="00AD11C6" w:rsidRPr="008D46ED" w:rsidRDefault="00AD11C6" w:rsidP="00431E87">
      <w:pPr>
        <w:jc w:val="both"/>
      </w:pPr>
    </w:p>
    <w:p w:rsidR="00AD11C6" w:rsidRPr="008D46ED" w:rsidRDefault="00AD11C6" w:rsidP="00431E87">
      <w:pPr>
        <w:jc w:val="both"/>
      </w:pPr>
    </w:p>
    <w:p w:rsidR="00AD11C6" w:rsidRPr="008D46ED" w:rsidRDefault="00AD11C6" w:rsidP="00431E87">
      <w:pPr>
        <w:jc w:val="both"/>
      </w:pPr>
    </w:p>
    <w:p w:rsidR="00AD11C6" w:rsidRPr="008D46ED" w:rsidRDefault="00AD11C6" w:rsidP="00431E87">
      <w:pPr>
        <w:jc w:val="both"/>
      </w:pPr>
    </w:p>
    <w:p w:rsidR="00AD11C6" w:rsidRPr="008D46ED" w:rsidRDefault="00AD11C6" w:rsidP="00431E87">
      <w:pPr>
        <w:jc w:val="both"/>
      </w:pPr>
    </w:p>
    <w:p w:rsidR="00AD11C6" w:rsidRPr="008D46ED" w:rsidRDefault="00AD11C6" w:rsidP="00431E87">
      <w:pPr>
        <w:jc w:val="both"/>
      </w:pPr>
    </w:p>
    <w:p w:rsidR="00AD11C6" w:rsidRPr="008D46ED" w:rsidRDefault="00AD11C6" w:rsidP="00431E87">
      <w:pPr>
        <w:jc w:val="both"/>
      </w:pPr>
    </w:p>
    <w:p w:rsidR="00AD11C6" w:rsidRPr="008D46ED" w:rsidRDefault="00AD11C6" w:rsidP="00431E87">
      <w:pPr>
        <w:jc w:val="both"/>
      </w:pPr>
    </w:p>
    <w:p w:rsidR="00AD11C6" w:rsidRPr="008D46ED" w:rsidRDefault="00AD11C6" w:rsidP="00431E87">
      <w:pPr>
        <w:jc w:val="both"/>
      </w:pPr>
    </w:p>
    <w:p w:rsidR="00AD11C6" w:rsidRPr="008D46ED" w:rsidRDefault="00AD11C6" w:rsidP="00431E87">
      <w:pPr>
        <w:jc w:val="both"/>
      </w:pPr>
    </w:p>
    <w:p w:rsidR="00AD11C6" w:rsidRPr="008D46ED" w:rsidRDefault="00AD11C6" w:rsidP="00431E87">
      <w:pPr>
        <w:jc w:val="both"/>
      </w:pPr>
    </w:p>
    <w:p w:rsidR="00AD11C6" w:rsidRPr="008D46ED" w:rsidRDefault="00AD11C6" w:rsidP="00431E87">
      <w:pPr>
        <w:jc w:val="both"/>
      </w:pPr>
    </w:p>
    <w:p w:rsidR="00AD11C6" w:rsidRDefault="00AD11C6" w:rsidP="00431E87">
      <w:pPr>
        <w:jc w:val="both"/>
      </w:pPr>
    </w:p>
    <w:p w:rsidR="008D46ED" w:rsidRDefault="008D46ED" w:rsidP="00431E87">
      <w:pPr>
        <w:jc w:val="both"/>
      </w:pPr>
    </w:p>
    <w:p w:rsidR="008D46ED" w:rsidRDefault="008D46ED" w:rsidP="00431E87">
      <w:pPr>
        <w:jc w:val="both"/>
      </w:pPr>
    </w:p>
    <w:p w:rsidR="008D46ED" w:rsidRDefault="008D46ED" w:rsidP="00431E87">
      <w:pPr>
        <w:jc w:val="both"/>
      </w:pPr>
    </w:p>
    <w:p w:rsidR="008D46ED" w:rsidRDefault="008D46ED" w:rsidP="00431E87">
      <w:pPr>
        <w:jc w:val="both"/>
      </w:pPr>
    </w:p>
    <w:p w:rsidR="008D46ED" w:rsidRDefault="008D46ED" w:rsidP="00431E87">
      <w:pPr>
        <w:jc w:val="both"/>
      </w:pPr>
    </w:p>
    <w:p w:rsidR="008D46ED" w:rsidRDefault="008D46ED" w:rsidP="00431E87">
      <w:pPr>
        <w:jc w:val="both"/>
      </w:pPr>
    </w:p>
    <w:p w:rsidR="008D46ED" w:rsidRDefault="008D46ED" w:rsidP="00431E87">
      <w:pPr>
        <w:jc w:val="both"/>
      </w:pPr>
    </w:p>
    <w:p w:rsidR="008D46ED" w:rsidRDefault="008D46ED" w:rsidP="00431E87">
      <w:pPr>
        <w:jc w:val="both"/>
      </w:pPr>
    </w:p>
    <w:p w:rsidR="008D46ED" w:rsidRDefault="008D46ED" w:rsidP="00431E87">
      <w:pPr>
        <w:jc w:val="both"/>
      </w:pPr>
    </w:p>
    <w:p w:rsidR="008D46ED" w:rsidRDefault="008D46ED" w:rsidP="00431E87">
      <w:pPr>
        <w:jc w:val="both"/>
      </w:pPr>
    </w:p>
    <w:p w:rsidR="008D46ED" w:rsidRDefault="008D46ED" w:rsidP="00431E87">
      <w:pPr>
        <w:jc w:val="both"/>
      </w:pPr>
    </w:p>
    <w:p w:rsidR="008D46ED" w:rsidRDefault="008D46ED" w:rsidP="00431E87">
      <w:pPr>
        <w:jc w:val="both"/>
      </w:pPr>
    </w:p>
    <w:p w:rsidR="008D46ED" w:rsidRDefault="008D46ED" w:rsidP="00431E87">
      <w:pPr>
        <w:jc w:val="both"/>
      </w:pPr>
    </w:p>
    <w:p w:rsidR="008D46ED" w:rsidRDefault="008D46ED" w:rsidP="00431E87">
      <w:pPr>
        <w:jc w:val="both"/>
      </w:pPr>
    </w:p>
    <w:p w:rsidR="008D46ED" w:rsidRDefault="008D46ED" w:rsidP="00431E87">
      <w:pPr>
        <w:jc w:val="both"/>
      </w:pPr>
    </w:p>
    <w:p w:rsidR="008D46ED" w:rsidRDefault="008D46ED" w:rsidP="00431E87">
      <w:pPr>
        <w:jc w:val="both"/>
      </w:pPr>
    </w:p>
    <w:p w:rsidR="008D46ED" w:rsidRDefault="008D46ED" w:rsidP="00431E87">
      <w:pPr>
        <w:jc w:val="both"/>
      </w:pPr>
    </w:p>
    <w:p w:rsidR="008D46ED" w:rsidRDefault="008D46ED" w:rsidP="00431E87">
      <w:pPr>
        <w:jc w:val="both"/>
      </w:pPr>
    </w:p>
    <w:p w:rsidR="008D46ED" w:rsidRDefault="008D46ED" w:rsidP="00431E87">
      <w:pPr>
        <w:jc w:val="both"/>
      </w:pPr>
    </w:p>
    <w:p w:rsidR="008D46ED" w:rsidRDefault="008D46ED" w:rsidP="00431E87">
      <w:pPr>
        <w:jc w:val="both"/>
      </w:pPr>
    </w:p>
    <w:p w:rsidR="008D46ED" w:rsidRDefault="008D46ED" w:rsidP="00431E87">
      <w:pPr>
        <w:jc w:val="both"/>
      </w:pPr>
    </w:p>
    <w:p w:rsidR="008D46ED" w:rsidRDefault="008D46ED" w:rsidP="00431E87">
      <w:pPr>
        <w:jc w:val="both"/>
      </w:pPr>
    </w:p>
    <w:p w:rsidR="008D46ED" w:rsidRDefault="008D46ED" w:rsidP="00431E87">
      <w:pPr>
        <w:jc w:val="both"/>
      </w:pPr>
    </w:p>
    <w:p w:rsidR="008D46ED" w:rsidRPr="008D46ED" w:rsidRDefault="008D46ED" w:rsidP="00431E87">
      <w:pPr>
        <w:jc w:val="both"/>
      </w:pPr>
    </w:p>
    <w:p w:rsidR="00AD11C6" w:rsidRPr="008D46ED" w:rsidRDefault="00AD11C6" w:rsidP="00431E87">
      <w:pPr>
        <w:jc w:val="both"/>
      </w:pPr>
    </w:p>
    <w:p w:rsidR="00431E87" w:rsidRPr="008D46ED" w:rsidRDefault="00431E87" w:rsidP="00431E87">
      <w:pPr>
        <w:shd w:val="clear" w:color="auto" w:fill="C6D9F1"/>
        <w:jc w:val="center"/>
        <w:rPr>
          <w:b/>
          <w:bCs/>
          <w:i/>
          <w:iCs/>
          <w:sz w:val="28"/>
          <w:szCs w:val="28"/>
        </w:rPr>
      </w:pPr>
      <w:r w:rsidRPr="008D46ED">
        <w:rPr>
          <w:b/>
          <w:bCs/>
          <w:i/>
          <w:iCs/>
          <w:sz w:val="28"/>
          <w:szCs w:val="28"/>
        </w:rPr>
        <w:lastRenderedPageBreak/>
        <w:t>VII  ОБРАЗАЦ ПОНУДЕ</w:t>
      </w:r>
    </w:p>
    <w:p w:rsidR="00431E87" w:rsidRPr="008D46ED" w:rsidRDefault="00431E87" w:rsidP="00431E87">
      <w:pPr>
        <w:rPr>
          <w:b/>
          <w:bCs/>
          <w:i/>
          <w:iCs/>
          <w:sz w:val="28"/>
          <w:szCs w:val="28"/>
          <w:u w:val="single"/>
        </w:rPr>
      </w:pPr>
    </w:p>
    <w:p w:rsidR="00431E87" w:rsidRPr="008D46ED" w:rsidRDefault="00431E87" w:rsidP="00431E87">
      <w:pPr>
        <w:jc w:val="both"/>
        <w:rPr>
          <w:i/>
          <w:iCs/>
        </w:rPr>
      </w:pPr>
      <w:r w:rsidRPr="008D46ED">
        <w:rPr>
          <w:iCs/>
        </w:rPr>
        <w:t>Понуда бр ________________ од __________________ за ј</w:t>
      </w:r>
      <w:r w:rsidR="009878DF" w:rsidRPr="008D46ED">
        <w:rPr>
          <w:iCs/>
        </w:rPr>
        <w:t xml:space="preserve">авну набавку- радови на реконструкцији </w:t>
      </w:r>
      <w:r w:rsidR="00AD11C6" w:rsidRPr="008D46ED">
        <w:rPr>
          <w:iCs/>
        </w:rPr>
        <w:t xml:space="preserve"> општинског пута у Калањевцима</w:t>
      </w:r>
      <w:r w:rsidRPr="008D46ED">
        <w:rPr>
          <w:iCs/>
        </w:rPr>
        <w:t>,</w:t>
      </w:r>
      <w:r w:rsidRPr="008D46ED">
        <w:rPr>
          <w:b/>
          <w:bCs/>
          <w:iCs/>
        </w:rPr>
        <w:t xml:space="preserve"> </w:t>
      </w:r>
      <w:r w:rsidR="00AD11C6" w:rsidRPr="008D46ED">
        <w:rPr>
          <w:iCs/>
        </w:rPr>
        <w:t>ЈН број 453-72/2020</w:t>
      </w:r>
      <w:r w:rsidRPr="008D46ED">
        <w:rPr>
          <w:iCs/>
        </w:rPr>
        <w:t xml:space="preserve"> </w:t>
      </w:r>
    </w:p>
    <w:p w:rsidR="00431E87" w:rsidRPr="008D46ED" w:rsidRDefault="00431E87" w:rsidP="00431E87">
      <w:pPr>
        <w:jc w:val="both"/>
        <w:rPr>
          <w:i/>
          <w:iCs/>
        </w:rPr>
      </w:pPr>
    </w:p>
    <w:p w:rsidR="00431E87" w:rsidRPr="008D46ED" w:rsidRDefault="00431E87" w:rsidP="00431E87">
      <w:pPr>
        <w:rPr>
          <w:i/>
          <w:iCs/>
        </w:rPr>
      </w:pPr>
      <w:r w:rsidRPr="008D46ED">
        <w:rPr>
          <w:b/>
          <w:bCs/>
          <w:i/>
          <w:iCs/>
        </w:rPr>
        <w:t>1)ОПШТИ ПОДАЦИ О ПОНУЂАЧУ</w:t>
      </w:r>
    </w:p>
    <w:tbl>
      <w:tblPr>
        <w:tblW w:w="0" w:type="auto"/>
        <w:tblInd w:w="-20" w:type="dxa"/>
        <w:tblLayout w:type="fixed"/>
        <w:tblLook w:val="04A0"/>
      </w:tblPr>
      <w:tblGrid>
        <w:gridCol w:w="4621"/>
        <w:gridCol w:w="4660"/>
      </w:tblGrid>
      <w:tr w:rsidR="00431E87" w:rsidRPr="008D46ED" w:rsidTr="00431E87">
        <w:tc>
          <w:tcPr>
            <w:tcW w:w="4621" w:type="dxa"/>
            <w:tcBorders>
              <w:top w:val="single" w:sz="4" w:space="0" w:color="000000"/>
              <w:left w:val="single" w:sz="4" w:space="0" w:color="000000"/>
              <w:bottom w:val="single" w:sz="4" w:space="0" w:color="000000"/>
              <w:right w:val="nil"/>
            </w:tcBorders>
          </w:tcPr>
          <w:p w:rsidR="00431E87" w:rsidRPr="008D46ED" w:rsidRDefault="00431E87">
            <w:pPr>
              <w:jc w:val="both"/>
              <w:rPr>
                <w:b/>
                <w:bCs/>
                <w:i/>
                <w:iCs/>
              </w:rPr>
            </w:pPr>
            <w:r w:rsidRPr="008D46ED">
              <w:rPr>
                <w:i/>
                <w:iCs/>
              </w:rPr>
              <w:t>Назив понуђача:</w:t>
            </w:r>
          </w:p>
          <w:p w:rsidR="00431E87" w:rsidRPr="008D46ED" w:rsidRDefault="00431E8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tcPr>
          <w:p w:rsidR="00431E87" w:rsidRPr="008D46ED" w:rsidRDefault="00431E87">
            <w:pPr>
              <w:snapToGrid w:val="0"/>
              <w:rPr>
                <w:b/>
                <w:bCs/>
                <w:i/>
                <w:iCs/>
              </w:rPr>
            </w:pPr>
          </w:p>
          <w:p w:rsidR="00431E87" w:rsidRPr="008D46ED" w:rsidRDefault="00431E87">
            <w:pPr>
              <w:rPr>
                <w:b/>
                <w:bCs/>
                <w:i/>
                <w:iCs/>
              </w:rPr>
            </w:pPr>
          </w:p>
          <w:p w:rsidR="00431E87" w:rsidRPr="008D46ED" w:rsidRDefault="00431E87">
            <w:pPr>
              <w:rPr>
                <w:b/>
                <w:bCs/>
                <w:i/>
                <w:iCs/>
              </w:rPr>
            </w:pPr>
          </w:p>
        </w:tc>
      </w:tr>
      <w:tr w:rsidR="00431E87" w:rsidRPr="008D46ED" w:rsidTr="00431E87">
        <w:tc>
          <w:tcPr>
            <w:tcW w:w="4621" w:type="dxa"/>
            <w:tcBorders>
              <w:top w:val="single" w:sz="4" w:space="0" w:color="000000"/>
              <w:left w:val="single" w:sz="4" w:space="0" w:color="000000"/>
              <w:bottom w:val="single" w:sz="4" w:space="0" w:color="000000"/>
              <w:right w:val="nil"/>
            </w:tcBorders>
          </w:tcPr>
          <w:p w:rsidR="00431E87" w:rsidRPr="008D46ED" w:rsidRDefault="00431E87">
            <w:pPr>
              <w:jc w:val="both"/>
              <w:rPr>
                <w:b/>
                <w:bCs/>
                <w:i/>
                <w:iCs/>
              </w:rPr>
            </w:pPr>
            <w:r w:rsidRPr="008D46ED">
              <w:rPr>
                <w:i/>
                <w:iCs/>
              </w:rPr>
              <w:t>Адреса понуђача:</w:t>
            </w:r>
          </w:p>
          <w:p w:rsidR="00431E87" w:rsidRPr="008D46ED" w:rsidRDefault="00431E8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tcPr>
          <w:p w:rsidR="00431E87" w:rsidRPr="008D46ED" w:rsidRDefault="00431E87">
            <w:pPr>
              <w:snapToGrid w:val="0"/>
              <w:rPr>
                <w:b/>
                <w:bCs/>
                <w:i/>
                <w:iCs/>
              </w:rPr>
            </w:pPr>
          </w:p>
          <w:p w:rsidR="00431E87" w:rsidRPr="008D46ED" w:rsidRDefault="00431E87">
            <w:pPr>
              <w:rPr>
                <w:b/>
                <w:bCs/>
                <w:i/>
                <w:iCs/>
              </w:rPr>
            </w:pPr>
          </w:p>
          <w:p w:rsidR="00431E87" w:rsidRPr="008D46ED" w:rsidRDefault="00431E87">
            <w:pPr>
              <w:rPr>
                <w:b/>
                <w:bCs/>
                <w:i/>
                <w:iCs/>
              </w:rPr>
            </w:pPr>
          </w:p>
        </w:tc>
      </w:tr>
      <w:tr w:rsidR="00431E87" w:rsidRPr="008D46ED" w:rsidTr="00431E87">
        <w:tc>
          <w:tcPr>
            <w:tcW w:w="4621" w:type="dxa"/>
            <w:tcBorders>
              <w:top w:val="single" w:sz="4" w:space="0" w:color="000000"/>
              <w:left w:val="single" w:sz="4" w:space="0" w:color="000000"/>
              <w:bottom w:val="single" w:sz="4" w:space="0" w:color="000000"/>
              <w:right w:val="nil"/>
            </w:tcBorders>
          </w:tcPr>
          <w:p w:rsidR="00431E87" w:rsidRPr="008D46ED" w:rsidRDefault="00431E87">
            <w:pPr>
              <w:jc w:val="both"/>
              <w:rPr>
                <w:b/>
                <w:bCs/>
                <w:i/>
                <w:iCs/>
              </w:rPr>
            </w:pPr>
            <w:r w:rsidRPr="008D46ED">
              <w:rPr>
                <w:i/>
                <w:iCs/>
              </w:rPr>
              <w:t>Матични број понуђача:</w:t>
            </w:r>
          </w:p>
          <w:p w:rsidR="00431E87" w:rsidRPr="008D46ED" w:rsidRDefault="00431E8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tcPr>
          <w:p w:rsidR="00431E87" w:rsidRPr="008D46ED" w:rsidRDefault="00431E87">
            <w:pPr>
              <w:snapToGrid w:val="0"/>
              <w:rPr>
                <w:b/>
                <w:bCs/>
                <w:i/>
                <w:iCs/>
              </w:rPr>
            </w:pPr>
          </w:p>
          <w:p w:rsidR="00431E87" w:rsidRPr="008D46ED" w:rsidRDefault="00431E87">
            <w:pPr>
              <w:rPr>
                <w:b/>
                <w:bCs/>
                <w:i/>
                <w:iCs/>
              </w:rPr>
            </w:pPr>
          </w:p>
          <w:p w:rsidR="00431E87" w:rsidRPr="008D46ED" w:rsidRDefault="00431E87">
            <w:pPr>
              <w:rPr>
                <w:b/>
                <w:bCs/>
                <w:i/>
                <w:iCs/>
              </w:rPr>
            </w:pPr>
          </w:p>
        </w:tc>
      </w:tr>
      <w:tr w:rsidR="00431E87" w:rsidRPr="008D46ED" w:rsidTr="00431E87">
        <w:tc>
          <w:tcPr>
            <w:tcW w:w="4621" w:type="dxa"/>
            <w:tcBorders>
              <w:top w:val="single" w:sz="4" w:space="0" w:color="000000"/>
              <w:left w:val="single" w:sz="4" w:space="0" w:color="000000"/>
              <w:bottom w:val="single" w:sz="4" w:space="0" w:color="000000"/>
              <w:right w:val="nil"/>
            </w:tcBorders>
          </w:tcPr>
          <w:p w:rsidR="00431E87" w:rsidRPr="008D46ED" w:rsidRDefault="00431E87">
            <w:pPr>
              <w:jc w:val="both"/>
              <w:rPr>
                <w:b/>
                <w:bCs/>
                <w:i/>
                <w:iCs/>
                <w:lang w:val="ru-RU"/>
              </w:rPr>
            </w:pPr>
            <w:r w:rsidRPr="008D46ED">
              <w:rPr>
                <w:i/>
                <w:iCs/>
                <w:lang w:val="ru-RU"/>
              </w:rPr>
              <w:t>Порески идентификациони број понуђача (ПИБ):</w:t>
            </w:r>
          </w:p>
          <w:p w:rsidR="00431E87" w:rsidRPr="008D46ED" w:rsidRDefault="00431E8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431E87" w:rsidRPr="008D46ED" w:rsidRDefault="00431E87">
            <w:pPr>
              <w:snapToGrid w:val="0"/>
              <w:rPr>
                <w:b/>
                <w:bCs/>
                <w:i/>
                <w:iCs/>
                <w:lang w:val="ru-RU"/>
              </w:rPr>
            </w:pPr>
          </w:p>
        </w:tc>
      </w:tr>
      <w:tr w:rsidR="00431E87" w:rsidRPr="008D46ED" w:rsidTr="00431E87">
        <w:tc>
          <w:tcPr>
            <w:tcW w:w="4621" w:type="dxa"/>
            <w:tcBorders>
              <w:top w:val="single" w:sz="4" w:space="0" w:color="000000"/>
              <w:left w:val="single" w:sz="4" w:space="0" w:color="000000"/>
              <w:bottom w:val="single" w:sz="4" w:space="0" w:color="000000"/>
              <w:right w:val="nil"/>
            </w:tcBorders>
          </w:tcPr>
          <w:p w:rsidR="00431E87" w:rsidRPr="008D46ED" w:rsidRDefault="00431E87">
            <w:pPr>
              <w:jc w:val="both"/>
              <w:rPr>
                <w:b/>
                <w:bCs/>
                <w:i/>
                <w:iCs/>
              </w:rPr>
            </w:pPr>
            <w:r w:rsidRPr="008D46ED">
              <w:rPr>
                <w:i/>
                <w:iCs/>
              </w:rPr>
              <w:t>Име особе за контакт:</w:t>
            </w:r>
          </w:p>
          <w:p w:rsidR="00431E87" w:rsidRPr="008D46ED" w:rsidRDefault="00431E8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tcPr>
          <w:p w:rsidR="00431E87" w:rsidRPr="008D46ED" w:rsidRDefault="00431E87">
            <w:pPr>
              <w:snapToGrid w:val="0"/>
              <w:rPr>
                <w:b/>
                <w:bCs/>
                <w:i/>
                <w:iCs/>
              </w:rPr>
            </w:pPr>
          </w:p>
          <w:p w:rsidR="00431E87" w:rsidRPr="008D46ED" w:rsidRDefault="00431E87">
            <w:pPr>
              <w:rPr>
                <w:b/>
                <w:bCs/>
                <w:i/>
                <w:iCs/>
              </w:rPr>
            </w:pPr>
          </w:p>
          <w:p w:rsidR="00431E87" w:rsidRPr="008D46ED" w:rsidRDefault="00431E87">
            <w:pPr>
              <w:rPr>
                <w:b/>
                <w:bCs/>
                <w:i/>
                <w:iCs/>
              </w:rPr>
            </w:pPr>
          </w:p>
        </w:tc>
      </w:tr>
      <w:tr w:rsidR="00431E87" w:rsidRPr="008D46ED" w:rsidTr="00431E87">
        <w:tc>
          <w:tcPr>
            <w:tcW w:w="4621" w:type="dxa"/>
            <w:tcBorders>
              <w:top w:val="single" w:sz="4" w:space="0" w:color="000000"/>
              <w:left w:val="single" w:sz="4" w:space="0" w:color="000000"/>
              <w:bottom w:val="single" w:sz="4" w:space="0" w:color="000000"/>
              <w:right w:val="nil"/>
            </w:tcBorders>
          </w:tcPr>
          <w:p w:rsidR="00431E87" w:rsidRPr="008D46ED" w:rsidRDefault="00431E87">
            <w:pPr>
              <w:jc w:val="both"/>
              <w:rPr>
                <w:b/>
                <w:bCs/>
                <w:i/>
                <w:iCs/>
                <w:lang w:val="ru-RU"/>
              </w:rPr>
            </w:pPr>
            <w:r w:rsidRPr="008D46ED">
              <w:rPr>
                <w:i/>
                <w:iCs/>
                <w:lang w:val="ru-RU"/>
              </w:rPr>
              <w:t>Електронска адреса понуђача (</w:t>
            </w:r>
            <w:r w:rsidRPr="008D46ED">
              <w:rPr>
                <w:i/>
                <w:iCs/>
              </w:rPr>
              <w:t>e</w:t>
            </w:r>
            <w:r w:rsidRPr="008D46ED">
              <w:rPr>
                <w:i/>
                <w:iCs/>
                <w:lang w:val="ru-RU"/>
              </w:rPr>
              <w:t>-</w:t>
            </w:r>
            <w:r w:rsidRPr="008D46ED">
              <w:rPr>
                <w:i/>
                <w:iCs/>
              </w:rPr>
              <w:t>mail</w:t>
            </w:r>
            <w:r w:rsidRPr="008D46ED">
              <w:rPr>
                <w:i/>
                <w:iCs/>
                <w:lang w:val="ru-RU"/>
              </w:rPr>
              <w:t>):</w:t>
            </w:r>
          </w:p>
          <w:p w:rsidR="00431E87" w:rsidRPr="008D46ED" w:rsidRDefault="00431E8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431E87" w:rsidRPr="008D46ED" w:rsidRDefault="00431E87">
            <w:pPr>
              <w:snapToGrid w:val="0"/>
              <w:rPr>
                <w:b/>
                <w:bCs/>
                <w:i/>
                <w:iCs/>
                <w:lang w:val="ru-RU"/>
              </w:rPr>
            </w:pPr>
          </w:p>
        </w:tc>
      </w:tr>
      <w:tr w:rsidR="00431E87" w:rsidRPr="008D46ED" w:rsidTr="00431E87">
        <w:tc>
          <w:tcPr>
            <w:tcW w:w="4621" w:type="dxa"/>
            <w:tcBorders>
              <w:top w:val="single" w:sz="4" w:space="0" w:color="000000"/>
              <w:left w:val="single" w:sz="4" w:space="0" w:color="000000"/>
              <w:bottom w:val="single" w:sz="4" w:space="0" w:color="000000"/>
              <w:right w:val="nil"/>
            </w:tcBorders>
          </w:tcPr>
          <w:p w:rsidR="00431E87" w:rsidRPr="008D46ED" w:rsidRDefault="00431E87">
            <w:pPr>
              <w:jc w:val="both"/>
              <w:rPr>
                <w:b/>
                <w:bCs/>
                <w:i/>
                <w:iCs/>
              </w:rPr>
            </w:pPr>
            <w:r w:rsidRPr="008D46ED">
              <w:rPr>
                <w:i/>
                <w:iCs/>
              </w:rPr>
              <w:t>Телефон:</w:t>
            </w:r>
          </w:p>
          <w:p w:rsidR="00431E87" w:rsidRPr="008D46ED" w:rsidRDefault="00431E8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tcPr>
          <w:p w:rsidR="00431E87" w:rsidRPr="008D46ED" w:rsidRDefault="00431E87">
            <w:pPr>
              <w:snapToGrid w:val="0"/>
              <w:rPr>
                <w:b/>
                <w:bCs/>
                <w:i/>
                <w:iCs/>
              </w:rPr>
            </w:pPr>
          </w:p>
          <w:p w:rsidR="00431E87" w:rsidRPr="008D46ED" w:rsidRDefault="00431E87">
            <w:pPr>
              <w:rPr>
                <w:b/>
                <w:bCs/>
                <w:i/>
                <w:iCs/>
              </w:rPr>
            </w:pPr>
          </w:p>
          <w:p w:rsidR="00431E87" w:rsidRPr="008D46ED" w:rsidRDefault="00431E87">
            <w:pPr>
              <w:rPr>
                <w:b/>
                <w:bCs/>
                <w:i/>
                <w:iCs/>
              </w:rPr>
            </w:pPr>
          </w:p>
        </w:tc>
      </w:tr>
      <w:tr w:rsidR="00431E87" w:rsidRPr="008D46ED" w:rsidTr="00431E87">
        <w:tc>
          <w:tcPr>
            <w:tcW w:w="4621" w:type="dxa"/>
            <w:tcBorders>
              <w:top w:val="single" w:sz="4" w:space="0" w:color="000000"/>
              <w:left w:val="single" w:sz="4" w:space="0" w:color="000000"/>
              <w:bottom w:val="single" w:sz="4" w:space="0" w:color="000000"/>
              <w:right w:val="nil"/>
            </w:tcBorders>
          </w:tcPr>
          <w:p w:rsidR="00431E87" w:rsidRPr="008D46ED" w:rsidRDefault="00431E87">
            <w:pPr>
              <w:jc w:val="both"/>
              <w:rPr>
                <w:b/>
                <w:bCs/>
                <w:i/>
                <w:iCs/>
              </w:rPr>
            </w:pPr>
            <w:r w:rsidRPr="008D46ED">
              <w:rPr>
                <w:i/>
                <w:iCs/>
              </w:rPr>
              <w:t>Телефакс:</w:t>
            </w:r>
          </w:p>
          <w:p w:rsidR="00431E87" w:rsidRPr="008D46ED" w:rsidRDefault="00431E8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tcPr>
          <w:p w:rsidR="00431E87" w:rsidRPr="008D46ED" w:rsidRDefault="00431E87">
            <w:pPr>
              <w:snapToGrid w:val="0"/>
              <w:rPr>
                <w:b/>
                <w:bCs/>
                <w:i/>
                <w:iCs/>
              </w:rPr>
            </w:pPr>
          </w:p>
          <w:p w:rsidR="00431E87" w:rsidRPr="008D46ED" w:rsidRDefault="00431E87">
            <w:pPr>
              <w:rPr>
                <w:b/>
                <w:bCs/>
                <w:i/>
                <w:iCs/>
              </w:rPr>
            </w:pPr>
          </w:p>
          <w:p w:rsidR="00431E87" w:rsidRPr="008D46ED" w:rsidRDefault="00431E87">
            <w:pPr>
              <w:rPr>
                <w:b/>
                <w:bCs/>
                <w:i/>
                <w:iCs/>
              </w:rPr>
            </w:pPr>
          </w:p>
        </w:tc>
      </w:tr>
      <w:tr w:rsidR="00431E87" w:rsidRPr="008D46ED" w:rsidTr="00431E87">
        <w:tc>
          <w:tcPr>
            <w:tcW w:w="4621" w:type="dxa"/>
            <w:tcBorders>
              <w:top w:val="single" w:sz="4" w:space="0" w:color="000000"/>
              <w:left w:val="single" w:sz="4" w:space="0" w:color="000000"/>
              <w:bottom w:val="single" w:sz="4" w:space="0" w:color="000000"/>
              <w:right w:val="nil"/>
            </w:tcBorders>
          </w:tcPr>
          <w:p w:rsidR="00431E87" w:rsidRPr="008D46ED" w:rsidRDefault="00431E87">
            <w:pPr>
              <w:jc w:val="both"/>
              <w:rPr>
                <w:b/>
                <w:bCs/>
                <w:i/>
                <w:iCs/>
                <w:lang w:val="ru-RU"/>
              </w:rPr>
            </w:pPr>
            <w:r w:rsidRPr="008D46ED">
              <w:rPr>
                <w:i/>
                <w:iCs/>
                <w:lang w:val="ru-RU"/>
              </w:rPr>
              <w:t>Број рачуна понуђача и назив банке:</w:t>
            </w:r>
          </w:p>
          <w:p w:rsidR="00431E87" w:rsidRPr="008D46ED" w:rsidRDefault="00431E8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431E87" w:rsidRPr="008D46ED" w:rsidRDefault="00431E87">
            <w:pPr>
              <w:snapToGrid w:val="0"/>
              <w:rPr>
                <w:b/>
                <w:bCs/>
                <w:i/>
                <w:iCs/>
                <w:lang w:val="ru-RU"/>
              </w:rPr>
            </w:pPr>
          </w:p>
          <w:p w:rsidR="00431E87" w:rsidRPr="008D46ED" w:rsidRDefault="00431E87">
            <w:pPr>
              <w:rPr>
                <w:b/>
                <w:bCs/>
                <w:i/>
                <w:iCs/>
                <w:lang w:val="ru-RU"/>
              </w:rPr>
            </w:pPr>
          </w:p>
          <w:p w:rsidR="00431E87" w:rsidRPr="008D46ED" w:rsidRDefault="00431E87">
            <w:pPr>
              <w:rPr>
                <w:b/>
                <w:bCs/>
                <w:i/>
                <w:iCs/>
                <w:lang w:val="ru-RU"/>
              </w:rPr>
            </w:pPr>
          </w:p>
        </w:tc>
      </w:tr>
      <w:tr w:rsidR="00431E87" w:rsidRPr="008D46ED" w:rsidTr="00431E87">
        <w:tc>
          <w:tcPr>
            <w:tcW w:w="4621" w:type="dxa"/>
            <w:tcBorders>
              <w:top w:val="single" w:sz="4" w:space="0" w:color="000000"/>
              <w:left w:val="single" w:sz="4" w:space="0" w:color="000000"/>
              <w:bottom w:val="single" w:sz="4" w:space="0" w:color="000000"/>
              <w:right w:val="nil"/>
            </w:tcBorders>
            <w:hideMark/>
          </w:tcPr>
          <w:p w:rsidR="00431E87" w:rsidRPr="008D46ED" w:rsidRDefault="00431E87">
            <w:pPr>
              <w:jc w:val="both"/>
              <w:rPr>
                <w:b/>
                <w:bCs/>
                <w:i/>
                <w:iCs/>
                <w:lang w:val="ru-RU"/>
              </w:rPr>
            </w:pPr>
            <w:r w:rsidRPr="008D46ED">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431E87" w:rsidRPr="008D46ED" w:rsidRDefault="00431E87">
            <w:pPr>
              <w:snapToGrid w:val="0"/>
              <w:ind w:firstLine="708"/>
              <w:rPr>
                <w:b/>
                <w:bCs/>
                <w:i/>
                <w:iCs/>
                <w:lang w:val="ru-RU"/>
              </w:rPr>
            </w:pPr>
          </w:p>
          <w:p w:rsidR="00431E87" w:rsidRPr="008D46ED" w:rsidRDefault="00431E87">
            <w:pPr>
              <w:ind w:firstLine="708"/>
              <w:rPr>
                <w:b/>
                <w:bCs/>
                <w:i/>
                <w:iCs/>
                <w:lang w:val="ru-RU"/>
              </w:rPr>
            </w:pPr>
          </w:p>
          <w:p w:rsidR="00431E87" w:rsidRPr="008D46ED" w:rsidRDefault="00431E87">
            <w:pPr>
              <w:ind w:firstLine="708"/>
              <w:rPr>
                <w:b/>
                <w:bCs/>
                <w:i/>
                <w:iCs/>
                <w:lang w:val="ru-RU"/>
              </w:rPr>
            </w:pPr>
          </w:p>
        </w:tc>
      </w:tr>
    </w:tbl>
    <w:p w:rsidR="00431E87" w:rsidRPr="008D46ED" w:rsidRDefault="00431E87" w:rsidP="00431E87">
      <w:pPr>
        <w:rPr>
          <w:b/>
          <w:bCs/>
          <w:i/>
          <w:iCs/>
        </w:rPr>
      </w:pPr>
    </w:p>
    <w:p w:rsidR="00431E87" w:rsidRPr="008D46ED" w:rsidRDefault="00431E87" w:rsidP="00431E87">
      <w:r w:rsidRPr="008D46ED">
        <w:rPr>
          <w:rFonts w:eastAsia="TimesNewRomanPSMT"/>
          <w:b/>
          <w:bCs/>
          <w:i/>
          <w:iCs/>
        </w:rPr>
        <w:t xml:space="preserve">2) ПОНУДУ ПОДНОСИ: </w:t>
      </w:r>
    </w:p>
    <w:tbl>
      <w:tblPr>
        <w:tblW w:w="9285" w:type="dxa"/>
        <w:tblInd w:w="-20" w:type="dxa"/>
        <w:tblLayout w:type="fixed"/>
        <w:tblLook w:val="04A0"/>
      </w:tblPr>
      <w:tblGrid>
        <w:gridCol w:w="9285"/>
      </w:tblGrid>
      <w:tr w:rsidR="00431E87" w:rsidRPr="008D46ED" w:rsidTr="00431E87">
        <w:tc>
          <w:tcPr>
            <w:tcW w:w="9282" w:type="dxa"/>
            <w:tcBorders>
              <w:top w:val="single" w:sz="4" w:space="0" w:color="000000"/>
              <w:left w:val="single" w:sz="4" w:space="0" w:color="000000"/>
              <w:bottom w:val="single" w:sz="4" w:space="0" w:color="000000"/>
              <w:right w:val="single" w:sz="4" w:space="0" w:color="000000"/>
            </w:tcBorders>
          </w:tcPr>
          <w:p w:rsidR="00431E87" w:rsidRPr="008D46ED" w:rsidRDefault="00431E87">
            <w:pPr>
              <w:snapToGrid w:val="0"/>
              <w:jc w:val="center"/>
            </w:pPr>
          </w:p>
          <w:p w:rsidR="00431E87" w:rsidRPr="008D46ED" w:rsidRDefault="00431E87">
            <w:pPr>
              <w:jc w:val="center"/>
              <w:rPr>
                <w:rFonts w:eastAsia="TimesNewRomanPSMT"/>
                <w:b/>
                <w:bCs/>
              </w:rPr>
            </w:pPr>
            <w:r w:rsidRPr="008D46ED">
              <w:rPr>
                <w:rFonts w:eastAsia="TimesNewRomanPSMT"/>
                <w:b/>
                <w:bCs/>
              </w:rPr>
              <w:t xml:space="preserve">А) САМОСТАЛНО </w:t>
            </w:r>
          </w:p>
        </w:tc>
      </w:tr>
      <w:tr w:rsidR="00431E87" w:rsidRPr="008D46ED" w:rsidTr="00431E87">
        <w:tc>
          <w:tcPr>
            <w:tcW w:w="9282" w:type="dxa"/>
            <w:tcBorders>
              <w:top w:val="single" w:sz="4" w:space="0" w:color="000000"/>
              <w:left w:val="single" w:sz="4" w:space="0" w:color="000000"/>
              <w:bottom w:val="single" w:sz="4" w:space="0" w:color="000000"/>
              <w:right w:val="single" w:sz="4" w:space="0" w:color="000000"/>
            </w:tcBorders>
          </w:tcPr>
          <w:p w:rsidR="00431E87" w:rsidRPr="008D46ED" w:rsidRDefault="00431E87">
            <w:pPr>
              <w:snapToGrid w:val="0"/>
              <w:jc w:val="center"/>
              <w:rPr>
                <w:rFonts w:eastAsia="TimesNewRomanPSMT"/>
                <w:b/>
                <w:bCs/>
              </w:rPr>
            </w:pPr>
          </w:p>
          <w:p w:rsidR="00431E87" w:rsidRPr="008D46ED" w:rsidRDefault="00431E87">
            <w:pPr>
              <w:jc w:val="center"/>
              <w:rPr>
                <w:rFonts w:eastAsia="TimesNewRomanPSMT"/>
                <w:b/>
                <w:bCs/>
              </w:rPr>
            </w:pPr>
            <w:r w:rsidRPr="008D46ED">
              <w:rPr>
                <w:rFonts w:eastAsia="TimesNewRomanPSMT"/>
                <w:b/>
                <w:bCs/>
              </w:rPr>
              <w:t>Б) СА ПОДИЗВОЂАЧЕМ</w:t>
            </w:r>
          </w:p>
        </w:tc>
      </w:tr>
      <w:tr w:rsidR="00431E87" w:rsidRPr="008D46ED" w:rsidTr="00431E87">
        <w:tc>
          <w:tcPr>
            <w:tcW w:w="9282" w:type="dxa"/>
            <w:tcBorders>
              <w:top w:val="single" w:sz="4" w:space="0" w:color="000000"/>
              <w:left w:val="single" w:sz="4" w:space="0" w:color="000000"/>
              <w:bottom w:val="single" w:sz="4" w:space="0" w:color="000000"/>
              <w:right w:val="single" w:sz="4" w:space="0" w:color="000000"/>
            </w:tcBorders>
          </w:tcPr>
          <w:p w:rsidR="00431E87" w:rsidRPr="008D46ED" w:rsidRDefault="00431E87">
            <w:pPr>
              <w:snapToGrid w:val="0"/>
              <w:jc w:val="center"/>
              <w:rPr>
                <w:rFonts w:eastAsia="TimesNewRomanPSMT"/>
                <w:b/>
                <w:bCs/>
              </w:rPr>
            </w:pPr>
          </w:p>
          <w:p w:rsidR="00431E87" w:rsidRPr="008D46ED" w:rsidRDefault="00431E87">
            <w:pPr>
              <w:jc w:val="center"/>
              <w:rPr>
                <w:b/>
                <w:i/>
                <w:iCs/>
                <w:lang w:val="ru-RU"/>
              </w:rPr>
            </w:pPr>
            <w:r w:rsidRPr="008D46ED">
              <w:rPr>
                <w:rFonts w:eastAsia="TimesNewRomanPSMT"/>
                <w:b/>
                <w:bCs/>
              </w:rPr>
              <w:t>В) КАО ЗАЈЕДНИЧКУ ПОНУДУ</w:t>
            </w:r>
          </w:p>
        </w:tc>
      </w:tr>
    </w:tbl>
    <w:p w:rsidR="00431E87" w:rsidRPr="008D46ED" w:rsidRDefault="00431E87" w:rsidP="00431E87">
      <w:pPr>
        <w:jc w:val="both"/>
        <w:rPr>
          <w:rFonts w:eastAsia="TimesNewRomanPSMT"/>
          <w:bCs/>
        </w:rPr>
      </w:pPr>
      <w:r w:rsidRPr="008D46ED">
        <w:rPr>
          <w:b/>
          <w:i/>
          <w:iCs/>
          <w:lang w:val="ru-RU"/>
        </w:rPr>
        <w:t>Напомена:</w:t>
      </w:r>
      <w:r w:rsidRPr="008D46ED">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31E87" w:rsidRPr="008D46ED" w:rsidRDefault="00431E87" w:rsidP="00431E87">
      <w:pPr>
        <w:jc w:val="both"/>
        <w:rPr>
          <w:rFonts w:eastAsia="TimesNewRomanPSMT"/>
          <w:bCs/>
        </w:rPr>
      </w:pPr>
    </w:p>
    <w:p w:rsidR="00AD11C6" w:rsidRPr="008D46ED" w:rsidRDefault="00AD11C6" w:rsidP="00431E87">
      <w:pPr>
        <w:jc w:val="both"/>
        <w:rPr>
          <w:rFonts w:eastAsia="TimesNewRomanPSMT"/>
          <w:bCs/>
        </w:rPr>
      </w:pPr>
    </w:p>
    <w:p w:rsidR="00AD11C6" w:rsidRPr="008D46ED" w:rsidRDefault="00AD11C6" w:rsidP="00431E87">
      <w:pPr>
        <w:jc w:val="both"/>
        <w:rPr>
          <w:rFonts w:eastAsia="TimesNewRomanPSMT"/>
          <w:b/>
          <w:bCs/>
          <w:i/>
        </w:rPr>
      </w:pPr>
    </w:p>
    <w:p w:rsidR="00431E87" w:rsidRPr="008D46ED" w:rsidRDefault="00431E87" w:rsidP="00431E87">
      <w:pPr>
        <w:jc w:val="both"/>
        <w:rPr>
          <w:rFonts w:eastAsia="TimesNewRomanPSMT"/>
          <w:b/>
          <w:bCs/>
          <w:i/>
        </w:rPr>
      </w:pPr>
      <w:r w:rsidRPr="008D46ED">
        <w:rPr>
          <w:rFonts w:eastAsia="TimesNewRomanPSMT"/>
          <w:b/>
          <w:bCs/>
          <w:i/>
          <w:lang w:val="sr-Cyrl-CS"/>
        </w:rPr>
        <w:lastRenderedPageBreak/>
        <w:t xml:space="preserve">3) </w:t>
      </w:r>
      <w:r w:rsidRPr="008D46ED">
        <w:rPr>
          <w:rFonts w:eastAsia="TimesNewRomanPSMT"/>
          <w:b/>
          <w:bCs/>
          <w:i/>
        </w:rPr>
        <w:t xml:space="preserve">ПОДАЦИ О ПОДИЗВОЂАЧУ </w:t>
      </w:r>
    </w:p>
    <w:p w:rsidR="00431E87" w:rsidRPr="008D46ED" w:rsidRDefault="00431E87" w:rsidP="00431E87">
      <w:pPr>
        <w:jc w:val="both"/>
      </w:pPr>
      <w:r w:rsidRPr="008D46ED">
        <w:rPr>
          <w:rFonts w:eastAsia="TimesNewRomanPSMT"/>
          <w:b/>
          <w:bCs/>
          <w:i/>
        </w:rPr>
        <w:tab/>
      </w:r>
    </w:p>
    <w:tbl>
      <w:tblPr>
        <w:tblW w:w="0" w:type="auto"/>
        <w:tblInd w:w="-20" w:type="dxa"/>
        <w:tblLayout w:type="fixed"/>
        <w:tblLook w:val="04A0"/>
      </w:tblPr>
      <w:tblGrid>
        <w:gridCol w:w="465"/>
        <w:gridCol w:w="4219"/>
        <w:gridCol w:w="4598"/>
      </w:tblGrid>
      <w:tr w:rsidR="00431E87" w:rsidRPr="008D46ED" w:rsidTr="00431E87">
        <w:tc>
          <w:tcPr>
            <w:tcW w:w="465" w:type="dxa"/>
            <w:tcBorders>
              <w:top w:val="single" w:sz="4" w:space="0" w:color="000000"/>
              <w:left w:val="single" w:sz="4" w:space="0" w:color="000000"/>
              <w:bottom w:val="single" w:sz="4" w:space="0" w:color="000000"/>
              <w:right w:val="nil"/>
            </w:tcBorders>
          </w:tcPr>
          <w:p w:rsidR="00431E87" w:rsidRPr="008D46ED" w:rsidRDefault="00431E87">
            <w:pPr>
              <w:snapToGrid w:val="0"/>
              <w:jc w:val="both"/>
            </w:pPr>
          </w:p>
          <w:p w:rsidR="00431E87" w:rsidRPr="008D46ED" w:rsidRDefault="00431E87">
            <w:pPr>
              <w:jc w:val="both"/>
              <w:rPr>
                <w:rFonts w:eastAsia="TimesNewRomanPSMT"/>
                <w:bCs/>
                <w:i/>
              </w:rPr>
            </w:pPr>
            <w:r w:rsidRPr="008D46ED">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rPr>
            </w:pPr>
          </w:p>
          <w:p w:rsidR="00431E87" w:rsidRPr="008D46ED" w:rsidRDefault="00431E87">
            <w:pPr>
              <w:jc w:val="both"/>
              <w:rPr>
                <w:rFonts w:eastAsia="TimesNewRomanPSMT"/>
                <w:b/>
                <w:bCs/>
              </w:rPr>
            </w:pPr>
            <w:r w:rsidRPr="008D46ED">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31E87" w:rsidRPr="008D46ED" w:rsidRDefault="00431E87">
            <w:pPr>
              <w:snapToGrid w:val="0"/>
              <w:jc w:val="both"/>
              <w:rPr>
                <w:rFonts w:eastAsia="TimesNewRomanPSMT"/>
                <w:b/>
                <w:bCs/>
              </w:rPr>
            </w:pPr>
          </w:p>
        </w:tc>
      </w:tr>
      <w:tr w:rsidR="00431E87" w:rsidRPr="008D46ED" w:rsidTr="00431E87">
        <w:tc>
          <w:tcPr>
            <w:tcW w:w="465"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rPr>
            </w:pPr>
          </w:p>
          <w:p w:rsidR="00431E87" w:rsidRPr="008D46ED" w:rsidRDefault="00431E8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rPr>
            </w:pPr>
          </w:p>
          <w:p w:rsidR="00431E87" w:rsidRPr="008D46ED" w:rsidRDefault="00431E87">
            <w:pPr>
              <w:jc w:val="both"/>
              <w:rPr>
                <w:rFonts w:eastAsia="TimesNewRomanPSMT"/>
                <w:b/>
                <w:bCs/>
              </w:rPr>
            </w:pPr>
            <w:r w:rsidRPr="008D46ED">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31E87" w:rsidRPr="008D46ED" w:rsidRDefault="00431E87">
            <w:pPr>
              <w:snapToGrid w:val="0"/>
              <w:jc w:val="both"/>
              <w:rPr>
                <w:rFonts w:eastAsia="TimesNewRomanPSMT"/>
                <w:b/>
                <w:bCs/>
              </w:rPr>
            </w:pPr>
          </w:p>
        </w:tc>
      </w:tr>
      <w:tr w:rsidR="00431E87" w:rsidRPr="008D46ED" w:rsidTr="00431E87">
        <w:tc>
          <w:tcPr>
            <w:tcW w:w="465"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rPr>
            </w:pPr>
          </w:p>
          <w:p w:rsidR="00431E87" w:rsidRPr="008D46ED" w:rsidRDefault="00431E8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rPr>
            </w:pPr>
          </w:p>
          <w:p w:rsidR="00431E87" w:rsidRPr="008D46ED" w:rsidRDefault="00431E87">
            <w:pPr>
              <w:jc w:val="both"/>
              <w:rPr>
                <w:rFonts w:eastAsia="TimesNewRomanPSMT"/>
                <w:b/>
                <w:bCs/>
              </w:rPr>
            </w:pPr>
            <w:r w:rsidRPr="008D46ED">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31E87" w:rsidRPr="008D46ED" w:rsidRDefault="00431E87">
            <w:pPr>
              <w:snapToGrid w:val="0"/>
              <w:jc w:val="both"/>
              <w:rPr>
                <w:rFonts w:eastAsia="TimesNewRomanPSMT"/>
                <w:b/>
                <w:bCs/>
              </w:rPr>
            </w:pPr>
          </w:p>
        </w:tc>
      </w:tr>
      <w:tr w:rsidR="00431E87" w:rsidRPr="008D46ED" w:rsidTr="00431E87">
        <w:tc>
          <w:tcPr>
            <w:tcW w:w="465"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rPr>
            </w:pPr>
          </w:p>
          <w:p w:rsidR="00431E87" w:rsidRPr="008D46ED" w:rsidRDefault="00431E8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rPr>
            </w:pPr>
          </w:p>
          <w:p w:rsidR="00431E87" w:rsidRPr="008D46ED" w:rsidRDefault="00431E87">
            <w:pPr>
              <w:jc w:val="both"/>
              <w:rPr>
                <w:rFonts w:eastAsia="TimesNewRomanPSMT"/>
                <w:b/>
                <w:bCs/>
              </w:rPr>
            </w:pPr>
            <w:r w:rsidRPr="008D46ED">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31E87" w:rsidRPr="008D46ED" w:rsidRDefault="00431E87">
            <w:pPr>
              <w:snapToGrid w:val="0"/>
              <w:jc w:val="both"/>
              <w:rPr>
                <w:rFonts w:eastAsia="TimesNewRomanPSMT"/>
                <w:b/>
                <w:bCs/>
              </w:rPr>
            </w:pPr>
          </w:p>
        </w:tc>
      </w:tr>
      <w:tr w:rsidR="00431E87" w:rsidRPr="008D46ED" w:rsidTr="00431E87">
        <w:tc>
          <w:tcPr>
            <w:tcW w:w="465"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rPr>
            </w:pPr>
          </w:p>
          <w:p w:rsidR="00431E87" w:rsidRPr="008D46ED" w:rsidRDefault="00431E87">
            <w:pPr>
              <w:jc w:val="both"/>
              <w:rPr>
                <w:rFonts w:eastAsia="TimesNewRomanPSMT"/>
                <w:b/>
                <w:bCs/>
              </w:rPr>
            </w:pPr>
            <w:r w:rsidRPr="008D46ED">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31E87" w:rsidRPr="008D46ED" w:rsidRDefault="00431E87">
            <w:pPr>
              <w:snapToGrid w:val="0"/>
              <w:jc w:val="both"/>
              <w:rPr>
                <w:rFonts w:eastAsia="TimesNewRomanPSMT"/>
                <w:b/>
                <w:bCs/>
              </w:rPr>
            </w:pPr>
          </w:p>
        </w:tc>
      </w:tr>
      <w:tr w:rsidR="00431E87" w:rsidRPr="008D46ED" w:rsidTr="00431E87">
        <w:tc>
          <w:tcPr>
            <w:tcW w:w="465"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lang w:val="ru-RU"/>
              </w:rPr>
            </w:pPr>
          </w:p>
          <w:p w:rsidR="00431E87" w:rsidRPr="008D46ED" w:rsidRDefault="00431E87">
            <w:pPr>
              <w:jc w:val="both"/>
              <w:rPr>
                <w:rFonts w:eastAsia="TimesNewRomanPSMT"/>
                <w:b/>
                <w:bCs/>
                <w:lang w:val="ru-RU"/>
              </w:rPr>
            </w:pPr>
            <w:r w:rsidRPr="008D46ED">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31E87" w:rsidRPr="008D46ED" w:rsidRDefault="00431E87">
            <w:pPr>
              <w:snapToGrid w:val="0"/>
              <w:jc w:val="both"/>
              <w:rPr>
                <w:rFonts w:eastAsia="TimesNewRomanPSMT"/>
                <w:b/>
                <w:bCs/>
                <w:lang w:val="ru-RU"/>
              </w:rPr>
            </w:pPr>
          </w:p>
        </w:tc>
      </w:tr>
      <w:tr w:rsidR="00431E87" w:rsidRPr="008D46ED" w:rsidTr="00431E87">
        <w:tc>
          <w:tcPr>
            <w:tcW w:w="465"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lang w:val="ru-RU"/>
              </w:rPr>
            </w:pPr>
          </w:p>
          <w:p w:rsidR="00431E87" w:rsidRPr="008D46ED" w:rsidRDefault="00431E87">
            <w:pPr>
              <w:jc w:val="both"/>
              <w:rPr>
                <w:rFonts w:eastAsia="TimesNewRomanPSMT"/>
                <w:b/>
                <w:bCs/>
                <w:lang w:val="ru-RU"/>
              </w:rPr>
            </w:pPr>
            <w:r w:rsidRPr="008D46ED">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31E87" w:rsidRPr="008D46ED" w:rsidRDefault="00431E87">
            <w:pPr>
              <w:snapToGrid w:val="0"/>
              <w:jc w:val="both"/>
              <w:rPr>
                <w:rFonts w:eastAsia="TimesNewRomanPSMT"/>
                <w:b/>
                <w:bCs/>
                <w:lang w:val="ru-RU"/>
              </w:rPr>
            </w:pPr>
          </w:p>
        </w:tc>
      </w:tr>
      <w:tr w:rsidR="00431E87" w:rsidRPr="008D46ED" w:rsidTr="00431E87">
        <w:tc>
          <w:tcPr>
            <w:tcW w:w="465"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lang w:val="ru-RU"/>
              </w:rPr>
            </w:pPr>
          </w:p>
          <w:p w:rsidR="00431E87" w:rsidRPr="008D46ED" w:rsidRDefault="00431E87">
            <w:pPr>
              <w:jc w:val="both"/>
              <w:rPr>
                <w:rFonts w:eastAsia="TimesNewRomanPSMT"/>
                <w:bCs/>
                <w:i/>
              </w:rPr>
            </w:pPr>
            <w:r w:rsidRPr="008D46ED">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rPr>
            </w:pPr>
          </w:p>
          <w:p w:rsidR="00431E87" w:rsidRPr="008D46ED" w:rsidRDefault="00431E87">
            <w:pPr>
              <w:jc w:val="both"/>
              <w:rPr>
                <w:rFonts w:eastAsia="TimesNewRomanPSMT"/>
                <w:b/>
                <w:bCs/>
              </w:rPr>
            </w:pPr>
            <w:r w:rsidRPr="008D46ED">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31E87" w:rsidRPr="008D46ED" w:rsidRDefault="00431E87">
            <w:pPr>
              <w:snapToGrid w:val="0"/>
              <w:jc w:val="both"/>
              <w:rPr>
                <w:rFonts w:eastAsia="TimesNewRomanPSMT"/>
                <w:b/>
                <w:bCs/>
              </w:rPr>
            </w:pPr>
          </w:p>
        </w:tc>
      </w:tr>
      <w:tr w:rsidR="00431E87" w:rsidRPr="008D46ED" w:rsidTr="00431E87">
        <w:tc>
          <w:tcPr>
            <w:tcW w:w="465"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rPr>
            </w:pPr>
          </w:p>
          <w:p w:rsidR="00431E87" w:rsidRPr="008D46ED" w:rsidRDefault="00431E8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rPr>
            </w:pPr>
          </w:p>
          <w:p w:rsidR="00431E87" w:rsidRPr="008D46ED" w:rsidRDefault="00431E87">
            <w:pPr>
              <w:jc w:val="both"/>
              <w:rPr>
                <w:rFonts w:eastAsia="TimesNewRomanPSMT"/>
                <w:b/>
                <w:bCs/>
              </w:rPr>
            </w:pPr>
            <w:r w:rsidRPr="008D46ED">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31E87" w:rsidRPr="008D46ED" w:rsidRDefault="00431E87">
            <w:pPr>
              <w:snapToGrid w:val="0"/>
              <w:jc w:val="both"/>
              <w:rPr>
                <w:rFonts w:eastAsia="TimesNewRomanPSMT"/>
                <w:b/>
                <w:bCs/>
              </w:rPr>
            </w:pPr>
          </w:p>
        </w:tc>
      </w:tr>
      <w:tr w:rsidR="00431E87" w:rsidRPr="008D46ED" w:rsidTr="00431E87">
        <w:tc>
          <w:tcPr>
            <w:tcW w:w="465"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rPr>
            </w:pPr>
          </w:p>
          <w:p w:rsidR="00431E87" w:rsidRPr="008D46ED" w:rsidRDefault="00431E8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rPr>
            </w:pPr>
          </w:p>
          <w:p w:rsidR="00431E87" w:rsidRPr="008D46ED" w:rsidRDefault="00431E87">
            <w:pPr>
              <w:jc w:val="both"/>
              <w:rPr>
                <w:rFonts w:eastAsia="TimesNewRomanPSMT"/>
                <w:b/>
                <w:bCs/>
              </w:rPr>
            </w:pPr>
            <w:r w:rsidRPr="008D46ED">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31E87" w:rsidRPr="008D46ED" w:rsidRDefault="00431E87">
            <w:pPr>
              <w:snapToGrid w:val="0"/>
              <w:jc w:val="both"/>
              <w:rPr>
                <w:rFonts w:eastAsia="TimesNewRomanPSMT"/>
                <w:b/>
                <w:bCs/>
              </w:rPr>
            </w:pPr>
          </w:p>
        </w:tc>
      </w:tr>
      <w:tr w:rsidR="00431E87" w:rsidRPr="008D46ED" w:rsidTr="00431E87">
        <w:tc>
          <w:tcPr>
            <w:tcW w:w="465"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rPr>
            </w:pPr>
          </w:p>
          <w:p w:rsidR="00431E87" w:rsidRPr="008D46ED" w:rsidRDefault="00431E8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rPr>
            </w:pPr>
          </w:p>
          <w:p w:rsidR="00431E87" w:rsidRPr="008D46ED" w:rsidRDefault="00431E87">
            <w:pPr>
              <w:jc w:val="both"/>
              <w:rPr>
                <w:rFonts w:eastAsia="TimesNewRomanPSMT"/>
                <w:b/>
                <w:bCs/>
              </w:rPr>
            </w:pPr>
            <w:r w:rsidRPr="008D46ED">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31E87" w:rsidRPr="008D46ED" w:rsidRDefault="00431E87">
            <w:pPr>
              <w:snapToGrid w:val="0"/>
              <w:jc w:val="both"/>
              <w:rPr>
                <w:rFonts w:eastAsia="TimesNewRomanPSMT"/>
                <w:b/>
                <w:bCs/>
              </w:rPr>
            </w:pPr>
          </w:p>
        </w:tc>
      </w:tr>
      <w:tr w:rsidR="00431E87" w:rsidRPr="008D46ED" w:rsidTr="00431E87">
        <w:tc>
          <w:tcPr>
            <w:tcW w:w="465"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rPr>
            </w:pPr>
          </w:p>
          <w:p w:rsidR="00431E87" w:rsidRPr="008D46ED" w:rsidRDefault="00431E87">
            <w:pPr>
              <w:jc w:val="both"/>
              <w:rPr>
                <w:rFonts w:eastAsia="TimesNewRomanPSMT"/>
                <w:b/>
                <w:bCs/>
              </w:rPr>
            </w:pPr>
            <w:r w:rsidRPr="008D46ED">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31E87" w:rsidRPr="008D46ED" w:rsidRDefault="00431E87">
            <w:pPr>
              <w:snapToGrid w:val="0"/>
              <w:jc w:val="both"/>
              <w:rPr>
                <w:rFonts w:eastAsia="TimesNewRomanPSMT"/>
                <w:b/>
                <w:bCs/>
              </w:rPr>
            </w:pPr>
          </w:p>
        </w:tc>
      </w:tr>
      <w:tr w:rsidR="00431E87" w:rsidRPr="008D46ED" w:rsidTr="00431E87">
        <w:tc>
          <w:tcPr>
            <w:tcW w:w="465"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lang w:val="ru-RU"/>
              </w:rPr>
            </w:pPr>
          </w:p>
          <w:p w:rsidR="00431E87" w:rsidRPr="008D46ED" w:rsidRDefault="00431E87">
            <w:pPr>
              <w:jc w:val="both"/>
              <w:rPr>
                <w:rFonts w:eastAsia="TimesNewRomanPSMT"/>
                <w:b/>
                <w:bCs/>
                <w:lang w:val="ru-RU"/>
              </w:rPr>
            </w:pPr>
            <w:r w:rsidRPr="008D46ED">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31E87" w:rsidRPr="008D46ED" w:rsidRDefault="00431E87">
            <w:pPr>
              <w:snapToGrid w:val="0"/>
              <w:jc w:val="both"/>
              <w:rPr>
                <w:rFonts w:eastAsia="TimesNewRomanPSMT"/>
                <w:b/>
                <w:bCs/>
                <w:lang w:val="ru-RU"/>
              </w:rPr>
            </w:pPr>
          </w:p>
        </w:tc>
      </w:tr>
      <w:tr w:rsidR="00431E87" w:rsidRPr="008D46ED" w:rsidTr="00431E87">
        <w:tc>
          <w:tcPr>
            <w:tcW w:w="465"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lang w:val="ru-RU"/>
              </w:rPr>
            </w:pPr>
          </w:p>
          <w:p w:rsidR="00431E87" w:rsidRPr="008D46ED" w:rsidRDefault="00431E87">
            <w:pPr>
              <w:jc w:val="both"/>
              <w:rPr>
                <w:rFonts w:eastAsia="TimesNewRomanPSMT"/>
                <w:b/>
                <w:bCs/>
                <w:lang w:val="ru-RU"/>
              </w:rPr>
            </w:pPr>
            <w:r w:rsidRPr="008D46ED">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31E87" w:rsidRPr="008D46ED" w:rsidRDefault="00431E87">
            <w:pPr>
              <w:snapToGrid w:val="0"/>
              <w:jc w:val="both"/>
              <w:rPr>
                <w:rFonts w:eastAsia="TimesNewRomanPSMT"/>
                <w:b/>
                <w:bCs/>
                <w:lang w:val="ru-RU"/>
              </w:rPr>
            </w:pPr>
          </w:p>
        </w:tc>
      </w:tr>
    </w:tbl>
    <w:p w:rsidR="00431E87" w:rsidRPr="008D46ED" w:rsidRDefault="00431E87" w:rsidP="00431E87">
      <w:pPr>
        <w:jc w:val="both"/>
        <w:rPr>
          <w:i/>
          <w:iCs/>
          <w:lang w:val="ru-RU"/>
        </w:rPr>
      </w:pPr>
      <w:r w:rsidRPr="008D46ED">
        <w:rPr>
          <w:b/>
          <w:bCs/>
          <w:i/>
          <w:iCs/>
          <w:u w:val="single"/>
          <w:lang w:val="ru-RU"/>
        </w:rPr>
        <w:t>Напомена:</w:t>
      </w:r>
      <w:r w:rsidRPr="008D46ED">
        <w:rPr>
          <w:b/>
          <w:bCs/>
          <w:i/>
          <w:iCs/>
          <w:lang w:val="ru-RU"/>
        </w:rPr>
        <w:t xml:space="preserve"> </w:t>
      </w:r>
    </w:p>
    <w:p w:rsidR="00431E87" w:rsidRPr="008D46ED" w:rsidRDefault="00431E87" w:rsidP="00431E87">
      <w:pPr>
        <w:jc w:val="both"/>
        <w:rPr>
          <w:rFonts w:eastAsia="TimesNewRomanPSMT"/>
          <w:b/>
          <w:bCs/>
          <w:lang w:val="ru-RU"/>
        </w:rPr>
      </w:pPr>
      <w:r w:rsidRPr="008D46ED">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31E87" w:rsidRPr="008D46ED" w:rsidRDefault="00431E87" w:rsidP="00431E87">
      <w:pPr>
        <w:jc w:val="both"/>
        <w:rPr>
          <w:rFonts w:eastAsia="TimesNewRomanPSMT"/>
          <w:b/>
          <w:bCs/>
          <w:lang w:val="ru-RU"/>
        </w:rPr>
      </w:pPr>
    </w:p>
    <w:p w:rsidR="00431E87" w:rsidRPr="008D46ED" w:rsidRDefault="00431E87" w:rsidP="00431E87">
      <w:pPr>
        <w:jc w:val="both"/>
        <w:rPr>
          <w:rFonts w:eastAsia="TimesNewRomanPSMT"/>
          <w:b/>
          <w:bCs/>
          <w:lang w:val="ru-RU"/>
        </w:rPr>
      </w:pPr>
    </w:p>
    <w:p w:rsidR="00431E87" w:rsidRPr="008D46ED" w:rsidRDefault="00431E87" w:rsidP="00431E87">
      <w:pPr>
        <w:jc w:val="both"/>
        <w:rPr>
          <w:rFonts w:eastAsia="TimesNewRomanPSMT"/>
          <w:b/>
          <w:bCs/>
          <w:lang w:val="ru-RU"/>
        </w:rPr>
      </w:pPr>
    </w:p>
    <w:p w:rsidR="00431E87" w:rsidRPr="008D46ED" w:rsidRDefault="00431E87" w:rsidP="00431E87">
      <w:pPr>
        <w:jc w:val="both"/>
        <w:rPr>
          <w:rFonts w:eastAsia="TimesNewRomanPSMT"/>
          <w:b/>
          <w:bCs/>
          <w:lang w:val="ru-RU"/>
        </w:rPr>
      </w:pPr>
    </w:p>
    <w:p w:rsidR="00431E87" w:rsidRPr="008D46ED" w:rsidRDefault="00431E87" w:rsidP="00431E87">
      <w:pPr>
        <w:jc w:val="both"/>
        <w:rPr>
          <w:rFonts w:eastAsia="TimesNewRomanPSMT"/>
          <w:b/>
          <w:bCs/>
          <w:lang w:val="ru-RU"/>
        </w:rPr>
      </w:pPr>
    </w:p>
    <w:p w:rsidR="00431E87" w:rsidRPr="008D46ED" w:rsidRDefault="00431E87" w:rsidP="00431E87">
      <w:pPr>
        <w:jc w:val="both"/>
        <w:rPr>
          <w:rFonts w:eastAsia="TimesNewRomanPSMT"/>
          <w:b/>
          <w:bCs/>
          <w:lang w:val="ru-RU"/>
        </w:rPr>
      </w:pPr>
    </w:p>
    <w:p w:rsidR="00431E87" w:rsidRPr="008D46ED" w:rsidRDefault="00431E87" w:rsidP="00431E87">
      <w:pPr>
        <w:jc w:val="both"/>
        <w:rPr>
          <w:rFonts w:eastAsia="TimesNewRomanPSMT"/>
          <w:b/>
          <w:bCs/>
          <w:lang w:val="ru-RU"/>
        </w:rPr>
      </w:pPr>
    </w:p>
    <w:p w:rsidR="00984342" w:rsidRDefault="00984342" w:rsidP="00431E87">
      <w:pPr>
        <w:jc w:val="both"/>
        <w:rPr>
          <w:rFonts w:eastAsia="TimesNewRomanPSMT"/>
          <w:b/>
          <w:bCs/>
          <w:lang/>
        </w:rPr>
      </w:pPr>
    </w:p>
    <w:p w:rsidR="008D46ED" w:rsidRDefault="008D46ED" w:rsidP="00431E87">
      <w:pPr>
        <w:jc w:val="both"/>
        <w:rPr>
          <w:rFonts w:eastAsia="TimesNewRomanPSMT"/>
          <w:b/>
          <w:bCs/>
          <w:lang/>
        </w:rPr>
      </w:pPr>
    </w:p>
    <w:p w:rsidR="008D46ED" w:rsidRPr="008D46ED" w:rsidRDefault="008D46ED" w:rsidP="00431E87">
      <w:pPr>
        <w:jc w:val="both"/>
        <w:rPr>
          <w:rFonts w:eastAsia="TimesNewRomanPSMT"/>
          <w:b/>
          <w:bCs/>
          <w:lang/>
        </w:rPr>
      </w:pPr>
    </w:p>
    <w:p w:rsidR="00AD11C6" w:rsidRPr="008D46ED" w:rsidRDefault="00AD11C6" w:rsidP="00431E87">
      <w:pPr>
        <w:jc w:val="both"/>
        <w:rPr>
          <w:rFonts w:eastAsia="TimesNewRomanPSMT"/>
          <w:b/>
          <w:bCs/>
          <w:lang w:val="ru-RU"/>
        </w:rPr>
      </w:pPr>
    </w:p>
    <w:p w:rsidR="00431E87" w:rsidRPr="008D46ED" w:rsidRDefault="00431E87" w:rsidP="00431E87">
      <w:pPr>
        <w:jc w:val="both"/>
        <w:rPr>
          <w:rFonts w:eastAsia="TimesNewRomanPSMT"/>
          <w:b/>
          <w:bCs/>
          <w:i/>
          <w:lang w:val="ru-RU"/>
        </w:rPr>
      </w:pPr>
      <w:r w:rsidRPr="008D46ED">
        <w:rPr>
          <w:rFonts w:eastAsia="TimesNewRomanPSMT"/>
          <w:b/>
          <w:bCs/>
          <w:i/>
          <w:lang w:val="sr-Cyrl-CS"/>
        </w:rPr>
        <w:lastRenderedPageBreak/>
        <w:t xml:space="preserve">4) </w:t>
      </w:r>
      <w:r w:rsidRPr="008D46ED">
        <w:rPr>
          <w:rFonts w:eastAsia="TimesNewRomanPSMT"/>
          <w:b/>
          <w:bCs/>
          <w:i/>
          <w:lang w:val="ru-RU"/>
        </w:rPr>
        <w:t>ПОДАЦИ О УЧЕСНИКУ  У ЗАЈЕДНИЧКОЈ ПОНУДИ</w:t>
      </w:r>
    </w:p>
    <w:p w:rsidR="00431E87" w:rsidRPr="008D46ED" w:rsidRDefault="00431E87" w:rsidP="00431E87">
      <w:pPr>
        <w:jc w:val="both"/>
      </w:pPr>
      <w:r w:rsidRPr="008D46ED">
        <w:rPr>
          <w:rFonts w:eastAsia="TimesNewRomanPSMT"/>
          <w:b/>
          <w:bCs/>
          <w:i/>
          <w:lang w:val="ru-RU"/>
        </w:rPr>
        <w:tab/>
      </w:r>
    </w:p>
    <w:tbl>
      <w:tblPr>
        <w:tblW w:w="0" w:type="auto"/>
        <w:tblInd w:w="-20" w:type="dxa"/>
        <w:tblLayout w:type="fixed"/>
        <w:tblLook w:val="04A0"/>
      </w:tblPr>
      <w:tblGrid>
        <w:gridCol w:w="465"/>
        <w:gridCol w:w="4219"/>
        <w:gridCol w:w="4598"/>
      </w:tblGrid>
      <w:tr w:rsidR="00431E87" w:rsidRPr="008D46ED" w:rsidTr="00431E87">
        <w:tc>
          <w:tcPr>
            <w:tcW w:w="465" w:type="dxa"/>
            <w:tcBorders>
              <w:top w:val="single" w:sz="4" w:space="0" w:color="000000"/>
              <w:left w:val="single" w:sz="4" w:space="0" w:color="000000"/>
              <w:bottom w:val="single" w:sz="4" w:space="0" w:color="000000"/>
              <w:right w:val="nil"/>
            </w:tcBorders>
          </w:tcPr>
          <w:p w:rsidR="00431E87" w:rsidRPr="008D46ED" w:rsidRDefault="00431E87">
            <w:pPr>
              <w:snapToGrid w:val="0"/>
              <w:jc w:val="both"/>
            </w:pPr>
          </w:p>
          <w:p w:rsidR="00431E87" w:rsidRPr="008D46ED" w:rsidRDefault="00431E87">
            <w:pPr>
              <w:jc w:val="both"/>
              <w:rPr>
                <w:rFonts w:eastAsia="TimesNewRomanPSMT"/>
                <w:bCs/>
                <w:i/>
                <w:lang w:val="ru-RU"/>
              </w:rPr>
            </w:pPr>
            <w:r w:rsidRPr="008D46ED">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lang w:val="ru-RU"/>
              </w:rPr>
            </w:pPr>
          </w:p>
          <w:p w:rsidR="00431E87" w:rsidRPr="008D46ED" w:rsidRDefault="00431E87">
            <w:pPr>
              <w:jc w:val="both"/>
              <w:rPr>
                <w:rFonts w:eastAsia="TimesNewRomanPSMT"/>
                <w:b/>
                <w:bCs/>
                <w:lang w:val="ru-RU"/>
              </w:rPr>
            </w:pPr>
            <w:r w:rsidRPr="008D46ED">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31E87" w:rsidRPr="008D46ED" w:rsidRDefault="00431E87">
            <w:pPr>
              <w:snapToGrid w:val="0"/>
              <w:jc w:val="both"/>
              <w:rPr>
                <w:rFonts w:eastAsia="TimesNewRomanPSMT"/>
                <w:b/>
                <w:bCs/>
                <w:lang w:val="ru-RU"/>
              </w:rPr>
            </w:pPr>
          </w:p>
        </w:tc>
      </w:tr>
      <w:tr w:rsidR="00431E87" w:rsidRPr="008D46ED" w:rsidTr="00431E87">
        <w:tc>
          <w:tcPr>
            <w:tcW w:w="465"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lang w:val="ru-RU"/>
              </w:rPr>
            </w:pPr>
          </w:p>
          <w:p w:rsidR="00431E87" w:rsidRPr="008D46ED" w:rsidRDefault="00431E87">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lang w:val="ru-RU"/>
              </w:rPr>
            </w:pPr>
          </w:p>
          <w:p w:rsidR="00431E87" w:rsidRPr="008D46ED" w:rsidRDefault="00431E87">
            <w:pPr>
              <w:jc w:val="both"/>
              <w:rPr>
                <w:rFonts w:eastAsia="TimesNewRomanPSMT"/>
                <w:b/>
                <w:bCs/>
              </w:rPr>
            </w:pPr>
            <w:r w:rsidRPr="008D46ED">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31E87" w:rsidRPr="008D46ED" w:rsidRDefault="00431E87">
            <w:pPr>
              <w:snapToGrid w:val="0"/>
              <w:jc w:val="both"/>
              <w:rPr>
                <w:rFonts w:eastAsia="TimesNewRomanPSMT"/>
                <w:b/>
                <w:bCs/>
              </w:rPr>
            </w:pPr>
          </w:p>
        </w:tc>
      </w:tr>
      <w:tr w:rsidR="00431E87" w:rsidRPr="008D46ED" w:rsidTr="00431E87">
        <w:tc>
          <w:tcPr>
            <w:tcW w:w="465"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rPr>
            </w:pPr>
          </w:p>
          <w:p w:rsidR="00431E87" w:rsidRPr="008D46ED" w:rsidRDefault="00431E8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rPr>
            </w:pPr>
          </w:p>
          <w:p w:rsidR="00431E87" w:rsidRPr="008D46ED" w:rsidRDefault="00431E87">
            <w:pPr>
              <w:jc w:val="both"/>
              <w:rPr>
                <w:rFonts w:eastAsia="TimesNewRomanPSMT"/>
                <w:b/>
                <w:bCs/>
              </w:rPr>
            </w:pPr>
            <w:r w:rsidRPr="008D46ED">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31E87" w:rsidRPr="008D46ED" w:rsidRDefault="00431E87">
            <w:pPr>
              <w:snapToGrid w:val="0"/>
              <w:jc w:val="both"/>
              <w:rPr>
                <w:rFonts w:eastAsia="TimesNewRomanPSMT"/>
                <w:b/>
                <w:bCs/>
              </w:rPr>
            </w:pPr>
          </w:p>
        </w:tc>
      </w:tr>
      <w:tr w:rsidR="00431E87" w:rsidRPr="008D46ED" w:rsidTr="00431E87">
        <w:tc>
          <w:tcPr>
            <w:tcW w:w="465"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rPr>
            </w:pPr>
          </w:p>
          <w:p w:rsidR="00431E87" w:rsidRPr="008D46ED" w:rsidRDefault="00431E8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rPr>
            </w:pPr>
          </w:p>
          <w:p w:rsidR="00431E87" w:rsidRPr="008D46ED" w:rsidRDefault="00431E87">
            <w:pPr>
              <w:jc w:val="both"/>
              <w:rPr>
                <w:rFonts w:eastAsia="TimesNewRomanPSMT"/>
                <w:b/>
                <w:bCs/>
              </w:rPr>
            </w:pPr>
            <w:r w:rsidRPr="008D46ED">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31E87" w:rsidRPr="008D46ED" w:rsidRDefault="00431E87">
            <w:pPr>
              <w:snapToGrid w:val="0"/>
              <w:jc w:val="both"/>
              <w:rPr>
                <w:rFonts w:eastAsia="TimesNewRomanPSMT"/>
                <w:b/>
                <w:bCs/>
              </w:rPr>
            </w:pPr>
          </w:p>
        </w:tc>
      </w:tr>
      <w:tr w:rsidR="00431E87" w:rsidRPr="008D46ED" w:rsidTr="00431E87">
        <w:tc>
          <w:tcPr>
            <w:tcW w:w="465"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rPr>
            </w:pPr>
          </w:p>
          <w:p w:rsidR="00431E87" w:rsidRPr="008D46ED" w:rsidRDefault="00431E87">
            <w:pPr>
              <w:jc w:val="both"/>
              <w:rPr>
                <w:rFonts w:eastAsia="TimesNewRomanPSMT"/>
                <w:b/>
                <w:bCs/>
              </w:rPr>
            </w:pPr>
            <w:r w:rsidRPr="008D46ED">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31E87" w:rsidRPr="008D46ED" w:rsidRDefault="00431E87">
            <w:pPr>
              <w:snapToGrid w:val="0"/>
              <w:jc w:val="both"/>
              <w:rPr>
                <w:rFonts w:eastAsia="TimesNewRomanPSMT"/>
                <w:b/>
                <w:bCs/>
              </w:rPr>
            </w:pPr>
          </w:p>
        </w:tc>
      </w:tr>
      <w:tr w:rsidR="00431E87" w:rsidRPr="008D46ED" w:rsidTr="00431E87">
        <w:tc>
          <w:tcPr>
            <w:tcW w:w="465"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rPr>
            </w:pPr>
          </w:p>
          <w:p w:rsidR="00431E87" w:rsidRPr="008D46ED" w:rsidRDefault="00431E87">
            <w:pPr>
              <w:jc w:val="both"/>
              <w:rPr>
                <w:rFonts w:eastAsia="TimesNewRomanPSMT"/>
                <w:bCs/>
                <w:i/>
                <w:lang w:val="ru-RU"/>
              </w:rPr>
            </w:pPr>
            <w:r w:rsidRPr="008D46ED">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lang w:val="ru-RU"/>
              </w:rPr>
            </w:pPr>
          </w:p>
          <w:p w:rsidR="00431E87" w:rsidRPr="008D46ED" w:rsidRDefault="00431E87">
            <w:pPr>
              <w:jc w:val="both"/>
              <w:rPr>
                <w:rFonts w:eastAsia="TimesNewRomanPSMT"/>
                <w:b/>
                <w:bCs/>
                <w:lang w:val="ru-RU"/>
              </w:rPr>
            </w:pPr>
            <w:r w:rsidRPr="008D46ED">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31E87" w:rsidRPr="008D46ED" w:rsidRDefault="00431E87">
            <w:pPr>
              <w:snapToGrid w:val="0"/>
              <w:jc w:val="both"/>
              <w:rPr>
                <w:rFonts w:eastAsia="TimesNewRomanPSMT"/>
                <w:b/>
                <w:bCs/>
                <w:lang w:val="ru-RU"/>
              </w:rPr>
            </w:pPr>
          </w:p>
        </w:tc>
      </w:tr>
      <w:tr w:rsidR="00431E87" w:rsidRPr="008D46ED" w:rsidTr="00431E87">
        <w:tc>
          <w:tcPr>
            <w:tcW w:w="465"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lang w:val="ru-RU"/>
              </w:rPr>
            </w:pPr>
          </w:p>
          <w:p w:rsidR="00431E87" w:rsidRPr="008D46ED" w:rsidRDefault="00431E87">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lang w:val="ru-RU"/>
              </w:rPr>
            </w:pPr>
          </w:p>
          <w:p w:rsidR="00431E87" w:rsidRPr="008D46ED" w:rsidRDefault="00431E87">
            <w:pPr>
              <w:jc w:val="both"/>
              <w:rPr>
                <w:rFonts w:eastAsia="TimesNewRomanPSMT"/>
                <w:b/>
                <w:bCs/>
              </w:rPr>
            </w:pPr>
            <w:r w:rsidRPr="008D46ED">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31E87" w:rsidRPr="008D46ED" w:rsidRDefault="00431E87">
            <w:pPr>
              <w:snapToGrid w:val="0"/>
              <w:jc w:val="both"/>
              <w:rPr>
                <w:rFonts w:eastAsia="TimesNewRomanPSMT"/>
                <w:b/>
                <w:bCs/>
              </w:rPr>
            </w:pPr>
          </w:p>
        </w:tc>
      </w:tr>
      <w:tr w:rsidR="00431E87" w:rsidRPr="008D46ED" w:rsidTr="00431E87">
        <w:tc>
          <w:tcPr>
            <w:tcW w:w="465"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rPr>
            </w:pPr>
          </w:p>
          <w:p w:rsidR="00431E87" w:rsidRPr="008D46ED" w:rsidRDefault="00431E8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rPr>
            </w:pPr>
          </w:p>
          <w:p w:rsidR="00431E87" w:rsidRPr="008D46ED" w:rsidRDefault="00431E87">
            <w:pPr>
              <w:jc w:val="both"/>
              <w:rPr>
                <w:rFonts w:eastAsia="TimesNewRomanPSMT"/>
                <w:b/>
                <w:bCs/>
              </w:rPr>
            </w:pPr>
            <w:r w:rsidRPr="008D46ED">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31E87" w:rsidRPr="008D46ED" w:rsidRDefault="00431E87">
            <w:pPr>
              <w:snapToGrid w:val="0"/>
              <w:jc w:val="both"/>
              <w:rPr>
                <w:rFonts w:eastAsia="TimesNewRomanPSMT"/>
                <w:b/>
                <w:bCs/>
              </w:rPr>
            </w:pPr>
          </w:p>
        </w:tc>
      </w:tr>
      <w:tr w:rsidR="00431E87" w:rsidRPr="008D46ED" w:rsidTr="00431E87">
        <w:tc>
          <w:tcPr>
            <w:tcW w:w="465"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rPr>
            </w:pPr>
          </w:p>
          <w:p w:rsidR="00431E87" w:rsidRPr="008D46ED" w:rsidRDefault="00431E8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rPr>
            </w:pPr>
          </w:p>
          <w:p w:rsidR="00431E87" w:rsidRPr="008D46ED" w:rsidRDefault="00431E87">
            <w:pPr>
              <w:jc w:val="both"/>
              <w:rPr>
                <w:rFonts w:eastAsia="TimesNewRomanPSMT"/>
                <w:b/>
                <w:bCs/>
              </w:rPr>
            </w:pPr>
            <w:r w:rsidRPr="008D46ED">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31E87" w:rsidRPr="008D46ED" w:rsidRDefault="00431E87">
            <w:pPr>
              <w:snapToGrid w:val="0"/>
              <w:jc w:val="both"/>
              <w:rPr>
                <w:rFonts w:eastAsia="TimesNewRomanPSMT"/>
                <w:b/>
                <w:bCs/>
              </w:rPr>
            </w:pPr>
          </w:p>
        </w:tc>
      </w:tr>
      <w:tr w:rsidR="00431E87" w:rsidRPr="008D46ED" w:rsidTr="00431E87">
        <w:tc>
          <w:tcPr>
            <w:tcW w:w="465"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rPr>
            </w:pPr>
          </w:p>
          <w:p w:rsidR="00431E87" w:rsidRPr="008D46ED" w:rsidRDefault="00431E87">
            <w:pPr>
              <w:jc w:val="both"/>
              <w:rPr>
                <w:rFonts w:eastAsia="TimesNewRomanPSMT"/>
                <w:b/>
                <w:bCs/>
              </w:rPr>
            </w:pPr>
            <w:r w:rsidRPr="008D46ED">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31E87" w:rsidRPr="008D46ED" w:rsidRDefault="00431E87">
            <w:pPr>
              <w:snapToGrid w:val="0"/>
              <w:jc w:val="both"/>
              <w:rPr>
                <w:rFonts w:eastAsia="TimesNewRomanPSMT"/>
                <w:b/>
                <w:bCs/>
              </w:rPr>
            </w:pPr>
          </w:p>
        </w:tc>
      </w:tr>
      <w:tr w:rsidR="00431E87" w:rsidRPr="008D46ED" w:rsidTr="00431E87">
        <w:tc>
          <w:tcPr>
            <w:tcW w:w="465"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rPr>
            </w:pPr>
          </w:p>
          <w:p w:rsidR="00431E87" w:rsidRPr="008D46ED" w:rsidRDefault="00431E87">
            <w:pPr>
              <w:jc w:val="both"/>
              <w:rPr>
                <w:rFonts w:eastAsia="TimesNewRomanPSMT"/>
                <w:bCs/>
                <w:i/>
                <w:lang w:val="ru-RU"/>
              </w:rPr>
            </w:pPr>
            <w:r w:rsidRPr="008D46ED">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lang w:val="ru-RU"/>
              </w:rPr>
            </w:pPr>
          </w:p>
          <w:p w:rsidR="00431E87" w:rsidRPr="008D46ED" w:rsidRDefault="00431E87">
            <w:pPr>
              <w:jc w:val="both"/>
              <w:rPr>
                <w:rFonts w:eastAsia="TimesNewRomanPSMT"/>
                <w:b/>
                <w:bCs/>
                <w:lang w:val="ru-RU"/>
              </w:rPr>
            </w:pPr>
            <w:r w:rsidRPr="008D46ED">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31E87" w:rsidRPr="008D46ED" w:rsidRDefault="00431E87">
            <w:pPr>
              <w:snapToGrid w:val="0"/>
              <w:jc w:val="both"/>
              <w:rPr>
                <w:rFonts w:eastAsia="TimesNewRomanPSMT"/>
                <w:b/>
                <w:bCs/>
                <w:lang w:val="ru-RU"/>
              </w:rPr>
            </w:pPr>
          </w:p>
        </w:tc>
      </w:tr>
      <w:tr w:rsidR="00431E87" w:rsidRPr="008D46ED" w:rsidTr="00431E87">
        <w:tc>
          <w:tcPr>
            <w:tcW w:w="465"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lang w:val="ru-RU"/>
              </w:rPr>
            </w:pPr>
          </w:p>
          <w:p w:rsidR="00431E87" w:rsidRPr="008D46ED" w:rsidRDefault="00431E87">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lang w:val="ru-RU"/>
              </w:rPr>
            </w:pPr>
          </w:p>
          <w:p w:rsidR="00431E87" w:rsidRPr="008D46ED" w:rsidRDefault="00431E87">
            <w:pPr>
              <w:jc w:val="both"/>
              <w:rPr>
                <w:rFonts w:eastAsia="TimesNewRomanPSMT"/>
                <w:b/>
                <w:bCs/>
              </w:rPr>
            </w:pPr>
            <w:r w:rsidRPr="008D46ED">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31E87" w:rsidRPr="008D46ED" w:rsidRDefault="00431E87">
            <w:pPr>
              <w:snapToGrid w:val="0"/>
              <w:jc w:val="both"/>
              <w:rPr>
                <w:rFonts w:eastAsia="TimesNewRomanPSMT"/>
                <w:b/>
                <w:bCs/>
              </w:rPr>
            </w:pPr>
          </w:p>
        </w:tc>
      </w:tr>
      <w:tr w:rsidR="00431E87" w:rsidRPr="008D46ED" w:rsidTr="00431E87">
        <w:tc>
          <w:tcPr>
            <w:tcW w:w="465"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rPr>
            </w:pPr>
          </w:p>
          <w:p w:rsidR="00431E87" w:rsidRPr="008D46ED" w:rsidRDefault="00431E8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rPr>
            </w:pPr>
          </w:p>
          <w:p w:rsidR="00431E87" w:rsidRPr="008D46ED" w:rsidRDefault="00431E87">
            <w:pPr>
              <w:jc w:val="both"/>
              <w:rPr>
                <w:rFonts w:eastAsia="TimesNewRomanPSMT"/>
                <w:b/>
                <w:bCs/>
              </w:rPr>
            </w:pPr>
            <w:r w:rsidRPr="008D46ED">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31E87" w:rsidRPr="008D46ED" w:rsidRDefault="00431E87">
            <w:pPr>
              <w:snapToGrid w:val="0"/>
              <w:jc w:val="both"/>
              <w:rPr>
                <w:rFonts w:eastAsia="TimesNewRomanPSMT"/>
                <w:b/>
                <w:bCs/>
              </w:rPr>
            </w:pPr>
          </w:p>
        </w:tc>
      </w:tr>
      <w:tr w:rsidR="00431E87" w:rsidRPr="008D46ED" w:rsidTr="00431E87">
        <w:tc>
          <w:tcPr>
            <w:tcW w:w="465"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rPr>
            </w:pPr>
          </w:p>
          <w:p w:rsidR="00431E87" w:rsidRPr="008D46ED" w:rsidRDefault="00431E8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rPr>
            </w:pPr>
          </w:p>
          <w:p w:rsidR="00431E87" w:rsidRPr="008D46ED" w:rsidRDefault="00431E87">
            <w:pPr>
              <w:jc w:val="both"/>
              <w:rPr>
                <w:rFonts w:eastAsia="TimesNewRomanPSMT"/>
                <w:b/>
                <w:bCs/>
              </w:rPr>
            </w:pPr>
            <w:r w:rsidRPr="008D46ED">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31E87" w:rsidRPr="008D46ED" w:rsidRDefault="00431E87">
            <w:pPr>
              <w:snapToGrid w:val="0"/>
              <w:jc w:val="both"/>
              <w:rPr>
                <w:rFonts w:eastAsia="TimesNewRomanPSMT"/>
                <w:b/>
                <w:bCs/>
              </w:rPr>
            </w:pPr>
          </w:p>
        </w:tc>
      </w:tr>
      <w:tr w:rsidR="00431E87" w:rsidRPr="008D46ED" w:rsidTr="00431E87">
        <w:tc>
          <w:tcPr>
            <w:tcW w:w="465"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i/>
              </w:rPr>
            </w:pPr>
          </w:p>
          <w:p w:rsidR="00431E87" w:rsidRPr="008D46ED" w:rsidRDefault="00431E87">
            <w:pPr>
              <w:jc w:val="both"/>
              <w:rPr>
                <w:rFonts w:eastAsia="TimesNewRomanPSMT"/>
                <w:b/>
                <w:bCs/>
              </w:rPr>
            </w:pPr>
            <w:r w:rsidRPr="008D46ED">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31E87" w:rsidRPr="008D46ED" w:rsidRDefault="00431E87">
            <w:pPr>
              <w:snapToGrid w:val="0"/>
              <w:jc w:val="both"/>
              <w:rPr>
                <w:rFonts w:eastAsia="TimesNewRomanPSMT"/>
                <w:b/>
                <w:bCs/>
              </w:rPr>
            </w:pPr>
          </w:p>
        </w:tc>
      </w:tr>
    </w:tbl>
    <w:p w:rsidR="00431E87" w:rsidRPr="008D46ED" w:rsidRDefault="00431E87" w:rsidP="00431E87">
      <w:pPr>
        <w:jc w:val="both"/>
        <w:rPr>
          <w:i/>
          <w:iCs/>
          <w:lang w:val="ru-RU"/>
        </w:rPr>
      </w:pPr>
      <w:r w:rsidRPr="008D46ED">
        <w:rPr>
          <w:b/>
          <w:bCs/>
          <w:i/>
          <w:iCs/>
          <w:u w:val="single"/>
        </w:rPr>
        <w:t>Напомена:</w:t>
      </w:r>
      <w:r w:rsidRPr="008D46ED">
        <w:rPr>
          <w:b/>
          <w:bCs/>
          <w:i/>
          <w:iCs/>
        </w:rPr>
        <w:t xml:space="preserve"> </w:t>
      </w:r>
    </w:p>
    <w:p w:rsidR="00431E87" w:rsidRPr="008D46ED" w:rsidRDefault="00431E87" w:rsidP="00431E87">
      <w:pPr>
        <w:jc w:val="both"/>
        <w:rPr>
          <w:b/>
          <w:bCs/>
          <w:i/>
          <w:iCs/>
          <w:sz w:val="20"/>
          <w:szCs w:val="20"/>
        </w:rPr>
      </w:pPr>
      <w:r w:rsidRPr="008D46ED">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D46ED">
        <w:rPr>
          <w:i/>
          <w:iCs/>
          <w:sz w:val="20"/>
          <w:szCs w:val="20"/>
          <w:lang w:val="ru-RU"/>
        </w:rPr>
        <w:t>.</w:t>
      </w:r>
    </w:p>
    <w:p w:rsidR="00431E87" w:rsidRPr="008D46ED" w:rsidRDefault="00431E87" w:rsidP="00431E87">
      <w:pPr>
        <w:jc w:val="both"/>
        <w:rPr>
          <w:b/>
          <w:bCs/>
          <w:i/>
          <w:iCs/>
          <w:sz w:val="20"/>
          <w:szCs w:val="20"/>
        </w:rPr>
      </w:pPr>
    </w:p>
    <w:p w:rsidR="00431E87" w:rsidRPr="008D46ED" w:rsidRDefault="00431E87" w:rsidP="00431E87">
      <w:pPr>
        <w:jc w:val="both"/>
        <w:rPr>
          <w:b/>
          <w:bCs/>
          <w:i/>
          <w:iCs/>
          <w:sz w:val="20"/>
          <w:szCs w:val="20"/>
        </w:rPr>
      </w:pPr>
    </w:p>
    <w:p w:rsidR="00431E87" w:rsidRPr="008D46ED" w:rsidRDefault="00431E87" w:rsidP="00431E87">
      <w:pPr>
        <w:jc w:val="both"/>
        <w:rPr>
          <w:b/>
          <w:bCs/>
          <w:i/>
          <w:iCs/>
          <w:sz w:val="20"/>
          <w:szCs w:val="20"/>
        </w:rPr>
      </w:pPr>
    </w:p>
    <w:p w:rsidR="00431E87" w:rsidRPr="008D46ED" w:rsidRDefault="00431E87" w:rsidP="00431E87">
      <w:pPr>
        <w:jc w:val="both"/>
        <w:rPr>
          <w:b/>
          <w:bCs/>
          <w:i/>
          <w:iCs/>
          <w:sz w:val="20"/>
          <w:szCs w:val="20"/>
        </w:rPr>
      </w:pPr>
    </w:p>
    <w:p w:rsidR="00431E87" w:rsidRPr="008D46ED" w:rsidRDefault="00431E87" w:rsidP="00431E87">
      <w:pPr>
        <w:jc w:val="both"/>
        <w:rPr>
          <w:b/>
          <w:bCs/>
          <w:i/>
          <w:iCs/>
          <w:sz w:val="20"/>
          <w:szCs w:val="20"/>
        </w:rPr>
      </w:pPr>
    </w:p>
    <w:p w:rsidR="00431E87" w:rsidRPr="008D46ED" w:rsidRDefault="00431E87" w:rsidP="00431E87">
      <w:pPr>
        <w:jc w:val="both"/>
        <w:rPr>
          <w:b/>
          <w:bCs/>
          <w:i/>
          <w:iCs/>
          <w:sz w:val="20"/>
          <w:szCs w:val="20"/>
        </w:rPr>
      </w:pPr>
    </w:p>
    <w:p w:rsidR="00431E87" w:rsidRPr="008D46ED" w:rsidRDefault="00431E87" w:rsidP="00431E87">
      <w:pPr>
        <w:jc w:val="both"/>
        <w:rPr>
          <w:b/>
          <w:bCs/>
          <w:i/>
          <w:iCs/>
          <w:sz w:val="20"/>
          <w:szCs w:val="20"/>
        </w:rPr>
      </w:pPr>
    </w:p>
    <w:p w:rsidR="00431E87" w:rsidRPr="008D46ED" w:rsidRDefault="00431E87" w:rsidP="00431E87">
      <w:pPr>
        <w:jc w:val="both"/>
        <w:rPr>
          <w:b/>
          <w:bCs/>
          <w:i/>
          <w:iCs/>
          <w:sz w:val="20"/>
          <w:szCs w:val="20"/>
        </w:rPr>
      </w:pPr>
    </w:p>
    <w:p w:rsidR="00431E87" w:rsidRPr="008D46ED" w:rsidRDefault="00431E87" w:rsidP="00431E87">
      <w:pPr>
        <w:jc w:val="both"/>
        <w:rPr>
          <w:b/>
          <w:bCs/>
          <w:i/>
          <w:iCs/>
          <w:sz w:val="20"/>
          <w:szCs w:val="20"/>
        </w:rPr>
      </w:pPr>
    </w:p>
    <w:p w:rsidR="00431E87" w:rsidRDefault="00431E87" w:rsidP="00431E87">
      <w:pPr>
        <w:jc w:val="both"/>
        <w:rPr>
          <w:b/>
          <w:bCs/>
          <w:i/>
          <w:iCs/>
          <w:sz w:val="20"/>
          <w:szCs w:val="20"/>
        </w:rPr>
      </w:pPr>
    </w:p>
    <w:p w:rsidR="008D46ED" w:rsidRDefault="008D46ED" w:rsidP="00431E87">
      <w:pPr>
        <w:jc w:val="both"/>
        <w:rPr>
          <w:b/>
          <w:bCs/>
          <w:i/>
          <w:iCs/>
          <w:sz w:val="20"/>
          <w:szCs w:val="20"/>
        </w:rPr>
      </w:pPr>
    </w:p>
    <w:p w:rsidR="008D46ED" w:rsidRDefault="008D46ED" w:rsidP="00431E87">
      <w:pPr>
        <w:jc w:val="both"/>
        <w:rPr>
          <w:b/>
          <w:bCs/>
          <w:i/>
          <w:iCs/>
          <w:sz w:val="20"/>
          <w:szCs w:val="20"/>
        </w:rPr>
      </w:pPr>
    </w:p>
    <w:p w:rsidR="008D46ED" w:rsidRPr="008D46ED" w:rsidRDefault="008D46ED" w:rsidP="00431E87">
      <w:pPr>
        <w:jc w:val="both"/>
        <w:rPr>
          <w:b/>
          <w:bCs/>
          <w:i/>
          <w:iCs/>
          <w:sz w:val="20"/>
          <w:szCs w:val="20"/>
        </w:rPr>
      </w:pPr>
    </w:p>
    <w:p w:rsidR="00431E87" w:rsidRPr="008D46ED" w:rsidRDefault="00431E87" w:rsidP="00431E87">
      <w:pPr>
        <w:pStyle w:val="ListParagraph"/>
        <w:numPr>
          <w:ilvl w:val="0"/>
          <w:numId w:val="8"/>
        </w:numPr>
        <w:jc w:val="both"/>
        <w:rPr>
          <w:rFonts w:eastAsia="TimesNewRomanPSMT"/>
          <w:b/>
          <w:bCs/>
        </w:rPr>
      </w:pPr>
      <w:r w:rsidRPr="008D46ED">
        <w:rPr>
          <w:rFonts w:eastAsia="TimesNewRomanPSMT"/>
          <w:b/>
          <w:bCs/>
        </w:rPr>
        <w:lastRenderedPageBreak/>
        <w:t>ОПИС ПРЕД</w:t>
      </w:r>
      <w:r w:rsidR="00984342" w:rsidRPr="008D46ED">
        <w:rPr>
          <w:rFonts w:eastAsia="TimesNewRomanPSMT"/>
          <w:b/>
          <w:bCs/>
        </w:rPr>
        <w:t xml:space="preserve">МЕТА НАБАВКЕ- радови на реконструкцији </w:t>
      </w:r>
      <w:r w:rsidRPr="008D46ED">
        <w:rPr>
          <w:rFonts w:eastAsia="TimesNewRomanPSMT"/>
          <w:b/>
          <w:bCs/>
        </w:rPr>
        <w:t xml:space="preserve"> </w:t>
      </w:r>
      <w:r w:rsidR="00AD11C6" w:rsidRPr="008D46ED">
        <w:rPr>
          <w:rFonts w:eastAsia="TimesNewRomanPSMT"/>
          <w:b/>
          <w:bCs/>
        </w:rPr>
        <w:t>општинског пута у Калањевцима</w:t>
      </w:r>
    </w:p>
    <w:p w:rsidR="00431E87" w:rsidRPr="008D46ED" w:rsidRDefault="00431E87" w:rsidP="00431E87">
      <w:pPr>
        <w:jc w:val="both"/>
        <w:rPr>
          <w:rFonts w:eastAsia="TimesNewRomanPSMT"/>
          <w:b/>
          <w:bCs/>
        </w:rPr>
      </w:pPr>
    </w:p>
    <w:tbl>
      <w:tblPr>
        <w:tblW w:w="0" w:type="auto"/>
        <w:tblInd w:w="303" w:type="dxa"/>
        <w:tblLayout w:type="fixed"/>
        <w:tblLook w:val="04A0"/>
      </w:tblPr>
      <w:tblGrid>
        <w:gridCol w:w="5250"/>
        <w:gridCol w:w="3375"/>
      </w:tblGrid>
      <w:tr w:rsidR="00431E87" w:rsidRPr="008D46ED" w:rsidTr="00431E87">
        <w:tc>
          <w:tcPr>
            <w:tcW w:w="5250"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lang w:val="ru-RU"/>
              </w:rPr>
            </w:pPr>
          </w:p>
          <w:p w:rsidR="00431E87" w:rsidRPr="008D46ED" w:rsidRDefault="00431E87">
            <w:pPr>
              <w:jc w:val="both"/>
              <w:rPr>
                <w:rFonts w:eastAsia="TimesNewRomanPSMT"/>
                <w:bCs/>
                <w:color w:val="FF0000"/>
                <w:lang w:val="ru-RU"/>
              </w:rPr>
            </w:pPr>
            <w:r w:rsidRPr="008D46ED">
              <w:rPr>
                <w:rFonts w:eastAsia="TimesNewRomanPSMT"/>
                <w:bCs/>
                <w:lang w:val="ru-RU"/>
              </w:rPr>
              <w:t xml:space="preserve">Укупна цена без ПДВ-а </w:t>
            </w:r>
          </w:p>
          <w:p w:rsidR="00431E87" w:rsidRPr="008D46ED" w:rsidRDefault="00431E87">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tcPr>
          <w:p w:rsidR="00431E87" w:rsidRPr="008D46ED" w:rsidRDefault="00431E87">
            <w:pPr>
              <w:snapToGrid w:val="0"/>
              <w:jc w:val="both"/>
              <w:rPr>
                <w:rFonts w:eastAsia="TimesNewRomanPSMT"/>
                <w:bCs/>
                <w:color w:val="FF0000"/>
                <w:lang w:val="ru-RU"/>
              </w:rPr>
            </w:pPr>
          </w:p>
          <w:p w:rsidR="00431E87" w:rsidRPr="008D46ED" w:rsidRDefault="00431E87">
            <w:pPr>
              <w:jc w:val="both"/>
              <w:rPr>
                <w:rFonts w:eastAsia="TimesNewRomanPSMT"/>
                <w:bCs/>
                <w:color w:val="FF0000"/>
                <w:lang w:val="ru-RU"/>
              </w:rPr>
            </w:pPr>
          </w:p>
        </w:tc>
      </w:tr>
      <w:tr w:rsidR="00431E87" w:rsidRPr="008D46ED" w:rsidTr="00431E87">
        <w:tc>
          <w:tcPr>
            <w:tcW w:w="5250"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lang w:val="ru-RU"/>
              </w:rPr>
            </w:pPr>
          </w:p>
          <w:p w:rsidR="00431E87" w:rsidRPr="008D46ED" w:rsidRDefault="00431E87">
            <w:pPr>
              <w:jc w:val="both"/>
              <w:rPr>
                <w:rFonts w:eastAsia="TimesNewRomanPSMT"/>
                <w:bCs/>
                <w:lang w:val="ru-RU"/>
              </w:rPr>
            </w:pPr>
            <w:r w:rsidRPr="008D46ED">
              <w:rPr>
                <w:rFonts w:eastAsia="TimesNewRomanPSMT"/>
                <w:bCs/>
                <w:lang w:val="ru-RU"/>
              </w:rPr>
              <w:t>Укупна цена са ПДВ-ом</w:t>
            </w:r>
          </w:p>
          <w:p w:rsidR="00431E87" w:rsidRPr="008D46ED" w:rsidRDefault="00431E87">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431E87" w:rsidRPr="008D46ED" w:rsidRDefault="00431E87">
            <w:pPr>
              <w:snapToGrid w:val="0"/>
              <w:jc w:val="both"/>
              <w:rPr>
                <w:rFonts w:eastAsia="TimesNewRomanPSMT"/>
                <w:bCs/>
                <w:color w:val="FF0000"/>
                <w:lang w:val="ru-RU"/>
              </w:rPr>
            </w:pPr>
          </w:p>
        </w:tc>
      </w:tr>
      <w:tr w:rsidR="00431E87" w:rsidRPr="008D46ED" w:rsidTr="00431E87">
        <w:tc>
          <w:tcPr>
            <w:tcW w:w="5250"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lang w:val="ru-RU"/>
              </w:rPr>
            </w:pPr>
          </w:p>
          <w:p w:rsidR="00431E87" w:rsidRPr="008D46ED" w:rsidRDefault="00431E87">
            <w:pPr>
              <w:jc w:val="both"/>
              <w:rPr>
                <w:rFonts w:eastAsia="TimesNewRomanPSMT"/>
                <w:bCs/>
                <w:lang w:val="ru-RU"/>
              </w:rPr>
            </w:pPr>
            <w:r w:rsidRPr="008D46ED">
              <w:rPr>
                <w:rFonts w:eastAsia="TimesNewRomanPSMT"/>
                <w:bCs/>
                <w:lang w:val="ru-RU"/>
              </w:rPr>
              <w:t>Рок и начин плаћања</w:t>
            </w:r>
          </w:p>
          <w:p w:rsidR="00431E87" w:rsidRPr="008D46ED" w:rsidRDefault="00431E87">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431E87" w:rsidRPr="008D46ED" w:rsidRDefault="00431E87">
            <w:pPr>
              <w:snapToGrid w:val="0"/>
              <w:jc w:val="both"/>
              <w:rPr>
                <w:rFonts w:eastAsia="TimesNewRomanPSMT"/>
                <w:bCs/>
                <w:lang w:val="ru-RU"/>
              </w:rPr>
            </w:pPr>
          </w:p>
        </w:tc>
      </w:tr>
      <w:tr w:rsidR="00431E87" w:rsidRPr="008D46ED" w:rsidTr="00431E87">
        <w:tc>
          <w:tcPr>
            <w:tcW w:w="5250"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lang w:val="ru-RU"/>
              </w:rPr>
            </w:pPr>
          </w:p>
          <w:p w:rsidR="00431E87" w:rsidRPr="008D46ED" w:rsidRDefault="00431E87">
            <w:pPr>
              <w:jc w:val="both"/>
              <w:rPr>
                <w:rFonts w:eastAsia="TimesNewRomanPSMT"/>
                <w:bCs/>
                <w:lang w:val="ru-RU"/>
              </w:rPr>
            </w:pPr>
            <w:r w:rsidRPr="008D46ED">
              <w:rPr>
                <w:rFonts w:eastAsia="TimesNewRomanPSMT"/>
                <w:bCs/>
                <w:lang w:val="ru-RU"/>
              </w:rPr>
              <w:t>Рок важења понуде</w:t>
            </w:r>
          </w:p>
          <w:p w:rsidR="00431E87" w:rsidRPr="008D46ED" w:rsidRDefault="00431E87">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431E87" w:rsidRPr="008D46ED" w:rsidRDefault="00431E87">
            <w:pPr>
              <w:snapToGrid w:val="0"/>
              <w:jc w:val="both"/>
              <w:rPr>
                <w:rFonts w:eastAsia="TimesNewRomanPSMT"/>
                <w:bCs/>
                <w:lang w:val="ru-RU"/>
              </w:rPr>
            </w:pPr>
          </w:p>
        </w:tc>
      </w:tr>
      <w:tr w:rsidR="00431E87" w:rsidRPr="008D46ED" w:rsidTr="00431E87">
        <w:tc>
          <w:tcPr>
            <w:tcW w:w="5250"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lang w:val="ru-RU"/>
              </w:rPr>
            </w:pPr>
          </w:p>
          <w:p w:rsidR="00431E87" w:rsidRPr="008D46ED" w:rsidRDefault="00431E87">
            <w:pPr>
              <w:jc w:val="both"/>
              <w:rPr>
                <w:rFonts w:eastAsia="TimesNewRomanPSMT"/>
                <w:bCs/>
                <w:lang w:val="ru-RU"/>
              </w:rPr>
            </w:pPr>
            <w:r w:rsidRPr="008D46ED">
              <w:rPr>
                <w:rFonts w:eastAsia="TimesNewRomanPSMT"/>
                <w:bCs/>
                <w:lang w:val="ru-RU"/>
              </w:rPr>
              <w:t>Рок за завршетак радова</w:t>
            </w:r>
          </w:p>
          <w:p w:rsidR="00431E87" w:rsidRPr="008D46ED" w:rsidRDefault="00431E87">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431E87" w:rsidRPr="008D46ED" w:rsidRDefault="00431E87">
            <w:pPr>
              <w:snapToGrid w:val="0"/>
              <w:jc w:val="both"/>
              <w:rPr>
                <w:rFonts w:eastAsia="TimesNewRomanPSMT"/>
                <w:bCs/>
                <w:lang w:val="ru-RU"/>
              </w:rPr>
            </w:pPr>
          </w:p>
        </w:tc>
      </w:tr>
      <w:tr w:rsidR="00431E87" w:rsidRPr="008D46ED" w:rsidTr="00431E87">
        <w:tc>
          <w:tcPr>
            <w:tcW w:w="5250" w:type="dxa"/>
            <w:tcBorders>
              <w:top w:val="single" w:sz="4" w:space="0" w:color="000000"/>
              <w:left w:val="single" w:sz="4" w:space="0" w:color="000000"/>
              <w:bottom w:val="single" w:sz="4" w:space="0" w:color="000000"/>
              <w:right w:val="nil"/>
            </w:tcBorders>
          </w:tcPr>
          <w:p w:rsidR="00431E87" w:rsidRPr="008D46ED" w:rsidRDefault="00431E87">
            <w:pPr>
              <w:snapToGrid w:val="0"/>
              <w:jc w:val="both"/>
              <w:rPr>
                <w:rFonts w:eastAsia="TimesNewRomanPSMT"/>
                <w:bCs/>
                <w:lang w:val="ru-RU"/>
              </w:rPr>
            </w:pPr>
          </w:p>
          <w:p w:rsidR="00431E87" w:rsidRPr="008D46ED" w:rsidRDefault="00431E87">
            <w:pPr>
              <w:jc w:val="both"/>
              <w:rPr>
                <w:rFonts w:eastAsia="TimesNewRomanPSMT"/>
                <w:bCs/>
              </w:rPr>
            </w:pPr>
            <w:r w:rsidRPr="008D46ED">
              <w:rPr>
                <w:rFonts w:eastAsia="TimesNewRomanPSMT"/>
                <w:bCs/>
                <w:lang w:val="ru-RU"/>
              </w:rPr>
              <w:t xml:space="preserve">Гарантни </w:t>
            </w:r>
            <w:r w:rsidRPr="008D46ED">
              <w:rPr>
                <w:rFonts w:eastAsia="TimesNewRomanPSMT"/>
                <w:bCs/>
              </w:rPr>
              <w:t>период</w:t>
            </w:r>
          </w:p>
          <w:p w:rsidR="00431E87" w:rsidRPr="008D46ED" w:rsidRDefault="00431E87">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tcPr>
          <w:p w:rsidR="00431E87" w:rsidRPr="008D46ED" w:rsidRDefault="00431E87">
            <w:pPr>
              <w:snapToGrid w:val="0"/>
              <w:jc w:val="both"/>
              <w:rPr>
                <w:rFonts w:eastAsia="TimesNewRomanPSMT"/>
                <w:bCs/>
              </w:rPr>
            </w:pPr>
          </w:p>
        </w:tc>
      </w:tr>
    </w:tbl>
    <w:p w:rsidR="00431E87" w:rsidRPr="008D46ED" w:rsidRDefault="00431E87" w:rsidP="00431E87">
      <w:pPr>
        <w:ind w:left="720" w:firstLine="720"/>
        <w:jc w:val="both"/>
      </w:pPr>
    </w:p>
    <w:p w:rsidR="00431E87" w:rsidRPr="008D46ED" w:rsidRDefault="00431E87" w:rsidP="00431E87">
      <w:pPr>
        <w:ind w:left="720" w:firstLine="720"/>
        <w:jc w:val="both"/>
        <w:rPr>
          <w:rFonts w:eastAsia="TimesNewRomanPSMT"/>
          <w:bCs/>
        </w:rPr>
      </w:pPr>
    </w:p>
    <w:p w:rsidR="00431E87" w:rsidRPr="008D46ED" w:rsidRDefault="00431E87" w:rsidP="00431E87">
      <w:pPr>
        <w:ind w:left="720" w:firstLine="720"/>
        <w:jc w:val="both"/>
        <w:rPr>
          <w:rFonts w:eastAsia="TimesNewRomanPSMT"/>
          <w:bCs/>
        </w:rPr>
      </w:pPr>
    </w:p>
    <w:p w:rsidR="00431E87" w:rsidRPr="008D46ED" w:rsidRDefault="00431E87" w:rsidP="00431E87">
      <w:pPr>
        <w:ind w:left="720" w:firstLine="720"/>
        <w:jc w:val="both"/>
        <w:rPr>
          <w:rFonts w:eastAsia="TimesNewRomanPSMT"/>
          <w:bCs/>
        </w:rPr>
      </w:pPr>
      <w:r w:rsidRPr="008D46ED">
        <w:rPr>
          <w:rFonts w:eastAsia="TimesNewRomanPSMT"/>
          <w:bCs/>
        </w:rPr>
        <w:t xml:space="preserve">Датум </w:t>
      </w:r>
      <w:r w:rsidRPr="008D46ED">
        <w:rPr>
          <w:rFonts w:eastAsia="TimesNewRomanPSMT"/>
          <w:bCs/>
        </w:rPr>
        <w:tab/>
      </w:r>
      <w:r w:rsidRPr="008D46ED">
        <w:rPr>
          <w:rFonts w:eastAsia="TimesNewRomanPSMT"/>
          <w:bCs/>
        </w:rPr>
        <w:tab/>
      </w:r>
      <w:r w:rsidRPr="008D46ED">
        <w:rPr>
          <w:rFonts w:eastAsia="TimesNewRomanPSMT"/>
          <w:bCs/>
        </w:rPr>
        <w:tab/>
      </w:r>
      <w:r w:rsidRPr="008D46ED">
        <w:rPr>
          <w:rFonts w:eastAsia="TimesNewRomanPSMT"/>
          <w:bCs/>
        </w:rPr>
        <w:tab/>
      </w:r>
      <w:r w:rsidRPr="008D46ED">
        <w:rPr>
          <w:rFonts w:eastAsia="TimesNewRomanPSMT"/>
          <w:bCs/>
        </w:rPr>
        <w:tab/>
        <w:t xml:space="preserve">              Понуђач</w:t>
      </w:r>
    </w:p>
    <w:p w:rsidR="00431E87" w:rsidRPr="008D46ED" w:rsidRDefault="00431E87" w:rsidP="00431E87">
      <w:pPr>
        <w:jc w:val="both"/>
        <w:rPr>
          <w:rFonts w:eastAsia="TimesNewRomanPS-BoldMT"/>
          <w:b/>
          <w:bCs/>
          <w:i/>
          <w:iCs/>
          <w:color w:val="002060"/>
        </w:rPr>
      </w:pPr>
      <w:r w:rsidRPr="008D46ED">
        <w:rPr>
          <w:rFonts w:eastAsia="TimesNewRomanPS-BoldMT"/>
          <w:b/>
          <w:bCs/>
          <w:i/>
          <w:iCs/>
          <w:color w:val="002060"/>
        </w:rPr>
        <w:t>_____________________________</w:t>
      </w:r>
      <w:r w:rsidRPr="008D46ED">
        <w:rPr>
          <w:rFonts w:eastAsia="TimesNewRomanPS-BoldMT"/>
          <w:b/>
          <w:bCs/>
          <w:i/>
          <w:iCs/>
          <w:color w:val="002060"/>
        </w:rPr>
        <w:tab/>
      </w:r>
      <w:r w:rsidRPr="008D46ED">
        <w:rPr>
          <w:rFonts w:eastAsia="TimesNewRomanPS-BoldMT"/>
          <w:b/>
          <w:bCs/>
          <w:i/>
          <w:iCs/>
          <w:color w:val="002060"/>
        </w:rPr>
        <w:tab/>
      </w:r>
      <w:r w:rsidRPr="008D46ED">
        <w:rPr>
          <w:rFonts w:eastAsia="TimesNewRomanPS-BoldMT"/>
          <w:b/>
          <w:bCs/>
          <w:i/>
          <w:iCs/>
          <w:color w:val="002060"/>
        </w:rPr>
        <w:tab/>
        <w:t>________________________________</w:t>
      </w:r>
    </w:p>
    <w:p w:rsidR="00431E87" w:rsidRPr="008D46ED" w:rsidRDefault="00431E87" w:rsidP="00431E87">
      <w:pPr>
        <w:jc w:val="both"/>
        <w:rPr>
          <w:rFonts w:eastAsia="TimesNewRomanPS-BoldMT"/>
          <w:b/>
          <w:bCs/>
          <w:i/>
          <w:iCs/>
          <w:color w:val="002060"/>
        </w:rPr>
      </w:pPr>
    </w:p>
    <w:p w:rsidR="00431E87" w:rsidRPr="008D46ED" w:rsidRDefault="00431E87" w:rsidP="00431E87">
      <w:pPr>
        <w:jc w:val="both"/>
        <w:rPr>
          <w:rFonts w:eastAsia="TimesNewRomanPS-BoldMT"/>
          <w:b/>
          <w:bCs/>
          <w:i/>
          <w:iCs/>
          <w:color w:val="002060"/>
        </w:rPr>
      </w:pPr>
    </w:p>
    <w:p w:rsidR="00431E87" w:rsidRPr="008D46ED" w:rsidRDefault="00431E87" w:rsidP="00431E87">
      <w:pPr>
        <w:jc w:val="both"/>
        <w:rPr>
          <w:i/>
          <w:iCs/>
        </w:rPr>
      </w:pPr>
      <w:r w:rsidRPr="008D46ED">
        <w:rPr>
          <w:b/>
          <w:bCs/>
          <w:i/>
          <w:iCs/>
          <w:u w:val="single"/>
        </w:rPr>
        <w:t>Напомене:</w:t>
      </w:r>
      <w:r w:rsidRPr="008D46ED">
        <w:rPr>
          <w:b/>
          <w:bCs/>
          <w:i/>
          <w:iCs/>
        </w:rPr>
        <w:t xml:space="preserve"> </w:t>
      </w:r>
    </w:p>
    <w:p w:rsidR="00431E87" w:rsidRPr="008D46ED" w:rsidRDefault="00431E87" w:rsidP="00431E87">
      <w:pPr>
        <w:jc w:val="both"/>
        <w:rPr>
          <w:i/>
          <w:iCs/>
        </w:rPr>
      </w:pPr>
      <w:r w:rsidRPr="008D46ED">
        <w:rPr>
          <w:i/>
          <w:iCs/>
        </w:rPr>
        <w:t>Образац</w:t>
      </w:r>
      <w:r w:rsidR="00AD11C6" w:rsidRPr="008D46ED">
        <w:rPr>
          <w:i/>
          <w:iCs/>
        </w:rPr>
        <w:t xml:space="preserve"> понуде понуђач мора да попуни </w:t>
      </w:r>
      <w:r w:rsidRPr="008D46ED">
        <w:rPr>
          <w:i/>
          <w:iCs/>
        </w:rPr>
        <w:t xml:space="preserve">и потпише, чиме </w:t>
      </w:r>
      <w:r w:rsidRPr="008D46ED">
        <w:rPr>
          <w:i/>
          <w:iCs/>
          <w:lang w:val="sr-Cyrl-CS"/>
        </w:rPr>
        <w:t>п</w:t>
      </w:r>
      <w:r w:rsidRPr="008D46ED">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w:t>
      </w:r>
      <w:r w:rsidR="00AD11C6" w:rsidRPr="008D46ED">
        <w:rPr>
          <w:i/>
          <w:iCs/>
        </w:rPr>
        <w:t xml:space="preserve">е који ће попунити и потписати </w:t>
      </w:r>
      <w:r w:rsidRPr="008D46ED">
        <w:rPr>
          <w:i/>
          <w:iCs/>
        </w:rPr>
        <w:t>образац понуде.</w:t>
      </w:r>
    </w:p>
    <w:p w:rsidR="00431E87" w:rsidRPr="008D46ED" w:rsidRDefault="00431E87" w:rsidP="00431E87">
      <w:pPr>
        <w:jc w:val="both"/>
        <w:rPr>
          <w:b/>
          <w:i/>
          <w:iCs/>
        </w:rPr>
      </w:pPr>
      <w:r w:rsidRPr="008D46ED">
        <w:rPr>
          <w:i/>
          <w:iCs/>
        </w:rPr>
        <w:t>Уколико је предмет јавне набавке обликован у више партија, понуђачи ће попуњавати образац понуде за сваку партију посебно.</w:t>
      </w:r>
    </w:p>
    <w:p w:rsidR="00431E87" w:rsidRPr="008D46ED" w:rsidRDefault="00431E87" w:rsidP="00431E87">
      <w:pPr>
        <w:rPr>
          <w:b/>
          <w:bCs/>
          <w:i/>
          <w:iCs/>
        </w:rPr>
      </w:pPr>
    </w:p>
    <w:p w:rsidR="00431E87" w:rsidRPr="008D46ED" w:rsidRDefault="00431E87" w:rsidP="00431E87">
      <w:pPr>
        <w:rPr>
          <w:b/>
          <w:bCs/>
          <w:i/>
          <w:iCs/>
        </w:rPr>
      </w:pPr>
    </w:p>
    <w:p w:rsidR="00431E87" w:rsidRDefault="00431E87" w:rsidP="00431E87">
      <w:pPr>
        <w:rPr>
          <w:rFonts w:ascii="Arial" w:hAnsi="Arial" w:cs="Arial"/>
          <w:b/>
          <w:bCs/>
          <w:i/>
          <w:iCs/>
        </w:rPr>
      </w:pPr>
    </w:p>
    <w:p w:rsidR="00431E87" w:rsidRDefault="00431E87" w:rsidP="00431E87">
      <w:pPr>
        <w:rPr>
          <w:rFonts w:ascii="Arial" w:hAnsi="Arial" w:cs="Arial"/>
          <w:b/>
          <w:bCs/>
          <w:i/>
          <w:iCs/>
        </w:rPr>
      </w:pPr>
    </w:p>
    <w:p w:rsidR="00431E87" w:rsidRDefault="00431E87" w:rsidP="00431E87">
      <w:pPr>
        <w:rPr>
          <w:rFonts w:ascii="Arial" w:hAnsi="Arial" w:cs="Arial"/>
          <w:b/>
          <w:bCs/>
          <w:i/>
          <w:iCs/>
        </w:rPr>
      </w:pPr>
    </w:p>
    <w:p w:rsidR="00431E87" w:rsidRDefault="00431E87" w:rsidP="00431E87">
      <w:pPr>
        <w:rPr>
          <w:rFonts w:ascii="Arial" w:hAnsi="Arial" w:cs="Arial"/>
          <w:b/>
          <w:bCs/>
          <w:i/>
          <w:iCs/>
        </w:rPr>
      </w:pPr>
    </w:p>
    <w:p w:rsidR="00431E87" w:rsidRDefault="00AD11C6" w:rsidP="00431E87">
      <w:pPr>
        <w:rPr>
          <w:rFonts w:ascii="Arial" w:hAnsi="Arial" w:cs="Arial"/>
          <w:b/>
          <w:bCs/>
          <w:i/>
          <w:iCs/>
        </w:rPr>
      </w:pPr>
      <w:r>
        <w:rPr>
          <w:rFonts w:ascii="Arial" w:hAnsi="Arial" w:cs="Arial"/>
          <w:b/>
          <w:bCs/>
          <w:i/>
          <w:iCs/>
        </w:rPr>
        <w:t xml:space="preserve"> </w:t>
      </w:r>
    </w:p>
    <w:p w:rsidR="00AD11C6" w:rsidRDefault="00AD11C6" w:rsidP="00431E87">
      <w:pPr>
        <w:rPr>
          <w:rFonts w:ascii="Arial" w:hAnsi="Arial" w:cs="Arial"/>
          <w:b/>
          <w:bCs/>
          <w:i/>
          <w:iCs/>
        </w:rPr>
      </w:pPr>
    </w:p>
    <w:p w:rsidR="00AD11C6" w:rsidRDefault="00AD11C6" w:rsidP="00431E87">
      <w:pPr>
        <w:rPr>
          <w:rFonts w:ascii="Arial" w:hAnsi="Arial" w:cs="Arial"/>
          <w:b/>
          <w:bCs/>
          <w:i/>
          <w:iCs/>
        </w:rPr>
      </w:pPr>
    </w:p>
    <w:p w:rsidR="00AD11C6" w:rsidRPr="00AD11C6" w:rsidRDefault="00AD11C6" w:rsidP="00431E87">
      <w:pPr>
        <w:rPr>
          <w:rFonts w:ascii="Arial" w:hAnsi="Arial" w:cs="Arial"/>
          <w:b/>
          <w:bCs/>
          <w:i/>
          <w:iCs/>
        </w:rPr>
      </w:pPr>
    </w:p>
    <w:p w:rsidR="00431E87" w:rsidRDefault="00431E87" w:rsidP="00431E87">
      <w:pPr>
        <w:rPr>
          <w:rFonts w:ascii="Arial" w:hAnsi="Arial" w:cs="Arial"/>
          <w:b/>
          <w:bCs/>
          <w:i/>
          <w:iCs/>
        </w:rPr>
      </w:pPr>
    </w:p>
    <w:p w:rsidR="00431E87" w:rsidRDefault="00431E87" w:rsidP="00431E87">
      <w:pPr>
        <w:rPr>
          <w:rFonts w:ascii="Arial" w:hAnsi="Arial" w:cs="Arial"/>
          <w:b/>
          <w:bCs/>
          <w:i/>
          <w:iCs/>
        </w:rPr>
      </w:pPr>
    </w:p>
    <w:p w:rsidR="00431E87" w:rsidRDefault="00431E87" w:rsidP="00431E87">
      <w:pPr>
        <w:rPr>
          <w:rFonts w:ascii="Arial" w:hAnsi="Arial" w:cs="Arial"/>
          <w:b/>
          <w:bCs/>
          <w:i/>
          <w:iCs/>
        </w:rPr>
      </w:pPr>
    </w:p>
    <w:p w:rsidR="008D46ED" w:rsidRDefault="008D46ED" w:rsidP="00431E87">
      <w:pPr>
        <w:rPr>
          <w:rFonts w:ascii="Arial" w:hAnsi="Arial" w:cs="Arial"/>
          <w:b/>
          <w:bCs/>
          <w:i/>
          <w:iCs/>
        </w:rPr>
      </w:pPr>
    </w:p>
    <w:p w:rsidR="00431E87" w:rsidRPr="00DE3DA3" w:rsidRDefault="00431E87" w:rsidP="00431E87">
      <w:pPr>
        <w:shd w:val="clear" w:color="auto" w:fill="C6D9F1"/>
        <w:jc w:val="center"/>
        <w:rPr>
          <w:rFonts w:ascii="Arial" w:hAnsi="Arial" w:cs="Arial"/>
          <w:b/>
          <w:bCs/>
          <w:i/>
          <w:iCs/>
          <w:sz w:val="22"/>
          <w:szCs w:val="22"/>
        </w:rPr>
      </w:pPr>
      <w:r w:rsidRPr="00DE3DA3">
        <w:rPr>
          <w:rFonts w:ascii="Arial" w:hAnsi="Arial" w:cs="Arial"/>
          <w:b/>
          <w:bCs/>
          <w:i/>
          <w:iCs/>
          <w:sz w:val="22"/>
          <w:szCs w:val="22"/>
        </w:rPr>
        <w:lastRenderedPageBreak/>
        <w:t>VIII  МОДЕЛ УГОВОРА</w:t>
      </w:r>
    </w:p>
    <w:p w:rsidR="00431E87" w:rsidRPr="00DE3DA3" w:rsidRDefault="00431E87" w:rsidP="00431E87">
      <w:pPr>
        <w:shd w:val="clear" w:color="auto" w:fill="C6D9F1"/>
        <w:jc w:val="center"/>
        <w:rPr>
          <w:rFonts w:ascii="Arial" w:hAnsi="Arial" w:cs="Arial"/>
          <w:b/>
          <w:bCs/>
          <w:i/>
          <w:iCs/>
          <w:sz w:val="22"/>
          <w:szCs w:val="22"/>
        </w:rPr>
      </w:pPr>
    </w:p>
    <w:p w:rsidR="00431E87" w:rsidRPr="00DE3DA3" w:rsidRDefault="00431E87" w:rsidP="00431E87">
      <w:pPr>
        <w:jc w:val="center"/>
        <w:rPr>
          <w:rFonts w:ascii="Arial" w:hAnsi="Arial" w:cs="Arial"/>
          <w:b/>
          <w:bCs/>
          <w:i/>
          <w:iCs/>
          <w:sz w:val="22"/>
          <w:szCs w:val="22"/>
        </w:rPr>
      </w:pPr>
    </w:p>
    <w:p w:rsidR="00DB0F17" w:rsidRPr="00AD11C6" w:rsidRDefault="00431E87" w:rsidP="00DB0F17">
      <w:pPr>
        <w:jc w:val="center"/>
        <w:rPr>
          <w:rFonts w:ascii="Arial" w:hAnsi="Arial" w:cs="Arial"/>
          <w:b/>
          <w:bCs/>
          <w:i/>
          <w:iCs/>
          <w:sz w:val="22"/>
          <w:szCs w:val="22"/>
        </w:rPr>
      </w:pPr>
      <w:r w:rsidRPr="00DE3DA3">
        <w:rPr>
          <w:rFonts w:ascii="Arial" w:hAnsi="Arial" w:cs="Arial"/>
          <w:b/>
          <w:bCs/>
          <w:i/>
          <w:iCs/>
          <w:sz w:val="22"/>
          <w:szCs w:val="22"/>
        </w:rPr>
        <w:t>УГОВ</w:t>
      </w:r>
      <w:r w:rsidR="00984342" w:rsidRPr="00DE3DA3">
        <w:rPr>
          <w:rFonts w:ascii="Arial" w:hAnsi="Arial" w:cs="Arial"/>
          <w:b/>
          <w:bCs/>
          <w:i/>
          <w:iCs/>
          <w:sz w:val="22"/>
          <w:szCs w:val="22"/>
        </w:rPr>
        <w:t xml:space="preserve">ОР О ИЗВОЂЕЊУ РАДОВА НА РЕКОНСТРУКЦИЈИ </w:t>
      </w:r>
      <w:r w:rsidRPr="00DE3DA3">
        <w:rPr>
          <w:rFonts w:ascii="Arial" w:hAnsi="Arial" w:cs="Arial"/>
          <w:b/>
          <w:bCs/>
          <w:i/>
          <w:iCs/>
          <w:sz w:val="22"/>
          <w:szCs w:val="22"/>
        </w:rPr>
        <w:t xml:space="preserve"> </w:t>
      </w:r>
      <w:r w:rsidR="00AD11C6">
        <w:rPr>
          <w:rFonts w:ascii="Arial" w:hAnsi="Arial" w:cs="Arial"/>
          <w:b/>
          <w:bCs/>
          <w:i/>
          <w:iCs/>
          <w:sz w:val="22"/>
          <w:szCs w:val="22"/>
        </w:rPr>
        <w:t xml:space="preserve">ОПШТИНСКОГ </w:t>
      </w:r>
      <w:r w:rsidR="00B01CFD">
        <w:rPr>
          <w:rFonts w:ascii="Arial" w:hAnsi="Arial" w:cs="Arial"/>
          <w:b/>
          <w:bCs/>
          <w:i/>
          <w:iCs/>
          <w:sz w:val="22"/>
          <w:szCs w:val="22"/>
        </w:rPr>
        <w:t xml:space="preserve"> ПУТА У </w:t>
      </w:r>
      <w:r w:rsidR="00AD11C6">
        <w:rPr>
          <w:rFonts w:ascii="Arial" w:hAnsi="Arial" w:cs="Arial"/>
          <w:b/>
          <w:bCs/>
          <w:i/>
          <w:iCs/>
          <w:sz w:val="22"/>
          <w:szCs w:val="22"/>
        </w:rPr>
        <w:t>КАЛАЊЕВЦИМА</w:t>
      </w:r>
    </w:p>
    <w:p w:rsidR="00431E87" w:rsidRPr="00DE3DA3" w:rsidRDefault="00431E87" w:rsidP="00431E87">
      <w:pPr>
        <w:rPr>
          <w:rFonts w:ascii="Arial" w:hAnsi="Arial" w:cs="Arial"/>
          <w:i/>
          <w:iCs/>
          <w:sz w:val="22"/>
          <w:szCs w:val="22"/>
        </w:rPr>
      </w:pPr>
    </w:p>
    <w:p w:rsidR="00431E87" w:rsidRPr="00DE3DA3" w:rsidRDefault="00431E87" w:rsidP="00431E87">
      <w:pPr>
        <w:jc w:val="center"/>
        <w:rPr>
          <w:rFonts w:ascii="Arial" w:hAnsi="Arial" w:cs="Arial"/>
          <w:b/>
          <w:bCs/>
          <w:i/>
          <w:iCs/>
          <w:sz w:val="22"/>
          <w:szCs w:val="22"/>
        </w:rPr>
      </w:pPr>
    </w:p>
    <w:p w:rsidR="00431E87" w:rsidRPr="00AD11C6" w:rsidRDefault="00431E87" w:rsidP="00431E87">
      <w:pPr>
        <w:rPr>
          <w:iCs/>
          <w:sz w:val="22"/>
          <w:szCs w:val="22"/>
        </w:rPr>
      </w:pPr>
      <w:r w:rsidRPr="00DE3DA3">
        <w:rPr>
          <w:rFonts w:ascii="Arial" w:hAnsi="Arial" w:cs="Arial"/>
          <w:b/>
          <w:i/>
          <w:iCs/>
          <w:sz w:val="22"/>
          <w:szCs w:val="22"/>
        </w:rPr>
        <w:t xml:space="preserve">     </w:t>
      </w:r>
      <w:r w:rsidRPr="00AD11C6">
        <w:rPr>
          <w:b/>
          <w:iCs/>
          <w:sz w:val="22"/>
          <w:szCs w:val="22"/>
        </w:rPr>
        <w:t>Закључен између:</w:t>
      </w:r>
    </w:p>
    <w:p w:rsidR="00431E87" w:rsidRPr="00AD11C6" w:rsidRDefault="00431E87" w:rsidP="00431E87">
      <w:pPr>
        <w:rPr>
          <w:iCs/>
          <w:sz w:val="22"/>
          <w:szCs w:val="22"/>
        </w:rPr>
      </w:pPr>
      <w:r w:rsidRPr="00AD11C6">
        <w:rPr>
          <w:iCs/>
          <w:sz w:val="22"/>
          <w:szCs w:val="22"/>
        </w:rPr>
        <w:t xml:space="preserve">Наручиоца:Општина Љиг </w:t>
      </w:r>
    </w:p>
    <w:p w:rsidR="00431E87" w:rsidRPr="00AD11C6" w:rsidRDefault="00431E87" w:rsidP="00431E87">
      <w:pPr>
        <w:rPr>
          <w:iCs/>
          <w:sz w:val="22"/>
          <w:szCs w:val="22"/>
        </w:rPr>
      </w:pPr>
      <w:r w:rsidRPr="00AD11C6">
        <w:rPr>
          <w:iCs/>
          <w:sz w:val="22"/>
          <w:szCs w:val="22"/>
        </w:rPr>
        <w:t>са седиштем у  Љигу, улица  Карађорђева бр.7, ПИБ:101286153 Матични број: 0709965</w:t>
      </w:r>
    </w:p>
    <w:p w:rsidR="00431E87" w:rsidRPr="00AD11C6" w:rsidRDefault="00AD11C6" w:rsidP="00431E87">
      <w:pPr>
        <w:rPr>
          <w:iCs/>
          <w:sz w:val="22"/>
          <w:szCs w:val="22"/>
        </w:rPr>
      </w:pPr>
      <w:r w:rsidRPr="00AD11C6">
        <w:rPr>
          <w:iCs/>
          <w:sz w:val="22"/>
          <w:szCs w:val="22"/>
        </w:rPr>
        <w:t>коју</w:t>
      </w:r>
      <w:r w:rsidR="00431E87" w:rsidRPr="00AD11C6">
        <w:rPr>
          <w:iCs/>
          <w:sz w:val="22"/>
          <w:szCs w:val="22"/>
        </w:rPr>
        <w:t xml:space="preserve"> заступа </w:t>
      </w:r>
      <w:r w:rsidRPr="00AD11C6">
        <w:rPr>
          <w:iCs/>
          <w:sz w:val="22"/>
          <w:szCs w:val="22"/>
        </w:rPr>
        <w:t xml:space="preserve"> Милан Јанићијевић, начелник општинске управе</w:t>
      </w:r>
    </w:p>
    <w:p w:rsidR="00431E87" w:rsidRPr="00AD11C6" w:rsidRDefault="00431E87" w:rsidP="00431E87">
      <w:pPr>
        <w:rPr>
          <w:iCs/>
          <w:sz w:val="22"/>
          <w:szCs w:val="22"/>
        </w:rPr>
      </w:pPr>
      <w:r w:rsidRPr="00AD11C6">
        <w:rPr>
          <w:iCs/>
          <w:sz w:val="22"/>
          <w:szCs w:val="22"/>
        </w:rPr>
        <w:t>(у даљем тексту:Наручилац)</w:t>
      </w:r>
    </w:p>
    <w:p w:rsidR="00431E87" w:rsidRPr="00AD11C6" w:rsidRDefault="00431E87" w:rsidP="00431E87">
      <w:pPr>
        <w:rPr>
          <w:iCs/>
          <w:sz w:val="22"/>
          <w:szCs w:val="22"/>
        </w:rPr>
      </w:pPr>
      <w:r w:rsidRPr="00AD11C6">
        <w:rPr>
          <w:iCs/>
          <w:sz w:val="22"/>
          <w:szCs w:val="22"/>
        </w:rPr>
        <w:t>и</w:t>
      </w:r>
    </w:p>
    <w:p w:rsidR="00431E87" w:rsidRPr="00AD11C6" w:rsidRDefault="00431E87" w:rsidP="00431E87">
      <w:pPr>
        <w:rPr>
          <w:iCs/>
          <w:sz w:val="22"/>
          <w:szCs w:val="22"/>
        </w:rPr>
      </w:pPr>
      <w:r w:rsidRPr="00AD11C6">
        <w:rPr>
          <w:iCs/>
          <w:sz w:val="22"/>
          <w:szCs w:val="22"/>
        </w:rPr>
        <w:t>Извођача: _________________</w:t>
      </w:r>
    </w:p>
    <w:p w:rsidR="00431E87" w:rsidRPr="00AD11C6" w:rsidRDefault="00431E87" w:rsidP="00431E87">
      <w:pPr>
        <w:rPr>
          <w:iCs/>
          <w:sz w:val="22"/>
          <w:szCs w:val="22"/>
        </w:rPr>
      </w:pPr>
      <w:r w:rsidRPr="00AD11C6">
        <w:rPr>
          <w:iCs/>
          <w:sz w:val="22"/>
          <w:szCs w:val="22"/>
        </w:rPr>
        <w:t>са седиштем у  _______________ ПИБ: _________ Матични број: ___________</w:t>
      </w:r>
    </w:p>
    <w:p w:rsidR="00431E87" w:rsidRPr="00AD11C6" w:rsidRDefault="00431E87" w:rsidP="00431E87">
      <w:pPr>
        <w:rPr>
          <w:iCs/>
          <w:sz w:val="22"/>
          <w:szCs w:val="22"/>
        </w:rPr>
      </w:pPr>
      <w:r w:rsidRPr="00AD11C6">
        <w:rPr>
          <w:iCs/>
          <w:sz w:val="22"/>
          <w:szCs w:val="22"/>
        </w:rPr>
        <w:t>Број рачуна: __________ Назив банке:_____________</w:t>
      </w:r>
    </w:p>
    <w:p w:rsidR="00431E87" w:rsidRPr="00AD11C6" w:rsidRDefault="00431E87" w:rsidP="00431E87">
      <w:pPr>
        <w:rPr>
          <w:iCs/>
          <w:sz w:val="22"/>
          <w:szCs w:val="22"/>
        </w:rPr>
      </w:pPr>
      <w:r w:rsidRPr="00AD11C6">
        <w:rPr>
          <w:iCs/>
          <w:sz w:val="22"/>
          <w:szCs w:val="22"/>
        </w:rPr>
        <w:t xml:space="preserve">кога заступа ____________ </w:t>
      </w:r>
    </w:p>
    <w:p w:rsidR="00431E87" w:rsidRPr="00AD11C6" w:rsidRDefault="00431E87" w:rsidP="00431E87">
      <w:pPr>
        <w:rPr>
          <w:iCs/>
          <w:sz w:val="22"/>
          <w:szCs w:val="22"/>
        </w:rPr>
      </w:pPr>
      <w:r w:rsidRPr="00AD11C6">
        <w:rPr>
          <w:iCs/>
          <w:sz w:val="22"/>
          <w:szCs w:val="22"/>
        </w:rPr>
        <w:t>(у</w:t>
      </w:r>
      <w:r w:rsidRPr="00AD11C6">
        <w:rPr>
          <w:iCs/>
          <w:sz w:val="22"/>
          <w:szCs w:val="22"/>
          <w:lang w:val="sr-Cyrl-CS"/>
        </w:rPr>
        <w:t xml:space="preserve"> </w:t>
      </w:r>
      <w:r w:rsidRPr="00AD11C6">
        <w:rPr>
          <w:iCs/>
          <w:sz w:val="22"/>
          <w:szCs w:val="22"/>
        </w:rPr>
        <w:t>даљем тексту: Извођач),</w:t>
      </w:r>
    </w:p>
    <w:p w:rsidR="00431E87" w:rsidRPr="00AD11C6" w:rsidRDefault="00431E87" w:rsidP="00431E87">
      <w:pPr>
        <w:rPr>
          <w:iCs/>
          <w:sz w:val="22"/>
          <w:szCs w:val="22"/>
        </w:rPr>
      </w:pPr>
      <w:r w:rsidRPr="00AD11C6">
        <w:rPr>
          <w:iCs/>
          <w:sz w:val="22"/>
          <w:szCs w:val="22"/>
        </w:rPr>
        <w:t xml:space="preserve">     Основ уговора:</w:t>
      </w:r>
    </w:p>
    <w:p w:rsidR="00431E87" w:rsidRPr="00AD11C6" w:rsidRDefault="00431E87" w:rsidP="00431E87">
      <w:pPr>
        <w:rPr>
          <w:iCs/>
          <w:sz w:val="22"/>
          <w:szCs w:val="22"/>
        </w:rPr>
      </w:pPr>
      <w:r w:rsidRPr="00AD11C6">
        <w:rPr>
          <w:iCs/>
          <w:sz w:val="22"/>
          <w:szCs w:val="22"/>
        </w:rPr>
        <w:t>ЈН Број:_________</w:t>
      </w:r>
    </w:p>
    <w:p w:rsidR="00431E87" w:rsidRPr="00AD11C6" w:rsidRDefault="00431E87" w:rsidP="00431E87">
      <w:pPr>
        <w:rPr>
          <w:iCs/>
          <w:sz w:val="22"/>
          <w:szCs w:val="22"/>
        </w:rPr>
      </w:pPr>
      <w:r w:rsidRPr="00AD11C6">
        <w:rPr>
          <w:iCs/>
          <w:sz w:val="22"/>
          <w:szCs w:val="22"/>
        </w:rPr>
        <w:t xml:space="preserve">Број и датум одлуке о </w:t>
      </w:r>
      <w:r w:rsidRPr="00AD11C6">
        <w:rPr>
          <w:iCs/>
          <w:sz w:val="22"/>
          <w:szCs w:val="22"/>
          <w:lang w:val="sr-Cyrl-CS"/>
        </w:rPr>
        <w:t>додели уговора</w:t>
      </w:r>
      <w:r w:rsidRPr="00AD11C6">
        <w:rPr>
          <w:iCs/>
          <w:sz w:val="22"/>
          <w:szCs w:val="22"/>
        </w:rPr>
        <w:t>: ______________</w:t>
      </w:r>
    </w:p>
    <w:p w:rsidR="00431E87" w:rsidRPr="00AD11C6" w:rsidRDefault="00431E87" w:rsidP="00431E87">
      <w:pPr>
        <w:rPr>
          <w:iCs/>
          <w:sz w:val="22"/>
          <w:szCs w:val="22"/>
        </w:rPr>
      </w:pPr>
      <w:r w:rsidRPr="00AD11C6">
        <w:rPr>
          <w:iCs/>
          <w:sz w:val="22"/>
          <w:szCs w:val="22"/>
        </w:rPr>
        <w:t>Понуда изабраног понуђача бр. ____________________</w:t>
      </w:r>
    </w:p>
    <w:p w:rsidR="00431E87" w:rsidRPr="00AD11C6" w:rsidRDefault="00431E87" w:rsidP="00431E87">
      <w:pPr>
        <w:rPr>
          <w:iCs/>
          <w:sz w:val="22"/>
          <w:szCs w:val="22"/>
        </w:rPr>
      </w:pPr>
    </w:p>
    <w:p w:rsidR="00431E87" w:rsidRPr="00AD11C6" w:rsidRDefault="00431E87" w:rsidP="00AD11C6">
      <w:pPr>
        <w:jc w:val="center"/>
        <w:rPr>
          <w:b/>
          <w:bCs/>
          <w:iCs/>
          <w:sz w:val="22"/>
          <w:szCs w:val="22"/>
        </w:rPr>
      </w:pPr>
      <w:r w:rsidRPr="00AD11C6">
        <w:rPr>
          <w:b/>
          <w:bCs/>
          <w:iCs/>
          <w:sz w:val="22"/>
          <w:szCs w:val="22"/>
        </w:rPr>
        <w:t>Члан 1.</w:t>
      </w:r>
    </w:p>
    <w:p w:rsidR="00431E87" w:rsidRPr="00AD11C6" w:rsidRDefault="00431E87" w:rsidP="00431E87">
      <w:pPr>
        <w:jc w:val="center"/>
        <w:rPr>
          <w:b/>
          <w:bCs/>
          <w:i/>
          <w:iCs/>
          <w:sz w:val="22"/>
          <w:szCs w:val="22"/>
        </w:rPr>
      </w:pPr>
    </w:p>
    <w:p w:rsidR="00431E87" w:rsidRPr="00AD11C6" w:rsidRDefault="00431E87" w:rsidP="00431E87">
      <w:pPr>
        <w:rPr>
          <w:bCs/>
          <w:iCs/>
          <w:sz w:val="22"/>
          <w:szCs w:val="22"/>
        </w:rPr>
      </w:pPr>
      <w:r w:rsidRPr="00AD11C6">
        <w:rPr>
          <w:bCs/>
          <w:iCs/>
          <w:sz w:val="22"/>
          <w:szCs w:val="22"/>
        </w:rPr>
        <w:t xml:space="preserve">    Уговорне стране сагласно констатују:</w:t>
      </w:r>
    </w:p>
    <w:p w:rsidR="00431E87" w:rsidRPr="00AD11C6" w:rsidRDefault="00431E87" w:rsidP="00431E87">
      <w:pPr>
        <w:rPr>
          <w:bCs/>
          <w:iCs/>
          <w:sz w:val="22"/>
          <w:szCs w:val="22"/>
        </w:rPr>
      </w:pPr>
      <w:r w:rsidRPr="00AD11C6">
        <w:rPr>
          <w:bCs/>
          <w:iCs/>
          <w:sz w:val="22"/>
          <w:szCs w:val="22"/>
        </w:rPr>
        <w:t>Да је Наручилац по позиву</w:t>
      </w:r>
      <w:r w:rsidR="008400FF" w:rsidRPr="00AD11C6">
        <w:rPr>
          <w:bCs/>
          <w:iCs/>
          <w:sz w:val="22"/>
          <w:szCs w:val="22"/>
        </w:rPr>
        <w:t xml:space="preserve"> за прикупљање понуда спровео </w:t>
      </w:r>
      <w:r w:rsidRPr="00AD11C6">
        <w:rPr>
          <w:bCs/>
          <w:iCs/>
          <w:sz w:val="22"/>
          <w:szCs w:val="22"/>
        </w:rPr>
        <w:t xml:space="preserve"> по</w:t>
      </w:r>
      <w:r w:rsidR="008400FF" w:rsidRPr="00AD11C6">
        <w:rPr>
          <w:bCs/>
          <w:iCs/>
          <w:sz w:val="22"/>
          <w:szCs w:val="22"/>
        </w:rPr>
        <w:t>ступак јавне наба</w:t>
      </w:r>
      <w:r w:rsidR="00AD11C6" w:rsidRPr="00AD11C6">
        <w:rPr>
          <w:bCs/>
          <w:iCs/>
          <w:sz w:val="22"/>
          <w:szCs w:val="22"/>
        </w:rPr>
        <w:t>вке мале вредности бр. 453-72/2020</w:t>
      </w:r>
      <w:r w:rsidR="00984342" w:rsidRPr="00AD11C6">
        <w:rPr>
          <w:bCs/>
          <w:iCs/>
          <w:sz w:val="22"/>
          <w:szCs w:val="22"/>
        </w:rPr>
        <w:t xml:space="preserve"> –радови на реконструкцији </w:t>
      </w:r>
      <w:r w:rsidR="00AD11C6" w:rsidRPr="00AD11C6">
        <w:rPr>
          <w:bCs/>
          <w:iCs/>
          <w:sz w:val="22"/>
          <w:szCs w:val="22"/>
        </w:rPr>
        <w:t>општинског</w:t>
      </w:r>
      <w:r w:rsidR="00B01CFD" w:rsidRPr="00AD11C6">
        <w:rPr>
          <w:bCs/>
          <w:iCs/>
          <w:sz w:val="22"/>
          <w:szCs w:val="22"/>
        </w:rPr>
        <w:t xml:space="preserve">  пута  у </w:t>
      </w:r>
      <w:r w:rsidR="00AD11C6" w:rsidRPr="00AD11C6">
        <w:rPr>
          <w:bCs/>
          <w:iCs/>
          <w:sz w:val="22"/>
          <w:szCs w:val="22"/>
        </w:rPr>
        <w:t>Калањевцима</w:t>
      </w:r>
      <w:r w:rsidRPr="00AD11C6">
        <w:rPr>
          <w:bCs/>
          <w:iCs/>
          <w:sz w:val="22"/>
          <w:szCs w:val="22"/>
        </w:rPr>
        <w:t xml:space="preserve"> и изабрао извођача као најповољнијег понуђача.</w:t>
      </w:r>
    </w:p>
    <w:p w:rsidR="00431E87" w:rsidRPr="00AD11C6" w:rsidRDefault="00431E87" w:rsidP="00431E87">
      <w:pPr>
        <w:rPr>
          <w:bCs/>
          <w:iCs/>
          <w:sz w:val="22"/>
          <w:szCs w:val="22"/>
        </w:rPr>
      </w:pPr>
    </w:p>
    <w:p w:rsidR="00431E87" w:rsidRPr="00AD11C6" w:rsidRDefault="00431E87" w:rsidP="00431E87">
      <w:pPr>
        <w:rPr>
          <w:b/>
          <w:bCs/>
          <w:iCs/>
          <w:sz w:val="22"/>
          <w:szCs w:val="22"/>
        </w:rPr>
      </w:pPr>
      <w:r w:rsidRPr="00AD11C6">
        <w:rPr>
          <w:bCs/>
          <w:iCs/>
          <w:sz w:val="22"/>
          <w:szCs w:val="22"/>
        </w:rPr>
        <w:t xml:space="preserve">                                                            </w:t>
      </w:r>
      <w:r w:rsidR="00DE3DA3" w:rsidRPr="00AD11C6">
        <w:rPr>
          <w:bCs/>
          <w:iCs/>
          <w:sz w:val="22"/>
          <w:szCs w:val="22"/>
        </w:rPr>
        <w:t xml:space="preserve">       </w:t>
      </w:r>
      <w:r w:rsidR="00AD11C6">
        <w:rPr>
          <w:bCs/>
          <w:iCs/>
          <w:sz w:val="22"/>
          <w:szCs w:val="22"/>
        </w:rPr>
        <w:t xml:space="preserve">       </w:t>
      </w:r>
      <w:r w:rsidRPr="00AD11C6">
        <w:rPr>
          <w:bCs/>
          <w:iCs/>
          <w:sz w:val="22"/>
          <w:szCs w:val="22"/>
        </w:rPr>
        <w:t xml:space="preserve"> </w:t>
      </w:r>
      <w:r w:rsidRPr="00AD11C6">
        <w:rPr>
          <w:b/>
          <w:bCs/>
          <w:iCs/>
          <w:sz w:val="22"/>
          <w:szCs w:val="22"/>
        </w:rPr>
        <w:t>Члан 2.</w:t>
      </w:r>
    </w:p>
    <w:p w:rsidR="00431E87" w:rsidRPr="00AD11C6" w:rsidRDefault="00431E87" w:rsidP="00431E87">
      <w:pPr>
        <w:rPr>
          <w:b/>
          <w:bCs/>
          <w:i/>
          <w:iCs/>
          <w:sz w:val="22"/>
          <w:szCs w:val="22"/>
        </w:rPr>
      </w:pPr>
    </w:p>
    <w:p w:rsidR="00431E87" w:rsidRPr="00AD11C6" w:rsidRDefault="00431E87" w:rsidP="00431E87">
      <w:pPr>
        <w:rPr>
          <w:bCs/>
          <w:iCs/>
          <w:sz w:val="22"/>
          <w:szCs w:val="22"/>
        </w:rPr>
      </w:pPr>
      <w:r w:rsidRPr="00AD11C6">
        <w:rPr>
          <w:bCs/>
          <w:iCs/>
          <w:sz w:val="22"/>
          <w:szCs w:val="22"/>
        </w:rPr>
        <w:t xml:space="preserve">     Да је Извођач радова доставио понуду број _______ од __________ године која се налази у прилогу овог уговора и саставни је  његов део.</w:t>
      </w:r>
    </w:p>
    <w:p w:rsidR="00431E87" w:rsidRPr="00AD11C6" w:rsidRDefault="00431E87" w:rsidP="00431E87">
      <w:pPr>
        <w:rPr>
          <w:bCs/>
          <w:iCs/>
        </w:rPr>
      </w:pPr>
      <w:r w:rsidRPr="00AD11C6">
        <w:rPr>
          <w:bCs/>
          <w:iCs/>
          <w:sz w:val="22"/>
          <w:szCs w:val="22"/>
        </w:rPr>
        <w:t>Да понуда Извођача у потуности одговара предмеру и предрачуну из конкурсне</w:t>
      </w:r>
      <w:r w:rsidRPr="00AD11C6">
        <w:rPr>
          <w:bCs/>
          <w:iCs/>
        </w:rPr>
        <w:t xml:space="preserve"> документације.</w:t>
      </w:r>
      <w:r w:rsidR="00DE3DA3" w:rsidRPr="00AD11C6">
        <w:rPr>
          <w:bCs/>
          <w:iCs/>
        </w:rPr>
        <w:t xml:space="preserve">             </w:t>
      </w:r>
      <w:r w:rsidRPr="00AD11C6">
        <w:rPr>
          <w:bCs/>
          <w:iCs/>
        </w:rPr>
        <w:t xml:space="preserve">         </w:t>
      </w:r>
      <w:r>
        <w:rPr>
          <w:rFonts w:ascii="Arial" w:hAnsi="Arial" w:cs="Arial"/>
          <w:bCs/>
          <w:iCs/>
        </w:rPr>
        <w:t xml:space="preserve">                   </w:t>
      </w:r>
    </w:p>
    <w:p w:rsidR="00DE3DA3" w:rsidRPr="00DE3DA3" w:rsidRDefault="00431E87" w:rsidP="00DE3DA3">
      <w:pPr>
        <w:rPr>
          <w:rFonts w:ascii="Arial" w:hAnsi="Arial" w:cs="Arial"/>
          <w:bCs/>
          <w:iCs/>
        </w:rPr>
      </w:pPr>
      <w:r>
        <w:rPr>
          <w:rFonts w:ascii="Arial" w:hAnsi="Arial" w:cs="Arial"/>
          <w:b/>
          <w:bCs/>
          <w:i/>
          <w:iCs/>
          <w:sz w:val="28"/>
          <w:szCs w:val="28"/>
        </w:rPr>
        <w:t xml:space="preserve">                  </w:t>
      </w:r>
      <w:r w:rsidR="00DE3DA3">
        <w:rPr>
          <w:rFonts w:ascii="Arial" w:hAnsi="Arial" w:cs="Arial"/>
          <w:b/>
          <w:bCs/>
          <w:i/>
          <w:iCs/>
          <w:sz w:val="28"/>
          <w:szCs w:val="28"/>
        </w:rPr>
        <w:t xml:space="preserve">                          </w:t>
      </w:r>
      <w:r>
        <w:rPr>
          <w:rFonts w:ascii="Arial" w:hAnsi="Arial" w:cs="Arial"/>
          <w:b/>
          <w:bCs/>
          <w:i/>
          <w:iCs/>
          <w:sz w:val="28"/>
          <w:szCs w:val="28"/>
        </w:rPr>
        <w:t xml:space="preserve"> </w:t>
      </w:r>
      <w:r w:rsidR="00DE3DA3" w:rsidRPr="006A7AB7">
        <w:t>Вредност радова – цена</w:t>
      </w:r>
    </w:p>
    <w:p w:rsidR="00DE3DA3" w:rsidRPr="00DE3DA3" w:rsidRDefault="00DE3DA3" w:rsidP="00DE3DA3">
      <w:pPr>
        <w:pStyle w:val="a0"/>
        <w:rPr>
          <w:b/>
          <w:lang w:val="ru-RU"/>
        </w:rPr>
      </w:pPr>
      <w:r w:rsidRPr="00DE3DA3">
        <w:rPr>
          <w:b/>
          <w:lang w:val="ru-RU"/>
        </w:rPr>
        <w:t>Члан 3</w:t>
      </w:r>
    </w:p>
    <w:p w:rsidR="00DE3DA3" w:rsidRPr="00AD11C6" w:rsidRDefault="00DE3DA3" w:rsidP="00AD11C6">
      <w:pPr>
        <w:ind w:firstLine="720"/>
        <w:jc w:val="both"/>
      </w:pPr>
      <w:r w:rsidRPr="006A7AB7">
        <w:rPr>
          <w:lang w:val="ru-RU"/>
        </w:rPr>
        <w:t>Угов</w:t>
      </w:r>
      <w:r w:rsidRPr="006A7AB7">
        <w:t>орне стране</w:t>
      </w:r>
      <w:r w:rsidRPr="006A7AB7">
        <w:rPr>
          <w:lang w:val="ru-RU"/>
        </w:rPr>
        <w:t xml:space="preserve"> </w:t>
      </w:r>
      <w:r w:rsidRPr="006A7AB7">
        <w:t>у</w:t>
      </w:r>
      <w:r w:rsidRPr="006A7AB7">
        <w:rPr>
          <w:lang w:val="ru-RU"/>
        </w:rPr>
        <w:t>твр</w:t>
      </w:r>
      <w:r w:rsidRPr="006A7AB7">
        <w:t>ђују</w:t>
      </w:r>
      <w:r w:rsidRPr="006A7AB7">
        <w:rPr>
          <w:lang w:val="ru-RU"/>
        </w:rPr>
        <w:t xml:space="preserve"> да цена свих радова који су предмет Уговора износи</w:t>
      </w:r>
      <w:r w:rsidRPr="006A7AB7">
        <w:rPr>
          <w:lang w:val="sr-Latn-CS"/>
        </w:rPr>
        <w:t>:</w:t>
      </w:r>
      <w:r>
        <w:t xml:space="preserve"> </w:t>
      </w:r>
      <w:r w:rsidRPr="006A7AB7">
        <w:rPr>
          <w:lang w:val="ru-RU"/>
        </w:rPr>
        <w:t>________</w:t>
      </w:r>
      <w:r w:rsidRPr="006A7AB7">
        <w:t>____</w:t>
      </w:r>
      <w:r>
        <w:rPr>
          <w:lang w:val="ru-RU"/>
        </w:rPr>
        <w:t>__</w:t>
      </w:r>
      <w:r w:rsidRPr="006A7AB7">
        <w:rPr>
          <w:lang w:val="ru-RU"/>
        </w:rPr>
        <w:t xml:space="preserve"> динара без ПДВ-а</w:t>
      </w:r>
      <w:r>
        <w:rPr>
          <w:lang w:val="ru-RU"/>
        </w:rPr>
        <w:t xml:space="preserve"> </w:t>
      </w:r>
      <w:r w:rsidRPr="00DF50EF">
        <w:rPr>
          <w:i/>
          <w:lang w:val="ru-RU"/>
        </w:rPr>
        <w:t>(словима:</w:t>
      </w:r>
      <w:r w:rsidRPr="00A502B1">
        <w:rPr>
          <w:lang w:val="ru-RU"/>
        </w:rPr>
        <w:t xml:space="preserve"> </w:t>
      </w:r>
      <w:r w:rsidRPr="006A7AB7">
        <w:rPr>
          <w:lang w:val="ru-RU"/>
        </w:rPr>
        <w:t>___</w:t>
      </w:r>
      <w:r w:rsidRPr="006A7AB7">
        <w:t>___</w:t>
      </w:r>
      <w:r w:rsidRPr="006A7AB7">
        <w:rPr>
          <w:lang w:val="ru-RU"/>
        </w:rPr>
        <w:t>___</w:t>
      </w:r>
      <w:r w:rsidRPr="006A7AB7">
        <w:t>_____</w:t>
      </w:r>
      <w:r w:rsidRPr="006A7AB7">
        <w:rPr>
          <w:lang w:val="ru-RU"/>
        </w:rPr>
        <w:t>__</w:t>
      </w:r>
      <w:r w:rsidRPr="006A7AB7">
        <w:t>_</w:t>
      </w:r>
      <w:r w:rsidRPr="006A7AB7">
        <w:rPr>
          <w:lang w:val="ru-RU"/>
        </w:rPr>
        <w:t>___</w:t>
      </w:r>
      <w:r w:rsidRPr="006A7AB7">
        <w:t>___</w:t>
      </w:r>
      <w:r>
        <w:rPr>
          <w:lang w:val="ru-RU"/>
        </w:rPr>
        <w:t>_</w:t>
      </w:r>
      <w:r w:rsidRPr="006A7AB7">
        <w:rPr>
          <w:lang w:val="ru-RU"/>
        </w:rPr>
        <w:t>___</w:t>
      </w:r>
      <w:r w:rsidRPr="006A7AB7">
        <w:t>___</w:t>
      </w:r>
      <w:r w:rsidRPr="006A7AB7">
        <w:rPr>
          <w:lang w:val="ru-RU"/>
        </w:rPr>
        <w:t>___</w:t>
      </w:r>
      <w:r w:rsidRPr="006A7AB7">
        <w:t>___</w:t>
      </w:r>
      <w:r w:rsidRPr="00DF50EF">
        <w:rPr>
          <w:i/>
          <w:lang w:val="ru-RU"/>
        </w:rPr>
        <w:t>_____)</w:t>
      </w:r>
      <w:r w:rsidRPr="00DF50EF">
        <w:rPr>
          <w:i/>
        </w:rPr>
        <w:t>,</w:t>
      </w:r>
      <w:r w:rsidRPr="006A7AB7">
        <w:t xml:space="preserve"> а добијена је на основу јединичних цена из</w:t>
      </w:r>
      <w:r w:rsidRPr="006A7AB7">
        <w:rPr>
          <w:lang w:val="ru-RU"/>
        </w:rPr>
        <w:t xml:space="preserve"> усвојен</w:t>
      </w:r>
      <w:r w:rsidRPr="006A7AB7">
        <w:t>е</w:t>
      </w:r>
      <w:r w:rsidRPr="006A7AB7">
        <w:rPr>
          <w:lang w:val="ru-RU"/>
        </w:rPr>
        <w:t xml:space="preserve"> понуд</w:t>
      </w:r>
      <w:r w:rsidRPr="006A7AB7">
        <w:t>е</w:t>
      </w:r>
      <w:r w:rsidRPr="006A7AB7">
        <w:rPr>
          <w:lang w:val="ru-RU"/>
        </w:rPr>
        <w:t xml:space="preserve"> </w:t>
      </w:r>
      <w:r w:rsidRPr="006A7AB7">
        <w:t xml:space="preserve">Извођача радова </w:t>
      </w:r>
      <w:r w:rsidRPr="006A7AB7">
        <w:rPr>
          <w:lang w:val="ru-RU"/>
        </w:rPr>
        <w:t>бр</w:t>
      </w:r>
      <w:r w:rsidR="00AD11C6">
        <w:rPr>
          <w:lang w:val="ru-RU"/>
        </w:rPr>
        <w:t>ој ___________ од ___________2020</w:t>
      </w:r>
      <w:r w:rsidRPr="006A7AB7">
        <w:rPr>
          <w:lang w:val="ru-RU"/>
        </w:rPr>
        <w:t>. године</w:t>
      </w:r>
      <w:r w:rsidRPr="006A7AB7">
        <w:t>.</w:t>
      </w:r>
    </w:p>
    <w:p w:rsidR="00DE3DA3" w:rsidRPr="006A7AB7" w:rsidRDefault="00DE3DA3" w:rsidP="00DE3DA3">
      <w:pPr>
        <w:ind w:firstLine="720"/>
        <w:jc w:val="both"/>
      </w:pPr>
      <w:r w:rsidRPr="006A7AB7">
        <w:t>Уговорена цена је фиксна по јединици мере и не може се мењати услед повећања цене елемената на основу којих је одређена.</w:t>
      </w:r>
    </w:p>
    <w:p w:rsidR="00DE3DA3" w:rsidRPr="00DF50EF" w:rsidRDefault="00DE3DA3" w:rsidP="00DE3DA3">
      <w:pPr>
        <w:ind w:firstLine="720"/>
        <w:jc w:val="both"/>
      </w:pPr>
      <w:r w:rsidRPr="006A7AB7">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DE3DA3" w:rsidRDefault="00DE3DA3" w:rsidP="00DE3DA3">
      <w:pPr>
        <w:ind w:firstLine="720"/>
        <w:jc w:val="both"/>
      </w:pPr>
      <w:r w:rsidRPr="00D67F1D">
        <w:t>Понуђеном ценом из става 1 овог Члана Уговора обухваћено је: вредност материјала, радне снаге, механизације, скеле, оплате, средства за рад, унутрашњи и спољашњи транспорт, чување и одржавање радова, осигурање и обезбеђење одвијања саобраћаја у току радова,</w:t>
      </w:r>
      <w:r>
        <w:t xml:space="preserve"> </w:t>
      </w:r>
      <w:r w:rsidRPr="00D67F1D">
        <w:t xml:space="preserve">обезбеђење целокупних радова, материјала, грађевинске </w:t>
      </w:r>
      <w:r w:rsidRPr="00D67F1D">
        <w:lastRenderedPageBreak/>
        <w:t>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према техничкој документацији.</w:t>
      </w:r>
    </w:p>
    <w:p w:rsidR="00DE3DA3" w:rsidRPr="00F9172C" w:rsidRDefault="00DE3DA3" w:rsidP="00DE3DA3">
      <w:pPr>
        <w:pStyle w:val="a"/>
      </w:pPr>
      <w:r w:rsidRPr="00F9172C">
        <w:t>Услови и начин плаћања</w:t>
      </w:r>
    </w:p>
    <w:p w:rsidR="00DE3DA3" w:rsidRPr="00312F44" w:rsidRDefault="00DE3DA3" w:rsidP="00DE3DA3">
      <w:pPr>
        <w:pStyle w:val="a0"/>
      </w:pPr>
      <w:r w:rsidRPr="00312F44">
        <w:t>Члан 4</w:t>
      </w:r>
    </w:p>
    <w:p w:rsidR="00DE3DA3" w:rsidRPr="00CA0F46" w:rsidRDefault="00DE3DA3" w:rsidP="00DE3DA3">
      <w:pPr>
        <w:jc w:val="both"/>
      </w:pPr>
      <w:r w:rsidRPr="00F9172C">
        <w:rPr>
          <w:bCs/>
        </w:rPr>
        <w:tab/>
        <w:t>Уговорне стране су сагласне да се плаћање по овом уговору изврши</w:t>
      </w:r>
      <w:r w:rsidR="00CA0F46">
        <w:rPr>
          <w:bCs/>
        </w:rPr>
        <w:t xml:space="preserve"> </w:t>
      </w:r>
      <w:r w:rsidRPr="00F9172C">
        <w:rPr>
          <w:lang w:val="ru-RU"/>
        </w:rPr>
        <w:t xml:space="preserve">по испостављеним привременим ситуацијама и окончаној ситуацији, сачињеним на основу оверене грађевинске књиге изведених радова </w:t>
      </w:r>
      <w:r w:rsidRPr="00F9172C">
        <w:t>и јединичних цена из усвојене понуде бр. ________од _________</w:t>
      </w:r>
      <w:r w:rsidR="00AD11C6">
        <w:t>2020</w:t>
      </w:r>
      <w:r w:rsidRPr="00F9172C">
        <w:t xml:space="preserve">. године и потписаним од стране стручног надзора, </w:t>
      </w:r>
      <w:r w:rsidRPr="00F9172C">
        <w:rPr>
          <w:lang w:val="ru-RU"/>
        </w:rPr>
        <w:t>у року од 45 (четрдесетпет) дана од дана пријема овере</w:t>
      </w:r>
      <w:r w:rsidRPr="00F9172C">
        <w:t>не</w:t>
      </w:r>
      <w:r w:rsidRPr="00F9172C">
        <w:rPr>
          <w:lang w:val="ru-RU"/>
        </w:rPr>
        <w:t xml:space="preserve"> ситуације</w:t>
      </w:r>
      <w:r>
        <w:rPr>
          <w:lang w:val="ru-RU"/>
        </w:rPr>
        <w:t xml:space="preserve"> од стране Надзорног органа</w:t>
      </w:r>
      <w:r w:rsidRPr="00F9172C">
        <w:rPr>
          <w:lang w:val="sr-Cyrl-CS"/>
        </w:rPr>
        <w:t xml:space="preserve"> </w:t>
      </w:r>
      <w:r w:rsidR="00AD11C6">
        <w:rPr>
          <w:lang w:val="ru-RU"/>
        </w:rPr>
        <w:t>.</w:t>
      </w:r>
    </w:p>
    <w:p w:rsidR="00DE3DA3" w:rsidRPr="00D67F1D" w:rsidRDefault="00DE3DA3" w:rsidP="00DE3DA3">
      <w:pPr>
        <w:ind w:firstLine="720"/>
        <w:jc w:val="both"/>
        <w:rPr>
          <w:lang w:val="ru-RU"/>
        </w:rPr>
      </w:pPr>
      <w:r w:rsidRPr="00D67F1D">
        <w:rPr>
          <w:bCs/>
          <w:lang w:val="ru-RU"/>
        </w:rPr>
        <w:t>Услов за оверу окончане ситуације је завршена примопредаја објекта.</w:t>
      </w:r>
    </w:p>
    <w:p w:rsidR="00DE3DA3" w:rsidRPr="00D67F1D" w:rsidRDefault="00DE3DA3" w:rsidP="00DE3DA3">
      <w:pPr>
        <w:ind w:firstLine="720"/>
        <w:jc w:val="both"/>
      </w:pPr>
      <w:r w:rsidRPr="00F9172C">
        <w:t>Кoмплетну документацију неопходну за оверу привремене ситуације:</w:t>
      </w:r>
      <w:r w:rsidRPr="00F9172C">
        <w:rPr>
          <w:lang w:val="ru-RU"/>
        </w:rPr>
        <w:t xml:space="preserve"> </w:t>
      </w:r>
      <w:r w:rsidRPr="00F9172C">
        <w:t xml:space="preserve">листове грађевинске књиге, одговарајуће атесте за уграђени материјал и другу документацију </w:t>
      </w:r>
      <w:r w:rsidRPr="00F9172C">
        <w:rPr>
          <w:lang w:val="ru-RU"/>
        </w:rPr>
        <w:t xml:space="preserve">Извођач радова </w:t>
      </w:r>
      <w:r w:rsidRPr="00F9172C">
        <w:t xml:space="preserve">доставља стручном надзору који ту документацију чува дo примопредаје и коначног обрачуна, у супротном се неће извршити плаћање тих позиција, што </w:t>
      </w:r>
      <w:r w:rsidRPr="00F9172C">
        <w:rPr>
          <w:lang w:val="ru-RU"/>
        </w:rPr>
        <w:t xml:space="preserve">Извођач радова </w:t>
      </w:r>
      <w:r w:rsidRPr="00F9172C">
        <w:t>признаје без права приговора.</w:t>
      </w:r>
    </w:p>
    <w:p w:rsidR="00DE3DA3" w:rsidRPr="00576C3F" w:rsidRDefault="00DE3DA3" w:rsidP="00DE3DA3">
      <w:pPr>
        <w:pStyle w:val="a"/>
      </w:pPr>
      <w:r w:rsidRPr="00576C3F">
        <w:t>Рок за завршетак радова</w:t>
      </w:r>
    </w:p>
    <w:p w:rsidR="00DE3DA3" w:rsidRPr="00312F44" w:rsidRDefault="00DE3DA3" w:rsidP="00DE3DA3">
      <w:pPr>
        <w:pStyle w:val="a0"/>
      </w:pPr>
      <w:r w:rsidRPr="00E45403">
        <w:t>Члан</w:t>
      </w:r>
      <w:r w:rsidRPr="00312F44">
        <w:t xml:space="preserve"> 5</w:t>
      </w:r>
    </w:p>
    <w:p w:rsidR="00DE3DA3" w:rsidRPr="006D4AD3" w:rsidRDefault="00DE3DA3" w:rsidP="00DE3DA3">
      <w:pPr>
        <w:jc w:val="both"/>
      </w:pPr>
      <w:r w:rsidRPr="006D4AD3">
        <w:rPr>
          <w:lang w:val="ru-RU"/>
        </w:rPr>
        <w:tab/>
        <w:t xml:space="preserve">Извођач радова </w:t>
      </w:r>
      <w:r w:rsidRPr="006D4AD3">
        <w:t>се обавезује да уговорене радове изведе у року од ____ (______________________) календарских дана рачунајући од дана увођења у посао, а према приложеном динамичком плану, који је саставни део Уговора.</w:t>
      </w:r>
    </w:p>
    <w:p w:rsidR="00DE3DA3" w:rsidRPr="00FF470C" w:rsidRDefault="00DE3DA3" w:rsidP="00DE3DA3">
      <w:pPr>
        <w:jc w:val="both"/>
      </w:pPr>
      <w:r w:rsidRPr="00D67F1D">
        <w:tab/>
        <w:t>Датум увођења у посао стручни надзор уписује у грађевински дневник. Рок за увођење у посао је најкасније 10 дана од дана ступања на снагу овог Уговора уколико није другачије одређено.</w:t>
      </w:r>
    </w:p>
    <w:p w:rsidR="002402C5" w:rsidRDefault="00DE3DA3" w:rsidP="00AD11C6">
      <w:pPr>
        <w:ind w:firstLine="709"/>
        <w:jc w:val="both"/>
        <w:rPr>
          <w:lang w:val="ru-RU"/>
        </w:rPr>
      </w:pPr>
      <w:r w:rsidRPr="006D4AD3">
        <w:rPr>
          <w:lang w:val="ru-RU"/>
        </w:rPr>
        <w:t>Под завршетком радова сматра се дан</w:t>
      </w:r>
      <w:r>
        <w:t xml:space="preserve"> примопредаје радова</w:t>
      </w:r>
      <w:r w:rsidRPr="006D4AD3">
        <w:rPr>
          <w:lang w:val="ru-RU"/>
        </w:rPr>
        <w:t>, а што стручни надзор констатује у грађевинском дневнику.</w:t>
      </w:r>
    </w:p>
    <w:p w:rsidR="00DE3DA3" w:rsidRPr="006D4AD3" w:rsidRDefault="00DE3DA3" w:rsidP="00DE3DA3">
      <w:pPr>
        <w:ind w:firstLine="709"/>
        <w:jc w:val="both"/>
        <w:rPr>
          <w:lang w:val="ru-RU"/>
        </w:rPr>
      </w:pPr>
      <w:r w:rsidRPr="006D4AD3">
        <w:rPr>
          <w:lang w:val="ru-RU"/>
        </w:rPr>
        <w:t xml:space="preserve">Утврђени рокови су фиксни и не могу се мењати без сагласности </w:t>
      </w:r>
      <w:r w:rsidRPr="006D4AD3">
        <w:t>Наручиоца.</w:t>
      </w:r>
      <w:r w:rsidRPr="006D4AD3">
        <w:rPr>
          <w:lang w:val="ru-RU"/>
        </w:rPr>
        <w:t xml:space="preserve"> </w:t>
      </w:r>
    </w:p>
    <w:p w:rsidR="00DE3DA3" w:rsidRPr="006D4AD3" w:rsidRDefault="00DE3DA3" w:rsidP="00DE3DA3">
      <w:pPr>
        <w:ind w:firstLine="709"/>
        <w:jc w:val="both"/>
        <w:rPr>
          <w:lang w:val="ru-RU"/>
        </w:rPr>
      </w:pPr>
      <w:r w:rsidRPr="006D4AD3">
        <w:rPr>
          <w:lang w:val="ru-RU"/>
        </w:rPr>
        <w:t xml:space="preserve">Ако постоји оправдана сумња да ће радови бити изведени у уговореном року, </w:t>
      </w:r>
      <w:r w:rsidRPr="006D4AD3">
        <w:t xml:space="preserve">Наручилац </w:t>
      </w:r>
      <w:r w:rsidRPr="006D4AD3">
        <w:rPr>
          <w:lang w:val="ru-RU"/>
        </w:rPr>
        <w:t>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DE3DA3" w:rsidRPr="00312F44" w:rsidRDefault="00DE3DA3" w:rsidP="00DE3DA3">
      <w:pPr>
        <w:pStyle w:val="a0"/>
      </w:pPr>
      <w:r>
        <w:t>Члан 6</w:t>
      </w:r>
    </w:p>
    <w:p w:rsidR="00DE3DA3" w:rsidRPr="006D4AD3" w:rsidRDefault="00DE3DA3" w:rsidP="00DE3DA3">
      <w:pPr>
        <w:ind w:firstLine="720"/>
        <w:jc w:val="both"/>
        <w:rPr>
          <w:bCs/>
          <w:lang w:val="ru-RU"/>
        </w:rPr>
      </w:pPr>
      <w:r w:rsidRPr="006D4AD3">
        <w:rPr>
          <w:bCs/>
          <w:lang w:val="ru-RU"/>
        </w:rPr>
        <w:t>Извођач радова има право да з</w:t>
      </w:r>
      <w:r>
        <w:rPr>
          <w:bCs/>
        </w:rPr>
        <w:t>a</w:t>
      </w:r>
      <w:r w:rsidRPr="006D4AD3">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DE3DA3" w:rsidRPr="006D4AD3" w:rsidRDefault="00DE3DA3" w:rsidP="00DE3DA3">
      <w:pPr>
        <w:ind w:firstLine="720"/>
        <w:jc w:val="both"/>
        <w:rPr>
          <w:bCs/>
        </w:rPr>
      </w:pPr>
      <w:r w:rsidRPr="006D4AD3">
        <w:rPr>
          <w:bCs/>
        </w:rPr>
        <w:t>Као разлози због којих се, у смислу става 1. овог члана, може захтевати продужење рокова, сматрају се нарочито:</w:t>
      </w:r>
    </w:p>
    <w:p w:rsidR="00DE3DA3" w:rsidRPr="006D4AD3" w:rsidRDefault="00DE3DA3" w:rsidP="00DE3DA3">
      <w:pPr>
        <w:numPr>
          <w:ilvl w:val="0"/>
          <w:numId w:val="21"/>
        </w:numPr>
        <w:jc w:val="both"/>
        <w:rPr>
          <w:bCs/>
        </w:rPr>
      </w:pPr>
      <w:r w:rsidRPr="006D4AD3">
        <w:rPr>
          <w:bCs/>
        </w:rPr>
        <w:lastRenderedPageBreak/>
        <w:t>природни догађаји (пожар, поплава, земљотрес, изузетно лоше време неуобичајено за годишње доба и за место на коме се радови изводе и сл.);</w:t>
      </w:r>
    </w:p>
    <w:p w:rsidR="00DE3DA3" w:rsidRPr="006D4AD3" w:rsidRDefault="00DE3DA3" w:rsidP="00DE3DA3">
      <w:pPr>
        <w:numPr>
          <w:ilvl w:val="0"/>
          <w:numId w:val="21"/>
        </w:numPr>
        <w:jc w:val="both"/>
        <w:rPr>
          <w:bCs/>
        </w:rPr>
      </w:pPr>
      <w:r w:rsidRPr="006D4AD3">
        <w:rPr>
          <w:bCs/>
        </w:rPr>
        <w:t>мере предвиђене актима надлежних органа;</w:t>
      </w:r>
    </w:p>
    <w:p w:rsidR="00DE3DA3" w:rsidRPr="006D4AD3" w:rsidRDefault="00DE3DA3" w:rsidP="00DE3DA3">
      <w:pPr>
        <w:numPr>
          <w:ilvl w:val="0"/>
          <w:numId w:val="21"/>
        </w:numPr>
        <w:jc w:val="both"/>
        <w:rPr>
          <w:bCs/>
        </w:rPr>
      </w:pPr>
      <w:r w:rsidRPr="006D4AD3">
        <w:rPr>
          <w:bCs/>
        </w:rPr>
        <w:t>услови за извођење радова у земљи или води, који нису предвиђени техничком документациком;</w:t>
      </w:r>
    </w:p>
    <w:p w:rsidR="00DE3DA3" w:rsidRPr="006D4AD3" w:rsidRDefault="00DE3DA3" w:rsidP="00DE3DA3">
      <w:pPr>
        <w:numPr>
          <w:ilvl w:val="0"/>
          <w:numId w:val="21"/>
        </w:numPr>
        <w:jc w:val="both"/>
        <w:rPr>
          <w:bCs/>
        </w:rPr>
      </w:pPr>
      <w:r w:rsidRPr="006D4AD3">
        <w:rPr>
          <w:bCs/>
        </w:rPr>
        <w:t>закашњење увођења Извођача радова у посао;</w:t>
      </w:r>
    </w:p>
    <w:p w:rsidR="00DE3DA3" w:rsidRPr="002E0B71" w:rsidRDefault="00DE3DA3" w:rsidP="00DE3DA3">
      <w:pPr>
        <w:numPr>
          <w:ilvl w:val="0"/>
          <w:numId w:val="21"/>
        </w:numPr>
        <w:jc w:val="both"/>
        <w:rPr>
          <w:bCs/>
        </w:rPr>
      </w:pPr>
      <w:r w:rsidRPr="006D4AD3">
        <w:rPr>
          <w:bCs/>
        </w:rPr>
        <w:t>непредвиђени радови за које Извођач радова приликом извођења радова није знао нити је могао знати да се морују извести.</w:t>
      </w:r>
    </w:p>
    <w:p w:rsidR="00DE3DA3" w:rsidRPr="006D4AD3" w:rsidRDefault="00DE3DA3" w:rsidP="00DE3DA3">
      <w:pPr>
        <w:jc w:val="both"/>
        <w:rPr>
          <w:bCs/>
        </w:rPr>
      </w:pPr>
    </w:p>
    <w:p w:rsidR="00DE3DA3" w:rsidRPr="006D4AD3" w:rsidRDefault="00DE3DA3" w:rsidP="00DE3DA3">
      <w:pPr>
        <w:ind w:firstLine="708"/>
        <w:jc w:val="both"/>
        <w:rPr>
          <w:bCs/>
          <w:lang w:val="ru-RU"/>
        </w:rPr>
      </w:pPr>
      <w:r w:rsidRPr="006D4AD3">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DE3DA3" w:rsidRPr="006D4AD3" w:rsidRDefault="00DE3DA3" w:rsidP="00DE3DA3">
      <w:pPr>
        <w:jc w:val="both"/>
        <w:rPr>
          <w:lang w:val="ru-RU"/>
        </w:rPr>
      </w:pPr>
      <w:r w:rsidRPr="006D4AD3">
        <w:rPr>
          <w:lang w:val="ru-RU"/>
        </w:rPr>
        <w:tab/>
        <w:t xml:space="preserve">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 </w:t>
      </w:r>
    </w:p>
    <w:p w:rsidR="00DE3DA3" w:rsidRPr="00422015" w:rsidRDefault="00DE3DA3" w:rsidP="00DE3DA3">
      <w:pPr>
        <w:ind w:firstLine="709"/>
        <w:jc w:val="both"/>
        <w:rPr>
          <w:lang w:val="ru-RU"/>
        </w:rPr>
      </w:pPr>
      <w:r w:rsidRPr="006D4AD3">
        <w:rPr>
          <w:lang w:val="ru-RU"/>
        </w:rPr>
        <w:t xml:space="preserve">Уговорени рок је продужен када </w:t>
      </w:r>
      <w:r>
        <w:rPr>
          <w:lang w:val="ru-RU"/>
        </w:rPr>
        <w:t xml:space="preserve">уговорне стране закључе Анекс уговора у складу са одлуком коју Наручилац донесе на начин и под условима прописаним </w:t>
      </w:r>
      <w:r w:rsidRPr="00422015">
        <w:rPr>
          <w:lang w:val="ru-RU"/>
        </w:rPr>
        <w:t>чланом 115. Закона.</w:t>
      </w:r>
    </w:p>
    <w:p w:rsidR="00DE3DA3" w:rsidRPr="006D4AD3" w:rsidRDefault="00DE3DA3" w:rsidP="00DE3DA3">
      <w:pPr>
        <w:ind w:firstLine="709"/>
        <w:jc w:val="both"/>
      </w:pPr>
      <w:r w:rsidRPr="00422015">
        <w:rPr>
          <w:lang w:val="ru-RU"/>
        </w:rPr>
        <w:t>У случају да Извођач радова не испуњава предвиђену динамику, обавезан је да уведе у рад више извршилаца, без права на захтевање повећан</w:t>
      </w:r>
      <w:r w:rsidRPr="00422015">
        <w:t>их</w:t>
      </w:r>
      <w:r w:rsidRPr="00422015">
        <w:rPr>
          <w:lang w:val="ru-RU"/>
        </w:rPr>
        <w:t xml:space="preserve"> трошков</w:t>
      </w:r>
      <w:r w:rsidRPr="00422015">
        <w:t>а</w:t>
      </w:r>
      <w:r w:rsidRPr="00422015">
        <w:rPr>
          <w:lang w:val="ru-RU"/>
        </w:rPr>
        <w:t xml:space="preserve"> или посебн</w:t>
      </w:r>
      <w:r w:rsidRPr="00422015">
        <w:t>е</w:t>
      </w:r>
      <w:r w:rsidRPr="00422015">
        <w:rPr>
          <w:lang w:val="ru-RU"/>
        </w:rPr>
        <w:t xml:space="preserve"> накнад</w:t>
      </w:r>
      <w:r w:rsidRPr="00422015">
        <w:t>е</w:t>
      </w:r>
      <w:r w:rsidRPr="006D4AD3">
        <w:t>.</w:t>
      </w:r>
    </w:p>
    <w:p w:rsidR="00DE3DA3" w:rsidRPr="006D4AD3" w:rsidRDefault="00DE3DA3" w:rsidP="00DE3DA3">
      <w:pPr>
        <w:ind w:firstLine="709"/>
        <w:jc w:val="both"/>
        <w:rPr>
          <w:lang w:val="sr-Latn-CS"/>
        </w:rPr>
      </w:pPr>
      <w:r w:rsidRPr="006D4AD3">
        <w:t xml:space="preserve">Ако </w:t>
      </w:r>
      <w:r w:rsidRPr="006D4AD3">
        <w:rPr>
          <w:lang w:val="ru-RU"/>
        </w:rPr>
        <w:t xml:space="preserve">Извођач радова </w:t>
      </w:r>
      <w:r w:rsidRPr="006D4AD3">
        <w:t>падне у доцњу са извођењем радова, нема право на продужење уговореног рока због околности које су настале у време доцње.</w:t>
      </w:r>
    </w:p>
    <w:p w:rsidR="00DE3DA3" w:rsidRPr="00E63039" w:rsidRDefault="00DE3DA3" w:rsidP="00DE3DA3">
      <w:pPr>
        <w:pStyle w:val="a"/>
      </w:pPr>
      <w:r w:rsidRPr="00E63039">
        <w:t>Уговорна казна</w:t>
      </w:r>
    </w:p>
    <w:p w:rsidR="00DE3DA3" w:rsidRPr="00312F44" w:rsidRDefault="00DE3DA3" w:rsidP="00DE3DA3">
      <w:pPr>
        <w:pStyle w:val="a0"/>
        <w:rPr>
          <w:lang w:val="ru-RU"/>
        </w:rPr>
      </w:pPr>
      <w:r w:rsidRPr="00312F44">
        <w:t>Ч</w:t>
      </w:r>
      <w:r w:rsidRPr="00312F44">
        <w:rPr>
          <w:lang w:val="ru-RU"/>
        </w:rPr>
        <w:t>лан 7</w:t>
      </w:r>
    </w:p>
    <w:p w:rsidR="00DE3DA3" w:rsidRPr="00E63039" w:rsidRDefault="00DE3DA3" w:rsidP="00DE3DA3">
      <w:pPr>
        <w:ind w:firstLine="709"/>
        <w:jc w:val="both"/>
        <w:rPr>
          <w:bCs/>
          <w:lang w:val="sr-Cyrl-CS"/>
        </w:rPr>
      </w:pPr>
      <w:r w:rsidRPr="00E63039">
        <w:rPr>
          <w:bCs/>
          <w:lang w:val="ru-RU"/>
        </w:rPr>
        <w:t xml:space="preserve">Уколико </w:t>
      </w:r>
      <w:r w:rsidRPr="00E63039">
        <w:rPr>
          <w:lang w:val="ru-RU"/>
        </w:rPr>
        <w:t xml:space="preserve">Извођач радова </w:t>
      </w:r>
      <w:r w:rsidRPr="00E63039">
        <w:rPr>
          <w:bCs/>
          <w:lang w:val="ru-RU"/>
        </w:rPr>
        <w:t xml:space="preserve">не заврши радове у уговореном року, дужан је да плати </w:t>
      </w:r>
      <w:r w:rsidRPr="00E63039">
        <w:t xml:space="preserve">Наручиоцу радова </w:t>
      </w:r>
      <w:r w:rsidRPr="00E63039">
        <w:rPr>
          <w:bCs/>
          <w:lang w:val="ru-RU"/>
        </w:rPr>
        <w:t xml:space="preserve">уговорну казну у висини </w:t>
      </w:r>
      <w:r w:rsidRPr="00E63039">
        <w:rPr>
          <w:bCs/>
        </w:rPr>
        <w:t>0,</w:t>
      </w:r>
      <w:r w:rsidRPr="00E63039">
        <w:rPr>
          <w:bCs/>
          <w:lang w:val="sr-Cyrl-CS"/>
        </w:rPr>
        <w:t>1</w:t>
      </w:r>
      <w:r w:rsidRPr="00E63039">
        <w:t xml:space="preserve">% </w:t>
      </w:r>
      <w:r w:rsidRPr="00E63039">
        <w:rPr>
          <w:lang w:val="ru-RU"/>
        </w:rPr>
        <w:t>(</w:t>
      </w:r>
      <w:r w:rsidRPr="00E63039">
        <w:t>0,</w:t>
      </w:r>
      <w:r w:rsidRPr="00E63039">
        <w:rPr>
          <w:lang w:val="sr-Cyrl-CS"/>
        </w:rPr>
        <w:t>1</w:t>
      </w:r>
      <w:r w:rsidRPr="00E63039">
        <w:rPr>
          <w:lang w:val="ru-RU"/>
        </w:rPr>
        <w:t xml:space="preserve"> про</w:t>
      </w:r>
      <w:r w:rsidRPr="00E63039">
        <w:t>ценатa</w:t>
      </w:r>
      <w:r w:rsidRPr="00E63039">
        <w:rPr>
          <w:lang w:val="ru-RU"/>
        </w:rPr>
        <w:t>)</w:t>
      </w:r>
      <w:r w:rsidRPr="00E63039">
        <w:rPr>
          <w:bCs/>
          <w:lang w:val="ru-RU"/>
        </w:rPr>
        <w:t xml:space="preserve"> од укупно уговорене вредности без ПДВ-а за сваки дан закашњења. </w:t>
      </w:r>
      <w:r w:rsidRPr="00E63039">
        <w:rPr>
          <w:lang w:val="sr-Cyrl-CS"/>
        </w:rPr>
        <w:t>У</w:t>
      </w:r>
      <w:r w:rsidRPr="00E63039">
        <w:t xml:space="preserve">колико </w:t>
      </w:r>
      <w:r w:rsidRPr="00E63039">
        <w:rPr>
          <w:lang w:val="sr-Cyrl-CS"/>
        </w:rPr>
        <w:t xml:space="preserve">је </w:t>
      </w:r>
      <w:r w:rsidRPr="00E63039">
        <w:t>укуп</w:t>
      </w:r>
      <w:r w:rsidRPr="00E63039">
        <w:rPr>
          <w:lang w:val="sr-Cyrl-CS"/>
        </w:rPr>
        <w:t xml:space="preserve">ан износ обрачунат по овом основу већи </w:t>
      </w:r>
      <w:r w:rsidRPr="00E63039">
        <w:t>од 5% од Укупне уговорене цене без ПДВ-а, Наручилац може једнострано раскинути Уговор</w:t>
      </w:r>
      <w:r w:rsidRPr="00E63039">
        <w:rPr>
          <w:lang w:val="sr-Cyrl-CS"/>
        </w:rPr>
        <w:t>.</w:t>
      </w:r>
    </w:p>
    <w:p w:rsidR="00DE3DA3" w:rsidRDefault="00DE3DA3" w:rsidP="00DE3DA3">
      <w:pPr>
        <w:ind w:firstLine="709"/>
        <w:jc w:val="both"/>
        <w:rPr>
          <w:bCs/>
          <w:lang w:val="ru-RU"/>
        </w:rPr>
      </w:pPr>
      <w:r w:rsidRPr="00E63039">
        <w:rPr>
          <w:bCs/>
          <w:lang w:val="ru-RU"/>
        </w:rPr>
        <w:t xml:space="preserve">Наплату уговорне казне </w:t>
      </w:r>
      <w:r w:rsidRPr="00E63039">
        <w:t xml:space="preserve">Наручилац радова </w:t>
      </w:r>
      <w:r w:rsidRPr="00E63039">
        <w:rPr>
          <w:bCs/>
          <w:lang w:val="ru-RU"/>
        </w:rPr>
        <w:t>ће извршити, без претходног пристанка Извођача радова, умањењем рачуна наведеног у окончаној ситуацији.</w:t>
      </w:r>
    </w:p>
    <w:p w:rsidR="00DE3DA3" w:rsidRPr="00E63039" w:rsidRDefault="00DE3DA3" w:rsidP="00DE3DA3">
      <w:pPr>
        <w:ind w:firstLine="720"/>
        <w:jc w:val="both"/>
        <w:rPr>
          <w:lang w:val="ru-RU"/>
        </w:rPr>
      </w:pPr>
      <w:r w:rsidRPr="00E63039">
        <w:rPr>
          <w:lang w:val="ru-RU"/>
        </w:rPr>
        <w:t>Ако је Наручилац</w:t>
      </w:r>
      <w:r w:rsidRPr="00E63039">
        <w:rPr>
          <w:bCs/>
          <w:lang w:val="ru-RU"/>
        </w:rPr>
        <w:t xml:space="preserve"> </w:t>
      </w:r>
      <w:r w:rsidRPr="00E63039">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DE3DA3" w:rsidRPr="00312F44" w:rsidRDefault="00DE3DA3" w:rsidP="00DE3DA3">
      <w:pPr>
        <w:pStyle w:val="a"/>
      </w:pPr>
      <w:r w:rsidRPr="00312F44">
        <w:t>Обавезе Извођача радова</w:t>
      </w:r>
    </w:p>
    <w:p w:rsidR="00DE3DA3" w:rsidRPr="009E67AF" w:rsidRDefault="00DE3DA3" w:rsidP="00DE3DA3">
      <w:pPr>
        <w:pStyle w:val="a0"/>
      </w:pPr>
      <w:r>
        <w:t>Члан 8</w:t>
      </w:r>
    </w:p>
    <w:p w:rsidR="00DE3DA3" w:rsidRDefault="00DE3DA3" w:rsidP="00DE3DA3">
      <w:pPr>
        <w:pStyle w:val="ListParagraph1"/>
        <w:jc w:val="both"/>
      </w:pPr>
      <w:r w:rsidRPr="00E63039">
        <w:t xml:space="preserve">Извођач радова се обавезује да радове изведе  у складу са важећим техничким </w:t>
      </w:r>
    </w:p>
    <w:p w:rsidR="00DE3DA3" w:rsidRPr="00E63039" w:rsidRDefault="00DE3DA3" w:rsidP="00DE3DA3">
      <w:pPr>
        <w:pStyle w:val="ListParagraph1"/>
        <w:ind w:left="0"/>
        <w:jc w:val="both"/>
      </w:pPr>
      <w:r w:rsidRPr="00E63039">
        <w:t>прописима, документацијом и овим уговором као и да исте по завршетку  преда Наручиоцу радова</w:t>
      </w:r>
      <w:r>
        <w:t xml:space="preserve">, </w:t>
      </w:r>
      <w:r w:rsidRPr="00E63039">
        <w:t xml:space="preserve"> као и :</w:t>
      </w:r>
    </w:p>
    <w:p w:rsidR="00DE3DA3" w:rsidRDefault="00DE3DA3" w:rsidP="00DE3DA3">
      <w:pPr>
        <w:numPr>
          <w:ilvl w:val="0"/>
          <w:numId w:val="22"/>
        </w:numPr>
        <w:suppressAutoHyphens w:val="0"/>
        <w:spacing w:line="240" w:lineRule="auto"/>
        <w:ind w:left="0" w:firstLine="698"/>
      </w:pPr>
      <w:r w:rsidRPr="00422015">
        <w:rPr>
          <w:bCs/>
        </w:rPr>
        <w:t>д</w:t>
      </w:r>
      <w:r w:rsidRPr="00E63039">
        <w:t xml:space="preserve">а пре почетка радова Наручиоцу радова достави решење о именовању одговорног Извођача радова;    </w:t>
      </w:r>
    </w:p>
    <w:p w:rsidR="00DE3DA3" w:rsidRPr="00422015" w:rsidRDefault="00DE3DA3" w:rsidP="00DE3DA3">
      <w:pPr>
        <w:numPr>
          <w:ilvl w:val="0"/>
          <w:numId w:val="22"/>
        </w:numPr>
        <w:suppressAutoHyphens w:val="0"/>
        <w:spacing w:line="240" w:lineRule="auto"/>
        <w:ind w:left="0" w:firstLine="698"/>
      </w:pPr>
      <w:r w:rsidRPr="00422015">
        <w:rPr>
          <w:bCs/>
        </w:rPr>
        <w:t>да</w:t>
      </w:r>
      <w:r w:rsidRPr="00422015">
        <w:t xml:space="preserve"> по пријему пројектно-техничке документације исту детаљно прегледа и брижљиво проучи и у року од 10 дана, рачунајући од дана примопредаје техничке </w:t>
      </w:r>
      <w:r w:rsidRPr="00422015">
        <w:lastRenderedPageBreak/>
        <w:t xml:space="preserve">документације, достави у писаном облику Наручиоцу евентуалне примедбе на разматрање и даље поступање. Неблаговремено уочене или 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узете у обзир, нити ће имати утицаја на рок и цену извођења радова; </w:t>
      </w:r>
    </w:p>
    <w:p w:rsidR="00DE3DA3" w:rsidRPr="00422015" w:rsidRDefault="00DE3DA3" w:rsidP="00DE3DA3">
      <w:pPr>
        <w:numPr>
          <w:ilvl w:val="0"/>
          <w:numId w:val="22"/>
        </w:numPr>
        <w:suppressAutoHyphens w:val="0"/>
        <w:spacing w:line="240" w:lineRule="auto"/>
        <w:ind w:left="0" w:firstLine="698"/>
      </w:pPr>
      <w:r w:rsidRPr="00E63039">
        <w:t xml:space="preserve">да у </w:t>
      </w:r>
      <w:r w:rsidRPr="00422015">
        <w:rPr>
          <w:bCs/>
        </w:rPr>
        <w:t>року</w:t>
      </w:r>
      <w:r w:rsidRPr="00E63039">
        <w:t xml:space="preserve"> од 7 (седам) дана од дана потписивања уговора достави стручном надзору динамични план извођења радова; </w:t>
      </w:r>
    </w:p>
    <w:p w:rsidR="00DE3DA3" w:rsidRPr="00422015" w:rsidRDefault="00DE3DA3" w:rsidP="00DE3DA3">
      <w:pPr>
        <w:numPr>
          <w:ilvl w:val="0"/>
          <w:numId w:val="22"/>
        </w:numPr>
        <w:suppressAutoHyphens w:val="0"/>
        <w:spacing w:line="240" w:lineRule="auto"/>
        <w:ind w:left="0" w:firstLine="698"/>
      </w:pPr>
      <w:r w:rsidRPr="00422015">
        <w:t xml:space="preserve">да о </w:t>
      </w:r>
      <w:r w:rsidRPr="00422015">
        <w:rPr>
          <w:bCs/>
        </w:rPr>
        <w:t>свом</w:t>
      </w:r>
      <w:r w:rsidRPr="00422015">
        <w:t xml:space="preserve"> трошку обезбеди и истакне на видном месту градилишну таблу у складу са важећим прописима; </w:t>
      </w:r>
    </w:p>
    <w:p w:rsidR="00DE3DA3" w:rsidRPr="00E63039" w:rsidRDefault="00DE3DA3" w:rsidP="00DE3DA3">
      <w:pPr>
        <w:numPr>
          <w:ilvl w:val="0"/>
          <w:numId w:val="22"/>
        </w:numPr>
        <w:suppressAutoHyphens w:val="0"/>
        <w:spacing w:line="240" w:lineRule="auto"/>
        <w:ind w:left="0" w:firstLine="698"/>
      </w:pPr>
      <w:r w:rsidRPr="00E63039">
        <w:t xml:space="preserve">да </w:t>
      </w:r>
      <w:r w:rsidRPr="00422015">
        <w:rPr>
          <w:bCs/>
        </w:rPr>
        <w:t>се</w:t>
      </w:r>
      <w:r w:rsidRPr="00E63039">
        <w:t xml:space="preserve"> строго придржава мера заштите на раду; </w:t>
      </w:r>
    </w:p>
    <w:p w:rsidR="00DE3DA3" w:rsidRPr="00E63039" w:rsidRDefault="00DE3DA3" w:rsidP="00DE3DA3">
      <w:pPr>
        <w:numPr>
          <w:ilvl w:val="0"/>
          <w:numId w:val="22"/>
        </w:numPr>
        <w:suppressAutoHyphens w:val="0"/>
        <w:spacing w:line="240" w:lineRule="auto"/>
        <w:ind w:left="0" w:firstLine="698"/>
      </w:pPr>
      <w:r w:rsidRPr="00422015">
        <w:t>д</w:t>
      </w:r>
      <w:r w:rsidRPr="00E63039">
        <w:t xml:space="preserve">а по </w:t>
      </w:r>
      <w:r w:rsidRPr="00422015">
        <w:rPr>
          <w:bCs/>
        </w:rPr>
        <w:t>завршеним</w:t>
      </w:r>
      <w:r w:rsidRPr="00E63039">
        <w:t xml:space="preserve"> радовима одмах обавести Наручиоцу радова да је завршио радове и да је спреман за њихову примопредају;</w:t>
      </w:r>
    </w:p>
    <w:p w:rsidR="00DE3DA3" w:rsidRPr="00422015" w:rsidRDefault="00DE3DA3" w:rsidP="00DE3DA3">
      <w:pPr>
        <w:numPr>
          <w:ilvl w:val="0"/>
          <w:numId w:val="22"/>
        </w:numPr>
        <w:suppressAutoHyphens w:val="0"/>
        <w:spacing w:line="240" w:lineRule="auto"/>
        <w:ind w:left="0" w:firstLine="698"/>
      </w:pPr>
      <w:r w:rsidRPr="00E63039">
        <w:t xml:space="preserve">да </w:t>
      </w:r>
      <w:r w:rsidRPr="00422015">
        <w:rPr>
          <w:bCs/>
        </w:rPr>
        <w:t>изводи</w:t>
      </w:r>
      <w:r w:rsidRPr="00E63039">
        <w:t xml:space="preserve">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опреме;</w:t>
      </w:r>
    </w:p>
    <w:p w:rsidR="00DE3DA3" w:rsidRPr="00E63039" w:rsidRDefault="00DE3DA3" w:rsidP="00DE3DA3">
      <w:pPr>
        <w:numPr>
          <w:ilvl w:val="0"/>
          <w:numId w:val="22"/>
        </w:numPr>
        <w:suppressAutoHyphens w:val="0"/>
        <w:spacing w:line="240" w:lineRule="auto"/>
        <w:ind w:left="0" w:firstLine="698"/>
      </w:pPr>
      <w:r w:rsidRPr="00E63039">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DE3DA3" w:rsidRPr="00E63039" w:rsidRDefault="00DE3DA3" w:rsidP="00DE3DA3">
      <w:pPr>
        <w:numPr>
          <w:ilvl w:val="0"/>
          <w:numId w:val="22"/>
        </w:numPr>
        <w:suppressAutoHyphens w:val="0"/>
        <w:spacing w:line="240" w:lineRule="auto"/>
        <w:ind w:left="0" w:firstLine="698"/>
      </w:pPr>
      <w:r w:rsidRPr="00E63039">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DE3DA3" w:rsidRPr="00E63039" w:rsidRDefault="00DE3DA3" w:rsidP="00DE3DA3">
      <w:pPr>
        <w:numPr>
          <w:ilvl w:val="0"/>
          <w:numId w:val="22"/>
        </w:numPr>
        <w:suppressAutoHyphens w:val="0"/>
        <w:spacing w:line="240" w:lineRule="auto"/>
        <w:ind w:left="0" w:firstLine="698"/>
      </w:pPr>
      <w:r w:rsidRPr="00E63039">
        <w:t>да уредно води све књиге предвиђене законом и другим прописима Републике Србије;</w:t>
      </w:r>
    </w:p>
    <w:p w:rsidR="00DE3DA3" w:rsidRPr="00E63039" w:rsidRDefault="00DE3DA3" w:rsidP="00DE3DA3">
      <w:pPr>
        <w:numPr>
          <w:ilvl w:val="0"/>
          <w:numId w:val="22"/>
        </w:numPr>
        <w:suppressAutoHyphens w:val="0"/>
        <w:spacing w:line="240" w:lineRule="auto"/>
        <w:ind w:left="0" w:firstLine="698"/>
      </w:pPr>
      <w:r w:rsidRPr="00E63039">
        <w:t>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rsidR="00DE3DA3" w:rsidRPr="00E63039" w:rsidRDefault="00DE3DA3" w:rsidP="00DE3DA3">
      <w:pPr>
        <w:numPr>
          <w:ilvl w:val="0"/>
          <w:numId w:val="22"/>
        </w:numPr>
        <w:suppressAutoHyphens w:val="0"/>
        <w:spacing w:line="240" w:lineRule="auto"/>
        <w:ind w:left="0" w:firstLine="698"/>
      </w:pPr>
      <w:r w:rsidRPr="00E63039">
        <w:t>да омогући вршење стручног надзора на објекту;</w:t>
      </w:r>
    </w:p>
    <w:p w:rsidR="002402C5" w:rsidRPr="00AD11C6" w:rsidRDefault="00DE3DA3" w:rsidP="002402C5">
      <w:pPr>
        <w:numPr>
          <w:ilvl w:val="0"/>
          <w:numId w:val="22"/>
        </w:numPr>
        <w:suppressAutoHyphens w:val="0"/>
        <w:spacing w:line="240" w:lineRule="auto"/>
        <w:ind w:left="0" w:firstLine="698"/>
      </w:pPr>
      <w:r w:rsidRPr="00E63039">
        <w:t>да омогући наручиоцу сталан надзор над радовима и контролу количине и квалитета употребљеног материјала;</w:t>
      </w:r>
    </w:p>
    <w:p w:rsidR="00DE3DA3" w:rsidRPr="00E63039" w:rsidRDefault="00AD11C6" w:rsidP="00AD11C6">
      <w:pPr>
        <w:pStyle w:val="ListParagraph"/>
        <w:suppressAutoHyphens w:val="0"/>
        <w:spacing w:line="240" w:lineRule="auto"/>
      </w:pPr>
      <w:r>
        <w:rPr>
          <w:bCs/>
        </w:rPr>
        <w:t>(14)</w:t>
      </w:r>
      <w:r w:rsidR="00DE3DA3" w:rsidRPr="00AD11C6">
        <w:rPr>
          <w:bCs/>
        </w:rPr>
        <w:t xml:space="preserve">да </w:t>
      </w:r>
      <w:r w:rsidR="00DE3DA3" w:rsidRPr="00422015">
        <w:t>поступи</w:t>
      </w:r>
      <w:r w:rsidR="00DE3DA3" w:rsidRPr="00AD11C6">
        <w:rPr>
          <w:bCs/>
        </w:rPr>
        <w:t xml:space="preserve"> по свим основаним примедбама и захтевима </w:t>
      </w:r>
      <w:r w:rsidR="00DE3DA3" w:rsidRPr="00E63039">
        <w:t xml:space="preserve">Наручиоца радова </w:t>
      </w:r>
      <w:r w:rsidR="00DE3DA3" w:rsidRPr="00AD11C6">
        <w:rPr>
          <w:bC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DE3DA3" w:rsidRPr="00422015" w:rsidRDefault="00DE3DA3" w:rsidP="00DE3DA3">
      <w:pPr>
        <w:numPr>
          <w:ilvl w:val="0"/>
          <w:numId w:val="22"/>
        </w:numPr>
        <w:suppressAutoHyphens w:val="0"/>
        <w:spacing w:line="240" w:lineRule="auto"/>
        <w:ind w:left="0" w:firstLine="698"/>
        <w:rPr>
          <w:bCs/>
        </w:rPr>
      </w:pPr>
      <w:r w:rsidRPr="00422015">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DE3DA3" w:rsidRPr="00E63039" w:rsidRDefault="00DE3DA3" w:rsidP="00DE3DA3">
      <w:pPr>
        <w:numPr>
          <w:ilvl w:val="0"/>
          <w:numId w:val="22"/>
        </w:numPr>
        <w:suppressAutoHyphens w:val="0"/>
        <w:spacing w:line="240" w:lineRule="auto"/>
        <w:ind w:left="0" w:firstLine="698"/>
      </w:pPr>
      <w:r w:rsidRPr="00E63039">
        <w:t>да сноси трошкове накнадних прегледа комисије за пријем радова уколико се утврде неправилности и недостаци;</w:t>
      </w:r>
    </w:p>
    <w:p w:rsidR="00DE3DA3" w:rsidRPr="00E63039" w:rsidRDefault="00DE3DA3" w:rsidP="00DE3DA3">
      <w:pPr>
        <w:numPr>
          <w:ilvl w:val="0"/>
          <w:numId w:val="22"/>
        </w:numPr>
        <w:suppressAutoHyphens w:val="0"/>
        <w:spacing w:line="240" w:lineRule="auto"/>
        <w:ind w:left="0" w:firstLine="698"/>
      </w:pPr>
      <w:r w:rsidRPr="00E63039">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DE3DA3" w:rsidRDefault="00DE3DA3" w:rsidP="00DE3DA3">
      <w:pPr>
        <w:numPr>
          <w:ilvl w:val="0"/>
          <w:numId w:val="22"/>
        </w:numPr>
        <w:suppressAutoHyphens w:val="0"/>
        <w:spacing w:line="240" w:lineRule="auto"/>
        <w:ind w:left="0" w:firstLine="698"/>
      </w:pPr>
      <w:r w:rsidRPr="00E63039">
        <w:t>да обезбеди доказ о квалитету извршених радова, односно уграђеног материјала, инсталација и опреме.</w:t>
      </w:r>
    </w:p>
    <w:p w:rsidR="00DE3DA3" w:rsidRDefault="00DE3DA3" w:rsidP="00DE3DA3">
      <w:pPr>
        <w:numPr>
          <w:ilvl w:val="0"/>
          <w:numId w:val="22"/>
        </w:numPr>
        <w:suppressAutoHyphens w:val="0"/>
        <w:spacing w:line="240" w:lineRule="auto"/>
        <w:ind w:left="0" w:firstLine="698"/>
        <w:jc w:val="both"/>
      </w:pPr>
      <w:r>
        <w:t xml:space="preserve">да Извођач отклони, све евентуално начињене штете на постојећим инсталацијама, </w:t>
      </w:r>
      <w:r w:rsidRPr="00422015">
        <w:t>објектима</w:t>
      </w:r>
      <w:r>
        <w:t>, саобраћајницама, јавним и приватним површинама</w:t>
      </w:r>
    </w:p>
    <w:p w:rsidR="00DE3DA3" w:rsidRPr="007A55BF" w:rsidRDefault="00DE3DA3" w:rsidP="00DE3DA3">
      <w:pPr>
        <w:pStyle w:val="a"/>
      </w:pPr>
      <w:r w:rsidRPr="007A55BF">
        <w:lastRenderedPageBreak/>
        <w:t>Обавезе Наручиоца радова</w:t>
      </w:r>
    </w:p>
    <w:p w:rsidR="00DE3DA3" w:rsidRPr="009E67AF" w:rsidRDefault="00DE3DA3" w:rsidP="00DE3DA3">
      <w:pPr>
        <w:pStyle w:val="a0"/>
      </w:pPr>
      <w:r>
        <w:t>Члан 9</w:t>
      </w:r>
    </w:p>
    <w:p w:rsidR="00DE3DA3" w:rsidRPr="001A7976" w:rsidRDefault="00DE3DA3" w:rsidP="00DE3DA3">
      <w:pPr>
        <w:tabs>
          <w:tab w:val="left" w:pos="4545"/>
        </w:tabs>
        <w:ind w:firstLine="709"/>
        <w:jc w:val="both"/>
        <w:rPr>
          <w:lang w:val="ru-RU"/>
        </w:rPr>
      </w:pPr>
      <w:r w:rsidRPr="001A7976">
        <w:rPr>
          <w:lang w:val="ru-RU"/>
        </w:rPr>
        <w:t>Наручилац радова ће обезбедити вршење стручног надзора над извршењем уговорних обавеза Извођача радова.</w:t>
      </w:r>
    </w:p>
    <w:p w:rsidR="00DE3DA3" w:rsidRPr="001A7976" w:rsidRDefault="00DE3DA3" w:rsidP="00DE3DA3">
      <w:pPr>
        <w:tabs>
          <w:tab w:val="left" w:pos="4545"/>
        </w:tabs>
        <w:ind w:firstLine="709"/>
        <w:jc w:val="both"/>
        <w:rPr>
          <w:lang w:val="ru-RU"/>
        </w:rPr>
      </w:pPr>
      <w:r w:rsidRPr="001A7976">
        <w:rPr>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DE3DA3" w:rsidRPr="001A7976" w:rsidRDefault="00DE3DA3" w:rsidP="00DE3DA3">
      <w:pPr>
        <w:tabs>
          <w:tab w:val="left" w:pos="4545"/>
        </w:tabs>
        <w:ind w:firstLine="709"/>
        <w:jc w:val="both"/>
        <w:rPr>
          <w:lang w:val="ru-RU"/>
        </w:rPr>
      </w:pPr>
      <w:r w:rsidRPr="001A7976">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DE3DA3" w:rsidRPr="001A7976" w:rsidRDefault="00DE3DA3" w:rsidP="00DE3DA3">
      <w:pPr>
        <w:tabs>
          <w:tab w:val="left" w:pos="4545"/>
        </w:tabs>
        <w:ind w:firstLine="709"/>
        <w:jc w:val="both"/>
        <w:rPr>
          <w:lang w:val="ru-RU"/>
        </w:rPr>
      </w:pPr>
      <w:r w:rsidRPr="001A7976">
        <w:rPr>
          <w:lang w:val="ru-RU"/>
        </w:rPr>
        <w:t>Наручилац радова се обавезује да пре почетка рада на градилишту писменим актом одреди координатора за безбедност и здравље на раду у фази извођења радова, а у складу са законом који регулише ову област;</w:t>
      </w:r>
    </w:p>
    <w:p w:rsidR="00DE3DA3" w:rsidRPr="007A55BF" w:rsidRDefault="00DE3DA3" w:rsidP="00DE3DA3">
      <w:pPr>
        <w:pStyle w:val="a"/>
      </w:pPr>
      <w:r w:rsidRPr="007A55BF">
        <w:t>Евентуалне примедбе и предлози надзорног органа</w:t>
      </w:r>
    </w:p>
    <w:p w:rsidR="00DE3DA3" w:rsidRPr="009E67AF" w:rsidRDefault="00DE3DA3" w:rsidP="00DE3DA3">
      <w:pPr>
        <w:pStyle w:val="a0"/>
      </w:pPr>
      <w:r w:rsidRPr="00E63039">
        <w:t>Члан 10</w:t>
      </w:r>
    </w:p>
    <w:p w:rsidR="00DE3DA3" w:rsidRPr="001A7976" w:rsidRDefault="00DE3DA3" w:rsidP="00DE3DA3">
      <w:pPr>
        <w:tabs>
          <w:tab w:val="left" w:pos="4545"/>
        </w:tabs>
        <w:ind w:firstLine="709"/>
        <w:jc w:val="both"/>
        <w:rPr>
          <w:lang w:val="ru-RU"/>
        </w:rPr>
      </w:pPr>
      <w:r w:rsidRPr="001A7976">
        <w:rPr>
          <w:lang w:val="ru-RU"/>
        </w:rPr>
        <w:t>Евентуалне примедбе и предлози надзорног органа уписују се у грађевински дневник.</w:t>
      </w:r>
    </w:p>
    <w:p w:rsidR="00DE3DA3" w:rsidRPr="002402C5" w:rsidRDefault="00DE3DA3" w:rsidP="002402C5">
      <w:pPr>
        <w:tabs>
          <w:tab w:val="left" w:pos="4545"/>
        </w:tabs>
        <w:ind w:firstLine="709"/>
        <w:jc w:val="both"/>
        <w:rPr>
          <w:lang w:val="ru-RU"/>
        </w:rPr>
      </w:pPr>
      <w:r w:rsidRPr="001A7976">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DE3DA3" w:rsidRPr="00D6744B" w:rsidRDefault="002402C5" w:rsidP="00DE3DA3">
      <w:pPr>
        <w:pStyle w:val="a"/>
      </w:pPr>
      <w:r>
        <w:t>Фи</w:t>
      </w:r>
      <w:r w:rsidR="00DE3DA3" w:rsidRPr="004B18F4">
        <w:t>нансијско обезбеђење</w:t>
      </w:r>
      <w:r w:rsidR="00DE3DA3">
        <w:t xml:space="preserve"> - меница</w:t>
      </w:r>
    </w:p>
    <w:p w:rsidR="00DE3DA3" w:rsidRDefault="00DE3DA3" w:rsidP="00DE3DA3">
      <w:pPr>
        <w:pStyle w:val="a0"/>
      </w:pPr>
      <w:r w:rsidRPr="004B18F4">
        <w:t>Члан 11</w:t>
      </w:r>
      <w:r>
        <w:t>.</w:t>
      </w:r>
    </w:p>
    <w:p w:rsidR="00DE3DA3" w:rsidRDefault="00DE3DA3" w:rsidP="00DE3DA3">
      <w:pPr>
        <w:ind w:firstLine="708"/>
        <w:jc w:val="both"/>
        <w:rPr>
          <w:b/>
          <w:i/>
          <w:spacing w:val="-1"/>
        </w:rPr>
      </w:pPr>
      <w:r w:rsidRPr="00AA0126">
        <w:rPr>
          <w:spacing w:val="-1"/>
        </w:rPr>
        <w:t>Извођач радова</w:t>
      </w:r>
      <w:r>
        <w:rPr>
          <w:b/>
          <w:i/>
          <w:spacing w:val="-1"/>
          <w:u w:val="single"/>
        </w:rPr>
        <w:t xml:space="preserve"> </w:t>
      </w:r>
      <w:r w:rsidRPr="00944F8B">
        <w:rPr>
          <w:spacing w:val="-1"/>
        </w:rPr>
        <w:t xml:space="preserve">се обавезује да у року од седам дана од дана закључења уговора преда наручиоцу </w:t>
      </w:r>
      <w:r w:rsidRPr="00731233">
        <w:rPr>
          <w:b/>
          <w:i/>
          <w:spacing w:val="-1"/>
        </w:rPr>
        <w:t>бланко сопствену меницу као обезбеђење</w:t>
      </w:r>
      <w:r w:rsidRPr="00944F8B">
        <w:rPr>
          <w:spacing w:val="-1"/>
        </w:rPr>
        <w:t xml:space="preserve"> </w:t>
      </w:r>
      <w:r w:rsidRPr="00731233">
        <w:rPr>
          <w:b/>
          <w:i/>
          <w:spacing w:val="-1"/>
        </w:rPr>
        <w:t>за добро извршење посла.</w:t>
      </w:r>
    </w:p>
    <w:p w:rsidR="002402C5" w:rsidRPr="00AD11C6" w:rsidRDefault="002402C5" w:rsidP="00AD11C6">
      <w:pPr>
        <w:jc w:val="both"/>
        <w:rPr>
          <w:b/>
          <w:i/>
          <w:spacing w:val="-1"/>
        </w:rPr>
      </w:pPr>
    </w:p>
    <w:p w:rsidR="00DE3DA3" w:rsidRDefault="00DE3DA3" w:rsidP="00DE3DA3">
      <w:pPr>
        <w:ind w:firstLine="708"/>
        <w:jc w:val="both"/>
        <w:rPr>
          <w:spacing w:val="-1"/>
        </w:rPr>
      </w:pPr>
      <w:r>
        <w:rPr>
          <w:spacing w:val="-1"/>
          <w:lang w:val="ru-RU"/>
        </w:rPr>
        <w:t xml:space="preserve">Бланко сопствена меница </w:t>
      </w:r>
      <w:r w:rsidRPr="00A332D6">
        <w:rPr>
          <w:spacing w:val="-1"/>
          <w:lang w:val="ru-RU"/>
        </w:rPr>
        <w:t xml:space="preserve"> м</w:t>
      </w:r>
      <w:r w:rsidRPr="00A332D6">
        <w:rPr>
          <w:spacing w:val="-1"/>
        </w:rPr>
        <w:t>oра бити евидентир</w:t>
      </w:r>
      <w:r>
        <w:rPr>
          <w:spacing w:val="-1"/>
        </w:rPr>
        <w:t xml:space="preserve">ања у Регистру меница и овлашћења Народне банке Србије. </w:t>
      </w:r>
      <w:r w:rsidRPr="00A332D6">
        <w:rPr>
          <w:spacing w:val="-1"/>
        </w:rPr>
        <w:t xml:space="preserve">Меница мора бити оверена печатом и потписана од стране лица овлашћеног за </w:t>
      </w:r>
      <w:r>
        <w:rPr>
          <w:spacing w:val="-1"/>
        </w:rPr>
        <w:t>потписивање</w:t>
      </w:r>
      <w:r w:rsidRPr="00A332D6">
        <w:rPr>
          <w:spacing w:val="-1"/>
        </w:rPr>
        <w:t xml:space="preserve">, а </w:t>
      </w:r>
      <w:r w:rsidRPr="00A332D6">
        <w:rPr>
          <w:spacing w:val="-1"/>
          <w:lang w:val="ru-RU"/>
        </w:rPr>
        <w:t>уз исту мора бити достављено, попуњено</w:t>
      </w:r>
      <w:r>
        <w:rPr>
          <w:spacing w:val="-1"/>
          <w:lang w:val="ru-RU"/>
        </w:rPr>
        <w:t xml:space="preserve">, потписано </w:t>
      </w:r>
      <w:r w:rsidRPr="00A332D6">
        <w:rPr>
          <w:spacing w:val="-1"/>
          <w:lang w:val="ru-RU"/>
        </w:rPr>
        <w:t xml:space="preserve"> и оверено менично писмо – овлашћење за корисника бланко менице,</w:t>
      </w:r>
      <w:r>
        <w:rPr>
          <w:spacing w:val="-1"/>
          <w:lang w:val="ru-RU"/>
        </w:rPr>
        <w:t xml:space="preserve"> за добро извршење посла,</w:t>
      </w:r>
      <w:r w:rsidRPr="00A332D6">
        <w:rPr>
          <w:spacing w:val="-1"/>
          <w:lang w:val="ru-RU"/>
        </w:rPr>
        <w:t xml:space="preserve"> </w:t>
      </w:r>
      <w:r w:rsidRPr="00A332D6">
        <w:rPr>
          <w:spacing w:val="-1"/>
        </w:rPr>
        <w:t xml:space="preserve"> са назначеним износом у висини од 10% од </w:t>
      </w:r>
      <w:r>
        <w:rPr>
          <w:spacing w:val="-1"/>
        </w:rPr>
        <w:t>укупне вредности уговора без ПДВ-а , са роком важности који је пет дана дужи од истека рока за коначно извршење уговорених  радова.</w:t>
      </w:r>
    </w:p>
    <w:p w:rsidR="00DE3DA3" w:rsidRDefault="00DE3DA3" w:rsidP="00DE3DA3">
      <w:pPr>
        <w:pStyle w:val="ListParagraph1"/>
        <w:jc w:val="both"/>
        <w:rPr>
          <w:spacing w:val="-1"/>
          <w:lang w:val="ru-RU"/>
        </w:rPr>
      </w:pPr>
      <w:r w:rsidRPr="00FF24C8">
        <w:rPr>
          <w:spacing w:val="-1"/>
          <w:lang w:val="ru-RU"/>
        </w:rPr>
        <w:t>Уз меницу мора бити достављена</w:t>
      </w:r>
      <w:r>
        <w:rPr>
          <w:spacing w:val="-1"/>
          <w:lang w:val="ru-RU"/>
        </w:rPr>
        <w:t xml:space="preserve">  </w:t>
      </w:r>
      <w:r>
        <w:rPr>
          <w:color w:val="auto"/>
          <w:spacing w:val="-1"/>
          <w:lang w:val="ru-RU"/>
        </w:rPr>
        <w:t>копија захтева за регистрацију и</w:t>
      </w:r>
      <w:r>
        <w:rPr>
          <w:spacing w:val="-1"/>
          <w:lang w:val="ru-RU"/>
        </w:rPr>
        <w:t xml:space="preserve"> </w:t>
      </w:r>
      <w:r w:rsidRPr="00FF24C8">
        <w:rPr>
          <w:spacing w:val="-1"/>
          <w:lang w:val="ru-RU"/>
        </w:rPr>
        <w:t xml:space="preserve"> копија картона </w:t>
      </w:r>
    </w:p>
    <w:p w:rsidR="00DE3DA3" w:rsidRPr="008D188F" w:rsidRDefault="00DE3DA3" w:rsidP="00DE3DA3">
      <w:pPr>
        <w:pStyle w:val="ListParagraph1"/>
        <w:ind w:left="0"/>
        <w:jc w:val="both"/>
        <w:rPr>
          <w:spacing w:val="-1"/>
          <w:lang w:val="ru-RU"/>
        </w:rPr>
      </w:pPr>
      <w:r w:rsidRPr="00FF24C8">
        <w:rPr>
          <w:spacing w:val="-1"/>
          <w:lang w:val="ru-RU"/>
        </w:rPr>
        <w:t xml:space="preserve">депонованих потписа који је </w:t>
      </w:r>
      <w:r w:rsidRPr="00674AE0">
        <w:rPr>
          <w:spacing w:val="-1"/>
          <w:lang w:val="ru-RU"/>
        </w:rPr>
        <w:t>издат од стране пословне банке коју понуђач наводи у меничном овлашћењу</w:t>
      </w:r>
      <w:r>
        <w:rPr>
          <w:spacing w:val="-1"/>
          <w:lang w:val="ru-RU"/>
        </w:rPr>
        <w:t>.</w:t>
      </w:r>
    </w:p>
    <w:p w:rsidR="00DE3DA3" w:rsidRPr="00731233" w:rsidRDefault="00DE3DA3" w:rsidP="00DE3DA3">
      <w:pPr>
        <w:ind w:firstLine="708"/>
        <w:jc w:val="both"/>
        <w:rPr>
          <w:b/>
          <w:i/>
          <w:spacing w:val="-1"/>
        </w:rPr>
      </w:pPr>
      <w:r>
        <w:t xml:space="preserve">Извођач радова </w:t>
      </w:r>
      <w:r w:rsidRPr="00AE1649">
        <w:t xml:space="preserve">се обавезује да у тенутку примопредаје  </w:t>
      </w:r>
      <w:r>
        <w:t xml:space="preserve">радова </w:t>
      </w:r>
      <w:r w:rsidRPr="00AE1649">
        <w:t xml:space="preserve"> преда наручиоцу </w:t>
      </w:r>
      <w:r w:rsidRPr="00731233">
        <w:rPr>
          <w:b/>
          <w:i/>
          <w:spacing w:val="-1"/>
        </w:rPr>
        <w:t>бланко сопствену меницу као обезбеђење за отклањање грешака у гарантном року.</w:t>
      </w:r>
    </w:p>
    <w:p w:rsidR="00DE3DA3" w:rsidRPr="0009553D" w:rsidRDefault="00DE3DA3" w:rsidP="00DE3DA3">
      <w:pPr>
        <w:ind w:firstLine="708"/>
        <w:jc w:val="both"/>
      </w:pPr>
      <w:r>
        <w:rPr>
          <w:spacing w:val="-1"/>
          <w:lang w:val="ru-RU"/>
        </w:rPr>
        <w:t xml:space="preserve">Меница </w:t>
      </w:r>
      <w:r w:rsidRPr="00A332D6">
        <w:rPr>
          <w:spacing w:val="-1"/>
          <w:lang w:val="ru-RU"/>
        </w:rPr>
        <w:t xml:space="preserve"> м</w:t>
      </w:r>
      <w:r w:rsidRPr="00A332D6">
        <w:rPr>
          <w:spacing w:val="-1"/>
        </w:rPr>
        <w:t>oра бити евидентир</w:t>
      </w:r>
      <w:r>
        <w:rPr>
          <w:spacing w:val="-1"/>
        </w:rPr>
        <w:t xml:space="preserve">ана у Регистру меница и овлашћења Народне банке Србије. </w:t>
      </w:r>
      <w:r w:rsidRPr="00A332D6">
        <w:rPr>
          <w:spacing w:val="-1"/>
        </w:rPr>
        <w:t xml:space="preserve">Меница мора бити оверена печатом и потписана од стране лица овлашћеног за </w:t>
      </w:r>
      <w:r>
        <w:rPr>
          <w:spacing w:val="-1"/>
        </w:rPr>
        <w:t>потписивање</w:t>
      </w:r>
      <w:r w:rsidRPr="00A332D6">
        <w:rPr>
          <w:spacing w:val="-1"/>
        </w:rPr>
        <w:t xml:space="preserve">, а </w:t>
      </w:r>
      <w:r w:rsidRPr="00A332D6">
        <w:rPr>
          <w:spacing w:val="-1"/>
          <w:lang w:val="ru-RU"/>
        </w:rPr>
        <w:t xml:space="preserve">уз исту мора бити достављено, попуњено и оверено менично писмо – овлашћење за корисника бланко менице, </w:t>
      </w:r>
      <w:r w:rsidRPr="00A332D6">
        <w:rPr>
          <w:spacing w:val="-1"/>
        </w:rPr>
        <w:t xml:space="preserve"> са назначеним износом у висини од </w:t>
      </w:r>
      <w:r>
        <w:rPr>
          <w:spacing w:val="-1"/>
        </w:rPr>
        <w:t>5</w:t>
      </w:r>
      <w:r w:rsidRPr="00A332D6">
        <w:rPr>
          <w:spacing w:val="-1"/>
        </w:rPr>
        <w:t xml:space="preserve">% од </w:t>
      </w:r>
      <w:r>
        <w:rPr>
          <w:spacing w:val="-1"/>
        </w:rPr>
        <w:t>укупне вредности уговора без ПДВ-а , са роком важности који мора бити  пет дана дужи од истека гарантног рока.</w:t>
      </w:r>
    </w:p>
    <w:p w:rsidR="00DE3DA3" w:rsidRDefault="00DE3DA3" w:rsidP="00DE3DA3">
      <w:pPr>
        <w:pStyle w:val="ListParagraph1"/>
        <w:jc w:val="both"/>
        <w:rPr>
          <w:spacing w:val="-1"/>
          <w:lang w:val="ru-RU"/>
        </w:rPr>
      </w:pPr>
      <w:r w:rsidRPr="00FF24C8">
        <w:rPr>
          <w:spacing w:val="-1"/>
          <w:lang w:val="ru-RU"/>
        </w:rPr>
        <w:t xml:space="preserve">Уз меницу мора бити </w:t>
      </w:r>
      <w:r w:rsidRPr="008D188F">
        <w:rPr>
          <w:color w:val="auto"/>
          <w:spacing w:val="-1"/>
          <w:lang w:val="ru-RU"/>
        </w:rPr>
        <w:t>достављена копија захтева за регистрацију</w:t>
      </w:r>
      <w:r>
        <w:rPr>
          <w:color w:val="auto"/>
          <w:spacing w:val="-1"/>
          <w:lang w:val="ru-RU"/>
        </w:rPr>
        <w:t xml:space="preserve"> и</w:t>
      </w:r>
      <w:r>
        <w:rPr>
          <w:spacing w:val="-1"/>
          <w:lang w:val="ru-RU"/>
        </w:rPr>
        <w:t xml:space="preserve"> </w:t>
      </w:r>
      <w:r w:rsidRPr="00FF24C8">
        <w:rPr>
          <w:spacing w:val="-1"/>
          <w:lang w:val="ru-RU"/>
        </w:rPr>
        <w:t xml:space="preserve">копија картона </w:t>
      </w:r>
    </w:p>
    <w:p w:rsidR="00DE3DA3" w:rsidRPr="002402C5" w:rsidRDefault="00DE3DA3" w:rsidP="002402C5">
      <w:pPr>
        <w:pStyle w:val="ListParagraph1"/>
        <w:ind w:left="0"/>
        <w:jc w:val="both"/>
        <w:rPr>
          <w:spacing w:val="-1"/>
          <w:lang w:val="ru-RU"/>
        </w:rPr>
      </w:pPr>
      <w:r w:rsidRPr="00FF24C8">
        <w:rPr>
          <w:spacing w:val="-1"/>
          <w:lang w:val="ru-RU"/>
        </w:rPr>
        <w:t xml:space="preserve">депонованих потписа који је </w:t>
      </w:r>
      <w:r w:rsidRPr="00674AE0">
        <w:rPr>
          <w:spacing w:val="-1"/>
          <w:lang w:val="ru-RU"/>
        </w:rPr>
        <w:t>издат од стране пословне банке коју понуђач наводи у меничном овлашћењу.</w:t>
      </w:r>
      <w:r w:rsidRPr="00674AE0">
        <w:rPr>
          <w:spacing w:val="-1"/>
        </w:rPr>
        <w:t xml:space="preserve"> </w:t>
      </w:r>
    </w:p>
    <w:p w:rsidR="00DE3DA3" w:rsidRPr="009E67AF" w:rsidRDefault="00DE3DA3" w:rsidP="00DE3DA3">
      <w:pPr>
        <w:pStyle w:val="a"/>
      </w:pPr>
      <w:r w:rsidRPr="009E67AF">
        <w:lastRenderedPageBreak/>
        <w:t>Осигурање</w:t>
      </w:r>
    </w:p>
    <w:p w:rsidR="00DE3DA3" w:rsidRPr="007A55BF" w:rsidRDefault="00DE3DA3" w:rsidP="00DE3DA3">
      <w:pPr>
        <w:pStyle w:val="a0"/>
        <w:rPr>
          <w:lang w:val="ru-RU"/>
        </w:rPr>
      </w:pPr>
      <w:r w:rsidRPr="007A55BF">
        <w:rPr>
          <w:lang w:val="ru-RU"/>
        </w:rPr>
        <w:t>Члан 12</w:t>
      </w:r>
    </w:p>
    <w:p w:rsidR="00DE3DA3" w:rsidRPr="009E67AF" w:rsidRDefault="00DE3DA3" w:rsidP="00DE3DA3">
      <w:pPr>
        <w:tabs>
          <w:tab w:val="left" w:pos="4545"/>
        </w:tabs>
        <w:ind w:firstLine="709"/>
        <w:jc w:val="both"/>
        <w:rPr>
          <w:lang w:val="ru-RU"/>
        </w:rPr>
      </w:pPr>
      <w:r w:rsidRPr="009E67AF">
        <w:rPr>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DE3DA3" w:rsidRPr="009E67AF" w:rsidRDefault="00DE3DA3" w:rsidP="00DE3DA3">
      <w:pPr>
        <w:tabs>
          <w:tab w:val="left" w:pos="4545"/>
        </w:tabs>
        <w:ind w:firstLine="709"/>
        <w:jc w:val="both"/>
        <w:rPr>
          <w:lang w:val="ru-RU"/>
        </w:rPr>
      </w:pPr>
      <w:r w:rsidRPr="009E67AF">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DE3DA3" w:rsidRDefault="00DE3DA3" w:rsidP="002402C5">
      <w:pPr>
        <w:tabs>
          <w:tab w:val="left" w:pos="4545"/>
        </w:tabs>
        <w:ind w:firstLine="709"/>
        <w:jc w:val="both"/>
        <w:rPr>
          <w:lang w:val="ru-RU"/>
        </w:rPr>
      </w:pPr>
      <w:r w:rsidRPr="009E67AF">
        <w:rPr>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DE3DA3" w:rsidRPr="009E67AF" w:rsidRDefault="00DE3DA3" w:rsidP="00DE3DA3">
      <w:pPr>
        <w:pStyle w:val="a"/>
      </w:pPr>
      <w:r w:rsidRPr="009E67AF">
        <w:t>Гаранција за изведене радове и гарантни рок</w:t>
      </w:r>
    </w:p>
    <w:p w:rsidR="00DE3DA3" w:rsidRPr="007A55BF" w:rsidRDefault="00DE3DA3" w:rsidP="00DE3DA3">
      <w:pPr>
        <w:pStyle w:val="a0"/>
        <w:rPr>
          <w:lang w:val="ru-RU"/>
        </w:rPr>
      </w:pPr>
      <w:r>
        <w:rPr>
          <w:lang w:val="ru-RU"/>
        </w:rPr>
        <w:t>Члан 13</w:t>
      </w:r>
    </w:p>
    <w:p w:rsidR="002402C5" w:rsidRDefault="00DE3DA3" w:rsidP="00AD11C6">
      <w:pPr>
        <w:tabs>
          <w:tab w:val="left" w:pos="0"/>
        </w:tabs>
        <w:ind w:firstLine="709"/>
        <w:jc w:val="both"/>
        <w:rPr>
          <w:bCs/>
          <w:lang w:val="ru-RU"/>
        </w:rPr>
      </w:pPr>
      <w:r w:rsidRPr="00E51B53">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DE3DA3" w:rsidRPr="009E67AF" w:rsidRDefault="00DE3DA3" w:rsidP="00DE3DA3">
      <w:pPr>
        <w:ind w:firstLine="709"/>
        <w:jc w:val="both"/>
        <w:rPr>
          <w:bCs/>
          <w:lang w:val="ru-RU"/>
        </w:rPr>
      </w:pPr>
      <w:r w:rsidRPr="009E67AF">
        <w:rPr>
          <w:bCs/>
          <w:lang w:val="ru-RU"/>
        </w:rPr>
        <w:t>Гарантни рок за квалитет изведених радов</w:t>
      </w:r>
      <w:r>
        <w:rPr>
          <w:bCs/>
          <w:lang w:val="ru-RU"/>
        </w:rPr>
        <w:t>е</w:t>
      </w:r>
      <w:r w:rsidRPr="009E67AF">
        <w:rPr>
          <w:bCs/>
          <w:lang w:val="ru-RU"/>
        </w:rPr>
        <w:t xml:space="preserve"> износи </w:t>
      </w:r>
      <w:r w:rsidRPr="00E51B53">
        <w:rPr>
          <w:bCs/>
        </w:rPr>
        <w:t xml:space="preserve">2 (две) </w:t>
      </w:r>
      <w:r w:rsidRPr="00E51B53">
        <w:rPr>
          <w:bCs/>
          <w:lang w:val="ru-RU"/>
        </w:rPr>
        <w:t>годин</w:t>
      </w:r>
      <w:r w:rsidRPr="00E51B53">
        <w:rPr>
          <w:bCs/>
        </w:rPr>
        <w:t>е</w:t>
      </w:r>
      <w:r w:rsidRPr="00E51B53">
        <w:rPr>
          <w:bCs/>
          <w:lang w:val="ru-RU"/>
        </w:rPr>
        <w:t xml:space="preserve"> и рачуна се од</w:t>
      </w:r>
      <w:r w:rsidRPr="009E67AF">
        <w:rPr>
          <w:bCs/>
          <w:lang w:val="ru-RU"/>
        </w:rPr>
        <w:t xml:space="preserve">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9E67AF">
        <w:t>Наручиоцу радова</w:t>
      </w:r>
      <w:r w:rsidRPr="009E67AF">
        <w:rPr>
          <w:bCs/>
          <w:lang w:val="ru-RU"/>
        </w:rPr>
        <w:t>.</w:t>
      </w:r>
    </w:p>
    <w:p w:rsidR="00DE3DA3" w:rsidRPr="003A4163" w:rsidRDefault="00DE3DA3" w:rsidP="00DE3DA3">
      <w:pPr>
        <w:ind w:firstLine="709"/>
        <w:jc w:val="both"/>
        <w:rPr>
          <w:bCs/>
          <w:i/>
          <w:lang w:val="ru-RU"/>
        </w:rPr>
      </w:pPr>
      <w:r w:rsidRPr="009E67AF">
        <w:rPr>
          <w:bCs/>
          <w:lang w:val="ru-RU"/>
        </w:rPr>
        <w:t xml:space="preserve">Извођач радова је дужан да о свом трошку отклони све недостатке који се покажу у току </w:t>
      </w:r>
      <w:r w:rsidRPr="003A4163">
        <w:rPr>
          <w:bCs/>
          <w:lang w:val="ru-RU"/>
        </w:rPr>
        <w:t>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DE3DA3" w:rsidRPr="009E67AF" w:rsidRDefault="00DE3DA3" w:rsidP="00DE3DA3">
      <w:pPr>
        <w:ind w:firstLine="709"/>
        <w:jc w:val="both"/>
        <w:rPr>
          <w:bCs/>
          <w:lang w:val="ru-RU"/>
        </w:rPr>
      </w:pPr>
      <w:r w:rsidRPr="003A4163">
        <w:rPr>
          <w:bCs/>
          <w:lang w:val="ru-RU"/>
        </w:rPr>
        <w:t xml:space="preserve">Независно од права из гаранције, </w:t>
      </w:r>
      <w:r w:rsidRPr="003A4163">
        <w:t xml:space="preserve">Наручилац радова </w:t>
      </w:r>
      <w:r w:rsidRPr="003A4163">
        <w:rPr>
          <w:bCs/>
          <w:lang w:val="ru-RU"/>
        </w:rPr>
        <w:t>има право да од извођача радова захтева накнаду</w:t>
      </w:r>
      <w:r w:rsidRPr="009E67AF">
        <w:rPr>
          <w:bCs/>
          <w:lang w:val="ru-RU"/>
        </w:rPr>
        <w:t xml:space="preserve"> штете која је настала као последица неквалитетно изведених радова или уградње материјала неодговарајућег квалитета.</w:t>
      </w:r>
    </w:p>
    <w:p w:rsidR="00DE3DA3" w:rsidRPr="009E67AF" w:rsidRDefault="00DE3DA3" w:rsidP="00DE3DA3">
      <w:pPr>
        <w:pStyle w:val="a"/>
      </w:pPr>
      <w:r>
        <w:t>Квалитет уграђеног материјала</w:t>
      </w:r>
    </w:p>
    <w:p w:rsidR="00DE3DA3" w:rsidRPr="007A55BF" w:rsidRDefault="00DE3DA3" w:rsidP="00DE3DA3">
      <w:pPr>
        <w:pStyle w:val="a0"/>
        <w:rPr>
          <w:lang w:val="ru-RU"/>
        </w:rPr>
      </w:pPr>
      <w:r>
        <w:rPr>
          <w:lang w:val="ru-RU"/>
        </w:rPr>
        <w:t>Члан 14</w:t>
      </w:r>
    </w:p>
    <w:p w:rsidR="00DE3DA3" w:rsidRPr="009E67AF" w:rsidRDefault="00DE3DA3" w:rsidP="00DE3DA3">
      <w:pPr>
        <w:ind w:firstLine="709"/>
        <w:jc w:val="both"/>
        <w:rPr>
          <w:bCs/>
          <w:lang w:val="ru-RU"/>
        </w:rPr>
      </w:pPr>
      <w:r w:rsidRPr="009E67AF">
        <w:rPr>
          <w:bCs/>
          <w:lang w:val="ru-RU"/>
        </w:rPr>
        <w:t xml:space="preserve">За укупан уграђени материјал </w:t>
      </w:r>
      <w:r w:rsidRPr="009E67AF">
        <w:rPr>
          <w:lang w:val="ru-RU"/>
        </w:rPr>
        <w:t xml:space="preserve">Извођач радова </w:t>
      </w:r>
      <w:r w:rsidRPr="009E67AF">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DE3DA3" w:rsidRPr="009E67AF" w:rsidRDefault="00DE3DA3" w:rsidP="00DE3DA3">
      <w:pPr>
        <w:ind w:firstLine="709"/>
        <w:jc w:val="both"/>
        <w:rPr>
          <w:bCs/>
          <w:lang w:val="ru-RU"/>
        </w:rPr>
      </w:pPr>
      <w:r w:rsidRPr="009E67AF">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DE3DA3" w:rsidRPr="009E67AF" w:rsidRDefault="00DE3DA3" w:rsidP="00DE3DA3">
      <w:pPr>
        <w:ind w:firstLine="709"/>
        <w:jc w:val="both"/>
        <w:rPr>
          <w:bCs/>
          <w:lang w:val="ru-RU"/>
        </w:rPr>
      </w:pPr>
      <w:r w:rsidRPr="009E67AF">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DE3DA3" w:rsidRDefault="00DE3DA3" w:rsidP="00DE3DA3">
      <w:pPr>
        <w:ind w:firstLine="709"/>
        <w:jc w:val="both"/>
        <w:rPr>
          <w:bCs/>
          <w:lang w:val="ru-RU"/>
        </w:rPr>
      </w:pPr>
      <w:r w:rsidRPr="00EF2DA1">
        <w:rPr>
          <w:bCs/>
          <w:lang w:val="ru-RU"/>
        </w:rPr>
        <w:t xml:space="preserve">Извођач радова </w:t>
      </w:r>
      <w:r w:rsidRPr="009E67AF">
        <w:rPr>
          <w:bCs/>
          <w:lang w:val="ru-RU"/>
        </w:rPr>
        <w:t>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DE3DA3" w:rsidRPr="00EF2DA1" w:rsidRDefault="00DE3DA3" w:rsidP="00DE3DA3">
      <w:pPr>
        <w:ind w:firstLine="709"/>
        <w:jc w:val="both"/>
        <w:rPr>
          <w:bCs/>
          <w:lang w:val="ru-RU"/>
        </w:rPr>
      </w:pPr>
      <w:r w:rsidRPr="009E67AF">
        <w:rPr>
          <w:bCs/>
          <w:lang w:val="ru-RU"/>
        </w:rPr>
        <w:t xml:space="preserve">У случају да је због употребе неквалитетног материјала угрожена безбедност објекта, Наручилац има право да тражи од </w:t>
      </w:r>
      <w:r w:rsidRPr="009E67AF">
        <w:rPr>
          <w:lang w:val="ru-RU"/>
        </w:rPr>
        <w:t xml:space="preserve">Извођача радова да </w:t>
      </w:r>
      <w:r w:rsidRPr="009E67AF">
        <w:rPr>
          <w:bCs/>
          <w:lang w:val="ru-RU"/>
        </w:rPr>
        <w:t xml:space="preserve">поруши изведене радове </w:t>
      </w:r>
      <w:r w:rsidRPr="009E67AF">
        <w:rPr>
          <w:bCs/>
          <w:lang w:val="ru-RU"/>
        </w:rPr>
        <w:lastRenderedPageBreak/>
        <w:t xml:space="preserve">и да их о свом трошку поново изведе у складу са техничком документацијом и уговорним одредбама. Уколико </w:t>
      </w:r>
      <w:r w:rsidRPr="009E67AF">
        <w:rPr>
          <w:lang w:val="ru-RU"/>
        </w:rPr>
        <w:t xml:space="preserve">Извођач радова </w:t>
      </w:r>
      <w:r w:rsidRPr="009E67AF">
        <w:rPr>
          <w:bCs/>
          <w:lang w:val="ru-RU"/>
        </w:rPr>
        <w:t>у одређеном року то не учини, Наручилац има право да ангажује друго лице на терет Извођача радова.</w:t>
      </w:r>
    </w:p>
    <w:p w:rsidR="00DE3DA3" w:rsidRPr="00EF2DA1" w:rsidRDefault="00DE3DA3" w:rsidP="00DE3DA3">
      <w:pPr>
        <w:ind w:firstLine="709"/>
        <w:jc w:val="both"/>
        <w:rPr>
          <w:bCs/>
          <w:lang w:val="ru-RU"/>
        </w:rPr>
      </w:pPr>
      <w:r w:rsidRPr="00EF2DA1">
        <w:rPr>
          <w:bCs/>
          <w:lang w:val="ru-RU"/>
        </w:rPr>
        <w:t>С</w:t>
      </w:r>
      <w:r w:rsidRPr="009E67AF">
        <w:rPr>
          <w:bCs/>
          <w:lang w:val="ru-RU"/>
        </w:rPr>
        <w:t xml:space="preserve">тручни надзор над извођењем уговорених радова </w:t>
      </w:r>
      <w:r w:rsidRPr="00EF2DA1">
        <w:rPr>
          <w:bCs/>
          <w:lang w:val="ru-RU"/>
        </w:rPr>
        <w:t xml:space="preserve">се врши складу са законом којим се уређује планирање и изградња. </w:t>
      </w:r>
    </w:p>
    <w:p w:rsidR="00DE3DA3" w:rsidRPr="002402C5" w:rsidRDefault="00DE3DA3" w:rsidP="002402C5">
      <w:pPr>
        <w:ind w:firstLine="709"/>
        <w:jc w:val="both"/>
        <w:rPr>
          <w:bCs/>
          <w:lang w:val="ru-RU"/>
        </w:rPr>
      </w:pPr>
      <w:r w:rsidRPr="00EF2DA1">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DE3DA3" w:rsidRPr="002F2823" w:rsidRDefault="00DE3DA3" w:rsidP="00DE3DA3">
      <w:pPr>
        <w:pStyle w:val="a"/>
      </w:pPr>
      <w:r w:rsidRPr="002F2823">
        <w:t>Вишкови и мањкови радова</w:t>
      </w:r>
    </w:p>
    <w:p w:rsidR="00DE3DA3" w:rsidRPr="00183FFA" w:rsidRDefault="00DE3DA3" w:rsidP="00DE3DA3">
      <w:pPr>
        <w:pStyle w:val="a0"/>
        <w:rPr>
          <w:lang w:val="ru-RU"/>
        </w:rPr>
      </w:pPr>
      <w:r w:rsidRPr="00183FFA">
        <w:rPr>
          <w:lang w:val="ru-RU"/>
        </w:rPr>
        <w:t>Члан 15.</w:t>
      </w:r>
    </w:p>
    <w:p w:rsidR="00DE3DA3" w:rsidRPr="00C476DF" w:rsidRDefault="00DE3DA3" w:rsidP="00DE3DA3">
      <w:pPr>
        <w:ind w:firstLine="709"/>
        <w:jc w:val="both"/>
        <w:rPr>
          <w:bCs/>
          <w:lang w:val="ru-RU"/>
        </w:rPr>
      </w:pPr>
      <w:r w:rsidRPr="00C476DF">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DE3DA3" w:rsidRPr="00C476DF" w:rsidRDefault="00DE3DA3" w:rsidP="00DE3DA3">
      <w:pPr>
        <w:ind w:firstLine="709"/>
        <w:jc w:val="both"/>
        <w:rPr>
          <w:bCs/>
          <w:lang w:val="ru-RU"/>
        </w:rPr>
      </w:pPr>
      <w:r w:rsidRPr="00C476DF">
        <w:rPr>
          <w:bCs/>
          <w:lang w:val="ru-RU"/>
        </w:rPr>
        <w:t>Извођач радова не може захтевати повећање уговорене цене за радове које је извршио без сагласности Наручиоца.</w:t>
      </w:r>
    </w:p>
    <w:p w:rsidR="002402C5" w:rsidRDefault="00DE3DA3" w:rsidP="00AD11C6">
      <w:pPr>
        <w:ind w:firstLine="709"/>
        <w:jc w:val="both"/>
        <w:rPr>
          <w:bCs/>
          <w:lang w:val="ru-RU"/>
        </w:rPr>
      </w:pPr>
      <w:r w:rsidRPr="00C476DF">
        <w:rPr>
          <w:bCs/>
          <w:lang w:val="ru-RU"/>
        </w:rPr>
        <w:t>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w:t>
      </w:r>
    </w:p>
    <w:p w:rsidR="00DE3DA3" w:rsidRPr="00C476DF" w:rsidRDefault="00DE3DA3" w:rsidP="00DE3DA3">
      <w:pPr>
        <w:ind w:firstLine="709"/>
        <w:jc w:val="both"/>
        <w:rPr>
          <w:bCs/>
          <w:lang w:val="ru-RU"/>
        </w:rPr>
      </w:pPr>
      <w:r w:rsidRPr="00C476DF">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DE3DA3" w:rsidRPr="002F2823" w:rsidRDefault="00DE3DA3" w:rsidP="00DE3DA3">
      <w:pPr>
        <w:pStyle w:val="a"/>
      </w:pPr>
      <w:r w:rsidRPr="002F2823">
        <w:t>Непредвиђени радови</w:t>
      </w:r>
    </w:p>
    <w:p w:rsidR="00DE3DA3" w:rsidRPr="003C3B25" w:rsidRDefault="00DE3DA3" w:rsidP="00DE3DA3">
      <w:pPr>
        <w:pStyle w:val="a0"/>
      </w:pPr>
      <w:r w:rsidRPr="003C3B25">
        <w:t xml:space="preserve">Члан </w:t>
      </w:r>
      <w:r>
        <w:t>16</w:t>
      </w:r>
      <w:r w:rsidRPr="003C3B25">
        <w:t>.</w:t>
      </w:r>
    </w:p>
    <w:p w:rsidR="00DE3DA3" w:rsidRPr="00754267" w:rsidRDefault="00DE3DA3" w:rsidP="00DE3DA3">
      <w:pPr>
        <w:ind w:firstLine="709"/>
        <w:jc w:val="both"/>
        <w:rPr>
          <w:bCs/>
          <w:lang w:val="ru-RU"/>
        </w:rPr>
      </w:pPr>
      <w:r w:rsidRPr="00754267">
        <w:rPr>
          <w:bCs/>
          <w:lang w:val="ru-RU"/>
        </w:rP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DE3DA3" w:rsidRPr="00754267" w:rsidRDefault="00DE3DA3" w:rsidP="00DE3DA3">
      <w:pPr>
        <w:ind w:firstLine="709"/>
        <w:jc w:val="both"/>
        <w:rPr>
          <w:bCs/>
          <w:lang w:val="ru-RU"/>
        </w:rPr>
      </w:pPr>
      <w:r w:rsidRPr="00754267">
        <w:rPr>
          <w:bCs/>
          <w:lang w:val="ru-RU"/>
        </w:rPr>
        <w:t xml:space="preserve">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DE3DA3" w:rsidRPr="00754267" w:rsidRDefault="00DE3DA3" w:rsidP="00DE3DA3">
      <w:pPr>
        <w:ind w:firstLine="709"/>
        <w:jc w:val="both"/>
        <w:rPr>
          <w:bCs/>
          <w:lang w:val="ru-RU"/>
        </w:rPr>
      </w:pPr>
      <w:r w:rsidRPr="00754267">
        <w:rPr>
          <w:bCs/>
          <w:lang w:val="ru-RU"/>
        </w:rPr>
        <w:t xml:space="preserve">Извођач  радова је дужан без одлагања обавестити Наручиоца о разлозима за извођење непредвиђених радова и о предузетим мерама. </w:t>
      </w:r>
    </w:p>
    <w:p w:rsidR="00DE3DA3" w:rsidRPr="00754267" w:rsidRDefault="00DE3DA3" w:rsidP="00DE3DA3">
      <w:pPr>
        <w:ind w:firstLine="709"/>
        <w:jc w:val="both"/>
        <w:rPr>
          <w:bCs/>
          <w:lang w:val="ru-RU"/>
        </w:rPr>
      </w:pPr>
      <w:r w:rsidRPr="00754267">
        <w:rPr>
          <w:bCs/>
          <w:lang w:val="ru-RU"/>
        </w:rPr>
        <w:t>Извођач радова има право на  правичну накнаду за непредвиђене радове који су морали бити обављени.</w:t>
      </w:r>
    </w:p>
    <w:p w:rsidR="00DE3DA3" w:rsidRPr="00183FFA" w:rsidRDefault="00DE3DA3" w:rsidP="00DE3DA3">
      <w:pPr>
        <w:ind w:firstLine="709"/>
        <w:jc w:val="both"/>
        <w:rPr>
          <w:lang w:val="ru-RU"/>
        </w:rPr>
      </w:pPr>
      <w:r w:rsidRPr="00754267">
        <w:rPr>
          <w:bCs/>
          <w:lang w:val="ru-RU"/>
        </w:rPr>
        <w:t xml:space="preserve">Наручилац може раскинути овај уговор ако би услед непредвиђених радова уговорена цена морала бити повећана за </w:t>
      </w:r>
      <w:r>
        <w:rPr>
          <w:bCs/>
          <w:lang w:val="ru-RU"/>
        </w:rPr>
        <w:t>5,0</w:t>
      </w:r>
      <w:r w:rsidRPr="00754267">
        <w:rPr>
          <w:bCs/>
          <w:lang w:val="ru-RU"/>
        </w:rPr>
        <w:t>%, и више, о чему је дужан без одлагања обавестити</w:t>
      </w:r>
      <w:r w:rsidRPr="00183FFA">
        <w:rPr>
          <w:lang w:val="ru-RU"/>
        </w:rPr>
        <w:t xml:space="preserve"> Извођача радова. </w:t>
      </w:r>
    </w:p>
    <w:p w:rsidR="00DE3DA3" w:rsidRPr="004B18F4" w:rsidRDefault="00DE3DA3" w:rsidP="00DE3DA3">
      <w:pPr>
        <w:ind w:firstLine="720"/>
        <w:jc w:val="both"/>
        <w:rPr>
          <w:lang w:val="ru-RU"/>
        </w:rPr>
      </w:pPr>
      <w:r w:rsidRPr="00183FFA">
        <w:rPr>
          <w:lang w:val="ru-RU"/>
        </w:rPr>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4B18F4">
        <w:rPr>
          <w:lang w:val="ru-RU"/>
        </w:rPr>
        <w:t>трошкове.</w:t>
      </w:r>
    </w:p>
    <w:p w:rsidR="00DE3DA3" w:rsidRPr="00E51B53" w:rsidRDefault="00DE3DA3" w:rsidP="00DE3DA3">
      <w:pPr>
        <w:pStyle w:val="a"/>
      </w:pPr>
      <w:r w:rsidRPr="00E51B53">
        <w:t>Примопредаја изведених радова</w:t>
      </w:r>
    </w:p>
    <w:p w:rsidR="00DE3DA3" w:rsidRPr="002F2823" w:rsidRDefault="00DE3DA3" w:rsidP="00DE3DA3">
      <w:pPr>
        <w:pStyle w:val="a0"/>
      </w:pPr>
      <w:r w:rsidRPr="002F2823">
        <w:t>Члан 17</w:t>
      </w:r>
    </w:p>
    <w:p w:rsidR="00DE3DA3" w:rsidRPr="009E67AF" w:rsidRDefault="00DE3DA3" w:rsidP="00DE3DA3">
      <w:pPr>
        <w:ind w:firstLine="708"/>
        <w:jc w:val="both"/>
        <w:rPr>
          <w:lang w:val="ru-RU"/>
        </w:rPr>
      </w:pPr>
      <w:r w:rsidRPr="00E51B53">
        <w:rPr>
          <w:lang w:val="ru-RU"/>
        </w:rPr>
        <w:t>Примопредаја објекта врши се по завршетку изградње објекта, односно свих радова предвиђених</w:t>
      </w:r>
      <w:r w:rsidRPr="009E67AF">
        <w:rPr>
          <w:lang w:val="ru-RU"/>
        </w:rPr>
        <w:t xml:space="preserve"> одобрењем за изградњу и главним пројектом, односно по завршетку изградње дела објекта за који може да се изда употребна дозвола. Технички </w:t>
      </w:r>
      <w:r w:rsidRPr="009E67AF">
        <w:rPr>
          <w:lang w:val="ru-RU"/>
        </w:rPr>
        <w:lastRenderedPageBreak/>
        <w:t>преглед може да се врши и упоредо за извођењем радова на захтев Наручиоца, ако по завршетку изградње објекта не би могла да се изврши контрола изведених радова.</w:t>
      </w:r>
    </w:p>
    <w:p w:rsidR="00DE3DA3" w:rsidRPr="009E67AF" w:rsidRDefault="00DE3DA3" w:rsidP="00DE3DA3">
      <w:pPr>
        <w:ind w:firstLine="708"/>
        <w:jc w:val="both"/>
        <w:rPr>
          <w:lang w:val="ru-RU"/>
        </w:rPr>
      </w:pPr>
      <w:r w:rsidRPr="009E67AF">
        <w:rPr>
          <w:lang w:val="ru-RU"/>
        </w:rPr>
        <w:t>Технички преглед обухвата контролу усклађености изведених радова са одобрењем за изградњу и техничком документацијом на основу које се објекат градио, као и са техничким прописима и стандардима који се односе на поједине врсте радова, односно материјала, опреме и инсталација.</w:t>
      </w:r>
    </w:p>
    <w:p w:rsidR="00DE3DA3" w:rsidRPr="00754267" w:rsidRDefault="00DE3DA3" w:rsidP="00DE3DA3">
      <w:pPr>
        <w:ind w:firstLine="708"/>
        <w:jc w:val="both"/>
        <w:rPr>
          <w:lang w:val="ru-RU"/>
        </w:rPr>
      </w:pPr>
      <w:r w:rsidRPr="009E67AF">
        <w:rPr>
          <w:lang w:val="ru-RU"/>
        </w:rPr>
        <w:t xml:space="preserve">Извођач радова </w:t>
      </w:r>
      <w:r w:rsidRPr="00754267">
        <w:rPr>
          <w:lang w:val="ru-RU"/>
        </w:rPr>
        <w:t>о завршетку уговорених радова обавештава Наручиоца и стручни надзор, а дан завршетка радова уписује се у грађевински дневник.</w:t>
      </w:r>
    </w:p>
    <w:p w:rsidR="00DE3DA3" w:rsidRDefault="00DE3DA3" w:rsidP="00DE3DA3">
      <w:pPr>
        <w:ind w:firstLine="708"/>
        <w:jc w:val="both"/>
        <w:rPr>
          <w:lang w:val="ru-RU"/>
        </w:rPr>
      </w:pPr>
      <w:r w:rsidRPr="009E67AF">
        <w:rPr>
          <w:lang w:val="ru-RU"/>
        </w:rPr>
        <w:t xml:space="preserve">Извођач радова </w:t>
      </w:r>
      <w:r w:rsidRPr="00754267">
        <w:rPr>
          <w:lang w:val="ru-RU"/>
        </w:rPr>
        <w:t>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DE3DA3" w:rsidRPr="009E67AF" w:rsidRDefault="00DE3DA3" w:rsidP="00DE3DA3">
      <w:pPr>
        <w:ind w:firstLine="708"/>
        <w:jc w:val="both"/>
        <w:rPr>
          <w:bCs/>
          <w:lang w:val="ru-RU"/>
        </w:rPr>
      </w:pPr>
      <w:r w:rsidRPr="00754267">
        <w:rPr>
          <w:lang w:val="ru-RU"/>
        </w:rPr>
        <w:t>Грешке</w:t>
      </w:r>
      <w:r w:rsidRPr="009E67AF">
        <w:rPr>
          <w:bCs/>
          <w:lang w:val="ru-RU"/>
        </w:rPr>
        <w:t xml:space="preserve">, односно недостатке које утврди Наручилац у току извођења или приликом преузимања и предаје радова, </w:t>
      </w:r>
      <w:r w:rsidRPr="009E67AF">
        <w:rPr>
          <w:lang w:val="ru-RU"/>
        </w:rPr>
        <w:t xml:space="preserve">Извођач радова </w:t>
      </w:r>
      <w:r w:rsidRPr="009E67AF">
        <w:rPr>
          <w:bCs/>
          <w:lang w:val="ru-RU"/>
        </w:rPr>
        <w:t xml:space="preserve">мора да отклони без одлагања. Уколико те недостатке </w:t>
      </w:r>
      <w:r w:rsidRPr="009E67AF">
        <w:rPr>
          <w:lang w:val="ru-RU"/>
        </w:rPr>
        <w:t xml:space="preserve">Извођач радова </w:t>
      </w:r>
      <w:r w:rsidRPr="009E67AF">
        <w:rPr>
          <w:bCs/>
          <w:lang w:val="ru-RU"/>
        </w:rPr>
        <w:t xml:space="preserve">не почне да отклања у року од 3 (три) дана и ако их не отклони у споразумно утврђеном року, Наручилац </w:t>
      </w:r>
      <w:r w:rsidRPr="009E67AF">
        <w:rPr>
          <w:bCs/>
        </w:rPr>
        <w:t>има право да те недостатке отклони преко другог лица на терет Извођача радова.</w:t>
      </w:r>
    </w:p>
    <w:p w:rsidR="00DE3DA3" w:rsidRPr="009E67AF" w:rsidRDefault="00DE3DA3" w:rsidP="00DE3DA3">
      <w:pPr>
        <w:ind w:firstLine="708"/>
        <w:jc w:val="both"/>
        <w:rPr>
          <w:bCs/>
        </w:rPr>
      </w:pPr>
      <w:r w:rsidRPr="009E67AF">
        <w:rPr>
          <w:bCs/>
          <w:lang w:val="ru-RU"/>
        </w:rPr>
        <w:t xml:space="preserve">Евентуално уступање отклањања недостатака другом лицу, </w:t>
      </w:r>
      <w:r w:rsidRPr="00754267">
        <w:rPr>
          <w:bCs/>
          <w:lang w:val="ru-RU"/>
        </w:rPr>
        <w:t>Наручилац</w:t>
      </w:r>
      <w:r w:rsidRPr="009E67AF">
        <w:rPr>
          <w:bCs/>
          <w:lang w:val="ru-RU"/>
        </w:rPr>
        <w:t xml:space="preserve"> ће учинити по тржишним ценама и са пажњом доброг привредника. </w:t>
      </w:r>
    </w:p>
    <w:p w:rsidR="00DE3DA3" w:rsidRPr="009E67AF" w:rsidRDefault="00DE3DA3" w:rsidP="00DE3DA3">
      <w:pPr>
        <w:pStyle w:val="a"/>
      </w:pPr>
      <w:r w:rsidRPr="009E67AF">
        <w:t>Раскид Уговора</w:t>
      </w:r>
    </w:p>
    <w:p w:rsidR="00DE3DA3" w:rsidRPr="002F2823" w:rsidRDefault="00DE3DA3" w:rsidP="00DE3DA3">
      <w:pPr>
        <w:pStyle w:val="a0"/>
        <w:rPr>
          <w:lang w:val="ru-RU"/>
        </w:rPr>
      </w:pPr>
      <w:r w:rsidRPr="002F2823">
        <w:rPr>
          <w:lang w:val="ru-RU"/>
        </w:rPr>
        <w:t>Члан 1</w:t>
      </w:r>
      <w:r w:rsidR="00953DBE">
        <w:rPr>
          <w:lang w:val="ru-RU"/>
        </w:rPr>
        <w:t>8</w:t>
      </w:r>
    </w:p>
    <w:p w:rsidR="00DE3DA3" w:rsidRPr="00575453" w:rsidRDefault="00DE3DA3" w:rsidP="00DE3DA3">
      <w:pPr>
        <w:ind w:firstLine="709"/>
        <w:jc w:val="both"/>
        <w:rPr>
          <w:lang w:val="ru-RU"/>
        </w:rPr>
      </w:pPr>
      <w:r w:rsidRPr="009E67AF">
        <w:rPr>
          <w:lang w:val="ru-RU"/>
        </w:rPr>
        <w:t>Наручилац</w:t>
      </w:r>
      <w:r w:rsidRPr="00575453">
        <w:rPr>
          <w:lang w:val="ru-RU"/>
        </w:rPr>
        <w:t xml:space="preserve"> задржава право да једнострано раскине овај уговор уколико </w:t>
      </w:r>
      <w:r w:rsidRPr="009E67AF">
        <w:rPr>
          <w:lang w:val="ru-RU"/>
        </w:rPr>
        <w:t xml:space="preserve">Извођач радова </w:t>
      </w:r>
      <w:r w:rsidRPr="00575453">
        <w:rPr>
          <w:lang w:val="ru-RU"/>
        </w:rPr>
        <w:t>касни са извођењем радова дуже од 15 (петнаест) календарских дана.</w:t>
      </w:r>
    </w:p>
    <w:p w:rsidR="00DE3DA3" w:rsidRPr="00575453" w:rsidRDefault="00DE3DA3" w:rsidP="00DE3DA3">
      <w:pPr>
        <w:ind w:firstLine="709"/>
        <w:jc w:val="both"/>
        <w:rPr>
          <w:lang w:val="ru-RU"/>
        </w:rPr>
      </w:pPr>
      <w:r w:rsidRPr="00575453">
        <w:rPr>
          <w:lang w:val="ru-RU"/>
        </w:rPr>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DE3DA3" w:rsidRDefault="00DE3DA3" w:rsidP="00DE3DA3">
      <w:pPr>
        <w:ind w:firstLine="709"/>
        <w:jc w:val="both"/>
        <w:rPr>
          <w:bCs/>
          <w:lang w:val="ru-RU"/>
        </w:rPr>
      </w:pPr>
      <w:r w:rsidRPr="00575453">
        <w:rPr>
          <w:lang w:val="ru-RU"/>
        </w:rPr>
        <w:t>Наручилац може једнострано раскинути уговор у случају да се на основу грађевинског</w:t>
      </w:r>
      <w:r w:rsidRPr="009E67AF">
        <w:rPr>
          <w:bCs/>
          <w:lang w:val="ru-RU"/>
        </w:rPr>
        <w:t xml:space="preserve"> дневника утврди да </w:t>
      </w:r>
      <w:r w:rsidRPr="009E67AF">
        <w:rPr>
          <w:lang w:val="ru-RU"/>
        </w:rPr>
        <w:t xml:space="preserve">Извођач радова </w:t>
      </w:r>
      <w:r w:rsidRPr="009E67AF">
        <w:rPr>
          <w:bCs/>
          <w:lang w:val="ru-RU"/>
        </w:rPr>
        <w:t xml:space="preserve">касни са извођењем радова дуже од 15 (петнаест) календарских дана као и ако </w:t>
      </w:r>
      <w:r w:rsidRPr="009E67AF">
        <w:rPr>
          <w:lang w:val="ru-RU"/>
        </w:rPr>
        <w:t xml:space="preserve">Извођач радова </w:t>
      </w:r>
      <w:r w:rsidRPr="009E67AF">
        <w:rPr>
          <w:bCs/>
          <w:lang w:val="ru-RU"/>
        </w:rPr>
        <w:t>не изводи радове у складу са пројектно-техничком документацијом или из неоправданих разлога прекине са извођењем радова.</w:t>
      </w:r>
    </w:p>
    <w:p w:rsidR="00DE3DA3" w:rsidRPr="009E67AF" w:rsidRDefault="00DE3DA3" w:rsidP="00DE3DA3">
      <w:pPr>
        <w:ind w:firstLine="709"/>
        <w:jc w:val="both"/>
        <w:rPr>
          <w:bCs/>
          <w:lang w:val="ru-RU"/>
        </w:rPr>
      </w:pPr>
      <w:r w:rsidRPr="009E67AF">
        <w:rPr>
          <w:bCs/>
          <w:lang w:val="ru-RU"/>
        </w:rPr>
        <w:t>Наручилац може једнострано раскинути уговор и у случају недостатка средстава за његову реализацију.</w:t>
      </w:r>
    </w:p>
    <w:p w:rsidR="00DE3DA3" w:rsidRPr="009E67AF" w:rsidRDefault="00DE3DA3" w:rsidP="00DE3DA3">
      <w:pPr>
        <w:ind w:firstLine="709"/>
        <w:jc w:val="both"/>
        <w:rPr>
          <w:bCs/>
          <w:lang w:val="ru-RU"/>
        </w:rPr>
      </w:pPr>
      <w:r w:rsidRPr="009E67AF">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2402C5" w:rsidRDefault="00DE3DA3" w:rsidP="00953DBE">
      <w:pPr>
        <w:ind w:firstLine="709"/>
        <w:jc w:val="both"/>
        <w:rPr>
          <w:bCs/>
          <w:lang w:val="ru-RU"/>
        </w:rPr>
      </w:pPr>
      <w:r w:rsidRPr="009E67AF">
        <w:rPr>
          <w:bCs/>
          <w:lang w:val="ru-RU"/>
        </w:rPr>
        <w:t>Уговор се раскида писаном изјавом која садржи основ за раскид уговора и доставља се другој уговорној страни</w:t>
      </w:r>
      <w:r>
        <w:rPr>
          <w:bCs/>
          <w:lang w:val="ru-RU"/>
        </w:rPr>
        <w:t>.</w:t>
      </w:r>
    </w:p>
    <w:p w:rsidR="00DE3DA3" w:rsidRPr="007C4B37" w:rsidRDefault="00DE3DA3" w:rsidP="00DE3DA3">
      <w:pPr>
        <w:ind w:firstLine="720"/>
        <w:jc w:val="both"/>
        <w:rPr>
          <w:bCs/>
        </w:rPr>
      </w:pPr>
      <w:r w:rsidRPr="009E67AF">
        <w:rPr>
          <w:bCs/>
          <w:lang w:val="ru-RU"/>
        </w:rPr>
        <w:t>У случају раскида Уговора, Извођач радова је дужан да</w:t>
      </w:r>
      <w:r w:rsidRPr="009E67AF">
        <w:rPr>
          <w:bCs/>
        </w:rPr>
        <w:t xml:space="preserve"> и</w:t>
      </w:r>
      <w:r w:rsidRPr="009E67AF">
        <w:rPr>
          <w:bCs/>
          <w:lang w:val="ru-RU"/>
        </w:rPr>
        <w:t xml:space="preserve">зведене радове </w:t>
      </w:r>
      <w:r w:rsidRPr="007C4B37">
        <w:rPr>
          <w:bCs/>
          <w:lang w:val="ru-RU"/>
        </w:rPr>
        <w:t xml:space="preserve">обезбеди и сачува од пропадања, као и да Наручиоцу преда пројекат изведеног објекта </w:t>
      </w:r>
      <w:r w:rsidRPr="007C4B37">
        <w:t>као и преглед стварно изведеним радова до дана раскида уговора, потписан од стране одговорног извођача радова и надзорног органа</w:t>
      </w:r>
      <w:r>
        <w:t>.</w:t>
      </w:r>
    </w:p>
    <w:p w:rsidR="00DE3DA3" w:rsidRDefault="00DE3DA3" w:rsidP="00DE3DA3">
      <w:pPr>
        <w:pStyle w:val="a"/>
      </w:pPr>
      <w:r w:rsidRPr="00CC45F9">
        <w:t>Измене уговора</w:t>
      </w:r>
    </w:p>
    <w:p w:rsidR="00DE3DA3" w:rsidRPr="00CC45F9" w:rsidRDefault="00953DBE" w:rsidP="00DE3DA3">
      <w:pPr>
        <w:pStyle w:val="a0"/>
      </w:pPr>
      <w:r>
        <w:t>Члан 19</w:t>
      </w:r>
      <w:r w:rsidR="00DE3DA3" w:rsidRPr="00CC45F9">
        <w:t>.</w:t>
      </w:r>
    </w:p>
    <w:p w:rsidR="00DE3DA3" w:rsidRPr="00575453" w:rsidRDefault="00DE3DA3" w:rsidP="00DE3DA3">
      <w:pPr>
        <w:ind w:firstLine="720"/>
        <w:jc w:val="both"/>
        <w:rPr>
          <w:rFonts w:eastAsia="Calibri-Bold"/>
          <w:bCs/>
        </w:rPr>
      </w:pPr>
      <w:r w:rsidRPr="00575453">
        <w:rPr>
          <w:bCs/>
          <w:lang w:val="ru-RU"/>
        </w:rPr>
        <w:t>Наручилац</w:t>
      </w:r>
      <w:r w:rsidRPr="00FE581A">
        <w:rPr>
          <w:rFonts w:eastAsia="Calibri-Bold"/>
          <w:bCs/>
        </w:rPr>
        <w:t xml:space="preserve"> може</w:t>
      </w:r>
      <w:r>
        <w:rPr>
          <w:rFonts w:eastAsia="Calibri-Bold"/>
          <w:bCs/>
        </w:rPr>
        <w:t>,</w:t>
      </w:r>
      <w:r w:rsidRPr="00FE581A">
        <w:rPr>
          <w:rFonts w:eastAsia="Calibri-Bold"/>
          <w:bCs/>
        </w:rPr>
        <w:t xml:space="preserve"> након закључења </w:t>
      </w:r>
      <w:r>
        <w:rPr>
          <w:rFonts w:eastAsia="Calibri-Bold"/>
          <w:bCs/>
        </w:rPr>
        <w:t xml:space="preserve">овог уговора, </w:t>
      </w:r>
      <w:r w:rsidRPr="00FE581A">
        <w:rPr>
          <w:rFonts w:eastAsia="Calibri-Bold"/>
          <w:bCs/>
        </w:rPr>
        <w:t>без с</w:t>
      </w:r>
      <w:r>
        <w:rPr>
          <w:rFonts w:eastAsia="Calibri-Bold"/>
          <w:bCs/>
        </w:rPr>
        <w:t>провођења поступка јавне набавке</w:t>
      </w:r>
      <w:r w:rsidRPr="00FE581A">
        <w:rPr>
          <w:rFonts w:eastAsia="Calibri-Bold"/>
          <w:bCs/>
        </w:rPr>
        <w:t xml:space="preserve">, </w:t>
      </w:r>
      <w:r>
        <w:rPr>
          <w:rFonts w:eastAsia="Calibri-Bold"/>
          <w:bCs/>
        </w:rPr>
        <w:t xml:space="preserve">да </w:t>
      </w:r>
      <w:r w:rsidRPr="00FE581A">
        <w:rPr>
          <w:rFonts w:eastAsia="Calibri-Bold"/>
          <w:bCs/>
        </w:rPr>
        <w:t xml:space="preserve">повећа обим </w:t>
      </w:r>
      <w:r>
        <w:rPr>
          <w:rFonts w:eastAsia="Calibri-Bold"/>
          <w:bCs/>
        </w:rPr>
        <w:t xml:space="preserve">радова који су предмет уговора, </w:t>
      </w:r>
      <w:r w:rsidRPr="00FE581A">
        <w:rPr>
          <w:rFonts w:eastAsia="Calibri-Bold"/>
          <w:bCs/>
        </w:rPr>
        <w:t xml:space="preserve">ако је то </w:t>
      </w:r>
      <w:r>
        <w:rPr>
          <w:rFonts w:eastAsia="Calibri-Bold"/>
          <w:bCs/>
        </w:rPr>
        <w:t xml:space="preserve">повећање последица околности које су уочене у току реализације уговора и без чијег извођења </w:t>
      </w:r>
      <w:r w:rsidRPr="00FE581A">
        <w:rPr>
          <w:rFonts w:eastAsia="Calibri-Bold"/>
          <w:bCs/>
        </w:rPr>
        <w:t xml:space="preserve">циљ </w:t>
      </w:r>
      <w:r w:rsidRPr="00FE581A">
        <w:rPr>
          <w:rFonts w:eastAsia="Calibri-Bold"/>
          <w:bCs/>
        </w:rPr>
        <w:lastRenderedPageBreak/>
        <w:t xml:space="preserve">закљученог уговора </w:t>
      </w:r>
      <w:r>
        <w:rPr>
          <w:rFonts w:eastAsia="Calibri-Bold"/>
          <w:bCs/>
        </w:rPr>
        <w:t xml:space="preserve">не би био </w:t>
      </w:r>
      <w:r w:rsidRPr="00FE581A">
        <w:rPr>
          <w:rFonts w:eastAsia="Calibri-Bold"/>
          <w:bCs/>
        </w:rPr>
        <w:t>оствар</w:t>
      </w:r>
      <w:r>
        <w:rPr>
          <w:rFonts w:eastAsia="Calibri-Bold"/>
          <w:bCs/>
        </w:rPr>
        <w:t>ен</w:t>
      </w:r>
      <w:r w:rsidRPr="00FE581A">
        <w:rPr>
          <w:rFonts w:eastAsia="Calibri-Bold"/>
          <w:bCs/>
        </w:rPr>
        <w:t xml:space="preserve"> у потпуности</w:t>
      </w:r>
      <w:r>
        <w:rPr>
          <w:rFonts w:eastAsia="Calibri-Bold"/>
          <w:bCs/>
        </w:rPr>
        <w:t xml:space="preserve">.  Вредност повећаног обима радова </w:t>
      </w:r>
      <w:r w:rsidRPr="00FE581A">
        <w:rPr>
          <w:rFonts w:eastAsia="Calibri-Bold"/>
          <w:bCs/>
        </w:rPr>
        <w:t>не може бити већа од  5%  укупн</w:t>
      </w:r>
      <w:r>
        <w:rPr>
          <w:rFonts w:eastAsia="Calibri-Bold"/>
          <w:bCs/>
        </w:rPr>
        <w:t>е вредности закљученог уговора. Наведено ограничење не односи се на вишкове радова уколико су ти радови уговорени. (</w:t>
      </w:r>
      <w:r w:rsidRPr="00575453">
        <w:rPr>
          <w:rFonts w:eastAsia="Calibri-Bold"/>
          <w:bCs/>
        </w:rPr>
        <w:t xml:space="preserve">члан 115. ст. 1. и  3. Закона). </w:t>
      </w:r>
    </w:p>
    <w:p w:rsidR="00DE3DA3" w:rsidRPr="00575453" w:rsidRDefault="00DE3DA3" w:rsidP="00DE3DA3">
      <w:pPr>
        <w:ind w:firstLine="720"/>
        <w:jc w:val="both"/>
        <w:rPr>
          <w:rFonts w:eastAsia="Calibri-Bold"/>
          <w:bCs/>
        </w:rPr>
      </w:pPr>
      <w:r w:rsidRPr="00575453">
        <w:rPr>
          <w:rFonts w:eastAsia="Calibri-Bold"/>
          <w:bCs/>
        </w:rPr>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DE3DA3" w:rsidRPr="00575453" w:rsidRDefault="00DE3DA3" w:rsidP="00DE3DA3">
      <w:pPr>
        <w:autoSpaceDE w:val="0"/>
        <w:autoSpaceDN w:val="0"/>
        <w:adjustRightInd w:val="0"/>
        <w:ind w:firstLine="708"/>
        <w:jc w:val="both"/>
        <w:rPr>
          <w:rFonts w:eastAsia="Calibri-Bold"/>
          <w:bCs/>
        </w:rPr>
      </w:pPr>
      <w:r w:rsidRPr="00575453">
        <w:rPr>
          <w:rFonts w:eastAsia="Calibri-Bold"/>
          <w:bCs/>
        </w:rPr>
        <w:t xml:space="preserve"> Наручилац ће дозволти продужетак рока за извођење радова , ако наступе околности на које извођач радова није могао да утиче, а које се односе на:</w:t>
      </w:r>
    </w:p>
    <w:p w:rsidR="00DE3DA3" w:rsidRPr="00575453" w:rsidRDefault="00DE3DA3" w:rsidP="00DE3DA3">
      <w:pPr>
        <w:pStyle w:val="nabrajanjebold"/>
        <w:rPr>
          <w:rFonts w:eastAsia="Arial Unicode MS"/>
          <w:bCs/>
          <w:kern w:val="2"/>
        </w:rPr>
      </w:pPr>
      <w:r w:rsidRPr="00575453">
        <w:rPr>
          <w:rFonts w:eastAsia="Arial Unicode MS"/>
          <w:bCs/>
          <w:kern w:val="2"/>
        </w:rPr>
        <w:t xml:space="preserve">природни догађај (пожар, поплава, земљотрес, изузетно лоше време </w:t>
      </w:r>
    </w:p>
    <w:p w:rsidR="00DE3DA3" w:rsidRPr="0077686B" w:rsidRDefault="00DE3DA3" w:rsidP="00DE3DA3">
      <w:pPr>
        <w:autoSpaceDE w:val="0"/>
        <w:autoSpaceDN w:val="0"/>
        <w:adjustRightInd w:val="0"/>
        <w:jc w:val="both"/>
        <w:rPr>
          <w:bCs/>
        </w:rPr>
      </w:pPr>
      <w:r w:rsidRPr="0077686B">
        <w:rPr>
          <w:bCs/>
        </w:rPr>
        <w:t>неуобичајено за годишње доба и за место на коме се радови изводе и сл.);</w:t>
      </w:r>
    </w:p>
    <w:p w:rsidR="00DE3DA3" w:rsidRPr="0077686B" w:rsidRDefault="00DE3DA3" w:rsidP="00DE3DA3">
      <w:pPr>
        <w:pStyle w:val="nabrajanjebold"/>
        <w:rPr>
          <w:rFonts w:eastAsia="Arial Unicode MS"/>
          <w:bCs/>
          <w:color w:val="000000"/>
          <w:kern w:val="2"/>
        </w:rPr>
      </w:pPr>
      <w:r w:rsidRPr="0077686B">
        <w:rPr>
          <w:rFonts w:eastAsia="Arial Unicode MS"/>
          <w:bCs/>
          <w:color w:val="000000"/>
          <w:kern w:val="2"/>
        </w:rPr>
        <w:t xml:space="preserve">мере </w:t>
      </w:r>
      <w:r>
        <w:rPr>
          <w:rFonts w:eastAsia="Arial Unicode MS"/>
          <w:bCs/>
          <w:color w:val="000000"/>
          <w:kern w:val="2"/>
        </w:rPr>
        <w:t xml:space="preserve">које буду </w:t>
      </w:r>
      <w:r w:rsidRPr="0077686B">
        <w:rPr>
          <w:rFonts w:eastAsia="Arial Unicode MS"/>
          <w:bCs/>
          <w:color w:val="000000"/>
          <w:kern w:val="2"/>
        </w:rPr>
        <w:t>предвиђене актима надлежних органа;</w:t>
      </w:r>
    </w:p>
    <w:p w:rsidR="00DE3DA3" w:rsidRPr="00575453" w:rsidRDefault="00DE3DA3" w:rsidP="00DE3DA3">
      <w:pPr>
        <w:pStyle w:val="nabrajanjebold"/>
        <w:rPr>
          <w:rFonts w:eastAsia="Arial Unicode MS"/>
          <w:bCs/>
          <w:color w:val="000000"/>
          <w:kern w:val="2"/>
        </w:rPr>
      </w:pPr>
      <w:r w:rsidRPr="00575453">
        <w:rPr>
          <w:rFonts w:eastAsia="Arial Unicode MS"/>
          <w:bCs/>
          <w:color w:val="000000"/>
          <w:kern w:val="2"/>
        </w:rPr>
        <w:t>услови за извођење радова у земљи или води, који нису предвиђени техничком документациком;</w:t>
      </w:r>
    </w:p>
    <w:p w:rsidR="00DE3DA3" w:rsidRPr="0077686B" w:rsidRDefault="00DE3DA3" w:rsidP="00DE3DA3">
      <w:pPr>
        <w:pStyle w:val="nabrajanjebold"/>
        <w:rPr>
          <w:rFonts w:eastAsia="Arial Unicode MS"/>
          <w:bCs/>
          <w:color w:val="000000"/>
          <w:kern w:val="2"/>
        </w:rPr>
      </w:pPr>
      <w:r w:rsidRPr="0077686B">
        <w:rPr>
          <w:rFonts w:eastAsia="Arial Unicode MS"/>
          <w:bCs/>
          <w:color w:val="000000"/>
          <w:kern w:val="2"/>
        </w:rPr>
        <w:t>закашњење наручиоца да Извођача радова уведе у посао;</w:t>
      </w:r>
    </w:p>
    <w:p w:rsidR="00DE3DA3" w:rsidRPr="00575453" w:rsidRDefault="00DE3DA3" w:rsidP="00DE3DA3">
      <w:pPr>
        <w:pStyle w:val="nabrajanjebold"/>
        <w:rPr>
          <w:rFonts w:eastAsia="Arial Unicode MS"/>
          <w:bCs/>
          <w:color w:val="000000"/>
          <w:kern w:val="2"/>
        </w:rPr>
      </w:pPr>
      <w:r w:rsidRPr="00575453">
        <w:rPr>
          <w:rFonts w:eastAsia="Arial Unicode MS"/>
          <w:bCs/>
          <w:color w:val="000000"/>
          <w:kern w:val="2"/>
        </w:rPr>
        <w:t>непредвиђене радове за које Извођач радова приликом извођења радова није знао нити је могао знати да се морају извести.</w:t>
      </w:r>
    </w:p>
    <w:p w:rsidR="00DE3DA3" w:rsidRDefault="00953DBE" w:rsidP="00DE3DA3">
      <w:pPr>
        <w:pStyle w:val="a0"/>
        <w:rPr>
          <w:rFonts w:eastAsia="Calibri-Bold"/>
        </w:rPr>
      </w:pPr>
      <w:r>
        <w:rPr>
          <w:rFonts w:eastAsia="Calibri-Bold"/>
        </w:rPr>
        <w:t>Члан 20</w:t>
      </w:r>
      <w:r w:rsidR="00DE3DA3">
        <w:rPr>
          <w:rFonts w:eastAsia="Calibri-Bold"/>
        </w:rPr>
        <w:t>.</w:t>
      </w:r>
    </w:p>
    <w:p w:rsidR="00DE3DA3" w:rsidRDefault="00DE3DA3" w:rsidP="00DE3DA3">
      <w:pPr>
        <w:autoSpaceDE w:val="0"/>
        <w:autoSpaceDN w:val="0"/>
        <w:adjustRightInd w:val="0"/>
        <w:ind w:left="1065"/>
        <w:jc w:val="both"/>
        <w:rPr>
          <w:rFonts w:eastAsia="Calibri-Bold"/>
          <w:bCs/>
        </w:rPr>
      </w:pPr>
      <w:r>
        <w:rPr>
          <w:rFonts w:eastAsia="Calibri-Bold"/>
          <w:bCs/>
        </w:rPr>
        <w:t xml:space="preserve">У случају потребе извођења непредвиђених радова, поред продужења рока, </w:t>
      </w:r>
    </w:p>
    <w:p w:rsidR="00DE3DA3" w:rsidRDefault="00DE3DA3" w:rsidP="00DE3DA3">
      <w:pPr>
        <w:autoSpaceDE w:val="0"/>
        <w:autoSpaceDN w:val="0"/>
        <w:adjustRightInd w:val="0"/>
        <w:jc w:val="both"/>
        <w:rPr>
          <w:rFonts w:eastAsia="Calibri-Bold"/>
          <w:bCs/>
        </w:rPr>
      </w:pPr>
      <w:r>
        <w:rPr>
          <w:rFonts w:eastAsia="Calibri-Bold"/>
          <w:bCs/>
        </w:rPr>
        <w:t>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DE3DA3" w:rsidRPr="00575453" w:rsidRDefault="00DE3DA3" w:rsidP="00DE3DA3">
      <w:pPr>
        <w:ind w:firstLine="720"/>
        <w:contextualSpacing/>
        <w:jc w:val="both"/>
      </w:pPr>
      <w:r w:rsidRPr="00666CCF">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DE3DA3" w:rsidRPr="00575453" w:rsidRDefault="00DE3DA3" w:rsidP="00DE3DA3">
      <w:pPr>
        <w:ind w:firstLine="720"/>
        <w:contextualSpacing/>
        <w:jc w:val="both"/>
      </w:pPr>
      <w:r w:rsidRPr="00575453">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2402C5" w:rsidRPr="00953DBE" w:rsidRDefault="00DE3DA3" w:rsidP="00953DBE">
      <w:pPr>
        <w:ind w:firstLine="720"/>
        <w:contextualSpacing/>
        <w:jc w:val="both"/>
        <w:rPr>
          <w:rFonts w:eastAsia="Calibri-Bold"/>
          <w:bCs/>
        </w:rPr>
      </w:pPr>
      <w:r w:rsidRPr="00575453">
        <w:t>Изменом уговора, по било ком од наведених основа, не може се мењати предмет јавне</w:t>
      </w:r>
      <w:r>
        <w:rPr>
          <w:rFonts w:eastAsia="Calibri-Bold"/>
          <w:bCs/>
        </w:rPr>
        <w:t xml:space="preserve"> набавке. </w:t>
      </w:r>
    </w:p>
    <w:p w:rsidR="00DE3DA3" w:rsidRPr="009E67AF" w:rsidRDefault="00DE3DA3" w:rsidP="00DE3DA3">
      <w:pPr>
        <w:pStyle w:val="a"/>
      </w:pPr>
      <w:r>
        <w:t>Сходна примена других прописа</w:t>
      </w:r>
    </w:p>
    <w:p w:rsidR="00DE3DA3" w:rsidRPr="002F2823" w:rsidRDefault="00DE3DA3" w:rsidP="00DE3DA3">
      <w:pPr>
        <w:pStyle w:val="a0"/>
        <w:rPr>
          <w:lang w:val="ru-RU"/>
        </w:rPr>
      </w:pPr>
      <w:r w:rsidRPr="002F2823">
        <w:rPr>
          <w:lang w:val="ru-RU"/>
        </w:rPr>
        <w:t xml:space="preserve">Члан </w:t>
      </w:r>
      <w:r w:rsidR="00953DBE">
        <w:rPr>
          <w:lang w:val="ru-RU"/>
        </w:rPr>
        <w:t>21</w:t>
      </w:r>
      <w:r>
        <w:rPr>
          <w:lang w:val="ru-RU"/>
        </w:rPr>
        <w:t>.</w:t>
      </w:r>
    </w:p>
    <w:p w:rsidR="00DE3DA3" w:rsidRPr="009E67AF" w:rsidRDefault="00DE3DA3" w:rsidP="00DE3DA3">
      <w:pPr>
        <w:jc w:val="both"/>
        <w:rPr>
          <w:bCs/>
          <w:lang w:val="ru-RU"/>
        </w:rPr>
      </w:pPr>
      <w:r w:rsidRPr="009E67AF">
        <w:rPr>
          <w:lang w:val="ru-RU"/>
        </w:rPr>
        <w:tab/>
        <w:t xml:space="preserve">На питања која </w:t>
      </w:r>
      <w:r w:rsidRPr="009E67AF">
        <w:rPr>
          <w:bCs/>
          <w:lang w:val="ru-RU"/>
        </w:rPr>
        <w:t>овим уговором нису посебно утврђена,</w:t>
      </w:r>
      <w:r w:rsidRPr="009E67AF">
        <w:rPr>
          <w:bCs/>
          <w:color w:val="FF0000"/>
          <w:lang w:val="ru-RU"/>
        </w:rPr>
        <w:t xml:space="preserve"> </w:t>
      </w:r>
      <w:r w:rsidRPr="009E67AF">
        <w:rPr>
          <w:bCs/>
          <w:lang w:val="ru-RU"/>
        </w:rPr>
        <w:t xml:space="preserve"> примењују се одговарајуће одредбе закона којим се уређује планирање и изградња и закона којим се уређују облигациони односи.</w:t>
      </w:r>
    </w:p>
    <w:p w:rsidR="00DE3DA3" w:rsidRPr="009E67AF" w:rsidRDefault="00DE3DA3" w:rsidP="00DE3DA3">
      <w:pPr>
        <w:pStyle w:val="a"/>
      </w:pPr>
      <w:r w:rsidRPr="009E67AF">
        <w:t>Саставни део уговора</w:t>
      </w:r>
    </w:p>
    <w:p w:rsidR="00DE3DA3" w:rsidRPr="00532B16" w:rsidRDefault="00DE3DA3" w:rsidP="00DE3DA3">
      <w:pPr>
        <w:pStyle w:val="a0"/>
        <w:rPr>
          <w:color w:val="000000"/>
          <w:lang w:val="ru-RU"/>
        </w:rPr>
      </w:pPr>
      <w:r w:rsidRPr="00532B16">
        <w:rPr>
          <w:lang w:val="ru-RU"/>
        </w:rPr>
        <w:t>Члан 2</w:t>
      </w:r>
      <w:r w:rsidR="00953DBE">
        <w:rPr>
          <w:lang w:val="ru-RU"/>
        </w:rPr>
        <w:t>2</w:t>
      </w:r>
      <w:r>
        <w:rPr>
          <w:lang w:val="ru-RU"/>
        </w:rPr>
        <w:t>.</w:t>
      </w:r>
    </w:p>
    <w:p w:rsidR="00DE3DA3" w:rsidRPr="009E67AF" w:rsidRDefault="00DE3DA3" w:rsidP="00DE3DA3">
      <w:pPr>
        <w:ind w:firstLine="708"/>
        <w:rPr>
          <w:bCs/>
        </w:rPr>
      </w:pPr>
      <w:r w:rsidRPr="009E67AF">
        <w:rPr>
          <w:bCs/>
          <w:lang w:val="ru-RU"/>
        </w:rPr>
        <w:t>Прилози и саставни делови овог Уговора су:</w:t>
      </w:r>
    </w:p>
    <w:p w:rsidR="00DE3DA3" w:rsidRPr="009E67AF" w:rsidRDefault="00DE3DA3" w:rsidP="00DE3DA3">
      <w:pPr>
        <w:ind w:left="708"/>
        <w:rPr>
          <w:bCs/>
          <w:lang w:val="ru-RU"/>
        </w:rPr>
      </w:pPr>
      <w:r w:rsidRPr="009E67AF">
        <w:rPr>
          <w:bCs/>
          <w:lang w:val="ru-RU"/>
        </w:rPr>
        <w:t>-   техничка документација</w:t>
      </w:r>
    </w:p>
    <w:p w:rsidR="00DE3DA3" w:rsidRPr="004B18F4" w:rsidRDefault="00DE3DA3" w:rsidP="00DE3DA3">
      <w:pPr>
        <w:ind w:left="708"/>
        <w:rPr>
          <w:bCs/>
          <w:lang w:val="ru-RU"/>
        </w:rPr>
      </w:pPr>
      <w:r w:rsidRPr="009E67AF">
        <w:rPr>
          <w:bCs/>
          <w:lang w:val="ru-RU"/>
        </w:rPr>
        <w:t>-   понуда Извођача радова</w:t>
      </w:r>
      <w:r w:rsidRPr="004B18F4">
        <w:rPr>
          <w:bCs/>
          <w:lang w:val="ru-RU"/>
        </w:rPr>
        <w:t xml:space="preserve"> бр. _______________ од __________. године</w:t>
      </w:r>
    </w:p>
    <w:p w:rsidR="00DE3DA3" w:rsidRPr="002402C5" w:rsidRDefault="00DE3DA3" w:rsidP="002402C5">
      <w:pPr>
        <w:ind w:left="708"/>
        <w:rPr>
          <w:bCs/>
          <w:lang w:val="ru-RU"/>
        </w:rPr>
      </w:pPr>
      <w:r w:rsidRPr="004B18F4">
        <w:rPr>
          <w:bCs/>
          <w:lang w:val="ru-RU"/>
        </w:rPr>
        <w:t>- динамика извођења радова</w:t>
      </w:r>
    </w:p>
    <w:p w:rsidR="00DE3DA3" w:rsidRDefault="00DE3DA3" w:rsidP="00DE3DA3">
      <w:pPr>
        <w:pStyle w:val="a"/>
      </w:pPr>
      <w:r w:rsidRPr="00532B16">
        <w:lastRenderedPageBreak/>
        <w:t>Решавање спорова</w:t>
      </w:r>
    </w:p>
    <w:p w:rsidR="00DE3DA3" w:rsidRPr="00532B16" w:rsidRDefault="00DE3DA3" w:rsidP="00DE3DA3">
      <w:pPr>
        <w:pStyle w:val="a0"/>
        <w:rPr>
          <w:lang w:val="ru-RU"/>
        </w:rPr>
      </w:pPr>
      <w:r w:rsidRPr="00532B16">
        <w:rPr>
          <w:lang w:val="ru-RU"/>
        </w:rPr>
        <w:t>Члан 2</w:t>
      </w:r>
      <w:r w:rsidR="00953DBE">
        <w:rPr>
          <w:lang w:val="ru-RU"/>
        </w:rPr>
        <w:t>3</w:t>
      </w:r>
      <w:r w:rsidRPr="00532B16">
        <w:rPr>
          <w:lang w:val="ru-RU"/>
        </w:rPr>
        <w:t>.</w:t>
      </w:r>
    </w:p>
    <w:p w:rsidR="00DE3DA3" w:rsidRPr="002402C5" w:rsidRDefault="00DE3DA3" w:rsidP="002402C5">
      <w:pPr>
        <w:ind w:firstLine="709"/>
        <w:jc w:val="both"/>
        <w:rPr>
          <w:bCs/>
          <w:lang w:val="ru-RU"/>
        </w:rPr>
      </w:pPr>
      <w:r w:rsidRPr="009E67AF">
        <w:rPr>
          <w:bCs/>
          <w:lang w:val="ru-RU"/>
        </w:rPr>
        <w:t xml:space="preserve">Све евентуалне спорове уговорне стране ће решавати споразумно. Уколико до споразума не дође, уговара се надлежност Привредног суда </w:t>
      </w:r>
      <w:r>
        <w:rPr>
          <w:bCs/>
          <w:lang w:val="ru-RU"/>
        </w:rPr>
        <w:t>у Ваљеву.</w:t>
      </w:r>
    </w:p>
    <w:p w:rsidR="00DE3DA3" w:rsidRPr="009E67AF" w:rsidRDefault="00DE3DA3" w:rsidP="00DE3DA3">
      <w:pPr>
        <w:pStyle w:val="a"/>
      </w:pPr>
      <w:r w:rsidRPr="009E67AF">
        <w:t>Број примерака уговора</w:t>
      </w:r>
    </w:p>
    <w:p w:rsidR="00DE3DA3" w:rsidRPr="00532B16" w:rsidRDefault="00DE3DA3" w:rsidP="00DE3DA3">
      <w:pPr>
        <w:pStyle w:val="a0"/>
        <w:rPr>
          <w:lang w:val="ru-RU"/>
        </w:rPr>
      </w:pPr>
      <w:r w:rsidRPr="00532B16">
        <w:rPr>
          <w:lang w:val="ru-RU"/>
        </w:rPr>
        <w:t>Члан 2</w:t>
      </w:r>
      <w:r w:rsidR="00953DBE">
        <w:rPr>
          <w:lang w:val="ru-RU"/>
        </w:rPr>
        <w:t>4.</w:t>
      </w:r>
    </w:p>
    <w:p w:rsidR="00DE3DA3" w:rsidRPr="00953DBE" w:rsidRDefault="00953DBE" w:rsidP="00953DBE">
      <w:pPr>
        <w:ind w:firstLine="720"/>
        <w:jc w:val="both"/>
        <w:rPr>
          <w:bCs/>
        </w:rPr>
      </w:pPr>
      <w:r>
        <w:rPr>
          <w:bCs/>
          <w:lang w:val="ru-RU"/>
        </w:rPr>
        <w:t>Овај уговор сачињен је у 4 (четири</w:t>
      </w:r>
      <w:r w:rsidR="00DE3DA3" w:rsidRPr="009E67AF">
        <w:rPr>
          <w:bCs/>
          <w:lang w:val="ru-RU"/>
        </w:rPr>
        <w:t>) једнака</w:t>
      </w:r>
      <w:r w:rsidR="00DE3DA3" w:rsidRPr="009E67AF">
        <w:rPr>
          <w:lang w:val="ru-RU"/>
        </w:rPr>
        <w:t xml:space="preserve"> </w:t>
      </w:r>
      <w:r>
        <w:rPr>
          <w:bCs/>
          <w:lang w:val="ru-RU"/>
        </w:rPr>
        <w:t>примерка, по 2 (два</w:t>
      </w:r>
      <w:r w:rsidR="00DE3DA3" w:rsidRPr="009E67AF">
        <w:rPr>
          <w:bCs/>
          <w:lang w:val="ru-RU"/>
        </w:rPr>
        <w:t>) за сваку уговорну страну</w:t>
      </w:r>
      <w:r w:rsidR="00CA0F46">
        <w:rPr>
          <w:bCs/>
          <w:lang w:val="ru-RU"/>
        </w:rPr>
        <w:t xml:space="preserve"> .</w:t>
      </w:r>
    </w:p>
    <w:p w:rsidR="00DE3DA3" w:rsidRDefault="00DE3DA3" w:rsidP="00DE3DA3">
      <w:pPr>
        <w:pStyle w:val="a"/>
      </w:pPr>
      <w:r>
        <w:t>Ступање на снагу</w:t>
      </w:r>
    </w:p>
    <w:p w:rsidR="00DE3DA3" w:rsidRPr="00532B16" w:rsidRDefault="00DE3DA3" w:rsidP="00DE3DA3">
      <w:pPr>
        <w:pStyle w:val="a0"/>
        <w:rPr>
          <w:lang w:val="ru-RU"/>
        </w:rPr>
      </w:pPr>
      <w:r w:rsidRPr="00532B16">
        <w:rPr>
          <w:lang w:val="ru-RU"/>
        </w:rPr>
        <w:t>Члан 2</w:t>
      </w:r>
      <w:r w:rsidR="00953DBE">
        <w:rPr>
          <w:lang w:val="ru-RU"/>
        </w:rPr>
        <w:t>5.</w:t>
      </w:r>
    </w:p>
    <w:p w:rsidR="00DE3DA3" w:rsidRPr="008F0C54" w:rsidRDefault="00DE3DA3" w:rsidP="00DA04F3">
      <w:pPr>
        <w:pStyle w:val="nabrajanjebold"/>
        <w:numPr>
          <w:ilvl w:val="0"/>
          <w:numId w:val="0"/>
        </w:numPr>
        <w:ind w:left="720"/>
        <w:rPr>
          <w:b w:val="0"/>
        </w:rPr>
      </w:pPr>
      <w:r w:rsidRPr="008F0C54">
        <w:rPr>
          <w:b w:val="0"/>
        </w:rPr>
        <w:t xml:space="preserve">Овај уговор се сматра закљученим када га потпишу обе уговорне стране а ступа на снагу даном предаје Наручиоцу меницу  за добро извршење посла од стране Извођача радова. </w:t>
      </w:r>
    </w:p>
    <w:p w:rsidR="00DE3DA3" w:rsidRDefault="00DE3DA3" w:rsidP="00DE3DA3">
      <w:pPr>
        <w:ind w:firstLine="708"/>
        <w:jc w:val="both"/>
        <w:rPr>
          <w:lang w:val="ru-RU"/>
        </w:rPr>
      </w:pPr>
    </w:p>
    <w:p w:rsidR="00544EF0" w:rsidRDefault="00544EF0" w:rsidP="00431E87">
      <w:pPr>
        <w:rPr>
          <w:rFonts w:ascii="Arial" w:hAnsi="Arial" w:cs="Arial"/>
          <w:bCs/>
          <w:iCs/>
        </w:rPr>
      </w:pPr>
    </w:p>
    <w:p w:rsidR="00544EF0" w:rsidRDefault="00544EF0" w:rsidP="00431E87">
      <w:pPr>
        <w:rPr>
          <w:rFonts w:ascii="Arial" w:hAnsi="Arial" w:cs="Arial"/>
          <w:bCs/>
          <w:iCs/>
        </w:rPr>
      </w:pPr>
    </w:p>
    <w:p w:rsidR="00544EF0" w:rsidRDefault="00544EF0" w:rsidP="00431E87">
      <w:pPr>
        <w:rPr>
          <w:rFonts w:ascii="Arial" w:hAnsi="Arial" w:cs="Arial"/>
          <w:bCs/>
          <w:iCs/>
        </w:rPr>
      </w:pPr>
    </w:p>
    <w:p w:rsidR="00544EF0" w:rsidRPr="00544EF0" w:rsidRDefault="00544EF0" w:rsidP="00431E87">
      <w:pPr>
        <w:rPr>
          <w:rFonts w:ascii="Arial" w:hAnsi="Arial" w:cs="Arial"/>
          <w:bCs/>
          <w:iCs/>
        </w:rPr>
      </w:pPr>
    </w:p>
    <w:p w:rsidR="00431E87" w:rsidRDefault="00431E87" w:rsidP="00431E87">
      <w:pPr>
        <w:rPr>
          <w:rFonts w:ascii="Arial" w:hAnsi="Arial" w:cs="Arial"/>
          <w:bCs/>
          <w:iCs/>
        </w:rPr>
      </w:pPr>
    </w:p>
    <w:p w:rsidR="00431E87" w:rsidRPr="00953DBE" w:rsidRDefault="00953DBE" w:rsidP="00431E87">
      <w:pPr>
        <w:rPr>
          <w:b/>
          <w:bCs/>
          <w:iCs/>
          <w:sz w:val="22"/>
          <w:szCs w:val="22"/>
        </w:rPr>
      </w:pPr>
      <w:r>
        <w:rPr>
          <w:b/>
          <w:bCs/>
          <w:iCs/>
          <w:sz w:val="22"/>
          <w:szCs w:val="22"/>
        </w:rPr>
        <w:t xml:space="preserve">          </w:t>
      </w:r>
      <w:r w:rsidR="00431E87" w:rsidRPr="00953DBE">
        <w:rPr>
          <w:b/>
          <w:bCs/>
          <w:iCs/>
          <w:sz w:val="22"/>
          <w:szCs w:val="22"/>
        </w:rPr>
        <w:t xml:space="preserve">ИЗВОЂАЧ                                                              </w:t>
      </w:r>
      <w:r>
        <w:rPr>
          <w:b/>
          <w:bCs/>
          <w:iCs/>
          <w:sz w:val="22"/>
          <w:szCs w:val="22"/>
        </w:rPr>
        <w:t xml:space="preserve">                                 </w:t>
      </w:r>
      <w:r w:rsidR="00431E87" w:rsidRPr="00953DBE">
        <w:rPr>
          <w:b/>
          <w:bCs/>
          <w:iCs/>
          <w:sz w:val="22"/>
          <w:szCs w:val="22"/>
        </w:rPr>
        <w:t xml:space="preserve">НАРУЧИЛАЦ </w:t>
      </w:r>
    </w:p>
    <w:p w:rsidR="00431E87" w:rsidRPr="00953DBE" w:rsidRDefault="00431E87" w:rsidP="00431E87">
      <w:pPr>
        <w:rPr>
          <w:bCs/>
          <w:iCs/>
          <w:sz w:val="22"/>
          <w:szCs w:val="22"/>
        </w:rPr>
      </w:pPr>
      <w:r w:rsidRPr="00953DBE">
        <w:rPr>
          <w:bCs/>
          <w:iCs/>
          <w:sz w:val="22"/>
          <w:szCs w:val="22"/>
        </w:rPr>
        <w:t xml:space="preserve">                                                                            </w:t>
      </w:r>
      <w:r w:rsidRPr="00953DBE">
        <w:rPr>
          <w:b/>
          <w:bCs/>
          <w:iCs/>
          <w:sz w:val="22"/>
          <w:szCs w:val="22"/>
        </w:rPr>
        <w:t xml:space="preserve">   </w:t>
      </w:r>
      <w:r w:rsidR="00953DBE">
        <w:rPr>
          <w:b/>
          <w:bCs/>
          <w:iCs/>
          <w:sz w:val="22"/>
          <w:szCs w:val="22"/>
        </w:rPr>
        <w:t xml:space="preserve">                                            </w:t>
      </w:r>
      <w:r w:rsidRPr="00953DBE">
        <w:rPr>
          <w:b/>
          <w:bCs/>
          <w:iCs/>
          <w:sz w:val="22"/>
          <w:szCs w:val="22"/>
        </w:rPr>
        <w:t xml:space="preserve">  </w:t>
      </w:r>
      <w:r w:rsidRPr="00953DBE">
        <w:rPr>
          <w:bCs/>
          <w:iCs/>
          <w:sz w:val="22"/>
          <w:szCs w:val="22"/>
        </w:rPr>
        <w:t>Општина Љиг</w:t>
      </w:r>
    </w:p>
    <w:p w:rsidR="00953DBE" w:rsidRDefault="00953DBE" w:rsidP="00431E87">
      <w:pPr>
        <w:rPr>
          <w:bCs/>
          <w:iCs/>
          <w:sz w:val="22"/>
          <w:szCs w:val="22"/>
        </w:rPr>
      </w:pPr>
      <w:r>
        <w:rPr>
          <w:bCs/>
          <w:iCs/>
          <w:sz w:val="22"/>
          <w:szCs w:val="22"/>
        </w:rPr>
        <w:t xml:space="preserve">        </w:t>
      </w:r>
      <w:r w:rsidR="00431E87" w:rsidRPr="00953DBE">
        <w:rPr>
          <w:bCs/>
          <w:iCs/>
          <w:sz w:val="22"/>
          <w:szCs w:val="22"/>
        </w:rPr>
        <w:t>___________</w:t>
      </w:r>
      <w:r>
        <w:rPr>
          <w:bCs/>
          <w:iCs/>
          <w:sz w:val="22"/>
          <w:szCs w:val="22"/>
        </w:rPr>
        <w:t>_____</w:t>
      </w:r>
      <w:r w:rsidR="00431E87" w:rsidRPr="00953DBE">
        <w:rPr>
          <w:bCs/>
          <w:iCs/>
          <w:sz w:val="22"/>
          <w:szCs w:val="22"/>
        </w:rPr>
        <w:t xml:space="preserve">                                                       </w:t>
      </w:r>
      <w:r>
        <w:rPr>
          <w:bCs/>
          <w:iCs/>
          <w:sz w:val="22"/>
          <w:szCs w:val="22"/>
        </w:rPr>
        <w:t xml:space="preserve">                            </w:t>
      </w:r>
      <w:r w:rsidR="00431E87" w:rsidRPr="00953DBE">
        <w:rPr>
          <w:bCs/>
          <w:iCs/>
          <w:sz w:val="22"/>
          <w:szCs w:val="22"/>
        </w:rPr>
        <w:t xml:space="preserve">_______________ </w:t>
      </w:r>
    </w:p>
    <w:p w:rsidR="00953DBE" w:rsidRDefault="00953DBE" w:rsidP="00431E87">
      <w:pPr>
        <w:rPr>
          <w:bCs/>
          <w:iCs/>
          <w:sz w:val="22"/>
          <w:szCs w:val="22"/>
        </w:rPr>
      </w:pPr>
      <w:r>
        <w:rPr>
          <w:bCs/>
          <w:iCs/>
          <w:sz w:val="22"/>
          <w:szCs w:val="22"/>
        </w:rPr>
        <w:t xml:space="preserve">                                                                                                          Милан Јанићијевић,дипл.правник</w:t>
      </w:r>
      <w:r w:rsidR="00431E87" w:rsidRPr="00953DBE">
        <w:rPr>
          <w:bCs/>
          <w:iCs/>
          <w:sz w:val="22"/>
          <w:szCs w:val="22"/>
        </w:rPr>
        <w:t xml:space="preserve">  </w:t>
      </w:r>
    </w:p>
    <w:p w:rsidR="00431E87" w:rsidRPr="00953DBE" w:rsidRDefault="00953DBE" w:rsidP="00431E87">
      <w:pPr>
        <w:rPr>
          <w:bCs/>
          <w:iCs/>
          <w:sz w:val="22"/>
          <w:szCs w:val="22"/>
        </w:rPr>
      </w:pPr>
      <w:r>
        <w:rPr>
          <w:bCs/>
          <w:iCs/>
          <w:sz w:val="22"/>
          <w:szCs w:val="22"/>
        </w:rPr>
        <w:t xml:space="preserve">                                                                                                                 Начелник општинске управе</w:t>
      </w:r>
      <w:r w:rsidR="00431E87" w:rsidRPr="00953DBE">
        <w:rPr>
          <w:bCs/>
          <w:iCs/>
          <w:sz w:val="22"/>
          <w:szCs w:val="22"/>
        </w:rPr>
        <w:t xml:space="preserve">                                                              </w:t>
      </w:r>
    </w:p>
    <w:p w:rsidR="00431E87" w:rsidRDefault="00431E87" w:rsidP="00431E87">
      <w:pPr>
        <w:rPr>
          <w:rFonts w:ascii="Arial" w:hAnsi="Arial" w:cs="Arial"/>
          <w:bCs/>
          <w:iCs/>
          <w:sz w:val="28"/>
          <w:szCs w:val="28"/>
        </w:rPr>
      </w:pPr>
    </w:p>
    <w:p w:rsidR="00431E87" w:rsidRDefault="00431E87" w:rsidP="00431E87">
      <w:pPr>
        <w:rPr>
          <w:rFonts w:ascii="Arial" w:hAnsi="Arial" w:cs="Arial"/>
          <w:bCs/>
          <w:iCs/>
          <w:sz w:val="28"/>
          <w:szCs w:val="28"/>
        </w:rPr>
      </w:pPr>
      <w:r>
        <w:rPr>
          <w:rFonts w:ascii="Arial" w:hAnsi="Arial" w:cs="Arial"/>
          <w:bCs/>
          <w:iCs/>
          <w:sz w:val="28"/>
          <w:szCs w:val="28"/>
        </w:rPr>
        <w:t xml:space="preserve">                                                             </w:t>
      </w:r>
    </w:p>
    <w:p w:rsidR="00431E87" w:rsidRDefault="00431E87" w:rsidP="00431E87">
      <w:pPr>
        <w:rPr>
          <w:rFonts w:ascii="Arial" w:hAnsi="Arial" w:cs="Arial"/>
          <w:b/>
          <w:bCs/>
          <w:i/>
          <w:iCs/>
          <w:sz w:val="28"/>
          <w:szCs w:val="28"/>
        </w:rPr>
      </w:pPr>
    </w:p>
    <w:p w:rsidR="00431E87" w:rsidRPr="002402C5" w:rsidRDefault="00431E87" w:rsidP="002402C5">
      <w:pPr>
        <w:rPr>
          <w:rFonts w:ascii="Arial" w:hAnsi="Arial" w:cs="Arial"/>
          <w:b/>
          <w:bCs/>
          <w:i/>
          <w:iCs/>
          <w:sz w:val="28"/>
          <w:szCs w:val="28"/>
        </w:rPr>
      </w:pPr>
    </w:p>
    <w:p w:rsidR="00431E87" w:rsidRPr="00544EF0" w:rsidRDefault="00431E87" w:rsidP="00431E87">
      <w:pPr>
        <w:jc w:val="center"/>
        <w:rPr>
          <w:rFonts w:ascii="Arial" w:hAnsi="Arial" w:cs="Arial"/>
          <w:b/>
          <w:bCs/>
          <w:i/>
          <w:iCs/>
          <w:sz w:val="28"/>
          <w:szCs w:val="28"/>
        </w:rPr>
      </w:pPr>
    </w:p>
    <w:p w:rsidR="00431E87" w:rsidRDefault="00431E87" w:rsidP="00431E87">
      <w:pPr>
        <w:jc w:val="center"/>
        <w:rPr>
          <w:rFonts w:ascii="Arial" w:hAnsi="Arial" w:cs="Arial"/>
          <w:b/>
          <w:bCs/>
          <w:i/>
          <w:iCs/>
          <w:sz w:val="28"/>
          <w:szCs w:val="28"/>
        </w:rPr>
      </w:pPr>
    </w:p>
    <w:p w:rsidR="00953DBE" w:rsidRDefault="00953DBE" w:rsidP="00431E87">
      <w:pPr>
        <w:jc w:val="center"/>
        <w:rPr>
          <w:rFonts w:ascii="Arial" w:hAnsi="Arial" w:cs="Arial"/>
          <w:b/>
          <w:bCs/>
          <w:i/>
          <w:iCs/>
          <w:sz w:val="28"/>
          <w:szCs w:val="28"/>
        </w:rPr>
      </w:pPr>
    </w:p>
    <w:p w:rsidR="00953DBE" w:rsidRDefault="00953DBE" w:rsidP="00431E87">
      <w:pPr>
        <w:jc w:val="center"/>
        <w:rPr>
          <w:rFonts w:ascii="Arial" w:hAnsi="Arial" w:cs="Arial"/>
          <w:b/>
          <w:bCs/>
          <w:i/>
          <w:iCs/>
          <w:sz w:val="28"/>
          <w:szCs w:val="28"/>
        </w:rPr>
      </w:pPr>
    </w:p>
    <w:p w:rsidR="00953DBE" w:rsidRDefault="00953DBE" w:rsidP="00431E87">
      <w:pPr>
        <w:jc w:val="center"/>
        <w:rPr>
          <w:rFonts w:ascii="Arial" w:hAnsi="Arial" w:cs="Arial"/>
          <w:b/>
          <w:bCs/>
          <w:i/>
          <w:iCs/>
          <w:sz w:val="28"/>
          <w:szCs w:val="28"/>
        </w:rPr>
      </w:pPr>
    </w:p>
    <w:p w:rsidR="00953DBE" w:rsidRDefault="00953DBE" w:rsidP="00431E87">
      <w:pPr>
        <w:jc w:val="center"/>
        <w:rPr>
          <w:rFonts w:ascii="Arial" w:hAnsi="Arial" w:cs="Arial"/>
          <w:b/>
          <w:bCs/>
          <w:i/>
          <w:iCs/>
          <w:sz w:val="28"/>
          <w:szCs w:val="28"/>
        </w:rPr>
      </w:pPr>
    </w:p>
    <w:p w:rsidR="00953DBE" w:rsidRDefault="00953DBE" w:rsidP="00431E87">
      <w:pPr>
        <w:jc w:val="center"/>
        <w:rPr>
          <w:rFonts w:ascii="Arial" w:hAnsi="Arial" w:cs="Arial"/>
          <w:b/>
          <w:bCs/>
          <w:i/>
          <w:iCs/>
          <w:sz w:val="28"/>
          <w:szCs w:val="28"/>
        </w:rPr>
      </w:pPr>
    </w:p>
    <w:p w:rsidR="00953DBE" w:rsidRDefault="00953DBE" w:rsidP="00431E87">
      <w:pPr>
        <w:jc w:val="center"/>
        <w:rPr>
          <w:rFonts w:ascii="Arial" w:hAnsi="Arial" w:cs="Arial"/>
          <w:b/>
          <w:bCs/>
          <w:i/>
          <w:iCs/>
          <w:sz w:val="28"/>
          <w:szCs w:val="28"/>
        </w:rPr>
      </w:pPr>
    </w:p>
    <w:p w:rsidR="00953DBE" w:rsidRDefault="00953DBE" w:rsidP="00431E87">
      <w:pPr>
        <w:jc w:val="center"/>
        <w:rPr>
          <w:rFonts w:ascii="Arial" w:hAnsi="Arial" w:cs="Arial"/>
          <w:b/>
          <w:bCs/>
          <w:i/>
          <w:iCs/>
          <w:sz w:val="28"/>
          <w:szCs w:val="28"/>
        </w:rPr>
      </w:pPr>
    </w:p>
    <w:p w:rsidR="00953DBE" w:rsidRDefault="00953DBE" w:rsidP="00431E87">
      <w:pPr>
        <w:jc w:val="center"/>
        <w:rPr>
          <w:rFonts w:ascii="Arial" w:hAnsi="Arial" w:cs="Arial"/>
          <w:b/>
          <w:bCs/>
          <w:i/>
          <w:iCs/>
          <w:sz w:val="28"/>
          <w:szCs w:val="28"/>
        </w:rPr>
      </w:pPr>
    </w:p>
    <w:p w:rsidR="00953DBE" w:rsidRDefault="00953DBE" w:rsidP="00431E87">
      <w:pPr>
        <w:jc w:val="center"/>
        <w:rPr>
          <w:rFonts w:ascii="Arial" w:hAnsi="Arial" w:cs="Arial"/>
          <w:b/>
          <w:bCs/>
          <w:i/>
          <w:iCs/>
          <w:sz w:val="28"/>
          <w:szCs w:val="28"/>
        </w:rPr>
      </w:pPr>
    </w:p>
    <w:p w:rsidR="00953DBE" w:rsidRDefault="00953DBE" w:rsidP="00431E87">
      <w:pPr>
        <w:jc w:val="center"/>
        <w:rPr>
          <w:rFonts w:ascii="Arial" w:hAnsi="Arial" w:cs="Arial"/>
          <w:b/>
          <w:bCs/>
          <w:i/>
          <w:iCs/>
          <w:sz w:val="28"/>
          <w:szCs w:val="28"/>
        </w:rPr>
      </w:pPr>
    </w:p>
    <w:p w:rsidR="00953DBE" w:rsidRDefault="00953DBE" w:rsidP="00431E87">
      <w:pPr>
        <w:jc w:val="center"/>
        <w:rPr>
          <w:rFonts w:ascii="Arial" w:hAnsi="Arial" w:cs="Arial"/>
          <w:b/>
          <w:bCs/>
          <w:i/>
          <w:iCs/>
          <w:sz w:val="28"/>
          <w:szCs w:val="28"/>
        </w:rPr>
      </w:pPr>
    </w:p>
    <w:p w:rsidR="00953DBE" w:rsidRPr="00953DBE" w:rsidRDefault="00953DBE" w:rsidP="00431E87">
      <w:pPr>
        <w:jc w:val="center"/>
        <w:rPr>
          <w:rFonts w:ascii="Arial" w:hAnsi="Arial" w:cs="Arial"/>
          <w:b/>
          <w:bCs/>
          <w:i/>
          <w:iCs/>
          <w:sz w:val="28"/>
          <w:szCs w:val="28"/>
        </w:rPr>
      </w:pPr>
    </w:p>
    <w:p w:rsidR="00431E87" w:rsidRPr="00DB0F17" w:rsidRDefault="00431E87" w:rsidP="00DB0F17">
      <w:pPr>
        <w:shd w:val="clear" w:color="auto" w:fill="C6D9F1"/>
        <w:jc w:val="center"/>
        <w:rPr>
          <w:rFonts w:ascii="Arial" w:hAnsi="Arial" w:cs="Arial"/>
          <w:b/>
          <w:bCs/>
          <w:i/>
          <w:iCs/>
          <w:sz w:val="28"/>
          <w:szCs w:val="28"/>
        </w:rPr>
      </w:pPr>
      <w:r>
        <w:rPr>
          <w:rFonts w:ascii="Arial" w:hAnsi="Arial" w:cs="Arial"/>
          <w:b/>
          <w:bCs/>
          <w:i/>
          <w:iCs/>
          <w:sz w:val="28"/>
          <w:szCs w:val="28"/>
        </w:rPr>
        <w:lastRenderedPageBreak/>
        <w:t xml:space="preserve">X  ОБРАЗАЦ  </w:t>
      </w:r>
      <w:r>
        <w:rPr>
          <w:rFonts w:ascii="Arial" w:hAnsi="Arial" w:cs="Arial"/>
          <w:b/>
          <w:bCs/>
          <w:i/>
          <w:iCs/>
          <w:sz w:val="28"/>
          <w:szCs w:val="28"/>
          <w:lang w:val="sr-Cyrl-CS"/>
        </w:rPr>
        <w:t>СТРУКТУРЕ ЦЕНЕ СА УПУТСТВОМ КАКО ДА СЕ ПОПУНИ</w:t>
      </w:r>
    </w:p>
    <w:p w:rsidR="00431E87" w:rsidRPr="00DA04F3" w:rsidRDefault="00431E87" w:rsidP="00431E87">
      <w:r>
        <w:t xml:space="preserve">                                                    ПРЕТХОДНИ РАДОВИ</w:t>
      </w:r>
    </w:p>
    <w:tbl>
      <w:tblPr>
        <w:tblW w:w="10463" w:type="dxa"/>
        <w:tblBorders>
          <w:top w:val="single" w:sz="4" w:space="0" w:color="auto"/>
        </w:tblBorders>
        <w:tblLook w:val="0000"/>
      </w:tblPr>
      <w:tblGrid>
        <w:gridCol w:w="1519"/>
        <w:gridCol w:w="3187"/>
        <w:gridCol w:w="2040"/>
        <w:gridCol w:w="1056"/>
        <w:gridCol w:w="1221"/>
        <w:gridCol w:w="1158"/>
        <w:gridCol w:w="282"/>
      </w:tblGrid>
      <w:tr w:rsidR="00DA04F3" w:rsidTr="00DA04F3">
        <w:trPr>
          <w:gridBefore w:val="4"/>
          <w:gridAfter w:val="1"/>
          <w:wBefore w:w="7763" w:type="dxa"/>
          <w:wAfter w:w="292" w:type="dxa"/>
          <w:trHeight w:val="100"/>
        </w:trPr>
        <w:tc>
          <w:tcPr>
            <w:tcW w:w="2408" w:type="dxa"/>
            <w:gridSpan w:val="2"/>
            <w:tcBorders>
              <w:top w:val="single" w:sz="4" w:space="0" w:color="auto"/>
            </w:tcBorders>
          </w:tcPr>
          <w:p w:rsidR="00DA04F3" w:rsidRDefault="00DA04F3" w:rsidP="00DA04F3"/>
        </w:tc>
      </w:tr>
      <w:tr w:rsidR="00DA04F3" w:rsidTr="00DA04F3">
        <w:tblPrEx>
          <w:tblBorders>
            <w:top w:val="none" w:sz="0" w:space="0" w:color="auto"/>
          </w:tblBorders>
          <w:tblLook w:val="04A0"/>
        </w:tblPrEx>
        <w:tc>
          <w:tcPr>
            <w:tcW w:w="1546" w:type="dxa"/>
            <w:tcBorders>
              <w:top w:val="single" w:sz="4" w:space="0" w:color="auto"/>
              <w:left w:val="single" w:sz="4" w:space="0" w:color="auto"/>
              <w:bottom w:val="single" w:sz="4" w:space="0" w:color="auto"/>
              <w:right w:val="single" w:sz="4" w:space="0" w:color="auto"/>
            </w:tcBorders>
            <w:hideMark/>
          </w:tcPr>
          <w:p w:rsidR="00DA04F3" w:rsidRDefault="00DA04F3" w:rsidP="00DA04F3">
            <w:r>
              <w:t>Ред.број</w:t>
            </w:r>
          </w:p>
        </w:tc>
        <w:tc>
          <w:tcPr>
            <w:tcW w:w="3240" w:type="dxa"/>
            <w:tcBorders>
              <w:top w:val="single" w:sz="4" w:space="0" w:color="auto"/>
              <w:left w:val="single" w:sz="4" w:space="0" w:color="auto"/>
              <w:bottom w:val="single" w:sz="4" w:space="0" w:color="auto"/>
              <w:right w:val="single" w:sz="4" w:space="0" w:color="auto"/>
            </w:tcBorders>
            <w:hideMark/>
          </w:tcPr>
          <w:p w:rsidR="00DA04F3" w:rsidRDefault="00DA04F3" w:rsidP="00DA04F3">
            <w:r>
              <w:t>Врста радова</w:t>
            </w:r>
          </w:p>
        </w:tc>
        <w:tc>
          <w:tcPr>
            <w:tcW w:w="2130" w:type="dxa"/>
            <w:tcBorders>
              <w:top w:val="single" w:sz="4" w:space="0" w:color="auto"/>
              <w:left w:val="single" w:sz="4" w:space="0" w:color="auto"/>
              <w:bottom w:val="single" w:sz="4" w:space="0" w:color="auto"/>
              <w:right w:val="single" w:sz="4" w:space="0" w:color="auto"/>
            </w:tcBorders>
            <w:hideMark/>
          </w:tcPr>
          <w:p w:rsidR="00DA04F3" w:rsidRDefault="00DA04F3" w:rsidP="00DA04F3">
            <w:r>
              <w:t>ЈМ</w:t>
            </w:r>
          </w:p>
        </w:tc>
        <w:tc>
          <w:tcPr>
            <w:tcW w:w="847" w:type="dxa"/>
            <w:tcBorders>
              <w:top w:val="single" w:sz="4" w:space="0" w:color="auto"/>
              <w:left w:val="single" w:sz="4" w:space="0" w:color="auto"/>
              <w:bottom w:val="single" w:sz="4" w:space="0" w:color="auto"/>
              <w:right w:val="single" w:sz="4" w:space="0" w:color="auto"/>
            </w:tcBorders>
            <w:hideMark/>
          </w:tcPr>
          <w:p w:rsidR="00DA04F3" w:rsidRDefault="00DA04F3" w:rsidP="00DA04F3">
            <w:r>
              <w:t>Кол.</w:t>
            </w:r>
          </w:p>
        </w:tc>
        <w:tc>
          <w:tcPr>
            <w:tcW w:w="1230" w:type="dxa"/>
            <w:tcBorders>
              <w:top w:val="single" w:sz="4" w:space="0" w:color="auto"/>
              <w:bottom w:val="single" w:sz="4" w:space="0" w:color="auto"/>
              <w:right w:val="single" w:sz="4" w:space="0" w:color="auto"/>
            </w:tcBorders>
            <w:shd w:val="clear" w:color="auto" w:fill="auto"/>
          </w:tcPr>
          <w:p w:rsidR="00DA04F3" w:rsidRPr="00DA04F3" w:rsidRDefault="00DA04F3">
            <w:pPr>
              <w:suppressAutoHyphens w:val="0"/>
              <w:spacing w:line="240" w:lineRule="auto"/>
            </w:pPr>
            <w:r>
              <w:t>Јед.цена</w:t>
            </w:r>
          </w:p>
        </w:tc>
        <w:tc>
          <w:tcPr>
            <w:tcW w:w="1470" w:type="dxa"/>
            <w:gridSpan w:val="2"/>
            <w:tcBorders>
              <w:top w:val="single" w:sz="4" w:space="0" w:color="auto"/>
              <w:bottom w:val="single" w:sz="4" w:space="0" w:color="auto"/>
              <w:right w:val="single" w:sz="4" w:space="0" w:color="auto"/>
            </w:tcBorders>
            <w:shd w:val="clear" w:color="auto" w:fill="auto"/>
          </w:tcPr>
          <w:p w:rsidR="00DA04F3" w:rsidRPr="00DA04F3" w:rsidRDefault="00DA04F3">
            <w:pPr>
              <w:suppressAutoHyphens w:val="0"/>
              <w:spacing w:line="240" w:lineRule="auto"/>
            </w:pPr>
            <w:r>
              <w:t>укупно</w:t>
            </w:r>
          </w:p>
        </w:tc>
      </w:tr>
      <w:tr w:rsidR="00DA04F3" w:rsidTr="00FD4469">
        <w:tblPrEx>
          <w:tblBorders>
            <w:top w:val="none" w:sz="0" w:space="0" w:color="auto"/>
          </w:tblBorders>
          <w:tblLook w:val="04A0"/>
        </w:tblPrEx>
        <w:trPr>
          <w:trHeight w:val="1635"/>
        </w:trPr>
        <w:tc>
          <w:tcPr>
            <w:tcW w:w="1546" w:type="dxa"/>
            <w:tcBorders>
              <w:top w:val="single" w:sz="4" w:space="0" w:color="auto"/>
              <w:left w:val="single" w:sz="4" w:space="0" w:color="auto"/>
              <w:bottom w:val="single" w:sz="4" w:space="0" w:color="auto"/>
              <w:right w:val="single" w:sz="4" w:space="0" w:color="auto"/>
            </w:tcBorders>
            <w:hideMark/>
          </w:tcPr>
          <w:p w:rsidR="00DA04F3" w:rsidRPr="005403B2" w:rsidRDefault="00DA04F3" w:rsidP="00DA04F3">
            <w:r>
              <w:t>1</w:t>
            </w:r>
          </w:p>
        </w:tc>
        <w:tc>
          <w:tcPr>
            <w:tcW w:w="3240" w:type="dxa"/>
            <w:tcBorders>
              <w:top w:val="single" w:sz="4" w:space="0" w:color="auto"/>
              <w:left w:val="single" w:sz="4" w:space="0" w:color="auto"/>
              <w:bottom w:val="single" w:sz="4" w:space="0" w:color="auto"/>
              <w:right w:val="single" w:sz="4" w:space="0" w:color="auto"/>
            </w:tcBorders>
            <w:hideMark/>
          </w:tcPr>
          <w:p w:rsidR="00FD4469" w:rsidRPr="00FD4469" w:rsidRDefault="00FD4469" w:rsidP="00DA04F3">
            <w:r>
              <w:t>Исколчавање, осигурање и одржавање трасе пре и у току извођења радова у хоризонталном и вертикалном положају.Паушално.</w:t>
            </w:r>
          </w:p>
        </w:tc>
        <w:tc>
          <w:tcPr>
            <w:tcW w:w="2130" w:type="dxa"/>
            <w:tcBorders>
              <w:top w:val="single" w:sz="4" w:space="0" w:color="auto"/>
              <w:left w:val="single" w:sz="4" w:space="0" w:color="auto"/>
              <w:bottom w:val="single" w:sz="4" w:space="0" w:color="auto"/>
              <w:right w:val="single" w:sz="4" w:space="0" w:color="auto"/>
            </w:tcBorders>
          </w:tcPr>
          <w:p w:rsidR="00DA04F3" w:rsidRDefault="00DA04F3" w:rsidP="00DA04F3"/>
          <w:p w:rsidR="00DA04F3" w:rsidRDefault="00DA04F3" w:rsidP="00DA04F3"/>
          <w:p w:rsidR="00DA04F3" w:rsidRDefault="00DA04F3" w:rsidP="00DA04F3"/>
          <w:p w:rsidR="00DA04F3" w:rsidRPr="00FD4469" w:rsidRDefault="00FD4469" w:rsidP="00DA04F3">
            <w:r>
              <w:t>км</w:t>
            </w:r>
          </w:p>
        </w:tc>
        <w:tc>
          <w:tcPr>
            <w:tcW w:w="847" w:type="dxa"/>
            <w:tcBorders>
              <w:top w:val="single" w:sz="4" w:space="0" w:color="auto"/>
              <w:left w:val="single" w:sz="4" w:space="0" w:color="auto"/>
              <w:bottom w:val="single" w:sz="4" w:space="0" w:color="auto"/>
              <w:right w:val="single" w:sz="4" w:space="0" w:color="auto"/>
            </w:tcBorders>
          </w:tcPr>
          <w:p w:rsidR="00DA04F3" w:rsidRPr="00FD4469" w:rsidRDefault="00FD4469" w:rsidP="00DA04F3">
            <w:r>
              <w:t>0,55</w:t>
            </w:r>
          </w:p>
        </w:tc>
        <w:tc>
          <w:tcPr>
            <w:tcW w:w="1230" w:type="dxa"/>
            <w:tcBorders>
              <w:top w:val="single" w:sz="4" w:space="0" w:color="auto"/>
              <w:bottom w:val="single" w:sz="4" w:space="0" w:color="auto"/>
              <w:right w:val="single" w:sz="4" w:space="0" w:color="auto"/>
            </w:tcBorders>
            <w:shd w:val="clear" w:color="auto" w:fill="auto"/>
          </w:tcPr>
          <w:p w:rsidR="00DA04F3" w:rsidRDefault="00DA04F3">
            <w:pPr>
              <w:suppressAutoHyphens w:val="0"/>
              <w:spacing w:line="240" w:lineRule="auto"/>
            </w:pPr>
          </w:p>
        </w:tc>
        <w:tc>
          <w:tcPr>
            <w:tcW w:w="1470" w:type="dxa"/>
            <w:gridSpan w:val="2"/>
            <w:tcBorders>
              <w:top w:val="single" w:sz="4" w:space="0" w:color="auto"/>
              <w:bottom w:val="single" w:sz="4" w:space="0" w:color="auto"/>
              <w:right w:val="single" w:sz="4" w:space="0" w:color="auto"/>
            </w:tcBorders>
            <w:shd w:val="clear" w:color="auto" w:fill="auto"/>
          </w:tcPr>
          <w:p w:rsidR="00DA04F3" w:rsidRDefault="00DA04F3">
            <w:pPr>
              <w:suppressAutoHyphens w:val="0"/>
              <w:spacing w:line="240" w:lineRule="auto"/>
            </w:pPr>
          </w:p>
        </w:tc>
      </w:tr>
      <w:tr w:rsidR="00FD4469" w:rsidTr="00FD4469">
        <w:tblPrEx>
          <w:tblBorders>
            <w:top w:val="none" w:sz="0" w:space="0" w:color="auto"/>
          </w:tblBorders>
          <w:tblLook w:val="04A0"/>
        </w:tblPrEx>
        <w:trPr>
          <w:trHeight w:val="1920"/>
        </w:trPr>
        <w:tc>
          <w:tcPr>
            <w:tcW w:w="1546" w:type="dxa"/>
            <w:tcBorders>
              <w:top w:val="single" w:sz="4" w:space="0" w:color="auto"/>
              <w:left w:val="single" w:sz="4" w:space="0" w:color="auto"/>
              <w:bottom w:val="single" w:sz="4" w:space="0" w:color="auto"/>
              <w:right w:val="single" w:sz="4" w:space="0" w:color="auto"/>
            </w:tcBorders>
            <w:hideMark/>
          </w:tcPr>
          <w:p w:rsidR="00FD4469" w:rsidRPr="00FD4469" w:rsidRDefault="00FD4469" w:rsidP="00DA04F3">
            <w:r>
              <w:t>2</w:t>
            </w:r>
          </w:p>
        </w:tc>
        <w:tc>
          <w:tcPr>
            <w:tcW w:w="3240" w:type="dxa"/>
            <w:tcBorders>
              <w:top w:val="single" w:sz="4" w:space="0" w:color="auto"/>
              <w:left w:val="single" w:sz="4" w:space="0" w:color="auto"/>
              <w:bottom w:val="single" w:sz="4" w:space="0" w:color="auto"/>
              <w:right w:val="single" w:sz="4" w:space="0" w:color="auto"/>
            </w:tcBorders>
            <w:hideMark/>
          </w:tcPr>
          <w:p w:rsidR="00FD4469" w:rsidRPr="00FD4469" w:rsidRDefault="00FD4469" w:rsidP="00DA04F3">
            <w:r>
              <w:t>Одстрањивање шибља, грмља и дрвећа из зоне вршења радова са утоваром и одвозом на депонију до 5км.Обрачун по м² скинутог, утовареног и транспортованог материјала.</w:t>
            </w:r>
          </w:p>
        </w:tc>
        <w:tc>
          <w:tcPr>
            <w:tcW w:w="2130" w:type="dxa"/>
            <w:tcBorders>
              <w:top w:val="single" w:sz="4" w:space="0" w:color="auto"/>
              <w:left w:val="single" w:sz="4" w:space="0" w:color="auto"/>
              <w:bottom w:val="single" w:sz="4" w:space="0" w:color="auto"/>
              <w:right w:val="single" w:sz="4" w:space="0" w:color="auto"/>
            </w:tcBorders>
          </w:tcPr>
          <w:p w:rsidR="00FD4469" w:rsidRPr="00FD4469" w:rsidRDefault="00FD4469" w:rsidP="00DA04F3">
            <w:r>
              <w:t>м²</w:t>
            </w:r>
          </w:p>
        </w:tc>
        <w:tc>
          <w:tcPr>
            <w:tcW w:w="847" w:type="dxa"/>
            <w:tcBorders>
              <w:top w:val="single" w:sz="4" w:space="0" w:color="auto"/>
              <w:left w:val="single" w:sz="4" w:space="0" w:color="auto"/>
              <w:bottom w:val="single" w:sz="4" w:space="0" w:color="auto"/>
              <w:right w:val="single" w:sz="4" w:space="0" w:color="auto"/>
            </w:tcBorders>
          </w:tcPr>
          <w:p w:rsidR="00FD4469" w:rsidRDefault="00FD4469" w:rsidP="00DA04F3">
            <w:r>
              <w:t>440,00</w:t>
            </w:r>
          </w:p>
        </w:tc>
        <w:tc>
          <w:tcPr>
            <w:tcW w:w="1230" w:type="dxa"/>
            <w:tcBorders>
              <w:top w:val="single" w:sz="4" w:space="0" w:color="auto"/>
              <w:bottom w:val="single" w:sz="4" w:space="0" w:color="auto"/>
              <w:right w:val="single" w:sz="4" w:space="0" w:color="auto"/>
            </w:tcBorders>
            <w:shd w:val="clear" w:color="auto" w:fill="auto"/>
          </w:tcPr>
          <w:p w:rsidR="00FD4469" w:rsidRDefault="00FD4469">
            <w:pPr>
              <w:suppressAutoHyphens w:val="0"/>
              <w:spacing w:line="240" w:lineRule="auto"/>
            </w:pPr>
          </w:p>
        </w:tc>
        <w:tc>
          <w:tcPr>
            <w:tcW w:w="1470" w:type="dxa"/>
            <w:gridSpan w:val="2"/>
            <w:tcBorders>
              <w:top w:val="single" w:sz="4" w:space="0" w:color="auto"/>
              <w:bottom w:val="single" w:sz="4" w:space="0" w:color="auto"/>
              <w:right w:val="single" w:sz="4" w:space="0" w:color="auto"/>
            </w:tcBorders>
            <w:shd w:val="clear" w:color="auto" w:fill="auto"/>
          </w:tcPr>
          <w:p w:rsidR="00FD4469" w:rsidRDefault="00FD4469">
            <w:pPr>
              <w:suppressAutoHyphens w:val="0"/>
              <w:spacing w:line="240" w:lineRule="auto"/>
            </w:pPr>
          </w:p>
        </w:tc>
      </w:tr>
      <w:tr w:rsidR="00FD4469" w:rsidTr="00DA04F3">
        <w:tblPrEx>
          <w:tblBorders>
            <w:top w:val="none" w:sz="0" w:space="0" w:color="auto"/>
          </w:tblBorders>
          <w:tblLook w:val="04A0"/>
        </w:tblPrEx>
        <w:trPr>
          <w:trHeight w:val="273"/>
        </w:trPr>
        <w:tc>
          <w:tcPr>
            <w:tcW w:w="1546" w:type="dxa"/>
            <w:tcBorders>
              <w:top w:val="single" w:sz="4" w:space="0" w:color="auto"/>
              <w:left w:val="single" w:sz="4" w:space="0" w:color="auto"/>
              <w:bottom w:val="single" w:sz="4" w:space="0" w:color="auto"/>
              <w:right w:val="single" w:sz="4" w:space="0" w:color="auto"/>
            </w:tcBorders>
            <w:hideMark/>
          </w:tcPr>
          <w:p w:rsidR="00FD4469" w:rsidRDefault="00FD4469" w:rsidP="00DA04F3">
            <w:r>
              <w:t>3</w:t>
            </w:r>
          </w:p>
        </w:tc>
        <w:tc>
          <w:tcPr>
            <w:tcW w:w="3240" w:type="dxa"/>
            <w:tcBorders>
              <w:top w:val="single" w:sz="4" w:space="0" w:color="auto"/>
              <w:left w:val="single" w:sz="4" w:space="0" w:color="auto"/>
              <w:bottom w:val="single" w:sz="4" w:space="0" w:color="auto"/>
              <w:right w:val="single" w:sz="4" w:space="0" w:color="auto"/>
            </w:tcBorders>
            <w:hideMark/>
          </w:tcPr>
          <w:p w:rsidR="00FD4469" w:rsidRDefault="00FD4469" w:rsidP="00DA04F3">
            <w:r>
              <w:t>Машинско уклањање остатака асфалтних површина, упрљаног и неусловног постојећег тампона са коловоза, дебљине до 5цм.Обрачун по м² скинутог материјала са депоновањем у близини градилишта, за потребе изградње стабилизоване банкине.</w:t>
            </w:r>
          </w:p>
          <w:p w:rsidR="00FD4469" w:rsidRDefault="00FD4469" w:rsidP="00DA04F3"/>
        </w:tc>
        <w:tc>
          <w:tcPr>
            <w:tcW w:w="2130" w:type="dxa"/>
            <w:tcBorders>
              <w:top w:val="single" w:sz="4" w:space="0" w:color="auto"/>
              <w:left w:val="single" w:sz="4" w:space="0" w:color="auto"/>
              <w:bottom w:val="single" w:sz="4" w:space="0" w:color="auto"/>
              <w:right w:val="single" w:sz="4" w:space="0" w:color="auto"/>
            </w:tcBorders>
          </w:tcPr>
          <w:p w:rsidR="00FD4469" w:rsidRDefault="00FD4469" w:rsidP="00DA04F3">
            <w:r>
              <w:t>м²</w:t>
            </w:r>
          </w:p>
        </w:tc>
        <w:tc>
          <w:tcPr>
            <w:tcW w:w="847" w:type="dxa"/>
            <w:tcBorders>
              <w:top w:val="single" w:sz="4" w:space="0" w:color="auto"/>
              <w:left w:val="single" w:sz="4" w:space="0" w:color="auto"/>
              <w:bottom w:val="single" w:sz="4" w:space="0" w:color="auto"/>
              <w:right w:val="single" w:sz="4" w:space="0" w:color="auto"/>
            </w:tcBorders>
          </w:tcPr>
          <w:p w:rsidR="00FD4469" w:rsidRDefault="00FD4469" w:rsidP="00DA04F3">
            <w:r>
              <w:t>1.865,00</w:t>
            </w:r>
          </w:p>
        </w:tc>
        <w:tc>
          <w:tcPr>
            <w:tcW w:w="1230" w:type="dxa"/>
            <w:tcBorders>
              <w:top w:val="single" w:sz="4" w:space="0" w:color="auto"/>
              <w:bottom w:val="single" w:sz="4" w:space="0" w:color="auto"/>
              <w:right w:val="single" w:sz="4" w:space="0" w:color="auto"/>
            </w:tcBorders>
            <w:shd w:val="clear" w:color="auto" w:fill="auto"/>
          </w:tcPr>
          <w:p w:rsidR="00FD4469" w:rsidRDefault="00FD4469">
            <w:pPr>
              <w:suppressAutoHyphens w:val="0"/>
              <w:spacing w:line="240" w:lineRule="auto"/>
            </w:pPr>
          </w:p>
        </w:tc>
        <w:tc>
          <w:tcPr>
            <w:tcW w:w="1470" w:type="dxa"/>
            <w:gridSpan w:val="2"/>
            <w:tcBorders>
              <w:top w:val="single" w:sz="4" w:space="0" w:color="auto"/>
              <w:bottom w:val="single" w:sz="4" w:space="0" w:color="auto"/>
              <w:right w:val="single" w:sz="4" w:space="0" w:color="auto"/>
            </w:tcBorders>
            <w:shd w:val="clear" w:color="auto" w:fill="auto"/>
          </w:tcPr>
          <w:p w:rsidR="00FD4469" w:rsidRDefault="00FD4469">
            <w:pPr>
              <w:suppressAutoHyphens w:val="0"/>
              <w:spacing w:line="240" w:lineRule="auto"/>
            </w:pPr>
          </w:p>
        </w:tc>
      </w:tr>
    </w:tbl>
    <w:p w:rsidR="00DA04F3" w:rsidRPr="00FB11A9" w:rsidRDefault="00DA04F3" w:rsidP="00DA04F3">
      <w:pPr>
        <w:rPr>
          <w:rFonts w:cs="TimesNewRomanPSMT"/>
          <w:i/>
          <w:iCs/>
          <w:sz w:val="18"/>
          <w:szCs w:val="18"/>
        </w:rPr>
      </w:pPr>
    </w:p>
    <w:p w:rsidR="00DA04F3" w:rsidRPr="00FB11A9" w:rsidRDefault="00DA04F3" w:rsidP="00DA04F3">
      <w:pPr>
        <w:rPr>
          <w:rFonts w:cs="TimesNewRomanPSMT"/>
          <w:iCs/>
        </w:rPr>
      </w:pPr>
      <w:r>
        <w:rPr>
          <w:rFonts w:cs="TimesNewRomanPSMT"/>
          <w:i/>
          <w:iCs/>
          <w:sz w:val="18"/>
          <w:szCs w:val="18"/>
        </w:rPr>
        <w:t xml:space="preserve">                                                                              </w:t>
      </w:r>
      <w:r>
        <w:rPr>
          <w:rFonts w:cs="TimesNewRomanPSMT"/>
          <w:iCs/>
        </w:rPr>
        <w:t>ДОЊИ СТРОЈ</w:t>
      </w:r>
    </w:p>
    <w:tbl>
      <w:tblPr>
        <w:tblW w:w="10488" w:type="dxa"/>
        <w:tblLook w:val="04A0"/>
      </w:tblPr>
      <w:tblGrid>
        <w:gridCol w:w="1066"/>
        <w:gridCol w:w="4660"/>
        <w:gridCol w:w="1233"/>
        <w:gridCol w:w="1215"/>
        <w:gridCol w:w="1050"/>
        <w:gridCol w:w="15"/>
        <w:gridCol w:w="1249"/>
      </w:tblGrid>
      <w:tr w:rsidR="00DA04F3" w:rsidTr="00B81B4F">
        <w:trPr>
          <w:trHeight w:val="450"/>
        </w:trPr>
        <w:tc>
          <w:tcPr>
            <w:tcW w:w="1066" w:type="dxa"/>
            <w:tcBorders>
              <w:top w:val="single" w:sz="4" w:space="0" w:color="auto"/>
              <w:left w:val="single" w:sz="4" w:space="0" w:color="auto"/>
              <w:bottom w:val="single" w:sz="4" w:space="0" w:color="auto"/>
              <w:right w:val="single" w:sz="4" w:space="0" w:color="auto"/>
            </w:tcBorders>
            <w:hideMark/>
          </w:tcPr>
          <w:p w:rsidR="00DA04F3" w:rsidRDefault="00DA04F3" w:rsidP="00B81B4F">
            <w:pPr>
              <w:rPr>
                <w:rFonts w:cs="TimesNewRomanPSMT"/>
                <w:iCs/>
              </w:rPr>
            </w:pPr>
            <w:r>
              <w:rPr>
                <w:rFonts w:cs="TimesNewRomanPSMT"/>
                <w:iCs/>
              </w:rPr>
              <w:t>Ред.број</w:t>
            </w:r>
          </w:p>
        </w:tc>
        <w:tc>
          <w:tcPr>
            <w:tcW w:w="4660" w:type="dxa"/>
            <w:tcBorders>
              <w:top w:val="single" w:sz="4" w:space="0" w:color="auto"/>
              <w:left w:val="single" w:sz="4" w:space="0" w:color="auto"/>
              <w:bottom w:val="single" w:sz="4" w:space="0" w:color="auto"/>
              <w:right w:val="single" w:sz="4" w:space="0" w:color="auto"/>
            </w:tcBorders>
            <w:hideMark/>
          </w:tcPr>
          <w:p w:rsidR="00DA04F3" w:rsidRDefault="00DA04F3" w:rsidP="00B81B4F">
            <w:pPr>
              <w:rPr>
                <w:rFonts w:cs="TimesNewRomanPSMT"/>
                <w:iCs/>
              </w:rPr>
            </w:pPr>
            <w:r>
              <w:rPr>
                <w:rFonts w:cs="TimesNewRomanPSMT"/>
                <w:iCs/>
              </w:rPr>
              <w:t xml:space="preserve">                        Врста радова</w:t>
            </w:r>
          </w:p>
        </w:tc>
        <w:tc>
          <w:tcPr>
            <w:tcW w:w="1233" w:type="dxa"/>
            <w:tcBorders>
              <w:top w:val="single" w:sz="4" w:space="0" w:color="auto"/>
              <w:left w:val="single" w:sz="4" w:space="0" w:color="auto"/>
              <w:bottom w:val="single" w:sz="4" w:space="0" w:color="auto"/>
              <w:right w:val="single" w:sz="4" w:space="0" w:color="auto"/>
            </w:tcBorders>
            <w:hideMark/>
          </w:tcPr>
          <w:p w:rsidR="00DA04F3" w:rsidRDefault="00DA04F3" w:rsidP="00B81B4F">
            <w:pPr>
              <w:rPr>
                <w:rFonts w:cs="TimesNewRomanPSMT"/>
                <w:iCs/>
              </w:rPr>
            </w:pPr>
            <w:r>
              <w:rPr>
                <w:rFonts w:cs="TimesNewRomanPSMT"/>
                <w:iCs/>
              </w:rPr>
              <w:t>ЈМ</w:t>
            </w:r>
          </w:p>
        </w:tc>
        <w:tc>
          <w:tcPr>
            <w:tcW w:w="1215" w:type="dxa"/>
            <w:tcBorders>
              <w:top w:val="single" w:sz="4" w:space="0" w:color="auto"/>
              <w:left w:val="single" w:sz="4" w:space="0" w:color="auto"/>
              <w:bottom w:val="single" w:sz="4" w:space="0" w:color="auto"/>
              <w:right w:val="single" w:sz="4" w:space="0" w:color="auto"/>
            </w:tcBorders>
            <w:hideMark/>
          </w:tcPr>
          <w:p w:rsidR="00DA04F3" w:rsidRDefault="00DA04F3" w:rsidP="00B81B4F">
            <w:pPr>
              <w:rPr>
                <w:rFonts w:cs="TimesNewRomanPSMT"/>
                <w:iCs/>
              </w:rPr>
            </w:pPr>
            <w:r>
              <w:rPr>
                <w:rFonts w:cs="TimesNewRomanPSMT"/>
                <w:iCs/>
              </w:rPr>
              <w:t>Количина</w:t>
            </w:r>
          </w:p>
          <w:p w:rsidR="00DA04F3" w:rsidRPr="00AF52BC" w:rsidRDefault="00DA04F3" w:rsidP="00B81B4F">
            <w:pPr>
              <w:rPr>
                <w:rFonts w:cs="TimesNewRomanPSMT"/>
                <w:iCs/>
              </w:rPr>
            </w:pPr>
          </w:p>
        </w:tc>
        <w:tc>
          <w:tcPr>
            <w:tcW w:w="1065" w:type="dxa"/>
            <w:gridSpan w:val="2"/>
            <w:tcBorders>
              <w:top w:val="single" w:sz="4" w:space="0" w:color="auto"/>
              <w:bottom w:val="single" w:sz="4" w:space="0" w:color="auto"/>
              <w:right w:val="single" w:sz="4" w:space="0" w:color="auto"/>
            </w:tcBorders>
            <w:shd w:val="clear" w:color="auto" w:fill="auto"/>
          </w:tcPr>
          <w:p w:rsidR="00DA04F3" w:rsidRPr="00DA04F3" w:rsidRDefault="00DA04F3" w:rsidP="00B81B4F">
            <w:pPr>
              <w:suppressAutoHyphens w:val="0"/>
              <w:spacing w:line="240" w:lineRule="auto"/>
            </w:pPr>
            <w:r>
              <w:t>Јед.цена</w:t>
            </w:r>
          </w:p>
        </w:tc>
        <w:tc>
          <w:tcPr>
            <w:tcW w:w="1249" w:type="dxa"/>
            <w:tcBorders>
              <w:top w:val="single" w:sz="4" w:space="0" w:color="auto"/>
              <w:bottom w:val="single" w:sz="4" w:space="0" w:color="auto"/>
              <w:right w:val="single" w:sz="4" w:space="0" w:color="auto"/>
            </w:tcBorders>
            <w:shd w:val="clear" w:color="auto" w:fill="auto"/>
          </w:tcPr>
          <w:p w:rsidR="00DA04F3" w:rsidRPr="00DA04F3" w:rsidRDefault="00DA04F3" w:rsidP="00B81B4F">
            <w:pPr>
              <w:suppressAutoHyphens w:val="0"/>
              <w:spacing w:line="240" w:lineRule="auto"/>
            </w:pPr>
            <w:r>
              <w:t>укупно</w:t>
            </w:r>
          </w:p>
        </w:tc>
      </w:tr>
      <w:tr w:rsidR="00DA04F3" w:rsidTr="00B81B4F">
        <w:trPr>
          <w:trHeight w:val="660"/>
        </w:trPr>
        <w:tc>
          <w:tcPr>
            <w:tcW w:w="1066" w:type="dxa"/>
            <w:tcBorders>
              <w:top w:val="single" w:sz="4" w:space="0" w:color="auto"/>
              <w:left w:val="single" w:sz="4" w:space="0" w:color="auto"/>
              <w:bottom w:val="single" w:sz="4" w:space="0" w:color="auto"/>
              <w:right w:val="single" w:sz="4" w:space="0" w:color="auto"/>
            </w:tcBorders>
            <w:hideMark/>
          </w:tcPr>
          <w:p w:rsidR="00DA04F3" w:rsidRPr="00AF52BC" w:rsidRDefault="00DA04F3" w:rsidP="00B81B4F">
            <w:pPr>
              <w:rPr>
                <w:rFonts w:cs="TimesNewRomanPSMT"/>
                <w:iCs/>
              </w:rPr>
            </w:pPr>
            <w:r>
              <w:rPr>
                <w:rFonts w:cs="TimesNewRomanPSMT"/>
                <w:iCs/>
              </w:rPr>
              <w:t>1</w:t>
            </w:r>
          </w:p>
        </w:tc>
        <w:tc>
          <w:tcPr>
            <w:tcW w:w="4660" w:type="dxa"/>
            <w:tcBorders>
              <w:top w:val="single" w:sz="4" w:space="0" w:color="auto"/>
              <w:left w:val="single" w:sz="4" w:space="0" w:color="auto"/>
              <w:bottom w:val="single" w:sz="4" w:space="0" w:color="auto"/>
              <w:right w:val="single" w:sz="4" w:space="0" w:color="auto"/>
            </w:tcBorders>
            <w:hideMark/>
          </w:tcPr>
          <w:p w:rsidR="00DA04F3" w:rsidRPr="00FD4469" w:rsidRDefault="00FD4469" w:rsidP="00B81B4F">
            <w:pPr>
              <w:rPr>
                <w:rFonts w:cs="TimesNewRomanPSMT"/>
                <w:iCs/>
              </w:rPr>
            </w:pPr>
            <w:r>
              <w:rPr>
                <w:rFonts w:cs="TimesNewRomanPSMT"/>
                <w:iCs/>
              </w:rPr>
              <w:t>Ископ мешовитог материјала заједно са хумусним материјалом, до пројектоване дубине, са утоваром и транспортом на депонију до 5 км. Рад подразумева 90% машинског и 10% ручног рада.Обрачун по м</w:t>
            </w:r>
            <w:r>
              <w:rPr>
                <w:iCs/>
              </w:rPr>
              <w:t>³</w:t>
            </w:r>
            <w:r>
              <w:rPr>
                <w:rFonts w:cs="TimesNewRomanPSMT"/>
                <w:iCs/>
              </w:rPr>
              <w:t xml:space="preserve"> ископаног, утовареног и транспортованог материјала.</w:t>
            </w:r>
          </w:p>
        </w:tc>
        <w:tc>
          <w:tcPr>
            <w:tcW w:w="1233" w:type="dxa"/>
            <w:tcBorders>
              <w:top w:val="single" w:sz="4" w:space="0" w:color="auto"/>
              <w:left w:val="single" w:sz="4" w:space="0" w:color="auto"/>
              <w:bottom w:val="single" w:sz="4" w:space="0" w:color="auto"/>
              <w:right w:val="single" w:sz="4" w:space="0" w:color="auto"/>
            </w:tcBorders>
            <w:hideMark/>
          </w:tcPr>
          <w:p w:rsidR="00DA04F3" w:rsidRPr="00FD4469" w:rsidRDefault="00FD4469" w:rsidP="00B81B4F">
            <w:pPr>
              <w:pStyle w:val="NoSpacing"/>
            </w:pPr>
            <w:r>
              <w:rPr>
                <w:rFonts w:ascii="Times New Roman" w:hAnsi="Times New Roman" w:cs="TimesNewRomanPSMT"/>
                <w:iCs/>
                <w:color w:val="000000"/>
                <w:sz w:val="24"/>
                <w:szCs w:val="24"/>
              </w:rPr>
              <w:t>м</w:t>
            </w:r>
            <w:r>
              <w:rPr>
                <w:rFonts w:ascii="Times New Roman" w:hAnsi="Times New Roman" w:cs="Times New Roman"/>
                <w:iCs/>
                <w:color w:val="000000"/>
                <w:sz w:val="24"/>
                <w:szCs w:val="24"/>
              </w:rPr>
              <w:t>³</w:t>
            </w:r>
          </w:p>
        </w:tc>
        <w:tc>
          <w:tcPr>
            <w:tcW w:w="1215" w:type="dxa"/>
            <w:tcBorders>
              <w:top w:val="single" w:sz="4" w:space="0" w:color="auto"/>
              <w:left w:val="single" w:sz="4" w:space="0" w:color="auto"/>
              <w:bottom w:val="single" w:sz="4" w:space="0" w:color="auto"/>
              <w:right w:val="single" w:sz="4" w:space="0" w:color="auto"/>
            </w:tcBorders>
            <w:hideMark/>
          </w:tcPr>
          <w:p w:rsidR="00DA04F3" w:rsidRPr="00FD4469" w:rsidRDefault="00FD4469" w:rsidP="00B81B4F">
            <w:pPr>
              <w:rPr>
                <w:rFonts w:cs="TimesNewRomanPSMT"/>
                <w:iCs/>
              </w:rPr>
            </w:pPr>
            <w:r>
              <w:rPr>
                <w:rFonts w:cs="TimesNewRomanPSMT"/>
                <w:iCs/>
              </w:rPr>
              <w:t>85,00</w:t>
            </w:r>
          </w:p>
        </w:tc>
        <w:tc>
          <w:tcPr>
            <w:tcW w:w="1065" w:type="dxa"/>
            <w:gridSpan w:val="2"/>
            <w:tcBorders>
              <w:top w:val="single" w:sz="4" w:space="0" w:color="auto"/>
              <w:bottom w:val="single" w:sz="4" w:space="0" w:color="auto"/>
              <w:right w:val="single" w:sz="4" w:space="0" w:color="auto"/>
            </w:tcBorders>
            <w:shd w:val="clear" w:color="auto" w:fill="auto"/>
          </w:tcPr>
          <w:p w:rsidR="00DA04F3" w:rsidRDefault="00DA04F3" w:rsidP="00B81B4F">
            <w:pPr>
              <w:suppressAutoHyphens w:val="0"/>
              <w:spacing w:line="240" w:lineRule="auto"/>
            </w:pPr>
          </w:p>
        </w:tc>
        <w:tc>
          <w:tcPr>
            <w:tcW w:w="1249" w:type="dxa"/>
            <w:tcBorders>
              <w:top w:val="single" w:sz="4" w:space="0" w:color="auto"/>
              <w:bottom w:val="single" w:sz="4" w:space="0" w:color="auto"/>
              <w:right w:val="single" w:sz="4" w:space="0" w:color="auto"/>
            </w:tcBorders>
            <w:shd w:val="clear" w:color="auto" w:fill="auto"/>
          </w:tcPr>
          <w:p w:rsidR="00DA04F3" w:rsidRDefault="00DA04F3" w:rsidP="00B81B4F">
            <w:pPr>
              <w:suppressAutoHyphens w:val="0"/>
              <w:spacing w:line="240" w:lineRule="auto"/>
            </w:pPr>
          </w:p>
        </w:tc>
      </w:tr>
      <w:tr w:rsidR="00DA04F3" w:rsidTr="00B81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65"/>
        </w:trPr>
        <w:tc>
          <w:tcPr>
            <w:tcW w:w="1066" w:type="dxa"/>
          </w:tcPr>
          <w:p w:rsidR="00DA04F3" w:rsidRDefault="00DA04F3" w:rsidP="00B81B4F">
            <w:pPr>
              <w:ind w:left="108"/>
              <w:rPr>
                <w:rFonts w:cs="TimesNewRomanPSMT"/>
                <w:i/>
                <w:iCs/>
                <w:sz w:val="18"/>
                <w:szCs w:val="18"/>
              </w:rPr>
            </w:pPr>
          </w:p>
          <w:p w:rsidR="00DA04F3" w:rsidRPr="00FD4469" w:rsidRDefault="00FD4469" w:rsidP="00B81B4F">
            <w:pPr>
              <w:ind w:left="108"/>
              <w:rPr>
                <w:rFonts w:cs="TimesNewRomanPSMT"/>
                <w:iCs/>
              </w:rPr>
            </w:pPr>
            <w:r>
              <w:rPr>
                <w:rFonts w:cs="TimesNewRomanPSMT"/>
                <w:iCs/>
                <w:sz w:val="22"/>
                <w:szCs w:val="22"/>
              </w:rPr>
              <w:t>2</w:t>
            </w:r>
          </w:p>
          <w:p w:rsidR="00DA04F3" w:rsidRDefault="00DA04F3" w:rsidP="00B81B4F">
            <w:pPr>
              <w:ind w:left="108"/>
              <w:rPr>
                <w:rFonts w:cs="TimesNewRomanPSMT"/>
                <w:i/>
                <w:iCs/>
                <w:sz w:val="18"/>
                <w:szCs w:val="18"/>
              </w:rPr>
            </w:pPr>
          </w:p>
          <w:p w:rsidR="00DA04F3" w:rsidRDefault="00DA04F3" w:rsidP="00B81B4F">
            <w:pPr>
              <w:ind w:left="108"/>
              <w:rPr>
                <w:rFonts w:cs="TimesNewRomanPSMT"/>
                <w:i/>
                <w:iCs/>
                <w:sz w:val="18"/>
                <w:szCs w:val="18"/>
              </w:rPr>
            </w:pPr>
          </w:p>
        </w:tc>
        <w:tc>
          <w:tcPr>
            <w:tcW w:w="4660" w:type="dxa"/>
          </w:tcPr>
          <w:p w:rsidR="00DA04F3" w:rsidRDefault="00DA04F3" w:rsidP="00B81B4F">
            <w:pPr>
              <w:suppressAutoHyphens w:val="0"/>
              <w:spacing w:line="240" w:lineRule="auto"/>
              <w:rPr>
                <w:rFonts w:cs="TimesNewRomanPSMT"/>
                <w:i/>
                <w:iCs/>
                <w:sz w:val="18"/>
                <w:szCs w:val="18"/>
              </w:rPr>
            </w:pPr>
          </w:p>
          <w:p w:rsidR="00DA04F3" w:rsidRDefault="00FD4469" w:rsidP="00B81B4F">
            <w:pPr>
              <w:suppressAutoHyphens w:val="0"/>
              <w:spacing w:line="240" w:lineRule="auto"/>
              <w:rPr>
                <w:rFonts w:cs="TimesNewRomanPSMT"/>
                <w:iCs/>
              </w:rPr>
            </w:pPr>
            <w:r>
              <w:rPr>
                <w:rFonts w:cs="TimesNewRomanPSMT"/>
                <w:iCs/>
              </w:rPr>
              <w:t>Обрада и набијање  подтла са ваљањем и планирањем. Обрачун по м</w:t>
            </w:r>
            <w:r>
              <w:rPr>
                <w:iCs/>
              </w:rPr>
              <w:t>²</w:t>
            </w:r>
            <w:r>
              <w:rPr>
                <w:rFonts w:cs="TimesNewRomanPSMT"/>
                <w:iCs/>
              </w:rPr>
              <w:t xml:space="preserve"> обрађеног и добро набијеног тла до потребне носивости.</w:t>
            </w:r>
          </w:p>
          <w:p w:rsidR="00DA04F3" w:rsidRDefault="00DA04F3" w:rsidP="00B81B4F">
            <w:pPr>
              <w:rPr>
                <w:rFonts w:cs="TimesNewRomanPSMT"/>
                <w:i/>
                <w:iCs/>
                <w:sz w:val="18"/>
                <w:szCs w:val="18"/>
              </w:rPr>
            </w:pPr>
          </w:p>
        </w:tc>
        <w:tc>
          <w:tcPr>
            <w:tcW w:w="1233" w:type="dxa"/>
          </w:tcPr>
          <w:p w:rsidR="00DA04F3" w:rsidRDefault="00DA04F3" w:rsidP="00B81B4F">
            <w:pPr>
              <w:suppressAutoHyphens w:val="0"/>
              <w:spacing w:line="240" w:lineRule="auto"/>
              <w:rPr>
                <w:rFonts w:cs="TimesNewRomanPSMT"/>
                <w:i/>
                <w:iCs/>
                <w:sz w:val="18"/>
                <w:szCs w:val="18"/>
              </w:rPr>
            </w:pPr>
          </w:p>
          <w:p w:rsidR="00DA04F3" w:rsidRPr="00FD4469" w:rsidRDefault="00FD4469" w:rsidP="00B81B4F">
            <w:pPr>
              <w:suppressAutoHyphens w:val="0"/>
              <w:spacing w:line="240" w:lineRule="auto"/>
              <w:rPr>
                <w:rFonts w:cs="TimesNewRomanPSMT"/>
                <w:iCs/>
              </w:rPr>
            </w:pPr>
            <w:r>
              <w:rPr>
                <w:rFonts w:cs="TimesNewRomanPSMT"/>
                <w:iCs/>
                <w:sz w:val="22"/>
                <w:szCs w:val="22"/>
              </w:rPr>
              <w:t>м</w:t>
            </w:r>
            <w:r>
              <w:rPr>
                <w:iCs/>
                <w:sz w:val="22"/>
                <w:szCs w:val="22"/>
              </w:rPr>
              <w:t>²</w:t>
            </w:r>
          </w:p>
        </w:tc>
        <w:tc>
          <w:tcPr>
            <w:tcW w:w="1215" w:type="dxa"/>
          </w:tcPr>
          <w:p w:rsidR="00DA04F3" w:rsidRDefault="00DA04F3" w:rsidP="00B81B4F">
            <w:pPr>
              <w:suppressAutoHyphens w:val="0"/>
              <w:spacing w:line="240" w:lineRule="auto"/>
              <w:rPr>
                <w:rFonts w:cs="TimesNewRomanPSMT"/>
                <w:i/>
                <w:iCs/>
                <w:sz w:val="18"/>
                <w:szCs w:val="18"/>
              </w:rPr>
            </w:pPr>
          </w:p>
          <w:p w:rsidR="00DA04F3" w:rsidRDefault="00DA04F3" w:rsidP="00B81B4F">
            <w:pPr>
              <w:suppressAutoHyphens w:val="0"/>
              <w:spacing w:line="240" w:lineRule="auto"/>
              <w:rPr>
                <w:rFonts w:cs="TimesNewRomanPSMT"/>
                <w:i/>
                <w:iCs/>
                <w:sz w:val="18"/>
                <w:szCs w:val="18"/>
              </w:rPr>
            </w:pPr>
          </w:p>
          <w:p w:rsidR="00DA04F3" w:rsidRPr="00FD4469" w:rsidRDefault="00FD4469" w:rsidP="00B81B4F">
            <w:pPr>
              <w:suppressAutoHyphens w:val="0"/>
              <w:spacing w:line="240" w:lineRule="auto"/>
              <w:rPr>
                <w:rFonts w:cs="TimesNewRomanPSMT"/>
                <w:iCs/>
              </w:rPr>
            </w:pPr>
            <w:r>
              <w:rPr>
                <w:rFonts w:cs="TimesNewRomanPSMT"/>
                <w:iCs/>
              </w:rPr>
              <w:t>2.750,00</w:t>
            </w:r>
          </w:p>
          <w:p w:rsidR="00DA04F3" w:rsidRPr="00FB11A9" w:rsidRDefault="00DA04F3" w:rsidP="00B81B4F">
            <w:pPr>
              <w:rPr>
                <w:rFonts w:cs="TimesNewRomanPSMT"/>
                <w:iCs/>
              </w:rPr>
            </w:pPr>
          </w:p>
        </w:tc>
        <w:tc>
          <w:tcPr>
            <w:tcW w:w="1065" w:type="dxa"/>
            <w:gridSpan w:val="2"/>
            <w:tcBorders>
              <w:right w:val="single" w:sz="4" w:space="0" w:color="auto"/>
            </w:tcBorders>
            <w:shd w:val="clear" w:color="auto" w:fill="auto"/>
          </w:tcPr>
          <w:p w:rsidR="00DA04F3" w:rsidRDefault="00DA04F3" w:rsidP="00B81B4F">
            <w:pPr>
              <w:suppressAutoHyphens w:val="0"/>
              <w:spacing w:line="240" w:lineRule="auto"/>
            </w:pPr>
          </w:p>
        </w:tc>
        <w:tc>
          <w:tcPr>
            <w:tcW w:w="1249" w:type="dxa"/>
            <w:tcBorders>
              <w:right w:val="single" w:sz="4" w:space="0" w:color="auto"/>
            </w:tcBorders>
            <w:shd w:val="clear" w:color="auto" w:fill="auto"/>
          </w:tcPr>
          <w:p w:rsidR="00DA04F3" w:rsidRDefault="00DA04F3" w:rsidP="00B81B4F">
            <w:pPr>
              <w:suppressAutoHyphens w:val="0"/>
              <w:spacing w:line="240" w:lineRule="auto"/>
            </w:pPr>
          </w:p>
        </w:tc>
      </w:tr>
      <w:tr w:rsidR="00FD4469" w:rsidTr="00B81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5"/>
        </w:trPr>
        <w:tc>
          <w:tcPr>
            <w:tcW w:w="1066" w:type="dxa"/>
          </w:tcPr>
          <w:p w:rsidR="00FD4469" w:rsidRPr="00FD4469" w:rsidRDefault="00FD4469" w:rsidP="00B81B4F">
            <w:pPr>
              <w:ind w:left="108"/>
              <w:rPr>
                <w:rFonts w:cs="TimesNewRomanPSMT"/>
                <w:iCs/>
              </w:rPr>
            </w:pPr>
            <w:r>
              <w:rPr>
                <w:rFonts w:cs="TimesNewRomanPSMT"/>
                <w:iCs/>
                <w:sz w:val="22"/>
                <w:szCs w:val="22"/>
              </w:rPr>
              <w:t>3</w:t>
            </w:r>
          </w:p>
        </w:tc>
        <w:tc>
          <w:tcPr>
            <w:tcW w:w="4660" w:type="dxa"/>
          </w:tcPr>
          <w:p w:rsidR="00FD4469" w:rsidRDefault="00FD4469" w:rsidP="00B81B4F">
            <w:pPr>
              <w:rPr>
                <w:rFonts w:cs="TimesNewRomanPSMT"/>
                <w:iCs/>
              </w:rPr>
            </w:pPr>
            <w:r>
              <w:rPr>
                <w:rFonts w:cs="TimesNewRomanPSMT"/>
                <w:iCs/>
              </w:rPr>
              <w:t xml:space="preserve">Израда насипа од земљаног материјала III и IV категорије из депоније у слјевима до д=20цм са планирањем и набијањем до </w:t>
            </w:r>
            <w:r>
              <w:rPr>
                <w:rFonts w:cs="TimesNewRomanPSMT"/>
                <w:iCs/>
              </w:rPr>
              <w:lastRenderedPageBreak/>
              <w:t>потребне збијености.</w:t>
            </w:r>
          </w:p>
          <w:p w:rsidR="00B81B4F" w:rsidRPr="00B81B4F" w:rsidRDefault="00B81B4F" w:rsidP="00B81B4F">
            <w:pPr>
              <w:rPr>
                <w:rFonts w:cs="TimesNewRomanPSMT"/>
                <w:iCs/>
              </w:rPr>
            </w:pPr>
          </w:p>
          <w:p w:rsidR="00FD4469" w:rsidRPr="00FD4469" w:rsidRDefault="00FD4469" w:rsidP="00B81B4F">
            <w:pPr>
              <w:rPr>
                <w:rFonts w:cs="TimesNewRomanPSMT"/>
                <w:i/>
                <w:iCs/>
                <w:sz w:val="18"/>
                <w:szCs w:val="18"/>
              </w:rPr>
            </w:pPr>
          </w:p>
        </w:tc>
        <w:tc>
          <w:tcPr>
            <w:tcW w:w="1233" w:type="dxa"/>
          </w:tcPr>
          <w:p w:rsidR="00FD4469" w:rsidRPr="00FD4469" w:rsidRDefault="00FD4469" w:rsidP="00B81B4F">
            <w:pPr>
              <w:rPr>
                <w:rFonts w:cs="TimesNewRomanPSMT"/>
                <w:iCs/>
              </w:rPr>
            </w:pPr>
            <w:r>
              <w:rPr>
                <w:rFonts w:cs="TimesNewRomanPSMT"/>
                <w:iCs/>
                <w:sz w:val="22"/>
                <w:szCs w:val="22"/>
              </w:rPr>
              <w:lastRenderedPageBreak/>
              <w:t>м</w:t>
            </w:r>
            <w:r>
              <w:rPr>
                <w:iCs/>
                <w:sz w:val="22"/>
                <w:szCs w:val="22"/>
              </w:rPr>
              <w:t>³</w:t>
            </w:r>
          </w:p>
        </w:tc>
        <w:tc>
          <w:tcPr>
            <w:tcW w:w="1215" w:type="dxa"/>
          </w:tcPr>
          <w:p w:rsidR="00FD4469" w:rsidRPr="00FD4469" w:rsidRDefault="00FD4469" w:rsidP="00B81B4F">
            <w:pPr>
              <w:rPr>
                <w:rFonts w:cs="TimesNewRomanPSMT"/>
                <w:iCs/>
              </w:rPr>
            </w:pPr>
            <w:r>
              <w:rPr>
                <w:rFonts w:cs="TimesNewRomanPSMT"/>
                <w:iCs/>
                <w:sz w:val="22"/>
                <w:szCs w:val="22"/>
              </w:rPr>
              <w:t>129,00</w:t>
            </w:r>
          </w:p>
        </w:tc>
        <w:tc>
          <w:tcPr>
            <w:tcW w:w="1065" w:type="dxa"/>
            <w:gridSpan w:val="2"/>
            <w:tcBorders>
              <w:right w:val="single" w:sz="4" w:space="0" w:color="auto"/>
            </w:tcBorders>
            <w:shd w:val="clear" w:color="auto" w:fill="auto"/>
          </w:tcPr>
          <w:p w:rsidR="00FD4469" w:rsidRDefault="00FD4469" w:rsidP="00B81B4F">
            <w:pPr>
              <w:suppressAutoHyphens w:val="0"/>
              <w:spacing w:line="240" w:lineRule="auto"/>
            </w:pPr>
          </w:p>
        </w:tc>
        <w:tc>
          <w:tcPr>
            <w:tcW w:w="1249" w:type="dxa"/>
            <w:tcBorders>
              <w:right w:val="single" w:sz="4" w:space="0" w:color="auto"/>
            </w:tcBorders>
            <w:shd w:val="clear" w:color="auto" w:fill="auto"/>
          </w:tcPr>
          <w:p w:rsidR="00FD4469" w:rsidRDefault="00FD4469" w:rsidP="00B81B4F">
            <w:pPr>
              <w:suppressAutoHyphens w:val="0"/>
              <w:spacing w:line="240" w:lineRule="auto"/>
            </w:pPr>
          </w:p>
        </w:tc>
      </w:tr>
      <w:tr w:rsidR="00B81B4F" w:rsidTr="00273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2"/>
        </w:trPr>
        <w:tc>
          <w:tcPr>
            <w:tcW w:w="1066" w:type="dxa"/>
          </w:tcPr>
          <w:p w:rsidR="00B81B4F" w:rsidRPr="00B81B4F" w:rsidRDefault="00273EB6" w:rsidP="00B81B4F">
            <w:pPr>
              <w:rPr>
                <w:rFonts w:cs="TimesNewRomanPSMT"/>
                <w:iCs/>
              </w:rPr>
            </w:pPr>
            <w:r>
              <w:rPr>
                <w:rFonts w:cs="TimesNewRomanPSMT"/>
                <w:iCs/>
                <w:sz w:val="22"/>
                <w:szCs w:val="22"/>
              </w:rPr>
              <w:lastRenderedPageBreak/>
              <w:t>4</w:t>
            </w:r>
          </w:p>
        </w:tc>
        <w:tc>
          <w:tcPr>
            <w:tcW w:w="4660" w:type="dxa"/>
          </w:tcPr>
          <w:p w:rsidR="00B81B4F" w:rsidRDefault="00273EB6" w:rsidP="00B81B4F">
            <w:pPr>
              <w:rPr>
                <w:rFonts w:cs="TimesNewRomanPSMT"/>
                <w:i/>
                <w:iCs/>
                <w:sz w:val="18"/>
                <w:szCs w:val="18"/>
              </w:rPr>
            </w:pPr>
            <w:r>
              <w:rPr>
                <w:rFonts w:cs="TimesNewRomanPSMT"/>
                <w:iCs/>
              </w:rPr>
              <w:t>Ископ земљаног јарка са прибрежне стране пута према пројектованим димензијама, облику и дубини. Обрачун по м</w:t>
            </w:r>
            <w:r>
              <w:rPr>
                <w:iCs/>
              </w:rPr>
              <w:t>³</w:t>
            </w:r>
            <w:r>
              <w:rPr>
                <w:rFonts w:cs="TimesNewRomanPSMT"/>
                <w:iCs/>
              </w:rPr>
              <w:t xml:space="preserve"> ископаног јарка заједно са утоваром и транспортом до депоније.</w:t>
            </w:r>
          </w:p>
        </w:tc>
        <w:tc>
          <w:tcPr>
            <w:tcW w:w="1233" w:type="dxa"/>
          </w:tcPr>
          <w:p w:rsidR="00B81B4F" w:rsidRPr="00B81B4F" w:rsidRDefault="00273EB6" w:rsidP="00B81B4F">
            <w:pPr>
              <w:rPr>
                <w:rFonts w:cs="TimesNewRomanPSMT"/>
                <w:iCs/>
              </w:rPr>
            </w:pPr>
            <w:r>
              <w:rPr>
                <w:rFonts w:cs="TimesNewRomanPSMT"/>
                <w:iCs/>
                <w:sz w:val="22"/>
                <w:szCs w:val="22"/>
              </w:rPr>
              <w:t>м</w:t>
            </w:r>
            <w:r>
              <w:rPr>
                <w:iCs/>
                <w:sz w:val="22"/>
                <w:szCs w:val="22"/>
              </w:rPr>
              <w:t>³</w:t>
            </w:r>
          </w:p>
        </w:tc>
        <w:tc>
          <w:tcPr>
            <w:tcW w:w="1215" w:type="dxa"/>
          </w:tcPr>
          <w:p w:rsidR="00B81B4F" w:rsidRPr="00B81B4F" w:rsidRDefault="00273EB6" w:rsidP="00B81B4F">
            <w:pPr>
              <w:rPr>
                <w:rFonts w:cs="TimesNewRomanPSMT"/>
                <w:iCs/>
              </w:rPr>
            </w:pPr>
            <w:r>
              <w:rPr>
                <w:rFonts w:cs="TimesNewRomanPSMT"/>
                <w:iCs/>
                <w:sz w:val="22"/>
                <w:szCs w:val="22"/>
              </w:rPr>
              <w:t>219,00</w:t>
            </w:r>
          </w:p>
        </w:tc>
        <w:tc>
          <w:tcPr>
            <w:tcW w:w="1050" w:type="dxa"/>
          </w:tcPr>
          <w:p w:rsidR="00B81B4F" w:rsidRDefault="00B81B4F" w:rsidP="00B81B4F">
            <w:pPr>
              <w:rPr>
                <w:rFonts w:cs="TimesNewRomanPSMT"/>
                <w:i/>
                <w:iCs/>
                <w:sz w:val="18"/>
                <w:szCs w:val="18"/>
              </w:rPr>
            </w:pPr>
          </w:p>
        </w:tc>
        <w:tc>
          <w:tcPr>
            <w:tcW w:w="1264" w:type="dxa"/>
            <w:gridSpan w:val="2"/>
          </w:tcPr>
          <w:p w:rsidR="00B81B4F" w:rsidRDefault="00B81B4F" w:rsidP="00B81B4F">
            <w:pPr>
              <w:rPr>
                <w:rFonts w:cs="TimesNewRomanPSMT"/>
                <w:i/>
                <w:iCs/>
                <w:sz w:val="18"/>
                <w:szCs w:val="18"/>
              </w:rPr>
            </w:pPr>
          </w:p>
        </w:tc>
      </w:tr>
      <w:tr w:rsidR="00273EB6" w:rsidTr="00B81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10"/>
        </w:trPr>
        <w:tc>
          <w:tcPr>
            <w:tcW w:w="1066" w:type="dxa"/>
          </w:tcPr>
          <w:p w:rsidR="00273EB6" w:rsidRDefault="00273EB6" w:rsidP="00B81B4F">
            <w:pPr>
              <w:rPr>
                <w:rFonts w:cs="TimesNewRomanPSMT"/>
                <w:iCs/>
              </w:rPr>
            </w:pPr>
            <w:r>
              <w:rPr>
                <w:rFonts w:cs="TimesNewRomanPSMT"/>
                <w:iCs/>
                <w:sz w:val="22"/>
                <w:szCs w:val="22"/>
              </w:rPr>
              <w:t>5</w:t>
            </w:r>
          </w:p>
        </w:tc>
        <w:tc>
          <w:tcPr>
            <w:tcW w:w="4660" w:type="dxa"/>
          </w:tcPr>
          <w:p w:rsidR="00273EB6" w:rsidRPr="00D83C3B" w:rsidRDefault="00273EB6" w:rsidP="00B81B4F">
            <w:pPr>
              <w:suppressAutoHyphens w:val="0"/>
              <w:spacing w:line="240" w:lineRule="auto"/>
              <w:rPr>
                <w:rFonts w:cs="TimesNewRomanPSMT"/>
                <w:iCs/>
              </w:rPr>
            </w:pPr>
            <w:r>
              <w:rPr>
                <w:rFonts w:cs="TimesNewRomanPSMT"/>
                <w:iCs/>
              </w:rPr>
              <w:t>Израда стабилизованих банкина у слоју дебљине минимум д=20цм, од неселектованог мешовитог материјала скинутог са коловоза у претходним радовима. Обрачун по м</w:t>
            </w:r>
            <w:r>
              <w:rPr>
                <w:iCs/>
              </w:rPr>
              <w:t>²</w:t>
            </w:r>
            <w:r>
              <w:rPr>
                <w:rFonts w:cs="TimesNewRomanPSMT"/>
                <w:iCs/>
              </w:rPr>
              <w:t xml:space="preserve"> израђене и до потребне збијености уваљане банкине.</w:t>
            </w:r>
          </w:p>
          <w:p w:rsidR="00273EB6" w:rsidRDefault="00273EB6" w:rsidP="00B81B4F">
            <w:pPr>
              <w:suppressAutoHyphens w:val="0"/>
              <w:spacing w:line="240" w:lineRule="auto"/>
              <w:rPr>
                <w:rFonts w:cs="TimesNewRomanPSMT"/>
                <w:i/>
                <w:iCs/>
                <w:sz w:val="18"/>
                <w:szCs w:val="18"/>
              </w:rPr>
            </w:pPr>
          </w:p>
          <w:p w:rsidR="00273EB6" w:rsidRDefault="00273EB6" w:rsidP="00B81B4F">
            <w:pPr>
              <w:rPr>
                <w:rFonts w:cs="TimesNewRomanPSMT"/>
                <w:i/>
                <w:iCs/>
                <w:sz w:val="18"/>
                <w:szCs w:val="18"/>
              </w:rPr>
            </w:pPr>
          </w:p>
        </w:tc>
        <w:tc>
          <w:tcPr>
            <w:tcW w:w="1233" w:type="dxa"/>
          </w:tcPr>
          <w:p w:rsidR="00273EB6" w:rsidRDefault="00273EB6" w:rsidP="00B81B4F">
            <w:pPr>
              <w:rPr>
                <w:rFonts w:cs="TimesNewRomanPSMT"/>
                <w:i/>
                <w:iCs/>
                <w:sz w:val="18"/>
                <w:szCs w:val="18"/>
              </w:rPr>
            </w:pPr>
            <w:r>
              <w:rPr>
                <w:rFonts w:cs="TimesNewRomanPSMT"/>
                <w:iCs/>
                <w:sz w:val="22"/>
                <w:szCs w:val="22"/>
              </w:rPr>
              <w:t>м</w:t>
            </w:r>
            <w:r>
              <w:rPr>
                <w:iCs/>
                <w:sz w:val="22"/>
                <w:szCs w:val="22"/>
              </w:rPr>
              <w:t>²</w:t>
            </w:r>
          </w:p>
        </w:tc>
        <w:tc>
          <w:tcPr>
            <w:tcW w:w="1215" w:type="dxa"/>
          </w:tcPr>
          <w:p w:rsidR="00273EB6" w:rsidRDefault="00273EB6" w:rsidP="00B81B4F">
            <w:pPr>
              <w:rPr>
                <w:rFonts w:cs="TimesNewRomanPSMT"/>
                <w:i/>
                <w:iCs/>
                <w:sz w:val="18"/>
                <w:szCs w:val="18"/>
              </w:rPr>
            </w:pPr>
            <w:r>
              <w:rPr>
                <w:rFonts w:cs="TimesNewRomanPSMT"/>
                <w:iCs/>
                <w:sz w:val="22"/>
                <w:szCs w:val="22"/>
              </w:rPr>
              <w:t>550,00</w:t>
            </w:r>
          </w:p>
        </w:tc>
        <w:tc>
          <w:tcPr>
            <w:tcW w:w="1050" w:type="dxa"/>
          </w:tcPr>
          <w:p w:rsidR="00273EB6" w:rsidRDefault="00273EB6" w:rsidP="00B81B4F">
            <w:pPr>
              <w:rPr>
                <w:rFonts w:cs="TimesNewRomanPSMT"/>
                <w:i/>
                <w:iCs/>
                <w:sz w:val="18"/>
                <w:szCs w:val="18"/>
              </w:rPr>
            </w:pPr>
          </w:p>
        </w:tc>
        <w:tc>
          <w:tcPr>
            <w:tcW w:w="1264" w:type="dxa"/>
            <w:gridSpan w:val="2"/>
          </w:tcPr>
          <w:p w:rsidR="00273EB6" w:rsidRDefault="00273EB6" w:rsidP="00B81B4F">
            <w:pPr>
              <w:rPr>
                <w:rFonts w:cs="TimesNewRomanPSMT"/>
                <w:i/>
                <w:iCs/>
                <w:sz w:val="18"/>
                <w:szCs w:val="18"/>
              </w:rPr>
            </w:pPr>
          </w:p>
        </w:tc>
      </w:tr>
    </w:tbl>
    <w:p w:rsidR="00273EB6" w:rsidRDefault="00273EB6" w:rsidP="00DA04F3">
      <w:pPr>
        <w:rPr>
          <w:rFonts w:cs="TimesNewRomanPSMT"/>
          <w:i/>
          <w:iCs/>
          <w:sz w:val="18"/>
          <w:szCs w:val="18"/>
        </w:rPr>
      </w:pPr>
    </w:p>
    <w:p w:rsidR="00DA04F3" w:rsidRPr="00DC4234" w:rsidRDefault="00DA04F3" w:rsidP="00DA04F3">
      <w:pPr>
        <w:rPr>
          <w:rFonts w:cs="TimesNewRomanPSMT"/>
          <w:iCs/>
        </w:rPr>
      </w:pPr>
      <w:r>
        <w:rPr>
          <w:rFonts w:cs="TimesNewRomanPSMT"/>
          <w:i/>
          <w:iCs/>
          <w:sz w:val="18"/>
          <w:szCs w:val="18"/>
        </w:rPr>
        <w:t xml:space="preserve">                                                                   </w:t>
      </w:r>
      <w:r>
        <w:rPr>
          <w:rFonts w:cs="TimesNewRomanPSMT"/>
          <w:iCs/>
        </w:rPr>
        <w:t>ГОРЊИ СТРОЈ</w:t>
      </w:r>
    </w:p>
    <w:tbl>
      <w:tblPr>
        <w:tblW w:w="10056" w:type="dxa"/>
        <w:tblLook w:val="04A0"/>
      </w:tblPr>
      <w:tblGrid>
        <w:gridCol w:w="1065"/>
        <w:gridCol w:w="3840"/>
        <w:gridCol w:w="7"/>
        <w:gridCol w:w="1793"/>
        <w:gridCol w:w="1056"/>
        <w:gridCol w:w="1095"/>
        <w:gridCol w:w="1200"/>
      </w:tblGrid>
      <w:tr w:rsidR="00DA04F3" w:rsidTr="00DA04F3">
        <w:tc>
          <w:tcPr>
            <w:tcW w:w="1065" w:type="dxa"/>
            <w:tcBorders>
              <w:top w:val="single" w:sz="4" w:space="0" w:color="auto"/>
              <w:left w:val="single" w:sz="4" w:space="0" w:color="auto"/>
              <w:bottom w:val="single" w:sz="4" w:space="0" w:color="auto"/>
              <w:right w:val="single" w:sz="4" w:space="0" w:color="auto"/>
            </w:tcBorders>
            <w:hideMark/>
          </w:tcPr>
          <w:p w:rsidR="00DA04F3" w:rsidRDefault="00DA04F3" w:rsidP="00672A6A">
            <w:pPr>
              <w:rPr>
                <w:rFonts w:cs="TimesNewRomanPSMT"/>
                <w:iCs/>
              </w:rPr>
            </w:pPr>
            <w:r>
              <w:rPr>
                <w:rFonts w:cs="TimesNewRomanPSMT"/>
                <w:iCs/>
              </w:rPr>
              <w:t>Ред.број</w:t>
            </w:r>
          </w:p>
        </w:tc>
        <w:tc>
          <w:tcPr>
            <w:tcW w:w="3847" w:type="dxa"/>
            <w:gridSpan w:val="2"/>
            <w:tcBorders>
              <w:top w:val="single" w:sz="4" w:space="0" w:color="auto"/>
              <w:left w:val="single" w:sz="4" w:space="0" w:color="auto"/>
              <w:bottom w:val="single" w:sz="4" w:space="0" w:color="auto"/>
              <w:right w:val="single" w:sz="4" w:space="0" w:color="auto"/>
            </w:tcBorders>
            <w:hideMark/>
          </w:tcPr>
          <w:p w:rsidR="00DA04F3" w:rsidRDefault="00DA04F3" w:rsidP="00672A6A">
            <w:pPr>
              <w:rPr>
                <w:rFonts w:cs="TimesNewRomanPSMT"/>
                <w:iCs/>
              </w:rPr>
            </w:pPr>
            <w:r>
              <w:rPr>
                <w:rFonts w:cs="TimesNewRomanPSMT"/>
                <w:iCs/>
              </w:rPr>
              <w:t>Врста радова</w:t>
            </w:r>
          </w:p>
        </w:tc>
        <w:tc>
          <w:tcPr>
            <w:tcW w:w="1793" w:type="dxa"/>
            <w:tcBorders>
              <w:top w:val="single" w:sz="4" w:space="0" w:color="auto"/>
              <w:left w:val="single" w:sz="4" w:space="0" w:color="auto"/>
              <w:bottom w:val="single" w:sz="4" w:space="0" w:color="auto"/>
              <w:right w:val="single" w:sz="4" w:space="0" w:color="auto"/>
            </w:tcBorders>
            <w:hideMark/>
          </w:tcPr>
          <w:p w:rsidR="00DA04F3" w:rsidRDefault="00DA04F3" w:rsidP="00672A6A">
            <w:pPr>
              <w:rPr>
                <w:rFonts w:cs="TimesNewRomanPSMT"/>
                <w:iCs/>
              </w:rPr>
            </w:pPr>
            <w:r>
              <w:rPr>
                <w:rFonts w:cs="TimesNewRomanPSMT"/>
                <w:iCs/>
              </w:rPr>
              <w:t>ЈМ</w:t>
            </w:r>
          </w:p>
        </w:tc>
        <w:tc>
          <w:tcPr>
            <w:tcW w:w="1056" w:type="dxa"/>
            <w:tcBorders>
              <w:top w:val="single" w:sz="4" w:space="0" w:color="auto"/>
              <w:left w:val="single" w:sz="4" w:space="0" w:color="auto"/>
              <w:bottom w:val="single" w:sz="4" w:space="0" w:color="auto"/>
              <w:right w:val="single" w:sz="4" w:space="0" w:color="auto"/>
            </w:tcBorders>
            <w:hideMark/>
          </w:tcPr>
          <w:p w:rsidR="00DA04F3" w:rsidRDefault="00DA04F3" w:rsidP="00672A6A">
            <w:pPr>
              <w:rPr>
                <w:rFonts w:cs="TimesNewRomanPSMT"/>
                <w:iCs/>
              </w:rPr>
            </w:pPr>
            <w:r>
              <w:rPr>
                <w:rFonts w:cs="TimesNewRomanPSMT"/>
                <w:iCs/>
              </w:rPr>
              <w:t>Кол.</w:t>
            </w:r>
          </w:p>
        </w:tc>
        <w:tc>
          <w:tcPr>
            <w:tcW w:w="1095" w:type="dxa"/>
            <w:tcBorders>
              <w:top w:val="single" w:sz="4" w:space="0" w:color="auto"/>
              <w:bottom w:val="single" w:sz="4" w:space="0" w:color="auto"/>
              <w:right w:val="single" w:sz="4" w:space="0" w:color="auto"/>
            </w:tcBorders>
            <w:shd w:val="clear" w:color="auto" w:fill="auto"/>
          </w:tcPr>
          <w:p w:rsidR="00DA04F3" w:rsidRPr="00DA04F3" w:rsidRDefault="00DA04F3">
            <w:pPr>
              <w:suppressAutoHyphens w:val="0"/>
              <w:spacing w:line="240" w:lineRule="auto"/>
            </w:pPr>
            <w:r>
              <w:t>Јед.цена</w:t>
            </w:r>
          </w:p>
        </w:tc>
        <w:tc>
          <w:tcPr>
            <w:tcW w:w="1200" w:type="dxa"/>
            <w:tcBorders>
              <w:top w:val="single" w:sz="4" w:space="0" w:color="auto"/>
              <w:bottom w:val="single" w:sz="4" w:space="0" w:color="auto"/>
              <w:right w:val="single" w:sz="4" w:space="0" w:color="auto"/>
            </w:tcBorders>
            <w:shd w:val="clear" w:color="auto" w:fill="auto"/>
          </w:tcPr>
          <w:p w:rsidR="00DA04F3" w:rsidRPr="00DA04F3" w:rsidRDefault="00DA04F3">
            <w:pPr>
              <w:suppressAutoHyphens w:val="0"/>
              <w:spacing w:line="240" w:lineRule="auto"/>
            </w:pPr>
            <w:r>
              <w:t>укупно</w:t>
            </w:r>
          </w:p>
        </w:tc>
      </w:tr>
      <w:tr w:rsidR="00DA04F3" w:rsidTr="00DA04F3">
        <w:tc>
          <w:tcPr>
            <w:tcW w:w="1065" w:type="dxa"/>
            <w:tcBorders>
              <w:top w:val="single" w:sz="4" w:space="0" w:color="auto"/>
              <w:left w:val="single" w:sz="4" w:space="0" w:color="auto"/>
              <w:bottom w:val="single" w:sz="4" w:space="0" w:color="auto"/>
              <w:right w:val="single" w:sz="4" w:space="0" w:color="auto"/>
            </w:tcBorders>
            <w:hideMark/>
          </w:tcPr>
          <w:p w:rsidR="00DA04F3" w:rsidRDefault="00DA04F3" w:rsidP="00672A6A">
            <w:pPr>
              <w:rPr>
                <w:rFonts w:cs="TimesNewRomanPSMT"/>
                <w:iCs/>
              </w:rPr>
            </w:pPr>
            <w:r>
              <w:rPr>
                <w:rFonts w:cs="TimesNewRomanPSMT"/>
                <w:iCs/>
              </w:rPr>
              <w:t>1</w:t>
            </w:r>
          </w:p>
        </w:tc>
        <w:tc>
          <w:tcPr>
            <w:tcW w:w="3847" w:type="dxa"/>
            <w:gridSpan w:val="2"/>
            <w:tcBorders>
              <w:top w:val="single" w:sz="4" w:space="0" w:color="auto"/>
              <w:left w:val="single" w:sz="4" w:space="0" w:color="auto"/>
              <w:bottom w:val="single" w:sz="4" w:space="0" w:color="auto"/>
              <w:right w:val="single" w:sz="4" w:space="0" w:color="auto"/>
            </w:tcBorders>
            <w:hideMark/>
          </w:tcPr>
          <w:p w:rsidR="00DA04F3" w:rsidRPr="0032587C" w:rsidRDefault="00B81B4F" w:rsidP="00672A6A">
            <w:pPr>
              <w:rPr>
                <w:rFonts w:cs="TimesNewRomanPSMT"/>
                <w:iCs/>
              </w:rPr>
            </w:pPr>
            <w:r>
              <w:rPr>
                <w:rFonts w:cs="TimesNewRomanPSMT"/>
                <w:iCs/>
              </w:rPr>
              <w:t>Израда тампонског слоја од каменог агрегата крупноће 0-63 мм ,дебљине до д=20цм. Обрачун по м</w:t>
            </w:r>
            <w:r>
              <w:rPr>
                <w:iCs/>
              </w:rPr>
              <w:t>³</w:t>
            </w:r>
            <w:r>
              <w:rPr>
                <w:rFonts w:cs="TimesNewRomanPSMT"/>
                <w:iCs/>
              </w:rPr>
              <w:t xml:space="preserve"> набављеног, транспортованог ,уграђеног и набијеног материјала</w:t>
            </w:r>
          </w:p>
        </w:tc>
        <w:tc>
          <w:tcPr>
            <w:tcW w:w="1793" w:type="dxa"/>
            <w:tcBorders>
              <w:top w:val="single" w:sz="4" w:space="0" w:color="auto"/>
              <w:left w:val="single" w:sz="4" w:space="0" w:color="auto"/>
              <w:bottom w:val="single" w:sz="4" w:space="0" w:color="auto"/>
              <w:right w:val="single" w:sz="4" w:space="0" w:color="auto"/>
            </w:tcBorders>
            <w:hideMark/>
          </w:tcPr>
          <w:p w:rsidR="00DA04F3" w:rsidRPr="0032587C" w:rsidRDefault="00DA04F3" w:rsidP="00672A6A">
            <w:pPr>
              <w:rPr>
                <w:rFonts w:cs="TimesNewRomanPSMT"/>
                <w:iCs/>
              </w:rPr>
            </w:pPr>
            <w:r>
              <w:rPr>
                <w:rFonts w:cs="TimesNewRomanPSMT"/>
                <w:iCs/>
              </w:rPr>
              <w:t>м</w:t>
            </w:r>
            <w:r>
              <w:rPr>
                <w:iCs/>
              </w:rPr>
              <w:t>³</w:t>
            </w:r>
          </w:p>
        </w:tc>
        <w:tc>
          <w:tcPr>
            <w:tcW w:w="1056" w:type="dxa"/>
            <w:tcBorders>
              <w:top w:val="single" w:sz="4" w:space="0" w:color="auto"/>
              <w:left w:val="single" w:sz="4" w:space="0" w:color="auto"/>
              <w:bottom w:val="single" w:sz="4" w:space="0" w:color="auto"/>
              <w:right w:val="single" w:sz="4" w:space="0" w:color="auto"/>
            </w:tcBorders>
            <w:hideMark/>
          </w:tcPr>
          <w:p w:rsidR="00DA04F3" w:rsidRPr="00B81B4F" w:rsidRDefault="00B81B4F" w:rsidP="00672A6A">
            <w:pPr>
              <w:rPr>
                <w:rFonts w:cs="TimesNewRomanPSMT"/>
                <w:iCs/>
              </w:rPr>
            </w:pPr>
            <w:r>
              <w:rPr>
                <w:rFonts w:cs="TimesNewRomanPSMT"/>
                <w:iCs/>
              </w:rPr>
              <w:t>180,00</w:t>
            </w:r>
          </w:p>
          <w:p w:rsidR="00DA04F3" w:rsidRDefault="00DA04F3" w:rsidP="00672A6A">
            <w:pPr>
              <w:rPr>
                <w:rFonts w:cs="TimesNewRomanPSMT"/>
                <w:iCs/>
              </w:rPr>
            </w:pPr>
          </w:p>
          <w:p w:rsidR="00DA04F3" w:rsidRDefault="00DA04F3" w:rsidP="00672A6A">
            <w:pPr>
              <w:rPr>
                <w:rFonts w:cs="TimesNewRomanPSMT"/>
                <w:iCs/>
              </w:rPr>
            </w:pPr>
          </w:p>
          <w:p w:rsidR="00DA04F3" w:rsidRDefault="00DA04F3" w:rsidP="00672A6A">
            <w:pPr>
              <w:rPr>
                <w:rFonts w:cs="TimesNewRomanPSMT"/>
                <w:iCs/>
              </w:rPr>
            </w:pPr>
          </w:p>
          <w:p w:rsidR="00DA04F3" w:rsidRDefault="00DA04F3" w:rsidP="00672A6A">
            <w:pPr>
              <w:rPr>
                <w:rFonts w:cs="TimesNewRomanPSMT"/>
                <w:iCs/>
              </w:rPr>
            </w:pPr>
          </w:p>
          <w:p w:rsidR="00DA04F3" w:rsidRPr="0032587C" w:rsidRDefault="00DA04F3" w:rsidP="00672A6A">
            <w:pPr>
              <w:rPr>
                <w:rFonts w:cs="TimesNewRomanPSMT"/>
                <w:iCs/>
              </w:rPr>
            </w:pPr>
          </w:p>
        </w:tc>
        <w:tc>
          <w:tcPr>
            <w:tcW w:w="1095" w:type="dxa"/>
            <w:tcBorders>
              <w:top w:val="single" w:sz="4" w:space="0" w:color="auto"/>
              <w:bottom w:val="single" w:sz="4" w:space="0" w:color="auto"/>
              <w:right w:val="single" w:sz="4" w:space="0" w:color="auto"/>
            </w:tcBorders>
            <w:shd w:val="clear" w:color="auto" w:fill="auto"/>
          </w:tcPr>
          <w:p w:rsidR="00DA04F3" w:rsidRDefault="00DA04F3">
            <w:pPr>
              <w:suppressAutoHyphens w:val="0"/>
              <w:spacing w:line="240" w:lineRule="auto"/>
            </w:pPr>
          </w:p>
        </w:tc>
        <w:tc>
          <w:tcPr>
            <w:tcW w:w="1200" w:type="dxa"/>
            <w:tcBorders>
              <w:top w:val="single" w:sz="4" w:space="0" w:color="auto"/>
              <w:bottom w:val="single" w:sz="4" w:space="0" w:color="auto"/>
              <w:right w:val="single" w:sz="4" w:space="0" w:color="auto"/>
            </w:tcBorders>
            <w:shd w:val="clear" w:color="auto" w:fill="auto"/>
          </w:tcPr>
          <w:p w:rsidR="00DA04F3" w:rsidRDefault="00DA04F3">
            <w:pPr>
              <w:suppressAutoHyphens w:val="0"/>
              <w:spacing w:line="240" w:lineRule="auto"/>
            </w:pPr>
          </w:p>
        </w:tc>
      </w:tr>
      <w:tr w:rsidR="00DA04F3" w:rsidTr="00DA04F3">
        <w:tc>
          <w:tcPr>
            <w:tcW w:w="1065" w:type="dxa"/>
            <w:tcBorders>
              <w:top w:val="single" w:sz="4" w:space="0" w:color="auto"/>
              <w:left w:val="single" w:sz="4" w:space="0" w:color="auto"/>
              <w:bottom w:val="single" w:sz="4" w:space="0" w:color="auto"/>
              <w:right w:val="single" w:sz="4" w:space="0" w:color="auto"/>
            </w:tcBorders>
            <w:hideMark/>
          </w:tcPr>
          <w:p w:rsidR="00DA04F3" w:rsidRDefault="00DA04F3" w:rsidP="00672A6A">
            <w:pPr>
              <w:rPr>
                <w:rFonts w:cs="TimesNewRomanPSMT"/>
                <w:iCs/>
              </w:rPr>
            </w:pPr>
            <w:r>
              <w:rPr>
                <w:rFonts w:cs="TimesNewRomanPSMT"/>
                <w:iCs/>
              </w:rPr>
              <w:t>2</w:t>
            </w:r>
          </w:p>
        </w:tc>
        <w:tc>
          <w:tcPr>
            <w:tcW w:w="3847" w:type="dxa"/>
            <w:gridSpan w:val="2"/>
            <w:tcBorders>
              <w:top w:val="single" w:sz="4" w:space="0" w:color="auto"/>
              <w:left w:val="single" w:sz="4" w:space="0" w:color="auto"/>
              <w:bottom w:val="single" w:sz="4" w:space="0" w:color="auto"/>
              <w:right w:val="single" w:sz="4" w:space="0" w:color="auto"/>
            </w:tcBorders>
            <w:hideMark/>
          </w:tcPr>
          <w:p w:rsidR="00DA04F3" w:rsidRPr="0032587C" w:rsidRDefault="00B81B4F" w:rsidP="00672A6A">
            <w:pPr>
              <w:rPr>
                <w:rFonts w:cs="TimesNewRomanPSMT"/>
                <w:iCs/>
              </w:rPr>
            </w:pPr>
            <w:r>
              <w:rPr>
                <w:rFonts w:cs="TimesNewRomanPSMT"/>
                <w:iCs/>
              </w:rPr>
              <w:t>Израда доњег носећег слоја од дробљеног каменог агрегата крупноће 0-31,5 мм минималне дебљине д=12цм, са набавком материјала, допремом на градилиште и уградњом. Уградња подразумева разастирање, планирање на пројектоване коте и ваљање. Обрачун по м</w:t>
            </w:r>
            <w:r>
              <w:rPr>
                <w:iCs/>
              </w:rPr>
              <w:t>³</w:t>
            </w:r>
            <w:r>
              <w:rPr>
                <w:rFonts w:cs="TimesNewRomanPSMT"/>
                <w:iCs/>
              </w:rPr>
              <w:t xml:space="preserve"> готовог слоја.</w:t>
            </w:r>
          </w:p>
        </w:tc>
        <w:tc>
          <w:tcPr>
            <w:tcW w:w="1793" w:type="dxa"/>
            <w:tcBorders>
              <w:top w:val="single" w:sz="4" w:space="0" w:color="auto"/>
              <w:left w:val="single" w:sz="4" w:space="0" w:color="auto"/>
              <w:bottom w:val="single" w:sz="4" w:space="0" w:color="auto"/>
              <w:right w:val="single" w:sz="4" w:space="0" w:color="auto"/>
            </w:tcBorders>
            <w:hideMark/>
          </w:tcPr>
          <w:p w:rsidR="00DA04F3" w:rsidRPr="0032587C" w:rsidRDefault="00DA04F3" w:rsidP="00672A6A">
            <w:pPr>
              <w:rPr>
                <w:rFonts w:cs="TimesNewRomanPSMT"/>
                <w:iCs/>
              </w:rPr>
            </w:pPr>
            <w:r>
              <w:rPr>
                <w:rFonts w:cs="TimesNewRomanPSMT"/>
                <w:iCs/>
              </w:rPr>
              <w:t>м</w:t>
            </w:r>
            <w:r>
              <w:rPr>
                <w:iCs/>
              </w:rPr>
              <w:t>³</w:t>
            </w:r>
          </w:p>
        </w:tc>
        <w:tc>
          <w:tcPr>
            <w:tcW w:w="1056" w:type="dxa"/>
            <w:tcBorders>
              <w:top w:val="single" w:sz="4" w:space="0" w:color="auto"/>
              <w:left w:val="single" w:sz="4" w:space="0" w:color="auto"/>
              <w:bottom w:val="single" w:sz="4" w:space="0" w:color="auto"/>
              <w:right w:val="single" w:sz="4" w:space="0" w:color="auto"/>
            </w:tcBorders>
            <w:hideMark/>
          </w:tcPr>
          <w:p w:rsidR="00DA04F3" w:rsidRPr="00B81B4F" w:rsidRDefault="00B81B4F" w:rsidP="00672A6A">
            <w:pPr>
              <w:rPr>
                <w:rFonts w:cs="TimesNewRomanPSMT"/>
                <w:iCs/>
              </w:rPr>
            </w:pPr>
            <w:r>
              <w:rPr>
                <w:rFonts w:cs="TimesNewRomanPSMT"/>
                <w:iCs/>
              </w:rPr>
              <w:t>330,00</w:t>
            </w:r>
          </w:p>
        </w:tc>
        <w:tc>
          <w:tcPr>
            <w:tcW w:w="1095" w:type="dxa"/>
            <w:tcBorders>
              <w:top w:val="single" w:sz="4" w:space="0" w:color="auto"/>
              <w:bottom w:val="single" w:sz="4" w:space="0" w:color="auto"/>
              <w:right w:val="single" w:sz="4" w:space="0" w:color="auto"/>
            </w:tcBorders>
            <w:shd w:val="clear" w:color="auto" w:fill="auto"/>
          </w:tcPr>
          <w:p w:rsidR="00DA04F3" w:rsidRDefault="00DA04F3">
            <w:pPr>
              <w:suppressAutoHyphens w:val="0"/>
              <w:spacing w:line="240" w:lineRule="auto"/>
            </w:pPr>
          </w:p>
        </w:tc>
        <w:tc>
          <w:tcPr>
            <w:tcW w:w="1200" w:type="dxa"/>
            <w:tcBorders>
              <w:top w:val="single" w:sz="4" w:space="0" w:color="auto"/>
              <w:bottom w:val="single" w:sz="4" w:space="0" w:color="auto"/>
              <w:right w:val="single" w:sz="4" w:space="0" w:color="auto"/>
            </w:tcBorders>
            <w:shd w:val="clear" w:color="auto" w:fill="auto"/>
          </w:tcPr>
          <w:p w:rsidR="00DA04F3" w:rsidRDefault="00DA04F3">
            <w:pPr>
              <w:suppressAutoHyphens w:val="0"/>
              <w:spacing w:line="240" w:lineRule="auto"/>
            </w:pPr>
          </w:p>
        </w:tc>
      </w:tr>
      <w:tr w:rsidR="00DA04F3" w:rsidTr="00DA0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85"/>
        </w:trPr>
        <w:tc>
          <w:tcPr>
            <w:tcW w:w="1065" w:type="dxa"/>
          </w:tcPr>
          <w:p w:rsidR="00DA04F3" w:rsidRDefault="00DA04F3" w:rsidP="00672A6A">
            <w:pPr>
              <w:ind w:left="108"/>
              <w:rPr>
                <w:rFonts w:cs="TimesNewRomanPSMT"/>
                <w:i/>
                <w:iCs/>
                <w:sz w:val="18"/>
                <w:szCs w:val="18"/>
              </w:rPr>
            </w:pPr>
            <w:r>
              <w:rPr>
                <w:rFonts w:cs="TimesNewRomanPSMT"/>
                <w:i/>
                <w:iCs/>
                <w:sz w:val="18"/>
                <w:szCs w:val="18"/>
              </w:rPr>
              <w:t xml:space="preserve">   </w:t>
            </w:r>
          </w:p>
          <w:p w:rsidR="00DA04F3" w:rsidRPr="00EA42F5" w:rsidRDefault="00DA04F3" w:rsidP="00672A6A">
            <w:pPr>
              <w:ind w:left="108"/>
              <w:rPr>
                <w:rFonts w:cs="TimesNewRomanPSMT"/>
                <w:iCs/>
              </w:rPr>
            </w:pPr>
            <w:r>
              <w:rPr>
                <w:rFonts w:cs="TimesNewRomanPSMT"/>
                <w:iCs/>
                <w:sz w:val="18"/>
                <w:szCs w:val="18"/>
              </w:rPr>
              <w:t>3</w:t>
            </w:r>
          </w:p>
          <w:p w:rsidR="00DA04F3" w:rsidRDefault="00DA04F3" w:rsidP="00672A6A">
            <w:pPr>
              <w:ind w:left="108"/>
              <w:rPr>
                <w:rFonts w:cs="TimesNewRomanPSMT"/>
                <w:i/>
                <w:iCs/>
                <w:sz w:val="18"/>
                <w:szCs w:val="18"/>
              </w:rPr>
            </w:pPr>
          </w:p>
          <w:p w:rsidR="00DA04F3" w:rsidRDefault="00DA04F3" w:rsidP="00672A6A">
            <w:pPr>
              <w:ind w:left="108"/>
              <w:rPr>
                <w:rFonts w:cs="TimesNewRomanPSMT"/>
                <w:i/>
                <w:iCs/>
                <w:sz w:val="18"/>
                <w:szCs w:val="18"/>
              </w:rPr>
            </w:pPr>
          </w:p>
        </w:tc>
        <w:tc>
          <w:tcPr>
            <w:tcW w:w="3840" w:type="dxa"/>
          </w:tcPr>
          <w:p w:rsidR="00DA04F3" w:rsidRDefault="00DA04F3" w:rsidP="00672A6A">
            <w:pPr>
              <w:suppressAutoHyphens w:val="0"/>
              <w:spacing w:line="240" w:lineRule="auto"/>
              <w:rPr>
                <w:rFonts w:cs="TimesNewRomanPSMT"/>
                <w:i/>
                <w:iCs/>
                <w:sz w:val="18"/>
                <w:szCs w:val="18"/>
              </w:rPr>
            </w:pPr>
          </w:p>
          <w:p w:rsidR="00B81B4F" w:rsidRPr="00012AB8" w:rsidRDefault="00B81B4F" w:rsidP="00B81B4F">
            <w:pPr>
              <w:suppressAutoHyphens w:val="0"/>
              <w:spacing w:line="240" w:lineRule="auto"/>
              <w:rPr>
                <w:rFonts w:cs="TimesNewRomanPSMT"/>
                <w:iCs/>
              </w:rPr>
            </w:pPr>
            <w:r w:rsidRPr="00674469">
              <w:rPr>
                <w:rFonts w:cs="TimesNewRomanPSMT"/>
                <w:iCs/>
                <w:sz w:val="22"/>
                <w:szCs w:val="22"/>
              </w:rPr>
              <w:t>Израда битуменизираног н</w:t>
            </w:r>
            <w:r>
              <w:rPr>
                <w:rFonts w:cs="TimesNewRomanPSMT"/>
                <w:iCs/>
                <w:sz w:val="22"/>
                <w:szCs w:val="22"/>
              </w:rPr>
              <w:t>осећег слоја БХНС-16 дебљине д=6,5</w:t>
            </w:r>
            <w:r w:rsidRPr="00674469">
              <w:rPr>
                <w:rFonts w:cs="TimesNewRomanPSMT"/>
                <w:iCs/>
                <w:sz w:val="22"/>
                <w:szCs w:val="22"/>
              </w:rPr>
              <w:t>цм, заједно са набавком материјала ,допремом на градилиште и уградњом. Уградња подразумева разастирање ,планирање на пројектоване коте. Обрачун по м</w:t>
            </w:r>
            <w:r>
              <w:rPr>
                <w:iCs/>
                <w:sz w:val="22"/>
                <w:szCs w:val="22"/>
              </w:rPr>
              <w:t>²</w:t>
            </w:r>
            <w:r>
              <w:rPr>
                <w:rFonts w:cs="TimesNewRomanPSMT"/>
                <w:iCs/>
                <w:sz w:val="22"/>
                <w:szCs w:val="22"/>
              </w:rPr>
              <w:t xml:space="preserve"> у збијеном стању.</w:t>
            </w:r>
          </w:p>
          <w:p w:rsidR="00DA04F3" w:rsidRDefault="00DA04F3" w:rsidP="00672A6A">
            <w:pPr>
              <w:suppressAutoHyphens w:val="0"/>
              <w:spacing w:line="240" w:lineRule="auto"/>
              <w:rPr>
                <w:rFonts w:cs="TimesNewRomanPSMT"/>
                <w:i/>
                <w:iCs/>
                <w:sz w:val="18"/>
                <w:szCs w:val="18"/>
              </w:rPr>
            </w:pPr>
          </w:p>
          <w:p w:rsidR="00DA04F3" w:rsidRDefault="00DA04F3" w:rsidP="00672A6A">
            <w:pPr>
              <w:rPr>
                <w:rFonts w:cs="TimesNewRomanPSMT"/>
                <w:i/>
                <w:iCs/>
                <w:sz w:val="18"/>
                <w:szCs w:val="18"/>
              </w:rPr>
            </w:pPr>
          </w:p>
        </w:tc>
        <w:tc>
          <w:tcPr>
            <w:tcW w:w="1800" w:type="dxa"/>
            <w:gridSpan w:val="2"/>
          </w:tcPr>
          <w:p w:rsidR="00DA04F3" w:rsidRDefault="00DA04F3" w:rsidP="00672A6A">
            <w:pPr>
              <w:suppressAutoHyphens w:val="0"/>
              <w:spacing w:line="240" w:lineRule="auto"/>
              <w:rPr>
                <w:rFonts w:cs="TimesNewRomanPSMT"/>
                <w:i/>
                <w:iCs/>
                <w:sz w:val="18"/>
                <w:szCs w:val="18"/>
              </w:rPr>
            </w:pPr>
          </w:p>
          <w:p w:rsidR="00DA04F3" w:rsidRDefault="00DA04F3" w:rsidP="00672A6A">
            <w:pPr>
              <w:suppressAutoHyphens w:val="0"/>
              <w:spacing w:line="240" w:lineRule="auto"/>
              <w:rPr>
                <w:rFonts w:cs="TimesNewRomanPSMT"/>
                <w:i/>
                <w:iCs/>
                <w:sz w:val="18"/>
                <w:szCs w:val="18"/>
              </w:rPr>
            </w:pPr>
          </w:p>
          <w:p w:rsidR="00DA04F3" w:rsidRPr="00EA42F5" w:rsidRDefault="00DA04F3" w:rsidP="00672A6A">
            <w:pPr>
              <w:suppressAutoHyphens w:val="0"/>
              <w:spacing w:line="240" w:lineRule="auto"/>
              <w:rPr>
                <w:rFonts w:cs="TimesNewRomanPSMT"/>
                <w:iCs/>
              </w:rPr>
            </w:pPr>
            <w:r>
              <w:rPr>
                <w:rFonts w:cs="TimesNewRomanPSMT"/>
                <w:iCs/>
                <w:sz w:val="22"/>
                <w:szCs w:val="22"/>
              </w:rPr>
              <w:t>м</w:t>
            </w:r>
            <w:r>
              <w:rPr>
                <w:iCs/>
                <w:sz w:val="22"/>
                <w:szCs w:val="22"/>
              </w:rPr>
              <w:t>²</w:t>
            </w:r>
          </w:p>
          <w:p w:rsidR="00DA04F3" w:rsidRDefault="00DA04F3" w:rsidP="00672A6A">
            <w:pPr>
              <w:rPr>
                <w:rFonts w:cs="TimesNewRomanPSMT"/>
                <w:i/>
                <w:iCs/>
                <w:sz w:val="18"/>
                <w:szCs w:val="18"/>
              </w:rPr>
            </w:pPr>
          </w:p>
        </w:tc>
        <w:tc>
          <w:tcPr>
            <w:tcW w:w="1056" w:type="dxa"/>
          </w:tcPr>
          <w:p w:rsidR="00DA04F3" w:rsidRPr="00B81B4F" w:rsidRDefault="00B81B4F" w:rsidP="00672A6A">
            <w:pPr>
              <w:suppressAutoHyphens w:val="0"/>
              <w:spacing w:line="240" w:lineRule="auto"/>
              <w:rPr>
                <w:rFonts w:cs="TimesNewRomanPSMT"/>
                <w:iCs/>
              </w:rPr>
            </w:pPr>
            <w:r>
              <w:rPr>
                <w:rFonts w:cs="TimesNewRomanPSMT"/>
                <w:iCs/>
                <w:sz w:val="22"/>
                <w:szCs w:val="22"/>
              </w:rPr>
              <w:t>1.925,00</w:t>
            </w:r>
          </w:p>
          <w:p w:rsidR="00DA04F3" w:rsidRDefault="00DA04F3" w:rsidP="00672A6A">
            <w:pPr>
              <w:suppressAutoHyphens w:val="0"/>
              <w:spacing w:line="240" w:lineRule="auto"/>
              <w:rPr>
                <w:rFonts w:cs="TimesNewRomanPSMT"/>
                <w:i/>
                <w:iCs/>
                <w:sz w:val="18"/>
                <w:szCs w:val="18"/>
              </w:rPr>
            </w:pPr>
          </w:p>
          <w:p w:rsidR="00DA04F3" w:rsidRDefault="00DA04F3" w:rsidP="00672A6A">
            <w:pPr>
              <w:rPr>
                <w:rFonts w:cs="TimesNewRomanPSMT"/>
                <w:i/>
                <w:iCs/>
                <w:sz w:val="18"/>
                <w:szCs w:val="18"/>
              </w:rPr>
            </w:pPr>
          </w:p>
        </w:tc>
        <w:tc>
          <w:tcPr>
            <w:tcW w:w="1095" w:type="dxa"/>
            <w:tcBorders>
              <w:right w:val="single" w:sz="4" w:space="0" w:color="auto"/>
            </w:tcBorders>
            <w:shd w:val="clear" w:color="auto" w:fill="auto"/>
          </w:tcPr>
          <w:p w:rsidR="00DA04F3" w:rsidRDefault="00DA04F3">
            <w:pPr>
              <w:suppressAutoHyphens w:val="0"/>
              <w:spacing w:line="240" w:lineRule="auto"/>
            </w:pPr>
          </w:p>
        </w:tc>
        <w:tc>
          <w:tcPr>
            <w:tcW w:w="1200" w:type="dxa"/>
            <w:tcBorders>
              <w:right w:val="single" w:sz="4" w:space="0" w:color="auto"/>
            </w:tcBorders>
            <w:shd w:val="clear" w:color="auto" w:fill="auto"/>
          </w:tcPr>
          <w:p w:rsidR="00DA04F3" w:rsidRDefault="00DA04F3">
            <w:pPr>
              <w:suppressAutoHyphens w:val="0"/>
              <w:spacing w:line="240" w:lineRule="auto"/>
            </w:pPr>
          </w:p>
        </w:tc>
      </w:tr>
    </w:tbl>
    <w:p w:rsidR="00DA04F3" w:rsidRPr="00273EB6" w:rsidRDefault="00DA04F3" w:rsidP="00431E87">
      <w:pPr>
        <w:rPr>
          <w:rFonts w:cs="TimesNewRomanPSMT"/>
          <w:iCs/>
        </w:rPr>
      </w:pPr>
    </w:p>
    <w:p w:rsidR="00431E87" w:rsidRDefault="00431E87" w:rsidP="00431E87">
      <w:pPr>
        <w:rPr>
          <w:rFonts w:cs="TimesNewRomanPSMT"/>
          <w:b/>
          <w:iCs/>
        </w:rPr>
      </w:pPr>
      <w:r>
        <w:rPr>
          <w:rFonts w:cs="TimesNewRomanPSMT"/>
          <w:b/>
          <w:iCs/>
        </w:rPr>
        <w:t>УКУПНА ЦЕНА ЗА СВЕ ПОЗИЦИЈЕ :______________________динара без ПДВ-а</w:t>
      </w:r>
    </w:p>
    <w:p w:rsidR="00431E87" w:rsidRPr="00273EB6" w:rsidRDefault="00431E87" w:rsidP="00273EB6">
      <w:pPr>
        <w:rPr>
          <w:rFonts w:cs="TimesNewRomanPSMT"/>
          <w:b/>
          <w:iCs/>
        </w:rPr>
      </w:pPr>
      <w:r>
        <w:rPr>
          <w:rFonts w:cs="TimesNewRomanPSMT"/>
          <w:b/>
          <w:iCs/>
        </w:rPr>
        <w:t>УКУПНА ЦЕНА ЗА СВЕ ПОЗИЦИЈЕ:_______________________динара са ПДВ-ом</w:t>
      </w:r>
    </w:p>
    <w:tbl>
      <w:tblPr>
        <w:tblW w:w="0" w:type="auto"/>
        <w:tblLayout w:type="fixed"/>
        <w:tblLook w:val="04A0"/>
      </w:tblPr>
      <w:tblGrid>
        <w:gridCol w:w="3080"/>
        <w:gridCol w:w="3068"/>
        <w:gridCol w:w="3094"/>
      </w:tblGrid>
      <w:tr w:rsidR="00431E87" w:rsidTr="00431E87">
        <w:tc>
          <w:tcPr>
            <w:tcW w:w="3080" w:type="dxa"/>
            <w:vAlign w:val="center"/>
            <w:hideMark/>
          </w:tcPr>
          <w:p w:rsidR="00431E87" w:rsidRPr="00B81B4F" w:rsidRDefault="00431E87">
            <w:pPr>
              <w:pStyle w:val="BodyText2"/>
              <w:spacing w:line="100" w:lineRule="atLeast"/>
              <w:jc w:val="center"/>
            </w:pPr>
            <w:r w:rsidRPr="00B81B4F">
              <w:t>Датум:</w:t>
            </w:r>
          </w:p>
        </w:tc>
        <w:tc>
          <w:tcPr>
            <w:tcW w:w="3068" w:type="dxa"/>
            <w:vAlign w:val="center"/>
            <w:hideMark/>
          </w:tcPr>
          <w:p w:rsidR="00431E87" w:rsidRPr="00B81B4F" w:rsidRDefault="00431E87">
            <w:pPr>
              <w:pStyle w:val="BodyText2"/>
              <w:spacing w:line="100" w:lineRule="atLeast"/>
              <w:jc w:val="center"/>
            </w:pPr>
          </w:p>
        </w:tc>
        <w:tc>
          <w:tcPr>
            <w:tcW w:w="3094" w:type="dxa"/>
            <w:vAlign w:val="center"/>
            <w:hideMark/>
          </w:tcPr>
          <w:p w:rsidR="00431E87" w:rsidRPr="00B81B4F" w:rsidRDefault="00431E87">
            <w:pPr>
              <w:pStyle w:val="BodyText2"/>
              <w:spacing w:line="100" w:lineRule="atLeast"/>
              <w:jc w:val="center"/>
            </w:pPr>
            <w:r w:rsidRPr="00B81B4F">
              <w:t>Потпис понуђача</w:t>
            </w:r>
          </w:p>
        </w:tc>
      </w:tr>
      <w:tr w:rsidR="00431E87" w:rsidTr="00431E87">
        <w:tc>
          <w:tcPr>
            <w:tcW w:w="3080" w:type="dxa"/>
            <w:tcBorders>
              <w:top w:val="nil"/>
              <w:left w:val="nil"/>
              <w:bottom w:val="single" w:sz="4" w:space="0" w:color="000000"/>
              <w:right w:val="nil"/>
            </w:tcBorders>
          </w:tcPr>
          <w:p w:rsidR="00431E87" w:rsidRPr="009F23D4" w:rsidRDefault="00431E87">
            <w:pPr>
              <w:pStyle w:val="BodyText2"/>
              <w:snapToGrid w:val="0"/>
              <w:spacing w:line="100" w:lineRule="atLeast"/>
              <w:jc w:val="both"/>
              <w:rPr>
                <w:rFonts w:ascii="Arial" w:hAnsi="Arial" w:cs="Arial"/>
              </w:rPr>
            </w:pPr>
          </w:p>
        </w:tc>
        <w:tc>
          <w:tcPr>
            <w:tcW w:w="3068" w:type="dxa"/>
          </w:tcPr>
          <w:p w:rsidR="00431E87" w:rsidRDefault="00431E87">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431E87" w:rsidRDefault="00431E87">
            <w:pPr>
              <w:pStyle w:val="BodyText2"/>
              <w:snapToGrid w:val="0"/>
              <w:spacing w:line="100" w:lineRule="atLeast"/>
              <w:jc w:val="both"/>
              <w:rPr>
                <w:rFonts w:ascii="Arial" w:hAnsi="Arial" w:cs="Arial"/>
              </w:rPr>
            </w:pPr>
          </w:p>
        </w:tc>
      </w:tr>
    </w:tbl>
    <w:p w:rsidR="00AD06F1" w:rsidRPr="00B81B4F" w:rsidRDefault="00AD06F1" w:rsidP="00431E87">
      <w:pPr>
        <w:jc w:val="both"/>
      </w:pPr>
    </w:p>
    <w:p w:rsidR="00431E87" w:rsidRPr="00DA04F3" w:rsidRDefault="00431E87" w:rsidP="00DA04F3">
      <w:pPr>
        <w:shd w:val="clear" w:color="auto" w:fill="C6D9F1"/>
        <w:rPr>
          <w:rFonts w:ascii="Arial" w:hAnsi="Arial" w:cs="Arial"/>
          <w:b/>
          <w:bCs/>
          <w:i/>
          <w:iCs/>
          <w:sz w:val="28"/>
          <w:szCs w:val="28"/>
        </w:rPr>
      </w:pPr>
    </w:p>
    <w:p w:rsidR="00431E87" w:rsidRDefault="00431E87" w:rsidP="00431E87">
      <w:pPr>
        <w:shd w:val="clear" w:color="auto" w:fill="C6D9F1"/>
        <w:jc w:val="center"/>
        <w:rPr>
          <w:rFonts w:ascii="Arial" w:hAnsi="Arial" w:cs="Arial"/>
          <w:b/>
          <w:bCs/>
          <w:i/>
          <w:iCs/>
          <w:sz w:val="28"/>
          <w:szCs w:val="28"/>
        </w:rPr>
      </w:pPr>
    </w:p>
    <w:p w:rsidR="00431E87" w:rsidRDefault="00431E87" w:rsidP="00431E87">
      <w:pPr>
        <w:shd w:val="clear" w:color="auto" w:fill="C6D9F1"/>
        <w:jc w:val="center"/>
        <w:rPr>
          <w:rFonts w:ascii="Arial" w:hAnsi="Arial" w:cs="Arial"/>
          <w:b/>
          <w:bCs/>
          <w:i/>
          <w:iCs/>
          <w:sz w:val="28"/>
          <w:szCs w:val="28"/>
        </w:rPr>
      </w:pPr>
      <w:r>
        <w:rPr>
          <w:rFonts w:ascii="Arial" w:hAnsi="Arial" w:cs="Arial"/>
          <w:b/>
          <w:bCs/>
          <w:i/>
          <w:iCs/>
          <w:sz w:val="28"/>
          <w:szCs w:val="28"/>
        </w:rPr>
        <w:t>X  ОБРАЗАЦ ТРОШКОВА ПРИПРЕМЕ ПОНУДЕ</w:t>
      </w:r>
    </w:p>
    <w:p w:rsidR="00431E87" w:rsidRDefault="00431E87" w:rsidP="00431E87">
      <w:pPr>
        <w:shd w:val="clear" w:color="auto" w:fill="C6D9F1"/>
        <w:jc w:val="center"/>
        <w:rPr>
          <w:rFonts w:ascii="Arial" w:hAnsi="Arial" w:cs="Arial"/>
          <w:b/>
          <w:bCs/>
          <w:i/>
          <w:iCs/>
          <w:sz w:val="28"/>
          <w:szCs w:val="28"/>
        </w:rPr>
      </w:pPr>
    </w:p>
    <w:p w:rsidR="00431E87" w:rsidRPr="00B81B4F" w:rsidRDefault="00431E87" w:rsidP="00431E87">
      <w:pPr>
        <w:rPr>
          <w:b/>
          <w:bCs/>
          <w:i/>
          <w:iCs/>
          <w:sz w:val="28"/>
          <w:szCs w:val="28"/>
        </w:rPr>
      </w:pPr>
    </w:p>
    <w:p w:rsidR="00431E87" w:rsidRPr="00B81B4F" w:rsidRDefault="00431E87" w:rsidP="00431E87">
      <w:pPr>
        <w:spacing w:after="120"/>
        <w:jc w:val="both"/>
        <w:rPr>
          <w:b/>
          <w:i/>
        </w:rPr>
      </w:pPr>
      <w:r w:rsidRPr="00B81B4F">
        <w:t xml:space="preserve">У складу са чланом 88. </w:t>
      </w:r>
      <w:r w:rsidRPr="00B81B4F">
        <w:rPr>
          <w:lang w:val="sr-Cyrl-CS"/>
        </w:rPr>
        <w:t>став 1.</w:t>
      </w:r>
      <w:r w:rsidRPr="00B81B4F">
        <w:t xml:space="preserve"> Закона, понуђач ____________________ </w:t>
      </w:r>
      <w:r w:rsidRPr="00B81B4F">
        <w:rPr>
          <w:i/>
          <w:lang w:val="ru-RU"/>
        </w:rPr>
        <w:t>[</w:t>
      </w:r>
      <w:r w:rsidRPr="00B81B4F">
        <w:rPr>
          <w:i/>
          <w:iCs/>
        </w:rPr>
        <w:t xml:space="preserve">навести </w:t>
      </w:r>
      <w:r w:rsidRPr="00B81B4F">
        <w:rPr>
          <w:i/>
          <w:iCs/>
          <w:lang w:val="sr-Cyrl-CS"/>
        </w:rPr>
        <w:t>назив понуђача</w:t>
      </w:r>
      <w:r w:rsidRPr="00B81B4F">
        <w:rPr>
          <w:i/>
          <w:iCs/>
        </w:rPr>
        <w:t xml:space="preserve">], </w:t>
      </w:r>
      <w:r w:rsidRPr="00B81B4F">
        <w:t>достав</w:t>
      </w:r>
      <w:r w:rsidRPr="00B81B4F">
        <w:rPr>
          <w:lang w:val="sr-Cyrl-CS"/>
        </w:rPr>
        <w:t xml:space="preserve">ља </w:t>
      </w:r>
      <w:r w:rsidRPr="00B81B4F">
        <w:t xml:space="preserve">укупан износ и структуру трошкова припремања понуде, </w:t>
      </w:r>
      <w:r w:rsidRPr="00B81B4F">
        <w:rPr>
          <w:lang w:val="sr-Cyrl-CS"/>
        </w:rPr>
        <w:t xml:space="preserve">како следи у </w:t>
      </w:r>
      <w:r w:rsidRPr="00B81B4F">
        <w:t>табели:</w:t>
      </w:r>
    </w:p>
    <w:tbl>
      <w:tblPr>
        <w:tblW w:w="0" w:type="auto"/>
        <w:tblInd w:w="153" w:type="dxa"/>
        <w:tblLayout w:type="fixed"/>
        <w:tblLook w:val="04A0"/>
      </w:tblPr>
      <w:tblGrid>
        <w:gridCol w:w="5565"/>
        <w:gridCol w:w="3300"/>
      </w:tblGrid>
      <w:tr w:rsidR="00431E87" w:rsidRPr="00B81B4F" w:rsidTr="00431E87">
        <w:tc>
          <w:tcPr>
            <w:tcW w:w="5565" w:type="dxa"/>
            <w:tcBorders>
              <w:top w:val="single" w:sz="4" w:space="0" w:color="000000"/>
              <w:left w:val="single" w:sz="4" w:space="0" w:color="000000"/>
              <w:bottom w:val="single" w:sz="4" w:space="0" w:color="000000"/>
              <w:right w:val="nil"/>
            </w:tcBorders>
            <w:hideMark/>
          </w:tcPr>
          <w:p w:rsidR="00431E87" w:rsidRPr="00B81B4F" w:rsidRDefault="00431E87">
            <w:pPr>
              <w:jc w:val="center"/>
              <w:rPr>
                <w:b/>
                <w:i/>
              </w:rPr>
            </w:pPr>
            <w:r w:rsidRPr="00B81B4F">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hideMark/>
          </w:tcPr>
          <w:p w:rsidR="00431E87" w:rsidRPr="00B81B4F" w:rsidRDefault="00431E87">
            <w:pPr>
              <w:jc w:val="center"/>
            </w:pPr>
            <w:r w:rsidRPr="00B81B4F">
              <w:rPr>
                <w:b/>
                <w:i/>
              </w:rPr>
              <w:t>ИЗНОС ТРОШКА У РСД</w:t>
            </w:r>
          </w:p>
        </w:tc>
      </w:tr>
      <w:tr w:rsidR="00431E87" w:rsidRPr="00B81B4F" w:rsidTr="00431E87">
        <w:tc>
          <w:tcPr>
            <w:tcW w:w="5565" w:type="dxa"/>
            <w:tcBorders>
              <w:top w:val="single" w:sz="4" w:space="0" w:color="000000"/>
              <w:left w:val="single" w:sz="4" w:space="0" w:color="000000"/>
              <w:bottom w:val="single" w:sz="4" w:space="0" w:color="000000"/>
              <w:right w:val="nil"/>
            </w:tcBorders>
          </w:tcPr>
          <w:p w:rsidR="00431E87" w:rsidRPr="00B81B4F" w:rsidRDefault="00431E87">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431E87" w:rsidRPr="00B81B4F" w:rsidRDefault="00431E87">
            <w:pPr>
              <w:snapToGrid w:val="0"/>
              <w:jc w:val="right"/>
            </w:pPr>
          </w:p>
        </w:tc>
      </w:tr>
      <w:tr w:rsidR="00431E87" w:rsidRPr="00B81B4F" w:rsidTr="00431E87">
        <w:tc>
          <w:tcPr>
            <w:tcW w:w="5565" w:type="dxa"/>
            <w:tcBorders>
              <w:top w:val="single" w:sz="4" w:space="0" w:color="000000"/>
              <w:left w:val="single" w:sz="4" w:space="0" w:color="000000"/>
              <w:bottom w:val="single" w:sz="4" w:space="0" w:color="000000"/>
              <w:right w:val="nil"/>
            </w:tcBorders>
          </w:tcPr>
          <w:p w:rsidR="00431E87" w:rsidRPr="00B81B4F" w:rsidRDefault="00431E87">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431E87" w:rsidRPr="00B81B4F" w:rsidRDefault="00431E87">
            <w:pPr>
              <w:snapToGrid w:val="0"/>
              <w:jc w:val="right"/>
            </w:pPr>
          </w:p>
        </w:tc>
      </w:tr>
      <w:tr w:rsidR="00431E87" w:rsidRPr="00B81B4F" w:rsidTr="00431E87">
        <w:tc>
          <w:tcPr>
            <w:tcW w:w="5565" w:type="dxa"/>
            <w:tcBorders>
              <w:top w:val="single" w:sz="4" w:space="0" w:color="000000"/>
              <w:left w:val="single" w:sz="4" w:space="0" w:color="000000"/>
              <w:bottom w:val="single" w:sz="4" w:space="0" w:color="000000"/>
              <w:right w:val="nil"/>
            </w:tcBorders>
          </w:tcPr>
          <w:p w:rsidR="00431E87" w:rsidRPr="00B81B4F" w:rsidRDefault="00431E87">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431E87" w:rsidRPr="00B81B4F" w:rsidRDefault="00431E87">
            <w:pPr>
              <w:snapToGrid w:val="0"/>
            </w:pPr>
          </w:p>
        </w:tc>
      </w:tr>
      <w:tr w:rsidR="00431E87" w:rsidRPr="00B81B4F" w:rsidTr="00431E87">
        <w:tc>
          <w:tcPr>
            <w:tcW w:w="5565" w:type="dxa"/>
            <w:tcBorders>
              <w:top w:val="single" w:sz="4" w:space="0" w:color="000000"/>
              <w:left w:val="single" w:sz="4" w:space="0" w:color="000000"/>
              <w:bottom w:val="single" w:sz="4" w:space="0" w:color="000000"/>
              <w:right w:val="nil"/>
            </w:tcBorders>
          </w:tcPr>
          <w:p w:rsidR="00431E87" w:rsidRPr="00B81B4F" w:rsidRDefault="00431E87">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431E87" w:rsidRPr="00B81B4F" w:rsidRDefault="00431E87">
            <w:pPr>
              <w:snapToGrid w:val="0"/>
            </w:pPr>
          </w:p>
        </w:tc>
      </w:tr>
      <w:tr w:rsidR="00431E87" w:rsidRPr="00B81B4F" w:rsidTr="00431E87">
        <w:tc>
          <w:tcPr>
            <w:tcW w:w="5565" w:type="dxa"/>
            <w:tcBorders>
              <w:top w:val="single" w:sz="4" w:space="0" w:color="000000"/>
              <w:left w:val="single" w:sz="4" w:space="0" w:color="000000"/>
              <w:bottom w:val="single" w:sz="4" w:space="0" w:color="000000"/>
              <w:right w:val="nil"/>
            </w:tcBorders>
          </w:tcPr>
          <w:p w:rsidR="00431E87" w:rsidRPr="00B81B4F" w:rsidRDefault="00431E87">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431E87" w:rsidRPr="00B81B4F" w:rsidRDefault="00431E87">
            <w:pPr>
              <w:snapToGrid w:val="0"/>
            </w:pPr>
          </w:p>
        </w:tc>
      </w:tr>
      <w:tr w:rsidR="00431E87" w:rsidRPr="00B81B4F" w:rsidTr="00431E87">
        <w:tc>
          <w:tcPr>
            <w:tcW w:w="5565" w:type="dxa"/>
            <w:tcBorders>
              <w:top w:val="single" w:sz="4" w:space="0" w:color="000000"/>
              <w:left w:val="single" w:sz="4" w:space="0" w:color="000000"/>
              <w:bottom w:val="single" w:sz="4" w:space="0" w:color="000000"/>
              <w:right w:val="nil"/>
            </w:tcBorders>
          </w:tcPr>
          <w:p w:rsidR="00431E87" w:rsidRPr="00B81B4F" w:rsidRDefault="00431E87">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431E87" w:rsidRPr="00B81B4F" w:rsidRDefault="00431E87">
            <w:pPr>
              <w:snapToGrid w:val="0"/>
            </w:pPr>
          </w:p>
        </w:tc>
      </w:tr>
      <w:tr w:rsidR="00431E87" w:rsidRPr="00B81B4F" w:rsidTr="00431E87">
        <w:tc>
          <w:tcPr>
            <w:tcW w:w="5565" w:type="dxa"/>
            <w:tcBorders>
              <w:top w:val="single" w:sz="4" w:space="0" w:color="000000"/>
              <w:left w:val="single" w:sz="4" w:space="0" w:color="000000"/>
              <w:bottom w:val="single" w:sz="4" w:space="0" w:color="000000"/>
              <w:right w:val="nil"/>
            </w:tcBorders>
          </w:tcPr>
          <w:p w:rsidR="00431E87" w:rsidRPr="00B81B4F" w:rsidRDefault="00431E87">
            <w:pPr>
              <w:snapToGrid w:val="0"/>
              <w:jc w:val="both"/>
              <w:rPr>
                <w:i/>
              </w:rPr>
            </w:pPr>
          </w:p>
          <w:p w:rsidR="00431E87" w:rsidRPr="00B81B4F" w:rsidRDefault="00431E87">
            <w:pPr>
              <w:jc w:val="both"/>
              <w:rPr>
                <w:lang w:val="ru-RU"/>
              </w:rPr>
            </w:pPr>
            <w:r w:rsidRPr="00B81B4F">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431E87" w:rsidRPr="00B81B4F" w:rsidRDefault="00431E87">
            <w:pPr>
              <w:snapToGrid w:val="0"/>
              <w:rPr>
                <w:lang w:val="ru-RU"/>
              </w:rPr>
            </w:pPr>
          </w:p>
        </w:tc>
      </w:tr>
    </w:tbl>
    <w:p w:rsidR="00431E87" w:rsidRPr="00B81B4F" w:rsidRDefault="00431E87" w:rsidP="00431E87">
      <w:pPr>
        <w:jc w:val="both"/>
      </w:pPr>
    </w:p>
    <w:p w:rsidR="00431E87" w:rsidRPr="00B81B4F" w:rsidRDefault="00431E87" w:rsidP="00431E87">
      <w:pPr>
        <w:jc w:val="both"/>
      </w:pPr>
      <w:r w:rsidRPr="00B81B4F">
        <w:t>Трошкове припреме и подношења понуде сноси искључиво понуђач и не може тражити од наручиоца накнаду трошкова.</w:t>
      </w:r>
    </w:p>
    <w:p w:rsidR="00431E87" w:rsidRPr="00B81B4F" w:rsidRDefault="00431E87" w:rsidP="00431E87">
      <w:pPr>
        <w:jc w:val="both"/>
        <w:rPr>
          <w:lang w:val="sr-Cyrl-CS"/>
        </w:rPr>
      </w:pPr>
      <w:r w:rsidRPr="00B81B4F">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31E87" w:rsidRPr="00B81B4F" w:rsidRDefault="00431E87" w:rsidP="00431E87">
      <w:pPr>
        <w:spacing w:after="120"/>
        <w:ind w:firstLine="426"/>
        <w:jc w:val="both"/>
        <w:rPr>
          <w:b/>
          <w:bCs/>
          <w:i/>
        </w:rPr>
      </w:pPr>
    </w:p>
    <w:p w:rsidR="00431E87" w:rsidRPr="00B81B4F" w:rsidRDefault="00431E87" w:rsidP="00431E87">
      <w:pPr>
        <w:spacing w:after="120"/>
        <w:jc w:val="both"/>
        <w:rPr>
          <w:bCs/>
          <w:i/>
          <w:color w:val="FF0000"/>
          <w:lang w:val="sr-Cyrl-CS"/>
        </w:rPr>
      </w:pPr>
      <w:r w:rsidRPr="00B81B4F">
        <w:rPr>
          <w:b/>
          <w:bCs/>
          <w:i/>
          <w:color w:val="auto"/>
        </w:rPr>
        <w:t xml:space="preserve">Напомена: </w:t>
      </w:r>
      <w:r w:rsidRPr="00B81B4F">
        <w:rPr>
          <w:bCs/>
          <w:i/>
          <w:color w:val="auto"/>
        </w:rPr>
        <w:t>достављање овог обрасца није обавезно.</w:t>
      </w:r>
    </w:p>
    <w:p w:rsidR="00431E87" w:rsidRPr="00B81B4F" w:rsidRDefault="00431E87" w:rsidP="00431E87">
      <w:pPr>
        <w:spacing w:after="120"/>
        <w:jc w:val="both"/>
        <w:rPr>
          <w:bCs/>
          <w:color w:val="auto"/>
        </w:rPr>
      </w:pPr>
    </w:p>
    <w:p w:rsidR="00431E87" w:rsidRPr="00B81B4F" w:rsidRDefault="00431E87" w:rsidP="00431E87">
      <w:pPr>
        <w:spacing w:after="120"/>
        <w:ind w:firstLine="425"/>
        <w:jc w:val="both"/>
        <w:rPr>
          <w:bCs/>
        </w:rPr>
      </w:pPr>
    </w:p>
    <w:tbl>
      <w:tblPr>
        <w:tblW w:w="0" w:type="auto"/>
        <w:tblLayout w:type="fixed"/>
        <w:tblLook w:val="04A0"/>
      </w:tblPr>
      <w:tblGrid>
        <w:gridCol w:w="3080"/>
        <w:gridCol w:w="3068"/>
        <w:gridCol w:w="3094"/>
      </w:tblGrid>
      <w:tr w:rsidR="00431E87" w:rsidRPr="00B81B4F" w:rsidTr="00431E87">
        <w:tc>
          <w:tcPr>
            <w:tcW w:w="3080" w:type="dxa"/>
            <w:vAlign w:val="center"/>
            <w:hideMark/>
          </w:tcPr>
          <w:p w:rsidR="00431E87" w:rsidRPr="00B81B4F" w:rsidRDefault="00431E87">
            <w:pPr>
              <w:pStyle w:val="BodyText2"/>
              <w:spacing w:line="100" w:lineRule="atLeast"/>
              <w:jc w:val="center"/>
            </w:pPr>
            <w:r w:rsidRPr="00B81B4F">
              <w:t>Датум:</w:t>
            </w:r>
          </w:p>
        </w:tc>
        <w:tc>
          <w:tcPr>
            <w:tcW w:w="3068" w:type="dxa"/>
            <w:vAlign w:val="center"/>
            <w:hideMark/>
          </w:tcPr>
          <w:p w:rsidR="00431E87" w:rsidRPr="00B81B4F" w:rsidRDefault="00431E87" w:rsidP="00B81B4F">
            <w:pPr>
              <w:pStyle w:val="BodyText2"/>
              <w:spacing w:line="100" w:lineRule="atLeast"/>
            </w:pPr>
          </w:p>
        </w:tc>
        <w:tc>
          <w:tcPr>
            <w:tcW w:w="3094" w:type="dxa"/>
            <w:vAlign w:val="center"/>
            <w:hideMark/>
          </w:tcPr>
          <w:p w:rsidR="00431E87" w:rsidRPr="00B81B4F" w:rsidRDefault="00431E87">
            <w:pPr>
              <w:pStyle w:val="BodyText2"/>
              <w:spacing w:line="100" w:lineRule="atLeast"/>
              <w:jc w:val="center"/>
            </w:pPr>
            <w:r w:rsidRPr="00B81B4F">
              <w:t>Потпис понуђача</w:t>
            </w:r>
          </w:p>
        </w:tc>
      </w:tr>
      <w:tr w:rsidR="00431E87" w:rsidRPr="00B81B4F" w:rsidTr="00431E87">
        <w:tc>
          <w:tcPr>
            <w:tcW w:w="3080" w:type="dxa"/>
            <w:tcBorders>
              <w:top w:val="nil"/>
              <w:left w:val="nil"/>
              <w:bottom w:val="single" w:sz="4" w:space="0" w:color="000000"/>
              <w:right w:val="nil"/>
            </w:tcBorders>
          </w:tcPr>
          <w:p w:rsidR="00431E87" w:rsidRPr="00B81B4F" w:rsidRDefault="00431E87">
            <w:pPr>
              <w:pStyle w:val="BodyText2"/>
              <w:snapToGrid w:val="0"/>
              <w:spacing w:line="100" w:lineRule="atLeast"/>
              <w:jc w:val="both"/>
            </w:pPr>
          </w:p>
        </w:tc>
        <w:tc>
          <w:tcPr>
            <w:tcW w:w="3068" w:type="dxa"/>
          </w:tcPr>
          <w:p w:rsidR="00431E87" w:rsidRPr="00B81B4F" w:rsidRDefault="00431E87">
            <w:pPr>
              <w:pStyle w:val="BodyText2"/>
              <w:snapToGrid w:val="0"/>
              <w:spacing w:line="100" w:lineRule="atLeast"/>
              <w:jc w:val="both"/>
            </w:pPr>
          </w:p>
        </w:tc>
        <w:tc>
          <w:tcPr>
            <w:tcW w:w="3094" w:type="dxa"/>
            <w:tcBorders>
              <w:top w:val="nil"/>
              <w:left w:val="nil"/>
              <w:bottom w:val="single" w:sz="4" w:space="0" w:color="000000"/>
              <w:right w:val="nil"/>
            </w:tcBorders>
          </w:tcPr>
          <w:p w:rsidR="00431E87" w:rsidRPr="00B81B4F" w:rsidRDefault="00431E87">
            <w:pPr>
              <w:pStyle w:val="BodyText2"/>
              <w:snapToGrid w:val="0"/>
              <w:spacing w:line="100" w:lineRule="atLeast"/>
              <w:jc w:val="both"/>
            </w:pPr>
          </w:p>
        </w:tc>
      </w:tr>
    </w:tbl>
    <w:p w:rsidR="00431E87" w:rsidRDefault="00431E87" w:rsidP="00431E87"/>
    <w:p w:rsidR="00431E87" w:rsidRDefault="00431E87" w:rsidP="00431E87">
      <w:pPr>
        <w:rPr>
          <w:rFonts w:ascii="Arial" w:hAnsi="Arial" w:cs="Arial"/>
          <w:b/>
          <w:bCs/>
          <w:i/>
          <w:iCs/>
        </w:rPr>
      </w:pPr>
    </w:p>
    <w:p w:rsidR="00431E87" w:rsidRDefault="00431E87" w:rsidP="00431E87">
      <w:pPr>
        <w:rPr>
          <w:rFonts w:ascii="Arial" w:hAnsi="Arial" w:cs="Arial"/>
          <w:b/>
          <w:bCs/>
          <w:i/>
          <w:iCs/>
          <w:sz w:val="28"/>
          <w:szCs w:val="28"/>
        </w:rPr>
      </w:pPr>
    </w:p>
    <w:p w:rsidR="00431E87" w:rsidRDefault="00431E87" w:rsidP="00431E87">
      <w:pPr>
        <w:rPr>
          <w:rFonts w:ascii="Arial" w:hAnsi="Arial" w:cs="Arial"/>
          <w:b/>
          <w:bCs/>
          <w:i/>
          <w:iCs/>
          <w:sz w:val="28"/>
          <w:szCs w:val="28"/>
        </w:rPr>
      </w:pPr>
    </w:p>
    <w:p w:rsidR="00431E87" w:rsidRDefault="00431E87" w:rsidP="00431E87">
      <w:pPr>
        <w:rPr>
          <w:rFonts w:ascii="Arial" w:hAnsi="Arial" w:cs="Arial"/>
          <w:b/>
          <w:bCs/>
          <w:i/>
          <w:iCs/>
          <w:sz w:val="28"/>
          <w:szCs w:val="28"/>
        </w:rPr>
      </w:pPr>
    </w:p>
    <w:p w:rsidR="00431E87" w:rsidRDefault="00431E87" w:rsidP="00431E87">
      <w:pPr>
        <w:rPr>
          <w:rFonts w:ascii="Arial" w:hAnsi="Arial" w:cs="Arial"/>
          <w:b/>
          <w:bCs/>
          <w:i/>
          <w:iCs/>
          <w:sz w:val="28"/>
          <w:szCs w:val="28"/>
        </w:rPr>
      </w:pPr>
    </w:p>
    <w:p w:rsidR="00431E87" w:rsidRPr="004B58FF" w:rsidRDefault="00431E87" w:rsidP="00431E87">
      <w:pPr>
        <w:rPr>
          <w:rFonts w:ascii="Arial" w:hAnsi="Arial" w:cs="Arial"/>
          <w:b/>
          <w:bCs/>
          <w:i/>
          <w:iCs/>
          <w:sz w:val="28"/>
          <w:szCs w:val="28"/>
        </w:rPr>
      </w:pPr>
    </w:p>
    <w:p w:rsidR="00431E87" w:rsidRDefault="00431E87" w:rsidP="00431E87">
      <w:pPr>
        <w:rPr>
          <w:rFonts w:ascii="Arial" w:hAnsi="Arial" w:cs="Arial"/>
          <w:b/>
          <w:bCs/>
          <w:i/>
          <w:iCs/>
          <w:sz w:val="28"/>
          <w:szCs w:val="28"/>
        </w:rPr>
      </w:pPr>
    </w:p>
    <w:p w:rsidR="00431E87" w:rsidRDefault="00431E87" w:rsidP="00431E87">
      <w:pPr>
        <w:rPr>
          <w:rFonts w:ascii="Arial" w:hAnsi="Arial" w:cs="Arial"/>
          <w:b/>
          <w:bCs/>
          <w:i/>
          <w:iCs/>
          <w:sz w:val="28"/>
          <w:szCs w:val="28"/>
        </w:rPr>
      </w:pPr>
    </w:p>
    <w:p w:rsidR="00B81B4F" w:rsidRPr="00B81B4F" w:rsidRDefault="00B81B4F" w:rsidP="00431E87">
      <w:pPr>
        <w:rPr>
          <w:rFonts w:ascii="Arial" w:hAnsi="Arial" w:cs="Arial"/>
          <w:b/>
          <w:bCs/>
          <w:i/>
          <w:iCs/>
          <w:sz w:val="28"/>
          <w:szCs w:val="28"/>
        </w:rPr>
      </w:pPr>
    </w:p>
    <w:p w:rsidR="00431E87" w:rsidRDefault="00431E87" w:rsidP="00431E87">
      <w:pPr>
        <w:rPr>
          <w:rFonts w:ascii="Arial" w:hAnsi="Arial" w:cs="Arial"/>
          <w:b/>
          <w:bCs/>
          <w:i/>
          <w:iCs/>
          <w:sz w:val="28"/>
          <w:szCs w:val="28"/>
        </w:rPr>
      </w:pPr>
    </w:p>
    <w:p w:rsidR="00431E87" w:rsidRDefault="00431E87" w:rsidP="00431E87">
      <w:pPr>
        <w:rPr>
          <w:rFonts w:ascii="Arial" w:hAnsi="Arial" w:cs="Arial"/>
          <w:b/>
          <w:bCs/>
          <w:i/>
          <w:iCs/>
          <w:sz w:val="28"/>
          <w:szCs w:val="28"/>
        </w:rPr>
      </w:pPr>
    </w:p>
    <w:p w:rsidR="00431E87" w:rsidRDefault="00431E87" w:rsidP="00431E87">
      <w:pPr>
        <w:shd w:val="clear" w:color="auto" w:fill="C6D9F1"/>
        <w:jc w:val="center"/>
        <w:rPr>
          <w:rFonts w:ascii="Arial" w:hAnsi="Arial" w:cs="Arial"/>
          <w:bCs/>
        </w:rPr>
      </w:pPr>
      <w:r>
        <w:rPr>
          <w:rFonts w:ascii="Arial" w:hAnsi="Arial" w:cs="Arial"/>
          <w:b/>
          <w:bCs/>
          <w:i/>
          <w:iCs/>
          <w:sz w:val="28"/>
          <w:szCs w:val="28"/>
        </w:rPr>
        <w:t>XI</w:t>
      </w:r>
      <w:r>
        <w:rPr>
          <w:rFonts w:ascii="Arial" w:hAnsi="Arial" w:cs="Arial"/>
          <w:b/>
          <w:bCs/>
          <w:i/>
          <w:iCs/>
          <w:sz w:val="28"/>
          <w:szCs w:val="28"/>
          <w:lang w:val="ru-RU"/>
        </w:rPr>
        <w:t xml:space="preserve"> </w:t>
      </w:r>
      <w:r>
        <w:rPr>
          <w:rFonts w:ascii="Arial" w:hAnsi="Arial" w:cs="Arial"/>
          <w:b/>
          <w:bCs/>
          <w:i/>
          <w:iCs/>
          <w:sz w:val="28"/>
          <w:szCs w:val="28"/>
        </w:rPr>
        <w:t xml:space="preserve"> ОБРАЗАЦ ИЗЈАВЕ О НЕЗАВИСНОЈ ПОНУДИ</w:t>
      </w:r>
    </w:p>
    <w:p w:rsidR="00431E87" w:rsidRDefault="00431E87" w:rsidP="00431E87">
      <w:pPr>
        <w:pStyle w:val="BodyText3"/>
        <w:shd w:val="clear" w:color="auto" w:fill="C6D9F1"/>
        <w:spacing w:after="0"/>
        <w:jc w:val="center"/>
        <w:rPr>
          <w:rFonts w:ascii="Arial" w:hAnsi="Arial" w:cs="Arial"/>
          <w:bCs/>
          <w:sz w:val="24"/>
          <w:szCs w:val="24"/>
        </w:rPr>
      </w:pPr>
    </w:p>
    <w:p w:rsidR="00431E87" w:rsidRDefault="00431E87" w:rsidP="00431E87">
      <w:pPr>
        <w:pStyle w:val="BodyText3"/>
        <w:spacing w:after="0"/>
        <w:jc w:val="center"/>
        <w:rPr>
          <w:rFonts w:ascii="Arial" w:hAnsi="Arial" w:cs="Arial"/>
          <w:bCs/>
          <w:sz w:val="24"/>
          <w:szCs w:val="24"/>
        </w:rPr>
      </w:pPr>
    </w:p>
    <w:p w:rsidR="00431E87" w:rsidRPr="00B81B4F" w:rsidRDefault="00431E87" w:rsidP="00431E87">
      <w:pPr>
        <w:pStyle w:val="BodyText3"/>
        <w:spacing w:after="0"/>
        <w:jc w:val="both"/>
        <w:rPr>
          <w:sz w:val="24"/>
          <w:szCs w:val="24"/>
        </w:rPr>
      </w:pPr>
      <w:r w:rsidRPr="00B81B4F">
        <w:rPr>
          <w:sz w:val="24"/>
          <w:szCs w:val="24"/>
        </w:rPr>
        <w:t xml:space="preserve">У складу са чланом 26. Закона, ________________________________________, </w:t>
      </w:r>
    </w:p>
    <w:p w:rsidR="00431E87" w:rsidRPr="00B81B4F" w:rsidRDefault="00431E87" w:rsidP="00431E87">
      <w:pPr>
        <w:pStyle w:val="BodyText3"/>
        <w:spacing w:after="0"/>
        <w:jc w:val="both"/>
        <w:rPr>
          <w:sz w:val="24"/>
          <w:szCs w:val="24"/>
        </w:rPr>
      </w:pPr>
      <w:r w:rsidRPr="00B81B4F">
        <w:rPr>
          <w:sz w:val="24"/>
          <w:szCs w:val="24"/>
        </w:rPr>
        <w:t xml:space="preserve">                                                                           </w:t>
      </w:r>
      <w:r w:rsidRPr="00B81B4F">
        <w:rPr>
          <w:sz w:val="20"/>
          <w:szCs w:val="20"/>
        </w:rPr>
        <w:t xml:space="preserve"> (Назив понуђача)</w:t>
      </w:r>
    </w:p>
    <w:p w:rsidR="00431E87" w:rsidRPr="00B81B4F" w:rsidRDefault="00431E87" w:rsidP="00431E87">
      <w:pPr>
        <w:pStyle w:val="BodyText3"/>
        <w:spacing w:after="0"/>
        <w:jc w:val="both"/>
        <w:rPr>
          <w:w w:val="200"/>
          <w:sz w:val="24"/>
          <w:szCs w:val="24"/>
        </w:rPr>
      </w:pPr>
      <w:r w:rsidRPr="00B81B4F">
        <w:rPr>
          <w:sz w:val="24"/>
          <w:szCs w:val="24"/>
        </w:rPr>
        <w:t xml:space="preserve">даје: </w:t>
      </w:r>
    </w:p>
    <w:p w:rsidR="00431E87" w:rsidRPr="00B81B4F" w:rsidRDefault="00431E87" w:rsidP="00431E87">
      <w:pPr>
        <w:pStyle w:val="BodyText3"/>
        <w:spacing w:before="360" w:after="360"/>
        <w:ind w:firstLine="227"/>
        <w:jc w:val="both"/>
        <w:rPr>
          <w:w w:val="200"/>
          <w:sz w:val="24"/>
          <w:szCs w:val="24"/>
        </w:rPr>
      </w:pPr>
    </w:p>
    <w:p w:rsidR="00431E87" w:rsidRPr="00B81B4F" w:rsidRDefault="00431E87" w:rsidP="00431E87">
      <w:pPr>
        <w:pStyle w:val="BodyText3"/>
        <w:spacing w:before="360" w:after="360"/>
        <w:ind w:firstLine="227"/>
        <w:jc w:val="center"/>
        <w:rPr>
          <w:b/>
          <w:bCs/>
          <w:sz w:val="24"/>
          <w:szCs w:val="24"/>
          <w:lang w:val="sr-Cyrl-CS"/>
        </w:rPr>
      </w:pPr>
      <w:r w:rsidRPr="00B81B4F">
        <w:rPr>
          <w:b/>
          <w:bCs/>
          <w:sz w:val="24"/>
          <w:szCs w:val="24"/>
          <w:lang w:val="sr-Cyrl-CS"/>
        </w:rPr>
        <w:t xml:space="preserve">ИЗЈАВУ </w:t>
      </w:r>
    </w:p>
    <w:p w:rsidR="00431E87" w:rsidRPr="00B81B4F" w:rsidRDefault="00431E87" w:rsidP="00431E87">
      <w:pPr>
        <w:pStyle w:val="BodyText3"/>
        <w:spacing w:before="360" w:after="360"/>
        <w:ind w:firstLine="227"/>
        <w:jc w:val="center"/>
        <w:rPr>
          <w:bCs/>
          <w:sz w:val="24"/>
          <w:szCs w:val="24"/>
        </w:rPr>
      </w:pPr>
      <w:r w:rsidRPr="00B81B4F">
        <w:rPr>
          <w:b/>
          <w:bCs/>
          <w:sz w:val="24"/>
          <w:szCs w:val="24"/>
          <w:lang w:val="sr-Cyrl-CS"/>
        </w:rPr>
        <w:t>О НЕЗАВИСНОЈ</w:t>
      </w:r>
      <w:r w:rsidRPr="00B81B4F">
        <w:rPr>
          <w:b/>
          <w:bCs/>
          <w:sz w:val="24"/>
          <w:szCs w:val="24"/>
        </w:rPr>
        <w:t xml:space="preserve"> ПОНУДИ</w:t>
      </w:r>
    </w:p>
    <w:p w:rsidR="00431E87" w:rsidRPr="00B81B4F" w:rsidRDefault="00431E87" w:rsidP="00431E87">
      <w:pPr>
        <w:pStyle w:val="BodyText3"/>
        <w:spacing w:after="0"/>
        <w:jc w:val="both"/>
        <w:rPr>
          <w:bCs/>
          <w:sz w:val="24"/>
          <w:szCs w:val="24"/>
        </w:rPr>
      </w:pPr>
    </w:p>
    <w:p w:rsidR="00431E87" w:rsidRPr="00B81B4F" w:rsidRDefault="00431E87" w:rsidP="00431E87">
      <w:pPr>
        <w:pStyle w:val="BodyText3"/>
        <w:spacing w:after="0"/>
        <w:jc w:val="both"/>
        <w:rPr>
          <w:bCs/>
          <w:sz w:val="24"/>
          <w:szCs w:val="24"/>
        </w:rPr>
      </w:pPr>
    </w:p>
    <w:p w:rsidR="00431E87" w:rsidRPr="00B81B4F" w:rsidRDefault="00431E87" w:rsidP="00431E87">
      <w:pPr>
        <w:jc w:val="both"/>
      </w:pPr>
      <w:r w:rsidRPr="00B81B4F">
        <w:tab/>
      </w:r>
      <w:r w:rsidRPr="00B81B4F">
        <w:tab/>
      </w:r>
      <w:r w:rsidRPr="00B81B4F">
        <w:tab/>
      </w:r>
      <w:r w:rsidRPr="00B81B4F">
        <w:rPr>
          <w:bCs/>
        </w:rPr>
        <w:t xml:space="preserve"> </w:t>
      </w:r>
    </w:p>
    <w:p w:rsidR="00431E87" w:rsidRPr="00B81B4F" w:rsidRDefault="00431E87" w:rsidP="00431E87">
      <w:pPr>
        <w:jc w:val="both"/>
        <w:rPr>
          <w:bCs/>
        </w:rPr>
      </w:pPr>
      <w:r w:rsidRPr="00B81B4F">
        <w:t>Под пуном материјалном и кривичном одговорношћу п</w:t>
      </w:r>
      <w:r w:rsidRPr="00B81B4F">
        <w:rPr>
          <w:bCs/>
        </w:rPr>
        <w:t xml:space="preserve">отврђујем да сам понуду у </w:t>
      </w:r>
      <w:r w:rsidRPr="00B81B4F">
        <w:rPr>
          <w:bCs/>
          <w:lang w:val="sr-Cyrl-CS"/>
        </w:rPr>
        <w:t>поступку</w:t>
      </w:r>
      <w:r w:rsidRPr="00B81B4F">
        <w:rPr>
          <w:bCs/>
        </w:rPr>
        <w:t xml:space="preserve"> јавне набавке</w:t>
      </w:r>
      <w:r w:rsidR="00674469" w:rsidRPr="00B81B4F">
        <w:t xml:space="preserve">-радови на реконструкцији </w:t>
      </w:r>
      <w:r w:rsidR="00B81B4F" w:rsidRPr="00B81B4F">
        <w:t>општинског</w:t>
      </w:r>
      <w:r w:rsidRPr="00B81B4F">
        <w:t xml:space="preserve"> п</w:t>
      </w:r>
      <w:r w:rsidR="004B58FF" w:rsidRPr="00B81B4F">
        <w:t xml:space="preserve">ута </w:t>
      </w:r>
      <w:r w:rsidR="00674469" w:rsidRPr="00B81B4F">
        <w:t xml:space="preserve">у </w:t>
      </w:r>
      <w:r w:rsidR="00B81B4F" w:rsidRPr="00B81B4F">
        <w:t>Калањевцима</w:t>
      </w:r>
      <w:r w:rsidRPr="00B81B4F">
        <w:rPr>
          <w:i/>
          <w:iCs/>
        </w:rPr>
        <w:t>,</w:t>
      </w:r>
      <w:r w:rsidR="00B81B4F" w:rsidRPr="00B81B4F">
        <w:t xml:space="preserve"> бр .453-72/2020</w:t>
      </w:r>
      <w:r w:rsidRPr="00B81B4F">
        <w:t xml:space="preserve"> </w:t>
      </w:r>
      <w:r w:rsidRPr="00B81B4F">
        <w:rPr>
          <w:bCs/>
        </w:rPr>
        <w:t>поднео независно, без договора са другим понуђачима или заинтересованим лицима.</w:t>
      </w:r>
    </w:p>
    <w:p w:rsidR="00431E87" w:rsidRPr="00B81B4F" w:rsidRDefault="00431E87" w:rsidP="00431E87">
      <w:pPr>
        <w:jc w:val="both"/>
        <w:rPr>
          <w:bCs/>
        </w:rPr>
      </w:pPr>
    </w:p>
    <w:p w:rsidR="00431E87" w:rsidRPr="00B81B4F" w:rsidRDefault="00431E87" w:rsidP="00431E87">
      <w:pPr>
        <w:jc w:val="both"/>
        <w:rPr>
          <w:bCs/>
        </w:rPr>
      </w:pPr>
    </w:p>
    <w:p w:rsidR="00431E87" w:rsidRPr="00B81B4F" w:rsidRDefault="00431E87" w:rsidP="00431E87">
      <w:pPr>
        <w:pStyle w:val="BodyText3"/>
        <w:spacing w:after="0"/>
        <w:ind w:firstLine="227"/>
        <w:jc w:val="both"/>
        <w:rPr>
          <w:sz w:val="24"/>
          <w:szCs w:val="24"/>
        </w:rPr>
      </w:pPr>
    </w:p>
    <w:tbl>
      <w:tblPr>
        <w:tblW w:w="0" w:type="auto"/>
        <w:tblLayout w:type="fixed"/>
        <w:tblLook w:val="04A0"/>
      </w:tblPr>
      <w:tblGrid>
        <w:gridCol w:w="3080"/>
        <w:gridCol w:w="3065"/>
        <w:gridCol w:w="3097"/>
      </w:tblGrid>
      <w:tr w:rsidR="00431E87" w:rsidRPr="00B81B4F" w:rsidTr="00431E87">
        <w:tc>
          <w:tcPr>
            <w:tcW w:w="3080" w:type="dxa"/>
            <w:vAlign w:val="center"/>
            <w:hideMark/>
          </w:tcPr>
          <w:p w:rsidR="00431E87" w:rsidRPr="00B81B4F" w:rsidRDefault="00431E87">
            <w:pPr>
              <w:pStyle w:val="BodyText2"/>
              <w:spacing w:line="100" w:lineRule="atLeast"/>
              <w:jc w:val="center"/>
            </w:pPr>
            <w:r w:rsidRPr="00B81B4F">
              <w:t>Датум:</w:t>
            </w:r>
          </w:p>
        </w:tc>
        <w:tc>
          <w:tcPr>
            <w:tcW w:w="3065" w:type="dxa"/>
            <w:vAlign w:val="center"/>
            <w:hideMark/>
          </w:tcPr>
          <w:p w:rsidR="00431E87" w:rsidRPr="00B81B4F" w:rsidRDefault="00431E87">
            <w:pPr>
              <w:pStyle w:val="BodyText2"/>
              <w:spacing w:line="100" w:lineRule="atLeast"/>
              <w:jc w:val="center"/>
            </w:pPr>
          </w:p>
        </w:tc>
        <w:tc>
          <w:tcPr>
            <w:tcW w:w="3097" w:type="dxa"/>
            <w:vAlign w:val="center"/>
            <w:hideMark/>
          </w:tcPr>
          <w:p w:rsidR="00431E87" w:rsidRPr="00B81B4F" w:rsidRDefault="00431E87">
            <w:pPr>
              <w:pStyle w:val="BodyText2"/>
              <w:spacing w:line="100" w:lineRule="atLeast"/>
              <w:jc w:val="center"/>
            </w:pPr>
            <w:r w:rsidRPr="00B81B4F">
              <w:t>Потпис понуђача</w:t>
            </w:r>
          </w:p>
        </w:tc>
      </w:tr>
      <w:tr w:rsidR="00431E87" w:rsidRPr="00B81B4F" w:rsidTr="00431E87">
        <w:tc>
          <w:tcPr>
            <w:tcW w:w="3080" w:type="dxa"/>
            <w:tcBorders>
              <w:top w:val="nil"/>
              <w:left w:val="nil"/>
              <w:bottom w:val="single" w:sz="4" w:space="0" w:color="000000"/>
              <w:right w:val="nil"/>
            </w:tcBorders>
          </w:tcPr>
          <w:p w:rsidR="00431E87" w:rsidRPr="00B81B4F" w:rsidRDefault="00431E87">
            <w:pPr>
              <w:pStyle w:val="BodyText2"/>
              <w:snapToGrid w:val="0"/>
              <w:spacing w:line="100" w:lineRule="atLeast"/>
              <w:jc w:val="both"/>
            </w:pPr>
          </w:p>
        </w:tc>
        <w:tc>
          <w:tcPr>
            <w:tcW w:w="3065" w:type="dxa"/>
          </w:tcPr>
          <w:p w:rsidR="00431E87" w:rsidRPr="00B81B4F" w:rsidRDefault="00431E87">
            <w:pPr>
              <w:pStyle w:val="BodyText2"/>
              <w:snapToGrid w:val="0"/>
              <w:spacing w:line="100" w:lineRule="atLeast"/>
              <w:jc w:val="both"/>
            </w:pPr>
          </w:p>
        </w:tc>
        <w:tc>
          <w:tcPr>
            <w:tcW w:w="3097" w:type="dxa"/>
            <w:tcBorders>
              <w:top w:val="nil"/>
              <w:left w:val="nil"/>
              <w:bottom w:val="single" w:sz="4" w:space="0" w:color="000000"/>
              <w:right w:val="nil"/>
            </w:tcBorders>
          </w:tcPr>
          <w:p w:rsidR="00431E87" w:rsidRPr="00B81B4F" w:rsidRDefault="00431E87">
            <w:pPr>
              <w:pStyle w:val="BodyText2"/>
              <w:snapToGrid w:val="0"/>
              <w:spacing w:line="100" w:lineRule="atLeast"/>
              <w:jc w:val="both"/>
            </w:pPr>
          </w:p>
        </w:tc>
      </w:tr>
    </w:tbl>
    <w:p w:rsidR="00431E87" w:rsidRPr="00B81B4F" w:rsidRDefault="00431E87" w:rsidP="00431E87">
      <w:pPr>
        <w:pStyle w:val="BodyText3"/>
        <w:spacing w:after="0"/>
        <w:ind w:firstLine="227"/>
        <w:jc w:val="both"/>
      </w:pPr>
    </w:p>
    <w:p w:rsidR="00431E87" w:rsidRPr="00B81B4F" w:rsidRDefault="00431E87" w:rsidP="00431E87">
      <w:pPr>
        <w:tabs>
          <w:tab w:val="left" w:pos="6028"/>
        </w:tabs>
        <w:autoSpaceDE w:val="0"/>
        <w:spacing w:line="240" w:lineRule="auto"/>
      </w:pPr>
    </w:p>
    <w:p w:rsidR="00431E87" w:rsidRPr="00B81B4F" w:rsidRDefault="00431E87" w:rsidP="00431E87">
      <w:pPr>
        <w:tabs>
          <w:tab w:val="left" w:pos="6028"/>
        </w:tabs>
        <w:autoSpaceDE w:val="0"/>
        <w:spacing w:line="240" w:lineRule="auto"/>
        <w:jc w:val="both"/>
        <w:rPr>
          <w:i/>
          <w:color w:val="auto"/>
        </w:rPr>
      </w:pPr>
      <w:r w:rsidRPr="00B81B4F">
        <w:rPr>
          <w:b/>
          <w:bCs/>
          <w:i/>
          <w:iCs/>
          <w:color w:val="auto"/>
        </w:rPr>
        <w:t xml:space="preserve">Напомена: </w:t>
      </w:r>
      <w:r w:rsidRPr="00B81B4F">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431E87" w:rsidRPr="00B81B4F" w:rsidRDefault="00431E87" w:rsidP="00431E87">
      <w:pPr>
        <w:tabs>
          <w:tab w:val="left" w:pos="6028"/>
        </w:tabs>
        <w:autoSpaceDE w:val="0"/>
        <w:spacing w:line="240" w:lineRule="auto"/>
        <w:jc w:val="both"/>
        <w:rPr>
          <w:bCs/>
          <w:i/>
          <w:iCs/>
          <w:color w:val="auto"/>
        </w:rPr>
      </w:pPr>
      <w:r w:rsidRPr="00B81B4F">
        <w:rPr>
          <w:b/>
          <w:bCs/>
          <w:i/>
          <w:iCs/>
          <w:color w:val="auto"/>
          <w:u w:val="single"/>
        </w:rPr>
        <w:t>Уколико понуду подноси група понуђача,</w:t>
      </w:r>
      <w:r w:rsidRPr="00B81B4F">
        <w:rPr>
          <w:bCs/>
          <w:i/>
          <w:iCs/>
          <w:color w:val="auto"/>
        </w:rPr>
        <w:t xml:space="preserve"> Изјава мора бити потписана од стране овлашћеног лица сваког понуђача из групе понуђача </w:t>
      </w:r>
      <w:r w:rsidR="00B81B4F" w:rsidRPr="00B81B4F">
        <w:rPr>
          <w:bCs/>
          <w:i/>
          <w:iCs/>
          <w:color w:val="auto"/>
        </w:rPr>
        <w:t>.</w:t>
      </w:r>
    </w:p>
    <w:p w:rsidR="00431E87" w:rsidRDefault="00431E87" w:rsidP="00431E87">
      <w:pPr>
        <w:tabs>
          <w:tab w:val="left" w:pos="6028"/>
        </w:tabs>
        <w:autoSpaceDE w:val="0"/>
        <w:spacing w:line="240" w:lineRule="auto"/>
        <w:jc w:val="both"/>
        <w:rPr>
          <w:rFonts w:ascii="Arial" w:hAnsi="Arial" w:cs="Arial"/>
          <w:bCs/>
          <w:i/>
          <w:iCs/>
          <w:color w:val="auto"/>
        </w:rPr>
      </w:pPr>
    </w:p>
    <w:p w:rsidR="00431E87" w:rsidRDefault="00431E87" w:rsidP="00431E87">
      <w:pPr>
        <w:pStyle w:val="BodyText2"/>
        <w:spacing w:line="100" w:lineRule="atLeast"/>
        <w:ind w:firstLine="227"/>
        <w:jc w:val="both"/>
        <w:rPr>
          <w:rFonts w:ascii="Arial" w:hAnsi="Arial" w:cs="Arial"/>
          <w:i/>
          <w:color w:val="auto"/>
        </w:rPr>
      </w:pPr>
    </w:p>
    <w:p w:rsidR="00431E87" w:rsidRDefault="00431E87" w:rsidP="00431E87">
      <w:pPr>
        <w:pStyle w:val="BodyText3"/>
        <w:spacing w:after="0"/>
        <w:jc w:val="center"/>
      </w:pPr>
    </w:p>
    <w:p w:rsidR="00AD06F1" w:rsidRDefault="00AD06F1" w:rsidP="00431E87">
      <w:pPr>
        <w:pStyle w:val="BodyText3"/>
        <w:spacing w:after="0"/>
        <w:jc w:val="center"/>
      </w:pPr>
    </w:p>
    <w:p w:rsidR="00AD06F1" w:rsidRPr="00AD06F1" w:rsidRDefault="00AD06F1" w:rsidP="00431E87">
      <w:pPr>
        <w:pStyle w:val="BodyText3"/>
        <w:spacing w:after="0"/>
        <w:jc w:val="center"/>
      </w:pPr>
    </w:p>
    <w:p w:rsidR="00431E87" w:rsidRDefault="00431E87" w:rsidP="00431E87">
      <w:pPr>
        <w:pStyle w:val="BodyText3"/>
        <w:spacing w:after="0"/>
        <w:jc w:val="center"/>
      </w:pPr>
    </w:p>
    <w:p w:rsidR="00032A96" w:rsidRPr="00032A96" w:rsidRDefault="00032A96" w:rsidP="00431E87">
      <w:pPr>
        <w:pStyle w:val="BodyText3"/>
        <w:spacing w:after="0"/>
        <w:jc w:val="center"/>
      </w:pPr>
    </w:p>
    <w:p w:rsidR="00431E87" w:rsidRDefault="00431E87" w:rsidP="00674469">
      <w:pPr>
        <w:pStyle w:val="BodyText3"/>
        <w:spacing w:after="0"/>
        <w:rPr>
          <w:sz w:val="24"/>
          <w:szCs w:val="24"/>
        </w:rPr>
      </w:pPr>
    </w:p>
    <w:p w:rsidR="00B81B4F" w:rsidRDefault="00B81B4F" w:rsidP="00674469">
      <w:pPr>
        <w:pStyle w:val="BodyText3"/>
        <w:spacing w:after="0"/>
        <w:rPr>
          <w:sz w:val="24"/>
          <w:szCs w:val="24"/>
        </w:rPr>
      </w:pPr>
    </w:p>
    <w:p w:rsidR="00B81B4F" w:rsidRPr="00B81B4F" w:rsidRDefault="00B81B4F" w:rsidP="00674469">
      <w:pPr>
        <w:pStyle w:val="BodyText3"/>
        <w:spacing w:after="0"/>
      </w:pPr>
    </w:p>
    <w:p w:rsidR="00431E87" w:rsidRDefault="00431E87" w:rsidP="00431E87">
      <w:pPr>
        <w:pStyle w:val="BodyText3"/>
        <w:spacing w:after="0"/>
        <w:jc w:val="center"/>
      </w:pPr>
    </w:p>
    <w:p w:rsidR="00431E87" w:rsidRDefault="00431E87" w:rsidP="00431E87">
      <w:pPr>
        <w:pStyle w:val="ListParagraph"/>
        <w:shd w:val="clear" w:color="auto" w:fill="C6D9F1"/>
        <w:ind w:left="360"/>
        <w:jc w:val="center"/>
        <w:rPr>
          <w:rFonts w:ascii="Arial" w:hAnsi="Arial" w:cs="Arial"/>
        </w:rPr>
      </w:pPr>
      <w:r>
        <w:rPr>
          <w:rFonts w:ascii="Arial" w:hAnsi="Arial" w:cs="Arial"/>
          <w:b/>
          <w:bCs/>
          <w:i/>
          <w:iCs/>
          <w:sz w:val="28"/>
          <w:szCs w:val="28"/>
        </w:rPr>
        <w:lastRenderedPageBreak/>
        <w:t>XII  ОБРАЗАЦ ИЗЈАВЕ О ПОШТОВАЊУ ОБАВЕЗА  ИЗ ЧЛ. 75. СТ. 2. ЗАКОНА</w:t>
      </w:r>
    </w:p>
    <w:p w:rsidR="00431E87" w:rsidRDefault="00431E87" w:rsidP="00431E87">
      <w:pPr>
        <w:pStyle w:val="BodyText3"/>
        <w:spacing w:after="0"/>
        <w:jc w:val="center"/>
        <w:rPr>
          <w:rFonts w:ascii="Arial" w:hAnsi="Arial" w:cs="Arial"/>
          <w:sz w:val="24"/>
          <w:szCs w:val="24"/>
        </w:rPr>
      </w:pPr>
    </w:p>
    <w:p w:rsidR="00431E87" w:rsidRDefault="00431E87" w:rsidP="00431E87">
      <w:pPr>
        <w:tabs>
          <w:tab w:val="left" w:pos="6028"/>
        </w:tabs>
        <w:autoSpaceDE w:val="0"/>
        <w:spacing w:line="240" w:lineRule="auto"/>
        <w:ind w:left="360"/>
        <w:rPr>
          <w:rFonts w:ascii="Arial" w:hAnsi="Arial" w:cs="Arial"/>
          <w:b/>
          <w:bCs/>
          <w:iCs/>
          <w:lang w:val="ru-RU"/>
        </w:rPr>
      </w:pPr>
    </w:p>
    <w:p w:rsidR="00431E87" w:rsidRPr="00B81B4F" w:rsidRDefault="00431E87" w:rsidP="00431E87">
      <w:pPr>
        <w:tabs>
          <w:tab w:val="left" w:pos="6028"/>
        </w:tabs>
        <w:autoSpaceDE w:val="0"/>
        <w:spacing w:line="240" w:lineRule="auto"/>
        <w:ind w:left="360"/>
        <w:rPr>
          <w:bCs/>
          <w:iCs/>
          <w:lang w:val="ru-RU"/>
        </w:rPr>
      </w:pPr>
    </w:p>
    <w:p w:rsidR="00431E87" w:rsidRPr="00B81B4F" w:rsidRDefault="00431E87" w:rsidP="00431E87">
      <w:pPr>
        <w:tabs>
          <w:tab w:val="left" w:pos="6028"/>
        </w:tabs>
        <w:autoSpaceDE w:val="0"/>
        <w:spacing w:line="240" w:lineRule="auto"/>
        <w:ind w:left="360"/>
        <w:jc w:val="both"/>
        <w:rPr>
          <w:bCs/>
          <w:iCs/>
        </w:rPr>
      </w:pPr>
      <w:r w:rsidRPr="00B81B4F">
        <w:rPr>
          <w:bCs/>
          <w:iCs/>
        </w:rPr>
        <w:t xml:space="preserve">У вези члана 75. став 2. Закона о јавним набавкама, као заступник понуђача дајем следећу </w:t>
      </w:r>
    </w:p>
    <w:p w:rsidR="00431E87" w:rsidRPr="00B81B4F" w:rsidRDefault="00431E87" w:rsidP="00431E87">
      <w:pPr>
        <w:tabs>
          <w:tab w:val="left" w:pos="6028"/>
        </w:tabs>
        <w:autoSpaceDE w:val="0"/>
        <w:spacing w:line="240" w:lineRule="auto"/>
        <w:ind w:left="360"/>
        <w:rPr>
          <w:bCs/>
          <w:iCs/>
        </w:rPr>
      </w:pPr>
    </w:p>
    <w:p w:rsidR="00431E87" w:rsidRPr="00B81B4F" w:rsidRDefault="00431E87" w:rsidP="00431E87">
      <w:pPr>
        <w:tabs>
          <w:tab w:val="left" w:pos="6028"/>
        </w:tabs>
        <w:autoSpaceDE w:val="0"/>
        <w:spacing w:line="240" w:lineRule="auto"/>
        <w:ind w:left="360"/>
        <w:rPr>
          <w:bCs/>
          <w:iCs/>
        </w:rPr>
      </w:pPr>
    </w:p>
    <w:p w:rsidR="00431E87" w:rsidRPr="00B81B4F" w:rsidRDefault="00431E87" w:rsidP="00431E87">
      <w:pPr>
        <w:tabs>
          <w:tab w:val="left" w:pos="6028"/>
        </w:tabs>
        <w:autoSpaceDE w:val="0"/>
        <w:spacing w:line="240" w:lineRule="auto"/>
        <w:ind w:left="360"/>
        <w:jc w:val="center"/>
        <w:rPr>
          <w:bCs/>
          <w:iCs/>
        </w:rPr>
      </w:pPr>
      <w:r w:rsidRPr="00B81B4F">
        <w:rPr>
          <w:bCs/>
          <w:iCs/>
        </w:rPr>
        <w:t>ИЗЈАВУ</w:t>
      </w:r>
    </w:p>
    <w:p w:rsidR="00431E87" w:rsidRPr="00B81B4F" w:rsidRDefault="00431E87" w:rsidP="00431E87">
      <w:pPr>
        <w:tabs>
          <w:tab w:val="left" w:pos="6028"/>
        </w:tabs>
        <w:autoSpaceDE w:val="0"/>
        <w:spacing w:line="240" w:lineRule="auto"/>
        <w:ind w:left="360"/>
        <w:jc w:val="center"/>
        <w:rPr>
          <w:bCs/>
          <w:iCs/>
        </w:rPr>
      </w:pPr>
    </w:p>
    <w:p w:rsidR="00431E87" w:rsidRPr="00B81B4F" w:rsidRDefault="00431E87" w:rsidP="00431E87">
      <w:pPr>
        <w:tabs>
          <w:tab w:val="left" w:pos="6028"/>
        </w:tabs>
        <w:autoSpaceDE w:val="0"/>
        <w:spacing w:line="240" w:lineRule="auto"/>
        <w:ind w:left="360"/>
        <w:jc w:val="both"/>
        <w:rPr>
          <w:bCs/>
          <w:iCs/>
        </w:rPr>
      </w:pPr>
      <w:r w:rsidRPr="00B81B4F">
        <w:rPr>
          <w:bCs/>
          <w:iCs/>
        </w:rPr>
        <w:t>Понуђач</w:t>
      </w:r>
      <w:r w:rsidRPr="00B81B4F">
        <w:t>............................</w:t>
      </w:r>
      <w:r w:rsidRPr="00B81B4F">
        <w:rPr>
          <w:i/>
          <w:lang w:val="sr-Cyrl-CS"/>
        </w:rPr>
        <w:t xml:space="preserve"> </w:t>
      </w:r>
      <w:r w:rsidRPr="00B81B4F">
        <w:t>у поступку</w:t>
      </w:r>
      <w:r w:rsidR="00674469" w:rsidRPr="00B81B4F">
        <w:t xml:space="preserve"> јавне набавке-радови на реконструкцији</w:t>
      </w:r>
      <w:r w:rsidR="009F23D4" w:rsidRPr="00B81B4F">
        <w:t xml:space="preserve"> </w:t>
      </w:r>
      <w:r w:rsidR="00B81B4F" w:rsidRPr="00B81B4F">
        <w:t>општинског пута у Калањевцима</w:t>
      </w:r>
      <w:r w:rsidRPr="00B81B4F">
        <w:t>,</w:t>
      </w:r>
      <w:r w:rsidRPr="00B81B4F">
        <w:rPr>
          <w:i/>
          <w:lang w:val="sr-Cyrl-CS"/>
        </w:rPr>
        <w:t xml:space="preserve"> </w:t>
      </w:r>
      <w:r w:rsidRPr="00B81B4F">
        <w:rPr>
          <w:lang w:val="sr-Cyrl-CS"/>
        </w:rPr>
        <w:t>б</w:t>
      </w:r>
      <w:r w:rsidR="00B81B4F" w:rsidRPr="00B81B4F">
        <w:t>р. 453-72/2020</w:t>
      </w:r>
      <w:r w:rsidRPr="00B81B4F">
        <w:rPr>
          <w:bCs/>
          <w:iCs/>
        </w:rPr>
        <w:t xml:space="preserve"> поштовао је обавезе које произлазе из важећих прописа о заштити на раду, запошљавању и условима рада, заштити животн</w:t>
      </w:r>
      <w:r w:rsidR="004B58FF" w:rsidRPr="00B81B4F">
        <w:rPr>
          <w:bCs/>
          <w:iCs/>
        </w:rPr>
        <w:t>е средине и да нема забрану обављања делатности која је снази у време подношења понуде.</w:t>
      </w:r>
    </w:p>
    <w:p w:rsidR="00431E87" w:rsidRPr="00B81B4F" w:rsidRDefault="00431E87" w:rsidP="00431E87">
      <w:pPr>
        <w:tabs>
          <w:tab w:val="left" w:pos="6028"/>
        </w:tabs>
        <w:autoSpaceDE w:val="0"/>
        <w:spacing w:line="240" w:lineRule="auto"/>
        <w:ind w:left="360"/>
        <w:rPr>
          <w:bCs/>
          <w:iCs/>
        </w:rPr>
      </w:pPr>
    </w:p>
    <w:p w:rsidR="00431E87" w:rsidRPr="00B81B4F" w:rsidRDefault="00431E87" w:rsidP="00431E87">
      <w:pPr>
        <w:tabs>
          <w:tab w:val="left" w:pos="6028"/>
        </w:tabs>
        <w:autoSpaceDE w:val="0"/>
        <w:spacing w:line="240" w:lineRule="auto"/>
        <w:ind w:left="360"/>
        <w:rPr>
          <w:bCs/>
          <w:iCs/>
          <w:color w:val="002060"/>
        </w:rPr>
      </w:pPr>
    </w:p>
    <w:p w:rsidR="00431E87" w:rsidRPr="00B81B4F" w:rsidRDefault="00431E87" w:rsidP="00431E87">
      <w:pPr>
        <w:tabs>
          <w:tab w:val="left" w:pos="6028"/>
        </w:tabs>
        <w:autoSpaceDE w:val="0"/>
        <w:spacing w:line="240" w:lineRule="auto"/>
        <w:ind w:left="360"/>
        <w:rPr>
          <w:bCs/>
          <w:iCs/>
          <w:color w:val="002060"/>
        </w:rPr>
      </w:pPr>
    </w:p>
    <w:p w:rsidR="00431E87" w:rsidRPr="00B81B4F" w:rsidRDefault="00431E87" w:rsidP="00431E87">
      <w:pPr>
        <w:tabs>
          <w:tab w:val="left" w:pos="6028"/>
        </w:tabs>
        <w:autoSpaceDE w:val="0"/>
        <w:spacing w:line="240" w:lineRule="auto"/>
        <w:ind w:left="360"/>
        <w:rPr>
          <w:bCs/>
          <w:iCs/>
        </w:rPr>
      </w:pPr>
      <w:r w:rsidRPr="00B81B4F">
        <w:rPr>
          <w:bCs/>
          <w:iCs/>
        </w:rPr>
        <w:t xml:space="preserve">          Датум </w:t>
      </w:r>
      <w:r w:rsidRPr="00B81B4F">
        <w:rPr>
          <w:bCs/>
          <w:iCs/>
        </w:rPr>
        <w:tab/>
      </w:r>
      <w:r w:rsidRPr="00B81B4F">
        <w:rPr>
          <w:bCs/>
          <w:iCs/>
        </w:rPr>
        <w:tab/>
        <w:t xml:space="preserve">           Понуђач</w:t>
      </w:r>
    </w:p>
    <w:p w:rsidR="00431E87" w:rsidRPr="00B81B4F" w:rsidRDefault="00431E87" w:rsidP="00431E87">
      <w:pPr>
        <w:tabs>
          <w:tab w:val="left" w:pos="6028"/>
        </w:tabs>
        <w:autoSpaceDE w:val="0"/>
        <w:spacing w:line="240" w:lineRule="auto"/>
        <w:ind w:left="360"/>
        <w:rPr>
          <w:bCs/>
          <w:iCs/>
        </w:rPr>
      </w:pPr>
    </w:p>
    <w:p w:rsidR="00431E87" w:rsidRPr="00B81B4F" w:rsidRDefault="00431E87" w:rsidP="00431E87">
      <w:pPr>
        <w:tabs>
          <w:tab w:val="left" w:pos="6028"/>
        </w:tabs>
        <w:autoSpaceDE w:val="0"/>
        <w:spacing w:line="240" w:lineRule="auto"/>
        <w:ind w:left="360"/>
        <w:rPr>
          <w:bCs/>
          <w:iCs/>
        </w:rPr>
      </w:pPr>
      <w:r w:rsidRPr="00B81B4F">
        <w:rPr>
          <w:bCs/>
          <w:iCs/>
        </w:rPr>
        <w:t>____________</w:t>
      </w:r>
      <w:r w:rsidR="00B81B4F" w:rsidRPr="00B81B4F">
        <w:rPr>
          <w:bCs/>
          <w:iCs/>
        </w:rPr>
        <w:t xml:space="preserve">____                                   </w:t>
      </w:r>
      <w:r w:rsidRPr="00B81B4F">
        <w:rPr>
          <w:bCs/>
          <w:iCs/>
        </w:rPr>
        <w:t xml:space="preserve">                   __________________</w:t>
      </w:r>
    </w:p>
    <w:p w:rsidR="00431E87" w:rsidRPr="00B81B4F" w:rsidRDefault="00431E87" w:rsidP="00431E87">
      <w:pPr>
        <w:tabs>
          <w:tab w:val="left" w:pos="6028"/>
        </w:tabs>
        <w:autoSpaceDE w:val="0"/>
        <w:spacing w:line="240" w:lineRule="auto"/>
        <w:ind w:left="360"/>
        <w:rPr>
          <w:bCs/>
          <w:iCs/>
        </w:rPr>
      </w:pPr>
    </w:p>
    <w:p w:rsidR="00431E87" w:rsidRPr="00B81B4F" w:rsidRDefault="00431E87" w:rsidP="00431E87">
      <w:pPr>
        <w:pStyle w:val="BodyText3"/>
        <w:spacing w:after="0"/>
        <w:jc w:val="center"/>
      </w:pPr>
    </w:p>
    <w:p w:rsidR="00431E87" w:rsidRDefault="00431E87" w:rsidP="00431E87">
      <w:pPr>
        <w:tabs>
          <w:tab w:val="left" w:pos="6028"/>
        </w:tabs>
        <w:autoSpaceDE w:val="0"/>
        <w:spacing w:line="240" w:lineRule="auto"/>
        <w:jc w:val="both"/>
        <w:rPr>
          <w:rFonts w:ascii="Arial" w:hAnsi="Arial" w:cs="Arial"/>
          <w:bCs/>
          <w:i/>
          <w:iCs/>
          <w:color w:val="auto"/>
        </w:rPr>
      </w:pPr>
      <w:r w:rsidRPr="00B81B4F">
        <w:rPr>
          <w:b/>
          <w:bCs/>
          <w:i/>
          <w:iCs/>
          <w:color w:val="auto"/>
        </w:rPr>
        <w:t xml:space="preserve">Напомена: </w:t>
      </w:r>
      <w:r w:rsidRPr="00B81B4F">
        <w:rPr>
          <w:b/>
          <w:bCs/>
          <w:i/>
          <w:iCs/>
          <w:color w:val="auto"/>
          <w:u w:val="single"/>
        </w:rPr>
        <w:t>Уколико понуду подноси група понуђача,</w:t>
      </w:r>
      <w:r w:rsidRPr="00B81B4F">
        <w:rPr>
          <w:bCs/>
          <w:i/>
          <w:iCs/>
          <w:color w:val="auto"/>
        </w:rPr>
        <w:t xml:space="preserve"> Изјава мора бити потписана од стране овлашћеног лица сваког понуђача из групе понуђача</w:t>
      </w:r>
      <w:r>
        <w:rPr>
          <w:rFonts w:ascii="Arial" w:hAnsi="Arial" w:cs="Arial"/>
          <w:bCs/>
          <w:i/>
          <w:iCs/>
          <w:color w:val="auto"/>
        </w:rPr>
        <w:t xml:space="preserve"> .</w:t>
      </w:r>
    </w:p>
    <w:p w:rsidR="00431E87" w:rsidRDefault="00431E87" w:rsidP="00431E87">
      <w:pPr>
        <w:tabs>
          <w:tab w:val="left" w:pos="6028"/>
        </w:tabs>
        <w:autoSpaceDE w:val="0"/>
        <w:spacing w:line="240" w:lineRule="auto"/>
        <w:jc w:val="both"/>
        <w:rPr>
          <w:rFonts w:ascii="Arial" w:hAnsi="Arial" w:cs="Arial"/>
          <w:bCs/>
          <w:i/>
          <w:iCs/>
          <w:color w:val="auto"/>
        </w:rPr>
      </w:pPr>
    </w:p>
    <w:p w:rsidR="00431E87" w:rsidRDefault="00431E87" w:rsidP="00431E87">
      <w:pPr>
        <w:tabs>
          <w:tab w:val="left" w:pos="6028"/>
        </w:tabs>
        <w:autoSpaceDE w:val="0"/>
        <w:spacing w:line="240" w:lineRule="auto"/>
        <w:jc w:val="both"/>
        <w:rPr>
          <w:rFonts w:ascii="Arial" w:hAnsi="Arial" w:cs="Arial"/>
          <w:bCs/>
          <w:i/>
          <w:iCs/>
          <w:color w:val="auto"/>
        </w:rPr>
      </w:pPr>
    </w:p>
    <w:p w:rsidR="00431E87" w:rsidRDefault="00431E87" w:rsidP="00431E87">
      <w:pPr>
        <w:tabs>
          <w:tab w:val="left" w:pos="6028"/>
        </w:tabs>
        <w:autoSpaceDE w:val="0"/>
        <w:spacing w:line="240" w:lineRule="auto"/>
        <w:jc w:val="both"/>
        <w:rPr>
          <w:rFonts w:ascii="Arial" w:hAnsi="Arial" w:cs="Arial"/>
          <w:bCs/>
          <w:i/>
          <w:iCs/>
          <w:color w:val="auto"/>
        </w:rPr>
      </w:pPr>
    </w:p>
    <w:p w:rsidR="00431E87" w:rsidRDefault="00431E87" w:rsidP="00431E87">
      <w:pPr>
        <w:tabs>
          <w:tab w:val="left" w:pos="6028"/>
        </w:tabs>
        <w:autoSpaceDE w:val="0"/>
        <w:spacing w:line="240" w:lineRule="auto"/>
        <w:jc w:val="both"/>
        <w:rPr>
          <w:rFonts w:ascii="Arial" w:hAnsi="Arial" w:cs="Arial"/>
          <w:bCs/>
          <w:i/>
          <w:iCs/>
          <w:color w:val="auto"/>
        </w:rPr>
      </w:pPr>
    </w:p>
    <w:p w:rsidR="00431E87" w:rsidRDefault="00431E87" w:rsidP="00431E87">
      <w:pPr>
        <w:tabs>
          <w:tab w:val="left" w:pos="6028"/>
        </w:tabs>
        <w:autoSpaceDE w:val="0"/>
        <w:spacing w:line="240" w:lineRule="auto"/>
        <w:jc w:val="both"/>
        <w:rPr>
          <w:rFonts w:ascii="Arial" w:hAnsi="Arial" w:cs="Arial"/>
          <w:bCs/>
          <w:i/>
          <w:iCs/>
          <w:color w:val="auto"/>
        </w:rPr>
      </w:pPr>
    </w:p>
    <w:p w:rsidR="00431E87" w:rsidRDefault="00431E87" w:rsidP="00431E87">
      <w:pPr>
        <w:tabs>
          <w:tab w:val="left" w:pos="6028"/>
        </w:tabs>
        <w:autoSpaceDE w:val="0"/>
        <w:spacing w:line="240" w:lineRule="auto"/>
        <w:jc w:val="both"/>
        <w:rPr>
          <w:rFonts w:ascii="Arial" w:hAnsi="Arial" w:cs="Arial"/>
          <w:bCs/>
          <w:i/>
          <w:iCs/>
          <w:color w:val="auto"/>
        </w:rPr>
      </w:pPr>
    </w:p>
    <w:p w:rsidR="00431E87" w:rsidRDefault="00431E87" w:rsidP="00431E87">
      <w:pPr>
        <w:tabs>
          <w:tab w:val="left" w:pos="6028"/>
        </w:tabs>
        <w:autoSpaceDE w:val="0"/>
        <w:spacing w:line="240" w:lineRule="auto"/>
        <w:jc w:val="both"/>
        <w:rPr>
          <w:rFonts w:ascii="Arial" w:hAnsi="Arial" w:cs="Arial"/>
          <w:bCs/>
          <w:i/>
          <w:iCs/>
          <w:color w:val="auto"/>
        </w:rPr>
      </w:pPr>
    </w:p>
    <w:p w:rsidR="00431E87" w:rsidRDefault="00431E87" w:rsidP="00431E87">
      <w:pPr>
        <w:tabs>
          <w:tab w:val="left" w:pos="6028"/>
        </w:tabs>
        <w:autoSpaceDE w:val="0"/>
        <w:spacing w:line="240" w:lineRule="auto"/>
        <w:jc w:val="both"/>
        <w:rPr>
          <w:rFonts w:ascii="Arial" w:hAnsi="Arial" w:cs="Arial"/>
          <w:bCs/>
          <w:i/>
          <w:iCs/>
          <w:color w:val="auto"/>
        </w:rPr>
      </w:pPr>
    </w:p>
    <w:p w:rsidR="00431E87" w:rsidRDefault="00431E87" w:rsidP="00431E87">
      <w:pPr>
        <w:tabs>
          <w:tab w:val="left" w:pos="6028"/>
        </w:tabs>
        <w:autoSpaceDE w:val="0"/>
        <w:spacing w:line="240" w:lineRule="auto"/>
        <w:jc w:val="both"/>
        <w:rPr>
          <w:rFonts w:ascii="Arial" w:hAnsi="Arial" w:cs="Arial"/>
          <w:bCs/>
          <w:i/>
          <w:iCs/>
          <w:color w:val="auto"/>
        </w:rPr>
      </w:pPr>
    </w:p>
    <w:p w:rsidR="00431E87" w:rsidRDefault="00431E87" w:rsidP="00431E87">
      <w:pPr>
        <w:tabs>
          <w:tab w:val="left" w:pos="6028"/>
        </w:tabs>
        <w:autoSpaceDE w:val="0"/>
        <w:spacing w:line="240" w:lineRule="auto"/>
        <w:jc w:val="both"/>
        <w:rPr>
          <w:rFonts w:ascii="Arial" w:hAnsi="Arial" w:cs="Arial"/>
          <w:bCs/>
          <w:i/>
          <w:iCs/>
          <w:color w:val="auto"/>
        </w:rPr>
      </w:pPr>
    </w:p>
    <w:p w:rsidR="00431E87" w:rsidRDefault="00431E87" w:rsidP="00431E87">
      <w:pPr>
        <w:tabs>
          <w:tab w:val="left" w:pos="6028"/>
        </w:tabs>
        <w:autoSpaceDE w:val="0"/>
        <w:spacing w:line="240" w:lineRule="auto"/>
        <w:jc w:val="both"/>
        <w:rPr>
          <w:rFonts w:ascii="Arial" w:hAnsi="Arial" w:cs="Arial"/>
          <w:bCs/>
          <w:i/>
          <w:iCs/>
          <w:color w:val="auto"/>
        </w:rPr>
      </w:pPr>
    </w:p>
    <w:p w:rsidR="00431E87" w:rsidRDefault="00431E87" w:rsidP="00431E87">
      <w:pPr>
        <w:tabs>
          <w:tab w:val="left" w:pos="6028"/>
        </w:tabs>
        <w:autoSpaceDE w:val="0"/>
        <w:spacing w:line="240" w:lineRule="auto"/>
        <w:jc w:val="both"/>
        <w:rPr>
          <w:rFonts w:ascii="Arial" w:hAnsi="Arial" w:cs="Arial"/>
          <w:bCs/>
          <w:i/>
          <w:iCs/>
          <w:color w:val="auto"/>
        </w:rPr>
      </w:pPr>
    </w:p>
    <w:p w:rsidR="00431E87" w:rsidRDefault="00431E87" w:rsidP="00431E87">
      <w:pPr>
        <w:tabs>
          <w:tab w:val="left" w:pos="6028"/>
        </w:tabs>
        <w:autoSpaceDE w:val="0"/>
        <w:spacing w:line="240" w:lineRule="auto"/>
        <w:jc w:val="both"/>
        <w:rPr>
          <w:rFonts w:ascii="Arial" w:hAnsi="Arial" w:cs="Arial"/>
          <w:bCs/>
          <w:i/>
          <w:iCs/>
          <w:color w:val="auto"/>
        </w:rPr>
      </w:pPr>
    </w:p>
    <w:p w:rsidR="00431E87" w:rsidRDefault="00431E87" w:rsidP="00431E87">
      <w:pPr>
        <w:tabs>
          <w:tab w:val="left" w:pos="6028"/>
        </w:tabs>
        <w:autoSpaceDE w:val="0"/>
        <w:spacing w:line="240" w:lineRule="auto"/>
        <w:jc w:val="both"/>
        <w:rPr>
          <w:rFonts w:ascii="Arial" w:hAnsi="Arial" w:cs="Arial"/>
          <w:bCs/>
          <w:i/>
          <w:iCs/>
          <w:color w:val="auto"/>
        </w:rPr>
      </w:pPr>
    </w:p>
    <w:p w:rsidR="00431E87" w:rsidRDefault="00431E87" w:rsidP="00431E87">
      <w:pPr>
        <w:tabs>
          <w:tab w:val="left" w:pos="6028"/>
        </w:tabs>
        <w:autoSpaceDE w:val="0"/>
        <w:spacing w:line="240" w:lineRule="auto"/>
        <w:jc w:val="both"/>
        <w:rPr>
          <w:rFonts w:ascii="Arial" w:hAnsi="Arial" w:cs="Arial"/>
          <w:bCs/>
          <w:i/>
          <w:iCs/>
          <w:color w:val="auto"/>
        </w:rPr>
      </w:pPr>
    </w:p>
    <w:p w:rsidR="00431E87" w:rsidRDefault="00431E87" w:rsidP="00431E87">
      <w:pPr>
        <w:tabs>
          <w:tab w:val="left" w:pos="6028"/>
        </w:tabs>
        <w:autoSpaceDE w:val="0"/>
        <w:spacing w:line="240" w:lineRule="auto"/>
        <w:jc w:val="both"/>
        <w:rPr>
          <w:rFonts w:ascii="Arial" w:hAnsi="Arial" w:cs="Arial"/>
          <w:bCs/>
          <w:i/>
          <w:iCs/>
          <w:color w:val="auto"/>
        </w:rPr>
      </w:pPr>
    </w:p>
    <w:p w:rsidR="00DE3DA3" w:rsidRDefault="00DE3DA3" w:rsidP="00431E87">
      <w:pPr>
        <w:tabs>
          <w:tab w:val="left" w:pos="6028"/>
        </w:tabs>
        <w:autoSpaceDE w:val="0"/>
        <w:spacing w:line="240" w:lineRule="auto"/>
        <w:jc w:val="both"/>
        <w:rPr>
          <w:rFonts w:ascii="Arial" w:hAnsi="Arial" w:cs="Arial"/>
          <w:bCs/>
          <w:i/>
          <w:iCs/>
          <w:color w:val="auto"/>
        </w:rPr>
      </w:pPr>
    </w:p>
    <w:p w:rsidR="00DE3DA3" w:rsidRDefault="00DE3DA3" w:rsidP="00431E87">
      <w:pPr>
        <w:tabs>
          <w:tab w:val="left" w:pos="6028"/>
        </w:tabs>
        <w:autoSpaceDE w:val="0"/>
        <w:spacing w:line="240" w:lineRule="auto"/>
        <w:jc w:val="both"/>
        <w:rPr>
          <w:rFonts w:ascii="Arial" w:hAnsi="Arial" w:cs="Arial"/>
          <w:bCs/>
          <w:i/>
          <w:iCs/>
          <w:color w:val="auto"/>
        </w:rPr>
      </w:pPr>
    </w:p>
    <w:p w:rsidR="00DE3DA3" w:rsidRDefault="00DE3DA3" w:rsidP="00431E87">
      <w:pPr>
        <w:tabs>
          <w:tab w:val="left" w:pos="6028"/>
        </w:tabs>
        <w:autoSpaceDE w:val="0"/>
        <w:spacing w:line="240" w:lineRule="auto"/>
        <w:jc w:val="both"/>
        <w:rPr>
          <w:rFonts w:ascii="Arial" w:hAnsi="Arial" w:cs="Arial"/>
          <w:bCs/>
          <w:i/>
          <w:iCs/>
          <w:color w:val="auto"/>
        </w:rPr>
      </w:pPr>
    </w:p>
    <w:p w:rsidR="00DE3DA3" w:rsidRDefault="00DE3DA3" w:rsidP="00431E87">
      <w:pPr>
        <w:tabs>
          <w:tab w:val="left" w:pos="6028"/>
        </w:tabs>
        <w:autoSpaceDE w:val="0"/>
        <w:spacing w:line="240" w:lineRule="auto"/>
        <w:jc w:val="both"/>
        <w:rPr>
          <w:rFonts w:ascii="Arial" w:hAnsi="Arial" w:cs="Arial"/>
          <w:bCs/>
          <w:i/>
          <w:iCs/>
          <w:color w:val="auto"/>
        </w:rPr>
      </w:pPr>
    </w:p>
    <w:p w:rsidR="00DE3DA3" w:rsidRDefault="00DE3DA3" w:rsidP="00431E87">
      <w:pPr>
        <w:tabs>
          <w:tab w:val="left" w:pos="6028"/>
        </w:tabs>
        <w:autoSpaceDE w:val="0"/>
        <w:spacing w:line="240" w:lineRule="auto"/>
        <w:jc w:val="both"/>
        <w:rPr>
          <w:rFonts w:ascii="Arial" w:hAnsi="Arial" w:cs="Arial"/>
          <w:bCs/>
          <w:i/>
          <w:iCs/>
          <w:color w:val="auto"/>
        </w:rPr>
      </w:pPr>
    </w:p>
    <w:p w:rsidR="00DE3DA3" w:rsidRDefault="00DE3DA3" w:rsidP="00431E87">
      <w:pPr>
        <w:tabs>
          <w:tab w:val="left" w:pos="6028"/>
        </w:tabs>
        <w:autoSpaceDE w:val="0"/>
        <w:spacing w:line="240" w:lineRule="auto"/>
        <w:jc w:val="both"/>
        <w:rPr>
          <w:rFonts w:ascii="Arial" w:hAnsi="Arial" w:cs="Arial"/>
          <w:bCs/>
          <w:i/>
          <w:iCs/>
          <w:color w:val="auto"/>
        </w:rPr>
      </w:pPr>
    </w:p>
    <w:p w:rsidR="00DE3DA3" w:rsidRDefault="00DE3DA3" w:rsidP="00431E87">
      <w:pPr>
        <w:tabs>
          <w:tab w:val="left" w:pos="6028"/>
        </w:tabs>
        <w:autoSpaceDE w:val="0"/>
        <w:spacing w:line="240" w:lineRule="auto"/>
        <w:jc w:val="both"/>
        <w:rPr>
          <w:rFonts w:ascii="Arial" w:hAnsi="Arial" w:cs="Arial"/>
          <w:bCs/>
          <w:i/>
          <w:iCs/>
          <w:color w:val="auto"/>
        </w:rPr>
      </w:pPr>
    </w:p>
    <w:p w:rsidR="002402C5" w:rsidRPr="00E86852" w:rsidRDefault="002402C5" w:rsidP="002402C5">
      <w:pPr>
        <w:shd w:val="clear" w:color="auto" w:fill="CCC0D9"/>
        <w:spacing w:after="200" w:line="276" w:lineRule="auto"/>
        <w:ind w:left="360"/>
        <w:contextualSpacing/>
        <w:jc w:val="center"/>
        <w:rPr>
          <w:rFonts w:eastAsia="Calibri"/>
        </w:rPr>
      </w:pPr>
      <w:r w:rsidRPr="00876EEE">
        <w:rPr>
          <w:rFonts w:eastAsia="Calibri"/>
          <w:b/>
          <w:bCs/>
          <w:i/>
          <w:iCs/>
        </w:rPr>
        <w:lastRenderedPageBreak/>
        <w:t>XVII.   ОБРАЗАЦ ИЗЈАВЕ  О ОБИЛАСКУ ЛОКАЦИЈЕ ЗА ИЗВОЂЕЊЕ РАДОВА И ИЗВРШЕНОМ УВИДУ У ПРОЈЕКТНУ ДОКУМЕНТАЦИЈУ</w:t>
      </w:r>
    </w:p>
    <w:p w:rsidR="002402C5" w:rsidRPr="00E86852" w:rsidRDefault="002402C5" w:rsidP="002402C5">
      <w:pPr>
        <w:jc w:val="center"/>
        <w:rPr>
          <w:rFonts w:ascii="Arial" w:hAnsi="Arial" w:cs="Arial"/>
          <w:kern w:val="1"/>
        </w:rPr>
      </w:pPr>
    </w:p>
    <w:p w:rsidR="002402C5" w:rsidRPr="00E86852" w:rsidRDefault="002402C5" w:rsidP="002402C5">
      <w:pPr>
        <w:spacing w:after="120"/>
        <w:rPr>
          <w:kern w:val="1"/>
        </w:rPr>
      </w:pPr>
      <w:r w:rsidRPr="00E86852">
        <w:rPr>
          <w:rFonts w:ascii="Arial" w:hAnsi="Arial" w:cs="Arial"/>
          <w:kern w:val="1"/>
        </w:rPr>
        <w:tab/>
      </w:r>
      <w:r w:rsidRPr="00E86852">
        <w:rPr>
          <w:rFonts w:ascii="Arial" w:hAnsi="Arial" w:cs="Arial"/>
          <w:kern w:val="1"/>
        </w:rPr>
        <w:tab/>
      </w:r>
      <w:r w:rsidRPr="00E86852">
        <w:rPr>
          <w:kern w:val="1"/>
        </w:rPr>
        <w:t xml:space="preserve">Понуђач ________________________________________, даје следећу </w:t>
      </w:r>
    </w:p>
    <w:p w:rsidR="002402C5" w:rsidRPr="00E86852" w:rsidRDefault="002402C5" w:rsidP="002402C5">
      <w:pPr>
        <w:tabs>
          <w:tab w:val="left" w:pos="6028"/>
        </w:tabs>
        <w:autoSpaceDE w:val="0"/>
        <w:ind w:left="360"/>
        <w:rPr>
          <w:rFonts w:ascii="Arial" w:hAnsi="Arial" w:cs="Arial"/>
          <w:b/>
          <w:bCs/>
          <w:iCs/>
          <w:sz w:val="20"/>
          <w:lang w:val="ru-RU"/>
        </w:rPr>
      </w:pPr>
    </w:p>
    <w:p w:rsidR="002402C5" w:rsidRPr="00E86852" w:rsidRDefault="002402C5" w:rsidP="002402C5">
      <w:pPr>
        <w:jc w:val="both"/>
        <w:rPr>
          <w:rFonts w:ascii="Arial" w:hAnsi="Arial" w:cs="Arial"/>
          <w:kern w:val="1"/>
        </w:rPr>
      </w:pPr>
    </w:p>
    <w:p w:rsidR="002402C5" w:rsidRPr="00E86852" w:rsidRDefault="002402C5" w:rsidP="002402C5">
      <w:pPr>
        <w:jc w:val="both"/>
        <w:rPr>
          <w:rFonts w:ascii="Arial" w:hAnsi="Arial" w:cs="Arial"/>
          <w:kern w:val="1"/>
        </w:rPr>
      </w:pPr>
    </w:p>
    <w:p w:rsidR="002402C5" w:rsidRPr="00E86852" w:rsidRDefault="002402C5" w:rsidP="002402C5">
      <w:pPr>
        <w:jc w:val="center"/>
        <w:rPr>
          <w:b/>
          <w:kern w:val="1"/>
        </w:rPr>
      </w:pPr>
      <w:r w:rsidRPr="00E86852">
        <w:rPr>
          <w:b/>
          <w:kern w:val="1"/>
        </w:rPr>
        <w:t>И З Ј А В У</w:t>
      </w:r>
    </w:p>
    <w:p w:rsidR="002402C5" w:rsidRPr="00E86852" w:rsidRDefault="002402C5" w:rsidP="002402C5">
      <w:pPr>
        <w:jc w:val="center"/>
        <w:rPr>
          <w:b/>
          <w:kern w:val="1"/>
        </w:rPr>
      </w:pPr>
      <w:r w:rsidRPr="00E86852">
        <w:rPr>
          <w:b/>
          <w:kern w:val="1"/>
        </w:rPr>
        <w:t>О ОБИЛАСКУ ЛОКАЦИЈЕ ЗА ИЗВОЂЕЊЕ РАДОВА И ИЗВРШЕНОМ УВИДУ У ПРОЈЕКТНУ ДОКУМЕНТАЦИЈУ</w:t>
      </w:r>
    </w:p>
    <w:p w:rsidR="002402C5" w:rsidRPr="00E86852" w:rsidRDefault="002402C5" w:rsidP="002402C5">
      <w:pPr>
        <w:jc w:val="center"/>
        <w:rPr>
          <w:b/>
          <w:kern w:val="1"/>
        </w:rPr>
      </w:pPr>
    </w:p>
    <w:p w:rsidR="002402C5" w:rsidRPr="00E86852" w:rsidRDefault="002402C5" w:rsidP="002402C5">
      <w:pPr>
        <w:jc w:val="center"/>
        <w:rPr>
          <w:b/>
          <w:kern w:val="1"/>
        </w:rPr>
      </w:pPr>
    </w:p>
    <w:p w:rsidR="002402C5" w:rsidRPr="00E86852" w:rsidRDefault="002402C5" w:rsidP="002402C5">
      <w:pPr>
        <w:jc w:val="center"/>
        <w:rPr>
          <w:kern w:val="1"/>
        </w:rPr>
      </w:pPr>
    </w:p>
    <w:p w:rsidR="002402C5" w:rsidRPr="00E86852" w:rsidRDefault="002402C5" w:rsidP="002402C5">
      <w:pPr>
        <w:jc w:val="both"/>
        <w:rPr>
          <w:kern w:val="1"/>
        </w:rPr>
      </w:pPr>
      <w:r w:rsidRPr="00E86852">
        <w:rPr>
          <w:kern w:val="1"/>
        </w:rPr>
        <w:tab/>
        <w:t>Понуђач ____________________________________, са седиштем у ______________, по пријави коју је поднео Наручиоцу и обавештењу Наручиоца, дана __________. године, обишао је локацију</w:t>
      </w:r>
      <w:r>
        <w:rPr>
          <w:kern w:val="1"/>
        </w:rPr>
        <w:t xml:space="preserve"> у </w:t>
      </w:r>
      <w:r w:rsidR="00B81B4F">
        <w:rPr>
          <w:kern w:val="1"/>
        </w:rPr>
        <w:t>селу Калањевци</w:t>
      </w:r>
      <w:r>
        <w:rPr>
          <w:kern w:val="1"/>
        </w:rPr>
        <w:t>,</w:t>
      </w:r>
      <w:r w:rsidRPr="00E86852">
        <w:rPr>
          <w:kern w:val="1"/>
        </w:rPr>
        <w:t xml:space="preserve"> где ће се изводити  радови који су предмет јавне набавке</w:t>
      </w:r>
      <w:r w:rsidR="00B81B4F">
        <w:rPr>
          <w:kern w:val="1"/>
        </w:rPr>
        <w:t xml:space="preserve"> број:453-72/2020</w:t>
      </w:r>
      <w:r w:rsidRPr="00E86852">
        <w:rPr>
          <w:kern w:val="1"/>
        </w:rPr>
        <w:t xml:space="preserve">, детаљно је прегледао локацију и извршио увид у пројектно техничку докуметнацију и добио све неопходне информације потребне за припрему понуде. Такође изјављујемо да смо упознати са свим условима градње и да они, сада видљиви, не могу бити основ за било какве накнадне промене у цени ни обиму радова.  </w:t>
      </w:r>
    </w:p>
    <w:p w:rsidR="002402C5" w:rsidRPr="00E86852" w:rsidRDefault="002402C5" w:rsidP="002402C5">
      <w:pPr>
        <w:jc w:val="both"/>
        <w:rPr>
          <w:kern w:val="1"/>
        </w:rPr>
      </w:pPr>
    </w:p>
    <w:p w:rsidR="002402C5" w:rsidRPr="00E86852" w:rsidRDefault="002402C5" w:rsidP="002402C5">
      <w:pPr>
        <w:jc w:val="both"/>
        <w:rPr>
          <w:kern w:val="1"/>
        </w:rPr>
      </w:pPr>
    </w:p>
    <w:p w:rsidR="002402C5" w:rsidRPr="00E86852" w:rsidRDefault="002402C5" w:rsidP="002402C5">
      <w:pPr>
        <w:tabs>
          <w:tab w:val="left" w:pos="6028"/>
        </w:tabs>
        <w:autoSpaceDE w:val="0"/>
        <w:ind w:left="360"/>
        <w:rPr>
          <w:bCs/>
          <w:iCs/>
        </w:rPr>
      </w:pPr>
      <w:r w:rsidRPr="00E86852">
        <w:rPr>
          <w:bCs/>
          <w:iCs/>
        </w:rPr>
        <w:t xml:space="preserve">      </w:t>
      </w:r>
    </w:p>
    <w:p w:rsidR="002402C5" w:rsidRPr="00E86852" w:rsidRDefault="002402C5" w:rsidP="002402C5">
      <w:pPr>
        <w:tabs>
          <w:tab w:val="left" w:pos="6028"/>
        </w:tabs>
        <w:autoSpaceDE w:val="0"/>
        <w:ind w:left="360"/>
        <w:rPr>
          <w:bCs/>
          <w:iCs/>
        </w:rPr>
      </w:pPr>
    </w:p>
    <w:p w:rsidR="002402C5" w:rsidRPr="00E86852" w:rsidRDefault="002402C5" w:rsidP="002402C5">
      <w:pPr>
        <w:tabs>
          <w:tab w:val="left" w:pos="6028"/>
        </w:tabs>
        <w:autoSpaceDE w:val="0"/>
        <w:ind w:left="360"/>
        <w:rPr>
          <w:bCs/>
          <w:iCs/>
        </w:rPr>
      </w:pPr>
    </w:p>
    <w:p w:rsidR="002402C5" w:rsidRPr="00E86852" w:rsidRDefault="002402C5" w:rsidP="002402C5">
      <w:pPr>
        <w:tabs>
          <w:tab w:val="left" w:pos="6028"/>
        </w:tabs>
        <w:autoSpaceDE w:val="0"/>
        <w:ind w:left="360"/>
        <w:rPr>
          <w:bCs/>
          <w:iCs/>
        </w:rPr>
      </w:pPr>
      <w:r w:rsidRPr="00E86852">
        <w:rPr>
          <w:bCs/>
          <w:iCs/>
        </w:rPr>
        <w:t xml:space="preserve">    Датум </w:t>
      </w:r>
      <w:r w:rsidRPr="00E86852">
        <w:rPr>
          <w:bCs/>
          <w:iCs/>
        </w:rPr>
        <w:tab/>
      </w:r>
      <w:r w:rsidRPr="00E86852">
        <w:rPr>
          <w:bCs/>
          <w:iCs/>
        </w:rPr>
        <w:tab/>
        <w:t xml:space="preserve">           Потпис,</w:t>
      </w:r>
    </w:p>
    <w:p w:rsidR="002402C5" w:rsidRPr="00E86852" w:rsidRDefault="002402C5" w:rsidP="002402C5">
      <w:pPr>
        <w:tabs>
          <w:tab w:val="left" w:pos="6028"/>
        </w:tabs>
        <w:autoSpaceDE w:val="0"/>
        <w:ind w:left="360"/>
        <w:rPr>
          <w:bCs/>
          <w:iCs/>
        </w:rPr>
      </w:pPr>
    </w:p>
    <w:p w:rsidR="002402C5" w:rsidRPr="00E86852" w:rsidRDefault="002402C5" w:rsidP="002402C5">
      <w:pPr>
        <w:tabs>
          <w:tab w:val="left" w:pos="6028"/>
        </w:tabs>
        <w:autoSpaceDE w:val="0"/>
        <w:ind w:left="360"/>
        <w:rPr>
          <w:bCs/>
          <w:iCs/>
        </w:rPr>
      </w:pPr>
      <w:r w:rsidRPr="00E86852">
        <w:rPr>
          <w:bCs/>
          <w:iCs/>
        </w:rPr>
        <w:t>________________                                                                    __________________</w:t>
      </w:r>
    </w:p>
    <w:p w:rsidR="002402C5" w:rsidRPr="00E86852" w:rsidRDefault="002402C5" w:rsidP="002402C5">
      <w:pPr>
        <w:tabs>
          <w:tab w:val="left" w:pos="6028"/>
        </w:tabs>
        <w:autoSpaceDE w:val="0"/>
        <w:ind w:left="360"/>
        <w:rPr>
          <w:bCs/>
          <w:iCs/>
        </w:rPr>
      </w:pPr>
    </w:p>
    <w:p w:rsidR="002402C5" w:rsidRPr="00E86852" w:rsidRDefault="002402C5" w:rsidP="002402C5">
      <w:pPr>
        <w:tabs>
          <w:tab w:val="left" w:pos="6028"/>
        </w:tabs>
        <w:autoSpaceDE w:val="0"/>
        <w:rPr>
          <w:bCs/>
          <w:iCs/>
        </w:rPr>
      </w:pPr>
    </w:p>
    <w:p w:rsidR="002402C5" w:rsidRPr="00E86852" w:rsidRDefault="002402C5" w:rsidP="002402C5">
      <w:pPr>
        <w:tabs>
          <w:tab w:val="left" w:pos="6028"/>
        </w:tabs>
        <w:autoSpaceDE w:val="0"/>
        <w:ind w:left="360"/>
        <w:rPr>
          <w:bCs/>
          <w:iCs/>
        </w:rPr>
      </w:pPr>
    </w:p>
    <w:p w:rsidR="002402C5" w:rsidRPr="00E86852" w:rsidRDefault="002402C5" w:rsidP="002402C5">
      <w:pPr>
        <w:tabs>
          <w:tab w:val="left" w:pos="6028"/>
        </w:tabs>
        <w:autoSpaceDE w:val="0"/>
        <w:ind w:left="360"/>
        <w:rPr>
          <w:bCs/>
          <w:iCs/>
        </w:rPr>
      </w:pPr>
    </w:p>
    <w:p w:rsidR="002402C5" w:rsidRPr="00B81B4F" w:rsidRDefault="002402C5" w:rsidP="002402C5">
      <w:pPr>
        <w:tabs>
          <w:tab w:val="left" w:pos="6028"/>
        </w:tabs>
        <w:autoSpaceDE w:val="0"/>
        <w:ind w:left="360"/>
        <w:rPr>
          <w:bCs/>
          <w:iCs/>
        </w:rPr>
      </w:pPr>
      <w:r w:rsidRPr="00E86852">
        <w:rPr>
          <w:bCs/>
          <w:iCs/>
        </w:rPr>
        <w:t>За Наручиоц</w:t>
      </w:r>
      <w:r w:rsidR="00B81B4F">
        <w:rPr>
          <w:bCs/>
          <w:iCs/>
        </w:rPr>
        <w:t xml:space="preserve">а: _______________________  </w:t>
      </w:r>
    </w:p>
    <w:p w:rsidR="002402C5" w:rsidRPr="00E86852" w:rsidRDefault="002402C5" w:rsidP="002402C5">
      <w:pPr>
        <w:tabs>
          <w:tab w:val="left" w:pos="6028"/>
        </w:tabs>
        <w:autoSpaceDE w:val="0"/>
        <w:ind w:left="360"/>
        <w:rPr>
          <w:bCs/>
          <w:iCs/>
        </w:rPr>
      </w:pPr>
      <w:r w:rsidRPr="00E86852">
        <w:rPr>
          <w:bCs/>
          <w:iCs/>
        </w:rPr>
        <w:t xml:space="preserve">                             (п о т п и с)</w:t>
      </w:r>
    </w:p>
    <w:p w:rsidR="002402C5" w:rsidRPr="00E86852" w:rsidRDefault="002402C5" w:rsidP="002402C5">
      <w:pPr>
        <w:tabs>
          <w:tab w:val="left" w:pos="6028"/>
        </w:tabs>
        <w:autoSpaceDE w:val="0"/>
        <w:ind w:left="360"/>
        <w:rPr>
          <w:bCs/>
          <w:iCs/>
        </w:rPr>
      </w:pPr>
    </w:p>
    <w:p w:rsidR="002402C5" w:rsidRPr="00E86852" w:rsidRDefault="002402C5" w:rsidP="002402C5">
      <w:pPr>
        <w:tabs>
          <w:tab w:val="left" w:pos="6028"/>
        </w:tabs>
        <w:autoSpaceDE w:val="0"/>
        <w:ind w:left="360"/>
        <w:rPr>
          <w:bCs/>
          <w:iCs/>
        </w:rPr>
      </w:pPr>
    </w:p>
    <w:p w:rsidR="002402C5" w:rsidRPr="00E86852" w:rsidRDefault="002402C5" w:rsidP="002402C5">
      <w:pPr>
        <w:tabs>
          <w:tab w:val="left" w:pos="6028"/>
        </w:tabs>
        <w:autoSpaceDE w:val="0"/>
        <w:ind w:left="360"/>
        <w:rPr>
          <w:bCs/>
          <w:iCs/>
        </w:rPr>
      </w:pPr>
    </w:p>
    <w:p w:rsidR="002402C5" w:rsidRPr="00E86852" w:rsidRDefault="002402C5" w:rsidP="002402C5">
      <w:pPr>
        <w:tabs>
          <w:tab w:val="left" w:pos="6028"/>
        </w:tabs>
        <w:autoSpaceDE w:val="0"/>
        <w:ind w:left="360"/>
        <w:rPr>
          <w:bCs/>
          <w:iCs/>
        </w:rPr>
      </w:pPr>
    </w:p>
    <w:p w:rsidR="002402C5" w:rsidRPr="00E86852" w:rsidRDefault="002402C5" w:rsidP="002402C5">
      <w:pPr>
        <w:tabs>
          <w:tab w:val="left" w:pos="6028"/>
        </w:tabs>
        <w:autoSpaceDE w:val="0"/>
        <w:ind w:left="360"/>
        <w:rPr>
          <w:bCs/>
          <w:iCs/>
        </w:rPr>
      </w:pPr>
    </w:p>
    <w:p w:rsidR="002402C5" w:rsidRPr="00E86852" w:rsidRDefault="002402C5" w:rsidP="002402C5">
      <w:pPr>
        <w:tabs>
          <w:tab w:val="left" w:pos="6028"/>
        </w:tabs>
        <w:autoSpaceDE w:val="0"/>
        <w:jc w:val="both"/>
        <w:rPr>
          <w:bCs/>
          <w:i/>
          <w:iCs/>
        </w:rPr>
      </w:pPr>
      <w:r w:rsidRPr="00E86852">
        <w:rPr>
          <w:b/>
          <w:bCs/>
          <w:i/>
          <w:iCs/>
          <w:u w:val="single"/>
        </w:rPr>
        <w:t>Напомена:</w:t>
      </w:r>
      <w:r w:rsidRPr="00E86852">
        <w:rPr>
          <w:b/>
          <w:bCs/>
          <w:i/>
          <w:iCs/>
        </w:rPr>
        <w:t xml:space="preserve"> </w:t>
      </w:r>
      <w:r w:rsidRPr="00E86852">
        <w:rPr>
          <w:bCs/>
          <w:i/>
          <w:iCs/>
        </w:rPr>
        <w:t>Обилазак локације је додатни услов који морају да испуне понуђачи како би понуда била прихватљива. Образац потписује лице овлашћено од понуђача за обилазак локације, односно овлашћени представник  групе понуђача и предтставник Наручиоца.</w:t>
      </w:r>
    </w:p>
    <w:p w:rsidR="002402C5" w:rsidRPr="00E86852" w:rsidRDefault="00B81B4F" w:rsidP="002402C5">
      <w:pPr>
        <w:tabs>
          <w:tab w:val="left" w:pos="6028"/>
        </w:tabs>
        <w:autoSpaceDE w:val="0"/>
        <w:jc w:val="both"/>
        <w:rPr>
          <w:bCs/>
          <w:i/>
          <w:iCs/>
        </w:rPr>
      </w:pPr>
      <w:r>
        <w:rPr>
          <w:bCs/>
          <w:i/>
          <w:iCs/>
        </w:rPr>
        <w:t xml:space="preserve">Овај образац попуњен и </w:t>
      </w:r>
      <w:r w:rsidR="002402C5" w:rsidRPr="00E86852">
        <w:rPr>
          <w:bCs/>
          <w:i/>
          <w:iCs/>
        </w:rPr>
        <w:t xml:space="preserve"> потписан печатом доставља се уз понуду.</w:t>
      </w:r>
    </w:p>
    <w:p w:rsidR="002402C5" w:rsidRPr="00E86852" w:rsidRDefault="002402C5" w:rsidP="002402C5">
      <w:pPr>
        <w:rPr>
          <w:sz w:val="20"/>
        </w:rPr>
      </w:pPr>
    </w:p>
    <w:p w:rsidR="002402C5" w:rsidRPr="00E86852" w:rsidRDefault="002402C5" w:rsidP="002402C5">
      <w:pPr>
        <w:jc w:val="center"/>
      </w:pPr>
    </w:p>
    <w:p w:rsidR="009F23D4" w:rsidRDefault="009F23D4" w:rsidP="00431E87">
      <w:pPr>
        <w:tabs>
          <w:tab w:val="left" w:pos="6028"/>
        </w:tabs>
        <w:autoSpaceDE w:val="0"/>
        <w:spacing w:line="240" w:lineRule="auto"/>
        <w:jc w:val="both"/>
        <w:rPr>
          <w:rFonts w:ascii="Arial" w:hAnsi="Arial" w:cs="Arial"/>
          <w:bCs/>
          <w:i/>
          <w:iCs/>
          <w:color w:val="auto"/>
        </w:rPr>
      </w:pPr>
    </w:p>
    <w:p w:rsidR="009F23D4" w:rsidRDefault="009F23D4" w:rsidP="00431E87">
      <w:pPr>
        <w:tabs>
          <w:tab w:val="left" w:pos="6028"/>
        </w:tabs>
        <w:autoSpaceDE w:val="0"/>
        <w:spacing w:line="240" w:lineRule="auto"/>
        <w:jc w:val="both"/>
        <w:rPr>
          <w:rFonts w:ascii="Arial" w:hAnsi="Arial" w:cs="Arial"/>
          <w:bCs/>
          <w:i/>
          <w:iCs/>
          <w:color w:val="auto"/>
        </w:rPr>
      </w:pPr>
    </w:p>
    <w:p w:rsidR="009F23D4" w:rsidRDefault="009F23D4" w:rsidP="00431E87">
      <w:pPr>
        <w:tabs>
          <w:tab w:val="left" w:pos="6028"/>
        </w:tabs>
        <w:autoSpaceDE w:val="0"/>
        <w:spacing w:line="240" w:lineRule="auto"/>
        <w:jc w:val="both"/>
        <w:rPr>
          <w:rFonts w:ascii="Arial" w:hAnsi="Arial" w:cs="Arial"/>
          <w:bCs/>
          <w:i/>
          <w:iCs/>
          <w:color w:val="auto"/>
        </w:rPr>
      </w:pPr>
    </w:p>
    <w:p w:rsidR="009F23D4" w:rsidRDefault="009F23D4" w:rsidP="00431E87">
      <w:pPr>
        <w:tabs>
          <w:tab w:val="left" w:pos="6028"/>
        </w:tabs>
        <w:autoSpaceDE w:val="0"/>
        <w:spacing w:line="240" w:lineRule="auto"/>
        <w:jc w:val="both"/>
        <w:rPr>
          <w:rFonts w:ascii="Arial" w:hAnsi="Arial" w:cs="Arial"/>
          <w:bCs/>
          <w:i/>
          <w:iCs/>
          <w:color w:val="auto"/>
        </w:rPr>
      </w:pPr>
    </w:p>
    <w:p w:rsidR="009F23D4" w:rsidRDefault="009F23D4" w:rsidP="009F23D4">
      <w:pPr>
        <w:pStyle w:val="ListParagraph"/>
        <w:shd w:val="clear" w:color="auto" w:fill="C6D9F1"/>
        <w:ind w:left="360"/>
        <w:jc w:val="center"/>
        <w:rPr>
          <w:rFonts w:ascii="Arial" w:hAnsi="Arial" w:cs="Arial"/>
          <w:bCs/>
          <w:iCs/>
        </w:rPr>
      </w:pPr>
      <w:r>
        <w:rPr>
          <w:rFonts w:ascii="Arial" w:hAnsi="Arial" w:cs="Arial"/>
          <w:b/>
          <w:bCs/>
          <w:i/>
          <w:iCs/>
          <w:lang w:val="ru-RU"/>
        </w:rPr>
        <w:lastRenderedPageBreak/>
        <w:t>3.</w:t>
      </w:r>
      <w:r>
        <w:rPr>
          <w:rFonts w:ascii="Arial" w:hAnsi="Arial" w:cs="Arial"/>
          <w:b/>
          <w:bCs/>
          <w:i/>
          <w:iCs/>
        </w:rPr>
        <w:t xml:space="preserve"> ОБРАЗАЦ ИЗЈАВЕ О ИСПУЊАВАЊУ УСЛОВА ИЗ ЧЛ. 75. И 76. ЗАКОНА</w:t>
      </w:r>
    </w:p>
    <w:p w:rsidR="009F23D4" w:rsidRDefault="009F23D4" w:rsidP="009F23D4">
      <w:pPr>
        <w:pStyle w:val="ListParagraph"/>
        <w:shd w:val="clear" w:color="auto" w:fill="C6D9F1"/>
        <w:ind w:left="360"/>
        <w:jc w:val="center"/>
        <w:rPr>
          <w:rFonts w:ascii="Arial" w:hAnsi="Arial" w:cs="Arial"/>
          <w:bCs/>
          <w:iCs/>
        </w:rPr>
      </w:pPr>
    </w:p>
    <w:p w:rsidR="009F23D4" w:rsidRDefault="009F23D4" w:rsidP="009F23D4">
      <w:pPr>
        <w:jc w:val="center"/>
        <w:rPr>
          <w:rFonts w:ascii="Arial" w:hAnsi="Arial" w:cs="Arial"/>
          <w:b/>
          <w:bCs/>
        </w:rPr>
      </w:pPr>
    </w:p>
    <w:p w:rsidR="009F23D4" w:rsidRPr="00B81B4F" w:rsidRDefault="009F23D4" w:rsidP="009F23D4">
      <w:pPr>
        <w:jc w:val="center"/>
        <w:rPr>
          <w:b/>
          <w:bCs/>
        </w:rPr>
      </w:pPr>
      <w:r w:rsidRPr="00B81B4F">
        <w:rPr>
          <w:b/>
          <w:bCs/>
        </w:rPr>
        <w:t>ИЗЈАВА ПОНУЂАЧА</w:t>
      </w:r>
    </w:p>
    <w:p w:rsidR="009F23D4" w:rsidRPr="00B81B4F" w:rsidRDefault="009F23D4" w:rsidP="009F23D4">
      <w:pPr>
        <w:jc w:val="center"/>
        <w:rPr>
          <w:b/>
          <w:bCs/>
        </w:rPr>
      </w:pPr>
      <w:r w:rsidRPr="00B81B4F">
        <w:rPr>
          <w:b/>
          <w:bCs/>
        </w:rPr>
        <w:t>О ИСПУЊАВАЊУ УСЛОВА ИЗ ЧЛ. 75. И 76. ЗАКОНА У ПОСТУПКУ ЈАВНЕ</w:t>
      </w:r>
    </w:p>
    <w:p w:rsidR="009F23D4" w:rsidRPr="00B81B4F" w:rsidRDefault="009F23D4" w:rsidP="009F23D4">
      <w:pPr>
        <w:jc w:val="center"/>
        <w:rPr>
          <w:b/>
          <w:bCs/>
        </w:rPr>
      </w:pPr>
      <w:r w:rsidRPr="00B81B4F">
        <w:rPr>
          <w:b/>
          <w:bCs/>
        </w:rPr>
        <w:t>НАБАВКЕ МАЛЕ ВРЕДНОСТИ</w:t>
      </w:r>
    </w:p>
    <w:p w:rsidR="009F23D4" w:rsidRPr="00B81B4F" w:rsidRDefault="009F23D4" w:rsidP="009F23D4">
      <w:pPr>
        <w:jc w:val="center"/>
        <w:rPr>
          <w:b/>
          <w:bCs/>
        </w:rPr>
      </w:pPr>
    </w:p>
    <w:p w:rsidR="009F23D4" w:rsidRPr="00B81B4F" w:rsidRDefault="009F23D4" w:rsidP="009F23D4">
      <w:pPr>
        <w:jc w:val="center"/>
        <w:rPr>
          <w:b/>
          <w:bCs/>
        </w:rPr>
      </w:pPr>
    </w:p>
    <w:p w:rsidR="009F23D4" w:rsidRPr="00B81B4F" w:rsidRDefault="009F23D4" w:rsidP="009F23D4">
      <w:pPr>
        <w:jc w:val="both"/>
      </w:pPr>
      <w:r w:rsidRPr="00B81B4F">
        <w:t xml:space="preserve">У складу са чланом 77. став 4. Закона, под пуном материјалном и кривичном одговорношћу, </w:t>
      </w:r>
      <w:r w:rsidRPr="00B81B4F">
        <w:rPr>
          <w:lang w:val="sr-Cyrl-CS"/>
        </w:rPr>
        <w:t xml:space="preserve">као заступник понуђача, </w:t>
      </w:r>
      <w:r w:rsidRPr="00B81B4F">
        <w:t>дајем следећу</w:t>
      </w:r>
    </w:p>
    <w:p w:rsidR="009F23D4" w:rsidRPr="00B81B4F" w:rsidRDefault="009F23D4" w:rsidP="009F23D4">
      <w:pPr>
        <w:jc w:val="both"/>
      </w:pPr>
      <w:r w:rsidRPr="00B81B4F">
        <w:tab/>
      </w:r>
      <w:r w:rsidRPr="00B81B4F">
        <w:tab/>
      </w:r>
      <w:r w:rsidRPr="00B81B4F">
        <w:tab/>
      </w:r>
      <w:r w:rsidRPr="00B81B4F">
        <w:tab/>
      </w:r>
    </w:p>
    <w:p w:rsidR="009F23D4" w:rsidRPr="00B81B4F" w:rsidRDefault="009F23D4" w:rsidP="009F23D4">
      <w:pPr>
        <w:jc w:val="both"/>
      </w:pPr>
    </w:p>
    <w:p w:rsidR="009F23D4" w:rsidRPr="00B81B4F" w:rsidRDefault="009F23D4" w:rsidP="009F23D4">
      <w:pPr>
        <w:jc w:val="center"/>
        <w:rPr>
          <w:b/>
        </w:rPr>
      </w:pPr>
      <w:r w:rsidRPr="00B81B4F">
        <w:rPr>
          <w:b/>
        </w:rPr>
        <w:t>И З Ј А В У</w:t>
      </w:r>
    </w:p>
    <w:p w:rsidR="009F23D4" w:rsidRPr="00B81B4F" w:rsidRDefault="009F23D4" w:rsidP="009F23D4">
      <w:pPr>
        <w:jc w:val="center"/>
      </w:pPr>
    </w:p>
    <w:p w:rsidR="009F23D4" w:rsidRPr="00B81B4F" w:rsidRDefault="009F23D4" w:rsidP="009F23D4">
      <w:pPr>
        <w:jc w:val="both"/>
        <w:rPr>
          <w:iCs/>
          <w:lang w:val="sr-Cyrl-CS"/>
        </w:rPr>
      </w:pPr>
      <w:r w:rsidRPr="00B81B4F">
        <w:rPr>
          <w:lang w:val="sr-Cyrl-CS"/>
        </w:rPr>
        <w:t>П</w:t>
      </w:r>
      <w:r w:rsidRPr="00B81B4F">
        <w:t xml:space="preserve">онуђач </w:t>
      </w:r>
      <w:r w:rsidRPr="00B81B4F">
        <w:rPr>
          <w:i/>
        </w:rPr>
        <w:t xml:space="preserve"> ____________________________________________</w:t>
      </w:r>
      <w:r w:rsidRPr="00B81B4F">
        <w:rPr>
          <w:i/>
          <w:lang w:val="sr-Cyrl-CS"/>
        </w:rPr>
        <w:t xml:space="preserve"> </w:t>
      </w:r>
      <w:r w:rsidRPr="00B81B4F">
        <w:t xml:space="preserve">у поступку јавне набавке- реконструкција </w:t>
      </w:r>
      <w:r w:rsidR="00B81B4F" w:rsidRPr="00B81B4F">
        <w:t>општинског пута у Калањевцима</w:t>
      </w:r>
      <w:r w:rsidRPr="00B81B4F">
        <w:t>,</w:t>
      </w:r>
      <w:r w:rsidRPr="00B81B4F">
        <w:rPr>
          <w:i/>
          <w:lang w:val="sr-Cyrl-CS"/>
        </w:rPr>
        <w:t xml:space="preserve"> </w:t>
      </w:r>
      <w:r w:rsidRPr="00B81B4F">
        <w:rPr>
          <w:lang w:val="sr-Cyrl-CS"/>
        </w:rPr>
        <w:t>б</w:t>
      </w:r>
      <w:r w:rsidR="00B81B4F" w:rsidRPr="00B81B4F">
        <w:t>рој 453-72/20120</w:t>
      </w:r>
      <w:r w:rsidRPr="00B81B4F">
        <w:t xml:space="preserve"> испуњава све услове из чл. 75. и 76. Закона, односно услове дефинисане конкурсном документацијом</w:t>
      </w:r>
      <w:r w:rsidRPr="00B81B4F">
        <w:rPr>
          <w:lang w:val="ru-RU"/>
        </w:rPr>
        <w:t xml:space="preserve"> </w:t>
      </w:r>
      <w:r w:rsidRPr="00B81B4F">
        <w:t>за предметну јавну набавку</w:t>
      </w:r>
      <w:r w:rsidRPr="00B81B4F">
        <w:rPr>
          <w:lang w:val="sr-Cyrl-CS"/>
        </w:rPr>
        <w:t>,</w:t>
      </w:r>
      <w:r w:rsidRPr="00B81B4F">
        <w:t xml:space="preserve"> и то:</w:t>
      </w:r>
    </w:p>
    <w:p w:rsidR="009F23D4" w:rsidRPr="00B81B4F" w:rsidRDefault="009F23D4" w:rsidP="009F23D4">
      <w:pPr>
        <w:pStyle w:val="ListParagraph"/>
        <w:numPr>
          <w:ilvl w:val="0"/>
          <w:numId w:val="24"/>
        </w:numPr>
        <w:tabs>
          <w:tab w:val="clear" w:pos="810"/>
          <w:tab w:val="num" w:pos="0"/>
        </w:tabs>
        <w:ind w:left="1440"/>
        <w:jc w:val="both"/>
        <w:rPr>
          <w:iCs/>
          <w:lang w:val="sr-Cyrl-CS"/>
        </w:rPr>
      </w:pPr>
      <w:r w:rsidRPr="00B81B4F">
        <w:rPr>
          <w:iCs/>
          <w:lang w:val="sr-Cyrl-CS"/>
        </w:rPr>
        <w:t>Понуђач је р</w:t>
      </w:r>
      <w:r w:rsidRPr="00B81B4F">
        <w:rPr>
          <w:iCs/>
        </w:rPr>
        <w:t>егистрован код надлежног органа, односно уписан у одговарајући регистар;</w:t>
      </w:r>
    </w:p>
    <w:p w:rsidR="009F23D4" w:rsidRPr="00B81B4F" w:rsidRDefault="009F23D4" w:rsidP="009F23D4">
      <w:pPr>
        <w:pStyle w:val="ListParagraph"/>
        <w:numPr>
          <w:ilvl w:val="0"/>
          <w:numId w:val="24"/>
        </w:numPr>
        <w:tabs>
          <w:tab w:val="clear" w:pos="810"/>
          <w:tab w:val="num" w:pos="0"/>
        </w:tabs>
        <w:ind w:left="1440"/>
        <w:jc w:val="both"/>
        <w:rPr>
          <w:bCs/>
          <w:iCs/>
          <w:lang w:val="sr-Cyrl-CS"/>
        </w:rPr>
      </w:pPr>
      <w:r w:rsidRPr="00B81B4F">
        <w:rPr>
          <w:iCs/>
          <w:lang w:val="sr-Cyrl-CS"/>
        </w:rPr>
        <w:t xml:space="preserve">Понуђач и његов </w:t>
      </w:r>
      <w:r w:rsidRPr="00B81B4F">
        <w:rPr>
          <w:iCs/>
        </w:rPr>
        <w:t xml:space="preserve">законски </w:t>
      </w:r>
      <w:r w:rsidRPr="00B81B4F">
        <w:t>заступник нис</w:t>
      </w:r>
      <w:r w:rsidRPr="00B81B4F">
        <w:rPr>
          <w:lang w:val="sr-Cyrl-CS"/>
        </w:rPr>
        <w:t>у</w:t>
      </w:r>
      <w:r w:rsidRPr="00B81B4F">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81B4F">
        <w:rPr>
          <w:lang w:val="sr-Cyrl-CS"/>
        </w:rPr>
        <w:t>к</w:t>
      </w:r>
      <w:r w:rsidRPr="00B81B4F">
        <w:t>ривично дело преваре;</w:t>
      </w:r>
    </w:p>
    <w:p w:rsidR="009F23D4" w:rsidRPr="00B81B4F" w:rsidRDefault="009F23D4" w:rsidP="009F23D4">
      <w:pPr>
        <w:pStyle w:val="ListParagraph"/>
        <w:numPr>
          <w:ilvl w:val="0"/>
          <w:numId w:val="24"/>
        </w:numPr>
        <w:tabs>
          <w:tab w:val="clear" w:pos="810"/>
          <w:tab w:val="num" w:pos="0"/>
        </w:tabs>
        <w:ind w:left="1440"/>
        <w:jc w:val="both"/>
        <w:rPr>
          <w:bCs/>
          <w:iCs/>
          <w:lang w:val="sr-Cyrl-CS"/>
        </w:rPr>
      </w:pPr>
      <w:r w:rsidRPr="00B81B4F">
        <w:rPr>
          <w:bCs/>
          <w:iCs/>
          <w:lang w:val="sr-Cyrl-CS"/>
        </w:rPr>
        <w:t>Понуђачу н</w:t>
      </w:r>
      <w:r w:rsidRPr="00B81B4F">
        <w:rPr>
          <w:bCs/>
          <w:iCs/>
        </w:rPr>
        <w:t>ије</w:t>
      </w:r>
      <w:r w:rsidRPr="00B81B4F">
        <w:t xml:space="preserve"> изречена мера забране обављања делатности, која је на снази у време објаве позива за подношење понуде;</w:t>
      </w:r>
    </w:p>
    <w:p w:rsidR="009F23D4" w:rsidRPr="00B81B4F" w:rsidRDefault="009F23D4" w:rsidP="009F23D4">
      <w:pPr>
        <w:pStyle w:val="ListParagraph"/>
        <w:numPr>
          <w:ilvl w:val="0"/>
          <w:numId w:val="24"/>
        </w:numPr>
        <w:tabs>
          <w:tab w:val="clear" w:pos="810"/>
          <w:tab w:val="num" w:pos="0"/>
        </w:tabs>
        <w:ind w:left="1440"/>
        <w:jc w:val="both"/>
        <w:rPr>
          <w:color w:val="auto"/>
          <w:lang w:val="sr-Cyrl-CS"/>
        </w:rPr>
      </w:pPr>
      <w:r w:rsidRPr="00B81B4F">
        <w:rPr>
          <w:bCs/>
          <w:iCs/>
          <w:lang w:val="sr-Cyrl-CS"/>
        </w:rPr>
        <w:t>Понуђач је и</w:t>
      </w:r>
      <w:r w:rsidRPr="00B81B4F">
        <w:rPr>
          <w:bCs/>
          <w:iCs/>
        </w:rPr>
        <w:t xml:space="preserve">змирио </w:t>
      </w:r>
      <w:r w:rsidRPr="00B81B4F">
        <w:t>доспеле порезе, доприносе и друге јавне дажбине у складу са прописима Републике Србије (</w:t>
      </w:r>
      <w:r w:rsidRPr="00B81B4F">
        <w:rPr>
          <w:i/>
        </w:rPr>
        <w:t>или стране државе када има седиште на њеној територији);</w:t>
      </w:r>
    </w:p>
    <w:p w:rsidR="009F23D4" w:rsidRPr="00B81B4F" w:rsidRDefault="009F23D4" w:rsidP="009F23D4">
      <w:pPr>
        <w:pStyle w:val="ListParagraph"/>
        <w:numPr>
          <w:ilvl w:val="0"/>
          <w:numId w:val="24"/>
        </w:numPr>
        <w:tabs>
          <w:tab w:val="clear" w:pos="810"/>
          <w:tab w:val="num" w:pos="0"/>
        </w:tabs>
        <w:ind w:left="1440"/>
        <w:jc w:val="both"/>
        <w:rPr>
          <w:iCs/>
        </w:rPr>
      </w:pPr>
      <w:r w:rsidRPr="00B81B4F">
        <w:rPr>
          <w:color w:val="auto"/>
          <w:lang w:val="sr-Cyrl-CS"/>
        </w:rPr>
        <w:t>Понуђач је п</w:t>
      </w:r>
      <w:r w:rsidRPr="00B81B4F">
        <w:rPr>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B81B4F">
        <w:rPr>
          <w:color w:val="auto"/>
          <w:lang w:val="sr-Cyrl-CS"/>
        </w:rPr>
        <w:t>нема забрану обављања делатности која је на снази у време подношења понуде</w:t>
      </w:r>
      <w:r w:rsidRPr="00B81B4F">
        <w:rPr>
          <w:color w:val="auto"/>
        </w:rPr>
        <w:t>;</w:t>
      </w:r>
    </w:p>
    <w:p w:rsidR="009F23D4" w:rsidRPr="00B81B4F" w:rsidRDefault="009F23D4" w:rsidP="009F23D4">
      <w:pPr>
        <w:pStyle w:val="ListParagraph"/>
        <w:numPr>
          <w:ilvl w:val="0"/>
          <w:numId w:val="24"/>
        </w:numPr>
        <w:tabs>
          <w:tab w:val="clear" w:pos="810"/>
          <w:tab w:val="num" w:pos="0"/>
        </w:tabs>
        <w:ind w:left="1440"/>
        <w:jc w:val="both"/>
        <w:rPr>
          <w:i/>
          <w:lang w:val="sr-Cyrl-CS"/>
        </w:rPr>
      </w:pPr>
      <w:r w:rsidRPr="00B81B4F">
        <w:rPr>
          <w:i/>
          <w:lang w:val="sr-Cyrl-CS"/>
        </w:rPr>
        <w:t>Понуђач испуњава додатне услове;</w:t>
      </w:r>
    </w:p>
    <w:p w:rsidR="009F23D4" w:rsidRPr="00B81B4F" w:rsidRDefault="009F23D4" w:rsidP="009F23D4">
      <w:pPr>
        <w:jc w:val="both"/>
        <w:rPr>
          <w:i/>
          <w:lang w:val="sr-Cyrl-CS"/>
        </w:rPr>
      </w:pPr>
    </w:p>
    <w:p w:rsidR="009F23D4" w:rsidRPr="00B81B4F" w:rsidRDefault="009F23D4" w:rsidP="009F23D4">
      <w:r w:rsidRPr="00B81B4F">
        <w:t>Место:_____________                                                            Понуђач:</w:t>
      </w:r>
    </w:p>
    <w:p w:rsidR="009F23D4" w:rsidRPr="00B81B4F" w:rsidRDefault="009F23D4" w:rsidP="009F23D4">
      <w:pPr>
        <w:rPr>
          <w:b/>
          <w:bCs/>
          <w:i/>
          <w:color w:val="auto"/>
        </w:rPr>
      </w:pPr>
      <w:r w:rsidRPr="00B81B4F">
        <w:t>Датум:___________</w:t>
      </w:r>
      <w:r w:rsidR="00B81B4F" w:rsidRPr="00B81B4F">
        <w:t xml:space="preserve">__                           </w:t>
      </w:r>
      <w:r w:rsidRPr="00B81B4F">
        <w:t xml:space="preserve">                    _____________________                                                        </w:t>
      </w:r>
    </w:p>
    <w:p w:rsidR="009F23D4" w:rsidRPr="00B81B4F" w:rsidRDefault="009F23D4" w:rsidP="009F23D4">
      <w:pPr>
        <w:pStyle w:val="BodyText2"/>
        <w:spacing w:line="100" w:lineRule="atLeast"/>
        <w:jc w:val="both"/>
        <w:rPr>
          <w:b/>
          <w:bCs/>
          <w:i/>
          <w:color w:val="auto"/>
        </w:rPr>
      </w:pPr>
    </w:p>
    <w:p w:rsidR="009F23D4" w:rsidRPr="00B81B4F" w:rsidRDefault="009F23D4" w:rsidP="009F23D4">
      <w:pPr>
        <w:pStyle w:val="ListParagraph"/>
        <w:ind w:left="0"/>
        <w:jc w:val="both"/>
        <w:rPr>
          <w:bCs/>
          <w:i/>
          <w:iCs/>
          <w:color w:val="auto"/>
        </w:rPr>
      </w:pPr>
      <w:r w:rsidRPr="00B81B4F">
        <w:rPr>
          <w:b/>
          <w:bCs/>
          <w:i/>
          <w:color w:val="auto"/>
        </w:rPr>
        <w:t>Напомена:</w:t>
      </w:r>
      <w:r w:rsidRPr="00B81B4F">
        <w:rPr>
          <w:bCs/>
          <w:i/>
          <w:color w:val="auto"/>
        </w:rPr>
        <w:t xml:space="preserve"> </w:t>
      </w:r>
      <w:r w:rsidRPr="00B81B4F">
        <w:rPr>
          <w:b/>
          <w:bCs/>
          <w:i/>
          <w:iCs/>
          <w:color w:val="auto"/>
          <w:u w:val="single"/>
        </w:rPr>
        <w:t>Уколико понуду подноси група понуђача,</w:t>
      </w:r>
      <w:r w:rsidRPr="00B81B4F">
        <w:rPr>
          <w:bCs/>
          <w:i/>
          <w:iCs/>
          <w:color w:val="auto"/>
        </w:rPr>
        <w:t xml:space="preserve"> Изјава мора бити потписана од стране овлашћеног лица сваког понуђача из гр</w:t>
      </w:r>
      <w:r w:rsidR="00B81B4F" w:rsidRPr="00B81B4F">
        <w:rPr>
          <w:bCs/>
          <w:i/>
          <w:iCs/>
          <w:color w:val="auto"/>
        </w:rPr>
        <w:t>упе понуђача .</w:t>
      </w:r>
    </w:p>
    <w:p w:rsidR="009F23D4" w:rsidRPr="00B81B4F" w:rsidRDefault="009F23D4" w:rsidP="00431E87">
      <w:pPr>
        <w:tabs>
          <w:tab w:val="left" w:pos="6028"/>
        </w:tabs>
        <w:autoSpaceDE w:val="0"/>
        <w:spacing w:line="240" w:lineRule="auto"/>
        <w:jc w:val="both"/>
        <w:rPr>
          <w:bCs/>
          <w:i/>
          <w:iCs/>
          <w:color w:val="auto"/>
        </w:rPr>
      </w:pPr>
    </w:p>
    <w:p w:rsidR="00DE3DA3" w:rsidRPr="00DE3DA3" w:rsidRDefault="00DE3DA3" w:rsidP="00431E87">
      <w:pPr>
        <w:tabs>
          <w:tab w:val="left" w:pos="6028"/>
        </w:tabs>
        <w:autoSpaceDE w:val="0"/>
        <w:spacing w:line="240" w:lineRule="auto"/>
        <w:jc w:val="both"/>
        <w:rPr>
          <w:rFonts w:ascii="Arial" w:hAnsi="Arial" w:cs="Arial"/>
          <w:bCs/>
          <w:i/>
          <w:iCs/>
          <w:color w:val="auto"/>
        </w:rPr>
      </w:pPr>
    </w:p>
    <w:p w:rsidR="00431E87" w:rsidRDefault="00431E87" w:rsidP="00431E87"/>
    <w:p w:rsidR="00EE5290" w:rsidRPr="009F23D4" w:rsidRDefault="00EE5290"/>
    <w:sectPr w:rsidR="00EE5290" w:rsidRPr="009F23D4" w:rsidSect="00672A6A">
      <w:headerReference w:type="default" r:id="rId8"/>
      <w:pgSz w:w="11907" w:h="16840"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E54" w:rsidRDefault="009B7E54" w:rsidP="00672A6A">
      <w:pPr>
        <w:spacing w:line="240" w:lineRule="auto"/>
      </w:pPr>
      <w:r>
        <w:separator/>
      </w:r>
    </w:p>
  </w:endnote>
  <w:endnote w:type="continuationSeparator" w:id="1">
    <w:p w:rsidR="009B7E54" w:rsidRDefault="009B7E54" w:rsidP="00672A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nstantia">
    <w:panose1 w:val="02030602050306030303"/>
    <w:charset w:val="EE"/>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Calibri-Bold">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charset w:val="EE"/>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E54" w:rsidRDefault="009B7E54" w:rsidP="00672A6A">
      <w:pPr>
        <w:spacing w:line="240" w:lineRule="auto"/>
      </w:pPr>
      <w:r>
        <w:separator/>
      </w:r>
    </w:p>
  </w:footnote>
  <w:footnote w:type="continuationSeparator" w:id="1">
    <w:p w:rsidR="009B7E54" w:rsidRDefault="009B7E54" w:rsidP="00672A6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0311"/>
      <w:docPartObj>
        <w:docPartGallery w:val="Page Numbers (Top of Page)"/>
        <w:docPartUnique/>
      </w:docPartObj>
    </w:sdtPr>
    <w:sdtContent>
      <w:p w:rsidR="00FD4469" w:rsidRDefault="00693131">
        <w:pPr>
          <w:pStyle w:val="Header"/>
          <w:jc w:val="center"/>
        </w:pPr>
        <w:fldSimple w:instr=" PAGE   \* MERGEFORMAT ">
          <w:r w:rsidR="008D46ED">
            <w:rPr>
              <w:noProof/>
            </w:rPr>
            <w:t>38</w:t>
          </w:r>
        </w:fldSimple>
      </w:p>
    </w:sdtContent>
  </w:sdt>
  <w:p w:rsidR="00FD4469" w:rsidRDefault="00FD44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nsid w:val="08444998"/>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1053B6"/>
    <w:multiLevelType w:val="hybridMultilevel"/>
    <w:tmpl w:val="90AA6CBC"/>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4">
    <w:nsid w:val="19CA145C"/>
    <w:multiLevelType w:val="hybridMultilevel"/>
    <w:tmpl w:val="64FA3A10"/>
    <w:lvl w:ilvl="0" w:tplc="17DCBF60">
      <w:start w:val="1"/>
      <w:numFmt w:val="decimal"/>
      <w:pStyle w:val="nabrajanjebold"/>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5">
    <w:nsid w:val="520A0D78"/>
    <w:multiLevelType w:val="hybridMultilevel"/>
    <w:tmpl w:val="C510A9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9"/>
  </w:num>
  <w:num w:numId="6">
    <w:abstractNumId w:val="9"/>
    <w:lvlOverride w:ilvl="0">
      <w:startOverride w:val="1"/>
    </w:lvlOverride>
  </w:num>
  <w:num w:numId="7">
    <w:abstractNumId w:val="5"/>
  </w:num>
  <w:num w:numId="8">
    <w:abstractNumId w:val="5"/>
    <w:lvlOverride w:ilvl="0">
      <w:startOverride w:val="1"/>
    </w:lvlOverride>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3"/>
  </w:num>
  <w:num w:numId="14">
    <w:abstractNumId w:val="3"/>
  </w:num>
  <w:num w:numId="15">
    <w:abstractNumId w:val="0"/>
  </w:num>
  <w:num w:numId="16">
    <w:abstractNumId w:val="6"/>
  </w:num>
  <w:num w:numId="17">
    <w:abstractNumId w:val="7"/>
  </w:num>
  <w:num w:numId="18">
    <w:abstractNumId w:val="8"/>
  </w:num>
  <w:num w:numId="19">
    <w:abstractNumId w:val="10"/>
  </w:num>
  <w:num w:numId="20">
    <w:abstractNumId w:val="11"/>
  </w:num>
  <w:num w:numId="21">
    <w:abstractNumId w:val="13"/>
  </w:num>
  <w:num w:numId="22">
    <w:abstractNumId w:val="12"/>
  </w:num>
  <w:num w:numId="23">
    <w:abstractNumId w:val="14"/>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31E87"/>
    <w:rsid w:val="00012AB8"/>
    <w:rsid w:val="00032A96"/>
    <w:rsid w:val="0003548F"/>
    <w:rsid w:val="00066175"/>
    <w:rsid w:val="000C7B88"/>
    <w:rsid w:val="002402C5"/>
    <w:rsid w:val="00273EB6"/>
    <w:rsid w:val="002B1768"/>
    <w:rsid w:val="002F6D32"/>
    <w:rsid w:val="0032587C"/>
    <w:rsid w:val="00334DA2"/>
    <w:rsid w:val="0037267F"/>
    <w:rsid w:val="00431E87"/>
    <w:rsid w:val="00482EA6"/>
    <w:rsid w:val="00490687"/>
    <w:rsid w:val="004B58FF"/>
    <w:rsid w:val="004C34EE"/>
    <w:rsid w:val="004F4008"/>
    <w:rsid w:val="00531B13"/>
    <w:rsid w:val="005403B2"/>
    <w:rsid w:val="00544EF0"/>
    <w:rsid w:val="00561937"/>
    <w:rsid w:val="00584C7E"/>
    <w:rsid w:val="0058512C"/>
    <w:rsid w:val="00586DA4"/>
    <w:rsid w:val="006002C5"/>
    <w:rsid w:val="00636F34"/>
    <w:rsid w:val="00646281"/>
    <w:rsid w:val="00672A6A"/>
    <w:rsid w:val="00674469"/>
    <w:rsid w:val="00693131"/>
    <w:rsid w:val="006C4DC2"/>
    <w:rsid w:val="0076255D"/>
    <w:rsid w:val="007667E0"/>
    <w:rsid w:val="00770FE9"/>
    <w:rsid w:val="008400FF"/>
    <w:rsid w:val="008D3CC1"/>
    <w:rsid w:val="008D46ED"/>
    <w:rsid w:val="0093085F"/>
    <w:rsid w:val="00953A9B"/>
    <w:rsid w:val="00953DBE"/>
    <w:rsid w:val="00984342"/>
    <w:rsid w:val="009878DF"/>
    <w:rsid w:val="009B7E54"/>
    <w:rsid w:val="009C0BE9"/>
    <w:rsid w:val="009E0D5A"/>
    <w:rsid w:val="009E5DB4"/>
    <w:rsid w:val="009F23D4"/>
    <w:rsid w:val="009F2401"/>
    <w:rsid w:val="009F3BDE"/>
    <w:rsid w:val="00A02F9D"/>
    <w:rsid w:val="00A04E91"/>
    <w:rsid w:val="00A22ACD"/>
    <w:rsid w:val="00A3493F"/>
    <w:rsid w:val="00A36F68"/>
    <w:rsid w:val="00A83133"/>
    <w:rsid w:val="00A96D75"/>
    <w:rsid w:val="00AA0618"/>
    <w:rsid w:val="00AA3292"/>
    <w:rsid w:val="00AB6898"/>
    <w:rsid w:val="00AD06F1"/>
    <w:rsid w:val="00AD11C6"/>
    <w:rsid w:val="00AE68C7"/>
    <w:rsid w:val="00AF52BC"/>
    <w:rsid w:val="00B01CFD"/>
    <w:rsid w:val="00B522B3"/>
    <w:rsid w:val="00B81B4F"/>
    <w:rsid w:val="00B82A14"/>
    <w:rsid w:val="00B9696F"/>
    <w:rsid w:val="00BD59C9"/>
    <w:rsid w:val="00C54CDE"/>
    <w:rsid w:val="00C71BEF"/>
    <w:rsid w:val="00C7220A"/>
    <w:rsid w:val="00CA0F46"/>
    <w:rsid w:val="00CD7763"/>
    <w:rsid w:val="00D83C3B"/>
    <w:rsid w:val="00DA04F3"/>
    <w:rsid w:val="00DB0F17"/>
    <w:rsid w:val="00DC4234"/>
    <w:rsid w:val="00DE3DA3"/>
    <w:rsid w:val="00E02E75"/>
    <w:rsid w:val="00E30D17"/>
    <w:rsid w:val="00EA3D5E"/>
    <w:rsid w:val="00EA42F5"/>
    <w:rsid w:val="00EA7626"/>
    <w:rsid w:val="00EB0B5B"/>
    <w:rsid w:val="00EE5290"/>
    <w:rsid w:val="00F01CE3"/>
    <w:rsid w:val="00FB11A9"/>
    <w:rsid w:val="00FB50AC"/>
    <w:rsid w:val="00FD4469"/>
    <w:rsid w:val="00FD72FF"/>
    <w:rsid w:val="00FE3B01"/>
    <w:rsid w:val="00FF47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E87"/>
    <w:pPr>
      <w:suppressAutoHyphens/>
      <w:spacing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431E87"/>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431E8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431E8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431E8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431E8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431E8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431E8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431E87"/>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431E8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31E87"/>
    <w:pPr>
      <w:spacing w:after="120"/>
    </w:pPr>
  </w:style>
  <w:style w:type="character" w:customStyle="1" w:styleId="BodyTextChar">
    <w:name w:val="Body Text Char"/>
    <w:basedOn w:val="DefaultParagraphFont"/>
    <w:link w:val="BodyText"/>
    <w:semiHidden/>
    <w:rsid w:val="00431E87"/>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431E87"/>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431E87"/>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431E87"/>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431E87"/>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431E87"/>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431E87"/>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431E87"/>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431E87"/>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431E87"/>
    <w:rPr>
      <w:rFonts w:ascii="Arial" w:eastAsia="Times New Roman" w:hAnsi="Arial" w:cs="Arial"/>
      <w:color w:val="000000"/>
      <w:kern w:val="2"/>
      <w:sz w:val="24"/>
      <w:szCs w:val="24"/>
      <w:lang w:eastAsia="ar-SA"/>
    </w:rPr>
  </w:style>
  <w:style w:type="paragraph" w:styleId="Header">
    <w:name w:val="header"/>
    <w:basedOn w:val="Normal"/>
    <w:link w:val="HeaderChar1"/>
    <w:uiPriority w:val="99"/>
    <w:unhideWhenUsed/>
    <w:rsid w:val="00431E87"/>
    <w:pPr>
      <w:suppressLineNumbers/>
      <w:tabs>
        <w:tab w:val="center" w:pos="4513"/>
        <w:tab w:val="right" w:pos="9026"/>
      </w:tabs>
    </w:pPr>
  </w:style>
  <w:style w:type="character" w:customStyle="1" w:styleId="HeaderChar1">
    <w:name w:val="Header Char1"/>
    <w:basedOn w:val="DefaultParagraphFont"/>
    <w:link w:val="Header"/>
    <w:semiHidden/>
    <w:locked/>
    <w:rsid w:val="00431E87"/>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link w:val="Header"/>
    <w:uiPriority w:val="99"/>
    <w:rsid w:val="00431E87"/>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semiHidden/>
    <w:unhideWhenUsed/>
    <w:rsid w:val="00431E87"/>
    <w:pPr>
      <w:suppressLineNumbers/>
      <w:tabs>
        <w:tab w:val="center" w:pos="4513"/>
        <w:tab w:val="right" w:pos="9026"/>
      </w:tabs>
    </w:pPr>
  </w:style>
  <w:style w:type="character" w:customStyle="1" w:styleId="FooterChar1">
    <w:name w:val="Footer Char1"/>
    <w:basedOn w:val="DefaultParagraphFont"/>
    <w:link w:val="Footer"/>
    <w:semiHidden/>
    <w:locked/>
    <w:rsid w:val="00431E87"/>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link w:val="Footer"/>
    <w:semiHidden/>
    <w:rsid w:val="00431E87"/>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nhideWhenUsed/>
    <w:rsid w:val="00431E87"/>
    <w:pPr>
      <w:spacing w:after="120" w:line="480" w:lineRule="auto"/>
    </w:pPr>
  </w:style>
  <w:style w:type="character" w:customStyle="1" w:styleId="BodyText2Char2">
    <w:name w:val="Body Text 2 Char2"/>
    <w:basedOn w:val="DefaultParagraphFont"/>
    <w:link w:val="BodyText2"/>
    <w:locked/>
    <w:rsid w:val="00431E87"/>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semiHidden/>
    <w:rsid w:val="00431E87"/>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431E87"/>
    <w:pPr>
      <w:spacing w:after="120"/>
    </w:pPr>
    <w:rPr>
      <w:rFonts w:eastAsia="Times New Roman"/>
      <w:sz w:val="16"/>
      <w:szCs w:val="16"/>
    </w:rPr>
  </w:style>
  <w:style w:type="character" w:customStyle="1" w:styleId="BodyText3Char1">
    <w:name w:val="Body Text 3 Char1"/>
    <w:basedOn w:val="DefaultParagraphFont"/>
    <w:link w:val="BodyText3"/>
    <w:semiHidden/>
    <w:locked/>
    <w:rsid w:val="00431E87"/>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link w:val="BodyText3"/>
    <w:semiHidden/>
    <w:rsid w:val="00431E87"/>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431E87"/>
    <w:rPr>
      <w:rFonts w:ascii="Tahoma" w:hAnsi="Tahoma" w:cs="Tahoma"/>
      <w:sz w:val="16"/>
      <w:szCs w:val="16"/>
    </w:rPr>
  </w:style>
  <w:style w:type="character" w:customStyle="1" w:styleId="BalloonTextChar1">
    <w:name w:val="Balloon Text Char1"/>
    <w:basedOn w:val="DefaultParagraphFont"/>
    <w:link w:val="BalloonText"/>
    <w:semiHidden/>
    <w:locked/>
    <w:rsid w:val="00431E87"/>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link w:val="BalloonText"/>
    <w:semiHidden/>
    <w:rsid w:val="00431E87"/>
    <w:rPr>
      <w:rFonts w:ascii="Tahoma" w:eastAsia="Arial Unicode MS" w:hAnsi="Tahoma" w:cs="Tahoma"/>
      <w:color w:val="000000"/>
      <w:kern w:val="2"/>
      <w:sz w:val="16"/>
      <w:szCs w:val="16"/>
      <w:lang w:eastAsia="ar-SA"/>
    </w:rPr>
  </w:style>
  <w:style w:type="paragraph" w:styleId="NoSpacing">
    <w:name w:val="No Spacing"/>
    <w:qFormat/>
    <w:rsid w:val="00431E87"/>
    <w:pPr>
      <w:suppressAutoHyphens/>
      <w:spacing w:line="100" w:lineRule="atLeast"/>
    </w:pPr>
    <w:rPr>
      <w:rFonts w:ascii="Calibri" w:eastAsia="Arial Unicode MS" w:hAnsi="Calibri" w:cs="Calibri"/>
      <w:kern w:val="2"/>
      <w:lang w:eastAsia="ar-SA"/>
    </w:rPr>
  </w:style>
  <w:style w:type="paragraph" w:styleId="ListParagraph">
    <w:name w:val="List Paragraph"/>
    <w:basedOn w:val="Normal"/>
    <w:qFormat/>
    <w:rsid w:val="00431E87"/>
    <w:pPr>
      <w:ind w:left="720"/>
    </w:pPr>
  </w:style>
  <w:style w:type="paragraph" w:customStyle="1" w:styleId="Heading">
    <w:name w:val="Heading"/>
    <w:basedOn w:val="Normal"/>
    <w:next w:val="BodyText"/>
    <w:rsid w:val="00431E87"/>
    <w:pPr>
      <w:keepNext/>
      <w:spacing w:before="240" w:after="120"/>
    </w:pPr>
    <w:rPr>
      <w:rFonts w:ascii="Arial" w:hAnsi="Arial" w:cs="Mangal"/>
      <w:sz w:val="28"/>
      <w:szCs w:val="28"/>
    </w:rPr>
  </w:style>
  <w:style w:type="paragraph" w:customStyle="1" w:styleId="Index">
    <w:name w:val="Index"/>
    <w:basedOn w:val="Normal"/>
    <w:rsid w:val="00431E87"/>
    <w:pPr>
      <w:suppressLineNumbers/>
    </w:pPr>
    <w:rPr>
      <w:rFonts w:cs="Mangal"/>
    </w:rPr>
  </w:style>
  <w:style w:type="paragraph" w:customStyle="1" w:styleId="CommentText1">
    <w:name w:val="Comment Text1"/>
    <w:basedOn w:val="Normal"/>
    <w:rsid w:val="00431E87"/>
    <w:rPr>
      <w:sz w:val="20"/>
      <w:szCs w:val="20"/>
    </w:rPr>
  </w:style>
  <w:style w:type="paragraph" w:customStyle="1" w:styleId="CommentSubject1">
    <w:name w:val="Comment Subject1"/>
    <w:basedOn w:val="CommentText1"/>
    <w:rsid w:val="00431E87"/>
    <w:rPr>
      <w:b/>
      <w:bCs/>
    </w:rPr>
  </w:style>
  <w:style w:type="paragraph" w:customStyle="1" w:styleId="ContentsHeading">
    <w:name w:val="Contents Heading"/>
    <w:basedOn w:val="Heading1"/>
    <w:rsid w:val="00431E87"/>
    <w:pPr>
      <w:suppressLineNumbers/>
    </w:pPr>
    <w:rPr>
      <w:sz w:val="32"/>
      <w:szCs w:val="32"/>
    </w:rPr>
  </w:style>
  <w:style w:type="paragraph" w:customStyle="1" w:styleId="TableContents">
    <w:name w:val="Table Contents"/>
    <w:basedOn w:val="Normal"/>
    <w:rsid w:val="00431E87"/>
    <w:pPr>
      <w:suppressLineNumbers/>
    </w:pPr>
  </w:style>
  <w:style w:type="paragraph" w:customStyle="1" w:styleId="TableHeading">
    <w:name w:val="Table Heading"/>
    <w:basedOn w:val="TableContents"/>
    <w:rsid w:val="00431E87"/>
    <w:pPr>
      <w:jc w:val="center"/>
    </w:pPr>
    <w:rPr>
      <w:b/>
      <w:bCs/>
    </w:rPr>
  </w:style>
  <w:style w:type="character" w:customStyle="1" w:styleId="WW8Num2z0">
    <w:name w:val="WW8Num2z0"/>
    <w:rsid w:val="00431E87"/>
    <w:rPr>
      <w:rFonts w:ascii="Symbol" w:hAnsi="Symbol" w:cs="Symbol" w:hint="default"/>
    </w:rPr>
  </w:style>
  <w:style w:type="character" w:customStyle="1" w:styleId="WW8Num2z1">
    <w:name w:val="WW8Num2z1"/>
    <w:rsid w:val="00431E87"/>
    <w:rPr>
      <w:rFonts w:ascii="Courier New" w:hAnsi="Courier New" w:cs="Courier New" w:hint="default"/>
    </w:rPr>
  </w:style>
  <w:style w:type="character" w:customStyle="1" w:styleId="WW8Num2z2">
    <w:name w:val="WW8Num2z2"/>
    <w:rsid w:val="00431E87"/>
    <w:rPr>
      <w:rFonts w:ascii="Wingdings" w:hAnsi="Wingdings" w:cs="Wingdings" w:hint="default"/>
    </w:rPr>
  </w:style>
  <w:style w:type="character" w:customStyle="1" w:styleId="WW8Num3z1">
    <w:name w:val="WW8Num3z1"/>
    <w:rsid w:val="00431E87"/>
    <w:rPr>
      <w:b/>
      <w:bCs w:val="0"/>
      <w:i w:val="0"/>
      <w:iCs w:val="0"/>
      <w:sz w:val="24"/>
      <w:szCs w:val="24"/>
    </w:rPr>
  </w:style>
  <w:style w:type="character" w:customStyle="1" w:styleId="WW8Num4z0">
    <w:name w:val="WW8Num4z0"/>
    <w:rsid w:val="00431E87"/>
    <w:rPr>
      <w:rFonts w:ascii="Arial" w:hAnsi="Arial" w:cs="Arial" w:hint="default"/>
      <w:i w:val="0"/>
      <w:iCs w:val="0"/>
      <w:sz w:val="24"/>
    </w:rPr>
  </w:style>
  <w:style w:type="character" w:customStyle="1" w:styleId="WW8Num4z1">
    <w:name w:val="WW8Num4z1"/>
    <w:rsid w:val="00431E87"/>
    <w:rPr>
      <w:rFonts w:ascii="Courier New" w:hAnsi="Courier New" w:cs="Courier New" w:hint="default"/>
    </w:rPr>
  </w:style>
  <w:style w:type="character" w:customStyle="1" w:styleId="WW8Num4z2">
    <w:name w:val="WW8Num4z2"/>
    <w:rsid w:val="00431E87"/>
    <w:rPr>
      <w:rFonts w:ascii="Wingdings" w:hAnsi="Wingdings" w:cs="Wingdings" w:hint="default"/>
    </w:rPr>
  </w:style>
  <w:style w:type="character" w:customStyle="1" w:styleId="WW8Num4z3">
    <w:name w:val="WW8Num4z3"/>
    <w:rsid w:val="00431E87"/>
    <w:rPr>
      <w:rFonts w:ascii="Symbol" w:hAnsi="Symbol" w:cs="Symbol" w:hint="default"/>
    </w:rPr>
  </w:style>
  <w:style w:type="character" w:customStyle="1" w:styleId="WW8Num5z0">
    <w:name w:val="WW8Num5z0"/>
    <w:rsid w:val="00431E87"/>
    <w:rPr>
      <w:rFonts w:ascii="Arial" w:hAnsi="Arial" w:cs="Arial" w:hint="default"/>
      <w:b w:val="0"/>
      <w:bCs w:val="0"/>
      <w:i w:val="0"/>
      <w:iCs w:val="0"/>
      <w:sz w:val="24"/>
    </w:rPr>
  </w:style>
  <w:style w:type="character" w:customStyle="1" w:styleId="WW8Num5z1">
    <w:name w:val="WW8Num5z1"/>
    <w:rsid w:val="00431E87"/>
    <w:rPr>
      <w:rFonts w:ascii="Courier New" w:hAnsi="Courier New" w:cs="Courier New" w:hint="default"/>
    </w:rPr>
  </w:style>
  <w:style w:type="character" w:customStyle="1" w:styleId="WW8Num5z2">
    <w:name w:val="WW8Num5z2"/>
    <w:rsid w:val="00431E87"/>
    <w:rPr>
      <w:rFonts w:ascii="Wingdings" w:hAnsi="Wingdings" w:cs="Wingdings" w:hint="default"/>
    </w:rPr>
  </w:style>
  <w:style w:type="character" w:customStyle="1" w:styleId="WW8Num6z0">
    <w:name w:val="WW8Num6z0"/>
    <w:rsid w:val="00431E87"/>
    <w:rPr>
      <w:rFonts w:ascii="Symbol" w:hAnsi="Symbol" w:cs="Symbol" w:hint="default"/>
    </w:rPr>
  </w:style>
  <w:style w:type="character" w:customStyle="1" w:styleId="WW8Num6z1">
    <w:name w:val="WW8Num6z1"/>
    <w:rsid w:val="00431E87"/>
    <w:rPr>
      <w:rFonts w:ascii="Courier New" w:hAnsi="Courier New" w:cs="Courier New" w:hint="default"/>
    </w:rPr>
  </w:style>
  <w:style w:type="character" w:customStyle="1" w:styleId="WW8Num6z2">
    <w:name w:val="WW8Num6z2"/>
    <w:rsid w:val="00431E87"/>
    <w:rPr>
      <w:rFonts w:ascii="Wingdings" w:hAnsi="Wingdings" w:cs="Wingdings" w:hint="default"/>
    </w:rPr>
  </w:style>
  <w:style w:type="character" w:customStyle="1" w:styleId="WW8Num8z1">
    <w:name w:val="WW8Num8z1"/>
    <w:rsid w:val="00431E87"/>
    <w:rPr>
      <w:rFonts w:ascii="Courier New" w:hAnsi="Courier New" w:cs="Courier New" w:hint="default"/>
    </w:rPr>
  </w:style>
  <w:style w:type="character" w:customStyle="1" w:styleId="WW8Num8z2">
    <w:name w:val="WW8Num8z2"/>
    <w:rsid w:val="00431E87"/>
    <w:rPr>
      <w:rFonts w:ascii="Wingdings" w:hAnsi="Wingdings" w:cs="Wingdings" w:hint="default"/>
    </w:rPr>
  </w:style>
  <w:style w:type="character" w:customStyle="1" w:styleId="WW8Num8z3">
    <w:name w:val="WW8Num8z3"/>
    <w:rsid w:val="00431E87"/>
    <w:rPr>
      <w:rFonts w:ascii="Symbol" w:hAnsi="Symbol" w:cs="Symbol" w:hint="default"/>
    </w:rPr>
  </w:style>
  <w:style w:type="character" w:customStyle="1" w:styleId="WW8Num9z0">
    <w:name w:val="WW8Num9z0"/>
    <w:rsid w:val="00431E87"/>
    <w:rPr>
      <w:i w:val="0"/>
      <w:iCs w:val="0"/>
    </w:rPr>
  </w:style>
  <w:style w:type="character" w:customStyle="1" w:styleId="WW8Num9z1">
    <w:name w:val="WW8Num9z1"/>
    <w:rsid w:val="00431E87"/>
    <w:rPr>
      <w:rFonts w:ascii="Courier New" w:hAnsi="Courier New" w:cs="Courier New" w:hint="default"/>
    </w:rPr>
  </w:style>
  <w:style w:type="character" w:customStyle="1" w:styleId="WW8Num9z2">
    <w:name w:val="WW8Num9z2"/>
    <w:rsid w:val="00431E87"/>
    <w:rPr>
      <w:rFonts w:ascii="Wingdings" w:hAnsi="Wingdings" w:cs="Wingdings" w:hint="default"/>
    </w:rPr>
  </w:style>
  <w:style w:type="character" w:customStyle="1" w:styleId="WW8Num9z3">
    <w:name w:val="WW8Num9z3"/>
    <w:rsid w:val="00431E87"/>
    <w:rPr>
      <w:rFonts w:ascii="Symbol" w:hAnsi="Symbol" w:cs="Symbol" w:hint="default"/>
    </w:rPr>
  </w:style>
  <w:style w:type="character" w:customStyle="1" w:styleId="WW8Num10z1">
    <w:name w:val="WW8Num10z1"/>
    <w:rsid w:val="00431E87"/>
    <w:rPr>
      <w:rFonts w:ascii="Courier New" w:hAnsi="Courier New" w:cs="Courier New" w:hint="default"/>
    </w:rPr>
  </w:style>
  <w:style w:type="character" w:customStyle="1" w:styleId="WW8Num10z2">
    <w:name w:val="WW8Num10z2"/>
    <w:rsid w:val="00431E87"/>
    <w:rPr>
      <w:rFonts w:ascii="Wingdings" w:hAnsi="Wingdings" w:cs="Wingdings" w:hint="default"/>
    </w:rPr>
  </w:style>
  <w:style w:type="character" w:customStyle="1" w:styleId="WW8Num10z3">
    <w:name w:val="WW8Num10z3"/>
    <w:rsid w:val="00431E87"/>
    <w:rPr>
      <w:rFonts w:ascii="Symbol" w:hAnsi="Symbol" w:cs="Symbol" w:hint="default"/>
    </w:rPr>
  </w:style>
  <w:style w:type="character" w:customStyle="1" w:styleId="WW8Num5z3">
    <w:name w:val="WW8Num5z3"/>
    <w:rsid w:val="00431E87"/>
    <w:rPr>
      <w:rFonts w:ascii="Symbol" w:hAnsi="Symbol" w:cs="Symbol" w:hint="default"/>
    </w:rPr>
  </w:style>
  <w:style w:type="character" w:customStyle="1" w:styleId="WW8Num7z0">
    <w:name w:val="WW8Num7z0"/>
    <w:rsid w:val="00431E87"/>
    <w:rPr>
      <w:b w:val="0"/>
      <w:bCs w:val="0"/>
      <w:i w:val="0"/>
      <w:iCs w:val="0"/>
      <w:color w:val="00000A"/>
    </w:rPr>
  </w:style>
  <w:style w:type="character" w:customStyle="1" w:styleId="WW8Num8z0">
    <w:name w:val="WW8Num8z0"/>
    <w:rsid w:val="00431E87"/>
    <w:rPr>
      <w:rFonts w:ascii="Symbol" w:hAnsi="Symbol" w:cs="Symbol" w:hint="default"/>
    </w:rPr>
  </w:style>
  <w:style w:type="character" w:customStyle="1" w:styleId="WW8Num11z0">
    <w:name w:val="WW8Num11z0"/>
    <w:rsid w:val="00431E87"/>
    <w:rPr>
      <w:rFonts w:ascii="Wingdings" w:hAnsi="Wingdings" w:cs="Wingdings" w:hint="default"/>
      <w:b w:val="0"/>
      <w:bCs w:val="0"/>
      <w:i w:val="0"/>
      <w:iCs w:val="0"/>
      <w:color w:val="00000A"/>
    </w:rPr>
  </w:style>
  <w:style w:type="character" w:customStyle="1" w:styleId="WW8Num11z1">
    <w:name w:val="WW8Num11z1"/>
    <w:rsid w:val="00431E87"/>
    <w:rPr>
      <w:rFonts w:ascii="Courier New" w:hAnsi="Courier New" w:cs="Arial" w:hint="default"/>
      <w:b w:val="0"/>
      <w:bCs w:val="0"/>
      <w:i w:val="0"/>
      <w:iCs w:val="0"/>
      <w:sz w:val="24"/>
    </w:rPr>
  </w:style>
  <w:style w:type="character" w:customStyle="1" w:styleId="WW8Num11z2">
    <w:name w:val="WW8Num11z2"/>
    <w:rsid w:val="00431E87"/>
    <w:rPr>
      <w:rFonts w:ascii="Wingdings" w:hAnsi="Wingdings" w:cs="Wingdings" w:hint="default"/>
    </w:rPr>
  </w:style>
  <w:style w:type="character" w:customStyle="1" w:styleId="WW8Num11z3">
    <w:name w:val="WW8Num11z3"/>
    <w:rsid w:val="00431E87"/>
    <w:rPr>
      <w:rFonts w:ascii="Symbol" w:hAnsi="Symbol" w:cs="Symbol" w:hint="default"/>
    </w:rPr>
  </w:style>
  <w:style w:type="character" w:customStyle="1" w:styleId="WW8Num12z0">
    <w:name w:val="WW8Num12z0"/>
    <w:rsid w:val="00431E87"/>
    <w:rPr>
      <w:b w:val="0"/>
      <w:bCs w:val="0"/>
    </w:rPr>
  </w:style>
  <w:style w:type="character" w:customStyle="1" w:styleId="WW8Num12z1">
    <w:name w:val="WW8Num12z1"/>
    <w:rsid w:val="00431E87"/>
    <w:rPr>
      <w:rFonts w:ascii="Courier New" w:hAnsi="Courier New" w:cs="Arial" w:hint="default"/>
      <w:b w:val="0"/>
      <w:bCs w:val="0"/>
      <w:i w:val="0"/>
      <w:iCs w:val="0"/>
      <w:sz w:val="24"/>
    </w:rPr>
  </w:style>
  <w:style w:type="character" w:customStyle="1" w:styleId="WW8Num12z2">
    <w:name w:val="WW8Num12z2"/>
    <w:rsid w:val="00431E87"/>
    <w:rPr>
      <w:rFonts w:ascii="Wingdings" w:hAnsi="Wingdings" w:cs="Wingdings" w:hint="default"/>
    </w:rPr>
  </w:style>
  <w:style w:type="character" w:customStyle="1" w:styleId="WW8Num12z3">
    <w:name w:val="WW8Num12z3"/>
    <w:rsid w:val="00431E87"/>
    <w:rPr>
      <w:rFonts w:ascii="Symbol" w:hAnsi="Symbol" w:cs="Symbol" w:hint="default"/>
    </w:rPr>
  </w:style>
  <w:style w:type="character" w:customStyle="1" w:styleId="WW8Num14z0">
    <w:name w:val="WW8Num14z0"/>
    <w:rsid w:val="00431E87"/>
    <w:rPr>
      <w:rFonts w:ascii="Wingdings" w:hAnsi="Wingdings" w:cs="Wingdings" w:hint="default"/>
    </w:rPr>
  </w:style>
  <w:style w:type="character" w:customStyle="1" w:styleId="WW8Num14z1">
    <w:name w:val="WW8Num14z1"/>
    <w:rsid w:val="00431E87"/>
    <w:rPr>
      <w:rFonts w:ascii="Courier New" w:hAnsi="Courier New" w:cs="Arial" w:hint="default"/>
      <w:b w:val="0"/>
      <w:bCs w:val="0"/>
      <w:i w:val="0"/>
      <w:iCs w:val="0"/>
      <w:sz w:val="24"/>
    </w:rPr>
  </w:style>
  <w:style w:type="character" w:customStyle="1" w:styleId="WW8Num14z3">
    <w:name w:val="WW8Num14z3"/>
    <w:rsid w:val="00431E87"/>
    <w:rPr>
      <w:rFonts w:ascii="Symbol" w:hAnsi="Symbol" w:cs="Symbol" w:hint="default"/>
    </w:rPr>
  </w:style>
  <w:style w:type="character" w:customStyle="1" w:styleId="WW8Num15z1">
    <w:name w:val="WW8Num15z1"/>
    <w:rsid w:val="00431E87"/>
    <w:rPr>
      <w:b/>
      <w:bCs w:val="0"/>
      <w:i w:val="0"/>
      <w:iCs w:val="0"/>
      <w:sz w:val="24"/>
      <w:szCs w:val="24"/>
    </w:rPr>
  </w:style>
  <w:style w:type="character" w:customStyle="1" w:styleId="WW8Num16z1">
    <w:name w:val="WW8Num16z1"/>
    <w:rsid w:val="00431E87"/>
    <w:rPr>
      <w:rFonts w:ascii="Courier New" w:hAnsi="Courier New" w:cs="Arial" w:hint="default"/>
      <w:b w:val="0"/>
      <w:bCs w:val="0"/>
      <w:i w:val="0"/>
      <w:iCs w:val="0"/>
      <w:sz w:val="24"/>
    </w:rPr>
  </w:style>
  <w:style w:type="character" w:customStyle="1" w:styleId="WW8Num16z2">
    <w:name w:val="WW8Num16z2"/>
    <w:rsid w:val="00431E87"/>
    <w:rPr>
      <w:rFonts w:ascii="Wingdings" w:hAnsi="Wingdings" w:cs="Wingdings" w:hint="default"/>
    </w:rPr>
  </w:style>
  <w:style w:type="character" w:customStyle="1" w:styleId="WW8Num16z3">
    <w:name w:val="WW8Num16z3"/>
    <w:rsid w:val="00431E87"/>
    <w:rPr>
      <w:rFonts w:ascii="Symbol" w:hAnsi="Symbol" w:cs="Symbol" w:hint="default"/>
    </w:rPr>
  </w:style>
  <w:style w:type="character" w:customStyle="1" w:styleId="WW8Num7z1">
    <w:name w:val="WW8Num7z1"/>
    <w:rsid w:val="00431E87"/>
    <w:rPr>
      <w:rFonts w:ascii="Courier New" w:hAnsi="Courier New" w:cs="Courier New" w:hint="default"/>
    </w:rPr>
  </w:style>
  <w:style w:type="character" w:customStyle="1" w:styleId="WW8Num7z2">
    <w:name w:val="WW8Num7z2"/>
    <w:rsid w:val="00431E87"/>
    <w:rPr>
      <w:rFonts w:ascii="Wingdings" w:hAnsi="Wingdings" w:cs="Wingdings" w:hint="default"/>
    </w:rPr>
  </w:style>
  <w:style w:type="character" w:customStyle="1" w:styleId="WW8Num10z0">
    <w:name w:val="WW8Num10z0"/>
    <w:rsid w:val="00431E87"/>
    <w:rPr>
      <w:rFonts w:ascii="Symbol" w:hAnsi="Symbol" w:cs="Symbol" w:hint="default"/>
    </w:rPr>
  </w:style>
  <w:style w:type="character" w:customStyle="1" w:styleId="WW-DefaultParagraphFont">
    <w:name w:val="WW-Default Paragraph Font"/>
    <w:rsid w:val="00431E87"/>
  </w:style>
  <w:style w:type="character" w:customStyle="1" w:styleId="WW-DefaultParagraphFont1">
    <w:name w:val="WW-Default Paragraph Font1"/>
    <w:rsid w:val="00431E87"/>
  </w:style>
  <w:style w:type="character" w:customStyle="1" w:styleId="ListParagraphChar">
    <w:name w:val="List Paragraph Char"/>
    <w:rsid w:val="00431E87"/>
  </w:style>
  <w:style w:type="character" w:customStyle="1" w:styleId="CommentReference1">
    <w:name w:val="Comment Reference1"/>
    <w:rsid w:val="00431E87"/>
    <w:rPr>
      <w:sz w:val="16"/>
      <w:szCs w:val="16"/>
    </w:rPr>
  </w:style>
  <w:style w:type="character" w:customStyle="1" w:styleId="CommentTextChar">
    <w:name w:val="Comment Text Char"/>
    <w:rsid w:val="00431E87"/>
    <w:rPr>
      <w:sz w:val="20"/>
      <w:szCs w:val="20"/>
    </w:rPr>
  </w:style>
  <w:style w:type="character" w:customStyle="1" w:styleId="CommentSubjectChar">
    <w:name w:val="Comment Subject Char"/>
    <w:rsid w:val="00431E87"/>
    <w:rPr>
      <w:b/>
      <w:bCs/>
      <w:sz w:val="20"/>
      <w:szCs w:val="20"/>
    </w:rPr>
  </w:style>
  <w:style w:type="character" w:customStyle="1" w:styleId="BodyText2Char1">
    <w:name w:val="Body Text 2 Char1"/>
    <w:basedOn w:val="WW-DefaultParagraphFont1"/>
    <w:rsid w:val="00431E87"/>
  </w:style>
  <w:style w:type="character" w:customStyle="1" w:styleId="NoSpacingChar">
    <w:name w:val="No Spacing Char"/>
    <w:rsid w:val="00431E87"/>
    <w:rPr>
      <w:lang w:val="en-US"/>
    </w:rPr>
  </w:style>
  <w:style w:type="character" w:customStyle="1" w:styleId="ListLabel1">
    <w:name w:val="ListLabel 1"/>
    <w:rsid w:val="00431E87"/>
    <w:rPr>
      <w:rFonts w:ascii="Courier New" w:hAnsi="Courier New" w:cs="Courier New" w:hint="default"/>
    </w:rPr>
  </w:style>
  <w:style w:type="character" w:customStyle="1" w:styleId="ListLabel2">
    <w:name w:val="ListLabel 2"/>
    <w:rsid w:val="00431E87"/>
    <w:rPr>
      <w:b/>
      <w:bCs w:val="0"/>
      <w:i w:val="0"/>
      <w:iCs w:val="0"/>
      <w:sz w:val="24"/>
      <w:szCs w:val="24"/>
    </w:rPr>
  </w:style>
  <w:style w:type="character" w:customStyle="1" w:styleId="ListLabel3">
    <w:name w:val="ListLabel 3"/>
    <w:rsid w:val="00431E87"/>
    <w:rPr>
      <w:rFonts w:ascii="Arial" w:hAnsi="Arial" w:cs="Arial" w:hint="default"/>
      <w:i w:val="0"/>
      <w:iCs w:val="0"/>
      <w:sz w:val="24"/>
    </w:rPr>
  </w:style>
  <w:style w:type="character" w:customStyle="1" w:styleId="ListLabel4">
    <w:name w:val="ListLabel 4"/>
    <w:rsid w:val="00431E87"/>
    <w:rPr>
      <w:rFonts w:ascii="Arial" w:hAnsi="Arial" w:cs="Arial" w:hint="default"/>
      <w:b w:val="0"/>
      <w:bCs w:val="0"/>
      <w:i w:val="0"/>
      <w:iCs w:val="0"/>
      <w:sz w:val="24"/>
    </w:rPr>
  </w:style>
  <w:style w:type="character" w:customStyle="1" w:styleId="ListLabel5">
    <w:name w:val="ListLabel 5"/>
    <w:rsid w:val="00431E87"/>
    <w:rPr>
      <w:rFonts w:ascii="Calibri" w:hAnsi="Calibri" w:cs="Calibri" w:hint="default"/>
    </w:rPr>
  </w:style>
  <w:style w:type="character" w:customStyle="1" w:styleId="ListLabel6">
    <w:name w:val="ListLabel 6"/>
    <w:rsid w:val="00431E87"/>
    <w:rPr>
      <w:b w:val="0"/>
      <w:bCs w:val="0"/>
      <w:i w:val="0"/>
      <w:iCs w:val="0"/>
      <w:color w:val="00000A"/>
    </w:rPr>
  </w:style>
  <w:style w:type="character" w:customStyle="1" w:styleId="ListLabel7">
    <w:name w:val="ListLabel 7"/>
    <w:rsid w:val="00431E87"/>
    <w:rPr>
      <w:rFonts w:ascii="TimesNewRomanPSMT" w:eastAsia="TimesNewRomanPSMT" w:hAnsi="TimesNewRomanPSMT" w:cs="Times New Roman" w:hint="default"/>
    </w:rPr>
  </w:style>
  <w:style w:type="character" w:customStyle="1" w:styleId="ListLabel8">
    <w:name w:val="ListLabel 8"/>
    <w:rsid w:val="00431E87"/>
    <w:rPr>
      <w:i w:val="0"/>
      <w:iCs w:val="0"/>
    </w:rPr>
  </w:style>
  <w:style w:type="character" w:customStyle="1" w:styleId="NumberingSymbols">
    <w:name w:val="Numbering Symbols"/>
    <w:rsid w:val="00431E87"/>
  </w:style>
  <w:style w:type="character" w:customStyle="1" w:styleId="FootnoteCharacters">
    <w:name w:val="Footnote Characters"/>
    <w:rsid w:val="00431E87"/>
    <w:rPr>
      <w:vertAlign w:val="superscript"/>
    </w:rPr>
  </w:style>
  <w:style w:type="paragraph" w:customStyle="1" w:styleId="ListParagraph1">
    <w:name w:val="List Paragraph1"/>
    <w:basedOn w:val="Normal"/>
    <w:qFormat/>
    <w:rsid w:val="00DE3DA3"/>
    <w:pPr>
      <w:ind w:left="720"/>
    </w:pPr>
    <w:rPr>
      <w:kern w:val="1"/>
    </w:rPr>
  </w:style>
  <w:style w:type="paragraph" w:customStyle="1" w:styleId="nabrajanjebold">
    <w:name w:val="nabrajanje bold"/>
    <w:basedOn w:val="Normal"/>
    <w:qFormat/>
    <w:rsid w:val="00DE3DA3"/>
    <w:pPr>
      <w:numPr>
        <w:numId w:val="23"/>
      </w:numPr>
      <w:suppressAutoHyphens w:val="0"/>
      <w:spacing w:line="240" w:lineRule="auto"/>
    </w:pPr>
    <w:rPr>
      <w:rFonts w:eastAsia="Calibri-Bold"/>
      <w:b/>
      <w:color w:val="auto"/>
      <w:kern w:val="0"/>
    </w:rPr>
  </w:style>
  <w:style w:type="paragraph" w:customStyle="1" w:styleId="a">
    <w:name w:val="уговор налсов"/>
    <w:basedOn w:val="Normal"/>
    <w:qFormat/>
    <w:rsid w:val="00DE3DA3"/>
    <w:pPr>
      <w:keepNext/>
      <w:suppressAutoHyphens w:val="0"/>
      <w:spacing w:before="240" w:after="60" w:line="240" w:lineRule="auto"/>
      <w:jc w:val="center"/>
    </w:pPr>
    <w:rPr>
      <w:rFonts w:eastAsia="Times New Roman"/>
      <w:b/>
      <w:color w:val="auto"/>
      <w:kern w:val="0"/>
      <w:lang w:val="ru-RU" w:eastAsia="en-US"/>
    </w:rPr>
  </w:style>
  <w:style w:type="paragraph" w:customStyle="1" w:styleId="a0">
    <w:name w:val="уговор члан"/>
    <w:basedOn w:val="Normal"/>
    <w:qFormat/>
    <w:rsid w:val="00DE3DA3"/>
    <w:pPr>
      <w:keepNext/>
      <w:suppressAutoHyphens w:val="0"/>
      <w:spacing w:before="120" w:after="120" w:line="240" w:lineRule="auto"/>
      <w:jc w:val="center"/>
    </w:pPr>
    <w:rPr>
      <w:rFonts w:eastAsia="Times New Roman"/>
      <w:bCs/>
      <w:color w:val="auto"/>
      <w:kern w:val="0"/>
      <w:lang w:eastAsia="en-US"/>
    </w:rPr>
  </w:style>
  <w:style w:type="character" w:styleId="PlaceholderText">
    <w:name w:val="Placeholder Text"/>
    <w:basedOn w:val="DefaultParagraphFont"/>
    <w:uiPriority w:val="99"/>
    <w:semiHidden/>
    <w:rsid w:val="00012AB8"/>
    <w:rPr>
      <w:color w:val="808080"/>
    </w:rPr>
  </w:style>
</w:styles>
</file>

<file path=word/webSettings.xml><?xml version="1.0" encoding="utf-8"?>
<w:webSettings xmlns:r="http://schemas.openxmlformats.org/officeDocument/2006/relationships" xmlns:w="http://schemas.openxmlformats.org/wordprocessingml/2006/main">
  <w:divs>
    <w:div w:id="30863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57589-F51C-4D9E-83CB-F07D4DA77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10165</Words>
  <Characters>57947</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SanjaSpasojevic</dc:creator>
  <cp:lastModifiedBy>Sladjana19</cp:lastModifiedBy>
  <cp:revision>10</cp:revision>
  <dcterms:created xsi:type="dcterms:W3CDTF">2020-05-13T08:05:00Z</dcterms:created>
  <dcterms:modified xsi:type="dcterms:W3CDTF">2020-05-14T09:01:00Z</dcterms:modified>
</cp:coreProperties>
</file>