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2508"/>
        <w:gridCol w:w="6720"/>
      </w:tblGrid>
      <w:tr w:rsidR="00396E5F" w14:paraId="08232CCE" w14:textId="77777777" w:rsidTr="009E2ED6">
        <w:trPr>
          <w:trHeight w:val="1134"/>
        </w:trPr>
        <w:tc>
          <w:tcPr>
            <w:tcW w:w="2508" w:type="dxa"/>
            <w:hideMark/>
          </w:tcPr>
          <w:p w14:paraId="00A0CAE1" w14:textId="77777777" w:rsidR="00396E5F" w:rsidRDefault="00396E5F" w:rsidP="009E2ED6">
            <w:pPr>
              <w:spacing w:line="276" w:lineRule="auto"/>
              <w:rPr>
                <w:b/>
                <w:sz w:val="52"/>
                <w:szCs w:val="52"/>
                <w:lang w:val="sr-Cyrl-CS"/>
              </w:rPr>
            </w:pPr>
            <w:r>
              <w:rPr>
                <w:b/>
                <w:noProof/>
                <w:sz w:val="52"/>
                <w:szCs w:val="52"/>
              </w:rPr>
              <w:drawing>
                <wp:inline distT="0" distB="0" distL="0" distR="0" wp14:anchorId="571103BB" wp14:editId="42C90981">
                  <wp:extent cx="1190625" cy="1152525"/>
                  <wp:effectExtent l="0" t="0" r="9525" b="9525"/>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inline>
              </w:drawing>
            </w:r>
          </w:p>
        </w:tc>
        <w:tc>
          <w:tcPr>
            <w:tcW w:w="6720" w:type="dxa"/>
          </w:tcPr>
          <w:p w14:paraId="3393CC9E" w14:textId="77777777" w:rsidR="00396E5F" w:rsidRDefault="00396E5F" w:rsidP="009E2ED6">
            <w:pPr>
              <w:spacing w:line="276" w:lineRule="auto"/>
              <w:jc w:val="center"/>
              <w:rPr>
                <w:b/>
                <w:lang w:val="sr-Cyrl-CS"/>
              </w:rPr>
            </w:pPr>
          </w:p>
          <w:p w14:paraId="481D89B0" w14:textId="77777777" w:rsidR="00396E5F" w:rsidRDefault="00396E5F" w:rsidP="009E2ED6">
            <w:pPr>
              <w:spacing w:line="276" w:lineRule="auto"/>
              <w:jc w:val="center"/>
              <w:rPr>
                <w:b/>
                <w:sz w:val="52"/>
                <w:szCs w:val="52"/>
                <w:lang w:val="sr-Cyrl-CS"/>
              </w:rPr>
            </w:pPr>
            <w:r>
              <w:rPr>
                <w:b/>
                <w:sz w:val="52"/>
                <w:szCs w:val="52"/>
                <w:lang w:val="sr-Cyrl-CS"/>
              </w:rPr>
              <w:t>СЛУЖБЕНИ ГЛАСНИК</w:t>
            </w:r>
          </w:p>
          <w:p w14:paraId="3038046F" w14:textId="77777777" w:rsidR="00396E5F" w:rsidRDefault="00396E5F" w:rsidP="009E2ED6">
            <w:pPr>
              <w:spacing w:line="276" w:lineRule="auto"/>
              <w:jc w:val="center"/>
              <w:rPr>
                <w:sz w:val="44"/>
                <w:szCs w:val="44"/>
                <w:lang w:val="sr-Cyrl-CS"/>
              </w:rPr>
            </w:pPr>
            <w:r>
              <w:rPr>
                <w:sz w:val="44"/>
                <w:szCs w:val="44"/>
                <w:lang w:val="sr-Cyrl-CS"/>
              </w:rPr>
              <w:t>ОПШТИНЕ ЉИГ</w:t>
            </w:r>
          </w:p>
          <w:p w14:paraId="700EF03C" w14:textId="77777777" w:rsidR="00396E5F" w:rsidRDefault="00396E5F" w:rsidP="009E2ED6">
            <w:pPr>
              <w:spacing w:line="276" w:lineRule="auto"/>
              <w:rPr>
                <w:b/>
                <w:lang w:val="sr-Cyrl-CS"/>
              </w:rPr>
            </w:pPr>
          </w:p>
        </w:tc>
      </w:tr>
    </w:tbl>
    <w:p w14:paraId="487A89D1" w14:textId="77777777" w:rsidR="00396E5F" w:rsidRDefault="00396E5F" w:rsidP="00396E5F"/>
    <w:p w14:paraId="2005EC7F" w14:textId="72A97E70" w:rsidR="00396E5F" w:rsidRDefault="00396E5F" w:rsidP="00396E5F">
      <w:pPr>
        <w:pBdr>
          <w:top w:val="single" w:sz="4" w:space="1" w:color="auto"/>
          <w:left w:val="single" w:sz="4" w:space="4" w:color="auto"/>
          <w:bottom w:val="single" w:sz="4" w:space="1" w:color="auto"/>
          <w:right w:val="single" w:sz="4" w:space="12" w:color="auto"/>
        </w:pBdr>
      </w:pPr>
      <w:r>
        <w:rPr>
          <w:lang w:val="sr-Cyrl-CS"/>
        </w:rPr>
        <w:t xml:space="preserve">     ГОДИНА </w:t>
      </w:r>
      <w:r>
        <w:t>XIII</w:t>
      </w:r>
      <w:r>
        <w:rPr>
          <w:lang w:val="sr-Cyrl-CS"/>
        </w:rPr>
        <w:t xml:space="preserve">                         БРОЈ   </w:t>
      </w:r>
      <w:r>
        <w:t>1</w:t>
      </w:r>
      <w:r w:rsidR="001C2EA1">
        <w:rPr>
          <w:lang w:val="sr-Cyrl-RS"/>
        </w:rPr>
        <w:t>9</w:t>
      </w:r>
      <w:r>
        <w:rPr>
          <w:lang w:val="sr-Cyrl-CS"/>
        </w:rPr>
        <w:t xml:space="preserve"> </w:t>
      </w:r>
      <w:r>
        <w:t xml:space="preserve">   </w:t>
      </w:r>
      <w:r>
        <w:rPr>
          <w:lang w:val="sr-Cyrl-CS"/>
        </w:rPr>
        <w:t xml:space="preserve">              </w:t>
      </w:r>
      <w:r>
        <w:t xml:space="preserve">  </w:t>
      </w:r>
      <w:r>
        <w:rPr>
          <w:lang w:val="sr-Cyrl-CS"/>
        </w:rPr>
        <w:t xml:space="preserve"> </w:t>
      </w:r>
      <w:r w:rsidR="001C2EA1">
        <w:rPr>
          <w:lang w:val="sr-Cyrl-RS"/>
        </w:rPr>
        <w:t>26</w:t>
      </w:r>
      <w:r>
        <w:t>.</w:t>
      </w:r>
      <w:r>
        <w:rPr>
          <w:lang w:val="sr-Cyrl-RS"/>
        </w:rPr>
        <w:t>ОКТОБ</w:t>
      </w:r>
      <w:r>
        <w:t>АР</w:t>
      </w:r>
      <w:r>
        <w:rPr>
          <w:lang w:val="sr-Cyrl-CS"/>
        </w:rPr>
        <w:t xml:space="preserve">    </w:t>
      </w:r>
      <w:r>
        <w:t xml:space="preserve">        </w:t>
      </w:r>
      <w:r>
        <w:rPr>
          <w:lang w:val="sr-Cyrl-CS"/>
        </w:rPr>
        <w:t xml:space="preserve">  20</w:t>
      </w:r>
      <w:r>
        <w:t>20</w:t>
      </w:r>
      <w:r>
        <w:rPr>
          <w:lang w:val="sr-Cyrl-CS"/>
        </w:rPr>
        <w:t>. ГОДИНЕ</w:t>
      </w:r>
    </w:p>
    <w:p w14:paraId="1E4E8840" w14:textId="77777777" w:rsidR="00396E5F" w:rsidRDefault="00396E5F" w:rsidP="00396E5F">
      <w:pPr>
        <w:tabs>
          <w:tab w:val="left" w:pos="3420"/>
        </w:tabs>
        <w:rPr>
          <w:b/>
          <w:lang w:val="sr-Cyrl-CS"/>
        </w:rPr>
      </w:pPr>
      <w:r>
        <w:rPr>
          <w:b/>
          <w:lang w:val="sr-Cyrl-CS"/>
        </w:rPr>
        <w:t xml:space="preserve">                         </w:t>
      </w:r>
    </w:p>
    <w:p w14:paraId="45CDB6FF" w14:textId="77777777" w:rsidR="00396E5F" w:rsidRDefault="00396E5F" w:rsidP="00396E5F">
      <w:pPr>
        <w:tabs>
          <w:tab w:val="left" w:pos="3420"/>
        </w:tabs>
        <w:jc w:val="center"/>
        <w:rPr>
          <w:b/>
          <w:lang w:val="sr-Cyrl-CS"/>
        </w:rPr>
      </w:pPr>
      <w:r>
        <w:rPr>
          <w:b/>
          <w:lang w:val="sr-Cyrl-CS"/>
        </w:rPr>
        <w:t>АКТА</w:t>
      </w:r>
    </w:p>
    <w:p w14:paraId="7FF233DE" w14:textId="77777777" w:rsidR="00396E5F" w:rsidRDefault="00396E5F" w:rsidP="00396E5F">
      <w:pPr>
        <w:tabs>
          <w:tab w:val="left" w:pos="3420"/>
        </w:tabs>
        <w:jc w:val="center"/>
      </w:pPr>
      <w:r>
        <w:rPr>
          <w:b/>
          <w:lang w:val="sr-Cyrl-CS"/>
        </w:rPr>
        <w:t>ОПШТИНСКОГ ВЕЋА</w:t>
      </w:r>
    </w:p>
    <w:p w14:paraId="09BCC6AF" w14:textId="77777777" w:rsidR="00396E5F" w:rsidRDefault="00396E5F" w:rsidP="00396E5F"/>
    <w:tbl>
      <w:tblPr>
        <w:tblW w:w="9750" w:type="dxa"/>
        <w:tblInd w:w="-12" w:type="dxa"/>
        <w:tblLook w:val="01E0" w:firstRow="1" w:lastRow="1" w:firstColumn="1" w:lastColumn="1" w:noHBand="0" w:noVBand="0"/>
      </w:tblPr>
      <w:tblGrid>
        <w:gridCol w:w="9750"/>
      </w:tblGrid>
      <w:tr w:rsidR="00396E5F" w14:paraId="7E41C252" w14:textId="77777777" w:rsidTr="009E2ED6">
        <w:trPr>
          <w:trHeight w:val="345"/>
        </w:trPr>
        <w:tc>
          <w:tcPr>
            <w:tcW w:w="9750" w:type="dxa"/>
            <w:tcBorders>
              <w:top w:val="single" w:sz="4" w:space="0" w:color="auto"/>
              <w:left w:val="single" w:sz="4" w:space="0" w:color="auto"/>
              <w:bottom w:val="single" w:sz="4" w:space="0" w:color="auto"/>
              <w:right w:val="single" w:sz="4" w:space="0" w:color="auto"/>
            </w:tcBorders>
            <w:hideMark/>
          </w:tcPr>
          <w:p w14:paraId="2A1EE4F1" w14:textId="77777777" w:rsidR="00396E5F" w:rsidRDefault="00396E5F" w:rsidP="009E2ED6">
            <w:pPr>
              <w:spacing w:line="276" w:lineRule="auto"/>
              <w:jc w:val="center"/>
            </w:pPr>
            <w:r>
              <w:rPr>
                <w:lang w:val="sr-Cyrl-CS"/>
              </w:rPr>
              <w:t>1.</w:t>
            </w:r>
            <w:r>
              <w:t xml:space="preserve">                                                                 </w:t>
            </w:r>
          </w:p>
        </w:tc>
      </w:tr>
    </w:tbl>
    <w:p w14:paraId="6783F9AA" w14:textId="77777777" w:rsidR="00396E5F" w:rsidRDefault="00396E5F" w:rsidP="00396E5F">
      <w:pPr>
        <w:ind w:firstLine="720"/>
        <w:jc w:val="both"/>
        <w:rPr>
          <w:lang w:eastAsia="ar-SA"/>
        </w:rPr>
      </w:pPr>
    </w:p>
    <w:p w14:paraId="02A41B8D" w14:textId="387ADF27" w:rsidR="00396E5F" w:rsidRDefault="00396E5F" w:rsidP="00396E5F">
      <w:pPr>
        <w:ind w:firstLine="720"/>
        <w:jc w:val="both"/>
        <w:rPr>
          <w:lang w:eastAsia="ar-SA"/>
        </w:rPr>
      </w:pPr>
      <w:r w:rsidRPr="00432EAA">
        <w:rPr>
          <w:lang w:eastAsia="ar-SA"/>
        </w:rPr>
        <w:t>На основу члана 58. Закона о запосленима у аутономним покрајинама и јединицама локалне самоуправе („</w:t>
      </w:r>
      <w:r>
        <w:rPr>
          <w:lang w:eastAsia="ar-SA"/>
        </w:rPr>
        <w:t xml:space="preserve">Сл. гласник РС“, број 21/2016, </w:t>
      </w:r>
      <w:r w:rsidRPr="00432EAA">
        <w:rPr>
          <w:lang w:eastAsia="ar-SA"/>
        </w:rPr>
        <w:t>113/2017</w:t>
      </w:r>
      <w:r>
        <w:rPr>
          <w:lang w:eastAsia="ar-SA"/>
        </w:rPr>
        <w:t>, 95/2018</w:t>
      </w:r>
      <w:r w:rsidRPr="00432EAA">
        <w:rPr>
          <w:lang w:eastAsia="ar-SA"/>
        </w:rPr>
        <w:t xml:space="preserve">), члана 5.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 гласник РС“, број 88/2016), члана 4.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 гласник РС“, број 88/2016), члана </w:t>
      </w:r>
      <w:r>
        <w:rPr>
          <w:lang w:eastAsia="ar-SA"/>
        </w:rPr>
        <w:t>63</w:t>
      </w:r>
      <w:r w:rsidRPr="00432EAA">
        <w:rPr>
          <w:lang w:eastAsia="ar-SA"/>
        </w:rPr>
        <w:t xml:space="preserve">. Статута општине </w:t>
      </w:r>
      <w:r>
        <w:rPr>
          <w:lang w:eastAsia="ar-SA"/>
        </w:rPr>
        <w:t>Љиг</w:t>
      </w:r>
      <w:r w:rsidRPr="00432EAA">
        <w:rPr>
          <w:lang w:eastAsia="ar-SA"/>
        </w:rPr>
        <w:t xml:space="preserve"> („Сл. лист општине </w:t>
      </w:r>
      <w:r>
        <w:rPr>
          <w:lang w:eastAsia="ar-SA"/>
        </w:rPr>
        <w:t>Љиг“, број 4/19</w:t>
      </w:r>
      <w:r w:rsidRPr="00432EAA">
        <w:rPr>
          <w:lang w:eastAsia="ar-SA"/>
        </w:rPr>
        <w:t>),</w:t>
      </w:r>
      <w:r w:rsidRPr="00432EAA">
        <w:t xml:space="preserve"> </w:t>
      </w:r>
      <w:r w:rsidRPr="00432EAA">
        <w:rPr>
          <w:lang w:eastAsia="ar-SA"/>
        </w:rPr>
        <w:t xml:space="preserve">Општинско веће општине </w:t>
      </w:r>
      <w:r>
        <w:rPr>
          <w:lang w:eastAsia="ar-SA"/>
        </w:rPr>
        <w:t>Љиг</w:t>
      </w:r>
      <w:r w:rsidRPr="00432EAA">
        <w:rPr>
          <w:lang w:eastAsia="ar-SA"/>
        </w:rPr>
        <w:t xml:space="preserve">, на предлог начелника Општинске управе </w:t>
      </w:r>
      <w:r>
        <w:rPr>
          <w:lang w:eastAsia="ar-SA"/>
        </w:rPr>
        <w:t xml:space="preserve">Љиг </w:t>
      </w:r>
      <w:r w:rsidRPr="00432EAA">
        <w:rPr>
          <w:lang w:eastAsia="ar-SA"/>
        </w:rPr>
        <w:t>дана</w:t>
      </w:r>
      <w:r>
        <w:rPr>
          <w:lang w:eastAsia="ar-SA"/>
        </w:rPr>
        <w:t xml:space="preserve"> 26.10.2020.</w:t>
      </w:r>
      <w:r w:rsidRPr="00432EAA">
        <w:rPr>
          <w:lang w:eastAsia="ar-SA"/>
        </w:rPr>
        <w:t xml:space="preserve"> године, усвојило је</w:t>
      </w:r>
      <w:r>
        <w:rPr>
          <w:lang w:eastAsia="ar-SA"/>
        </w:rPr>
        <w:t>:</w:t>
      </w:r>
    </w:p>
    <w:p w14:paraId="6CC1935D" w14:textId="77777777" w:rsidR="00396E5F" w:rsidRDefault="00396E5F" w:rsidP="00396E5F">
      <w:pPr>
        <w:jc w:val="both"/>
        <w:rPr>
          <w:lang w:eastAsia="ar-SA"/>
        </w:rPr>
      </w:pPr>
    </w:p>
    <w:p w14:paraId="2923C5B2" w14:textId="09D26935" w:rsidR="00396E5F" w:rsidRDefault="00396E5F" w:rsidP="00396E5F">
      <w:pPr>
        <w:jc w:val="both"/>
        <w:rPr>
          <w:lang w:eastAsia="ar-SA"/>
        </w:rPr>
      </w:pPr>
    </w:p>
    <w:p w14:paraId="681ACBFA" w14:textId="77777777" w:rsidR="00396E5F" w:rsidRPr="001331C3" w:rsidRDefault="00396E5F" w:rsidP="00396E5F">
      <w:pPr>
        <w:jc w:val="both"/>
        <w:rPr>
          <w:lang w:eastAsia="ar-SA"/>
        </w:rPr>
      </w:pPr>
    </w:p>
    <w:p w14:paraId="69502654" w14:textId="77777777" w:rsidR="00396E5F" w:rsidRDefault="00396E5F" w:rsidP="00396E5F">
      <w:pPr>
        <w:jc w:val="center"/>
        <w:rPr>
          <w:b/>
          <w:sz w:val="26"/>
          <w:szCs w:val="26"/>
          <w:lang w:eastAsia="ar-SA"/>
        </w:rPr>
      </w:pPr>
      <w:r w:rsidRPr="00C8471E">
        <w:rPr>
          <w:b/>
          <w:sz w:val="26"/>
          <w:szCs w:val="26"/>
          <w:lang w:eastAsia="ar-SA"/>
        </w:rPr>
        <w:t>П Р А В И Л Н И К</w:t>
      </w:r>
    </w:p>
    <w:p w14:paraId="42DB5210" w14:textId="77777777" w:rsidR="00396E5F" w:rsidRPr="00156156" w:rsidRDefault="00396E5F" w:rsidP="00396E5F">
      <w:pPr>
        <w:jc w:val="center"/>
        <w:rPr>
          <w:b/>
          <w:sz w:val="26"/>
          <w:szCs w:val="26"/>
          <w:lang w:eastAsia="ar-SA"/>
        </w:rPr>
      </w:pPr>
      <w:r>
        <w:rPr>
          <w:b/>
          <w:sz w:val="26"/>
          <w:szCs w:val="26"/>
          <w:lang w:eastAsia="ar-SA"/>
        </w:rPr>
        <w:t xml:space="preserve">O ИЗМЕНИ ПРАВИЛНИКА </w:t>
      </w:r>
    </w:p>
    <w:p w14:paraId="72E7F8B7" w14:textId="77777777" w:rsidR="00396E5F" w:rsidRPr="00C8471E" w:rsidRDefault="00396E5F" w:rsidP="00396E5F">
      <w:pPr>
        <w:jc w:val="center"/>
        <w:rPr>
          <w:b/>
          <w:sz w:val="26"/>
          <w:szCs w:val="26"/>
          <w:lang w:val="sr-Cyrl-CS" w:eastAsia="ar-SA"/>
        </w:rPr>
      </w:pPr>
      <w:r w:rsidRPr="00C8471E">
        <w:rPr>
          <w:b/>
          <w:sz w:val="26"/>
          <w:szCs w:val="26"/>
          <w:lang w:eastAsia="ar-SA"/>
        </w:rPr>
        <w:t>О</w:t>
      </w:r>
      <w:r w:rsidRPr="00C8471E">
        <w:rPr>
          <w:b/>
          <w:sz w:val="26"/>
          <w:szCs w:val="26"/>
          <w:lang w:val="sr-Cyrl-CS" w:eastAsia="ar-SA"/>
        </w:rPr>
        <w:t xml:space="preserve"> </w:t>
      </w:r>
      <w:r>
        <w:rPr>
          <w:b/>
          <w:sz w:val="26"/>
          <w:szCs w:val="26"/>
          <w:lang w:eastAsia="ar-SA"/>
        </w:rPr>
        <w:t>ОРГАНИЗАЦИЈИ И</w:t>
      </w:r>
      <w:r w:rsidRPr="00C8471E">
        <w:rPr>
          <w:b/>
          <w:sz w:val="26"/>
          <w:szCs w:val="26"/>
          <w:lang w:eastAsia="ar-SA"/>
        </w:rPr>
        <w:t xml:space="preserve"> СИСТЕМАТИЗАЦИЈИ РАДНИХ МЕСТА</w:t>
      </w:r>
    </w:p>
    <w:p w14:paraId="483D7A91" w14:textId="77777777" w:rsidR="00396E5F" w:rsidRDefault="00396E5F" w:rsidP="00396E5F">
      <w:pPr>
        <w:jc w:val="center"/>
        <w:rPr>
          <w:b/>
          <w:sz w:val="26"/>
          <w:szCs w:val="26"/>
          <w:lang w:val="sr-Cyrl-CS" w:eastAsia="ar-SA"/>
        </w:rPr>
      </w:pPr>
      <w:r w:rsidRPr="00EE52CE">
        <w:rPr>
          <w:b/>
          <w:sz w:val="26"/>
          <w:szCs w:val="26"/>
          <w:lang w:val="sr-Cyrl-CS" w:eastAsia="ar-SA"/>
        </w:rPr>
        <w:t>У ОПШТИНСКОЈ УПРАВИ</w:t>
      </w:r>
      <w:r w:rsidRPr="00C8471E">
        <w:rPr>
          <w:b/>
          <w:sz w:val="26"/>
          <w:szCs w:val="26"/>
          <w:lang w:val="sr-Cyrl-CS" w:eastAsia="ar-SA"/>
        </w:rPr>
        <w:t xml:space="preserve"> ОПШТИНЕ ЉИГ</w:t>
      </w:r>
    </w:p>
    <w:p w14:paraId="063A094C" w14:textId="77777777" w:rsidR="00396E5F" w:rsidRPr="00772DD9" w:rsidRDefault="00396E5F" w:rsidP="00396E5F">
      <w:pPr>
        <w:jc w:val="center"/>
        <w:rPr>
          <w:b/>
          <w:sz w:val="26"/>
          <w:szCs w:val="26"/>
          <w:lang w:eastAsia="ar-SA"/>
        </w:rPr>
      </w:pPr>
    </w:p>
    <w:p w14:paraId="22083FCC" w14:textId="77777777" w:rsidR="00396E5F" w:rsidRDefault="00396E5F" w:rsidP="00396E5F">
      <w:pPr>
        <w:jc w:val="center"/>
        <w:rPr>
          <w:b/>
          <w:sz w:val="26"/>
          <w:szCs w:val="26"/>
          <w:lang w:val="sr-Cyrl-CS" w:eastAsia="ar-SA"/>
        </w:rPr>
      </w:pPr>
      <w:r w:rsidRPr="00432EAA">
        <w:rPr>
          <w:b/>
          <w:sz w:val="26"/>
          <w:szCs w:val="26"/>
          <w:lang w:val="sr-Cyrl-CS" w:eastAsia="ar-SA"/>
        </w:rPr>
        <w:t>Члан 1.</w:t>
      </w:r>
    </w:p>
    <w:p w14:paraId="3184377F" w14:textId="77777777" w:rsidR="00396E5F" w:rsidRDefault="00396E5F" w:rsidP="00396E5F">
      <w:pPr>
        <w:jc w:val="center"/>
        <w:rPr>
          <w:b/>
          <w:sz w:val="26"/>
          <w:szCs w:val="26"/>
          <w:lang w:val="sr-Cyrl-CS" w:eastAsia="ar-SA"/>
        </w:rPr>
      </w:pPr>
    </w:p>
    <w:p w14:paraId="3851DA6E" w14:textId="77777777" w:rsidR="00396E5F" w:rsidRPr="006140B0" w:rsidRDefault="00396E5F" w:rsidP="00396E5F">
      <w:pPr>
        <w:contextualSpacing/>
        <w:jc w:val="both"/>
      </w:pPr>
      <w:r>
        <w:rPr>
          <w:b/>
          <w:sz w:val="26"/>
          <w:szCs w:val="26"/>
          <w:lang w:val="sr-Cyrl-CS" w:eastAsia="ar-SA"/>
        </w:rPr>
        <w:tab/>
      </w:r>
      <w:r w:rsidRPr="009415F3">
        <w:rPr>
          <w:lang w:val="sr-Cyrl-CS" w:eastAsia="ar-SA"/>
        </w:rPr>
        <w:t>Мења се члан 4</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Број:06</w:t>
      </w:r>
      <w:r>
        <w:t xml:space="preserve">-24/19-2 од 26.07.2019. године </w:t>
      </w:r>
      <w:r>
        <w:rPr>
          <w:lang w:val="sr-Cyrl-CS" w:eastAsia="ar-SA"/>
        </w:rPr>
        <w:t xml:space="preserve">и гласи: </w:t>
      </w:r>
    </w:p>
    <w:p w14:paraId="373578E4" w14:textId="77777777" w:rsidR="00396E5F" w:rsidRPr="006140B0" w:rsidRDefault="00396E5F" w:rsidP="00396E5F">
      <w:pPr>
        <w:jc w:val="center"/>
        <w:rPr>
          <w:noProof/>
          <w:lang w:eastAsia="ar-SA"/>
        </w:rPr>
      </w:pPr>
    </w:p>
    <w:p w14:paraId="196B8EE2" w14:textId="77777777" w:rsidR="00396E5F" w:rsidRPr="00343956" w:rsidRDefault="00396E5F" w:rsidP="00396E5F">
      <w:pPr>
        <w:ind w:firstLine="720"/>
        <w:jc w:val="both"/>
        <w:rPr>
          <w:lang w:eastAsia="ar-SA"/>
        </w:rPr>
      </w:pPr>
      <w:r w:rsidRPr="00343956">
        <w:rPr>
          <w:lang w:eastAsia="ar-SA"/>
        </w:rPr>
        <w:t>У Правилнику су систематизована следећа радна места:</w:t>
      </w:r>
    </w:p>
    <w:p w14:paraId="4E553597" w14:textId="77777777" w:rsidR="00396E5F" w:rsidRPr="00343956" w:rsidRDefault="00396E5F" w:rsidP="00396E5F">
      <w:pPr>
        <w:jc w:val="center"/>
        <w:rPr>
          <w:b/>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9"/>
        <w:gridCol w:w="3043"/>
        <w:gridCol w:w="3148"/>
      </w:tblGrid>
      <w:tr w:rsidR="00396E5F" w:rsidRPr="00343956" w14:paraId="5C7D3768" w14:textId="77777777" w:rsidTr="009E2ED6">
        <w:tc>
          <w:tcPr>
            <w:tcW w:w="3223" w:type="dxa"/>
            <w:vAlign w:val="center"/>
          </w:tcPr>
          <w:p w14:paraId="35F5B241" w14:textId="77777777" w:rsidR="00396E5F" w:rsidRPr="00343956" w:rsidRDefault="00396E5F" w:rsidP="009E2ED6">
            <w:pPr>
              <w:jc w:val="center"/>
              <w:rPr>
                <w:b/>
                <w:bCs/>
                <w:lang w:eastAsia="ar-SA"/>
              </w:rPr>
            </w:pPr>
            <w:r w:rsidRPr="00343956">
              <w:rPr>
                <w:b/>
                <w:bCs/>
                <w:lang w:eastAsia="ar-SA"/>
              </w:rPr>
              <w:t>Функционери - изабрана и постављена лица</w:t>
            </w:r>
          </w:p>
        </w:tc>
        <w:tc>
          <w:tcPr>
            <w:tcW w:w="6353" w:type="dxa"/>
            <w:gridSpan w:val="2"/>
            <w:vAlign w:val="center"/>
          </w:tcPr>
          <w:p w14:paraId="2DC43DA2" w14:textId="77777777" w:rsidR="00396E5F" w:rsidRPr="00FF4712" w:rsidRDefault="00396E5F" w:rsidP="009E2ED6">
            <w:pPr>
              <w:jc w:val="center"/>
              <w:rPr>
                <w:b/>
                <w:bCs/>
                <w:lang w:val="sr-Cyrl-CS" w:eastAsia="ar-SA"/>
              </w:rPr>
            </w:pPr>
            <w:r>
              <w:rPr>
                <w:b/>
                <w:bCs/>
                <w:lang w:val="sr-Cyrl-CS" w:eastAsia="ar-SA"/>
              </w:rPr>
              <w:t>5 радних места</w:t>
            </w:r>
          </w:p>
        </w:tc>
      </w:tr>
      <w:tr w:rsidR="00396E5F" w:rsidRPr="00343956" w14:paraId="054D64B3" w14:textId="77777777" w:rsidTr="009E2ED6">
        <w:tc>
          <w:tcPr>
            <w:tcW w:w="3223" w:type="dxa"/>
            <w:vAlign w:val="center"/>
          </w:tcPr>
          <w:p w14:paraId="4AC37C87" w14:textId="77777777" w:rsidR="00396E5F" w:rsidRPr="00343956" w:rsidRDefault="00396E5F" w:rsidP="009E2ED6">
            <w:pPr>
              <w:jc w:val="center"/>
              <w:rPr>
                <w:b/>
                <w:bCs/>
                <w:lang w:eastAsia="ar-SA"/>
              </w:rPr>
            </w:pPr>
            <w:r w:rsidRPr="00343956">
              <w:rPr>
                <w:b/>
                <w:bCs/>
                <w:lang w:eastAsia="ar-SA"/>
              </w:rPr>
              <w:t>Службеник на положају –</w:t>
            </w:r>
          </w:p>
          <w:p w14:paraId="488D2886" w14:textId="77777777" w:rsidR="00396E5F" w:rsidRPr="00343956" w:rsidRDefault="00396E5F" w:rsidP="009E2ED6">
            <w:pPr>
              <w:jc w:val="center"/>
              <w:rPr>
                <w:b/>
                <w:bCs/>
                <w:lang w:eastAsia="ar-SA"/>
              </w:rPr>
            </w:pPr>
            <w:r w:rsidRPr="00343956">
              <w:rPr>
                <w:b/>
                <w:bCs/>
                <w:lang w:eastAsia="ar-SA"/>
              </w:rPr>
              <w:t>I група</w:t>
            </w:r>
          </w:p>
        </w:tc>
        <w:tc>
          <w:tcPr>
            <w:tcW w:w="3138" w:type="dxa"/>
            <w:vAlign w:val="center"/>
          </w:tcPr>
          <w:p w14:paraId="6A588294" w14:textId="77777777" w:rsidR="00396E5F" w:rsidRPr="00E32549" w:rsidRDefault="00396E5F" w:rsidP="009E2ED6">
            <w:pPr>
              <w:jc w:val="center"/>
              <w:rPr>
                <w:b/>
                <w:bCs/>
                <w:lang w:val="sr-Cyrl-CS" w:eastAsia="ar-SA"/>
              </w:rPr>
            </w:pPr>
            <w:r>
              <w:rPr>
                <w:b/>
                <w:bCs/>
                <w:lang w:val="sr-Cyrl-CS" w:eastAsia="ar-SA"/>
              </w:rPr>
              <w:t xml:space="preserve">1 </w:t>
            </w:r>
            <w:r w:rsidRPr="00343956">
              <w:rPr>
                <w:b/>
                <w:bCs/>
                <w:lang w:eastAsia="ar-SA"/>
              </w:rPr>
              <w:t xml:space="preserve"> радн</w:t>
            </w:r>
            <w:r>
              <w:rPr>
                <w:b/>
                <w:bCs/>
                <w:lang w:val="sr-Cyrl-CS" w:eastAsia="ar-SA"/>
              </w:rPr>
              <w:t>о</w:t>
            </w:r>
            <w:r w:rsidRPr="00343956">
              <w:rPr>
                <w:b/>
                <w:bCs/>
                <w:lang w:eastAsia="ar-SA"/>
              </w:rPr>
              <w:t xml:space="preserve"> мест</w:t>
            </w:r>
            <w:r>
              <w:rPr>
                <w:b/>
                <w:bCs/>
                <w:lang w:val="sr-Cyrl-CS" w:eastAsia="ar-SA"/>
              </w:rPr>
              <w:t>о</w:t>
            </w:r>
          </w:p>
        </w:tc>
        <w:tc>
          <w:tcPr>
            <w:tcW w:w="3215" w:type="dxa"/>
            <w:vAlign w:val="center"/>
          </w:tcPr>
          <w:p w14:paraId="6096692A" w14:textId="77777777" w:rsidR="00396E5F" w:rsidRPr="00343956" w:rsidRDefault="00396E5F" w:rsidP="009E2ED6">
            <w:pPr>
              <w:jc w:val="center"/>
              <w:rPr>
                <w:b/>
                <w:bCs/>
                <w:lang w:eastAsia="ar-SA"/>
              </w:rPr>
            </w:pPr>
            <w:r>
              <w:rPr>
                <w:b/>
                <w:bCs/>
                <w:lang w:val="sr-Cyrl-CS" w:eastAsia="ar-SA"/>
              </w:rPr>
              <w:t>1</w:t>
            </w:r>
            <w:r w:rsidRPr="00343956">
              <w:rPr>
                <w:b/>
                <w:bCs/>
                <w:lang w:eastAsia="ar-SA"/>
              </w:rPr>
              <w:t xml:space="preserve"> службеник</w:t>
            </w:r>
          </w:p>
        </w:tc>
      </w:tr>
      <w:tr w:rsidR="00396E5F" w:rsidRPr="00343956" w14:paraId="65E88419" w14:textId="77777777" w:rsidTr="009E2ED6">
        <w:tc>
          <w:tcPr>
            <w:tcW w:w="3223" w:type="dxa"/>
            <w:shd w:val="clear" w:color="auto" w:fill="D9D9D9"/>
          </w:tcPr>
          <w:p w14:paraId="051CE4D9" w14:textId="77777777" w:rsidR="00396E5F" w:rsidRPr="00343956" w:rsidRDefault="00396E5F" w:rsidP="009E2ED6">
            <w:pPr>
              <w:jc w:val="both"/>
              <w:rPr>
                <w:b/>
                <w:bCs/>
                <w:lang w:eastAsia="ar-SA"/>
              </w:rPr>
            </w:pPr>
            <w:r w:rsidRPr="00343956">
              <w:rPr>
                <w:b/>
                <w:bCs/>
                <w:lang w:eastAsia="ar-SA"/>
              </w:rPr>
              <w:t>Службеници - извршиоци</w:t>
            </w:r>
          </w:p>
        </w:tc>
        <w:tc>
          <w:tcPr>
            <w:tcW w:w="3138" w:type="dxa"/>
            <w:shd w:val="clear" w:color="auto" w:fill="D9D9D9"/>
          </w:tcPr>
          <w:p w14:paraId="408406B0" w14:textId="77777777" w:rsidR="00396E5F" w:rsidRPr="00343956" w:rsidRDefault="00396E5F" w:rsidP="009E2ED6">
            <w:pPr>
              <w:jc w:val="center"/>
              <w:rPr>
                <w:b/>
                <w:bCs/>
                <w:lang w:eastAsia="ar-SA"/>
              </w:rPr>
            </w:pPr>
            <w:r w:rsidRPr="00343956">
              <w:rPr>
                <w:b/>
                <w:bCs/>
                <w:lang w:eastAsia="ar-SA"/>
              </w:rPr>
              <w:t>Број радних места</w:t>
            </w:r>
          </w:p>
        </w:tc>
        <w:tc>
          <w:tcPr>
            <w:tcW w:w="3215" w:type="dxa"/>
            <w:shd w:val="clear" w:color="auto" w:fill="D9D9D9"/>
          </w:tcPr>
          <w:p w14:paraId="24016E13" w14:textId="77777777" w:rsidR="00396E5F" w:rsidRPr="00343956" w:rsidRDefault="00396E5F" w:rsidP="009E2ED6">
            <w:pPr>
              <w:jc w:val="center"/>
              <w:rPr>
                <w:b/>
                <w:bCs/>
                <w:lang w:eastAsia="ar-SA"/>
              </w:rPr>
            </w:pPr>
            <w:r w:rsidRPr="00343956">
              <w:rPr>
                <w:b/>
                <w:bCs/>
                <w:lang w:eastAsia="ar-SA"/>
              </w:rPr>
              <w:t>Број службеника</w:t>
            </w:r>
          </w:p>
        </w:tc>
      </w:tr>
      <w:tr w:rsidR="00396E5F" w:rsidRPr="00343956" w14:paraId="0CAF2061" w14:textId="77777777" w:rsidTr="009E2ED6">
        <w:tc>
          <w:tcPr>
            <w:tcW w:w="3223" w:type="dxa"/>
          </w:tcPr>
          <w:p w14:paraId="2420B1F0" w14:textId="77777777" w:rsidR="00396E5F" w:rsidRPr="00343956" w:rsidRDefault="00396E5F" w:rsidP="009E2ED6">
            <w:pPr>
              <w:jc w:val="both"/>
              <w:rPr>
                <w:bCs/>
                <w:lang w:eastAsia="ar-SA"/>
              </w:rPr>
            </w:pPr>
            <w:r w:rsidRPr="00343956">
              <w:rPr>
                <w:bCs/>
                <w:lang w:eastAsia="ar-SA"/>
              </w:rPr>
              <w:t>Самостални саветник</w:t>
            </w:r>
          </w:p>
        </w:tc>
        <w:tc>
          <w:tcPr>
            <w:tcW w:w="3138" w:type="dxa"/>
          </w:tcPr>
          <w:p w14:paraId="15570B86" w14:textId="77777777" w:rsidR="00396E5F" w:rsidRPr="00DA580E" w:rsidRDefault="00396E5F" w:rsidP="009E2ED6">
            <w:pPr>
              <w:jc w:val="center"/>
              <w:rPr>
                <w:bCs/>
                <w:lang w:eastAsia="ar-SA"/>
              </w:rPr>
            </w:pPr>
            <w:r>
              <w:rPr>
                <w:bCs/>
                <w:lang w:eastAsia="ar-SA"/>
              </w:rPr>
              <w:t>3</w:t>
            </w:r>
          </w:p>
        </w:tc>
        <w:tc>
          <w:tcPr>
            <w:tcW w:w="3215" w:type="dxa"/>
          </w:tcPr>
          <w:p w14:paraId="4761C428" w14:textId="77777777" w:rsidR="00396E5F" w:rsidRPr="00DA580E" w:rsidRDefault="00396E5F" w:rsidP="009E2ED6">
            <w:pPr>
              <w:jc w:val="center"/>
              <w:rPr>
                <w:bCs/>
                <w:lang w:eastAsia="ar-SA"/>
              </w:rPr>
            </w:pPr>
            <w:r>
              <w:rPr>
                <w:bCs/>
                <w:lang w:eastAsia="ar-SA"/>
              </w:rPr>
              <w:t>3</w:t>
            </w:r>
          </w:p>
        </w:tc>
      </w:tr>
      <w:tr w:rsidR="00396E5F" w:rsidRPr="00343956" w14:paraId="765840C6" w14:textId="77777777" w:rsidTr="009E2ED6">
        <w:tc>
          <w:tcPr>
            <w:tcW w:w="3223" w:type="dxa"/>
          </w:tcPr>
          <w:p w14:paraId="3579E7A8" w14:textId="77777777" w:rsidR="00396E5F" w:rsidRPr="00343956" w:rsidRDefault="00396E5F" w:rsidP="009E2ED6">
            <w:pPr>
              <w:jc w:val="both"/>
              <w:rPr>
                <w:bCs/>
                <w:lang w:eastAsia="ar-SA"/>
              </w:rPr>
            </w:pPr>
            <w:r w:rsidRPr="00343956">
              <w:rPr>
                <w:bCs/>
                <w:lang w:eastAsia="ar-SA"/>
              </w:rPr>
              <w:lastRenderedPageBreak/>
              <w:t>Саветник</w:t>
            </w:r>
          </w:p>
        </w:tc>
        <w:tc>
          <w:tcPr>
            <w:tcW w:w="3138" w:type="dxa"/>
          </w:tcPr>
          <w:p w14:paraId="20B8D746" w14:textId="77777777" w:rsidR="00396E5F" w:rsidRPr="00DA580E" w:rsidRDefault="00396E5F" w:rsidP="009E2ED6">
            <w:pPr>
              <w:jc w:val="center"/>
              <w:rPr>
                <w:bCs/>
                <w:lang w:eastAsia="ar-SA"/>
              </w:rPr>
            </w:pPr>
            <w:r>
              <w:rPr>
                <w:bCs/>
                <w:lang w:val="sr-Cyrl-CS" w:eastAsia="ar-SA"/>
              </w:rPr>
              <w:t>1</w:t>
            </w:r>
            <w:r>
              <w:rPr>
                <w:bCs/>
                <w:lang w:eastAsia="ar-SA"/>
              </w:rPr>
              <w:t>1</w:t>
            </w:r>
          </w:p>
        </w:tc>
        <w:tc>
          <w:tcPr>
            <w:tcW w:w="3215" w:type="dxa"/>
          </w:tcPr>
          <w:p w14:paraId="6E275797" w14:textId="77777777" w:rsidR="00396E5F" w:rsidRPr="00DA580E" w:rsidRDefault="00396E5F" w:rsidP="009E2ED6">
            <w:pPr>
              <w:jc w:val="center"/>
              <w:rPr>
                <w:bCs/>
                <w:lang w:eastAsia="ar-SA"/>
              </w:rPr>
            </w:pPr>
            <w:r>
              <w:rPr>
                <w:bCs/>
                <w:lang w:val="sr-Cyrl-CS" w:eastAsia="ar-SA"/>
              </w:rPr>
              <w:t>1</w:t>
            </w:r>
            <w:r>
              <w:rPr>
                <w:bCs/>
                <w:lang w:eastAsia="ar-SA"/>
              </w:rPr>
              <w:t>2</w:t>
            </w:r>
          </w:p>
        </w:tc>
      </w:tr>
      <w:tr w:rsidR="00396E5F" w:rsidRPr="00343956" w14:paraId="465B6A7D" w14:textId="77777777" w:rsidTr="009E2ED6">
        <w:tc>
          <w:tcPr>
            <w:tcW w:w="3223" w:type="dxa"/>
          </w:tcPr>
          <w:p w14:paraId="32B9F520" w14:textId="77777777" w:rsidR="00396E5F" w:rsidRPr="00343956" w:rsidRDefault="00396E5F" w:rsidP="009E2ED6">
            <w:pPr>
              <w:jc w:val="both"/>
              <w:rPr>
                <w:bCs/>
                <w:lang w:eastAsia="ar-SA"/>
              </w:rPr>
            </w:pPr>
            <w:r w:rsidRPr="00343956">
              <w:rPr>
                <w:bCs/>
                <w:lang w:eastAsia="ar-SA"/>
              </w:rPr>
              <w:t>Млађи саветник</w:t>
            </w:r>
          </w:p>
        </w:tc>
        <w:tc>
          <w:tcPr>
            <w:tcW w:w="3138" w:type="dxa"/>
          </w:tcPr>
          <w:p w14:paraId="22FD9695" w14:textId="77777777" w:rsidR="00396E5F" w:rsidRPr="00977D2E" w:rsidRDefault="00396E5F" w:rsidP="009E2ED6">
            <w:pPr>
              <w:jc w:val="center"/>
              <w:rPr>
                <w:bCs/>
                <w:lang w:eastAsia="ar-SA"/>
              </w:rPr>
            </w:pPr>
            <w:r>
              <w:rPr>
                <w:bCs/>
                <w:lang w:eastAsia="ar-SA"/>
              </w:rPr>
              <w:t>4</w:t>
            </w:r>
          </w:p>
        </w:tc>
        <w:tc>
          <w:tcPr>
            <w:tcW w:w="3215" w:type="dxa"/>
          </w:tcPr>
          <w:p w14:paraId="75869051" w14:textId="77777777" w:rsidR="00396E5F" w:rsidRPr="00631327" w:rsidRDefault="00396E5F" w:rsidP="009E2ED6">
            <w:pPr>
              <w:jc w:val="center"/>
              <w:rPr>
                <w:bCs/>
                <w:lang w:eastAsia="ar-SA"/>
              </w:rPr>
            </w:pPr>
            <w:r>
              <w:rPr>
                <w:bCs/>
                <w:lang w:eastAsia="ar-SA"/>
              </w:rPr>
              <w:t>5</w:t>
            </w:r>
          </w:p>
        </w:tc>
      </w:tr>
      <w:tr w:rsidR="00396E5F" w:rsidRPr="00343956" w14:paraId="13C92967" w14:textId="77777777" w:rsidTr="009E2ED6">
        <w:tc>
          <w:tcPr>
            <w:tcW w:w="3223" w:type="dxa"/>
          </w:tcPr>
          <w:p w14:paraId="3C110903" w14:textId="77777777" w:rsidR="00396E5F" w:rsidRPr="00343956" w:rsidRDefault="00396E5F" w:rsidP="009E2ED6">
            <w:pPr>
              <w:jc w:val="both"/>
              <w:rPr>
                <w:bCs/>
                <w:lang w:eastAsia="ar-SA"/>
              </w:rPr>
            </w:pPr>
            <w:r w:rsidRPr="00343956">
              <w:rPr>
                <w:bCs/>
                <w:lang w:eastAsia="ar-SA"/>
              </w:rPr>
              <w:t>Сарадник</w:t>
            </w:r>
          </w:p>
        </w:tc>
        <w:tc>
          <w:tcPr>
            <w:tcW w:w="3138" w:type="dxa"/>
          </w:tcPr>
          <w:p w14:paraId="74939C7E" w14:textId="77777777" w:rsidR="00396E5F" w:rsidRPr="00C97EE1" w:rsidRDefault="00396E5F" w:rsidP="009E2ED6">
            <w:pPr>
              <w:jc w:val="center"/>
              <w:rPr>
                <w:bCs/>
                <w:lang w:val="sr-Cyrl-CS" w:eastAsia="ar-SA"/>
              </w:rPr>
            </w:pPr>
            <w:r>
              <w:rPr>
                <w:bCs/>
                <w:lang w:val="sr-Cyrl-CS" w:eastAsia="ar-SA"/>
              </w:rPr>
              <w:t>7</w:t>
            </w:r>
          </w:p>
        </w:tc>
        <w:tc>
          <w:tcPr>
            <w:tcW w:w="3215" w:type="dxa"/>
          </w:tcPr>
          <w:p w14:paraId="5DE776E5" w14:textId="77777777" w:rsidR="00396E5F" w:rsidRPr="00C97EE1" w:rsidRDefault="00396E5F" w:rsidP="009E2ED6">
            <w:pPr>
              <w:jc w:val="center"/>
              <w:rPr>
                <w:bCs/>
                <w:lang w:val="sr-Cyrl-CS" w:eastAsia="ar-SA"/>
              </w:rPr>
            </w:pPr>
            <w:r>
              <w:rPr>
                <w:bCs/>
                <w:lang w:val="sr-Cyrl-CS" w:eastAsia="ar-SA"/>
              </w:rPr>
              <w:t>7</w:t>
            </w:r>
          </w:p>
        </w:tc>
      </w:tr>
      <w:tr w:rsidR="00396E5F" w:rsidRPr="00343956" w14:paraId="3E8255A3" w14:textId="77777777" w:rsidTr="009E2ED6">
        <w:tc>
          <w:tcPr>
            <w:tcW w:w="3223" w:type="dxa"/>
          </w:tcPr>
          <w:p w14:paraId="274611B6" w14:textId="77777777" w:rsidR="00396E5F" w:rsidRPr="00343956" w:rsidRDefault="00396E5F" w:rsidP="009E2ED6">
            <w:pPr>
              <w:jc w:val="both"/>
              <w:rPr>
                <w:bCs/>
                <w:lang w:eastAsia="ar-SA"/>
              </w:rPr>
            </w:pPr>
            <w:r w:rsidRPr="00343956">
              <w:rPr>
                <w:bCs/>
                <w:lang w:eastAsia="ar-SA"/>
              </w:rPr>
              <w:t>Млађи сарадник</w:t>
            </w:r>
          </w:p>
        </w:tc>
        <w:tc>
          <w:tcPr>
            <w:tcW w:w="3138" w:type="dxa"/>
          </w:tcPr>
          <w:p w14:paraId="46223CEC" w14:textId="77777777" w:rsidR="00396E5F" w:rsidRPr="00795241" w:rsidRDefault="00396E5F" w:rsidP="009E2ED6">
            <w:pPr>
              <w:jc w:val="center"/>
              <w:rPr>
                <w:bCs/>
                <w:lang w:eastAsia="ar-SA"/>
              </w:rPr>
            </w:pPr>
            <w:r>
              <w:rPr>
                <w:bCs/>
                <w:lang w:eastAsia="ar-SA"/>
              </w:rPr>
              <w:t>-</w:t>
            </w:r>
          </w:p>
        </w:tc>
        <w:tc>
          <w:tcPr>
            <w:tcW w:w="3215" w:type="dxa"/>
          </w:tcPr>
          <w:p w14:paraId="2A88005A" w14:textId="77777777" w:rsidR="00396E5F" w:rsidRPr="00795241" w:rsidRDefault="00396E5F" w:rsidP="009E2ED6">
            <w:pPr>
              <w:jc w:val="center"/>
              <w:rPr>
                <w:bCs/>
                <w:lang w:eastAsia="ar-SA"/>
              </w:rPr>
            </w:pPr>
            <w:r>
              <w:rPr>
                <w:bCs/>
                <w:lang w:eastAsia="ar-SA"/>
              </w:rPr>
              <w:t>-</w:t>
            </w:r>
          </w:p>
        </w:tc>
      </w:tr>
      <w:tr w:rsidR="00396E5F" w:rsidRPr="00343956" w14:paraId="37A3FB1E" w14:textId="77777777" w:rsidTr="009E2ED6">
        <w:tc>
          <w:tcPr>
            <w:tcW w:w="3223" w:type="dxa"/>
          </w:tcPr>
          <w:p w14:paraId="291C18FF" w14:textId="77777777" w:rsidR="00396E5F" w:rsidRPr="00343956" w:rsidRDefault="00396E5F" w:rsidP="009E2ED6">
            <w:pPr>
              <w:jc w:val="both"/>
              <w:rPr>
                <w:bCs/>
                <w:lang w:eastAsia="ar-SA"/>
              </w:rPr>
            </w:pPr>
            <w:r w:rsidRPr="00343956">
              <w:rPr>
                <w:bCs/>
                <w:lang w:eastAsia="ar-SA"/>
              </w:rPr>
              <w:t>Виши референт</w:t>
            </w:r>
          </w:p>
        </w:tc>
        <w:tc>
          <w:tcPr>
            <w:tcW w:w="3138" w:type="dxa"/>
          </w:tcPr>
          <w:p w14:paraId="35F7ACC1" w14:textId="77777777" w:rsidR="00396E5F" w:rsidRPr="00C97EE1" w:rsidRDefault="00396E5F" w:rsidP="009E2ED6">
            <w:pPr>
              <w:jc w:val="center"/>
              <w:rPr>
                <w:bCs/>
                <w:lang w:val="sr-Cyrl-CS" w:eastAsia="ar-SA"/>
              </w:rPr>
            </w:pPr>
            <w:r>
              <w:rPr>
                <w:bCs/>
                <w:lang w:val="sr-Cyrl-CS" w:eastAsia="ar-SA"/>
              </w:rPr>
              <w:t>9</w:t>
            </w:r>
          </w:p>
        </w:tc>
        <w:tc>
          <w:tcPr>
            <w:tcW w:w="3215" w:type="dxa"/>
          </w:tcPr>
          <w:p w14:paraId="79AB31D7" w14:textId="77777777" w:rsidR="00396E5F" w:rsidRPr="00795241" w:rsidRDefault="00396E5F" w:rsidP="009E2ED6">
            <w:pPr>
              <w:jc w:val="center"/>
              <w:rPr>
                <w:bCs/>
                <w:lang w:eastAsia="ar-SA"/>
              </w:rPr>
            </w:pPr>
            <w:r>
              <w:rPr>
                <w:bCs/>
                <w:lang w:eastAsia="ar-SA"/>
              </w:rPr>
              <w:t>10</w:t>
            </w:r>
          </w:p>
        </w:tc>
      </w:tr>
      <w:tr w:rsidR="00396E5F" w:rsidRPr="00343956" w14:paraId="42995337" w14:textId="77777777" w:rsidTr="009E2ED6">
        <w:tc>
          <w:tcPr>
            <w:tcW w:w="3223" w:type="dxa"/>
          </w:tcPr>
          <w:p w14:paraId="28E58B09" w14:textId="77777777" w:rsidR="00396E5F" w:rsidRPr="00343956" w:rsidRDefault="00396E5F" w:rsidP="009E2ED6">
            <w:pPr>
              <w:jc w:val="both"/>
              <w:rPr>
                <w:bCs/>
                <w:lang w:eastAsia="ar-SA"/>
              </w:rPr>
            </w:pPr>
            <w:r w:rsidRPr="00343956">
              <w:rPr>
                <w:bCs/>
                <w:lang w:eastAsia="ar-SA"/>
              </w:rPr>
              <w:t>Референт</w:t>
            </w:r>
          </w:p>
        </w:tc>
        <w:tc>
          <w:tcPr>
            <w:tcW w:w="3138" w:type="dxa"/>
          </w:tcPr>
          <w:p w14:paraId="0913A9A5" w14:textId="77777777" w:rsidR="00396E5F" w:rsidRPr="00C97EE1" w:rsidRDefault="00396E5F" w:rsidP="009E2ED6">
            <w:pPr>
              <w:jc w:val="center"/>
              <w:rPr>
                <w:bCs/>
                <w:lang w:val="sr-Cyrl-CS" w:eastAsia="ar-SA"/>
              </w:rPr>
            </w:pPr>
            <w:r>
              <w:rPr>
                <w:bCs/>
                <w:lang w:val="sr-Cyrl-CS" w:eastAsia="ar-SA"/>
              </w:rPr>
              <w:t>-</w:t>
            </w:r>
          </w:p>
        </w:tc>
        <w:tc>
          <w:tcPr>
            <w:tcW w:w="3215" w:type="dxa"/>
          </w:tcPr>
          <w:p w14:paraId="525FDC75" w14:textId="77777777" w:rsidR="00396E5F" w:rsidRPr="00C97EE1" w:rsidRDefault="00396E5F" w:rsidP="009E2ED6">
            <w:pPr>
              <w:jc w:val="center"/>
              <w:rPr>
                <w:bCs/>
                <w:lang w:val="sr-Cyrl-CS" w:eastAsia="ar-SA"/>
              </w:rPr>
            </w:pPr>
            <w:r>
              <w:rPr>
                <w:bCs/>
                <w:lang w:val="sr-Cyrl-CS" w:eastAsia="ar-SA"/>
              </w:rPr>
              <w:t>-</w:t>
            </w:r>
          </w:p>
        </w:tc>
      </w:tr>
      <w:tr w:rsidR="00396E5F" w:rsidRPr="00343956" w14:paraId="13D95B9B" w14:textId="77777777" w:rsidTr="009E2ED6">
        <w:tc>
          <w:tcPr>
            <w:tcW w:w="3223" w:type="dxa"/>
          </w:tcPr>
          <w:p w14:paraId="0F1A2F3D" w14:textId="77777777" w:rsidR="00396E5F" w:rsidRPr="00343956" w:rsidRDefault="00396E5F" w:rsidP="009E2ED6">
            <w:pPr>
              <w:jc w:val="both"/>
              <w:rPr>
                <w:bCs/>
                <w:lang w:eastAsia="ar-SA"/>
              </w:rPr>
            </w:pPr>
            <w:r w:rsidRPr="00343956">
              <w:rPr>
                <w:bCs/>
                <w:lang w:eastAsia="ar-SA"/>
              </w:rPr>
              <w:t>Млађи референт</w:t>
            </w:r>
          </w:p>
        </w:tc>
        <w:tc>
          <w:tcPr>
            <w:tcW w:w="3138" w:type="dxa"/>
          </w:tcPr>
          <w:p w14:paraId="7A92EADC" w14:textId="77777777" w:rsidR="00396E5F" w:rsidRPr="00C97EE1" w:rsidRDefault="00396E5F" w:rsidP="009E2ED6">
            <w:pPr>
              <w:jc w:val="center"/>
              <w:rPr>
                <w:bCs/>
                <w:lang w:val="sr-Cyrl-CS" w:eastAsia="ar-SA"/>
              </w:rPr>
            </w:pPr>
            <w:r>
              <w:rPr>
                <w:bCs/>
                <w:lang w:val="sr-Cyrl-CS" w:eastAsia="ar-SA"/>
              </w:rPr>
              <w:t>-</w:t>
            </w:r>
          </w:p>
        </w:tc>
        <w:tc>
          <w:tcPr>
            <w:tcW w:w="3215" w:type="dxa"/>
          </w:tcPr>
          <w:p w14:paraId="7148E07F" w14:textId="77777777" w:rsidR="00396E5F" w:rsidRPr="00C97EE1" w:rsidRDefault="00396E5F" w:rsidP="009E2ED6">
            <w:pPr>
              <w:jc w:val="center"/>
              <w:rPr>
                <w:bCs/>
                <w:lang w:val="sr-Cyrl-CS" w:eastAsia="ar-SA"/>
              </w:rPr>
            </w:pPr>
            <w:r>
              <w:rPr>
                <w:bCs/>
                <w:lang w:val="sr-Cyrl-CS" w:eastAsia="ar-SA"/>
              </w:rPr>
              <w:t>-</w:t>
            </w:r>
          </w:p>
        </w:tc>
      </w:tr>
      <w:tr w:rsidR="00396E5F" w:rsidRPr="00343956" w14:paraId="48AACA33" w14:textId="77777777" w:rsidTr="009E2ED6">
        <w:tc>
          <w:tcPr>
            <w:tcW w:w="3223" w:type="dxa"/>
          </w:tcPr>
          <w:p w14:paraId="149BF957" w14:textId="77777777" w:rsidR="00396E5F" w:rsidRPr="00343956" w:rsidRDefault="00396E5F" w:rsidP="009E2ED6">
            <w:pPr>
              <w:jc w:val="right"/>
              <w:rPr>
                <w:b/>
                <w:bCs/>
                <w:lang w:eastAsia="ar-SA"/>
              </w:rPr>
            </w:pPr>
            <w:r w:rsidRPr="00343956">
              <w:rPr>
                <w:b/>
                <w:bCs/>
                <w:lang w:eastAsia="ar-SA"/>
              </w:rPr>
              <w:t>Укупно:</w:t>
            </w:r>
          </w:p>
        </w:tc>
        <w:tc>
          <w:tcPr>
            <w:tcW w:w="3138" w:type="dxa"/>
          </w:tcPr>
          <w:p w14:paraId="3EB942A4" w14:textId="77777777" w:rsidR="00396E5F" w:rsidRPr="00343956" w:rsidRDefault="00396E5F" w:rsidP="009E2ED6">
            <w:pPr>
              <w:jc w:val="center"/>
              <w:rPr>
                <w:b/>
                <w:bCs/>
                <w:lang w:eastAsia="ar-SA"/>
              </w:rPr>
            </w:pPr>
            <w:r>
              <w:rPr>
                <w:b/>
                <w:bCs/>
                <w:lang w:val="sr-Cyrl-CS" w:eastAsia="ar-SA"/>
              </w:rPr>
              <w:t>3</w:t>
            </w:r>
            <w:r>
              <w:rPr>
                <w:b/>
                <w:bCs/>
                <w:lang w:eastAsia="ar-SA"/>
              </w:rPr>
              <w:t>4</w:t>
            </w:r>
            <w:r w:rsidRPr="00343956">
              <w:rPr>
                <w:b/>
                <w:bCs/>
                <w:lang w:eastAsia="ar-SA"/>
              </w:rPr>
              <w:t xml:space="preserve"> радних места</w:t>
            </w:r>
          </w:p>
        </w:tc>
        <w:tc>
          <w:tcPr>
            <w:tcW w:w="3215" w:type="dxa"/>
          </w:tcPr>
          <w:p w14:paraId="643E64B8" w14:textId="77777777" w:rsidR="00396E5F" w:rsidRPr="00343956" w:rsidRDefault="00396E5F" w:rsidP="009E2ED6">
            <w:pPr>
              <w:jc w:val="center"/>
              <w:rPr>
                <w:b/>
                <w:bCs/>
                <w:lang w:eastAsia="ar-SA"/>
              </w:rPr>
            </w:pPr>
            <w:r>
              <w:rPr>
                <w:b/>
                <w:bCs/>
                <w:lang w:val="sr-Cyrl-CS" w:eastAsia="ar-SA"/>
              </w:rPr>
              <w:t>3</w:t>
            </w:r>
            <w:r>
              <w:rPr>
                <w:b/>
                <w:bCs/>
                <w:lang w:eastAsia="ar-SA"/>
              </w:rPr>
              <w:t>7</w:t>
            </w:r>
            <w:r w:rsidRPr="00343956">
              <w:rPr>
                <w:b/>
                <w:bCs/>
                <w:lang w:eastAsia="ar-SA"/>
              </w:rPr>
              <w:t xml:space="preserve"> службеника</w:t>
            </w:r>
          </w:p>
        </w:tc>
      </w:tr>
      <w:tr w:rsidR="00396E5F" w:rsidRPr="00343956" w14:paraId="56A69164" w14:textId="77777777" w:rsidTr="009E2ED6">
        <w:tc>
          <w:tcPr>
            <w:tcW w:w="9576" w:type="dxa"/>
            <w:gridSpan w:val="3"/>
          </w:tcPr>
          <w:p w14:paraId="5B1BDAD2" w14:textId="77777777" w:rsidR="00396E5F" w:rsidRPr="00343956" w:rsidRDefault="00396E5F" w:rsidP="009E2ED6">
            <w:pPr>
              <w:jc w:val="center"/>
              <w:rPr>
                <w:b/>
                <w:bCs/>
                <w:lang w:eastAsia="ar-SA"/>
              </w:rPr>
            </w:pPr>
          </w:p>
        </w:tc>
      </w:tr>
      <w:tr w:rsidR="00396E5F" w:rsidRPr="00343956" w14:paraId="1F445CF4" w14:textId="77777777" w:rsidTr="009E2ED6">
        <w:tc>
          <w:tcPr>
            <w:tcW w:w="3223" w:type="dxa"/>
            <w:shd w:val="clear" w:color="auto" w:fill="D9D9D9"/>
          </w:tcPr>
          <w:p w14:paraId="4F2480C5" w14:textId="77777777" w:rsidR="00396E5F" w:rsidRPr="00343956" w:rsidRDefault="00396E5F" w:rsidP="009E2ED6">
            <w:pPr>
              <w:jc w:val="both"/>
              <w:rPr>
                <w:b/>
                <w:bCs/>
                <w:lang w:eastAsia="ar-SA"/>
              </w:rPr>
            </w:pPr>
            <w:r w:rsidRPr="00343956">
              <w:rPr>
                <w:b/>
                <w:bCs/>
                <w:lang w:eastAsia="ar-SA"/>
              </w:rPr>
              <w:t>Намештеници</w:t>
            </w:r>
          </w:p>
        </w:tc>
        <w:tc>
          <w:tcPr>
            <w:tcW w:w="3138" w:type="dxa"/>
            <w:shd w:val="clear" w:color="auto" w:fill="D9D9D9"/>
          </w:tcPr>
          <w:p w14:paraId="466CDE6E" w14:textId="77777777" w:rsidR="00396E5F" w:rsidRPr="00343956" w:rsidRDefault="00396E5F" w:rsidP="009E2ED6">
            <w:pPr>
              <w:jc w:val="center"/>
              <w:rPr>
                <w:b/>
                <w:bCs/>
                <w:lang w:eastAsia="ar-SA"/>
              </w:rPr>
            </w:pPr>
            <w:r w:rsidRPr="00343956">
              <w:rPr>
                <w:b/>
                <w:bCs/>
                <w:lang w:eastAsia="ar-SA"/>
              </w:rPr>
              <w:t>Број радних места</w:t>
            </w:r>
          </w:p>
        </w:tc>
        <w:tc>
          <w:tcPr>
            <w:tcW w:w="3215" w:type="dxa"/>
            <w:shd w:val="clear" w:color="auto" w:fill="D9D9D9"/>
          </w:tcPr>
          <w:p w14:paraId="599E0C22" w14:textId="77777777" w:rsidR="00396E5F" w:rsidRPr="00343956" w:rsidRDefault="00396E5F" w:rsidP="009E2ED6">
            <w:pPr>
              <w:jc w:val="center"/>
              <w:rPr>
                <w:b/>
                <w:bCs/>
                <w:lang w:eastAsia="ar-SA"/>
              </w:rPr>
            </w:pPr>
            <w:r w:rsidRPr="00343956">
              <w:rPr>
                <w:b/>
                <w:bCs/>
                <w:lang w:eastAsia="ar-SA"/>
              </w:rPr>
              <w:t>Број намештеника</w:t>
            </w:r>
          </w:p>
        </w:tc>
      </w:tr>
      <w:tr w:rsidR="00396E5F" w:rsidRPr="00343956" w14:paraId="32F39778" w14:textId="77777777" w:rsidTr="009E2ED6">
        <w:tc>
          <w:tcPr>
            <w:tcW w:w="3223" w:type="dxa"/>
          </w:tcPr>
          <w:p w14:paraId="1CAEC5FF" w14:textId="77777777" w:rsidR="00396E5F" w:rsidRPr="00343956" w:rsidRDefault="00396E5F" w:rsidP="009E2ED6">
            <w:pPr>
              <w:jc w:val="both"/>
              <w:rPr>
                <w:bCs/>
                <w:lang w:eastAsia="ar-SA"/>
              </w:rPr>
            </w:pPr>
            <w:r w:rsidRPr="00343956">
              <w:rPr>
                <w:bCs/>
                <w:lang w:eastAsia="ar-SA"/>
              </w:rPr>
              <w:t>Прва врста радних места</w:t>
            </w:r>
          </w:p>
        </w:tc>
        <w:tc>
          <w:tcPr>
            <w:tcW w:w="3138" w:type="dxa"/>
          </w:tcPr>
          <w:p w14:paraId="77EE9ACE" w14:textId="77777777" w:rsidR="00396E5F" w:rsidRPr="00343956" w:rsidRDefault="00396E5F" w:rsidP="009E2ED6">
            <w:pPr>
              <w:jc w:val="center"/>
              <w:rPr>
                <w:bCs/>
                <w:lang w:eastAsia="ar-SA"/>
              </w:rPr>
            </w:pPr>
          </w:p>
        </w:tc>
        <w:tc>
          <w:tcPr>
            <w:tcW w:w="3215" w:type="dxa"/>
          </w:tcPr>
          <w:p w14:paraId="17B5C281" w14:textId="77777777" w:rsidR="00396E5F" w:rsidRPr="00343956" w:rsidRDefault="00396E5F" w:rsidP="009E2ED6">
            <w:pPr>
              <w:jc w:val="center"/>
              <w:rPr>
                <w:bCs/>
                <w:lang w:eastAsia="ar-SA"/>
              </w:rPr>
            </w:pPr>
          </w:p>
        </w:tc>
      </w:tr>
      <w:tr w:rsidR="00396E5F" w:rsidRPr="00343956" w14:paraId="1E1FF6C9" w14:textId="77777777" w:rsidTr="009E2ED6">
        <w:tc>
          <w:tcPr>
            <w:tcW w:w="3223" w:type="dxa"/>
          </w:tcPr>
          <w:p w14:paraId="4606B0CF" w14:textId="77777777" w:rsidR="00396E5F" w:rsidRPr="00343956" w:rsidRDefault="00396E5F" w:rsidP="009E2ED6">
            <w:pPr>
              <w:jc w:val="both"/>
              <w:rPr>
                <w:bCs/>
                <w:lang w:eastAsia="ar-SA"/>
              </w:rPr>
            </w:pPr>
            <w:r w:rsidRPr="00343956">
              <w:rPr>
                <w:bCs/>
                <w:lang w:eastAsia="ar-SA"/>
              </w:rPr>
              <w:t>Друга врста радних места</w:t>
            </w:r>
          </w:p>
        </w:tc>
        <w:tc>
          <w:tcPr>
            <w:tcW w:w="3138" w:type="dxa"/>
          </w:tcPr>
          <w:p w14:paraId="09B9C35A" w14:textId="77777777" w:rsidR="00396E5F" w:rsidRPr="00343956" w:rsidRDefault="00396E5F" w:rsidP="009E2ED6">
            <w:pPr>
              <w:jc w:val="center"/>
              <w:rPr>
                <w:bCs/>
                <w:lang w:eastAsia="ar-SA"/>
              </w:rPr>
            </w:pPr>
          </w:p>
        </w:tc>
        <w:tc>
          <w:tcPr>
            <w:tcW w:w="3215" w:type="dxa"/>
          </w:tcPr>
          <w:p w14:paraId="3688187B" w14:textId="77777777" w:rsidR="00396E5F" w:rsidRPr="00343956" w:rsidRDefault="00396E5F" w:rsidP="009E2ED6">
            <w:pPr>
              <w:jc w:val="center"/>
              <w:rPr>
                <w:bCs/>
                <w:lang w:eastAsia="ar-SA"/>
              </w:rPr>
            </w:pPr>
          </w:p>
        </w:tc>
      </w:tr>
      <w:tr w:rsidR="00396E5F" w:rsidRPr="00343956" w14:paraId="1EBD4821" w14:textId="77777777" w:rsidTr="009E2ED6">
        <w:tc>
          <w:tcPr>
            <w:tcW w:w="3223" w:type="dxa"/>
          </w:tcPr>
          <w:p w14:paraId="4B4B372A" w14:textId="77777777" w:rsidR="00396E5F" w:rsidRPr="00343956" w:rsidRDefault="00396E5F" w:rsidP="009E2ED6">
            <w:pPr>
              <w:jc w:val="both"/>
              <w:rPr>
                <w:bCs/>
                <w:lang w:eastAsia="ar-SA"/>
              </w:rPr>
            </w:pPr>
            <w:r w:rsidRPr="00343956">
              <w:rPr>
                <w:bCs/>
                <w:lang w:eastAsia="ar-SA"/>
              </w:rPr>
              <w:t>Трећа врста радних места</w:t>
            </w:r>
          </w:p>
        </w:tc>
        <w:tc>
          <w:tcPr>
            <w:tcW w:w="3138" w:type="dxa"/>
          </w:tcPr>
          <w:p w14:paraId="1F901E4D" w14:textId="77777777" w:rsidR="00396E5F" w:rsidRPr="00343956" w:rsidRDefault="00396E5F" w:rsidP="009E2ED6">
            <w:pPr>
              <w:jc w:val="center"/>
              <w:rPr>
                <w:bCs/>
                <w:lang w:eastAsia="ar-SA"/>
              </w:rPr>
            </w:pPr>
          </w:p>
        </w:tc>
        <w:tc>
          <w:tcPr>
            <w:tcW w:w="3215" w:type="dxa"/>
          </w:tcPr>
          <w:p w14:paraId="76E733DB" w14:textId="77777777" w:rsidR="00396E5F" w:rsidRPr="00343956" w:rsidRDefault="00396E5F" w:rsidP="009E2ED6">
            <w:pPr>
              <w:jc w:val="center"/>
              <w:rPr>
                <w:bCs/>
                <w:lang w:eastAsia="ar-SA"/>
              </w:rPr>
            </w:pPr>
          </w:p>
        </w:tc>
      </w:tr>
      <w:tr w:rsidR="00396E5F" w:rsidRPr="00343956" w14:paraId="6D51C72E" w14:textId="77777777" w:rsidTr="009E2ED6">
        <w:tc>
          <w:tcPr>
            <w:tcW w:w="3223" w:type="dxa"/>
          </w:tcPr>
          <w:p w14:paraId="5E84DF4C" w14:textId="77777777" w:rsidR="00396E5F" w:rsidRPr="00343956" w:rsidRDefault="00396E5F" w:rsidP="009E2ED6">
            <w:pPr>
              <w:jc w:val="both"/>
              <w:rPr>
                <w:bCs/>
                <w:lang w:eastAsia="ar-SA"/>
              </w:rPr>
            </w:pPr>
            <w:r w:rsidRPr="00343956">
              <w:rPr>
                <w:bCs/>
                <w:lang w:eastAsia="ar-SA"/>
              </w:rPr>
              <w:t>Четврта врста радних места</w:t>
            </w:r>
          </w:p>
        </w:tc>
        <w:tc>
          <w:tcPr>
            <w:tcW w:w="3138" w:type="dxa"/>
          </w:tcPr>
          <w:p w14:paraId="2A774120" w14:textId="77777777" w:rsidR="00396E5F" w:rsidRPr="00C97EE1" w:rsidRDefault="00396E5F" w:rsidP="009E2ED6">
            <w:pPr>
              <w:jc w:val="center"/>
              <w:rPr>
                <w:bCs/>
                <w:lang w:val="sr-Cyrl-CS" w:eastAsia="ar-SA"/>
              </w:rPr>
            </w:pPr>
            <w:r>
              <w:rPr>
                <w:bCs/>
                <w:lang w:val="sr-Cyrl-CS" w:eastAsia="ar-SA"/>
              </w:rPr>
              <w:t>4</w:t>
            </w:r>
          </w:p>
        </w:tc>
        <w:tc>
          <w:tcPr>
            <w:tcW w:w="3215" w:type="dxa"/>
          </w:tcPr>
          <w:p w14:paraId="3C0A2C49" w14:textId="77777777" w:rsidR="00396E5F" w:rsidRPr="00C97EE1" w:rsidRDefault="00396E5F" w:rsidP="009E2ED6">
            <w:pPr>
              <w:jc w:val="center"/>
              <w:rPr>
                <w:bCs/>
                <w:lang w:val="sr-Cyrl-CS" w:eastAsia="ar-SA"/>
              </w:rPr>
            </w:pPr>
            <w:r>
              <w:rPr>
                <w:bCs/>
                <w:lang w:val="sr-Cyrl-CS" w:eastAsia="ar-SA"/>
              </w:rPr>
              <w:t>5</w:t>
            </w:r>
          </w:p>
        </w:tc>
      </w:tr>
      <w:tr w:rsidR="00396E5F" w:rsidRPr="00343956" w14:paraId="1798CEA1" w14:textId="77777777" w:rsidTr="009E2ED6">
        <w:tc>
          <w:tcPr>
            <w:tcW w:w="3223" w:type="dxa"/>
          </w:tcPr>
          <w:p w14:paraId="755327AB" w14:textId="77777777" w:rsidR="00396E5F" w:rsidRPr="00343956" w:rsidRDefault="00396E5F" w:rsidP="009E2ED6">
            <w:pPr>
              <w:jc w:val="both"/>
              <w:rPr>
                <w:bCs/>
                <w:lang w:eastAsia="ar-SA"/>
              </w:rPr>
            </w:pPr>
            <w:r w:rsidRPr="00343956">
              <w:rPr>
                <w:bCs/>
                <w:lang w:eastAsia="ar-SA"/>
              </w:rPr>
              <w:t>Пета врста радних места</w:t>
            </w:r>
          </w:p>
        </w:tc>
        <w:tc>
          <w:tcPr>
            <w:tcW w:w="3138" w:type="dxa"/>
          </w:tcPr>
          <w:p w14:paraId="1225C3FC" w14:textId="77777777" w:rsidR="00396E5F" w:rsidRPr="00A909D3" w:rsidRDefault="00396E5F" w:rsidP="009E2ED6">
            <w:pPr>
              <w:jc w:val="center"/>
              <w:rPr>
                <w:bCs/>
                <w:lang w:eastAsia="ar-SA"/>
              </w:rPr>
            </w:pPr>
            <w:r>
              <w:rPr>
                <w:bCs/>
                <w:lang w:eastAsia="ar-SA"/>
              </w:rPr>
              <w:t>3</w:t>
            </w:r>
          </w:p>
        </w:tc>
        <w:tc>
          <w:tcPr>
            <w:tcW w:w="3215" w:type="dxa"/>
          </w:tcPr>
          <w:p w14:paraId="4DDC4D93" w14:textId="77777777" w:rsidR="00396E5F" w:rsidRPr="00A909D3" w:rsidRDefault="00396E5F" w:rsidP="009E2ED6">
            <w:pPr>
              <w:jc w:val="center"/>
              <w:rPr>
                <w:bCs/>
                <w:lang w:eastAsia="ar-SA"/>
              </w:rPr>
            </w:pPr>
            <w:r>
              <w:rPr>
                <w:bCs/>
                <w:lang w:eastAsia="ar-SA"/>
              </w:rPr>
              <w:t>3</w:t>
            </w:r>
          </w:p>
        </w:tc>
      </w:tr>
      <w:tr w:rsidR="00396E5F" w:rsidRPr="00343956" w14:paraId="174B0733" w14:textId="77777777" w:rsidTr="009E2ED6">
        <w:tc>
          <w:tcPr>
            <w:tcW w:w="3223" w:type="dxa"/>
          </w:tcPr>
          <w:p w14:paraId="5C3BC23D" w14:textId="77777777" w:rsidR="00396E5F" w:rsidRPr="00343956" w:rsidRDefault="00396E5F" w:rsidP="009E2ED6">
            <w:pPr>
              <w:jc w:val="right"/>
              <w:rPr>
                <w:b/>
                <w:bCs/>
                <w:lang w:eastAsia="ar-SA"/>
              </w:rPr>
            </w:pPr>
            <w:r w:rsidRPr="00343956">
              <w:rPr>
                <w:b/>
                <w:bCs/>
                <w:lang w:eastAsia="ar-SA"/>
              </w:rPr>
              <w:t>Укупно:</w:t>
            </w:r>
          </w:p>
        </w:tc>
        <w:tc>
          <w:tcPr>
            <w:tcW w:w="3138" w:type="dxa"/>
          </w:tcPr>
          <w:p w14:paraId="7B97907F" w14:textId="77777777" w:rsidR="00396E5F" w:rsidRPr="00343956" w:rsidRDefault="00396E5F" w:rsidP="009E2ED6">
            <w:pPr>
              <w:jc w:val="center"/>
              <w:rPr>
                <w:b/>
                <w:bCs/>
                <w:lang w:eastAsia="ar-SA"/>
              </w:rPr>
            </w:pPr>
            <w:r>
              <w:rPr>
                <w:b/>
                <w:bCs/>
                <w:lang w:eastAsia="ar-SA"/>
              </w:rPr>
              <w:t>7</w:t>
            </w:r>
            <w:r>
              <w:rPr>
                <w:b/>
                <w:bCs/>
                <w:lang w:val="sr-Cyrl-CS" w:eastAsia="ar-SA"/>
              </w:rPr>
              <w:t xml:space="preserve"> </w:t>
            </w:r>
            <w:r w:rsidRPr="00343956">
              <w:rPr>
                <w:b/>
                <w:bCs/>
                <w:lang w:eastAsia="ar-SA"/>
              </w:rPr>
              <w:t xml:space="preserve"> радних места</w:t>
            </w:r>
          </w:p>
        </w:tc>
        <w:tc>
          <w:tcPr>
            <w:tcW w:w="3215" w:type="dxa"/>
          </w:tcPr>
          <w:p w14:paraId="008F5F63" w14:textId="77777777" w:rsidR="00396E5F" w:rsidRPr="00343956" w:rsidRDefault="00396E5F" w:rsidP="009E2ED6">
            <w:pPr>
              <w:jc w:val="center"/>
              <w:rPr>
                <w:b/>
                <w:bCs/>
                <w:lang w:eastAsia="ar-SA"/>
              </w:rPr>
            </w:pPr>
            <w:r>
              <w:rPr>
                <w:b/>
                <w:bCs/>
                <w:lang w:eastAsia="ar-SA"/>
              </w:rPr>
              <w:t>8</w:t>
            </w:r>
            <w:r>
              <w:rPr>
                <w:b/>
                <w:bCs/>
                <w:lang w:val="sr-Cyrl-CS" w:eastAsia="ar-SA"/>
              </w:rPr>
              <w:t xml:space="preserve"> </w:t>
            </w:r>
            <w:r w:rsidRPr="00343956">
              <w:rPr>
                <w:b/>
                <w:bCs/>
                <w:lang w:eastAsia="ar-SA"/>
              </w:rPr>
              <w:t xml:space="preserve"> намештеника</w:t>
            </w:r>
          </w:p>
        </w:tc>
      </w:tr>
    </w:tbl>
    <w:p w14:paraId="345FE5C7" w14:textId="0E6DEBE1" w:rsidR="00396E5F" w:rsidRDefault="00396E5F" w:rsidP="00396E5F">
      <w:pPr>
        <w:jc w:val="center"/>
        <w:rPr>
          <w:b/>
          <w:sz w:val="26"/>
          <w:szCs w:val="26"/>
          <w:lang w:eastAsia="ar-SA"/>
        </w:rPr>
      </w:pPr>
    </w:p>
    <w:p w14:paraId="29FEC51F" w14:textId="671018B9" w:rsidR="00396E5F" w:rsidRDefault="00396E5F" w:rsidP="00396E5F">
      <w:pPr>
        <w:jc w:val="center"/>
        <w:rPr>
          <w:b/>
          <w:sz w:val="26"/>
          <w:szCs w:val="26"/>
          <w:lang w:eastAsia="ar-SA"/>
        </w:rPr>
      </w:pPr>
    </w:p>
    <w:p w14:paraId="6F91686A" w14:textId="77777777" w:rsidR="00396E5F" w:rsidRPr="00772DD9" w:rsidRDefault="00396E5F" w:rsidP="00396E5F">
      <w:pPr>
        <w:jc w:val="center"/>
        <w:rPr>
          <w:b/>
          <w:sz w:val="26"/>
          <w:szCs w:val="26"/>
          <w:lang w:eastAsia="ar-SA"/>
        </w:rPr>
      </w:pPr>
    </w:p>
    <w:p w14:paraId="5DFED5C0" w14:textId="77777777" w:rsidR="00396E5F" w:rsidRDefault="00396E5F" w:rsidP="00396E5F">
      <w:pPr>
        <w:jc w:val="center"/>
        <w:rPr>
          <w:b/>
          <w:sz w:val="26"/>
          <w:szCs w:val="26"/>
          <w:lang w:val="sr-Cyrl-CS" w:eastAsia="ar-SA"/>
        </w:rPr>
      </w:pPr>
      <w:r>
        <w:rPr>
          <w:b/>
          <w:sz w:val="26"/>
          <w:szCs w:val="26"/>
          <w:lang w:val="sr-Cyrl-CS" w:eastAsia="ar-SA"/>
        </w:rPr>
        <w:t xml:space="preserve">Члан </w:t>
      </w:r>
      <w:r>
        <w:rPr>
          <w:b/>
          <w:sz w:val="26"/>
          <w:szCs w:val="26"/>
          <w:lang w:eastAsia="ar-SA"/>
        </w:rPr>
        <w:t>2</w:t>
      </w:r>
      <w:r w:rsidRPr="00432EAA">
        <w:rPr>
          <w:b/>
          <w:sz w:val="26"/>
          <w:szCs w:val="26"/>
          <w:lang w:val="sr-Cyrl-CS" w:eastAsia="ar-SA"/>
        </w:rPr>
        <w:t>.</w:t>
      </w:r>
    </w:p>
    <w:p w14:paraId="145B0FC4" w14:textId="77777777" w:rsidR="00396E5F" w:rsidRPr="00772DD9" w:rsidRDefault="00396E5F" w:rsidP="00396E5F">
      <w:pPr>
        <w:jc w:val="center"/>
        <w:rPr>
          <w:b/>
          <w:sz w:val="26"/>
          <w:szCs w:val="26"/>
          <w:lang w:eastAsia="ar-SA"/>
        </w:rPr>
      </w:pPr>
    </w:p>
    <w:p w14:paraId="0478884E" w14:textId="77777777" w:rsidR="00396E5F" w:rsidRDefault="00396E5F" w:rsidP="00396E5F">
      <w:pPr>
        <w:jc w:val="both"/>
        <w:rPr>
          <w:b/>
          <w:sz w:val="26"/>
          <w:szCs w:val="26"/>
          <w:lang w:eastAsia="ar-SA"/>
        </w:rPr>
      </w:pPr>
      <w:r>
        <w:rPr>
          <w:lang w:eastAsia="ar-SA"/>
        </w:rPr>
        <w:tab/>
      </w:r>
      <w:r w:rsidRPr="009415F3">
        <w:rPr>
          <w:lang w:val="sr-Cyrl-CS" w:eastAsia="ar-SA"/>
        </w:rPr>
        <w:t xml:space="preserve">Мења се члан </w:t>
      </w:r>
      <w:r>
        <w:rPr>
          <w:lang w:eastAsia="ar-SA"/>
        </w:rPr>
        <w:t>5</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Број:06</w:t>
      </w:r>
      <w:r>
        <w:t xml:space="preserve">-24/19-2 од 26.07.2019. године </w:t>
      </w:r>
      <w:r>
        <w:rPr>
          <w:lang w:val="sr-Cyrl-CS" w:eastAsia="ar-SA"/>
        </w:rPr>
        <w:t>и гласи:</w:t>
      </w:r>
    </w:p>
    <w:p w14:paraId="1F11D15C" w14:textId="77777777" w:rsidR="00396E5F" w:rsidRPr="00772DD9" w:rsidRDefault="00396E5F" w:rsidP="00396E5F">
      <w:pPr>
        <w:jc w:val="center"/>
        <w:rPr>
          <w:lang w:eastAsia="ar-SA"/>
        </w:rPr>
      </w:pPr>
    </w:p>
    <w:p w14:paraId="099972AB" w14:textId="77777777" w:rsidR="00396E5F" w:rsidRPr="00343956" w:rsidRDefault="00396E5F" w:rsidP="00396E5F">
      <w:pPr>
        <w:rPr>
          <w:b/>
          <w:lang w:eastAsia="ar-SA"/>
        </w:rPr>
      </w:pPr>
      <w:r w:rsidRPr="00343956">
        <w:rPr>
          <w:lang w:eastAsia="ar-SA"/>
        </w:rPr>
        <w:t xml:space="preserve">Укупан број систематизованих радних места у </w:t>
      </w:r>
      <w:r w:rsidRPr="00343956">
        <w:rPr>
          <w:b/>
          <w:lang w:eastAsia="ar-SA"/>
        </w:rPr>
        <w:t>Општинској управи</w:t>
      </w:r>
      <w:r w:rsidRPr="00343956">
        <w:rPr>
          <w:lang w:eastAsia="ar-SA"/>
        </w:rPr>
        <w:t xml:space="preserve"> је </w:t>
      </w:r>
      <w:r>
        <w:rPr>
          <w:lang w:eastAsia="ar-SA"/>
        </w:rPr>
        <w:t>46</w:t>
      </w:r>
      <w:r w:rsidRPr="00343956">
        <w:rPr>
          <w:lang w:eastAsia="ar-SA"/>
        </w:rPr>
        <w:t xml:space="preserve"> и то :</w:t>
      </w:r>
    </w:p>
    <w:p w14:paraId="5ED0BF18" w14:textId="77777777" w:rsidR="00396E5F" w:rsidRPr="00343956" w:rsidRDefault="00396E5F" w:rsidP="00396E5F">
      <w:pPr>
        <w:numPr>
          <w:ilvl w:val="0"/>
          <w:numId w:val="3"/>
        </w:numPr>
        <w:jc w:val="both"/>
        <w:rPr>
          <w:lang w:eastAsia="ar-SA"/>
        </w:rPr>
      </w:pPr>
      <w:r>
        <w:rPr>
          <w:lang w:val="sr-Cyrl-CS" w:eastAsia="ar-SA"/>
        </w:rPr>
        <w:t>1</w:t>
      </w:r>
      <w:r w:rsidRPr="00343956">
        <w:rPr>
          <w:lang w:eastAsia="ar-SA"/>
        </w:rPr>
        <w:t xml:space="preserve"> службеник на положају, </w:t>
      </w:r>
    </w:p>
    <w:p w14:paraId="093FE5AC" w14:textId="77777777" w:rsidR="00396E5F" w:rsidRPr="00343956" w:rsidRDefault="00396E5F" w:rsidP="00396E5F">
      <w:pPr>
        <w:numPr>
          <w:ilvl w:val="0"/>
          <w:numId w:val="3"/>
        </w:numPr>
        <w:jc w:val="both"/>
        <w:rPr>
          <w:lang w:eastAsia="ar-SA"/>
        </w:rPr>
      </w:pPr>
      <w:r>
        <w:rPr>
          <w:lang w:val="sr-Cyrl-CS" w:eastAsia="ar-SA"/>
        </w:rPr>
        <w:t>3</w:t>
      </w:r>
      <w:r>
        <w:rPr>
          <w:lang w:eastAsia="ar-SA"/>
        </w:rPr>
        <w:t>7</w:t>
      </w:r>
      <w:r w:rsidRPr="00343956">
        <w:rPr>
          <w:lang w:eastAsia="ar-SA"/>
        </w:rPr>
        <w:t xml:space="preserve"> службеника на извршилачким радним местима и </w:t>
      </w:r>
    </w:p>
    <w:p w14:paraId="735AA4D0" w14:textId="77777777" w:rsidR="00396E5F" w:rsidRPr="00343956" w:rsidRDefault="00396E5F" w:rsidP="00396E5F">
      <w:pPr>
        <w:numPr>
          <w:ilvl w:val="0"/>
          <w:numId w:val="3"/>
        </w:numPr>
        <w:jc w:val="both"/>
        <w:rPr>
          <w:lang w:eastAsia="ar-SA"/>
        </w:rPr>
      </w:pPr>
      <w:r>
        <w:rPr>
          <w:lang w:val="sr-Cyrl-CS" w:eastAsia="ar-SA"/>
        </w:rPr>
        <w:t xml:space="preserve">8 </w:t>
      </w:r>
      <w:r w:rsidRPr="00343956">
        <w:rPr>
          <w:lang w:eastAsia="ar-SA"/>
        </w:rPr>
        <w:t xml:space="preserve"> на радним местима намештеника</w:t>
      </w:r>
    </w:p>
    <w:p w14:paraId="7771BBA4" w14:textId="2DDCFA73" w:rsidR="00396E5F" w:rsidRDefault="00396E5F" w:rsidP="00396E5F">
      <w:pPr>
        <w:jc w:val="center"/>
        <w:rPr>
          <w:b/>
          <w:sz w:val="26"/>
          <w:szCs w:val="26"/>
          <w:lang w:eastAsia="ar-SA"/>
        </w:rPr>
      </w:pPr>
    </w:p>
    <w:p w14:paraId="1180CC7F" w14:textId="385FAA56" w:rsidR="00396E5F" w:rsidRDefault="00396E5F" w:rsidP="00396E5F">
      <w:pPr>
        <w:jc w:val="center"/>
        <w:rPr>
          <w:b/>
          <w:sz w:val="26"/>
          <w:szCs w:val="26"/>
          <w:lang w:eastAsia="ar-SA"/>
        </w:rPr>
      </w:pPr>
    </w:p>
    <w:p w14:paraId="49167A96" w14:textId="77777777" w:rsidR="00396E5F" w:rsidRDefault="00396E5F" w:rsidP="00396E5F">
      <w:pPr>
        <w:jc w:val="center"/>
        <w:rPr>
          <w:b/>
          <w:sz w:val="26"/>
          <w:szCs w:val="26"/>
          <w:lang w:eastAsia="ar-SA"/>
        </w:rPr>
      </w:pPr>
    </w:p>
    <w:p w14:paraId="61387AFC" w14:textId="77777777" w:rsidR="00396E5F" w:rsidRDefault="00396E5F" w:rsidP="00396E5F">
      <w:pPr>
        <w:jc w:val="center"/>
        <w:rPr>
          <w:b/>
          <w:sz w:val="26"/>
          <w:szCs w:val="26"/>
          <w:lang w:eastAsia="ar-SA"/>
        </w:rPr>
      </w:pPr>
      <w:r>
        <w:rPr>
          <w:b/>
          <w:sz w:val="26"/>
          <w:szCs w:val="26"/>
          <w:lang w:eastAsia="ar-SA"/>
        </w:rPr>
        <w:t>Члан 3.</w:t>
      </w:r>
    </w:p>
    <w:p w14:paraId="4ED311DA" w14:textId="65E77190" w:rsidR="00396E5F" w:rsidRDefault="00396E5F" w:rsidP="00396E5F">
      <w:pPr>
        <w:jc w:val="center"/>
        <w:rPr>
          <w:b/>
          <w:sz w:val="26"/>
          <w:szCs w:val="26"/>
          <w:lang w:eastAsia="ar-SA"/>
        </w:rPr>
      </w:pPr>
    </w:p>
    <w:p w14:paraId="7AFC7FB8" w14:textId="77777777" w:rsidR="00396E5F" w:rsidRPr="00772DD9" w:rsidRDefault="00396E5F" w:rsidP="00396E5F">
      <w:pPr>
        <w:jc w:val="center"/>
        <w:rPr>
          <w:b/>
          <w:sz w:val="26"/>
          <w:szCs w:val="26"/>
          <w:lang w:eastAsia="ar-SA"/>
        </w:rPr>
      </w:pPr>
    </w:p>
    <w:p w14:paraId="1260BF26" w14:textId="77777777" w:rsidR="00396E5F" w:rsidRDefault="00396E5F" w:rsidP="00396E5F">
      <w:pPr>
        <w:jc w:val="both"/>
        <w:rPr>
          <w:lang w:val="sr-Cyrl-CS" w:eastAsia="ar-SA"/>
        </w:rPr>
      </w:pPr>
      <w:r>
        <w:rPr>
          <w:b/>
          <w:sz w:val="26"/>
          <w:szCs w:val="26"/>
          <w:lang w:val="sr-Cyrl-CS" w:eastAsia="ar-SA"/>
        </w:rPr>
        <w:tab/>
      </w:r>
      <w:r w:rsidRPr="009415F3">
        <w:rPr>
          <w:lang w:val="sr-Cyrl-CS" w:eastAsia="ar-SA"/>
        </w:rPr>
        <w:t xml:space="preserve">Мења се члан </w:t>
      </w:r>
      <w:r>
        <w:rPr>
          <w:lang w:val="sr-Cyrl-CS" w:eastAsia="ar-SA"/>
        </w:rPr>
        <w:t>17</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Број:06</w:t>
      </w:r>
      <w:r>
        <w:t xml:space="preserve">-25/17-11 од 14.12.2017. године </w:t>
      </w:r>
      <w:r>
        <w:rPr>
          <w:lang w:val="sr-Cyrl-CS" w:eastAsia="ar-SA"/>
        </w:rPr>
        <w:t>и гласи:</w:t>
      </w:r>
    </w:p>
    <w:p w14:paraId="2491DE50" w14:textId="77777777" w:rsidR="00396E5F" w:rsidRDefault="00396E5F" w:rsidP="00396E5F">
      <w:pPr>
        <w:jc w:val="both"/>
        <w:rPr>
          <w:lang w:val="sr-Cyrl-CS" w:eastAsia="ar-SA"/>
        </w:rPr>
      </w:pPr>
    </w:p>
    <w:p w14:paraId="0B0A5DCF" w14:textId="77777777" w:rsidR="00396E5F" w:rsidRPr="00EE52CE" w:rsidRDefault="00396E5F" w:rsidP="00396E5F">
      <w:pPr>
        <w:jc w:val="both"/>
        <w:rPr>
          <w:bCs/>
          <w:lang w:val="sr-Cyrl-CS"/>
        </w:rPr>
      </w:pPr>
      <w:r>
        <w:rPr>
          <w:bCs/>
          <w:lang w:val="sr-Cyrl-CS"/>
        </w:rPr>
        <w:tab/>
      </w:r>
      <w:r w:rsidRPr="00EE52CE">
        <w:rPr>
          <w:bCs/>
          <w:lang w:val="sr-Cyrl-CS"/>
        </w:rPr>
        <w:t>Правилник садржи радна места на положајима, извршилачка радна места и радна места на којима раде намештеници.</w:t>
      </w:r>
    </w:p>
    <w:p w14:paraId="27BD9143" w14:textId="77777777" w:rsidR="00396E5F" w:rsidRPr="00EE52CE" w:rsidRDefault="00396E5F" w:rsidP="00396E5F">
      <w:pPr>
        <w:jc w:val="center"/>
        <w:rPr>
          <w:b/>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9"/>
        <w:gridCol w:w="3043"/>
        <w:gridCol w:w="3148"/>
      </w:tblGrid>
      <w:tr w:rsidR="00396E5F" w:rsidRPr="00AA4CC2" w14:paraId="7806C4AF" w14:textId="77777777" w:rsidTr="009E2ED6">
        <w:tc>
          <w:tcPr>
            <w:tcW w:w="3223" w:type="dxa"/>
          </w:tcPr>
          <w:p w14:paraId="2E7A809F" w14:textId="77777777" w:rsidR="00396E5F" w:rsidRPr="002F75F6" w:rsidRDefault="00396E5F" w:rsidP="009E2ED6">
            <w:pPr>
              <w:jc w:val="center"/>
              <w:rPr>
                <w:b/>
                <w:bCs/>
                <w:lang w:eastAsia="ar-SA"/>
              </w:rPr>
            </w:pPr>
            <w:r w:rsidRPr="002F75F6">
              <w:rPr>
                <w:b/>
                <w:bCs/>
                <w:lang w:eastAsia="ar-SA"/>
              </w:rPr>
              <w:t>Звање</w:t>
            </w:r>
          </w:p>
        </w:tc>
        <w:tc>
          <w:tcPr>
            <w:tcW w:w="3138" w:type="dxa"/>
            <w:vAlign w:val="center"/>
          </w:tcPr>
          <w:p w14:paraId="2CA51FF7" w14:textId="77777777" w:rsidR="00396E5F" w:rsidRPr="002F75F6" w:rsidRDefault="00396E5F" w:rsidP="009E2ED6">
            <w:pPr>
              <w:jc w:val="center"/>
              <w:rPr>
                <w:b/>
                <w:bCs/>
                <w:lang w:eastAsia="ar-SA"/>
              </w:rPr>
            </w:pPr>
            <w:r w:rsidRPr="002F75F6">
              <w:rPr>
                <w:b/>
                <w:bCs/>
                <w:lang w:eastAsia="ar-SA"/>
              </w:rPr>
              <w:t>Број радних места</w:t>
            </w:r>
          </w:p>
        </w:tc>
        <w:tc>
          <w:tcPr>
            <w:tcW w:w="3215" w:type="dxa"/>
            <w:vAlign w:val="center"/>
          </w:tcPr>
          <w:p w14:paraId="55C81627" w14:textId="77777777" w:rsidR="00396E5F" w:rsidRPr="002F75F6" w:rsidRDefault="00396E5F" w:rsidP="009E2ED6">
            <w:pPr>
              <w:jc w:val="center"/>
              <w:rPr>
                <w:b/>
                <w:bCs/>
                <w:lang w:eastAsia="ar-SA"/>
              </w:rPr>
            </w:pPr>
            <w:r w:rsidRPr="002F75F6">
              <w:rPr>
                <w:b/>
                <w:bCs/>
                <w:lang w:eastAsia="ar-SA"/>
              </w:rPr>
              <w:t>Број службеника</w:t>
            </w:r>
          </w:p>
        </w:tc>
      </w:tr>
      <w:tr w:rsidR="00396E5F" w:rsidRPr="00AA4CC2" w14:paraId="1D032171" w14:textId="77777777" w:rsidTr="009E2ED6">
        <w:tc>
          <w:tcPr>
            <w:tcW w:w="3223" w:type="dxa"/>
          </w:tcPr>
          <w:p w14:paraId="36B46AB5" w14:textId="77777777" w:rsidR="00396E5F" w:rsidRPr="00AA4CC2" w:rsidRDefault="00396E5F" w:rsidP="009E2ED6">
            <w:pPr>
              <w:jc w:val="both"/>
              <w:rPr>
                <w:bCs/>
                <w:lang w:eastAsia="ar-SA"/>
              </w:rPr>
            </w:pPr>
            <w:r w:rsidRPr="00AA4CC2">
              <w:rPr>
                <w:bCs/>
                <w:lang w:eastAsia="ar-SA"/>
              </w:rPr>
              <w:t xml:space="preserve">Службеник на положају – </w:t>
            </w:r>
          </w:p>
          <w:p w14:paraId="426E626B" w14:textId="77777777" w:rsidR="00396E5F" w:rsidRPr="00AA4CC2" w:rsidRDefault="00396E5F" w:rsidP="009E2ED6">
            <w:pPr>
              <w:jc w:val="both"/>
              <w:rPr>
                <w:bCs/>
                <w:lang w:eastAsia="ar-SA"/>
              </w:rPr>
            </w:pPr>
            <w:r w:rsidRPr="00AA4CC2">
              <w:rPr>
                <w:bCs/>
                <w:lang w:eastAsia="ar-SA"/>
              </w:rPr>
              <w:t>I група</w:t>
            </w:r>
          </w:p>
        </w:tc>
        <w:tc>
          <w:tcPr>
            <w:tcW w:w="3138" w:type="dxa"/>
            <w:vAlign w:val="center"/>
          </w:tcPr>
          <w:p w14:paraId="1FC27359" w14:textId="77777777" w:rsidR="00396E5F" w:rsidRPr="00C97EE1" w:rsidRDefault="00396E5F" w:rsidP="009E2ED6">
            <w:pPr>
              <w:jc w:val="center"/>
              <w:rPr>
                <w:bCs/>
                <w:lang w:val="sr-Cyrl-CS" w:eastAsia="ar-SA"/>
              </w:rPr>
            </w:pPr>
            <w:r>
              <w:rPr>
                <w:bCs/>
                <w:lang w:val="sr-Cyrl-CS" w:eastAsia="ar-SA"/>
              </w:rPr>
              <w:t>1</w:t>
            </w:r>
            <w:r w:rsidRPr="00AA4CC2">
              <w:rPr>
                <w:bCs/>
                <w:lang w:eastAsia="ar-SA"/>
              </w:rPr>
              <w:t xml:space="preserve"> радн</w:t>
            </w:r>
            <w:r>
              <w:rPr>
                <w:bCs/>
                <w:lang w:val="sr-Cyrl-CS" w:eastAsia="ar-SA"/>
              </w:rPr>
              <w:t>о</w:t>
            </w:r>
            <w:r w:rsidRPr="00AA4CC2">
              <w:rPr>
                <w:bCs/>
                <w:lang w:eastAsia="ar-SA"/>
              </w:rPr>
              <w:t xml:space="preserve"> мест</w:t>
            </w:r>
            <w:r>
              <w:rPr>
                <w:bCs/>
                <w:lang w:val="sr-Cyrl-CS" w:eastAsia="ar-SA"/>
              </w:rPr>
              <w:t>о</w:t>
            </w:r>
          </w:p>
        </w:tc>
        <w:tc>
          <w:tcPr>
            <w:tcW w:w="3215" w:type="dxa"/>
            <w:vAlign w:val="center"/>
          </w:tcPr>
          <w:p w14:paraId="01CFD3F5" w14:textId="77777777" w:rsidR="00396E5F" w:rsidRPr="00AA4CC2" w:rsidRDefault="00396E5F" w:rsidP="009E2ED6">
            <w:pPr>
              <w:jc w:val="center"/>
              <w:rPr>
                <w:bCs/>
                <w:lang w:eastAsia="ar-SA"/>
              </w:rPr>
            </w:pPr>
            <w:r>
              <w:rPr>
                <w:bCs/>
                <w:lang w:val="sr-Cyrl-CS" w:eastAsia="ar-SA"/>
              </w:rPr>
              <w:t>1</w:t>
            </w:r>
            <w:r w:rsidRPr="00AA4CC2">
              <w:rPr>
                <w:bCs/>
                <w:lang w:eastAsia="ar-SA"/>
              </w:rPr>
              <w:t xml:space="preserve"> службеник</w:t>
            </w:r>
          </w:p>
        </w:tc>
      </w:tr>
      <w:tr w:rsidR="00396E5F" w:rsidRPr="00AA4CC2" w14:paraId="43023F25" w14:textId="77777777" w:rsidTr="009E2ED6">
        <w:tc>
          <w:tcPr>
            <w:tcW w:w="3223" w:type="dxa"/>
          </w:tcPr>
          <w:p w14:paraId="1C26B1D0" w14:textId="77777777" w:rsidR="00396E5F" w:rsidRPr="00AA4CC2" w:rsidRDefault="00396E5F" w:rsidP="009E2ED6">
            <w:pPr>
              <w:jc w:val="both"/>
              <w:rPr>
                <w:bCs/>
                <w:lang w:eastAsia="ar-SA"/>
              </w:rPr>
            </w:pPr>
            <w:r w:rsidRPr="00AA4CC2">
              <w:rPr>
                <w:bCs/>
                <w:lang w:eastAsia="ar-SA"/>
              </w:rPr>
              <w:t>Службеник на положају – II група</w:t>
            </w:r>
          </w:p>
        </w:tc>
        <w:tc>
          <w:tcPr>
            <w:tcW w:w="3138" w:type="dxa"/>
            <w:vAlign w:val="center"/>
          </w:tcPr>
          <w:p w14:paraId="1380472A" w14:textId="77777777" w:rsidR="00396E5F" w:rsidRPr="001206E0" w:rsidRDefault="00396E5F" w:rsidP="009E2ED6">
            <w:pPr>
              <w:jc w:val="center"/>
              <w:rPr>
                <w:bCs/>
                <w:lang w:val="sr-Cyrl-CS" w:eastAsia="ar-SA"/>
              </w:rPr>
            </w:pPr>
            <w:r>
              <w:rPr>
                <w:bCs/>
                <w:lang w:val="sr-Cyrl-CS" w:eastAsia="ar-SA"/>
              </w:rPr>
              <w:t>-</w:t>
            </w:r>
          </w:p>
        </w:tc>
        <w:tc>
          <w:tcPr>
            <w:tcW w:w="3215" w:type="dxa"/>
            <w:vAlign w:val="center"/>
          </w:tcPr>
          <w:p w14:paraId="3B36DE7D" w14:textId="77777777" w:rsidR="00396E5F" w:rsidRPr="001206E0" w:rsidRDefault="00396E5F" w:rsidP="009E2ED6">
            <w:pPr>
              <w:jc w:val="center"/>
              <w:rPr>
                <w:bCs/>
                <w:lang w:val="sr-Cyrl-CS" w:eastAsia="ar-SA"/>
              </w:rPr>
            </w:pPr>
            <w:r>
              <w:rPr>
                <w:bCs/>
                <w:lang w:val="sr-Cyrl-CS" w:eastAsia="ar-SA"/>
              </w:rPr>
              <w:t>-</w:t>
            </w:r>
          </w:p>
        </w:tc>
      </w:tr>
      <w:tr w:rsidR="00396E5F" w:rsidRPr="00AA4CC2" w14:paraId="1BA92D23" w14:textId="77777777" w:rsidTr="009E2ED6">
        <w:tc>
          <w:tcPr>
            <w:tcW w:w="3223" w:type="dxa"/>
          </w:tcPr>
          <w:p w14:paraId="483D5132" w14:textId="77777777" w:rsidR="00396E5F" w:rsidRPr="002F75F6" w:rsidRDefault="00396E5F" w:rsidP="009E2ED6">
            <w:pPr>
              <w:jc w:val="both"/>
              <w:rPr>
                <w:b/>
                <w:bCs/>
                <w:lang w:eastAsia="ar-SA"/>
              </w:rPr>
            </w:pPr>
            <w:r w:rsidRPr="002F75F6">
              <w:rPr>
                <w:b/>
                <w:bCs/>
                <w:lang w:eastAsia="ar-SA"/>
              </w:rPr>
              <w:lastRenderedPageBreak/>
              <w:t>Службеници - извршиоци</w:t>
            </w:r>
          </w:p>
        </w:tc>
        <w:tc>
          <w:tcPr>
            <w:tcW w:w="3138" w:type="dxa"/>
            <w:vAlign w:val="center"/>
          </w:tcPr>
          <w:p w14:paraId="7360D46F" w14:textId="77777777" w:rsidR="00396E5F" w:rsidRPr="002F75F6" w:rsidRDefault="00396E5F" w:rsidP="009E2ED6">
            <w:pPr>
              <w:jc w:val="center"/>
              <w:rPr>
                <w:b/>
                <w:bCs/>
                <w:lang w:eastAsia="ar-SA"/>
              </w:rPr>
            </w:pPr>
            <w:r w:rsidRPr="002F75F6">
              <w:rPr>
                <w:b/>
                <w:bCs/>
                <w:lang w:eastAsia="ar-SA"/>
              </w:rPr>
              <w:t>Број радних места</w:t>
            </w:r>
          </w:p>
        </w:tc>
        <w:tc>
          <w:tcPr>
            <w:tcW w:w="3215" w:type="dxa"/>
            <w:vAlign w:val="center"/>
          </w:tcPr>
          <w:p w14:paraId="64C2AE64" w14:textId="77777777" w:rsidR="00396E5F" w:rsidRPr="002F75F6" w:rsidRDefault="00396E5F" w:rsidP="009E2ED6">
            <w:pPr>
              <w:jc w:val="center"/>
              <w:rPr>
                <w:b/>
                <w:bCs/>
                <w:lang w:eastAsia="ar-SA"/>
              </w:rPr>
            </w:pPr>
            <w:r w:rsidRPr="002F75F6">
              <w:rPr>
                <w:b/>
                <w:bCs/>
                <w:lang w:eastAsia="ar-SA"/>
              </w:rPr>
              <w:t>Број службеника</w:t>
            </w:r>
          </w:p>
        </w:tc>
      </w:tr>
      <w:tr w:rsidR="00396E5F" w:rsidRPr="00AA4CC2" w14:paraId="408EB529" w14:textId="77777777" w:rsidTr="009E2ED6">
        <w:tc>
          <w:tcPr>
            <w:tcW w:w="3223" w:type="dxa"/>
          </w:tcPr>
          <w:p w14:paraId="44356664" w14:textId="77777777" w:rsidR="00396E5F" w:rsidRPr="00AA4CC2" w:rsidRDefault="00396E5F" w:rsidP="009E2ED6">
            <w:pPr>
              <w:jc w:val="both"/>
              <w:rPr>
                <w:bCs/>
                <w:lang w:eastAsia="ar-SA"/>
              </w:rPr>
            </w:pPr>
            <w:r w:rsidRPr="00AA4CC2">
              <w:rPr>
                <w:bCs/>
                <w:lang w:eastAsia="ar-SA"/>
              </w:rPr>
              <w:t>Самостални саветник</w:t>
            </w:r>
          </w:p>
        </w:tc>
        <w:tc>
          <w:tcPr>
            <w:tcW w:w="3138" w:type="dxa"/>
            <w:vAlign w:val="center"/>
          </w:tcPr>
          <w:p w14:paraId="4FA5D987" w14:textId="77777777" w:rsidR="00396E5F" w:rsidRPr="00DA580E" w:rsidRDefault="00396E5F" w:rsidP="009E2ED6">
            <w:pPr>
              <w:jc w:val="center"/>
              <w:rPr>
                <w:bCs/>
                <w:lang w:eastAsia="ar-SA"/>
              </w:rPr>
            </w:pPr>
            <w:r>
              <w:rPr>
                <w:bCs/>
                <w:lang w:eastAsia="ar-SA"/>
              </w:rPr>
              <w:t>3</w:t>
            </w:r>
          </w:p>
        </w:tc>
        <w:tc>
          <w:tcPr>
            <w:tcW w:w="3215" w:type="dxa"/>
            <w:vAlign w:val="center"/>
          </w:tcPr>
          <w:p w14:paraId="2896E9A9" w14:textId="77777777" w:rsidR="00396E5F" w:rsidRPr="00DA580E" w:rsidRDefault="00396E5F" w:rsidP="009E2ED6">
            <w:pPr>
              <w:jc w:val="center"/>
              <w:rPr>
                <w:bCs/>
                <w:lang w:eastAsia="ar-SA"/>
              </w:rPr>
            </w:pPr>
            <w:r>
              <w:rPr>
                <w:bCs/>
                <w:lang w:eastAsia="ar-SA"/>
              </w:rPr>
              <w:t>3</w:t>
            </w:r>
          </w:p>
        </w:tc>
      </w:tr>
      <w:tr w:rsidR="00396E5F" w:rsidRPr="00AA4CC2" w14:paraId="453DAA83" w14:textId="77777777" w:rsidTr="009E2ED6">
        <w:tc>
          <w:tcPr>
            <w:tcW w:w="3223" w:type="dxa"/>
          </w:tcPr>
          <w:p w14:paraId="3DC8CBA6" w14:textId="77777777" w:rsidR="00396E5F" w:rsidRPr="00AA4CC2" w:rsidRDefault="00396E5F" w:rsidP="009E2ED6">
            <w:pPr>
              <w:jc w:val="both"/>
              <w:rPr>
                <w:bCs/>
                <w:lang w:eastAsia="ar-SA"/>
              </w:rPr>
            </w:pPr>
            <w:r w:rsidRPr="00AA4CC2">
              <w:rPr>
                <w:bCs/>
                <w:lang w:eastAsia="ar-SA"/>
              </w:rPr>
              <w:t>Саветник</w:t>
            </w:r>
          </w:p>
        </w:tc>
        <w:tc>
          <w:tcPr>
            <w:tcW w:w="3138" w:type="dxa"/>
            <w:vAlign w:val="center"/>
          </w:tcPr>
          <w:p w14:paraId="5B396C68" w14:textId="77777777" w:rsidR="00396E5F" w:rsidRPr="002F75F6" w:rsidRDefault="00396E5F" w:rsidP="009E2ED6">
            <w:pPr>
              <w:jc w:val="center"/>
              <w:rPr>
                <w:bCs/>
                <w:lang w:eastAsia="ar-SA"/>
              </w:rPr>
            </w:pPr>
            <w:r>
              <w:rPr>
                <w:bCs/>
                <w:lang w:val="sr-Cyrl-CS" w:eastAsia="ar-SA"/>
              </w:rPr>
              <w:t>1</w:t>
            </w:r>
            <w:r>
              <w:rPr>
                <w:bCs/>
                <w:lang w:eastAsia="ar-SA"/>
              </w:rPr>
              <w:t>1</w:t>
            </w:r>
          </w:p>
        </w:tc>
        <w:tc>
          <w:tcPr>
            <w:tcW w:w="3215" w:type="dxa"/>
            <w:vAlign w:val="center"/>
          </w:tcPr>
          <w:p w14:paraId="4500A819" w14:textId="77777777" w:rsidR="00396E5F" w:rsidRPr="002F75F6" w:rsidRDefault="00396E5F" w:rsidP="009E2ED6">
            <w:pPr>
              <w:jc w:val="center"/>
              <w:rPr>
                <w:bCs/>
                <w:lang w:eastAsia="ar-SA"/>
              </w:rPr>
            </w:pPr>
            <w:r>
              <w:rPr>
                <w:bCs/>
                <w:lang w:val="sr-Cyrl-CS" w:eastAsia="ar-SA"/>
              </w:rPr>
              <w:t>1</w:t>
            </w:r>
            <w:r>
              <w:rPr>
                <w:bCs/>
                <w:lang w:eastAsia="ar-SA"/>
              </w:rPr>
              <w:t>2</w:t>
            </w:r>
          </w:p>
        </w:tc>
      </w:tr>
      <w:tr w:rsidR="00396E5F" w:rsidRPr="00AA4CC2" w14:paraId="774F529A" w14:textId="77777777" w:rsidTr="009E2ED6">
        <w:tc>
          <w:tcPr>
            <w:tcW w:w="3223" w:type="dxa"/>
          </w:tcPr>
          <w:p w14:paraId="69C33EDA" w14:textId="77777777" w:rsidR="00396E5F" w:rsidRPr="00AA4CC2" w:rsidRDefault="00396E5F" w:rsidP="009E2ED6">
            <w:pPr>
              <w:jc w:val="both"/>
              <w:rPr>
                <w:bCs/>
                <w:lang w:eastAsia="ar-SA"/>
              </w:rPr>
            </w:pPr>
            <w:r w:rsidRPr="00AA4CC2">
              <w:rPr>
                <w:bCs/>
                <w:lang w:eastAsia="ar-SA"/>
              </w:rPr>
              <w:t>Млађи саветник</w:t>
            </w:r>
          </w:p>
        </w:tc>
        <w:tc>
          <w:tcPr>
            <w:tcW w:w="3138" w:type="dxa"/>
            <w:vAlign w:val="center"/>
          </w:tcPr>
          <w:p w14:paraId="024F142E" w14:textId="77777777" w:rsidR="00396E5F" w:rsidRPr="00977D2E" w:rsidRDefault="00396E5F" w:rsidP="009E2ED6">
            <w:pPr>
              <w:jc w:val="center"/>
              <w:rPr>
                <w:bCs/>
                <w:lang w:eastAsia="ar-SA"/>
              </w:rPr>
            </w:pPr>
            <w:r>
              <w:rPr>
                <w:bCs/>
                <w:lang w:eastAsia="ar-SA"/>
              </w:rPr>
              <w:t>4</w:t>
            </w:r>
          </w:p>
        </w:tc>
        <w:tc>
          <w:tcPr>
            <w:tcW w:w="3215" w:type="dxa"/>
            <w:vAlign w:val="center"/>
          </w:tcPr>
          <w:p w14:paraId="2EC5DA2A" w14:textId="77777777" w:rsidR="00396E5F" w:rsidRPr="00977D2E" w:rsidRDefault="00396E5F" w:rsidP="009E2ED6">
            <w:pPr>
              <w:jc w:val="center"/>
              <w:rPr>
                <w:bCs/>
                <w:lang w:eastAsia="ar-SA"/>
              </w:rPr>
            </w:pPr>
            <w:r>
              <w:rPr>
                <w:bCs/>
                <w:lang w:eastAsia="ar-SA"/>
              </w:rPr>
              <w:t>5</w:t>
            </w:r>
          </w:p>
        </w:tc>
      </w:tr>
      <w:tr w:rsidR="00396E5F" w:rsidRPr="00AA4CC2" w14:paraId="10DD971D" w14:textId="77777777" w:rsidTr="009E2ED6">
        <w:tc>
          <w:tcPr>
            <w:tcW w:w="3223" w:type="dxa"/>
          </w:tcPr>
          <w:p w14:paraId="3920CA84" w14:textId="77777777" w:rsidR="00396E5F" w:rsidRPr="00AA4CC2" w:rsidRDefault="00396E5F" w:rsidP="009E2ED6">
            <w:pPr>
              <w:jc w:val="both"/>
              <w:rPr>
                <w:bCs/>
                <w:lang w:eastAsia="ar-SA"/>
              </w:rPr>
            </w:pPr>
            <w:r w:rsidRPr="00AA4CC2">
              <w:rPr>
                <w:bCs/>
                <w:lang w:eastAsia="ar-SA"/>
              </w:rPr>
              <w:t>Сарадник</w:t>
            </w:r>
          </w:p>
        </w:tc>
        <w:tc>
          <w:tcPr>
            <w:tcW w:w="3138" w:type="dxa"/>
            <w:vAlign w:val="center"/>
          </w:tcPr>
          <w:p w14:paraId="3A060B6F" w14:textId="77777777" w:rsidR="00396E5F" w:rsidRPr="00C97EE1" w:rsidRDefault="00396E5F" w:rsidP="009E2ED6">
            <w:pPr>
              <w:jc w:val="center"/>
              <w:rPr>
                <w:bCs/>
                <w:lang w:val="sr-Cyrl-CS" w:eastAsia="ar-SA"/>
              </w:rPr>
            </w:pPr>
            <w:r>
              <w:rPr>
                <w:bCs/>
                <w:lang w:val="sr-Cyrl-CS" w:eastAsia="ar-SA"/>
              </w:rPr>
              <w:t>7</w:t>
            </w:r>
          </w:p>
        </w:tc>
        <w:tc>
          <w:tcPr>
            <w:tcW w:w="3215" w:type="dxa"/>
            <w:vAlign w:val="center"/>
          </w:tcPr>
          <w:p w14:paraId="14F1873B" w14:textId="77777777" w:rsidR="00396E5F" w:rsidRPr="00C97EE1" w:rsidRDefault="00396E5F" w:rsidP="009E2ED6">
            <w:pPr>
              <w:jc w:val="center"/>
              <w:rPr>
                <w:bCs/>
                <w:lang w:val="sr-Cyrl-CS" w:eastAsia="ar-SA"/>
              </w:rPr>
            </w:pPr>
            <w:r>
              <w:rPr>
                <w:bCs/>
                <w:lang w:val="sr-Cyrl-CS" w:eastAsia="ar-SA"/>
              </w:rPr>
              <w:t>7</w:t>
            </w:r>
          </w:p>
        </w:tc>
      </w:tr>
      <w:tr w:rsidR="00396E5F" w:rsidRPr="00AA4CC2" w14:paraId="0039E6D4" w14:textId="77777777" w:rsidTr="009E2ED6">
        <w:tc>
          <w:tcPr>
            <w:tcW w:w="3223" w:type="dxa"/>
          </w:tcPr>
          <w:p w14:paraId="1FFADB40" w14:textId="77777777" w:rsidR="00396E5F" w:rsidRPr="00AA4CC2" w:rsidRDefault="00396E5F" w:rsidP="009E2ED6">
            <w:pPr>
              <w:jc w:val="both"/>
              <w:rPr>
                <w:bCs/>
                <w:lang w:eastAsia="ar-SA"/>
              </w:rPr>
            </w:pPr>
            <w:r w:rsidRPr="00AA4CC2">
              <w:rPr>
                <w:bCs/>
                <w:lang w:eastAsia="ar-SA"/>
              </w:rPr>
              <w:t>Млађи сарадник</w:t>
            </w:r>
          </w:p>
        </w:tc>
        <w:tc>
          <w:tcPr>
            <w:tcW w:w="3138" w:type="dxa"/>
            <w:vAlign w:val="center"/>
          </w:tcPr>
          <w:p w14:paraId="75B9E410" w14:textId="77777777" w:rsidR="00396E5F" w:rsidRPr="00795241" w:rsidRDefault="00396E5F" w:rsidP="009E2ED6">
            <w:pPr>
              <w:jc w:val="center"/>
              <w:rPr>
                <w:bCs/>
                <w:lang w:eastAsia="ar-SA"/>
              </w:rPr>
            </w:pPr>
            <w:r>
              <w:rPr>
                <w:bCs/>
                <w:lang w:eastAsia="ar-SA"/>
              </w:rPr>
              <w:t>-</w:t>
            </w:r>
          </w:p>
        </w:tc>
        <w:tc>
          <w:tcPr>
            <w:tcW w:w="3215" w:type="dxa"/>
            <w:vAlign w:val="center"/>
          </w:tcPr>
          <w:p w14:paraId="776F3464" w14:textId="77777777" w:rsidR="00396E5F" w:rsidRPr="00795241" w:rsidRDefault="00396E5F" w:rsidP="009E2ED6">
            <w:pPr>
              <w:jc w:val="center"/>
              <w:rPr>
                <w:bCs/>
                <w:lang w:eastAsia="ar-SA"/>
              </w:rPr>
            </w:pPr>
            <w:r>
              <w:rPr>
                <w:bCs/>
                <w:lang w:eastAsia="ar-SA"/>
              </w:rPr>
              <w:t>-</w:t>
            </w:r>
          </w:p>
        </w:tc>
      </w:tr>
      <w:tr w:rsidR="00396E5F" w:rsidRPr="00AA4CC2" w14:paraId="60263818" w14:textId="77777777" w:rsidTr="009E2ED6">
        <w:tc>
          <w:tcPr>
            <w:tcW w:w="3223" w:type="dxa"/>
          </w:tcPr>
          <w:p w14:paraId="4859084A" w14:textId="77777777" w:rsidR="00396E5F" w:rsidRPr="00AA4CC2" w:rsidRDefault="00396E5F" w:rsidP="009E2ED6">
            <w:pPr>
              <w:jc w:val="both"/>
              <w:rPr>
                <w:bCs/>
                <w:lang w:eastAsia="ar-SA"/>
              </w:rPr>
            </w:pPr>
            <w:r w:rsidRPr="00AA4CC2">
              <w:rPr>
                <w:bCs/>
                <w:lang w:eastAsia="ar-SA"/>
              </w:rPr>
              <w:t>Виши референт</w:t>
            </w:r>
          </w:p>
        </w:tc>
        <w:tc>
          <w:tcPr>
            <w:tcW w:w="3138" w:type="dxa"/>
            <w:vAlign w:val="center"/>
          </w:tcPr>
          <w:p w14:paraId="1A9FDE58" w14:textId="77777777" w:rsidR="00396E5F" w:rsidRPr="00C97EE1" w:rsidRDefault="00396E5F" w:rsidP="009E2ED6">
            <w:pPr>
              <w:jc w:val="center"/>
              <w:rPr>
                <w:bCs/>
                <w:lang w:val="sr-Cyrl-CS" w:eastAsia="ar-SA"/>
              </w:rPr>
            </w:pPr>
            <w:r>
              <w:rPr>
                <w:bCs/>
                <w:lang w:val="sr-Cyrl-CS" w:eastAsia="ar-SA"/>
              </w:rPr>
              <w:t>9</w:t>
            </w:r>
          </w:p>
        </w:tc>
        <w:tc>
          <w:tcPr>
            <w:tcW w:w="3215" w:type="dxa"/>
            <w:vAlign w:val="center"/>
          </w:tcPr>
          <w:p w14:paraId="0221A792" w14:textId="77777777" w:rsidR="00396E5F" w:rsidRPr="00795241" w:rsidRDefault="00396E5F" w:rsidP="009E2ED6">
            <w:pPr>
              <w:jc w:val="center"/>
              <w:rPr>
                <w:bCs/>
                <w:lang w:eastAsia="ar-SA"/>
              </w:rPr>
            </w:pPr>
            <w:r>
              <w:rPr>
                <w:bCs/>
                <w:lang w:eastAsia="ar-SA"/>
              </w:rPr>
              <w:t>10</w:t>
            </w:r>
          </w:p>
        </w:tc>
      </w:tr>
      <w:tr w:rsidR="00396E5F" w:rsidRPr="00AA4CC2" w14:paraId="43D9F85E" w14:textId="77777777" w:rsidTr="009E2ED6">
        <w:tc>
          <w:tcPr>
            <w:tcW w:w="3223" w:type="dxa"/>
          </w:tcPr>
          <w:p w14:paraId="3542E96E" w14:textId="77777777" w:rsidR="00396E5F" w:rsidRPr="00AA4CC2" w:rsidRDefault="00396E5F" w:rsidP="009E2ED6">
            <w:pPr>
              <w:jc w:val="both"/>
              <w:rPr>
                <w:bCs/>
                <w:lang w:eastAsia="ar-SA"/>
              </w:rPr>
            </w:pPr>
            <w:r w:rsidRPr="00AA4CC2">
              <w:rPr>
                <w:bCs/>
                <w:lang w:eastAsia="ar-SA"/>
              </w:rPr>
              <w:t>Референт</w:t>
            </w:r>
          </w:p>
        </w:tc>
        <w:tc>
          <w:tcPr>
            <w:tcW w:w="3138" w:type="dxa"/>
            <w:vAlign w:val="center"/>
          </w:tcPr>
          <w:p w14:paraId="63020357" w14:textId="77777777" w:rsidR="00396E5F" w:rsidRPr="00A43325" w:rsidRDefault="00396E5F" w:rsidP="009E2ED6">
            <w:pPr>
              <w:jc w:val="center"/>
              <w:rPr>
                <w:bCs/>
                <w:lang w:val="sr-Cyrl-CS" w:eastAsia="ar-SA"/>
              </w:rPr>
            </w:pPr>
            <w:r>
              <w:rPr>
                <w:bCs/>
                <w:lang w:val="sr-Cyrl-CS" w:eastAsia="ar-SA"/>
              </w:rPr>
              <w:t>-</w:t>
            </w:r>
          </w:p>
        </w:tc>
        <w:tc>
          <w:tcPr>
            <w:tcW w:w="3215" w:type="dxa"/>
            <w:vAlign w:val="center"/>
          </w:tcPr>
          <w:p w14:paraId="5F470D66" w14:textId="77777777" w:rsidR="00396E5F" w:rsidRPr="00A43325" w:rsidRDefault="00396E5F" w:rsidP="009E2ED6">
            <w:pPr>
              <w:jc w:val="center"/>
              <w:rPr>
                <w:bCs/>
                <w:lang w:val="sr-Cyrl-CS" w:eastAsia="ar-SA"/>
              </w:rPr>
            </w:pPr>
            <w:r>
              <w:rPr>
                <w:bCs/>
                <w:lang w:val="sr-Cyrl-CS" w:eastAsia="ar-SA"/>
              </w:rPr>
              <w:t>-</w:t>
            </w:r>
          </w:p>
        </w:tc>
      </w:tr>
      <w:tr w:rsidR="00396E5F" w:rsidRPr="00AA4CC2" w14:paraId="6A89A7DF" w14:textId="77777777" w:rsidTr="009E2ED6">
        <w:tc>
          <w:tcPr>
            <w:tcW w:w="3223" w:type="dxa"/>
          </w:tcPr>
          <w:p w14:paraId="1C1A00B9" w14:textId="77777777" w:rsidR="00396E5F" w:rsidRPr="00AA4CC2" w:rsidRDefault="00396E5F" w:rsidP="009E2ED6">
            <w:pPr>
              <w:jc w:val="both"/>
              <w:rPr>
                <w:bCs/>
                <w:lang w:eastAsia="ar-SA"/>
              </w:rPr>
            </w:pPr>
            <w:r w:rsidRPr="00AA4CC2">
              <w:rPr>
                <w:bCs/>
                <w:lang w:eastAsia="ar-SA"/>
              </w:rPr>
              <w:t>Млађи референт</w:t>
            </w:r>
          </w:p>
        </w:tc>
        <w:tc>
          <w:tcPr>
            <w:tcW w:w="3138" w:type="dxa"/>
            <w:vAlign w:val="center"/>
          </w:tcPr>
          <w:p w14:paraId="2C9A7321" w14:textId="77777777" w:rsidR="00396E5F" w:rsidRPr="00A43325" w:rsidRDefault="00396E5F" w:rsidP="009E2ED6">
            <w:pPr>
              <w:jc w:val="center"/>
              <w:rPr>
                <w:bCs/>
                <w:lang w:val="sr-Cyrl-CS" w:eastAsia="ar-SA"/>
              </w:rPr>
            </w:pPr>
            <w:r>
              <w:rPr>
                <w:bCs/>
                <w:lang w:val="sr-Cyrl-CS" w:eastAsia="ar-SA"/>
              </w:rPr>
              <w:t>-</w:t>
            </w:r>
          </w:p>
        </w:tc>
        <w:tc>
          <w:tcPr>
            <w:tcW w:w="3215" w:type="dxa"/>
            <w:vAlign w:val="center"/>
          </w:tcPr>
          <w:p w14:paraId="3C3F7C20" w14:textId="77777777" w:rsidR="00396E5F" w:rsidRPr="00A43325" w:rsidRDefault="00396E5F" w:rsidP="009E2ED6">
            <w:pPr>
              <w:jc w:val="center"/>
              <w:rPr>
                <w:bCs/>
                <w:lang w:val="sr-Cyrl-CS" w:eastAsia="ar-SA"/>
              </w:rPr>
            </w:pPr>
            <w:r>
              <w:rPr>
                <w:bCs/>
                <w:lang w:val="sr-Cyrl-CS" w:eastAsia="ar-SA"/>
              </w:rPr>
              <w:t>-</w:t>
            </w:r>
          </w:p>
        </w:tc>
      </w:tr>
      <w:tr w:rsidR="00396E5F" w:rsidRPr="00AA4CC2" w14:paraId="4319629E" w14:textId="77777777" w:rsidTr="009E2ED6">
        <w:tc>
          <w:tcPr>
            <w:tcW w:w="3223" w:type="dxa"/>
          </w:tcPr>
          <w:p w14:paraId="3DFA0475" w14:textId="77777777" w:rsidR="00396E5F" w:rsidRPr="002F75F6" w:rsidRDefault="00396E5F" w:rsidP="009E2ED6">
            <w:pPr>
              <w:jc w:val="right"/>
              <w:rPr>
                <w:b/>
                <w:bCs/>
                <w:lang w:eastAsia="ar-SA"/>
              </w:rPr>
            </w:pPr>
            <w:r w:rsidRPr="002F75F6">
              <w:rPr>
                <w:b/>
                <w:bCs/>
                <w:lang w:eastAsia="ar-SA"/>
              </w:rPr>
              <w:t>Укупно:</w:t>
            </w:r>
          </w:p>
        </w:tc>
        <w:tc>
          <w:tcPr>
            <w:tcW w:w="3138" w:type="dxa"/>
            <w:vAlign w:val="center"/>
          </w:tcPr>
          <w:p w14:paraId="3B89CC4E" w14:textId="77777777" w:rsidR="00396E5F" w:rsidRPr="002F75F6" w:rsidRDefault="00396E5F" w:rsidP="009E2ED6">
            <w:pPr>
              <w:jc w:val="center"/>
              <w:rPr>
                <w:b/>
                <w:bCs/>
                <w:lang w:val="sr-Cyrl-CS" w:eastAsia="ar-SA"/>
              </w:rPr>
            </w:pPr>
            <w:r w:rsidRPr="002F75F6">
              <w:rPr>
                <w:b/>
                <w:bCs/>
                <w:lang w:val="sr-Cyrl-CS" w:eastAsia="ar-SA"/>
              </w:rPr>
              <w:t>3</w:t>
            </w:r>
            <w:r w:rsidRPr="002F75F6">
              <w:rPr>
                <w:b/>
                <w:bCs/>
                <w:lang w:eastAsia="ar-SA"/>
              </w:rPr>
              <w:t>4 радн</w:t>
            </w:r>
            <w:r w:rsidRPr="002F75F6">
              <w:rPr>
                <w:b/>
                <w:bCs/>
                <w:lang w:val="sr-Cyrl-CS" w:eastAsia="ar-SA"/>
              </w:rPr>
              <w:t>о</w:t>
            </w:r>
            <w:r w:rsidRPr="002F75F6">
              <w:rPr>
                <w:b/>
                <w:bCs/>
                <w:lang w:eastAsia="ar-SA"/>
              </w:rPr>
              <w:t xml:space="preserve"> мест</w:t>
            </w:r>
            <w:r w:rsidRPr="002F75F6">
              <w:rPr>
                <w:b/>
                <w:bCs/>
                <w:lang w:val="sr-Cyrl-CS" w:eastAsia="ar-SA"/>
              </w:rPr>
              <w:t>о</w:t>
            </w:r>
          </w:p>
        </w:tc>
        <w:tc>
          <w:tcPr>
            <w:tcW w:w="3215" w:type="dxa"/>
            <w:vAlign w:val="center"/>
          </w:tcPr>
          <w:p w14:paraId="306F90F9" w14:textId="77777777" w:rsidR="00396E5F" w:rsidRPr="002F75F6" w:rsidRDefault="00396E5F" w:rsidP="009E2ED6">
            <w:pPr>
              <w:jc w:val="center"/>
              <w:rPr>
                <w:b/>
                <w:bCs/>
                <w:lang w:eastAsia="ar-SA"/>
              </w:rPr>
            </w:pPr>
            <w:r w:rsidRPr="002F75F6">
              <w:rPr>
                <w:b/>
                <w:bCs/>
                <w:lang w:val="sr-Cyrl-CS" w:eastAsia="ar-SA"/>
              </w:rPr>
              <w:t>3</w:t>
            </w:r>
            <w:r w:rsidRPr="002F75F6">
              <w:rPr>
                <w:b/>
                <w:bCs/>
                <w:lang w:eastAsia="ar-SA"/>
              </w:rPr>
              <w:t>7 службеника</w:t>
            </w:r>
          </w:p>
        </w:tc>
      </w:tr>
      <w:tr w:rsidR="00396E5F" w:rsidRPr="00AA4CC2" w14:paraId="094BE225" w14:textId="77777777" w:rsidTr="009E2ED6">
        <w:tc>
          <w:tcPr>
            <w:tcW w:w="3223" w:type="dxa"/>
          </w:tcPr>
          <w:p w14:paraId="3FE93026" w14:textId="77777777" w:rsidR="00396E5F" w:rsidRPr="00AA4CC2" w:rsidRDefault="00396E5F" w:rsidP="009E2ED6">
            <w:pPr>
              <w:jc w:val="center"/>
              <w:rPr>
                <w:bCs/>
                <w:lang w:eastAsia="ar-SA"/>
              </w:rPr>
            </w:pPr>
          </w:p>
        </w:tc>
        <w:tc>
          <w:tcPr>
            <w:tcW w:w="3138" w:type="dxa"/>
            <w:vAlign w:val="center"/>
          </w:tcPr>
          <w:p w14:paraId="6FE8F918" w14:textId="77777777" w:rsidR="00396E5F" w:rsidRPr="00AA4CC2" w:rsidRDefault="00396E5F" w:rsidP="009E2ED6">
            <w:pPr>
              <w:jc w:val="center"/>
              <w:rPr>
                <w:bCs/>
                <w:lang w:eastAsia="ar-SA"/>
              </w:rPr>
            </w:pPr>
          </w:p>
        </w:tc>
        <w:tc>
          <w:tcPr>
            <w:tcW w:w="3215" w:type="dxa"/>
            <w:vAlign w:val="center"/>
          </w:tcPr>
          <w:p w14:paraId="57A8FF02" w14:textId="77777777" w:rsidR="00396E5F" w:rsidRPr="00AA4CC2" w:rsidRDefault="00396E5F" w:rsidP="009E2ED6">
            <w:pPr>
              <w:jc w:val="center"/>
              <w:rPr>
                <w:bCs/>
                <w:lang w:eastAsia="ar-SA"/>
              </w:rPr>
            </w:pPr>
          </w:p>
        </w:tc>
      </w:tr>
      <w:tr w:rsidR="00396E5F" w:rsidRPr="00AA4CC2" w14:paraId="4601261B" w14:textId="77777777" w:rsidTr="009E2ED6">
        <w:tc>
          <w:tcPr>
            <w:tcW w:w="3223" w:type="dxa"/>
          </w:tcPr>
          <w:p w14:paraId="3F2F66EE" w14:textId="77777777" w:rsidR="00396E5F" w:rsidRPr="002F75F6" w:rsidRDefault="00396E5F" w:rsidP="009E2ED6">
            <w:pPr>
              <w:jc w:val="both"/>
              <w:rPr>
                <w:b/>
                <w:bCs/>
                <w:lang w:eastAsia="ar-SA"/>
              </w:rPr>
            </w:pPr>
            <w:r w:rsidRPr="002F75F6">
              <w:rPr>
                <w:b/>
                <w:bCs/>
                <w:lang w:eastAsia="ar-SA"/>
              </w:rPr>
              <w:t>Намештеници</w:t>
            </w:r>
          </w:p>
        </w:tc>
        <w:tc>
          <w:tcPr>
            <w:tcW w:w="3138" w:type="dxa"/>
            <w:vAlign w:val="center"/>
          </w:tcPr>
          <w:p w14:paraId="188C88DD" w14:textId="77777777" w:rsidR="00396E5F" w:rsidRPr="002F75F6" w:rsidRDefault="00396E5F" w:rsidP="009E2ED6">
            <w:pPr>
              <w:jc w:val="center"/>
              <w:rPr>
                <w:b/>
                <w:bCs/>
                <w:lang w:eastAsia="ar-SA"/>
              </w:rPr>
            </w:pPr>
            <w:r w:rsidRPr="002F75F6">
              <w:rPr>
                <w:b/>
                <w:bCs/>
                <w:lang w:eastAsia="ar-SA"/>
              </w:rPr>
              <w:t>Број радних места</w:t>
            </w:r>
          </w:p>
        </w:tc>
        <w:tc>
          <w:tcPr>
            <w:tcW w:w="3215" w:type="dxa"/>
            <w:vAlign w:val="center"/>
          </w:tcPr>
          <w:p w14:paraId="626B35F0" w14:textId="77777777" w:rsidR="00396E5F" w:rsidRPr="002F75F6" w:rsidRDefault="00396E5F" w:rsidP="009E2ED6">
            <w:pPr>
              <w:jc w:val="center"/>
              <w:rPr>
                <w:b/>
                <w:bCs/>
                <w:lang w:eastAsia="ar-SA"/>
              </w:rPr>
            </w:pPr>
            <w:r w:rsidRPr="002F75F6">
              <w:rPr>
                <w:b/>
                <w:bCs/>
                <w:lang w:eastAsia="ar-SA"/>
              </w:rPr>
              <w:t>Број намештеника</w:t>
            </w:r>
          </w:p>
        </w:tc>
      </w:tr>
      <w:tr w:rsidR="00396E5F" w:rsidRPr="00AA4CC2" w14:paraId="12364E4E" w14:textId="77777777" w:rsidTr="009E2ED6">
        <w:tc>
          <w:tcPr>
            <w:tcW w:w="3223" w:type="dxa"/>
          </w:tcPr>
          <w:p w14:paraId="351FC58E" w14:textId="77777777" w:rsidR="00396E5F" w:rsidRPr="00AA4CC2" w:rsidRDefault="00396E5F" w:rsidP="009E2ED6">
            <w:pPr>
              <w:jc w:val="both"/>
              <w:rPr>
                <w:bCs/>
                <w:lang w:eastAsia="ar-SA"/>
              </w:rPr>
            </w:pPr>
            <w:r w:rsidRPr="00AA4CC2">
              <w:rPr>
                <w:bCs/>
                <w:lang w:eastAsia="ar-SA"/>
              </w:rPr>
              <w:t>Прва врста радних места</w:t>
            </w:r>
          </w:p>
        </w:tc>
        <w:tc>
          <w:tcPr>
            <w:tcW w:w="3138" w:type="dxa"/>
            <w:vAlign w:val="center"/>
          </w:tcPr>
          <w:p w14:paraId="1EEABA12" w14:textId="77777777" w:rsidR="00396E5F" w:rsidRPr="00AA4CC2" w:rsidRDefault="00396E5F" w:rsidP="009E2ED6">
            <w:pPr>
              <w:jc w:val="center"/>
              <w:rPr>
                <w:bCs/>
                <w:lang w:eastAsia="ar-SA"/>
              </w:rPr>
            </w:pPr>
          </w:p>
        </w:tc>
        <w:tc>
          <w:tcPr>
            <w:tcW w:w="3215" w:type="dxa"/>
            <w:vAlign w:val="center"/>
          </w:tcPr>
          <w:p w14:paraId="2DF10414" w14:textId="77777777" w:rsidR="00396E5F" w:rsidRPr="00AA4CC2" w:rsidRDefault="00396E5F" w:rsidP="009E2ED6">
            <w:pPr>
              <w:jc w:val="center"/>
              <w:rPr>
                <w:bCs/>
                <w:lang w:eastAsia="ar-SA"/>
              </w:rPr>
            </w:pPr>
          </w:p>
        </w:tc>
      </w:tr>
      <w:tr w:rsidR="00396E5F" w:rsidRPr="00AA4CC2" w14:paraId="7A9C94A4" w14:textId="77777777" w:rsidTr="009E2ED6">
        <w:tc>
          <w:tcPr>
            <w:tcW w:w="3223" w:type="dxa"/>
          </w:tcPr>
          <w:p w14:paraId="4866D469" w14:textId="77777777" w:rsidR="00396E5F" w:rsidRPr="00AA4CC2" w:rsidRDefault="00396E5F" w:rsidP="009E2ED6">
            <w:pPr>
              <w:jc w:val="both"/>
              <w:rPr>
                <w:bCs/>
                <w:lang w:eastAsia="ar-SA"/>
              </w:rPr>
            </w:pPr>
            <w:r w:rsidRPr="00AA4CC2">
              <w:rPr>
                <w:bCs/>
                <w:lang w:eastAsia="ar-SA"/>
              </w:rPr>
              <w:t>Друга врста радних места</w:t>
            </w:r>
          </w:p>
        </w:tc>
        <w:tc>
          <w:tcPr>
            <w:tcW w:w="3138" w:type="dxa"/>
            <w:vAlign w:val="center"/>
          </w:tcPr>
          <w:p w14:paraId="2BEFA453" w14:textId="77777777" w:rsidR="00396E5F" w:rsidRPr="00AA4CC2" w:rsidRDefault="00396E5F" w:rsidP="009E2ED6">
            <w:pPr>
              <w:jc w:val="center"/>
              <w:rPr>
                <w:bCs/>
                <w:lang w:eastAsia="ar-SA"/>
              </w:rPr>
            </w:pPr>
          </w:p>
        </w:tc>
        <w:tc>
          <w:tcPr>
            <w:tcW w:w="3215" w:type="dxa"/>
            <w:vAlign w:val="center"/>
          </w:tcPr>
          <w:p w14:paraId="237FD860" w14:textId="77777777" w:rsidR="00396E5F" w:rsidRPr="00AA4CC2" w:rsidRDefault="00396E5F" w:rsidP="009E2ED6">
            <w:pPr>
              <w:jc w:val="center"/>
              <w:rPr>
                <w:bCs/>
                <w:lang w:eastAsia="ar-SA"/>
              </w:rPr>
            </w:pPr>
          </w:p>
        </w:tc>
      </w:tr>
      <w:tr w:rsidR="00396E5F" w:rsidRPr="00AA4CC2" w14:paraId="28FE3AF4" w14:textId="77777777" w:rsidTr="009E2ED6">
        <w:tc>
          <w:tcPr>
            <w:tcW w:w="3223" w:type="dxa"/>
          </w:tcPr>
          <w:p w14:paraId="63FF5980" w14:textId="77777777" w:rsidR="00396E5F" w:rsidRPr="00AA4CC2" w:rsidRDefault="00396E5F" w:rsidP="009E2ED6">
            <w:pPr>
              <w:jc w:val="both"/>
              <w:rPr>
                <w:bCs/>
                <w:lang w:eastAsia="ar-SA"/>
              </w:rPr>
            </w:pPr>
            <w:r w:rsidRPr="00AA4CC2">
              <w:rPr>
                <w:bCs/>
                <w:lang w:eastAsia="ar-SA"/>
              </w:rPr>
              <w:t>Трећа врста радних места</w:t>
            </w:r>
          </w:p>
        </w:tc>
        <w:tc>
          <w:tcPr>
            <w:tcW w:w="3138" w:type="dxa"/>
            <w:vAlign w:val="center"/>
          </w:tcPr>
          <w:p w14:paraId="56198281" w14:textId="77777777" w:rsidR="00396E5F" w:rsidRPr="00AA4CC2" w:rsidRDefault="00396E5F" w:rsidP="009E2ED6">
            <w:pPr>
              <w:jc w:val="center"/>
              <w:rPr>
                <w:bCs/>
                <w:lang w:eastAsia="ar-SA"/>
              </w:rPr>
            </w:pPr>
          </w:p>
        </w:tc>
        <w:tc>
          <w:tcPr>
            <w:tcW w:w="3215" w:type="dxa"/>
            <w:vAlign w:val="center"/>
          </w:tcPr>
          <w:p w14:paraId="2BB06422" w14:textId="77777777" w:rsidR="00396E5F" w:rsidRPr="00AA4CC2" w:rsidRDefault="00396E5F" w:rsidP="009E2ED6">
            <w:pPr>
              <w:jc w:val="center"/>
              <w:rPr>
                <w:bCs/>
                <w:lang w:eastAsia="ar-SA"/>
              </w:rPr>
            </w:pPr>
          </w:p>
        </w:tc>
      </w:tr>
      <w:tr w:rsidR="00396E5F" w:rsidRPr="00AA4CC2" w14:paraId="7A8B2280" w14:textId="77777777" w:rsidTr="009E2ED6">
        <w:tc>
          <w:tcPr>
            <w:tcW w:w="3223" w:type="dxa"/>
          </w:tcPr>
          <w:p w14:paraId="3C286ADF" w14:textId="77777777" w:rsidR="00396E5F" w:rsidRPr="00AA4CC2" w:rsidRDefault="00396E5F" w:rsidP="009E2ED6">
            <w:pPr>
              <w:jc w:val="both"/>
              <w:rPr>
                <w:bCs/>
                <w:lang w:eastAsia="ar-SA"/>
              </w:rPr>
            </w:pPr>
            <w:r w:rsidRPr="00AA4CC2">
              <w:rPr>
                <w:bCs/>
                <w:lang w:eastAsia="ar-SA"/>
              </w:rPr>
              <w:t>Четврта врста радних места</w:t>
            </w:r>
          </w:p>
        </w:tc>
        <w:tc>
          <w:tcPr>
            <w:tcW w:w="3138" w:type="dxa"/>
            <w:vAlign w:val="center"/>
          </w:tcPr>
          <w:p w14:paraId="7598CABE" w14:textId="77777777" w:rsidR="00396E5F" w:rsidRPr="00437D4C" w:rsidRDefault="00396E5F" w:rsidP="009E2ED6">
            <w:pPr>
              <w:jc w:val="center"/>
              <w:rPr>
                <w:bCs/>
                <w:lang w:val="sr-Cyrl-CS" w:eastAsia="ar-SA"/>
              </w:rPr>
            </w:pPr>
            <w:r>
              <w:rPr>
                <w:bCs/>
                <w:lang w:val="sr-Cyrl-CS" w:eastAsia="ar-SA"/>
              </w:rPr>
              <w:t>4</w:t>
            </w:r>
          </w:p>
        </w:tc>
        <w:tc>
          <w:tcPr>
            <w:tcW w:w="3215" w:type="dxa"/>
            <w:vAlign w:val="center"/>
          </w:tcPr>
          <w:p w14:paraId="01A6E425" w14:textId="77777777" w:rsidR="00396E5F" w:rsidRPr="00437D4C" w:rsidRDefault="00396E5F" w:rsidP="009E2ED6">
            <w:pPr>
              <w:jc w:val="center"/>
              <w:rPr>
                <w:bCs/>
                <w:lang w:val="sr-Cyrl-CS" w:eastAsia="ar-SA"/>
              </w:rPr>
            </w:pPr>
            <w:r>
              <w:rPr>
                <w:bCs/>
                <w:lang w:val="sr-Cyrl-CS" w:eastAsia="ar-SA"/>
              </w:rPr>
              <w:t>5</w:t>
            </w:r>
          </w:p>
        </w:tc>
      </w:tr>
      <w:tr w:rsidR="00396E5F" w:rsidRPr="00AA4CC2" w14:paraId="3465FD78" w14:textId="77777777" w:rsidTr="009E2ED6">
        <w:tc>
          <w:tcPr>
            <w:tcW w:w="3223" w:type="dxa"/>
          </w:tcPr>
          <w:p w14:paraId="46B77825" w14:textId="77777777" w:rsidR="00396E5F" w:rsidRPr="00AA4CC2" w:rsidRDefault="00396E5F" w:rsidP="009E2ED6">
            <w:pPr>
              <w:jc w:val="both"/>
              <w:rPr>
                <w:bCs/>
                <w:lang w:eastAsia="ar-SA"/>
              </w:rPr>
            </w:pPr>
            <w:r w:rsidRPr="00AA4CC2">
              <w:rPr>
                <w:bCs/>
                <w:lang w:eastAsia="ar-SA"/>
              </w:rPr>
              <w:t>Пета врста радних места</w:t>
            </w:r>
          </w:p>
        </w:tc>
        <w:tc>
          <w:tcPr>
            <w:tcW w:w="3138" w:type="dxa"/>
            <w:vAlign w:val="center"/>
          </w:tcPr>
          <w:p w14:paraId="0788FB30" w14:textId="77777777" w:rsidR="00396E5F" w:rsidRPr="00A909D3" w:rsidRDefault="00396E5F" w:rsidP="009E2ED6">
            <w:pPr>
              <w:jc w:val="center"/>
              <w:rPr>
                <w:bCs/>
                <w:lang w:eastAsia="ar-SA"/>
              </w:rPr>
            </w:pPr>
            <w:r>
              <w:rPr>
                <w:bCs/>
                <w:lang w:eastAsia="ar-SA"/>
              </w:rPr>
              <w:t>3</w:t>
            </w:r>
          </w:p>
        </w:tc>
        <w:tc>
          <w:tcPr>
            <w:tcW w:w="3215" w:type="dxa"/>
            <w:vAlign w:val="center"/>
          </w:tcPr>
          <w:p w14:paraId="2D190873" w14:textId="77777777" w:rsidR="00396E5F" w:rsidRPr="00A909D3" w:rsidRDefault="00396E5F" w:rsidP="009E2ED6">
            <w:pPr>
              <w:jc w:val="center"/>
              <w:rPr>
                <w:bCs/>
                <w:lang w:eastAsia="ar-SA"/>
              </w:rPr>
            </w:pPr>
            <w:r>
              <w:rPr>
                <w:bCs/>
                <w:lang w:eastAsia="ar-SA"/>
              </w:rPr>
              <w:t>3</w:t>
            </w:r>
          </w:p>
        </w:tc>
      </w:tr>
      <w:tr w:rsidR="00396E5F" w:rsidRPr="00AA4CC2" w14:paraId="36213FF4" w14:textId="77777777" w:rsidTr="009E2ED6">
        <w:tc>
          <w:tcPr>
            <w:tcW w:w="3223" w:type="dxa"/>
          </w:tcPr>
          <w:p w14:paraId="47B9A854" w14:textId="77777777" w:rsidR="00396E5F" w:rsidRPr="00AA4CC2" w:rsidRDefault="00396E5F" w:rsidP="009E2ED6">
            <w:pPr>
              <w:jc w:val="both"/>
              <w:rPr>
                <w:bCs/>
                <w:lang w:eastAsia="ar-SA"/>
              </w:rPr>
            </w:pPr>
            <w:r w:rsidRPr="00AA4CC2">
              <w:rPr>
                <w:bCs/>
                <w:lang w:eastAsia="ar-SA"/>
              </w:rPr>
              <w:t>Шеста врста радних места</w:t>
            </w:r>
          </w:p>
        </w:tc>
        <w:tc>
          <w:tcPr>
            <w:tcW w:w="3138" w:type="dxa"/>
            <w:vAlign w:val="center"/>
          </w:tcPr>
          <w:p w14:paraId="387B8026" w14:textId="77777777" w:rsidR="00396E5F" w:rsidRPr="00A43325" w:rsidRDefault="00396E5F" w:rsidP="009E2ED6">
            <w:pPr>
              <w:jc w:val="center"/>
              <w:rPr>
                <w:bCs/>
                <w:lang w:val="sr-Cyrl-CS" w:eastAsia="ar-SA"/>
              </w:rPr>
            </w:pPr>
          </w:p>
        </w:tc>
        <w:tc>
          <w:tcPr>
            <w:tcW w:w="3215" w:type="dxa"/>
            <w:vAlign w:val="center"/>
          </w:tcPr>
          <w:p w14:paraId="74EFFF47" w14:textId="77777777" w:rsidR="00396E5F" w:rsidRPr="00A43325" w:rsidRDefault="00396E5F" w:rsidP="009E2ED6">
            <w:pPr>
              <w:jc w:val="center"/>
              <w:rPr>
                <w:bCs/>
                <w:lang w:val="sr-Cyrl-CS" w:eastAsia="ar-SA"/>
              </w:rPr>
            </w:pPr>
          </w:p>
        </w:tc>
      </w:tr>
      <w:tr w:rsidR="00396E5F" w:rsidRPr="00AA4CC2" w14:paraId="10AD1967" w14:textId="77777777" w:rsidTr="009E2ED6">
        <w:trPr>
          <w:trHeight w:val="377"/>
        </w:trPr>
        <w:tc>
          <w:tcPr>
            <w:tcW w:w="3223" w:type="dxa"/>
          </w:tcPr>
          <w:p w14:paraId="349F428B" w14:textId="77777777" w:rsidR="00396E5F" w:rsidRPr="002F75F6" w:rsidRDefault="00396E5F" w:rsidP="009E2ED6">
            <w:pPr>
              <w:jc w:val="right"/>
              <w:rPr>
                <w:b/>
                <w:bCs/>
                <w:lang w:eastAsia="ar-SA"/>
              </w:rPr>
            </w:pPr>
            <w:r w:rsidRPr="002F75F6">
              <w:rPr>
                <w:b/>
                <w:bCs/>
                <w:lang w:eastAsia="ar-SA"/>
              </w:rPr>
              <w:t>Укупно:</w:t>
            </w:r>
          </w:p>
        </w:tc>
        <w:tc>
          <w:tcPr>
            <w:tcW w:w="3138" w:type="dxa"/>
            <w:vAlign w:val="center"/>
          </w:tcPr>
          <w:p w14:paraId="5CC88C3C" w14:textId="77777777" w:rsidR="00396E5F" w:rsidRPr="002F75F6" w:rsidRDefault="00396E5F" w:rsidP="009E2ED6">
            <w:pPr>
              <w:jc w:val="center"/>
              <w:rPr>
                <w:b/>
                <w:bCs/>
                <w:lang w:eastAsia="ar-SA"/>
              </w:rPr>
            </w:pPr>
            <w:r w:rsidRPr="002F75F6">
              <w:rPr>
                <w:b/>
                <w:bCs/>
                <w:lang w:val="sr-Cyrl-CS" w:eastAsia="ar-SA"/>
              </w:rPr>
              <w:t xml:space="preserve">8 </w:t>
            </w:r>
            <w:r w:rsidRPr="002F75F6">
              <w:rPr>
                <w:b/>
                <w:bCs/>
                <w:lang w:eastAsia="ar-SA"/>
              </w:rPr>
              <w:t xml:space="preserve"> радних места</w:t>
            </w:r>
          </w:p>
        </w:tc>
        <w:tc>
          <w:tcPr>
            <w:tcW w:w="3215" w:type="dxa"/>
            <w:vAlign w:val="center"/>
          </w:tcPr>
          <w:p w14:paraId="14B8CD6A" w14:textId="77777777" w:rsidR="00396E5F" w:rsidRPr="002F75F6" w:rsidRDefault="00396E5F" w:rsidP="009E2ED6">
            <w:pPr>
              <w:jc w:val="center"/>
              <w:rPr>
                <w:b/>
                <w:bCs/>
                <w:lang w:eastAsia="ar-SA"/>
              </w:rPr>
            </w:pPr>
            <w:r w:rsidRPr="002F75F6">
              <w:rPr>
                <w:b/>
                <w:bCs/>
                <w:lang w:eastAsia="ar-SA"/>
              </w:rPr>
              <w:t>8 намештеника</w:t>
            </w:r>
          </w:p>
        </w:tc>
      </w:tr>
    </w:tbl>
    <w:p w14:paraId="2C04DB89" w14:textId="1531D8E4" w:rsidR="00396E5F" w:rsidRDefault="00396E5F" w:rsidP="00396E5F">
      <w:pPr>
        <w:jc w:val="both"/>
        <w:rPr>
          <w:sz w:val="26"/>
          <w:szCs w:val="26"/>
          <w:lang w:eastAsia="ar-SA"/>
        </w:rPr>
      </w:pPr>
    </w:p>
    <w:p w14:paraId="345A5182" w14:textId="7E69A20F" w:rsidR="00396E5F" w:rsidRDefault="00396E5F" w:rsidP="00396E5F">
      <w:pPr>
        <w:jc w:val="both"/>
        <w:rPr>
          <w:sz w:val="26"/>
          <w:szCs w:val="26"/>
          <w:lang w:eastAsia="ar-SA"/>
        </w:rPr>
      </w:pPr>
    </w:p>
    <w:p w14:paraId="357B03EC" w14:textId="77777777" w:rsidR="00396E5F" w:rsidRPr="002F75F6" w:rsidRDefault="00396E5F" w:rsidP="00396E5F">
      <w:pPr>
        <w:jc w:val="both"/>
        <w:rPr>
          <w:sz w:val="26"/>
          <w:szCs w:val="26"/>
          <w:lang w:eastAsia="ar-SA"/>
        </w:rPr>
      </w:pPr>
    </w:p>
    <w:p w14:paraId="5166F2B5" w14:textId="77777777" w:rsidR="00396E5F" w:rsidRDefault="00396E5F" w:rsidP="00396E5F">
      <w:pPr>
        <w:jc w:val="center"/>
        <w:rPr>
          <w:b/>
          <w:sz w:val="26"/>
          <w:szCs w:val="26"/>
          <w:lang w:val="sr-Cyrl-CS" w:eastAsia="ar-SA"/>
        </w:rPr>
      </w:pPr>
      <w:r>
        <w:rPr>
          <w:b/>
          <w:sz w:val="26"/>
          <w:szCs w:val="26"/>
          <w:lang w:val="sr-Cyrl-CS" w:eastAsia="ar-SA"/>
        </w:rPr>
        <w:t xml:space="preserve">Члан </w:t>
      </w:r>
      <w:r>
        <w:rPr>
          <w:b/>
          <w:sz w:val="26"/>
          <w:szCs w:val="26"/>
          <w:lang w:eastAsia="ar-SA"/>
        </w:rPr>
        <w:t>4</w:t>
      </w:r>
      <w:r w:rsidRPr="00432EAA">
        <w:rPr>
          <w:b/>
          <w:sz w:val="26"/>
          <w:szCs w:val="26"/>
          <w:lang w:val="sr-Cyrl-CS" w:eastAsia="ar-SA"/>
        </w:rPr>
        <w:t>.</w:t>
      </w:r>
    </w:p>
    <w:p w14:paraId="7579DEB8" w14:textId="77777777" w:rsidR="00396E5F" w:rsidRDefault="00396E5F" w:rsidP="00396E5F">
      <w:pPr>
        <w:jc w:val="center"/>
        <w:rPr>
          <w:b/>
          <w:sz w:val="26"/>
          <w:szCs w:val="26"/>
          <w:lang w:val="sr-Cyrl-CS" w:eastAsia="ar-SA"/>
        </w:rPr>
      </w:pPr>
    </w:p>
    <w:p w14:paraId="5F62384C" w14:textId="77777777" w:rsidR="00396E5F" w:rsidRDefault="00396E5F" w:rsidP="00396E5F">
      <w:pPr>
        <w:jc w:val="both"/>
        <w:rPr>
          <w:lang w:val="sr-Cyrl-CS" w:eastAsia="ar-SA"/>
        </w:rPr>
      </w:pPr>
      <w:r>
        <w:rPr>
          <w:lang w:val="sr-Cyrl-CS"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r>
        <w:rPr>
          <w:lang w:eastAsia="ar-SA"/>
        </w:rPr>
        <w:t>финансије</w:t>
      </w:r>
      <w:r>
        <w:rPr>
          <w:lang w:val="sr-Cyrl-CS" w:eastAsia="ar-SA"/>
        </w:rPr>
        <w:t xml:space="preserve"> мења се тачка </w:t>
      </w:r>
      <w:r>
        <w:rPr>
          <w:lang w:eastAsia="ar-SA"/>
        </w:rPr>
        <w:t>23</w:t>
      </w:r>
      <w:r>
        <w:rPr>
          <w:lang w:val="sr-Cyrl-CS" w:eastAsia="ar-SA"/>
        </w:rPr>
        <w:t>. и гласи:</w:t>
      </w:r>
    </w:p>
    <w:p w14:paraId="56169466" w14:textId="77777777" w:rsidR="00396E5F" w:rsidRDefault="00396E5F" w:rsidP="00396E5F">
      <w:pPr>
        <w:jc w:val="both"/>
        <w:rPr>
          <w:lang w:val="sr-Cyrl-CS" w:eastAsia="ar-SA"/>
        </w:rPr>
      </w:pPr>
    </w:p>
    <w:tbl>
      <w:tblPr>
        <w:tblW w:w="0" w:type="auto"/>
        <w:tblLook w:val="00A0" w:firstRow="1" w:lastRow="0" w:firstColumn="1" w:lastColumn="0" w:noHBand="0" w:noVBand="0"/>
      </w:tblPr>
      <w:tblGrid>
        <w:gridCol w:w="9360"/>
      </w:tblGrid>
      <w:tr w:rsidR="00396E5F" w:rsidRPr="00EE52CE" w14:paraId="0CFC9C03" w14:textId="77777777" w:rsidTr="009E2ED6">
        <w:trPr>
          <w:trHeight w:val="595"/>
        </w:trPr>
        <w:tc>
          <w:tcPr>
            <w:tcW w:w="9576" w:type="dxa"/>
          </w:tcPr>
          <w:p w14:paraId="3B47F043" w14:textId="77777777" w:rsidR="00396E5F" w:rsidRPr="000A116A" w:rsidRDefault="00396E5F" w:rsidP="00396E5F">
            <w:pPr>
              <w:pStyle w:val="ListParagraph"/>
              <w:numPr>
                <w:ilvl w:val="0"/>
                <w:numId w:val="4"/>
              </w:numPr>
              <w:ind w:left="360"/>
              <w:jc w:val="both"/>
              <w:rPr>
                <w:b/>
                <w:lang w:val="sr-Cyrl-CS" w:eastAsia="ar-SA"/>
              </w:rPr>
            </w:pPr>
            <w:r w:rsidRPr="000A116A">
              <w:rPr>
                <w:b/>
                <w:lang w:val="sr-Cyrl-CS" w:eastAsia="ar-SA"/>
              </w:rPr>
              <w:t>Пољопривреда и заштита животне средине</w:t>
            </w:r>
          </w:p>
          <w:p w14:paraId="51D900B2" w14:textId="23DDEAC5" w:rsidR="00396E5F" w:rsidRPr="00FD1C63" w:rsidRDefault="00396E5F" w:rsidP="009E2ED6">
            <w:pPr>
              <w:jc w:val="both"/>
              <w:rPr>
                <w:lang w:val="sr-Cyrl-CS" w:eastAsia="ar-SA"/>
              </w:rPr>
            </w:pPr>
            <w:r w:rsidRPr="00343956">
              <w:rPr>
                <w:b/>
                <w:lang w:eastAsia="ar-SA"/>
              </w:rPr>
              <w:t xml:space="preserve">Звање: </w:t>
            </w:r>
            <w:r>
              <w:rPr>
                <w:b/>
                <w:lang w:val="sr-Cyrl-CS" w:eastAsia="ar-SA"/>
              </w:rPr>
              <w:t>саветник</w:t>
            </w:r>
            <w:r>
              <w:rPr>
                <w:lang w:eastAsia="ar-SA"/>
              </w:rPr>
              <w:t xml:space="preserve">                                                                                      </w:t>
            </w:r>
            <w:r>
              <w:rPr>
                <w:lang w:val="sr-Cyrl-RS" w:eastAsia="ar-SA"/>
              </w:rPr>
              <w:t xml:space="preserve"> </w:t>
            </w:r>
            <w:r>
              <w:rPr>
                <w:lang w:eastAsia="ar-SA"/>
              </w:rPr>
              <w:t xml:space="preserve"> </w:t>
            </w:r>
            <w:r w:rsidRPr="00343956">
              <w:rPr>
                <w:b/>
                <w:lang w:eastAsia="ar-SA"/>
              </w:rPr>
              <w:t xml:space="preserve">број службеника: </w:t>
            </w:r>
            <w:r>
              <w:rPr>
                <w:b/>
                <w:lang w:eastAsia="ar-SA"/>
              </w:rPr>
              <w:t>2</w:t>
            </w:r>
          </w:p>
        </w:tc>
      </w:tr>
    </w:tbl>
    <w:p w14:paraId="51F9CF6B" w14:textId="77777777" w:rsidR="00396E5F" w:rsidRPr="00202B1F" w:rsidRDefault="00396E5F" w:rsidP="00396E5F">
      <w:pPr>
        <w:pStyle w:val="Normal1"/>
        <w:spacing w:before="0" w:beforeAutospacing="0" w:after="0" w:afterAutospacing="0"/>
        <w:jc w:val="both"/>
        <w:rPr>
          <w:b/>
          <w:sz w:val="18"/>
          <w:szCs w:val="18"/>
        </w:rPr>
      </w:pPr>
    </w:p>
    <w:p w14:paraId="77971BC7" w14:textId="77777777" w:rsidR="00396E5F" w:rsidRDefault="00396E5F" w:rsidP="00396E5F">
      <w:pPr>
        <w:pStyle w:val="Normal1"/>
        <w:spacing w:before="0" w:beforeAutospacing="0" w:after="0" w:afterAutospacing="0"/>
        <w:jc w:val="both"/>
      </w:pPr>
      <w:r w:rsidRPr="00C21A50">
        <w:rPr>
          <w:b/>
        </w:rPr>
        <w:t>Опис посла</w:t>
      </w:r>
      <w:r w:rsidRPr="005B4373">
        <w:t xml:space="preserve">: Обавља послове везане за промену намене пољопривредног земљишта, послове издавања водопривредне сагласности за подручје Општине Љиг, издаје потврде и уверења која се односе на послове за које се води службена евиденција, врши процену причињене штете на пољопривредном земљишту, обавља послове који се односе на припрему програма и анализе руралног развоја и развоја пољопривреде, прати и непосредно извршава законе, уредбе и одлуке Скупштине општине и председника Општине из области пољопривреде и обавља друге стручне послове у циљу извршења истих; обавља послове који се односе на организовање и рад комисија из ових области; води евиденцију сходно законским прописима и општинским одлукама;  припрема решења о давању сагласности или одбијању давања сагласности на Студију о процени утицаја на животну средину за пројекте у области привреде, индустрије, саобраћаја, енергетике и др. који у значајној мери могу да загаде животну средину, припрема решења о потреби израде студије о процени утицаја на животну средину и припрема решења о одређивању  обима  и садржаја студије о процени утицаја  на животну средину, организује и води јавне презентације и јавне </w:t>
      </w:r>
      <w:r w:rsidRPr="005B4373">
        <w:lastRenderedPageBreak/>
        <w:t xml:space="preserve">расправе, учествује у раду техничке комисије и сарађује са научним и стручним организацијамау поступку процене утицаја на животну средину; врши оцену извештаја о стратешкој процени, спроводи поступак издавања интегрисане дозволе; обавља и друге послове по налогу начелника Одељења и начелника Општинске управе. </w:t>
      </w:r>
    </w:p>
    <w:p w14:paraId="7B118E4F" w14:textId="77777777" w:rsidR="00396E5F" w:rsidRPr="00202B1F" w:rsidRDefault="00396E5F" w:rsidP="00396E5F">
      <w:pPr>
        <w:pStyle w:val="Normal1"/>
        <w:spacing w:before="0" w:beforeAutospacing="0" w:after="0" w:afterAutospacing="0"/>
        <w:jc w:val="both"/>
        <w:rPr>
          <w:sz w:val="16"/>
          <w:szCs w:val="16"/>
        </w:rPr>
      </w:pPr>
    </w:p>
    <w:p w14:paraId="6B8D77FD" w14:textId="77777777" w:rsidR="00396E5F" w:rsidRPr="006D22C6" w:rsidRDefault="00396E5F" w:rsidP="00396E5F">
      <w:pPr>
        <w:autoSpaceDE w:val="0"/>
        <w:autoSpaceDN w:val="0"/>
        <w:adjustRightInd w:val="0"/>
        <w:jc w:val="both"/>
        <w:rPr>
          <w:b/>
          <w:color w:val="000000"/>
        </w:rPr>
      </w:pPr>
      <w:r>
        <w:rPr>
          <w:b/>
          <w:color w:val="000000"/>
        </w:rPr>
        <w:t>Услови</w:t>
      </w:r>
      <w:r w:rsidRPr="00EE52CE">
        <w:rPr>
          <w:b/>
          <w:color w:val="000000"/>
          <w:lang w:val="sr-Latn-CS"/>
        </w:rPr>
        <w:t xml:space="preserve">: </w:t>
      </w:r>
      <w:r>
        <w:rPr>
          <w:lang w:eastAsia="ar-SA"/>
        </w:rPr>
        <w:t>стечено</w:t>
      </w:r>
      <w:r w:rsidRPr="00EE52CE">
        <w:rPr>
          <w:lang w:val="sr-Latn-CS" w:eastAsia="ar-SA"/>
        </w:rPr>
        <w:t xml:space="preserve"> </w:t>
      </w:r>
      <w:r>
        <w:rPr>
          <w:lang w:eastAsia="ar-SA"/>
        </w:rPr>
        <w:t>високо</w:t>
      </w:r>
      <w:r w:rsidRPr="00EE52CE">
        <w:rPr>
          <w:lang w:val="sr-Latn-CS" w:eastAsia="ar-SA"/>
        </w:rPr>
        <w:t xml:space="preserve"> </w:t>
      </w:r>
      <w:r>
        <w:rPr>
          <w:lang w:eastAsia="ar-SA"/>
        </w:rPr>
        <w:t>образовање</w:t>
      </w:r>
      <w:r>
        <w:rPr>
          <w:lang w:val="sr-Cyrl-CS" w:eastAsia="ar-SA"/>
        </w:rPr>
        <w:t xml:space="preserve"> </w:t>
      </w:r>
      <w:r>
        <w:rPr>
          <w:spacing w:val="-6"/>
        </w:rPr>
        <w:t>из</w:t>
      </w:r>
      <w:r w:rsidRPr="00EE52CE">
        <w:rPr>
          <w:spacing w:val="-6"/>
          <w:lang w:val="sr-Latn-CS"/>
        </w:rPr>
        <w:t xml:space="preserve"> </w:t>
      </w:r>
      <w:r>
        <w:rPr>
          <w:spacing w:val="-6"/>
          <w:lang w:val="sr-Cyrl-CS"/>
        </w:rPr>
        <w:t>области пољопривредне струке</w:t>
      </w:r>
      <w:r w:rsidRPr="00EE52CE">
        <w:rPr>
          <w:lang w:val="sr-Latn-CS" w:eastAsia="ar-SA"/>
        </w:rPr>
        <w:t xml:space="preserve"> </w:t>
      </w:r>
      <w:r>
        <w:rPr>
          <w:lang w:eastAsia="ar-SA"/>
        </w:rPr>
        <w:t>на</w:t>
      </w:r>
      <w:r w:rsidRPr="00EE52CE">
        <w:rPr>
          <w:lang w:val="sr-Latn-CS" w:eastAsia="ar-SA"/>
        </w:rPr>
        <w:t xml:space="preserve"> </w:t>
      </w:r>
      <w:r>
        <w:rPr>
          <w:lang w:eastAsia="ar-SA"/>
        </w:rPr>
        <w:t>основним</w:t>
      </w:r>
      <w:r w:rsidRPr="00EE52CE">
        <w:rPr>
          <w:lang w:val="sr-Latn-CS" w:eastAsia="ar-SA"/>
        </w:rPr>
        <w:t xml:space="preserve"> </w:t>
      </w:r>
      <w:r>
        <w:rPr>
          <w:lang w:eastAsia="ar-SA"/>
        </w:rPr>
        <w:t>академским</w:t>
      </w:r>
      <w:r w:rsidRPr="00EE52CE">
        <w:rPr>
          <w:lang w:val="sr-Latn-CS" w:eastAsia="ar-SA"/>
        </w:rPr>
        <w:t xml:space="preserve"> </w:t>
      </w:r>
      <w:r>
        <w:rPr>
          <w:lang w:eastAsia="ar-SA"/>
        </w:rPr>
        <w:t>студијама</w:t>
      </w:r>
      <w:r w:rsidRPr="00EE52CE">
        <w:rPr>
          <w:lang w:val="sr-Latn-CS" w:eastAsia="ar-SA"/>
        </w:rPr>
        <w:t xml:space="preserve"> </w:t>
      </w:r>
      <w:r>
        <w:rPr>
          <w:color w:val="000000"/>
        </w:rPr>
        <w:t>у</w:t>
      </w:r>
      <w:r w:rsidRPr="00EE52CE">
        <w:rPr>
          <w:color w:val="000000"/>
          <w:lang w:val="sr-Latn-CS"/>
        </w:rPr>
        <w:t xml:space="preserve"> </w:t>
      </w:r>
      <w:r>
        <w:rPr>
          <w:color w:val="000000"/>
        </w:rPr>
        <w:t>обиму</w:t>
      </w:r>
      <w:r w:rsidRPr="00EE52CE">
        <w:rPr>
          <w:color w:val="000000"/>
          <w:lang w:val="sr-Latn-CS"/>
        </w:rPr>
        <w:t xml:space="preserve"> </w:t>
      </w:r>
      <w:r>
        <w:rPr>
          <w:color w:val="000000"/>
        </w:rPr>
        <w:t>од</w:t>
      </w:r>
      <w:r w:rsidRPr="00EE52CE">
        <w:rPr>
          <w:color w:val="000000"/>
          <w:lang w:val="sr-Latn-CS"/>
        </w:rPr>
        <w:t xml:space="preserve"> </w:t>
      </w:r>
      <w:r>
        <w:rPr>
          <w:color w:val="000000"/>
        </w:rPr>
        <w:t>најмање</w:t>
      </w:r>
      <w:r w:rsidRPr="00EE52CE">
        <w:rPr>
          <w:color w:val="000000"/>
          <w:lang w:val="sr-Latn-CS"/>
        </w:rPr>
        <w:t xml:space="preserve"> 240 </w:t>
      </w:r>
      <w:r>
        <w:rPr>
          <w:color w:val="000000"/>
        </w:rPr>
        <w:t>ЕСПБ</w:t>
      </w:r>
      <w:r w:rsidRPr="00EE52CE">
        <w:rPr>
          <w:color w:val="000000"/>
          <w:lang w:val="sr-Latn-CS"/>
        </w:rPr>
        <w:t xml:space="preserve">, </w:t>
      </w:r>
      <w:r>
        <w:rPr>
          <w:color w:val="000000"/>
        </w:rPr>
        <w:t>мастер</w:t>
      </w:r>
      <w:r w:rsidRPr="00EE52CE">
        <w:rPr>
          <w:color w:val="000000"/>
          <w:lang w:val="sr-Latn-CS"/>
        </w:rPr>
        <w:t xml:space="preserve"> </w:t>
      </w:r>
      <w:r>
        <w:rPr>
          <w:color w:val="000000"/>
        </w:rPr>
        <w:t>академским</w:t>
      </w:r>
      <w:r w:rsidRPr="00EE52CE">
        <w:rPr>
          <w:color w:val="000000"/>
          <w:lang w:val="sr-Latn-CS"/>
        </w:rPr>
        <w:t xml:space="preserve"> </w:t>
      </w:r>
      <w:r>
        <w:rPr>
          <w:color w:val="000000"/>
        </w:rPr>
        <w:t>студијама</w:t>
      </w:r>
      <w:r w:rsidRPr="00EE52CE">
        <w:rPr>
          <w:color w:val="000000"/>
          <w:lang w:val="sr-Latn-CS"/>
        </w:rPr>
        <w:t xml:space="preserve">, </w:t>
      </w:r>
      <w:r>
        <w:rPr>
          <w:color w:val="000000"/>
        </w:rPr>
        <w:t>мастер</w:t>
      </w:r>
      <w:r w:rsidRPr="00EE52CE">
        <w:rPr>
          <w:color w:val="000000"/>
          <w:lang w:val="sr-Latn-CS"/>
        </w:rPr>
        <w:t xml:space="preserve"> </w:t>
      </w:r>
      <w:r>
        <w:rPr>
          <w:color w:val="000000"/>
        </w:rPr>
        <w:t>струковним</w:t>
      </w:r>
      <w:r w:rsidRPr="00EE52CE">
        <w:rPr>
          <w:color w:val="000000"/>
          <w:lang w:val="sr-Latn-CS"/>
        </w:rPr>
        <w:t xml:space="preserve"> </w:t>
      </w:r>
      <w:r>
        <w:rPr>
          <w:color w:val="000000"/>
        </w:rPr>
        <w:t>студијама</w:t>
      </w:r>
      <w:r w:rsidRPr="00EE52CE">
        <w:rPr>
          <w:color w:val="000000"/>
          <w:lang w:val="sr-Latn-CS"/>
        </w:rPr>
        <w:t xml:space="preserve">, </w:t>
      </w:r>
      <w:r>
        <w:rPr>
          <w:color w:val="000000"/>
        </w:rPr>
        <w:t>специјалистичким</w:t>
      </w:r>
      <w:r w:rsidRPr="00EE52CE">
        <w:rPr>
          <w:color w:val="000000"/>
          <w:lang w:val="sr-Latn-CS"/>
        </w:rPr>
        <w:t xml:space="preserve"> </w:t>
      </w:r>
      <w:r>
        <w:rPr>
          <w:color w:val="000000"/>
        </w:rPr>
        <w:t>академским</w:t>
      </w:r>
      <w:r w:rsidRPr="00EE52CE">
        <w:rPr>
          <w:color w:val="000000"/>
          <w:lang w:val="sr-Latn-CS"/>
        </w:rPr>
        <w:t xml:space="preserve"> </w:t>
      </w:r>
      <w:r>
        <w:rPr>
          <w:color w:val="000000"/>
        </w:rPr>
        <w:t>студијама,специјалистичким</w:t>
      </w:r>
      <w:r w:rsidRPr="00EE52CE">
        <w:rPr>
          <w:color w:val="000000"/>
          <w:lang w:val="sr-Latn-CS"/>
        </w:rPr>
        <w:t xml:space="preserve"> </w:t>
      </w:r>
      <w:r>
        <w:rPr>
          <w:color w:val="000000"/>
        </w:rPr>
        <w:t>струковним</w:t>
      </w:r>
      <w:r w:rsidRPr="00EE52CE">
        <w:rPr>
          <w:color w:val="000000"/>
          <w:lang w:val="sr-Latn-CS"/>
        </w:rPr>
        <w:t xml:space="preserve"> </w:t>
      </w:r>
      <w:r>
        <w:rPr>
          <w:color w:val="000000"/>
        </w:rPr>
        <w:t>студијама</w:t>
      </w:r>
      <w:r w:rsidRPr="00EE52CE">
        <w:rPr>
          <w:color w:val="000000"/>
          <w:lang w:val="sr-Latn-CS"/>
        </w:rPr>
        <w:t xml:space="preserve">, </w:t>
      </w:r>
      <w:r>
        <w:rPr>
          <w:color w:val="000000"/>
        </w:rPr>
        <w:t>односно</w:t>
      </w:r>
      <w:r w:rsidRPr="00EE52CE">
        <w:rPr>
          <w:color w:val="000000"/>
          <w:lang w:val="sr-Latn-CS"/>
        </w:rPr>
        <w:t xml:space="preserve"> </w:t>
      </w:r>
      <w:r>
        <w:rPr>
          <w:color w:val="000000"/>
        </w:rPr>
        <w:t>на</w:t>
      </w:r>
      <w:r w:rsidRPr="00EE52CE">
        <w:rPr>
          <w:color w:val="000000"/>
          <w:lang w:val="sr-Latn-CS"/>
        </w:rPr>
        <w:t xml:space="preserve"> </w:t>
      </w:r>
      <w:r>
        <w:rPr>
          <w:color w:val="000000"/>
        </w:rPr>
        <w:t>основним</w:t>
      </w:r>
      <w:r w:rsidRPr="00EE52CE">
        <w:rPr>
          <w:color w:val="000000"/>
          <w:lang w:val="sr-Latn-CS"/>
        </w:rPr>
        <w:t xml:space="preserve"> </w:t>
      </w:r>
      <w:r>
        <w:rPr>
          <w:color w:val="000000"/>
        </w:rPr>
        <w:t>студијама</w:t>
      </w:r>
      <w:r w:rsidRPr="00EE52CE">
        <w:rPr>
          <w:color w:val="000000"/>
          <w:lang w:val="sr-Latn-CS"/>
        </w:rPr>
        <w:t xml:space="preserve"> </w:t>
      </w:r>
      <w:r>
        <w:rPr>
          <w:color w:val="000000"/>
        </w:rPr>
        <w:t>у</w:t>
      </w:r>
      <w:r w:rsidRPr="00EE52CE">
        <w:rPr>
          <w:color w:val="000000"/>
          <w:lang w:val="sr-Latn-CS"/>
        </w:rPr>
        <w:t xml:space="preserve"> </w:t>
      </w:r>
      <w:r>
        <w:rPr>
          <w:color w:val="000000"/>
        </w:rPr>
        <w:t>трајању</w:t>
      </w:r>
      <w:r w:rsidRPr="00EE52CE">
        <w:rPr>
          <w:color w:val="000000"/>
          <w:lang w:val="sr-Latn-CS"/>
        </w:rPr>
        <w:t xml:space="preserve"> </w:t>
      </w:r>
      <w:r>
        <w:rPr>
          <w:color w:val="000000"/>
        </w:rPr>
        <w:t>од</w:t>
      </w:r>
      <w:r w:rsidRPr="00EE52CE">
        <w:rPr>
          <w:color w:val="000000"/>
          <w:lang w:val="sr-Latn-CS"/>
        </w:rPr>
        <w:t xml:space="preserve"> </w:t>
      </w:r>
      <w:r>
        <w:rPr>
          <w:color w:val="000000"/>
        </w:rPr>
        <w:t>најмање</w:t>
      </w:r>
      <w:r w:rsidRPr="00EE52CE">
        <w:rPr>
          <w:color w:val="000000"/>
          <w:lang w:val="sr-Latn-CS"/>
        </w:rPr>
        <w:t xml:space="preserve"> </w:t>
      </w:r>
      <w:r>
        <w:rPr>
          <w:color w:val="000000"/>
        </w:rPr>
        <w:t>четири</w:t>
      </w:r>
      <w:r w:rsidRPr="00EE52CE">
        <w:rPr>
          <w:color w:val="000000"/>
          <w:lang w:val="sr-Latn-CS"/>
        </w:rPr>
        <w:t xml:space="preserve"> </w:t>
      </w:r>
      <w:r>
        <w:rPr>
          <w:color w:val="000000"/>
        </w:rPr>
        <w:t>године</w:t>
      </w:r>
      <w:r w:rsidRPr="00EE52CE">
        <w:rPr>
          <w:color w:val="000000"/>
          <w:lang w:val="sr-Latn-CS"/>
        </w:rPr>
        <w:t xml:space="preserve"> </w:t>
      </w:r>
      <w:r>
        <w:rPr>
          <w:color w:val="000000"/>
        </w:rPr>
        <w:t>или</w:t>
      </w:r>
      <w:r w:rsidRPr="00EE52CE">
        <w:rPr>
          <w:color w:val="000000"/>
          <w:lang w:val="sr-Latn-CS"/>
        </w:rPr>
        <w:t xml:space="preserve"> </w:t>
      </w:r>
      <w:r>
        <w:rPr>
          <w:color w:val="000000"/>
        </w:rPr>
        <w:t>специјалистичким</w:t>
      </w:r>
      <w:r w:rsidRPr="00EE52CE">
        <w:rPr>
          <w:color w:val="000000"/>
          <w:lang w:val="sr-Latn-CS"/>
        </w:rPr>
        <w:t xml:space="preserve"> </w:t>
      </w:r>
      <w:r>
        <w:rPr>
          <w:color w:val="000000"/>
        </w:rPr>
        <w:t>студијама</w:t>
      </w:r>
      <w:r w:rsidRPr="00EE52CE">
        <w:rPr>
          <w:color w:val="000000"/>
          <w:lang w:val="sr-Latn-CS"/>
        </w:rPr>
        <w:t xml:space="preserve"> </w:t>
      </w:r>
      <w:r>
        <w:rPr>
          <w:color w:val="000000"/>
        </w:rPr>
        <w:t>на</w:t>
      </w:r>
      <w:r w:rsidRPr="00EE52CE">
        <w:rPr>
          <w:color w:val="000000"/>
          <w:lang w:val="sr-Latn-CS"/>
        </w:rPr>
        <w:t xml:space="preserve"> </w:t>
      </w:r>
      <w:r>
        <w:rPr>
          <w:color w:val="000000"/>
        </w:rPr>
        <w:t>факултету</w:t>
      </w:r>
      <w:r w:rsidRPr="00EE52CE">
        <w:rPr>
          <w:color w:val="000000"/>
          <w:lang w:val="sr-Latn-CS"/>
        </w:rPr>
        <w:t xml:space="preserve">, </w:t>
      </w:r>
      <w:r>
        <w:rPr>
          <w:color w:val="000000"/>
        </w:rPr>
        <w:t>положен</w:t>
      </w:r>
      <w:r w:rsidRPr="00EE52CE">
        <w:rPr>
          <w:color w:val="000000"/>
          <w:lang w:val="sr-Latn-CS"/>
        </w:rPr>
        <w:t xml:space="preserve"> </w:t>
      </w:r>
      <w:r>
        <w:rPr>
          <w:color w:val="000000"/>
        </w:rPr>
        <w:t>државни</w:t>
      </w:r>
      <w:r w:rsidRPr="00EE52CE">
        <w:rPr>
          <w:color w:val="000000"/>
          <w:lang w:val="sr-Latn-CS"/>
        </w:rPr>
        <w:t xml:space="preserve"> </w:t>
      </w:r>
      <w:r>
        <w:rPr>
          <w:color w:val="000000"/>
        </w:rPr>
        <w:t>стручни</w:t>
      </w:r>
      <w:r w:rsidRPr="00EE52CE">
        <w:rPr>
          <w:color w:val="000000"/>
          <w:lang w:val="sr-Latn-CS"/>
        </w:rPr>
        <w:t xml:space="preserve"> </w:t>
      </w:r>
      <w:r>
        <w:rPr>
          <w:color w:val="000000"/>
        </w:rPr>
        <w:t>испит</w:t>
      </w:r>
      <w:r w:rsidRPr="00EE52CE">
        <w:rPr>
          <w:color w:val="000000"/>
          <w:lang w:val="sr-Latn-CS"/>
        </w:rPr>
        <w:t xml:space="preserve">, </w:t>
      </w:r>
      <w:r>
        <w:rPr>
          <w:color w:val="000000"/>
        </w:rPr>
        <w:t>радно</w:t>
      </w:r>
      <w:r w:rsidRPr="00EE52CE">
        <w:rPr>
          <w:color w:val="000000"/>
          <w:lang w:val="sr-Latn-CS"/>
        </w:rPr>
        <w:t xml:space="preserve"> </w:t>
      </w:r>
      <w:r>
        <w:rPr>
          <w:color w:val="000000"/>
        </w:rPr>
        <w:t>искуство</w:t>
      </w:r>
      <w:r w:rsidRPr="00EE52CE">
        <w:rPr>
          <w:color w:val="000000"/>
          <w:lang w:val="sr-Latn-CS"/>
        </w:rPr>
        <w:t xml:space="preserve"> </w:t>
      </w:r>
      <w:r>
        <w:rPr>
          <w:color w:val="000000"/>
        </w:rPr>
        <w:t>у</w:t>
      </w:r>
      <w:r w:rsidRPr="00EE52CE">
        <w:rPr>
          <w:color w:val="000000"/>
          <w:lang w:val="sr-Latn-CS"/>
        </w:rPr>
        <w:t xml:space="preserve"> </w:t>
      </w:r>
      <w:r>
        <w:rPr>
          <w:color w:val="000000"/>
        </w:rPr>
        <w:t>струци</w:t>
      </w:r>
      <w:r w:rsidRPr="00EE52CE">
        <w:rPr>
          <w:color w:val="000000"/>
          <w:lang w:val="sr-Latn-CS"/>
        </w:rPr>
        <w:t xml:space="preserve"> </w:t>
      </w:r>
      <w:r>
        <w:rPr>
          <w:color w:val="000000"/>
        </w:rPr>
        <w:t>од</w:t>
      </w:r>
      <w:r w:rsidRPr="00EE52CE">
        <w:rPr>
          <w:color w:val="000000"/>
          <w:lang w:val="sr-Latn-CS"/>
        </w:rPr>
        <w:t xml:space="preserve"> </w:t>
      </w:r>
      <w:r w:rsidRPr="00720F31">
        <w:t>најмање</w:t>
      </w:r>
      <w:r w:rsidRPr="00EE52CE">
        <w:rPr>
          <w:lang w:val="sr-Latn-CS"/>
        </w:rPr>
        <w:t xml:space="preserve"> </w:t>
      </w:r>
      <w:r w:rsidRPr="00720F31">
        <w:rPr>
          <w:lang w:val="sr-Cyrl-CS"/>
        </w:rPr>
        <w:t>три</w:t>
      </w:r>
      <w:r w:rsidRPr="00EE52CE">
        <w:rPr>
          <w:lang w:val="sr-Latn-CS"/>
        </w:rPr>
        <w:t xml:space="preserve"> </w:t>
      </w:r>
      <w:r w:rsidRPr="00720F31">
        <w:t>годин</w:t>
      </w:r>
      <w:r w:rsidRPr="00720F31">
        <w:rPr>
          <w:lang w:val="sr-Cyrl-CS"/>
        </w:rPr>
        <w:t>е</w:t>
      </w:r>
      <w:r w:rsidRPr="00EE52CE">
        <w:rPr>
          <w:color w:val="000000"/>
          <w:lang w:val="sr-Latn-CS"/>
        </w:rPr>
        <w:t>.</w:t>
      </w:r>
    </w:p>
    <w:p w14:paraId="2D411887" w14:textId="07F5C84A" w:rsidR="00396E5F" w:rsidRDefault="00396E5F" w:rsidP="00396E5F">
      <w:pPr>
        <w:jc w:val="both"/>
        <w:rPr>
          <w:lang w:eastAsia="ar-SA"/>
        </w:rPr>
      </w:pPr>
    </w:p>
    <w:p w14:paraId="7B116D1C" w14:textId="4B5252EB" w:rsidR="00396E5F" w:rsidRDefault="00396E5F" w:rsidP="00396E5F">
      <w:pPr>
        <w:jc w:val="both"/>
        <w:rPr>
          <w:lang w:eastAsia="ar-SA"/>
        </w:rPr>
      </w:pPr>
    </w:p>
    <w:p w14:paraId="3043E793" w14:textId="77777777" w:rsidR="00396E5F" w:rsidRPr="00EC4EE2" w:rsidRDefault="00396E5F" w:rsidP="00396E5F">
      <w:pPr>
        <w:jc w:val="both"/>
        <w:rPr>
          <w:lang w:eastAsia="ar-SA"/>
        </w:rPr>
      </w:pPr>
    </w:p>
    <w:p w14:paraId="3556B102" w14:textId="77777777" w:rsidR="00396E5F" w:rsidRDefault="00396E5F" w:rsidP="00396E5F">
      <w:pPr>
        <w:jc w:val="center"/>
        <w:rPr>
          <w:b/>
          <w:lang w:val="sr-Cyrl-CS" w:eastAsia="ar-SA"/>
        </w:rPr>
      </w:pPr>
      <w:r>
        <w:rPr>
          <w:b/>
          <w:lang w:val="sr-Cyrl-CS" w:eastAsia="ar-SA"/>
        </w:rPr>
        <w:t>Члан 5.</w:t>
      </w:r>
    </w:p>
    <w:p w14:paraId="59D17BE2" w14:textId="77777777" w:rsidR="00396E5F" w:rsidRPr="00772DD9" w:rsidRDefault="00396E5F" w:rsidP="00396E5F">
      <w:pPr>
        <w:jc w:val="center"/>
        <w:rPr>
          <w:b/>
          <w:lang w:eastAsia="ar-SA"/>
        </w:rPr>
      </w:pPr>
    </w:p>
    <w:p w14:paraId="548A64FE" w14:textId="77777777" w:rsidR="00396E5F" w:rsidRDefault="00396E5F" w:rsidP="00396E5F">
      <w:pPr>
        <w:jc w:val="both"/>
        <w:rPr>
          <w:lang w:val="sr-Cyrl-CS" w:eastAsia="ar-SA"/>
        </w:rPr>
      </w:pPr>
      <w:r>
        <w:rPr>
          <w:lang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r>
        <w:rPr>
          <w:lang w:eastAsia="ar-SA"/>
        </w:rPr>
        <w:t>инспекцијске послове</w:t>
      </w:r>
      <w:r>
        <w:rPr>
          <w:lang w:val="sr-Cyrl-CS" w:eastAsia="ar-SA"/>
        </w:rPr>
        <w:t xml:space="preserve"> мења се тачка </w:t>
      </w:r>
      <w:r>
        <w:rPr>
          <w:lang w:eastAsia="ar-SA"/>
        </w:rPr>
        <w:t>34</w:t>
      </w:r>
      <w:r>
        <w:rPr>
          <w:lang w:val="sr-Cyrl-CS" w:eastAsia="ar-SA"/>
        </w:rPr>
        <w:t>. и гласи:</w:t>
      </w:r>
    </w:p>
    <w:p w14:paraId="5C514095" w14:textId="77777777" w:rsidR="00396E5F" w:rsidRDefault="00396E5F" w:rsidP="00396E5F">
      <w:pPr>
        <w:jc w:val="both"/>
        <w:rPr>
          <w:lang w:val="sr-Cyrl-CS" w:eastAsia="ar-SA"/>
        </w:rPr>
      </w:pPr>
    </w:p>
    <w:tbl>
      <w:tblPr>
        <w:tblW w:w="0" w:type="auto"/>
        <w:tblLook w:val="00A0" w:firstRow="1" w:lastRow="0" w:firstColumn="1" w:lastColumn="0" w:noHBand="0" w:noVBand="0"/>
      </w:tblPr>
      <w:tblGrid>
        <w:gridCol w:w="9360"/>
      </w:tblGrid>
      <w:tr w:rsidR="00396E5F" w:rsidRPr="00EE52CE" w14:paraId="170770DC" w14:textId="77777777" w:rsidTr="009E2ED6">
        <w:trPr>
          <w:trHeight w:val="828"/>
        </w:trPr>
        <w:tc>
          <w:tcPr>
            <w:tcW w:w="9576" w:type="dxa"/>
          </w:tcPr>
          <w:p w14:paraId="34278BF1" w14:textId="77777777" w:rsidR="00396E5F" w:rsidRPr="009415F3" w:rsidRDefault="00396E5F" w:rsidP="009E2ED6">
            <w:pPr>
              <w:jc w:val="both"/>
              <w:rPr>
                <w:b/>
                <w:lang w:val="sr-Cyrl-CS" w:eastAsia="ar-SA"/>
              </w:rPr>
            </w:pPr>
            <w:r>
              <w:rPr>
                <w:b/>
                <w:lang w:val="sr-Cyrl-CS" w:eastAsia="ar-SA"/>
              </w:rPr>
              <w:t>3</w:t>
            </w:r>
            <w:r>
              <w:rPr>
                <w:b/>
                <w:lang w:eastAsia="ar-SA"/>
              </w:rPr>
              <w:t>4</w:t>
            </w:r>
            <w:r>
              <w:rPr>
                <w:b/>
                <w:lang w:val="sr-Cyrl-CS" w:eastAsia="ar-SA"/>
              </w:rPr>
              <w:t xml:space="preserve">. Начелник Одељења и </w:t>
            </w:r>
            <w:r w:rsidRPr="000C4219">
              <w:rPr>
                <w:b/>
                <w:lang w:val="sr-Cyrl-CS" w:eastAsia="ar-SA"/>
              </w:rPr>
              <w:t>Инспектор за заштиту животне средине</w:t>
            </w:r>
          </w:p>
          <w:p w14:paraId="6C306108" w14:textId="77777777" w:rsidR="00396E5F" w:rsidRPr="00005457" w:rsidRDefault="00396E5F" w:rsidP="009E2ED6">
            <w:pPr>
              <w:jc w:val="both"/>
              <w:rPr>
                <w:lang w:val="sr-Cyrl-CS" w:eastAsia="ar-SA"/>
              </w:rPr>
            </w:pPr>
            <w:r w:rsidRPr="00343956">
              <w:rPr>
                <w:b/>
                <w:lang w:eastAsia="ar-SA"/>
              </w:rPr>
              <w:t xml:space="preserve">Звање: </w:t>
            </w:r>
            <w:r>
              <w:rPr>
                <w:b/>
                <w:lang w:val="sr-Cyrl-CS" w:eastAsia="ar-SA"/>
              </w:rPr>
              <w:t>самостални саветник</w:t>
            </w:r>
            <w:r>
              <w:rPr>
                <w:lang w:eastAsia="ar-SA"/>
              </w:rPr>
              <w:t xml:space="preserve">                                                                    </w:t>
            </w:r>
            <w:r w:rsidRPr="00343956">
              <w:rPr>
                <w:b/>
                <w:lang w:eastAsia="ar-SA"/>
              </w:rPr>
              <w:t>број службеника: 1</w:t>
            </w:r>
          </w:p>
        </w:tc>
      </w:tr>
    </w:tbl>
    <w:p w14:paraId="138172A1" w14:textId="77777777" w:rsidR="00396E5F" w:rsidRPr="009415F3" w:rsidRDefault="00396E5F" w:rsidP="00396E5F">
      <w:pPr>
        <w:pStyle w:val="Normal1"/>
        <w:spacing w:before="0" w:beforeAutospacing="0" w:after="0" w:afterAutospacing="0"/>
        <w:jc w:val="both"/>
        <w:rPr>
          <w:spacing w:val="-4"/>
        </w:rPr>
      </w:pPr>
      <w:r>
        <w:rPr>
          <w:b/>
          <w:lang w:val="sr-Cyrl-CS"/>
        </w:rPr>
        <w:t>Опис посла</w:t>
      </w:r>
      <w:r>
        <w:t>: Р</w:t>
      </w:r>
      <w:r w:rsidRPr="00343956">
        <w:t xml:space="preserve">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обављњу послова у Одељењу; </w:t>
      </w:r>
      <w:r w:rsidRPr="00343956">
        <w:rPr>
          <w:spacing w:val="-4"/>
        </w:rPr>
        <w:t xml:space="preserve">врши надзор над применом законских и других прописа и општих аката;  прати и проучава стање у свим областима инспекцијског деловања и даје предлоге за предузимање одговарајућих мера; по потреби одлази на терен са инспекторима;  усклађује активности  инспекцијских служби;  припрема извештаје о раду Одељења за Скупштину општине, Општинско веће и по потреби за органе Републике; </w:t>
      </w:r>
      <w:r w:rsidRPr="00343956">
        <w:t>припрема анализе, информације и извештаје о стању у области инспекцијског надзора и предлаже мере за унапређење рада</w:t>
      </w:r>
      <w:r w:rsidRPr="00343956">
        <w:rPr>
          <w:spacing w:val="-4"/>
        </w:rPr>
        <w:t>; о</w:t>
      </w:r>
      <w:r w:rsidRPr="00343956">
        <w:t>с</w:t>
      </w:r>
      <w:r w:rsidRPr="00343956">
        <w:rPr>
          <w:spacing w:val="-4"/>
        </w:rPr>
        <w:t xml:space="preserve">тварује </w:t>
      </w:r>
      <w:r w:rsidRPr="00343956">
        <w:t>с</w:t>
      </w:r>
      <w:r w:rsidRPr="00343956">
        <w:rPr>
          <w:spacing w:val="-4"/>
        </w:rPr>
        <w:t xml:space="preserve">арадњу </w:t>
      </w:r>
      <w:r w:rsidRPr="00343956">
        <w:t>с</w:t>
      </w:r>
      <w:r w:rsidRPr="00343956">
        <w:rPr>
          <w:spacing w:val="-4"/>
        </w:rPr>
        <w:t>а органима, имаоцима јавних овлашћења, правним и физичким лицима у циљу ефика</w:t>
      </w:r>
      <w:r w:rsidRPr="00343956">
        <w:t>сног обављања инпекцијског надзора;</w:t>
      </w:r>
      <w:r w:rsidRPr="00343956">
        <w:rPr>
          <w:spacing w:val="-4"/>
        </w:rPr>
        <w:t xml:space="preserve"> утврђује  оперативне планове рада Одељења и припрема одговоре на представке и одборничка питања.</w:t>
      </w:r>
      <w:r>
        <w:rPr>
          <w:spacing w:val="-4"/>
        </w:rPr>
        <w:t xml:space="preserve"> </w:t>
      </w:r>
      <w:r>
        <w:t xml:space="preserve">Начелник Одељења је за свој рад и рад Одељења одговоран начелнику Општинске управе. </w:t>
      </w:r>
      <w:r w:rsidRPr="000C4219">
        <w:t xml:space="preserve">Обавља инспекцијски надзор над применом и спровођењем закона и других прописа донетих на основу закона, у области заштите ваздуха од загађивања у објектима за које дозволу за изградњу и почетак рада дају надлежни органи локалне самоуправе; над применом мера заштите од буке у граду, односно општини, у стамбеним, занатским и комуналним објектима у циљу утврђивања испуњености прописаних услова заштите животне средине за почетак рада и обављање делатности радњи и предузећа и надзор о испуњености услова и спровођењу мера утврђених у одлуци о давању сагласности  на студију о процени утицаја и одлуци о давању сагласности на студију  затеченог стања. Доноси решења и закључке, подноси захтеве за покретање прекршајног поступка, подноси пријаве за покретање поступка за привредни преступ и подноси кривичне пријаве. Учествује у припреми информација за државне органе и медије, поступа по пријавама и извештава о предузетим мерама. Припрема месечне, кварталне и годишње извештаје о раду. </w:t>
      </w:r>
      <w:r w:rsidRPr="000C4219">
        <w:lastRenderedPageBreak/>
        <w:t>Прикупља и обрађује податке о постројењима која подлежу инспекцијском надзору. Обавља и друге послове по налогу  начелника Одељења и начелника Општинске управе, као и друге поверене послове инспекцијског надзора над заштитом животне средине.</w:t>
      </w:r>
    </w:p>
    <w:p w14:paraId="681741A2" w14:textId="77777777" w:rsidR="00396E5F" w:rsidRPr="009415F3" w:rsidRDefault="00396E5F" w:rsidP="00396E5F">
      <w:pPr>
        <w:pStyle w:val="Normal1"/>
        <w:spacing w:before="0" w:beforeAutospacing="0" w:after="0" w:afterAutospacing="0"/>
        <w:jc w:val="both"/>
      </w:pPr>
    </w:p>
    <w:p w14:paraId="5F3DD810" w14:textId="13845DA9" w:rsidR="00396E5F" w:rsidRDefault="00396E5F" w:rsidP="00396E5F">
      <w:pPr>
        <w:autoSpaceDE w:val="0"/>
        <w:autoSpaceDN w:val="0"/>
        <w:adjustRightInd w:val="0"/>
        <w:jc w:val="both"/>
        <w:rPr>
          <w:color w:val="000000"/>
          <w:lang w:val="sr-Cyrl-CS"/>
        </w:rPr>
      </w:pPr>
      <w:r w:rsidRPr="00EE52CE">
        <w:rPr>
          <w:b/>
          <w:color w:val="000000"/>
          <w:lang w:val="sr-Cyrl-CS"/>
        </w:rPr>
        <w:t xml:space="preserve"> Услови: </w:t>
      </w:r>
      <w:r w:rsidRPr="00EE52CE">
        <w:rPr>
          <w:lang w:val="sr-Cyrl-CS" w:eastAsia="ar-SA"/>
        </w:rPr>
        <w:t>стечено високо образовање</w:t>
      </w:r>
      <w:r>
        <w:rPr>
          <w:lang w:val="sr-Cyrl-CS" w:eastAsia="ar-SA"/>
        </w:rPr>
        <w:t xml:space="preserve"> </w:t>
      </w:r>
      <w:r w:rsidRPr="00EE52CE">
        <w:rPr>
          <w:lang w:val="sr-Cyrl-CS" w:eastAsia="ar-SA"/>
        </w:rPr>
        <w:t xml:space="preserve">на основним академским студијама </w:t>
      </w:r>
      <w:r>
        <w:rPr>
          <w:lang w:val="sr-Cyrl-CS" w:eastAsia="ar-SA"/>
        </w:rPr>
        <w:t xml:space="preserve">пољопривредних наука </w:t>
      </w:r>
      <w:r w:rsidRPr="00EE52CE">
        <w:rPr>
          <w:color w:val="000000"/>
          <w:lang w:val="sr-Cyrl-CS"/>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color w:val="000000"/>
          <w:lang w:val="sr-Cyrl-CS"/>
        </w:rPr>
        <w:t xml:space="preserve">положен испит за инспекторе, </w:t>
      </w:r>
      <w:r w:rsidRPr="00EE52CE">
        <w:rPr>
          <w:color w:val="000000"/>
          <w:lang w:val="sr-Cyrl-CS"/>
        </w:rPr>
        <w:t xml:space="preserve">радно искуство у струци од </w:t>
      </w:r>
      <w:r w:rsidRPr="00EE52CE">
        <w:rPr>
          <w:lang w:val="sr-Cyrl-CS"/>
        </w:rPr>
        <w:t>најмање пет година</w:t>
      </w:r>
      <w:r w:rsidRPr="00EE52CE">
        <w:rPr>
          <w:color w:val="000000"/>
          <w:lang w:val="sr-Cyrl-CS"/>
        </w:rPr>
        <w:t>.</w:t>
      </w:r>
    </w:p>
    <w:p w14:paraId="5809EAEB" w14:textId="6693CE25" w:rsidR="00396E5F" w:rsidRDefault="00396E5F" w:rsidP="00396E5F">
      <w:pPr>
        <w:autoSpaceDE w:val="0"/>
        <w:autoSpaceDN w:val="0"/>
        <w:adjustRightInd w:val="0"/>
        <w:jc w:val="both"/>
        <w:rPr>
          <w:color w:val="000000"/>
          <w:lang w:val="sr-Cyrl-CS"/>
        </w:rPr>
      </w:pPr>
    </w:p>
    <w:p w14:paraId="4F584EC3" w14:textId="3817C2F3" w:rsidR="00396E5F" w:rsidRDefault="00396E5F" w:rsidP="00396E5F">
      <w:pPr>
        <w:autoSpaceDE w:val="0"/>
        <w:autoSpaceDN w:val="0"/>
        <w:adjustRightInd w:val="0"/>
        <w:jc w:val="both"/>
        <w:rPr>
          <w:color w:val="000000"/>
          <w:lang w:val="sr-Cyrl-CS"/>
        </w:rPr>
      </w:pPr>
    </w:p>
    <w:p w14:paraId="029EC83C" w14:textId="77777777" w:rsidR="00396E5F" w:rsidRDefault="00396E5F" w:rsidP="00396E5F">
      <w:pPr>
        <w:autoSpaceDE w:val="0"/>
        <w:autoSpaceDN w:val="0"/>
        <w:adjustRightInd w:val="0"/>
        <w:jc w:val="both"/>
        <w:rPr>
          <w:color w:val="000000"/>
          <w:lang w:val="sr-Cyrl-CS"/>
        </w:rPr>
      </w:pPr>
    </w:p>
    <w:p w14:paraId="4F3AC35C" w14:textId="77777777" w:rsidR="00396E5F" w:rsidRDefault="00396E5F" w:rsidP="00396E5F">
      <w:pPr>
        <w:jc w:val="center"/>
        <w:rPr>
          <w:b/>
          <w:lang w:val="sr-Cyrl-CS" w:eastAsia="ar-SA"/>
        </w:rPr>
      </w:pPr>
      <w:r>
        <w:rPr>
          <w:b/>
          <w:lang w:val="sr-Cyrl-CS" w:eastAsia="ar-SA"/>
        </w:rPr>
        <w:t>Члан 6.</w:t>
      </w:r>
    </w:p>
    <w:p w14:paraId="1C657F6F" w14:textId="77777777" w:rsidR="00396E5F" w:rsidRPr="00772DD9" w:rsidRDefault="00396E5F" w:rsidP="00396E5F">
      <w:pPr>
        <w:jc w:val="center"/>
        <w:rPr>
          <w:b/>
          <w:lang w:val="sr-Cyrl-CS" w:eastAsia="ar-SA"/>
        </w:rPr>
      </w:pPr>
    </w:p>
    <w:p w14:paraId="7CD68516" w14:textId="77777777" w:rsidR="00396E5F" w:rsidRDefault="00396E5F" w:rsidP="00396E5F">
      <w:pPr>
        <w:jc w:val="both"/>
        <w:rPr>
          <w:lang w:val="sr-Cyrl-CS" w:eastAsia="ar-SA"/>
        </w:rPr>
      </w:pPr>
      <w:r>
        <w:rPr>
          <w:lang w:val="sr-Cyrl-CS"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r>
        <w:rPr>
          <w:lang w:eastAsia="ar-SA"/>
        </w:rPr>
        <w:t>инспекцијске послове</w:t>
      </w:r>
      <w:r>
        <w:rPr>
          <w:lang w:val="sr-Cyrl-CS" w:eastAsia="ar-SA"/>
        </w:rPr>
        <w:t xml:space="preserve"> мења се тачка </w:t>
      </w:r>
      <w:r>
        <w:rPr>
          <w:lang w:eastAsia="ar-SA"/>
        </w:rPr>
        <w:t>38</w:t>
      </w:r>
      <w:r>
        <w:rPr>
          <w:lang w:val="sr-Cyrl-CS" w:eastAsia="ar-SA"/>
        </w:rPr>
        <w:t>. и гласи:</w:t>
      </w:r>
    </w:p>
    <w:tbl>
      <w:tblPr>
        <w:tblpPr w:leftFromText="180" w:rightFromText="180" w:vertAnchor="text" w:horzAnchor="margin" w:tblpY="197"/>
        <w:tblW w:w="0" w:type="auto"/>
        <w:tblLook w:val="00A0" w:firstRow="1" w:lastRow="0" w:firstColumn="1" w:lastColumn="0" w:noHBand="0" w:noVBand="0"/>
      </w:tblPr>
      <w:tblGrid>
        <w:gridCol w:w="4690"/>
        <w:gridCol w:w="4670"/>
      </w:tblGrid>
      <w:tr w:rsidR="00396E5F" w:rsidRPr="00343956" w14:paraId="1E9DE09A" w14:textId="77777777" w:rsidTr="009E2ED6">
        <w:tc>
          <w:tcPr>
            <w:tcW w:w="4795" w:type="dxa"/>
          </w:tcPr>
          <w:p w14:paraId="4CBC8CEF" w14:textId="77777777" w:rsidR="00396E5F" w:rsidRPr="00E05BE9" w:rsidRDefault="00396E5F" w:rsidP="00396E5F">
            <w:pPr>
              <w:pStyle w:val="ListParagraph"/>
              <w:numPr>
                <w:ilvl w:val="0"/>
                <w:numId w:val="5"/>
              </w:numPr>
              <w:ind w:left="360"/>
              <w:jc w:val="both"/>
              <w:rPr>
                <w:b/>
                <w:lang w:eastAsia="ar-SA"/>
              </w:rPr>
            </w:pPr>
            <w:r w:rsidRPr="00E05BE9">
              <w:rPr>
                <w:b/>
                <w:lang w:val="sr-Cyrl-CS" w:eastAsia="ar-SA"/>
              </w:rPr>
              <w:t>Просветни инспектор</w:t>
            </w:r>
          </w:p>
        </w:tc>
        <w:tc>
          <w:tcPr>
            <w:tcW w:w="4781" w:type="dxa"/>
          </w:tcPr>
          <w:p w14:paraId="7877950C" w14:textId="77777777" w:rsidR="00396E5F" w:rsidRPr="00343956" w:rsidRDefault="00396E5F" w:rsidP="009E2ED6">
            <w:pPr>
              <w:jc w:val="both"/>
              <w:rPr>
                <w:b/>
                <w:lang w:eastAsia="ar-SA"/>
              </w:rPr>
            </w:pPr>
          </w:p>
        </w:tc>
      </w:tr>
      <w:tr w:rsidR="00396E5F" w:rsidRPr="00343956" w14:paraId="2FBF46D5" w14:textId="77777777" w:rsidTr="009E2ED6">
        <w:trPr>
          <w:trHeight w:val="357"/>
        </w:trPr>
        <w:tc>
          <w:tcPr>
            <w:tcW w:w="4795" w:type="dxa"/>
          </w:tcPr>
          <w:p w14:paraId="29BE3582" w14:textId="77777777" w:rsidR="00396E5F" w:rsidRPr="00CE5DC4" w:rsidRDefault="00396E5F" w:rsidP="009E2ED6">
            <w:pPr>
              <w:ind w:left="360" w:hanging="360"/>
              <w:jc w:val="both"/>
              <w:rPr>
                <w:lang w:val="sr-Cyrl-CS" w:eastAsia="ar-SA"/>
              </w:rPr>
            </w:pPr>
            <w:r w:rsidRPr="00343956">
              <w:rPr>
                <w:b/>
                <w:lang w:eastAsia="ar-SA"/>
              </w:rPr>
              <w:t xml:space="preserve">Звање: </w:t>
            </w:r>
            <w:r>
              <w:rPr>
                <w:b/>
                <w:lang w:val="sr-Cyrl-CS" w:eastAsia="ar-SA"/>
              </w:rPr>
              <w:t>саветник</w:t>
            </w:r>
          </w:p>
        </w:tc>
        <w:tc>
          <w:tcPr>
            <w:tcW w:w="4781" w:type="dxa"/>
          </w:tcPr>
          <w:p w14:paraId="01179399" w14:textId="77777777" w:rsidR="00396E5F" w:rsidRDefault="00396E5F" w:rsidP="009E2ED6">
            <w:pPr>
              <w:jc w:val="right"/>
              <w:rPr>
                <w:b/>
                <w:lang w:eastAsia="ar-SA"/>
              </w:rPr>
            </w:pPr>
            <w:r w:rsidRPr="00343956">
              <w:rPr>
                <w:b/>
                <w:lang w:eastAsia="ar-SA"/>
              </w:rPr>
              <w:t>број службеника: 1</w:t>
            </w:r>
          </w:p>
          <w:p w14:paraId="0086001F" w14:textId="77777777" w:rsidR="00396E5F" w:rsidRPr="00343956" w:rsidRDefault="00396E5F" w:rsidP="009E2ED6">
            <w:pPr>
              <w:jc w:val="right"/>
              <w:rPr>
                <w:b/>
                <w:lang w:eastAsia="ar-SA"/>
              </w:rPr>
            </w:pPr>
          </w:p>
        </w:tc>
      </w:tr>
    </w:tbl>
    <w:p w14:paraId="580D26BD" w14:textId="77777777" w:rsidR="00396E5F" w:rsidRDefault="00396E5F" w:rsidP="00396E5F">
      <w:pPr>
        <w:pStyle w:val="Normal1"/>
        <w:spacing w:before="0" w:beforeAutospacing="0" w:after="0" w:afterAutospacing="0"/>
        <w:jc w:val="both"/>
      </w:pPr>
      <w:r w:rsidRPr="000319FA">
        <w:rPr>
          <w:b/>
          <w:lang w:val="sr-Cyrl-CS"/>
        </w:rPr>
        <w:t>Опис посла</w:t>
      </w:r>
      <w:r w:rsidRPr="00EF1177">
        <w:rPr>
          <w:b/>
        </w:rPr>
        <w:t xml:space="preserve">: </w:t>
      </w:r>
      <w:r w:rsidRPr="00EF1177">
        <w:t xml:space="preserve">Врши контролу уписаних ученика на почетку школске године, контролу педагошке документације (годишњег програма рада школе, глобалне и месечне планове рада наставника као и дневне припреме наставника, контролу дневника, матичних књига и распореда часова); врши контролу реализације наставних планова и отклањање уочених недостатака свих облика рада; контролу над спровођењем предузетих колективних мера; контролу поступка оцењивања према Правилнику о оцењивању; контролу рада органа управљања  и избора чланова школског одбора; контролу поступка пријема наставника, стручних сарадника и сарадника у настави у радни однос; контролу поделе предмета на наставнике; контролу употребе уџбеника и приручника; контролу планирања, организовања, спровођења и евиденције испита; утврђује и контролише испуњеност прописаних услова за обављање делатности; врши контролу поступка уписа деце и ученика; пружа стручну помоћ у примени закона и прописа из области образовања и васпитања; врши контролу коришћења буџетских средстава, забрањује спровођење радњи у установи које су супротне закону; наређује отклањање неправилности и недостатака у одређеном року; подноси пријаве надлежним органима за учињено кривично дело или привредни преступ, односно захтев за покретање прекршајног поступка; </w:t>
      </w:r>
      <w:r>
        <w:t>одлучује о захтевима за пружање бесплатне правне помоћи;</w:t>
      </w:r>
      <w:r>
        <w:rPr>
          <w:rFonts w:eastAsia="Times New Roman"/>
        </w:rPr>
        <w:t xml:space="preserve"> п</w:t>
      </w:r>
      <w:r w:rsidRPr="00343956">
        <w:rPr>
          <w:rFonts w:eastAsia="Times New Roman"/>
        </w:rPr>
        <w:t>ружа правну помоћ грађанима који имају пребивалиште или раде на подручју општине за потребе остваривања њихових права, обавеза и правних интереса сачињавањем писаних поднесака, уговора, тестамената, овлашћења и друго; даје усмене правне савете грађанима који имају пребивалиште или раде на подручју града за потребе остваривања њихових права, обавеза и правних интереса; прати закон</w:t>
      </w:r>
      <w:r w:rsidRPr="00343956">
        <w:rPr>
          <w:rFonts w:eastAsia="Times New Roman"/>
          <w:lang w:eastAsia="ar-SA"/>
        </w:rPr>
        <w:t xml:space="preserve">ску и подзаконску регулативу и друге прописе; предузима мере за ефикасније пружање правне помоћи грађанима; </w:t>
      </w:r>
      <w:r w:rsidRPr="00EF1177">
        <w:t>врши друге послове које му повере начелник Одељења или начелник Општинске управе.</w:t>
      </w:r>
    </w:p>
    <w:p w14:paraId="0B940B8D" w14:textId="77777777" w:rsidR="00396E5F" w:rsidRPr="00E05BE9" w:rsidRDefault="00396E5F" w:rsidP="00396E5F">
      <w:pPr>
        <w:pStyle w:val="Normal1"/>
        <w:spacing w:before="0" w:beforeAutospacing="0" w:after="0" w:afterAutospacing="0"/>
        <w:jc w:val="both"/>
      </w:pPr>
    </w:p>
    <w:p w14:paraId="498BC4CA" w14:textId="77777777" w:rsidR="00396E5F" w:rsidRPr="00EE52CE" w:rsidRDefault="00396E5F" w:rsidP="00396E5F">
      <w:pPr>
        <w:autoSpaceDE w:val="0"/>
        <w:autoSpaceDN w:val="0"/>
        <w:adjustRightInd w:val="0"/>
        <w:jc w:val="both"/>
        <w:rPr>
          <w:b/>
          <w:color w:val="000000"/>
          <w:lang w:val="sr-Cyrl-CS"/>
        </w:rPr>
      </w:pPr>
      <w:r w:rsidRPr="00EE52CE">
        <w:rPr>
          <w:b/>
          <w:color w:val="000000"/>
          <w:lang w:val="sr-Cyrl-CS"/>
        </w:rPr>
        <w:lastRenderedPageBreak/>
        <w:t xml:space="preserve">Услови: </w:t>
      </w:r>
      <w:r w:rsidRPr="00EE52CE">
        <w:rPr>
          <w:lang w:val="sr-Cyrl-CS" w:eastAsia="ar-SA"/>
        </w:rPr>
        <w:t>стечено високо образовање</w:t>
      </w:r>
      <w:r>
        <w:rPr>
          <w:lang w:val="sr-Cyrl-CS" w:eastAsia="ar-SA"/>
        </w:rPr>
        <w:t xml:space="preserve"> </w:t>
      </w:r>
      <w:r w:rsidRPr="00EE52CE">
        <w:rPr>
          <w:lang w:val="sr-Cyrl-CS" w:eastAsia="ar-SA"/>
        </w:rPr>
        <w:t xml:space="preserve">на основним академским студијама </w:t>
      </w:r>
      <w:r>
        <w:rPr>
          <w:lang w:val="sr-Cyrl-CS" w:eastAsia="ar-SA"/>
        </w:rPr>
        <w:t xml:space="preserve">правних наука </w:t>
      </w:r>
      <w:r w:rsidRPr="00EE52CE">
        <w:rPr>
          <w:color w:val="000000"/>
          <w:lang w:val="sr-Cyrl-CS"/>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color w:val="000000"/>
          <w:lang w:val="sr-Cyrl-CS"/>
        </w:rPr>
        <w:t>положен испит за инспекторе,</w:t>
      </w:r>
      <w:r w:rsidRPr="00EE52CE">
        <w:rPr>
          <w:color w:val="000000"/>
          <w:lang w:val="sr-Cyrl-CS"/>
        </w:rPr>
        <w:t xml:space="preserve"> радно искуство у </w:t>
      </w:r>
      <w:r>
        <w:rPr>
          <w:color w:val="000000"/>
          <w:lang w:val="sr-Cyrl-CS"/>
        </w:rPr>
        <w:t>обаласти образовања</w:t>
      </w:r>
      <w:r w:rsidRPr="00EE52CE">
        <w:rPr>
          <w:color w:val="000000"/>
          <w:lang w:val="sr-Cyrl-CS"/>
        </w:rPr>
        <w:t xml:space="preserve"> од </w:t>
      </w:r>
      <w:r w:rsidRPr="00EE52CE">
        <w:rPr>
          <w:lang w:val="sr-Cyrl-CS"/>
        </w:rPr>
        <w:t>најмање пет година</w:t>
      </w:r>
      <w:r w:rsidRPr="00EE52CE">
        <w:rPr>
          <w:color w:val="000000"/>
          <w:lang w:val="sr-Cyrl-CS"/>
        </w:rPr>
        <w:t>,</w:t>
      </w:r>
      <w:r>
        <w:rPr>
          <w:color w:val="000000"/>
          <w:lang w:val="sr-Cyrl-CS"/>
        </w:rPr>
        <w:t xml:space="preserve"> или у области правних наука на пословима у државним органима, школи или органима локалне самоуправе од најмање три године</w:t>
      </w:r>
      <w:r w:rsidRPr="00EE52CE">
        <w:rPr>
          <w:color w:val="000000"/>
          <w:lang w:val="sr-Cyrl-CS"/>
        </w:rPr>
        <w:t>.</w:t>
      </w:r>
    </w:p>
    <w:p w14:paraId="1F2970F7" w14:textId="13DF83AF" w:rsidR="00396E5F" w:rsidRDefault="00396E5F" w:rsidP="00396E5F">
      <w:pPr>
        <w:jc w:val="both"/>
        <w:rPr>
          <w:lang w:val="sr-Cyrl-CS" w:eastAsia="ar-SA"/>
        </w:rPr>
      </w:pPr>
    </w:p>
    <w:p w14:paraId="00CB7CC9" w14:textId="77777777" w:rsidR="00396E5F" w:rsidRDefault="00396E5F" w:rsidP="00396E5F">
      <w:pPr>
        <w:jc w:val="both"/>
        <w:rPr>
          <w:lang w:val="sr-Cyrl-CS" w:eastAsia="ar-SA"/>
        </w:rPr>
      </w:pPr>
    </w:p>
    <w:p w14:paraId="08B99B2E" w14:textId="77777777" w:rsidR="00396E5F" w:rsidRDefault="00396E5F" w:rsidP="00396E5F">
      <w:pPr>
        <w:jc w:val="center"/>
        <w:rPr>
          <w:b/>
          <w:lang w:val="sr-Cyrl-CS" w:eastAsia="ar-SA"/>
        </w:rPr>
      </w:pPr>
      <w:r>
        <w:rPr>
          <w:b/>
          <w:lang w:val="sr-Cyrl-CS" w:eastAsia="ar-SA"/>
        </w:rPr>
        <w:t>Члан 7.</w:t>
      </w:r>
    </w:p>
    <w:p w14:paraId="5382DDBF" w14:textId="77777777" w:rsidR="00396E5F" w:rsidRDefault="00396E5F" w:rsidP="00396E5F">
      <w:pPr>
        <w:jc w:val="center"/>
        <w:rPr>
          <w:b/>
          <w:lang w:val="sr-Cyrl-CS" w:eastAsia="ar-SA"/>
        </w:rPr>
      </w:pPr>
    </w:p>
    <w:p w14:paraId="5E81BE67" w14:textId="77777777" w:rsidR="00396E5F" w:rsidRDefault="00396E5F" w:rsidP="00396E5F">
      <w:pPr>
        <w:jc w:val="both"/>
        <w:rPr>
          <w:b/>
          <w:lang w:val="sr-Cyrl-CS" w:eastAsia="ar-SA"/>
        </w:rPr>
      </w:pPr>
      <w:r>
        <w:rPr>
          <w:lang w:val="sr-Cyrl-CS"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r>
        <w:rPr>
          <w:lang w:eastAsia="ar-SA"/>
        </w:rPr>
        <w:t>инспекцијске послове</w:t>
      </w:r>
      <w:r>
        <w:rPr>
          <w:lang w:val="sr-Cyrl-CS" w:eastAsia="ar-SA"/>
        </w:rPr>
        <w:t xml:space="preserve"> мења се тачка </w:t>
      </w:r>
      <w:r>
        <w:rPr>
          <w:lang w:eastAsia="ar-SA"/>
        </w:rPr>
        <w:t>40</w:t>
      </w:r>
      <w:r>
        <w:rPr>
          <w:lang w:val="sr-Cyrl-CS" w:eastAsia="ar-SA"/>
        </w:rPr>
        <w:t>. и гласи:</w:t>
      </w:r>
    </w:p>
    <w:p w14:paraId="32726357" w14:textId="77777777" w:rsidR="00396E5F" w:rsidRDefault="00396E5F" w:rsidP="00396E5F">
      <w:pPr>
        <w:jc w:val="center"/>
        <w:rPr>
          <w:b/>
          <w:lang w:val="sr-Cyrl-CS" w:eastAsia="ar-SA"/>
        </w:rPr>
      </w:pPr>
    </w:p>
    <w:tbl>
      <w:tblPr>
        <w:tblW w:w="0" w:type="auto"/>
        <w:tblLook w:val="00A0" w:firstRow="1" w:lastRow="0" w:firstColumn="1" w:lastColumn="0" w:noHBand="0" w:noVBand="0"/>
      </w:tblPr>
      <w:tblGrid>
        <w:gridCol w:w="4694"/>
        <w:gridCol w:w="4666"/>
      </w:tblGrid>
      <w:tr w:rsidR="00396E5F" w:rsidRPr="00343956" w14:paraId="7F9E4E3A" w14:textId="77777777" w:rsidTr="009E2ED6">
        <w:tc>
          <w:tcPr>
            <w:tcW w:w="5094" w:type="dxa"/>
          </w:tcPr>
          <w:p w14:paraId="6959C5FD" w14:textId="77777777" w:rsidR="00396E5F" w:rsidRPr="00E05BE9" w:rsidRDefault="00396E5F" w:rsidP="00396E5F">
            <w:pPr>
              <w:pStyle w:val="ListParagraph"/>
              <w:numPr>
                <w:ilvl w:val="0"/>
                <w:numId w:val="6"/>
              </w:numPr>
              <w:ind w:left="360"/>
              <w:jc w:val="both"/>
              <w:rPr>
                <w:b/>
                <w:lang w:eastAsia="ar-SA"/>
              </w:rPr>
            </w:pPr>
            <w:r w:rsidRPr="00E05BE9">
              <w:rPr>
                <w:b/>
                <w:lang w:val="sr-Cyrl-CS" w:eastAsia="ar-SA"/>
              </w:rPr>
              <w:t>Комунални инспектор II</w:t>
            </w:r>
          </w:p>
        </w:tc>
        <w:tc>
          <w:tcPr>
            <w:tcW w:w="5094" w:type="dxa"/>
          </w:tcPr>
          <w:p w14:paraId="340D5C65" w14:textId="77777777" w:rsidR="00396E5F" w:rsidRPr="00343956" w:rsidRDefault="00396E5F" w:rsidP="009E2ED6">
            <w:pPr>
              <w:jc w:val="both"/>
              <w:rPr>
                <w:b/>
                <w:lang w:eastAsia="ar-SA"/>
              </w:rPr>
            </w:pPr>
          </w:p>
        </w:tc>
      </w:tr>
      <w:tr w:rsidR="00396E5F" w:rsidRPr="00343956" w14:paraId="18686F09" w14:textId="77777777" w:rsidTr="009E2ED6">
        <w:tc>
          <w:tcPr>
            <w:tcW w:w="5094" w:type="dxa"/>
          </w:tcPr>
          <w:p w14:paraId="772C0878" w14:textId="77777777" w:rsidR="00396E5F" w:rsidRPr="00B4107C" w:rsidRDefault="00396E5F" w:rsidP="009E2ED6">
            <w:pPr>
              <w:jc w:val="both"/>
              <w:rPr>
                <w:lang w:val="sr-Cyrl-CS" w:eastAsia="ar-SA"/>
              </w:rPr>
            </w:pPr>
            <w:r w:rsidRPr="00343956">
              <w:rPr>
                <w:b/>
                <w:lang w:eastAsia="ar-SA"/>
              </w:rPr>
              <w:t xml:space="preserve">Звање: </w:t>
            </w:r>
            <w:r>
              <w:rPr>
                <w:b/>
                <w:lang w:val="sr-Cyrl-CS" w:eastAsia="ar-SA"/>
              </w:rPr>
              <w:t>млађи саветник</w:t>
            </w:r>
          </w:p>
        </w:tc>
        <w:tc>
          <w:tcPr>
            <w:tcW w:w="5094" w:type="dxa"/>
          </w:tcPr>
          <w:p w14:paraId="6F4DD81B" w14:textId="77777777" w:rsidR="00396E5F" w:rsidRPr="00343956" w:rsidRDefault="00396E5F" w:rsidP="009E2ED6">
            <w:pPr>
              <w:jc w:val="right"/>
              <w:rPr>
                <w:b/>
                <w:lang w:eastAsia="ar-SA"/>
              </w:rPr>
            </w:pPr>
            <w:r w:rsidRPr="00343956">
              <w:rPr>
                <w:b/>
                <w:lang w:eastAsia="ar-SA"/>
              </w:rPr>
              <w:t>број службеника: 1</w:t>
            </w:r>
          </w:p>
        </w:tc>
      </w:tr>
    </w:tbl>
    <w:p w14:paraId="79785D0B" w14:textId="77777777" w:rsidR="00396E5F" w:rsidRPr="00A04393" w:rsidRDefault="00396E5F" w:rsidP="00396E5F">
      <w:pPr>
        <w:keepNext/>
        <w:jc w:val="both"/>
        <w:outlineLvl w:val="0"/>
        <w:rPr>
          <w:bCs/>
          <w:kern w:val="32"/>
          <w:sz w:val="18"/>
          <w:szCs w:val="18"/>
          <w:lang w:val="sr-Cyrl-CS" w:eastAsia="ar-SA"/>
        </w:rPr>
      </w:pPr>
    </w:p>
    <w:p w14:paraId="199678B8" w14:textId="77777777" w:rsidR="00396E5F" w:rsidRDefault="00396E5F" w:rsidP="00396E5F">
      <w:pPr>
        <w:pStyle w:val="Normal1"/>
        <w:spacing w:before="0" w:beforeAutospacing="0" w:after="0" w:afterAutospacing="0"/>
        <w:jc w:val="both"/>
        <w:rPr>
          <w:sz w:val="18"/>
          <w:szCs w:val="18"/>
        </w:rPr>
      </w:pPr>
      <w:r>
        <w:rPr>
          <w:b/>
          <w:lang w:val="sr-Cyrl-CS"/>
        </w:rPr>
        <w:t>Опис посла</w:t>
      </w:r>
      <w:r>
        <w:t>: Обавља послове инспекцијског надзора и то: врши надзор код јавних комуналних предузећа, радних људи који самостално обављају привредне и друштвене делатности и друге послове  личним радом и средствима у својини грађана, надзор над снабдевањем града водом, одржавањем и експлоатацијом градске канализације, надзор над пречишћавањем и одвођењем отпадних вода, надзор над сакупљањем, изношењем и депоновањем смећа и других отпадака, над одржавањем комуналних објеката и зелених површина и заштите комуналних објеката и зелених површина, надзор над одржавањем јавне расвете, над одржавањем и уређивањем гробља, над снабдевањем града топлотном енергијом и над одржавањем објеката за производњу и испоруку топлотне енергије, надзор над одржавањем споменика и свих културно-историјских заоставштина, надзор над применом мера, заштите од буке у стамбеним, занатским и комуналним објектима и врши друге послове у складу са законом и на закону заснованим прописима које му повере начелник Одељења и начелник Општинске управе.</w:t>
      </w:r>
    </w:p>
    <w:p w14:paraId="3CA1D8ED" w14:textId="77777777" w:rsidR="00396E5F" w:rsidRPr="00A04393" w:rsidRDefault="00396E5F" w:rsidP="00396E5F">
      <w:pPr>
        <w:pStyle w:val="Normal1"/>
        <w:spacing w:before="0" w:beforeAutospacing="0" w:after="0" w:afterAutospacing="0"/>
        <w:jc w:val="both"/>
        <w:rPr>
          <w:sz w:val="18"/>
          <w:szCs w:val="18"/>
        </w:rPr>
      </w:pPr>
    </w:p>
    <w:p w14:paraId="280BCAC6" w14:textId="5B087A8D" w:rsidR="00396E5F" w:rsidRDefault="00396E5F" w:rsidP="00396E5F">
      <w:pPr>
        <w:pStyle w:val="Normal1"/>
        <w:spacing w:before="0" w:beforeAutospacing="0"/>
        <w:jc w:val="both"/>
        <w:rPr>
          <w:color w:val="000000"/>
          <w:lang w:val="sr-Cyrl-CS"/>
        </w:rPr>
      </w:pPr>
      <w:r w:rsidRPr="00EE52CE">
        <w:rPr>
          <w:b/>
          <w:color w:val="000000"/>
          <w:lang w:val="sr-Cyrl-CS"/>
        </w:rPr>
        <w:t xml:space="preserve">Услови: </w:t>
      </w:r>
      <w:r w:rsidRPr="00EE52CE">
        <w:rPr>
          <w:lang w:val="sr-Cyrl-CS" w:eastAsia="ar-SA"/>
        </w:rPr>
        <w:t>стечено високо образовање</w:t>
      </w:r>
      <w:r>
        <w:rPr>
          <w:lang w:val="sr-Cyrl-CS" w:eastAsia="ar-SA"/>
        </w:rPr>
        <w:t xml:space="preserve"> </w:t>
      </w:r>
      <w:r>
        <w:rPr>
          <w:lang w:val="en-US" w:eastAsia="ar-SA"/>
        </w:rPr>
        <w:t xml:space="preserve">из области друштвених </w:t>
      </w:r>
      <w:r>
        <w:rPr>
          <w:lang w:val="sr-Cyrl-CS" w:eastAsia="ar-SA"/>
        </w:rPr>
        <w:t xml:space="preserve">наука </w:t>
      </w:r>
      <w:r w:rsidRPr="00EE52CE">
        <w:rPr>
          <w:lang w:val="sr-Cyrl-CS" w:eastAsia="ar-SA"/>
        </w:rPr>
        <w:t xml:space="preserve">на основним академским студијама </w:t>
      </w:r>
      <w:r w:rsidRPr="00EE52CE">
        <w:rPr>
          <w:color w:val="000000"/>
          <w:lang w:val="sr-Cyrl-CS"/>
        </w:rPr>
        <w:t>у обиму од најмање 240 ЕСПБ, мастер академским студијам</w:t>
      </w:r>
      <w:r>
        <w:rPr>
          <w:color w:val="000000"/>
          <w:lang w:val="sr-Cyrl-CS"/>
        </w:rPr>
        <w:t xml:space="preserve">а, мастер струковним студијама, </w:t>
      </w:r>
      <w:r w:rsidRPr="00EE52CE">
        <w:rPr>
          <w:color w:val="000000"/>
          <w:lang w:val="sr-Cyrl-CS"/>
        </w:rPr>
        <w:t xml:space="preserve">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color w:val="000000"/>
          <w:lang w:val="sr-Cyrl-CS"/>
        </w:rPr>
        <w:t>положен испит за инспекторе,</w:t>
      </w:r>
      <w:r w:rsidRPr="00EE52CE">
        <w:rPr>
          <w:color w:val="000000"/>
          <w:lang w:val="sr-Cyrl-CS"/>
        </w:rPr>
        <w:t xml:space="preserve"> </w:t>
      </w:r>
      <w:r w:rsidR="0078013A">
        <w:rPr>
          <w:color w:val="000000"/>
          <w:lang w:val="sr-Cyrl-CS"/>
        </w:rPr>
        <w:t>завршен приправнички стаж</w:t>
      </w:r>
      <w:r w:rsidR="0078013A" w:rsidRPr="00EE52CE">
        <w:rPr>
          <w:color w:val="000000"/>
          <w:lang w:val="sr-Cyrl-CS"/>
        </w:rPr>
        <w:t>.</w:t>
      </w:r>
      <w:r w:rsidRPr="00EE52CE">
        <w:rPr>
          <w:color w:val="000000"/>
          <w:lang w:val="sr-Cyrl-CS"/>
        </w:rPr>
        <w:t>.</w:t>
      </w:r>
    </w:p>
    <w:p w14:paraId="72C77EC4" w14:textId="77777777" w:rsidR="00396E5F" w:rsidRPr="007B2EE4" w:rsidRDefault="00396E5F" w:rsidP="00396E5F">
      <w:pPr>
        <w:pStyle w:val="Normal1"/>
        <w:spacing w:before="0" w:beforeAutospacing="0"/>
        <w:jc w:val="both"/>
        <w:rPr>
          <w:color w:val="000000"/>
          <w:lang w:val="en-US"/>
        </w:rPr>
      </w:pPr>
    </w:p>
    <w:p w14:paraId="676EDD20" w14:textId="6A57106C" w:rsidR="00396E5F" w:rsidRDefault="00396E5F" w:rsidP="00396E5F">
      <w:pPr>
        <w:jc w:val="center"/>
        <w:rPr>
          <w:b/>
          <w:lang w:val="sr-Cyrl-CS" w:eastAsia="ar-SA"/>
        </w:rPr>
      </w:pPr>
      <w:r>
        <w:rPr>
          <w:b/>
          <w:lang w:val="sr-Cyrl-CS" w:eastAsia="ar-SA"/>
        </w:rPr>
        <w:t>Члан 8.</w:t>
      </w:r>
    </w:p>
    <w:p w14:paraId="291DFCBE" w14:textId="77777777" w:rsidR="00396E5F" w:rsidRPr="000725AC" w:rsidRDefault="00396E5F" w:rsidP="00396E5F">
      <w:pPr>
        <w:jc w:val="center"/>
        <w:rPr>
          <w:b/>
          <w:lang w:val="sr-Cyrl-CS" w:eastAsia="ar-SA"/>
        </w:rPr>
      </w:pPr>
    </w:p>
    <w:p w14:paraId="2326149B" w14:textId="77777777" w:rsidR="00396E5F" w:rsidRDefault="00396E5F" w:rsidP="00396E5F">
      <w:pPr>
        <w:jc w:val="both"/>
        <w:rPr>
          <w:lang w:val="sr-Cyrl-CS" w:eastAsia="ar-SA"/>
        </w:rPr>
      </w:pPr>
      <w:r w:rsidRPr="00E94747">
        <w:rPr>
          <w:lang w:val="sr-Cyrl-CS" w:eastAsia="ar-SA"/>
        </w:rPr>
        <w:tab/>
        <w:t xml:space="preserve">Остале одредбе </w:t>
      </w:r>
      <w:r w:rsidRPr="00432EAA">
        <w:rPr>
          <w:lang w:val="sr-Cyrl-CS" w:eastAsia="ar-SA"/>
        </w:rPr>
        <w:t>Правилника о организацији и систематизацији радних места у Општинској управи општине Љиг</w:t>
      </w:r>
      <w:r w:rsidRPr="00E94747">
        <w:rPr>
          <w:lang w:val="sr-Cyrl-CS" w:eastAsia="ar-SA"/>
        </w:rPr>
        <w:t xml:space="preserve"> </w:t>
      </w:r>
      <w:r>
        <w:rPr>
          <w:lang w:val="sr-Cyrl-CS"/>
        </w:rPr>
        <w:t>01 Број:06</w:t>
      </w:r>
      <w:r>
        <w:t xml:space="preserve">-24/19-2 од 26.07.2019. </w:t>
      </w:r>
      <w:r>
        <w:rPr>
          <w:lang w:eastAsia="ar-SA"/>
        </w:rPr>
        <w:t xml:space="preserve">године </w:t>
      </w:r>
      <w:r w:rsidRPr="00E94747">
        <w:rPr>
          <w:lang w:val="sr-Cyrl-CS" w:eastAsia="ar-SA"/>
        </w:rPr>
        <w:t>остају непромењене</w:t>
      </w:r>
      <w:r>
        <w:rPr>
          <w:lang w:val="sr-Cyrl-CS" w:eastAsia="ar-SA"/>
        </w:rPr>
        <w:t>.</w:t>
      </w:r>
    </w:p>
    <w:p w14:paraId="06F13B14" w14:textId="77777777" w:rsidR="00396E5F" w:rsidRPr="00E94747" w:rsidRDefault="00396E5F" w:rsidP="00396E5F">
      <w:pPr>
        <w:jc w:val="both"/>
        <w:rPr>
          <w:lang w:val="sr-Cyrl-CS" w:eastAsia="ar-SA"/>
        </w:rPr>
      </w:pPr>
    </w:p>
    <w:p w14:paraId="6F742DA7" w14:textId="7E75C203" w:rsidR="00396E5F" w:rsidRDefault="00396E5F" w:rsidP="00396E5F">
      <w:pPr>
        <w:jc w:val="center"/>
        <w:rPr>
          <w:b/>
          <w:lang w:val="sr-Cyrl-CS" w:eastAsia="ar-SA"/>
        </w:rPr>
      </w:pPr>
      <w:r>
        <w:rPr>
          <w:b/>
          <w:lang w:val="sr-Cyrl-CS" w:eastAsia="ar-SA"/>
        </w:rPr>
        <w:t xml:space="preserve">Члан </w:t>
      </w:r>
      <w:r>
        <w:rPr>
          <w:b/>
          <w:lang w:eastAsia="ar-SA"/>
        </w:rPr>
        <w:t>9</w:t>
      </w:r>
      <w:r>
        <w:rPr>
          <w:b/>
          <w:lang w:val="sr-Cyrl-CS" w:eastAsia="ar-SA"/>
        </w:rPr>
        <w:t>.</w:t>
      </w:r>
    </w:p>
    <w:p w14:paraId="06A0E7C0" w14:textId="77777777" w:rsidR="00396E5F" w:rsidRPr="009415F3" w:rsidRDefault="00396E5F" w:rsidP="00396E5F">
      <w:pPr>
        <w:jc w:val="center"/>
        <w:rPr>
          <w:b/>
          <w:lang w:val="sr-Cyrl-CS" w:eastAsia="ar-SA"/>
        </w:rPr>
      </w:pPr>
    </w:p>
    <w:p w14:paraId="57085322" w14:textId="6A8FE393" w:rsidR="00396E5F" w:rsidRPr="00E94747" w:rsidRDefault="00396E5F" w:rsidP="00396E5F">
      <w:pPr>
        <w:jc w:val="both"/>
        <w:rPr>
          <w:b/>
          <w:lang w:val="sr-Cyrl-CS" w:eastAsia="ar-SA"/>
        </w:rPr>
      </w:pPr>
      <w:r>
        <w:rPr>
          <w:lang w:val="sr-Cyrl-CS" w:eastAsia="ar-SA"/>
        </w:rPr>
        <w:tab/>
      </w:r>
      <w:r w:rsidRPr="00E94747">
        <w:rPr>
          <w:lang w:val="sr-Cyrl-CS" w:eastAsia="ar-SA"/>
        </w:rPr>
        <w:t xml:space="preserve">Правилник о измени Правилника ступа на снагу </w:t>
      </w:r>
      <w:r>
        <w:rPr>
          <w:lang w:val="sr-Cyrl-CS" w:eastAsia="ar-SA"/>
        </w:rPr>
        <w:t>даном доношења</w:t>
      </w:r>
      <w:r w:rsidR="005D0413">
        <w:rPr>
          <w:lang w:eastAsia="ar-SA"/>
        </w:rPr>
        <w:t>,</w:t>
      </w:r>
      <w:r>
        <w:rPr>
          <w:lang w:val="sr-Cyrl-CS" w:eastAsia="ar-SA"/>
        </w:rPr>
        <w:t xml:space="preserve"> а биће објављен </w:t>
      </w:r>
      <w:r w:rsidRPr="00E94747">
        <w:rPr>
          <w:lang w:val="sr-Cyrl-CS" w:eastAsia="ar-SA"/>
        </w:rPr>
        <w:t xml:space="preserve"> у ''Службеном гласнику општине Љиг''. </w:t>
      </w:r>
    </w:p>
    <w:p w14:paraId="4AA37A60" w14:textId="5849C7D2" w:rsidR="00396E5F" w:rsidRDefault="00396E5F" w:rsidP="00396E5F">
      <w:pPr>
        <w:jc w:val="both"/>
        <w:rPr>
          <w:b/>
          <w:u w:val="single"/>
          <w:lang w:eastAsia="ar-SA"/>
        </w:rPr>
      </w:pPr>
    </w:p>
    <w:p w14:paraId="2183B8C7" w14:textId="77777777" w:rsidR="00396E5F" w:rsidRPr="00EC4EE2" w:rsidRDefault="00396E5F" w:rsidP="00396E5F">
      <w:pPr>
        <w:jc w:val="both"/>
        <w:rPr>
          <w:b/>
          <w:u w:val="single"/>
          <w:lang w:eastAsia="ar-SA"/>
        </w:rPr>
      </w:pPr>
    </w:p>
    <w:p w14:paraId="7C9A983B" w14:textId="77777777" w:rsidR="00396E5F" w:rsidRPr="00C631C5" w:rsidRDefault="00396E5F" w:rsidP="00396E5F">
      <w:pPr>
        <w:jc w:val="both"/>
        <w:rPr>
          <w:b/>
          <w:u w:val="single"/>
          <w:lang w:eastAsia="ar-SA"/>
        </w:rPr>
      </w:pPr>
    </w:p>
    <w:p w14:paraId="51CEFABB" w14:textId="77777777" w:rsidR="00396E5F" w:rsidRDefault="00396E5F" w:rsidP="00396E5F">
      <w:pPr>
        <w:contextualSpacing/>
        <w:jc w:val="center"/>
        <w:rPr>
          <w:b/>
          <w:lang w:val="sr-Cyrl-CS"/>
        </w:rPr>
      </w:pPr>
      <w:r w:rsidRPr="00CB421F">
        <w:rPr>
          <w:b/>
          <w:lang w:val="sr-Cyrl-CS"/>
        </w:rPr>
        <w:t>ОПШТИНСКО ВЕЋЕ ОПШТИНЕ ЉИГ</w:t>
      </w:r>
    </w:p>
    <w:p w14:paraId="1AD2C35D" w14:textId="43BCB0F3" w:rsidR="00396E5F" w:rsidRDefault="00396E5F" w:rsidP="00396E5F">
      <w:pPr>
        <w:contextualSpacing/>
        <w:jc w:val="center"/>
        <w:rPr>
          <w:b/>
        </w:rPr>
      </w:pPr>
    </w:p>
    <w:p w14:paraId="38DD44E7" w14:textId="77777777" w:rsidR="00396E5F" w:rsidRPr="005653AE" w:rsidRDefault="00396E5F" w:rsidP="00396E5F">
      <w:pPr>
        <w:contextualSpacing/>
        <w:jc w:val="center"/>
        <w:rPr>
          <w:b/>
        </w:rPr>
      </w:pPr>
    </w:p>
    <w:p w14:paraId="229D7937" w14:textId="1BA9179B" w:rsidR="00396E5F" w:rsidRDefault="00396E5F" w:rsidP="00396E5F">
      <w:pPr>
        <w:contextualSpacing/>
        <w:jc w:val="both"/>
      </w:pPr>
      <w:r>
        <w:rPr>
          <w:lang w:val="sr-Cyrl-CS"/>
        </w:rPr>
        <w:t>01 Број:06-</w:t>
      </w:r>
      <w:r>
        <w:t>33/20-1</w:t>
      </w:r>
    </w:p>
    <w:p w14:paraId="40FB45F0" w14:textId="02B6DD9C" w:rsidR="00396E5F" w:rsidRDefault="00396E5F" w:rsidP="00396E5F">
      <w:pPr>
        <w:contextualSpacing/>
        <w:jc w:val="both"/>
      </w:pPr>
    </w:p>
    <w:p w14:paraId="3C605FD8" w14:textId="77777777" w:rsidR="00396E5F" w:rsidRPr="00F7547B" w:rsidRDefault="00396E5F" w:rsidP="00396E5F">
      <w:pPr>
        <w:contextualSpacing/>
        <w:jc w:val="both"/>
      </w:pPr>
    </w:p>
    <w:p w14:paraId="448DBB8E" w14:textId="77777777" w:rsidR="00396E5F" w:rsidRDefault="00396E5F" w:rsidP="00396E5F">
      <w:pPr>
        <w:ind w:firstLine="6096"/>
        <w:jc w:val="center"/>
      </w:pPr>
      <w:r>
        <w:t>ПРЕДСЕДНИК</w:t>
      </w:r>
    </w:p>
    <w:p w14:paraId="0C610830" w14:textId="77777777" w:rsidR="00396E5F" w:rsidRDefault="00396E5F" w:rsidP="00396E5F">
      <w:pPr>
        <w:ind w:firstLine="6096"/>
        <w:jc w:val="center"/>
      </w:pPr>
      <w:r>
        <w:t>Драган Лазаревић, с.р.</w:t>
      </w:r>
    </w:p>
    <w:p w14:paraId="0183C580" w14:textId="77777777" w:rsidR="00396E5F" w:rsidRDefault="00396E5F" w:rsidP="00396E5F">
      <w:pPr>
        <w:ind w:firstLine="6096"/>
        <w:jc w:val="center"/>
      </w:pPr>
    </w:p>
    <w:p w14:paraId="373C6B7C" w14:textId="77777777" w:rsidR="00396E5F" w:rsidRDefault="00396E5F" w:rsidP="00396E5F">
      <w:pPr>
        <w:ind w:firstLine="6096"/>
        <w:jc w:val="center"/>
      </w:pPr>
    </w:p>
    <w:p w14:paraId="23F43F6E" w14:textId="77777777" w:rsidR="00396E5F" w:rsidRDefault="00396E5F" w:rsidP="00396E5F">
      <w:pPr>
        <w:ind w:firstLine="6096"/>
        <w:jc w:val="center"/>
      </w:pPr>
    </w:p>
    <w:p w14:paraId="6C32138F" w14:textId="77777777" w:rsidR="00396E5F" w:rsidRDefault="00396E5F" w:rsidP="00396E5F">
      <w:pPr>
        <w:jc w:val="right"/>
        <w:rPr>
          <w:sz w:val="22"/>
          <w:szCs w:val="22"/>
        </w:rPr>
      </w:pPr>
    </w:p>
    <w:p w14:paraId="5825426B" w14:textId="45836469" w:rsidR="00396E5F" w:rsidRDefault="00396E5F" w:rsidP="00396E5F">
      <w:pPr>
        <w:pBdr>
          <w:top w:val="single" w:sz="4" w:space="1" w:color="auto"/>
          <w:left w:val="single" w:sz="4" w:space="4" w:color="auto"/>
          <w:bottom w:val="single" w:sz="4" w:space="1" w:color="auto"/>
          <w:right w:val="single" w:sz="4" w:space="9" w:color="auto"/>
        </w:pBdr>
      </w:pPr>
      <w:r>
        <w:rPr>
          <w:shd w:val="clear" w:color="auto" w:fill="CCCCCC"/>
          <w:lang w:val="sr-Cyrl-CS"/>
        </w:rPr>
        <w:t xml:space="preserve">     </w:t>
      </w:r>
      <w:r w:rsidR="00BC3B92">
        <w:rPr>
          <w:shd w:val="clear" w:color="auto" w:fill="CCCCCC"/>
          <w:lang w:val="sr-Cyrl-RS"/>
        </w:rPr>
        <w:t>26</w:t>
      </w:r>
      <w:r>
        <w:rPr>
          <w:shd w:val="clear" w:color="auto" w:fill="CCCCCC"/>
        </w:rPr>
        <w:t>.</w:t>
      </w:r>
      <w:r>
        <w:rPr>
          <w:shd w:val="clear" w:color="auto" w:fill="CCCCCC"/>
          <w:lang w:val="sr-Cyrl-CS"/>
        </w:rPr>
        <w:t>октобар   20</w:t>
      </w:r>
      <w:r>
        <w:rPr>
          <w:shd w:val="clear" w:color="auto" w:fill="CCCCCC"/>
        </w:rPr>
        <w:t>20</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1</w:t>
      </w:r>
      <w:r w:rsidR="00BC3B92">
        <w:rPr>
          <w:shd w:val="clear" w:color="auto" w:fill="C0C0C0"/>
          <w:lang w:val="sr-Cyrl-RS"/>
        </w:rPr>
        <w:t>9</w:t>
      </w:r>
      <w:r>
        <w:rPr>
          <w:lang w:val="sr-Cyrl-CS"/>
        </w:rPr>
        <w:t xml:space="preserve">     </w:t>
      </w:r>
    </w:p>
    <w:p w14:paraId="2871EB3F" w14:textId="77777777" w:rsidR="00396E5F" w:rsidRDefault="00396E5F" w:rsidP="00396E5F">
      <w:pPr>
        <w:pStyle w:val="BodyText"/>
      </w:pPr>
    </w:p>
    <w:p w14:paraId="355AAAB3" w14:textId="5F3502B7" w:rsidR="00396E5F" w:rsidRDefault="00396E5F" w:rsidP="00396E5F">
      <w:pPr>
        <w:pStyle w:val="BodyText"/>
      </w:pPr>
    </w:p>
    <w:p w14:paraId="0FB60BF0" w14:textId="55F4A76A" w:rsidR="009C35D8" w:rsidRDefault="009C35D8" w:rsidP="00396E5F">
      <w:pPr>
        <w:pStyle w:val="BodyText"/>
      </w:pPr>
    </w:p>
    <w:p w14:paraId="25C77450" w14:textId="77777777" w:rsidR="009C35D8" w:rsidRDefault="009C35D8" w:rsidP="00396E5F">
      <w:pPr>
        <w:pStyle w:val="BodyText"/>
      </w:pPr>
    </w:p>
    <w:p w14:paraId="7253748F" w14:textId="77777777" w:rsidR="00396E5F" w:rsidRDefault="00396E5F" w:rsidP="00396E5F">
      <w:pPr>
        <w:jc w:val="center"/>
        <w:rPr>
          <w:b/>
          <w:lang w:val="sr-Cyrl-CS"/>
        </w:rPr>
      </w:pPr>
    </w:p>
    <w:p w14:paraId="06AB827F" w14:textId="77777777" w:rsidR="00396E5F" w:rsidRDefault="00396E5F" w:rsidP="00396E5F">
      <w:pPr>
        <w:tabs>
          <w:tab w:val="left" w:pos="3420"/>
        </w:tabs>
        <w:jc w:val="center"/>
      </w:pPr>
      <w:r>
        <w:rPr>
          <w:lang w:val="sr-Cyrl-CS"/>
        </w:rPr>
        <w:t>АКТА ОПШТИНСКОГ ВЕЋА</w:t>
      </w:r>
    </w:p>
    <w:p w14:paraId="7CB9EF04" w14:textId="77777777" w:rsidR="00396E5F" w:rsidRDefault="00396E5F" w:rsidP="00396E5F">
      <w:pPr>
        <w:jc w:val="center"/>
      </w:pPr>
    </w:p>
    <w:p w14:paraId="04136517" w14:textId="77777777" w:rsidR="00396E5F" w:rsidRDefault="00396E5F" w:rsidP="00396E5F">
      <w:pPr>
        <w:jc w:val="center"/>
      </w:pPr>
    </w:p>
    <w:p w14:paraId="7895062C" w14:textId="77777777" w:rsidR="00396E5F" w:rsidRPr="00396E5F" w:rsidRDefault="00396E5F" w:rsidP="00396E5F">
      <w:pPr>
        <w:pStyle w:val="ListParagraph"/>
        <w:numPr>
          <w:ilvl w:val="0"/>
          <w:numId w:val="9"/>
        </w:numPr>
        <w:rPr>
          <w:bCs/>
          <w:sz w:val="26"/>
          <w:szCs w:val="26"/>
          <w:lang w:val="sr-Cyrl-CS" w:eastAsia="ar-SA"/>
        </w:rPr>
      </w:pPr>
      <w:r w:rsidRPr="00396E5F">
        <w:rPr>
          <w:lang w:val="sr-Cyrl-CS"/>
        </w:rPr>
        <w:t>ПРАВИЛНИК О ИЗМЕНИ ПРАВИЛНИКА</w:t>
      </w:r>
      <w:r w:rsidRPr="00396E5F">
        <w:rPr>
          <w:bCs/>
          <w:lang w:val="ru-RU"/>
        </w:rPr>
        <w:t xml:space="preserve">  </w:t>
      </w:r>
    </w:p>
    <w:p w14:paraId="07CFDE91" w14:textId="77777777" w:rsidR="00396E5F" w:rsidRDefault="00396E5F" w:rsidP="00396E5F">
      <w:pPr>
        <w:pStyle w:val="ListParagraph"/>
        <w:ind w:left="810"/>
        <w:rPr>
          <w:bCs/>
          <w:sz w:val="26"/>
          <w:szCs w:val="26"/>
          <w:lang w:val="sr-Cyrl-RS" w:eastAsia="ar-SA"/>
        </w:rPr>
      </w:pPr>
      <w:r w:rsidRPr="00396E5F">
        <w:rPr>
          <w:bCs/>
          <w:sz w:val="26"/>
          <w:szCs w:val="26"/>
          <w:lang w:eastAsia="ar-SA"/>
        </w:rPr>
        <w:t>О</w:t>
      </w:r>
      <w:r w:rsidRPr="00396E5F">
        <w:rPr>
          <w:bCs/>
          <w:sz w:val="26"/>
          <w:szCs w:val="26"/>
          <w:lang w:val="sr-Cyrl-CS" w:eastAsia="ar-SA"/>
        </w:rPr>
        <w:t xml:space="preserve"> </w:t>
      </w:r>
      <w:r w:rsidRPr="00396E5F">
        <w:rPr>
          <w:bCs/>
          <w:sz w:val="26"/>
          <w:szCs w:val="26"/>
          <w:lang w:eastAsia="ar-SA"/>
        </w:rPr>
        <w:t>ОРГАНИЗАЦИЈИ И СИСТЕМАТИЗАЦИЈИ РАДНИХ МЕСТА</w:t>
      </w:r>
      <w:r>
        <w:rPr>
          <w:bCs/>
          <w:sz w:val="26"/>
          <w:szCs w:val="26"/>
          <w:lang w:val="sr-Cyrl-RS" w:eastAsia="ar-SA"/>
        </w:rPr>
        <w:t xml:space="preserve"> </w:t>
      </w:r>
    </w:p>
    <w:p w14:paraId="0FAA1A3C" w14:textId="07D39EBE" w:rsidR="00396E5F" w:rsidRPr="00396E5F" w:rsidRDefault="00396E5F" w:rsidP="00396E5F">
      <w:pPr>
        <w:pStyle w:val="ListParagraph"/>
        <w:ind w:left="270"/>
        <w:rPr>
          <w:b/>
          <w:lang w:val="ru-RU"/>
        </w:rPr>
      </w:pPr>
      <w:r>
        <w:rPr>
          <w:bCs/>
          <w:sz w:val="26"/>
          <w:szCs w:val="26"/>
          <w:lang w:val="sr-Cyrl-CS" w:eastAsia="ar-SA"/>
        </w:rPr>
        <w:t xml:space="preserve">        </w:t>
      </w:r>
      <w:r w:rsidRPr="00396E5F">
        <w:rPr>
          <w:bCs/>
          <w:sz w:val="26"/>
          <w:szCs w:val="26"/>
          <w:lang w:val="sr-Cyrl-CS" w:eastAsia="ar-SA"/>
        </w:rPr>
        <w:t>У ОПШТИНСКОЈ УПРАВИ ОПШТИНЕ ЉИГ</w:t>
      </w:r>
      <w:r>
        <w:rPr>
          <w:bCs/>
          <w:sz w:val="26"/>
          <w:szCs w:val="26"/>
          <w:lang w:val="sr-Cyrl-CS" w:eastAsia="ar-SA"/>
        </w:rPr>
        <w:t xml:space="preserve"> ..................... </w:t>
      </w:r>
      <w:r>
        <w:rPr>
          <w:lang w:val="ru-RU"/>
        </w:rPr>
        <w:t>стран</w:t>
      </w:r>
      <w:r>
        <w:rPr>
          <w:lang w:val="sr-Cyrl-CS"/>
        </w:rPr>
        <w:t>е           1 -</w:t>
      </w:r>
      <w:r>
        <w:rPr>
          <w:lang w:val="sr-Cyrl-RS"/>
        </w:rPr>
        <w:t xml:space="preserve"> 7</w:t>
      </w:r>
    </w:p>
    <w:p w14:paraId="2EA51AE1" w14:textId="0BBD37BB" w:rsidR="00396E5F" w:rsidRPr="00396E5F" w:rsidRDefault="00396E5F" w:rsidP="00396E5F">
      <w:pPr>
        <w:pStyle w:val="ListParagraph"/>
        <w:ind w:left="810"/>
        <w:rPr>
          <w:bCs/>
          <w:sz w:val="26"/>
          <w:szCs w:val="26"/>
          <w:lang w:val="sr-Cyrl-CS" w:eastAsia="ar-SA"/>
        </w:rPr>
      </w:pPr>
    </w:p>
    <w:p w14:paraId="325DA093" w14:textId="77777777" w:rsidR="00396E5F" w:rsidRPr="00396E5F" w:rsidRDefault="00396E5F" w:rsidP="00396E5F">
      <w:pPr>
        <w:pStyle w:val="ListParagraph"/>
        <w:ind w:left="270"/>
        <w:rPr>
          <w:b/>
          <w:lang w:val="ru-RU"/>
        </w:rPr>
      </w:pPr>
    </w:p>
    <w:p w14:paraId="37E2DD91" w14:textId="6563C6D1" w:rsidR="00396E5F" w:rsidRPr="00CB5837" w:rsidRDefault="00396E5F" w:rsidP="00396E5F">
      <w:pPr>
        <w:pStyle w:val="ListParagraph"/>
        <w:rPr>
          <w:lang w:val="sr-Cyrl-RS"/>
        </w:rPr>
      </w:pPr>
      <w:r>
        <w:rPr>
          <w:lang w:val="sr-Cyrl-RS"/>
        </w:rPr>
        <w:t xml:space="preserve">                                                                                                                  </w:t>
      </w:r>
    </w:p>
    <w:p w14:paraId="155ACA56" w14:textId="77777777" w:rsidR="00396E5F" w:rsidRDefault="00396E5F" w:rsidP="00396E5F"/>
    <w:p w14:paraId="035485A4" w14:textId="77777777" w:rsidR="009F1646" w:rsidRDefault="009F1646"/>
    <w:sectPr w:rsidR="009F1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47D83"/>
    <w:multiLevelType w:val="hybridMultilevel"/>
    <w:tmpl w:val="5028A2D4"/>
    <w:lvl w:ilvl="0" w:tplc="758CE95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120BA"/>
    <w:multiLevelType w:val="hybridMultilevel"/>
    <w:tmpl w:val="B53AE90C"/>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745DBE"/>
    <w:multiLevelType w:val="hybridMultilevel"/>
    <w:tmpl w:val="3A7C02D0"/>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32926"/>
    <w:multiLevelType w:val="hybridMultilevel"/>
    <w:tmpl w:val="02D888B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23F76"/>
    <w:multiLevelType w:val="hybridMultilevel"/>
    <w:tmpl w:val="4578725E"/>
    <w:lvl w:ilvl="0" w:tplc="4870697C">
      <w:start w:val="1"/>
      <w:numFmt w:val="decimal"/>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8201720"/>
    <w:multiLevelType w:val="hybridMultilevel"/>
    <w:tmpl w:val="367EE0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F719B"/>
    <w:multiLevelType w:val="hybridMultilevel"/>
    <w:tmpl w:val="F1D63D8C"/>
    <w:lvl w:ilvl="0" w:tplc="03FA07C2">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8" w15:restartNumberingAfterBreak="0">
    <w:nsid w:val="7CFA6140"/>
    <w:multiLevelType w:val="hybridMultilevel"/>
    <w:tmpl w:val="62EA1E34"/>
    <w:lvl w:ilvl="0" w:tplc="ACA4B822">
      <w:start w:val="1"/>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7"/>
  </w:num>
  <w:num w:numId="2">
    <w:abstractNumId w:val="6"/>
  </w:num>
  <w:num w:numId="3">
    <w:abstractNumId w:val="2"/>
  </w:num>
  <w:num w:numId="4">
    <w:abstractNumId w:val="4"/>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5F"/>
    <w:rsid w:val="001C2EA1"/>
    <w:rsid w:val="00396E5F"/>
    <w:rsid w:val="005D0413"/>
    <w:rsid w:val="00671BB5"/>
    <w:rsid w:val="0078013A"/>
    <w:rsid w:val="009C35D8"/>
    <w:rsid w:val="009F1646"/>
    <w:rsid w:val="00BC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1A7C"/>
  <w15:chartTrackingRefBased/>
  <w15:docId w15:val="{4DB8A0C2-DCCD-40EC-A430-05686AF0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E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aliases w:val="Char Char"/>
    <w:basedOn w:val="DefaultParagraphFont"/>
    <w:link w:val="BodyText"/>
    <w:semiHidden/>
    <w:locked/>
    <w:rsid w:val="00396E5F"/>
    <w:rPr>
      <w:rFonts w:ascii="Times New Roman" w:eastAsia="Times New Roman" w:hAnsi="Times New Roman" w:cs="Times New Roman"/>
      <w:sz w:val="24"/>
      <w:szCs w:val="24"/>
      <w:lang w:val="sr-Cyrl-C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semiHidden/>
    <w:unhideWhenUsed/>
    <w:rsid w:val="00396E5F"/>
    <w:pPr>
      <w:jc w:val="both"/>
    </w:pPr>
    <w:rPr>
      <w:lang w:val="sr-Cyrl-CS"/>
    </w:rPr>
  </w:style>
  <w:style w:type="character" w:customStyle="1" w:styleId="BodyTextChar">
    <w:name w:val="Body Text Char"/>
    <w:basedOn w:val="DefaultParagraphFont"/>
    <w:uiPriority w:val="99"/>
    <w:semiHidden/>
    <w:rsid w:val="00396E5F"/>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96E5F"/>
    <w:rPr>
      <w:rFonts w:ascii="Times New Roman" w:eastAsia="Times New Roman" w:hAnsi="Times New Roman" w:cs="Times New Roman"/>
      <w:sz w:val="24"/>
      <w:szCs w:val="24"/>
    </w:rPr>
  </w:style>
  <w:style w:type="paragraph" w:styleId="ListParagraph">
    <w:name w:val="List Paragraph"/>
    <w:basedOn w:val="Normal"/>
    <w:link w:val="ListParagraphChar"/>
    <w:qFormat/>
    <w:rsid w:val="00396E5F"/>
    <w:pPr>
      <w:ind w:left="720"/>
      <w:contextualSpacing/>
    </w:pPr>
  </w:style>
  <w:style w:type="paragraph" w:customStyle="1" w:styleId="Normal1">
    <w:name w:val="Normal1"/>
    <w:basedOn w:val="Normal"/>
    <w:link w:val="normalChar"/>
    <w:rsid w:val="00396E5F"/>
    <w:pPr>
      <w:spacing w:before="100" w:beforeAutospacing="1" w:after="100" w:afterAutospacing="1"/>
    </w:pPr>
    <w:rPr>
      <w:rFonts w:eastAsia="Calibri"/>
      <w:lang w:val="sr-Latn-CS" w:eastAsia="sr-Latn-CS"/>
    </w:rPr>
  </w:style>
  <w:style w:type="character" w:customStyle="1" w:styleId="normalChar">
    <w:name w:val="normal Char"/>
    <w:basedOn w:val="DefaultParagraphFont"/>
    <w:link w:val="Normal1"/>
    <w:locked/>
    <w:rsid w:val="00396E5F"/>
    <w:rPr>
      <w:rFonts w:ascii="Times New Roman" w:eastAsia="Calibri"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2088</Words>
  <Characters>11903</Characters>
  <Application>Microsoft Office Word</Application>
  <DocSecurity>0</DocSecurity>
  <Lines>99</Lines>
  <Paragraphs>27</Paragraphs>
  <ScaleCrop>false</ScaleCrop>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2020-10-26T09:03:00Z</dcterms:created>
  <dcterms:modified xsi:type="dcterms:W3CDTF">2020-11-12T13:04:00Z</dcterms:modified>
</cp:coreProperties>
</file>