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1892" w14:textId="77777777" w:rsidR="008E4546" w:rsidRPr="000D207D" w:rsidRDefault="008E4546" w:rsidP="008E4546">
      <w:pPr>
        <w:jc w:val="center"/>
        <w:rPr>
          <w:b/>
          <w:sz w:val="20"/>
          <w:szCs w:val="20"/>
          <w:lang w:val="sr-Latn-CS" w:eastAsia="sr-Latn-CS"/>
        </w:rPr>
      </w:pPr>
      <w:r w:rsidRPr="000D207D">
        <w:rPr>
          <w:b/>
          <w:sz w:val="20"/>
          <w:szCs w:val="20"/>
          <w:lang w:val="sr-Latn-CS" w:eastAsia="sr-Latn-CS"/>
        </w:rPr>
        <w:t>И З В Е Ш Т А Ј</w:t>
      </w:r>
    </w:p>
    <w:p w14:paraId="419E6D2F" w14:textId="77777777" w:rsidR="008E4546" w:rsidRPr="000D207D" w:rsidRDefault="008E4546" w:rsidP="008E4546">
      <w:pPr>
        <w:jc w:val="center"/>
        <w:rPr>
          <w:b/>
          <w:sz w:val="20"/>
          <w:szCs w:val="20"/>
          <w:lang w:val="sr-Cyrl-RS" w:eastAsia="sr-Latn-CS"/>
        </w:rPr>
      </w:pPr>
      <w:r w:rsidRPr="000D207D">
        <w:rPr>
          <w:b/>
          <w:sz w:val="20"/>
          <w:szCs w:val="20"/>
          <w:lang w:val="sr-Latn-CS" w:eastAsia="sr-Latn-CS"/>
        </w:rPr>
        <w:t xml:space="preserve">О </w:t>
      </w:r>
      <w:r w:rsidRPr="000D207D">
        <w:rPr>
          <w:b/>
          <w:sz w:val="20"/>
          <w:szCs w:val="20"/>
          <w:lang w:val="sr-Cyrl-RS" w:eastAsia="sr-Latn-CS"/>
        </w:rPr>
        <w:t>ПРИМЊЕНИМ ДОНАЦИЈАМА И ЗАДУЖЕЊУ И ИЗВРШЕНИМ ОТПЛАТАМА ДУГОВА</w:t>
      </w:r>
    </w:p>
    <w:p w14:paraId="75CF7D3C" w14:textId="77777777" w:rsidR="008E4546" w:rsidRPr="000D207D" w:rsidRDefault="008E4546" w:rsidP="008E4546">
      <w:pPr>
        <w:jc w:val="center"/>
        <w:rPr>
          <w:b/>
          <w:sz w:val="20"/>
          <w:szCs w:val="20"/>
          <w:lang w:val="sr-Cyrl-RS" w:eastAsia="sr-Latn-CS"/>
        </w:rPr>
      </w:pPr>
    </w:p>
    <w:p w14:paraId="34046CD8" w14:textId="77777777" w:rsidR="008E4546" w:rsidRPr="000D207D" w:rsidRDefault="008E4546" w:rsidP="008E4546">
      <w:pPr>
        <w:ind w:firstLine="720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У 2015. години општина Љиг се задужила са 20.000.000,00 уз садласност Управе за јавни дуг за реконструкцију градске котларнице, грејс период година дана , ануитети се отплаћују месечно 7 година од истека грејс периода, номинална каматна стопа је 7,85 %, у 2016. години отплаћене су две рате укупно 476.190,48 динара и камата 1.166.799,72 динара, у 2017. отплаћено је 12 рата у износу од 2.857.142,88 динара и камата 1.198.792,34 динара, у 2018. отплаћено је 12 рата у износу од 2.857.142,88 динара и камата 740.480,00 динара, у 2019. години, отплаћено је 12 рата у износу од 2.857.142,88 динара и камата 600.976,23. динара.</w:t>
      </w:r>
      <w:r w:rsidRPr="000D207D">
        <w:rPr>
          <w:sz w:val="20"/>
          <w:szCs w:val="20"/>
          <w:lang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У току 2020. године отплаћено је 11 рата у износу од 2.619.047,64 и камата 300.828,39 динара. </w:t>
      </w:r>
      <w:r w:rsidRPr="000D207D">
        <w:rPr>
          <w:sz w:val="20"/>
          <w:szCs w:val="20"/>
          <w:lang w:val="sr-Cyrl-CS" w:eastAsia="sr-Latn-CS"/>
        </w:rPr>
        <w:t>Отплата кредита се завршава 06.10.2023. године.</w:t>
      </w:r>
    </w:p>
    <w:p w14:paraId="28D072A9" w14:textId="77777777" w:rsidR="008E4546" w:rsidRPr="000D207D" w:rsidRDefault="008E4546" w:rsidP="008E4546">
      <w:pPr>
        <w:jc w:val="both"/>
        <w:rPr>
          <w:sz w:val="20"/>
          <w:szCs w:val="20"/>
          <w:lang w:val="sr-Cyrl-CS" w:eastAsia="sr-Latn-CS"/>
        </w:rPr>
      </w:pPr>
    </w:p>
    <w:p w14:paraId="5FCB8F37" w14:textId="77777777" w:rsidR="008E4546" w:rsidRPr="000D207D" w:rsidRDefault="008E4546" w:rsidP="008E4546">
      <w:pPr>
        <w:ind w:firstLine="720"/>
        <w:jc w:val="both"/>
        <w:rPr>
          <w:sz w:val="20"/>
          <w:szCs w:val="20"/>
          <w:lang w:val="sr-Cyrl-RS" w:eastAsia="sr-Latn-CS"/>
        </w:rPr>
      </w:pPr>
      <w:r w:rsidRPr="000D207D">
        <w:rPr>
          <w:sz w:val="20"/>
          <w:szCs w:val="20"/>
          <w:lang w:val="sr-Cyrl-CS" w:eastAsia="sr-Latn-CS"/>
        </w:rPr>
        <w:t xml:space="preserve">У 2019.години набављен је нови аутомобил, марке : </w:t>
      </w:r>
      <w:r w:rsidRPr="000D207D">
        <w:rPr>
          <w:sz w:val="20"/>
          <w:szCs w:val="20"/>
          <w:lang w:val="sr-Latn-RS" w:eastAsia="sr-Latn-CS"/>
        </w:rPr>
        <w:t xml:space="preserve">DACIA DUSTER KOMFORT 1.5  BLUE DCI </w:t>
      </w:r>
      <w:r w:rsidRPr="000D207D">
        <w:rPr>
          <w:sz w:val="20"/>
          <w:szCs w:val="20"/>
          <w:lang w:val="sr-Cyrl-CS" w:eastAsia="sr-Latn-CS"/>
        </w:rPr>
        <w:t xml:space="preserve">  на лизинг</w:t>
      </w:r>
      <w:r w:rsidRPr="000D207D">
        <w:rPr>
          <w:sz w:val="20"/>
          <w:szCs w:val="20"/>
          <w:lang w:val="sr-Latn-RS" w:eastAsia="sr-Latn-CS"/>
        </w:rPr>
        <w:t xml:space="preserve">, </w:t>
      </w:r>
      <w:r w:rsidRPr="000D207D">
        <w:rPr>
          <w:sz w:val="20"/>
          <w:szCs w:val="20"/>
          <w:lang w:val="sr-Cyrl-RS" w:eastAsia="sr-Latn-CS"/>
        </w:rPr>
        <w:t>укупна вредност</w:t>
      </w:r>
      <w:r w:rsidRPr="000D207D">
        <w:rPr>
          <w:sz w:val="20"/>
          <w:szCs w:val="20"/>
          <w:lang w:val="sr-Latn-RS" w:eastAsia="sr-Latn-CS"/>
        </w:rPr>
        <w:t xml:space="preserve"> 18.800 E.</w:t>
      </w:r>
      <w:r w:rsidRPr="000D207D">
        <w:rPr>
          <w:sz w:val="20"/>
          <w:szCs w:val="20"/>
          <w:lang w:val="sr-Cyrl-CS" w:eastAsia="sr-Latn-CS"/>
        </w:rPr>
        <w:t xml:space="preserve"> Учешће је  5.</w:t>
      </w:r>
      <w:r w:rsidRPr="000D207D">
        <w:rPr>
          <w:sz w:val="20"/>
          <w:szCs w:val="20"/>
          <w:lang w:val="sr-Latn-RS" w:eastAsia="sr-Latn-CS"/>
        </w:rPr>
        <w:t>640</w:t>
      </w:r>
      <w:r w:rsidRPr="000D207D">
        <w:rPr>
          <w:sz w:val="20"/>
          <w:szCs w:val="20"/>
          <w:lang w:val="sr-Cyrl-CS" w:eastAsia="sr-Latn-CS"/>
        </w:rPr>
        <w:t>,00 евра</w:t>
      </w:r>
      <w:r w:rsidRPr="000D207D">
        <w:rPr>
          <w:sz w:val="20"/>
          <w:szCs w:val="20"/>
          <w:lang w:val="sr-Latn-RS" w:eastAsia="sr-Latn-CS"/>
        </w:rPr>
        <w:t xml:space="preserve"> , 13.160,00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val="sr-Latn-RS" w:eastAsia="sr-Latn-CS"/>
        </w:rPr>
        <w:t xml:space="preserve">E </w:t>
      </w:r>
      <w:r w:rsidRPr="000D207D">
        <w:rPr>
          <w:sz w:val="20"/>
          <w:szCs w:val="20"/>
          <w:lang w:val="sr-Cyrl-RS" w:eastAsia="sr-Latn-CS"/>
        </w:rPr>
        <w:t xml:space="preserve"> отплаћује се 36 месеци од 3.10.2019. до 15.12.2022. године. У 2019. отплаћене су 3 рате у динарима 122.067,26 и камата 14.755,39 динара. У току 2020. године отплаћене је 7 рата у износу од 327.676,01 динара и камата 35.993,22 динара.</w:t>
      </w:r>
    </w:p>
    <w:p w14:paraId="1F42184F" w14:textId="77777777" w:rsidR="008E4546" w:rsidRPr="000D207D" w:rsidRDefault="008E4546" w:rsidP="008E4546">
      <w:pPr>
        <w:rPr>
          <w:bCs/>
          <w:sz w:val="20"/>
          <w:szCs w:val="20"/>
          <w:lang w:val="sr-Latn-CS"/>
        </w:rPr>
      </w:pPr>
    </w:p>
    <w:p w14:paraId="76AC7FFA" w14:textId="77777777" w:rsidR="007B5416" w:rsidRDefault="007B5416"/>
    <w:sectPr w:rsidR="007B5416" w:rsidSect="003D3D6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0"/>
    <w:rsid w:val="0004738E"/>
    <w:rsid w:val="000C1E71"/>
    <w:rsid w:val="00152EE4"/>
    <w:rsid w:val="00161980"/>
    <w:rsid w:val="00185746"/>
    <w:rsid w:val="001C6C2B"/>
    <w:rsid w:val="0023174A"/>
    <w:rsid w:val="002326DC"/>
    <w:rsid w:val="00265DA2"/>
    <w:rsid w:val="002E34E3"/>
    <w:rsid w:val="00306F9B"/>
    <w:rsid w:val="00323052"/>
    <w:rsid w:val="003328DE"/>
    <w:rsid w:val="00343175"/>
    <w:rsid w:val="00345C45"/>
    <w:rsid w:val="003D3D65"/>
    <w:rsid w:val="003E4DED"/>
    <w:rsid w:val="0042013B"/>
    <w:rsid w:val="004256DC"/>
    <w:rsid w:val="004E2127"/>
    <w:rsid w:val="004E72C3"/>
    <w:rsid w:val="00503CDC"/>
    <w:rsid w:val="005F6AA3"/>
    <w:rsid w:val="006372D2"/>
    <w:rsid w:val="00645B7D"/>
    <w:rsid w:val="006742D1"/>
    <w:rsid w:val="00686096"/>
    <w:rsid w:val="006F01BE"/>
    <w:rsid w:val="00773317"/>
    <w:rsid w:val="007B5416"/>
    <w:rsid w:val="00813D72"/>
    <w:rsid w:val="00854752"/>
    <w:rsid w:val="00861B96"/>
    <w:rsid w:val="00865B6E"/>
    <w:rsid w:val="008757BC"/>
    <w:rsid w:val="008E4546"/>
    <w:rsid w:val="008F5761"/>
    <w:rsid w:val="00985CF7"/>
    <w:rsid w:val="009C1920"/>
    <w:rsid w:val="009E7732"/>
    <w:rsid w:val="00A3735E"/>
    <w:rsid w:val="00A50ADD"/>
    <w:rsid w:val="00A516D7"/>
    <w:rsid w:val="00AA00E7"/>
    <w:rsid w:val="00AF1F52"/>
    <w:rsid w:val="00B54150"/>
    <w:rsid w:val="00B65F40"/>
    <w:rsid w:val="00B914A9"/>
    <w:rsid w:val="00BE60FB"/>
    <w:rsid w:val="00C233E2"/>
    <w:rsid w:val="00C23D97"/>
    <w:rsid w:val="00CA0382"/>
    <w:rsid w:val="00D03C7D"/>
    <w:rsid w:val="00DB5672"/>
    <w:rsid w:val="00E406F7"/>
    <w:rsid w:val="00E93895"/>
    <w:rsid w:val="00EE07B3"/>
    <w:rsid w:val="00EF25CA"/>
    <w:rsid w:val="00F35500"/>
    <w:rsid w:val="00F74323"/>
    <w:rsid w:val="00FA2F5C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1AD27-5DCF-488C-B8FA-4CFDB41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2021-06-16T07:00:00Z</dcterms:created>
  <dcterms:modified xsi:type="dcterms:W3CDTF">2021-06-16T07:00:00Z</dcterms:modified>
</cp:coreProperties>
</file>