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D4A" w14:textId="4DEA4597" w:rsidR="00EF593F" w:rsidRPr="008C0FF7" w:rsidRDefault="008C0FF7" w:rsidP="00F2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F2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1A5EC43C" w:rsidR="008C0FF7" w:rsidRDefault="008C0FF7" w:rsidP="00F2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62832953" w14:textId="5E6FF89D" w:rsidR="0074257C" w:rsidRDefault="00F2079D" w:rsidP="00F207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79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F20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000616776 2024 06036 003 000 000 001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20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</w:p>
    <w:p w14:paraId="08A188D6" w14:textId="24FEB508" w:rsidR="0074257C" w:rsidRPr="0074257C" w:rsidRDefault="0074257C" w:rsidP="00F207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08.03.2024.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године</w:t>
      </w:r>
    </w:p>
    <w:p w14:paraId="2BCD96A3" w14:textId="2BAEE130" w:rsidR="00584AC2" w:rsidRPr="008C0FF7" w:rsidRDefault="00584AC2" w:rsidP="00F2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46DBFF00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09C36" w14:textId="77777777" w:rsidR="008B3AA5" w:rsidRPr="00EF593F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68608" w14:textId="482A9530" w:rsidR="0008473F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1EE86807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године упутило јавни позив за учешће у јавној расправи 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</w:rPr>
        <w:t>Нацрт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6D43B0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A43114" w:rsidRPr="00A4311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76132" w:rsidRPr="00976132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 на територији општине Љиг</w:t>
      </w:r>
      <w:r w:rsidR="00A43114" w:rsidRPr="00A43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у даљем тексту: Нацрт одлуке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73FD6953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Јавна расправа о Нацрту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8B3AA5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од 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22.02.2024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08.03</w:t>
      </w:r>
      <w:r w:rsidR="00976132">
        <w:rPr>
          <w:rFonts w:ascii="Times New Roman" w:hAnsi="Times New Roman" w:cs="Times New Roman"/>
          <w:sz w:val="24"/>
          <w:szCs w:val="24"/>
        </w:rPr>
        <w:t>.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04269" w14:textId="1027D08F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 складу са П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>рограмом јавне расправе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отворени састанак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надлежних органа Општине са </w:t>
      </w:r>
      <w:bookmarkStart w:id="0" w:name="_Hlk120187833"/>
      <w:r w:rsidR="008B3AA5">
        <w:rPr>
          <w:rFonts w:ascii="Times New Roman" w:hAnsi="Times New Roman" w:cs="Times New Roman"/>
          <w:sz w:val="24"/>
          <w:szCs w:val="24"/>
          <w:lang w:val="sr-Cyrl-RS"/>
        </w:rPr>
        <w:t>заинтересованим грађанима, п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редставницима удружења грађана и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јавног обавештавања</w:t>
      </w:r>
      <w:bookmarkEnd w:id="0"/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, одржан је 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976132">
        <w:rPr>
          <w:rFonts w:ascii="Times New Roman" w:hAnsi="Times New Roman" w:cs="Times New Roman"/>
          <w:sz w:val="24"/>
          <w:szCs w:val="24"/>
        </w:rPr>
        <w:t>.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976132">
        <w:rPr>
          <w:rFonts w:ascii="Times New Roman" w:hAnsi="Times New Roman" w:cs="Times New Roman"/>
          <w:sz w:val="24"/>
          <w:szCs w:val="24"/>
        </w:rPr>
        <w:t xml:space="preserve"> 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у згради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A95469">
        <w:rPr>
          <w:rFonts w:ascii="Times New Roman" w:hAnsi="Times New Roman" w:cs="Times New Roman"/>
          <w:sz w:val="24"/>
          <w:szCs w:val="24"/>
        </w:rPr>
        <w:t>11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</w:rPr>
        <w:t>часова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На о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твореном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састанку 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заинтересован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грађана, представни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удружења грађана и средстава јавног обавештавања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CB730" w14:textId="77777777" w:rsidR="00C06091" w:rsidRPr="00414CE2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B3168F" w14:textId="41A1BEBA" w:rsidR="006E6F94" w:rsidRDefault="0008473F" w:rsidP="00C240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A95469">
        <w:rPr>
          <w:rFonts w:ascii="Times New Roman" w:hAnsi="Times New Roman" w:cs="Times New Roman"/>
          <w:sz w:val="24"/>
          <w:szCs w:val="24"/>
        </w:rPr>
        <w:t>08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469">
        <w:rPr>
          <w:rFonts w:ascii="Times New Roman" w:hAnsi="Times New Roman" w:cs="Times New Roman"/>
          <w:sz w:val="24"/>
          <w:szCs w:val="24"/>
        </w:rPr>
        <w:t>03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95469">
        <w:rPr>
          <w:rFonts w:ascii="Times New Roman" w:hAnsi="Times New Roman" w:cs="Times New Roman"/>
          <w:sz w:val="24"/>
          <w:szCs w:val="24"/>
        </w:rPr>
        <w:t>4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4695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8F31DA">
        <w:rPr>
          <w:rFonts w:ascii="Times New Roman" w:hAnsi="Times New Roman" w:cs="Times New Roman"/>
          <w:sz w:val="24"/>
          <w:szCs w:val="24"/>
        </w:rPr>
        <w:t>10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пристигл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ниједно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мишљењ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на Нацрт одлуке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7BF9E9" w14:textId="25E020C8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6D8A2CA" w14:textId="7E850C3A" w:rsidR="008B3AA5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није било пристиглих предлога, примедби и сугес</w:t>
      </w:r>
      <w:r w:rsidR="0006677A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ија, </w:t>
      </w:r>
      <w:r w:rsidR="006E6F94">
        <w:rPr>
          <w:rFonts w:ascii="Times New Roman" w:hAnsi="Times New Roman" w:cs="Times New Roman"/>
          <w:sz w:val="24"/>
          <w:szCs w:val="24"/>
          <w:lang w:val="sr-Cyrl-RS"/>
        </w:rPr>
        <w:t>констатовано је да је Нацрт одлуке о</w:t>
      </w:r>
      <w:r w:rsidR="00976132" w:rsidRPr="00976132">
        <w:t xml:space="preserve"> </w:t>
      </w:r>
      <w:r w:rsidR="00976132" w:rsidRPr="00976132">
        <w:rPr>
          <w:rFonts w:ascii="Times New Roman" w:hAnsi="Times New Roman" w:cs="Times New Roman"/>
          <w:sz w:val="24"/>
          <w:szCs w:val="24"/>
        </w:rPr>
        <w:t>локалним комуналним таксама на територији општине Љиг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F94">
        <w:rPr>
          <w:rFonts w:ascii="Times New Roman" w:hAnsi="Times New Roman" w:cs="Times New Roman"/>
          <w:sz w:val="24"/>
          <w:szCs w:val="24"/>
          <w:lang w:val="sr-Cyrl-RS"/>
        </w:rPr>
        <w:t>израђен у складу са прописима који су основ за доношење одлуке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30F032B" w14:textId="01F967DC" w:rsidR="00C06091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12113A" w14:textId="77777777" w:rsidR="00C06091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6E6F94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22FA68A0" w:rsidR="00F722D8" w:rsidRPr="00854553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4124F0">
        <w:rPr>
          <w:rFonts w:ascii="Times New Roman" w:hAnsi="Times New Roman" w:cs="Times New Roman"/>
          <w:sz w:val="24"/>
          <w:szCs w:val="24"/>
        </w:rPr>
        <w:t xml:space="preserve">    </w:t>
      </w:r>
      <w:r w:rsidR="00A95469">
        <w:rPr>
          <w:rFonts w:ascii="Times New Roman" w:hAnsi="Times New Roman" w:cs="Times New Roman"/>
          <w:sz w:val="24"/>
          <w:szCs w:val="24"/>
          <w:lang w:val="sr-Cyrl-RS"/>
        </w:rPr>
        <w:t>Миломир Старчевић</w:t>
      </w:r>
      <w:r w:rsidR="00AC5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722D8" w:rsidRPr="00854553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3F"/>
    <w:rsid w:val="000306D7"/>
    <w:rsid w:val="0006677A"/>
    <w:rsid w:val="0008473F"/>
    <w:rsid w:val="000B6FCF"/>
    <w:rsid w:val="00110B7A"/>
    <w:rsid w:val="0014695B"/>
    <w:rsid w:val="00185837"/>
    <w:rsid w:val="001B3E66"/>
    <w:rsid w:val="002B4225"/>
    <w:rsid w:val="003D0F2A"/>
    <w:rsid w:val="004124F0"/>
    <w:rsid w:val="00412C12"/>
    <w:rsid w:val="00414CE2"/>
    <w:rsid w:val="004905AF"/>
    <w:rsid w:val="004F7551"/>
    <w:rsid w:val="00511011"/>
    <w:rsid w:val="0056261E"/>
    <w:rsid w:val="00584AC2"/>
    <w:rsid w:val="005E4995"/>
    <w:rsid w:val="00634289"/>
    <w:rsid w:val="006953C2"/>
    <w:rsid w:val="006D43B0"/>
    <w:rsid w:val="006E13CC"/>
    <w:rsid w:val="006E6F94"/>
    <w:rsid w:val="00731A2E"/>
    <w:rsid w:val="0074257C"/>
    <w:rsid w:val="00854553"/>
    <w:rsid w:val="008B3AA5"/>
    <w:rsid w:val="008C0FF7"/>
    <w:rsid w:val="008C5F19"/>
    <w:rsid w:val="008D1E6A"/>
    <w:rsid w:val="008F31DA"/>
    <w:rsid w:val="00914999"/>
    <w:rsid w:val="00976132"/>
    <w:rsid w:val="009C307A"/>
    <w:rsid w:val="00A43114"/>
    <w:rsid w:val="00A66D42"/>
    <w:rsid w:val="00A918FB"/>
    <w:rsid w:val="00A95469"/>
    <w:rsid w:val="00AC52CD"/>
    <w:rsid w:val="00B60C5E"/>
    <w:rsid w:val="00C06091"/>
    <w:rsid w:val="00C24089"/>
    <w:rsid w:val="00CC73CC"/>
    <w:rsid w:val="00D261FB"/>
    <w:rsid w:val="00E015FB"/>
    <w:rsid w:val="00E032B6"/>
    <w:rsid w:val="00E3339B"/>
    <w:rsid w:val="00E71EC7"/>
    <w:rsid w:val="00E82008"/>
    <w:rsid w:val="00E91909"/>
    <w:rsid w:val="00EA5A11"/>
    <w:rsid w:val="00EF593F"/>
    <w:rsid w:val="00F2079D"/>
    <w:rsid w:val="00F256F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1462F889-C2CF-47DD-8BB9-8E77C5D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45</cp:revision>
  <cp:lastPrinted>2024-03-08T07:06:00Z</cp:lastPrinted>
  <dcterms:created xsi:type="dcterms:W3CDTF">2020-11-19T06:20:00Z</dcterms:created>
  <dcterms:modified xsi:type="dcterms:W3CDTF">2024-03-08T10:38:00Z</dcterms:modified>
</cp:coreProperties>
</file>