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E207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Пројекат</w:t>
      </w:r>
    </w:p>
    <w:p w14:paraId="355FDB75" w14:textId="67ACBC0D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D8AEB8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930009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71751C07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C132AD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Pr="00C862A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r-Cyrl-RS"/>
        </w:rPr>
        <w:t>назив јединице локалне самоуправе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72C1F3AE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330" w:type="dxa"/>
        <w:tblInd w:w="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14:paraId="5D1D02D6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C862A3" w14:paraId="2C2F18E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14:paraId="19C0A78E" w14:textId="77777777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C862A3" w14:paraId="0E544432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C97C159" w14:textId="77777777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Pr="00C862A3" w:rsidRDefault="002A45B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 w14:textId="01B94B8F" w:rsidR="009C16C3" w:rsidRPr="00C862A3" w:rsidRDefault="002A45B3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 w14:textId="52B5F304" w:rsidR="009C16C3" w:rsidRPr="00C862A3" w:rsidRDefault="002A45B3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442022121"/>
              </w:sdtPr>
              <w:sdtEndPr/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</w:p>
        </w:tc>
      </w:tr>
      <w:tr w:rsidR="009C16C3" w:rsidRPr="00C862A3" w14:paraId="39A9AE9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F6D513D" w14:textId="77777777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6F8B1C7D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C862A3" w14:paraId="2042536B" w14:textId="77777777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14:paraId="5D50463D" w14:textId="77777777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8DFCD65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14:paraId="13DB870C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 w:val="sr-Cyrl-RS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Pr="00C862A3" w:rsidRDefault="002A45B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C862A3" w14:paraId="1DF7E6EE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Pr="00C862A3" w:rsidRDefault="002A45B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 w14:textId="1A66780D" w:rsidR="009C16C3" w:rsidRPr="00C862A3" w:rsidRDefault="002A45B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__________ језик</w:t>
            </w:r>
          </w:p>
        </w:tc>
      </w:tr>
      <w:tr w:rsidR="009C16C3" w:rsidRPr="00C862A3" w14:paraId="502D45EB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AB80A53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C862A3" w14:paraId="6B556DBB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C862A3" w14:paraId="3A5A7F93" w14:textId="77777777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14:paraId="0315D17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494C3CB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14:paraId="7A03B7BE" w14:textId="77777777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14:paraId="33283D9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CFB76D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C862A3" w14:paraId="5CDFCEBD" w14:textId="77777777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C862A3" w14:paraId="336633B2" w14:textId="77777777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77777777"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6E323CC2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1BD90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Јединица локалне самоуправе______________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 Општина Алексинац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)</w:t>
            </w:r>
          </w:p>
          <w:p w14:paraId="12E2041F" w14:textId="4043348D"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14:paraId="03C4E5B1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________ 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 име , нпр.Петар Петровић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),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Звање: _______________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нпр.начелник одељења  за Енергетску ефикасност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</w:p>
          <w:p w14:paraId="33AC7544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Адреса:__________, __________, Србија </w:t>
            </w:r>
          </w:p>
          <w:p w14:paraId="7A1B93DB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е-пошта: ______________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нпр.p.petrovic@aleksinac.rs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F0436D1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+381 _________(радним данима од 10 до 13) </w:t>
            </w:r>
          </w:p>
          <w:p w14:paraId="2FB7A5F3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14:paraId="6237B545" w14:textId="77777777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 w14:textId="60F2349C"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F3D6" w14:textId="023D4791" w:rsidR="009C16C3" w:rsidRPr="00C862A3" w:rsidRDefault="002A45B3" w:rsidP="2B9C20FB">
            <w:pPr>
              <w:spacing w:after="160"/>
            </w:pPr>
            <w:hyperlink r:id="rId7">
              <w:r w:rsidR="70CEE1E7"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3BC1921A" w14:textId="1B0357DD"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14:paraId="5A87A099" w14:textId="72C2409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 w14:textId="42FE78EA"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14:paraId="70674029" w14:textId="66376B9A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 w14:textId="4F15F5E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 w14:textId="3721011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 w14:textId="4668DF41"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 w14:textId="336D6B45"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 w14:textId="3C1CF682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78F44890" w:rsidR="009C16C3" w:rsidRPr="00C862A3" w:rsidRDefault="70CEE1E7" w:rsidP="2B9C20FB">
            <w:pPr>
              <w:pStyle w:val="Default"/>
              <w:rPr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862A3">
                <w:rPr>
                  <w:rStyle w:val="Hyperlink"/>
                  <w:rFonts w:eastAsia="Calibri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0E32052A" w14:textId="77777777" w:rsidR="009C16C3" w:rsidRPr="00C862A3" w:rsidRDefault="009C16C3" w:rsidP="009C16C3">
      <w:pPr>
        <w:rPr>
          <w:rFonts w:cstheme="minorHAnsi"/>
        </w:rPr>
      </w:pPr>
    </w:p>
    <w:p w14:paraId="2FFCE1B8" w14:textId="77777777" w:rsidR="009C16C3" w:rsidRPr="00C862A3" w:rsidRDefault="009C16C3" w:rsidP="009C16C3">
      <w:pPr>
        <w:rPr>
          <w:rFonts w:cstheme="minorHAnsi"/>
        </w:rPr>
      </w:pPr>
    </w:p>
    <w:p w14:paraId="136C11EF" w14:textId="77777777" w:rsidR="00A253EE" w:rsidRPr="006C6364" w:rsidRDefault="00A253EE">
      <w:pPr>
        <w:rPr>
          <w:lang w:val="sr-Latn-CS"/>
        </w:rPr>
      </w:pPr>
    </w:p>
    <w:sectPr w:rsidR="00A253EE" w:rsidRPr="006C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C3"/>
    <w:rsid w:val="000C4548"/>
    <w:rsid w:val="002624D4"/>
    <w:rsid w:val="00277604"/>
    <w:rsid w:val="002A45B3"/>
    <w:rsid w:val="00384CDF"/>
    <w:rsid w:val="003E57F3"/>
    <w:rsid w:val="00476761"/>
    <w:rsid w:val="006C6364"/>
    <w:rsid w:val="008C7448"/>
    <w:rsid w:val="009120E6"/>
    <w:rsid w:val="009C16C3"/>
    <w:rsid w:val="00A253EE"/>
    <w:rsid w:val="00BF35AD"/>
    <w:rsid w:val="00C862A3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5AEF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1</TotalTime>
  <Pages>1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3</cp:revision>
  <dcterms:created xsi:type="dcterms:W3CDTF">2025-11-18T12:23:00Z</dcterms:created>
  <dcterms:modified xsi:type="dcterms:W3CDTF">2025-11-18T12:23:00Z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